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C14FDE" w14:textId="1463602B" w:rsidR="00F75BA6" w:rsidRPr="00E05246" w:rsidRDefault="00677664" w:rsidP="009B704A">
      <w:pPr>
        <w:spacing w:after="120"/>
        <w:jc w:val="center"/>
        <w:rPr>
          <w:rFonts w:cs="Times New Roman"/>
          <w:b/>
          <w:sz w:val="28"/>
          <w:lang w:val="en-GB"/>
        </w:rPr>
      </w:pPr>
      <w:r w:rsidRPr="00E05246">
        <w:rPr>
          <w:rFonts w:cs="Times New Roman"/>
          <w:b/>
          <w:sz w:val="28"/>
          <w:lang w:val="en-GB"/>
        </w:rPr>
        <w:t>Univerzita Palackého v Olomouci</w:t>
      </w:r>
    </w:p>
    <w:p w14:paraId="0A21DC48" w14:textId="0196EF51" w:rsidR="00F75BA6" w:rsidRPr="00E05246" w:rsidRDefault="00677664" w:rsidP="009B704A">
      <w:pPr>
        <w:spacing w:after="120"/>
        <w:jc w:val="center"/>
        <w:rPr>
          <w:rFonts w:cs="Times New Roman"/>
          <w:b/>
          <w:sz w:val="28"/>
          <w:lang w:val="en-GB"/>
        </w:rPr>
      </w:pPr>
      <w:r w:rsidRPr="00E05246">
        <w:rPr>
          <w:rFonts w:cs="Times New Roman"/>
          <w:b/>
          <w:sz w:val="28"/>
          <w:lang w:val="en-GB"/>
        </w:rPr>
        <w:t>Pedagogická fakulta</w:t>
      </w:r>
    </w:p>
    <w:p w14:paraId="500C6775" w14:textId="77777777" w:rsidR="00F75BA6" w:rsidRPr="00E05246" w:rsidRDefault="00F75BA6" w:rsidP="009B704A">
      <w:pPr>
        <w:spacing w:after="120"/>
        <w:jc w:val="center"/>
        <w:rPr>
          <w:rFonts w:cs="Times New Roman"/>
          <w:sz w:val="28"/>
          <w:lang w:val="en-GB"/>
        </w:rPr>
      </w:pPr>
      <w:r w:rsidRPr="00E05246">
        <w:rPr>
          <w:rFonts w:cs="Times New Roman"/>
          <w:sz w:val="28"/>
          <w:lang w:val="en-GB"/>
        </w:rPr>
        <w:t>Ústav cizích jazyků</w:t>
      </w:r>
    </w:p>
    <w:p w14:paraId="06E9E147" w14:textId="6BA90CB7" w:rsidR="004D2A36" w:rsidRPr="00E05246" w:rsidRDefault="004D2A36" w:rsidP="009B704A">
      <w:pPr>
        <w:spacing w:after="120"/>
        <w:jc w:val="center"/>
        <w:rPr>
          <w:rFonts w:cs="Times New Roman"/>
          <w:sz w:val="28"/>
          <w:lang w:val="en-GB"/>
        </w:rPr>
      </w:pPr>
    </w:p>
    <w:p w14:paraId="5574183D" w14:textId="5E6FD25B" w:rsidR="005E6C60" w:rsidRDefault="005E6C60" w:rsidP="009B704A">
      <w:pPr>
        <w:spacing w:after="120"/>
        <w:jc w:val="center"/>
        <w:rPr>
          <w:rFonts w:cs="Times New Roman"/>
          <w:sz w:val="28"/>
          <w:lang w:val="en-GB"/>
        </w:rPr>
      </w:pPr>
    </w:p>
    <w:p w14:paraId="77620A6C" w14:textId="77777777" w:rsidR="00A8155B" w:rsidRPr="00E05246" w:rsidRDefault="00A8155B" w:rsidP="009B704A">
      <w:pPr>
        <w:spacing w:after="120"/>
        <w:jc w:val="center"/>
        <w:rPr>
          <w:rFonts w:cs="Times New Roman"/>
          <w:sz w:val="28"/>
          <w:lang w:val="en-GB"/>
        </w:rPr>
      </w:pPr>
    </w:p>
    <w:p w14:paraId="61D2C5E2" w14:textId="7B3C4CB8" w:rsidR="00C01FB1" w:rsidRPr="00E05246" w:rsidRDefault="00677664" w:rsidP="009B704A">
      <w:pPr>
        <w:spacing w:after="120"/>
        <w:jc w:val="center"/>
        <w:rPr>
          <w:rFonts w:cs="Times New Roman"/>
          <w:sz w:val="28"/>
          <w:lang w:val="en-GB"/>
        </w:rPr>
      </w:pPr>
      <w:r w:rsidRPr="00677664">
        <w:rPr>
          <w:noProof/>
          <w:lang w:eastAsia="cs-CZ"/>
        </w:rPr>
        <w:drawing>
          <wp:anchor distT="0" distB="0" distL="114300" distR="114300" simplePos="0" relativeHeight="251661312" behindDoc="1" locked="0" layoutInCell="1" allowOverlap="1" wp14:anchorId="0490D357" wp14:editId="3524FD98">
            <wp:simplePos x="0" y="0"/>
            <wp:positionH relativeFrom="column">
              <wp:posOffset>1656080</wp:posOffset>
            </wp:positionH>
            <wp:positionV relativeFrom="paragraph">
              <wp:posOffset>1270</wp:posOffset>
            </wp:positionV>
            <wp:extent cx="1901825" cy="1924685"/>
            <wp:effectExtent l="0" t="0" r="3175" b="0"/>
            <wp:wrapTight wrapText="bothSides">
              <wp:wrapPolygon edited="0">
                <wp:start x="0" y="0"/>
                <wp:lineTo x="0" y="21379"/>
                <wp:lineTo x="21420" y="21379"/>
                <wp:lineTo x="21420"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901825" cy="1924685"/>
                    </a:xfrm>
                    <a:prstGeom prst="rect">
                      <a:avLst/>
                    </a:prstGeom>
                  </pic:spPr>
                </pic:pic>
              </a:graphicData>
            </a:graphic>
            <wp14:sizeRelH relativeFrom="page">
              <wp14:pctWidth>0</wp14:pctWidth>
            </wp14:sizeRelH>
            <wp14:sizeRelV relativeFrom="page">
              <wp14:pctHeight>0</wp14:pctHeight>
            </wp14:sizeRelV>
          </wp:anchor>
        </w:drawing>
      </w:r>
    </w:p>
    <w:p w14:paraId="6DFE5441" w14:textId="54A93AA9" w:rsidR="00C01FB1" w:rsidRPr="00E05246" w:rsidRDefault="00C01FB1" w:rsidP="009B704A">
      <w:pPr>
        <w:spacing w:after="120"/>
        <w:jc w:val="center"/>
        <w:rPr>
          <w:rFonts w:cs="Times New Roman"/>
          <w:sz w:val="28"/>
          <w:lang w:val="en-GB"/>
        </w:rPr>
      </w:pPr>
    </w:p>
    <w:p w14:paraId="50F323B2" w14:textId="77777777" w:rsidR="009B704A" w:rsidRPr="00E05246" w:rsidRDefault="009B704A" w:rsidP="009B704A">
      <w:pPr>
        <w:spacing w:after="120"/>
        <w:jc w:val="center"/>
        <w:rPr>
          <w:rFonts w:cs="Times New Roman"/>
          <w:sz w:val="28"/>
          <w:lang w:val="en-GB"/>
        </w:rPr>
      </w:pPr>
    </w:p>
    <w:p w14:paraId="1AAD34AA" w14:textId="77777777" w:rsidR="00C01FB1" w:rsidRPr="00E05246" w:rsidRDefault="00C01FB1" w:rsidP="009B704A">
      <w:pPr>
        <w:spacing w:after="120"/>
        <w:jc w:val="center"/>
        <w:rPr>
          <w:rFonts w:cs="Times New Roman"/>
          <w:sz w:val="28"/>
          <w:lang w:val="en-GB"/>
        </w:rPr>
      </w:pPr>
    </w:p>
    <w:p w14:paraId="772CC1C9" w14:textId="77777777" w:rsidR="00677664" w:rsidRPr="00E05246" w:rsidRDefault="00677664" w:rsidP="009B704A">
      <w:pPr>
        <w:spacing w:after="120"/>
        <w:jc w:val="center"/>
        <w:rPr>
          <w:rFonts w:cs="Times New Roman"/>
          <w:sz w:val="28"/>
          <w:lang w:val="en-GB"/>
        </w:rPr>
      </w:pPr>
    </w:p>
    <w:p w14:paraId="0B133123" w14:textId="77777777" w:rsidR="00677664" w:rsidRPr="00E05246" w:rsidRDefault="00677664" w:rsidP="009B704A">
      <w:pPr>
        <w:spacing w:after="120"/>
        <w:jc w:val="center"/>
        <w:rPr>
          <w:rFonts w:cs="Times New Roman"/>
          <w:sz w:val="28"/>
          <w:lang w:val="en-GB"/>
        </w:rPr>
      </w:pPr>
    </w:p>
    <w:p w14:paraId="27859857" w14:textId="77777777" w:rsidR="00677664" w:rsidRPr="00E05246" w:rsidRDefault="00677664" w:rsidP="00677664">
      <w:pPr>
        <w:spacing w:after="120"/>
        <w:jc w:val="center"/>
        <w:rPr>
          <w:rFonts w:cs="Times New Roman"/>
          <w:sz w:val="28"/>
          <w:lang w:val="en-GB"/>
        </w:rPr>
      </w:pPr>
    </w:p>
    <w:p w14:paraId="47EBC441" w14:textId="77777777" w:rsidR="00677664" w:rsidRPr="00E05246" w:rsidRDefault="00677664" w:rsidP="00677664">
      <w:pPr>
        <w:spacing w:after="120"/>
        <w:jc w:val="center"/>
        <w:rPr>
          <w:rFonts w:cs="Times New Roman"/>
          <w:sz w:val="28"/>
          <w:lang w:val="en-GB"/>
        </w:rPr>
      </w:pPr>
      <w:r w:rsidRPr="00E05246">
        <w:rPr>
          <w:rFonts w:cs="Times New Roman"/>
          <w:sz w:val="28"/>
          <w:lang w:val="en-GB"/>
        </w:rPr>
        <w:t>Bakalářská práce</w:t>
      </w:r>
    </w:p>
    <w:p w14:paraId="6BC23F31" w14:textId="77777777" w:rsidR="004D2A36" w:rsidRPr="00E05246" w:rsidRDefault="009B704A" w:rsidP="009B704A">
      <w:pPr>
        <w:spacing w:after="120"/>
        <w:jc w:val="center"/>
        <w:rPr>
          <w:rFonts w:cs="Times New Roman"/>
          <w:b/>
          <w:sz w:val="40"/>
          <w:lang w:val="en-GB"/>
        </w:rPr>
      </w:pPr>
      <w:r w:rsidRPr="00E05246">
        <w:rPr>
          <w:rFonts w:cs="Times New Roman"/>
          <w:b/>
          <w:sz w:val="36"/>
          <w:lang w:val="en-GB"/>
        </w:rPr>
        <w:t>Taoism in Ursula K. Le Guin’s The Earthsea Cycle</w:t>
      </w:r>
      <w:r w:rsidR="004D2A36" w:rsidRPr="00E05246">
        <w:rPr>
          <w:rFonts w:cs="Times New Roman"/>
          <w:b/>
          <w:sz w:val="28"/>
          <w:lang w:val="en-GB"/>
        </w:rPr>
        <w:t xml:space="preserve"> </w:t>
      </w:r>
    </w:p>
    <w:p w14:paraId="106E543D" w14:textId="77777777" w:rsidR="00677664" w:rsidRPr="00E05246" w:rsidRDefault="00677664" w:rsidP="00677664">
      <w:pPr>
        <w:spacing w:after="120"/>
        <w:jc w:val="center"/>
        <w:rPr>
          <w:rFonts w:cs="Times New Roman"/>
          <w:sz w:val="28"/>
          <w:lang w:val="en-GB"/>
        </w:rPr>
      </w:pPr>
      <w:r w:rsidRPr="00E05246">
        <w:rPr>
          <w:rFonts w:cs="Times New Roman"/>
          <w:sz w:val="28"/>
          <w:lang w:val="en-GB"/>
        </w:rPr>
        <w:t>Mgr. Petr Toman</w:t>
      </w:r>
    </w:p>
    <w:p w14:paraId="15FF3D7B" w14:textId="77777777" w:rsidR="009B704A" w:rsidRPr="00E05246" w:rsidRDefault="009B704A" w:rsidP="009B704A">
      <w:pPr>
        <w:spacing w:after="120"/>
        <w:jc w:val="center"/>
        <w:rPr>
          <w:rFonts w:cs="Times New Roman"/>
          <w:sz w:val="28"/>
          <w:lang w:val="en-GB"/>
        </w:rPr>
      </w:pPr>
    </w:p>
    <w:p w14:paraId="4B9C440D" w14:textId="77777777" w:rsidR="00C01FB1" w:rsidRPr="00E05246" w:rsidRDefault="00C01FB1" w:rsidP="009B704A">
      <w:pPr>
        <w:spacing w:after="120"/>
        <w:jc w:val="center"/>
        <w:rPr>
          <w:rFonts w:cs="Times New Roman"/>
          <w:sz w:val="28"/>
          <w:lang w:val="en-GB"/>
        </w:rPr>
      </w:pPr>
    </w:p>
    <w:p w14:paraId="3763C4A0" w14:textId="77777777" w:rsidR="00C01FB1" w:rsidRPr="00E05246" w:rsidRDefault="00C01FB1" w:rsidP="009B704A">
      <w:pPr>
        <w:spacing w:after="120"/>
        <w:jc w:val="center"/>
        <w:rPr>
          <w:rFonts w:cs="Times New Roman"/>
          <w:sz w:val="28"/>
          <w:lang w:val="en-GB"/>
        </w:rPr>
      </w:pPr>
    </w:p>
    <w:p w14:paraId="4EDC4CB0" w14:textId="77777777" w:rsidR="009B704A" w:rsidRDefault="009B704A" w:rsidP="009B704A">
      <w:pPr>
        <w:spacing w:after="120"/>
        <w:jc w:val="center"/>
        <w:rPr>
          <w:rFonts w:cs="Times New Roman"/>
          <w:sz w:val="28"/>
          <w:lang w:val="en-GB"/>
        </w:rPr>
      </w:pPr>
    </w:p>
    <w:p w14:paraId="2DC7A15D" w14:textId="77777777" w:rsidR="00143075" w:rsidRPr="00E05246" w:rsidRDefault="00143075" w:rsidP="009B704A">
      <w:pPr>
        <w:spacing w:after="120"/>
        <w:jc w:val="center"/>
        <w:rPr>
          <w:rFonts w:cs="Times New Roman"/>
          <w:sz w:val="28"/>
          <w:lang w:val="en-GB"/>
        </w:rPr>
      </w:pPr>
    </w:p>
    <w:p w14:paraId="7476DD31" w14:textId="77777777" w:rsidR="009B704A" w:rsidRPr="00E05246" w:rsidRDefault="009B704A" w:rsidP="009B704A">
      <w:pPr>
        <w:spacing w:after="120"/>
        <w:jc w:val="center"/>
        <w:rPr>
          <w:rFonts w:cs="Times New Roman"/>
          <w:sz w:val="28"/>
          <w:lang w:val="en-GB"/>
        </w:rPr>
      </w:pPr>
    </w:p>
    <w:p w14:paraId="03F598D6" w14:textId="3664B99A" w:rsidR="00677664" w:rsidRPr="00E05246" w:rsidRDefault="00291B29" w:rsidP="00677664">
      <w:pPr>
        <w:spacing w:after="120"/>
        <w:jc w:val="center"/>
        <w:rPr>
          <w:rFonts w:cs="Times New Roman"/>
          <w:sz w:val="28"/>
          <w:lang w:val="en-GB"/>
        </w:rPr>
      </w:pPr>
      <w:r>
        <w:rPr>
          <w:rFonts w:cs="Times New Roman"/>
          <w:sz w:val="28"/>
          <w:lang w:val="en-GB"/>
        </w:rPr>
        <w:t>Olomouc 2021</w:t>
      </w:r>
      <w:r w:rsidR="00677664" w:rsidRPr="00E05246">
        <w:rPr>
          <w:rFonts w:cs="Times New Roman"/>
          <w:sz w:val="28"/>
          <w:lang w:val="en-GB"/>
        </w:rPr>
        <w:t xml:space="preserve"> </w:t>
      </w:r>
      <w:r w:rsidR="00677664" w:rsidRPr="00E05246">
        <w:rPr>
          <w:rFonts w:cs="Times New Roman"/>
          <w:sz w:val="28"/>
          <w:lang w:val="en-GB"/>
        </w:rPr>
        <w:tab/>
      </w:r>
      <w:r w:rsidR="00677664" w:rsidRPr="00E05246">
        <w:rPr>
          <w:rFonts w:cs="Times New Roman"/>
          <w:sz w:val="28"/>
          <w:lang w:val="en-GB"/>
        </w:rPr>
        <w:tab/>
      </w:r>
      <w:r w:rsidR="00677664" w:rsidRPr="00E05246">
        <w:rPr>
          <w:rFonts w:cs="Times New Roman"/>
          <w:sz w:val="28"/>
          <w:lang w:val="en-GB"/>
        </w:rPr>
        <w:tab/>
        <w:t xml:space="preserve">  </w:t>
      </w:r>
      <w:r w:rsidR="00677664" w:rsidRPr="00143075">
        <w:rPr>
          <w:rFonts w:cs="Times New Roman"/>
          <w:sz w:val="28"/>
        </w:rPr>
        <w:t>Vedoucí práce:</w:t>
      </w:r>
      <w:r w:rsidR="00677664" w:rsidRPr="00E05246">
        <w:rPr>
          <w:rFonts w:cs="Times New Roman"/>
          <w:sz w:val="28"/>
          <w:lang w:val="en-GB"/>
        </w:rPr>
        <w:t xml:space="preserve"> Mgr. Petr Anténe, Ph.D.</w:t>
      </w:r>
    </w:p>
    <w:p w14:paraId="0AAA4460" w14:textId="77777777" w:rsidR="005E6C60" w:rsidRPr="00E05246" w:rsidRDefault="005E6C60" w:rsidP="005E6C60">
      <w:pPr>
        <w:spacing w:after="120"/>
        <w:jc w:val="center"/>
        <w:rPr>
          <w:rFonts w:cs="Times New Roman"/>
          <w:sz w:val="28"/>
          <w:lang w:val="en-GB"/>
        </w:rPr>
      </w:pPr>
    </w:p>
    <w:p w14:paraId="410DC46F" w14:textId="77777777" w:rsidR="005E6C60" w:rsidRPr="00E05246" w:rsidRDefault="005E6C60" w:rsidP="005E6C60">
      <w:pPr>
        <w:rPr>
          <w:b/>
          <w:lang w:val="en-GB"/>
        </w:rPr>
      </w:pPr>
    </w:p>
    <w:p w14:paraId="48359A95" w14:textId="77777777" w:rsidR="005E6C60" w:rsidRPr="00E05246" w:rsidRDefault="005E6C60" w:rsidP="005E6C60">
      <w:pPr>
        <w:rPr>
          <w:b/>
          <w:lang w:val="en-GB"/>
        </w:rPr>
      </w:pPr>
    </w:p>
    <w:p w14:paraId="4B78322D" w14:textId="77777777" w:rsidR="005E6C60" w:rsidRPr="00E05246" w:rsidRDefault="005E6C60" w:rsidP="005E6C60">
      <w:pPr>
        <w:rPr>
          <w:b/>
          <w:lang w:val="en-GB"/>
        </w:rPr>
      </w:pPr>
    </w:p>
    <w:p w14:paraId="5D29BF57" w14:textId="77777777" w:rsidR="005E6C60" w:rsidRPr="00E05246" w:rsidRDefault="005E6C60" w:rsidP="005E6C60">
      <w:pPr>
        <w:rPr>
          <w:b/>
          <w:lang w:val="en-GB"/>
        </w:rPr>
      </w:pPr>
    </w:p>
    <w:p w14:paraId="259E4207" w14:textId="77777777" w:rsidR="005E6C60" w:rsidRPr="00E05246" w:rsidRDefault="005E6C60" w:rsidP="005E6C60">
      <w:pPr>
        <w:rPr>
          <w:b/>
          <w:lang w:val="en-GB"/>
        </w:rPr>
      </w:pPr>
    </w:p>
    <w:p w14:paraId="4357BCB7" w14:textId="77777777" w:rsidR="005E6C60" w:rsidRPr="00E05246" w:rsidRDefault="005E6C60" w:rsidP="005E6C60">
      <w:pPr>
        <w:rPr>
          <w:b/>
          <w:lang w:val="en-GB"/>
        </w:rPr>
      </w:pPr>
    </w:p>
    <w:p w14:paraId="17EF9ED6" w14:textId="77777777" w:rsidR="005E6C60" w:rsidRPr="00E05246" w:rsidRDefault="005E6C60" w:rsidP="005E6C60">
      <w:pPr>
        <w:rPr>
          <w:b/>
          <w:lang w:val="en-GB"/>
        </w:rPr>
      </w:pPr>
    </w:p>
    <w:p w14:paraId="5EAD2FDD" w14:textId="77777777" w:rsidR="005E6C60" w:rsidRPr="00E05246" w:rsidRDefault="005E6C60" w:rsidP="005E6C60">
      <w:pPr>
        <w:rPr>
          <w:b/>
          <w:lang w:val="en-GB"/>
        </w:rPr>
      </w:pPr>
    </w:p>
    <w:p w14:paraId="35120D00" w14:textId="77777777" w:rsidR="005E6C60" w:rsidRPr="00E05246" w:rsidRDefault="005E6C60" w:rsidP="005E6C60">
      <w:pPr>
        <w:rPr>
          <w:b/>
          <w:lang w:val="en-GB"/>
        </w:rPr>
      </w:pPr>
    </w:p>
    <w:p w14:paraId="10897911" w14:textId="77777777" w:rsidR="005E6C60" w:rsidRPr="00E05246" w:rsidRDefault="005E6C60" w:rsidP="005E6C60">
      <w:pPr>
        <w:rPr>
          <w:b/>
          <w:lang w:val="en-GB"/>
        </w:rPr>
      </w:pPr>
    </w:p>
    <w:p w14:paraId="04F64045" w14:textId="77777777" w:rsidR="005E6C60" w:rsidRPr="00E05246" w:rsidRDefault="005E6C60" w:rsidP="005E6C60">
      <w:pPr>
        <w:rPr>
          <w:b/>
          <w:lang w:val="en-GB"/>
        </w:rPr>
      </w:pPr>
    </w:p>
    <w:p w14:paraId="760C484B" w14:textId="77777777" w:rsidR="005E6C60" w:rsidRPr="00E05246" w:rsidRDefault="005E6C60" w:rsidP="005E6C60">
      <w:pPr>
        <w:rPr>
          <w:b/>
          <w:lang w:val="en-GB"/>
        </w:rPr>
      </w:pPr>
    </w:p>
    <w:p w14:paraId="503E4C0C" w14:textId="77777777" w:rsidR="005E6C60" w:rsidRPr="00E05246" w:rsidRDefault="005E6C60" w:rsidP="005E6C60">
      <w:pPr>
        <w:rPr>
          <w:b/>
          <w:lang w:val="en-GB"/>
        </w:rPr>
      </w:pPr>
    </w:p>
    <w:p w14:paraId="00F84A4B" w14:textId="77777777" w:rsidR="005E6C60" w:rsidRPr="00E05246" w:rsidRDefault="005E6C60" w:rsidP="005E6C60">
      <w:pPr>
        <w:rPr>
          <w:b/>
          <w:lang w:val="en-GB"/>
        </w:rPr>
      </w:pPr>
    </w:p>
    <w:p w14:paraId="5046E23B" w14:textId="77777777" w:rsidR="005E6C60" w:rsidRPr="00E05246" w:rsidRDefault="005E6C60" w:rsidP="005E6C60">
      <w:pPr>
        <w:rPr>
          <w:b/>
          <w:lang w:val="en-GB"/>
        </w:rPr>
      </w:pPr>
    </w:p>
    <w:p w14:paraId="4A61DA1C" w14:textId="77777777" w:rsidR="005E6C60" w:rsidRPr="00E05246" w:rsidRDefault="005E6C60" w:rsidP="005E6C60">
      <w:pPr>
        <w:rPr>
          <w:b/>
          <w:lang w:val="en-GB"/>
        </w:rPr>
      </w:pPr>
    </w:p>
    <w:p w14:paraId="26F93FF6" w14:textId="77777777" w:rsidR="005E6C60" w:rsidRPr="00E05246" w:rsidRDefault="005E6C60" w:rsidP="005E6C60">
      <w:pPr>
        <w:rPr>
          <w:b/>
          <w:lang w:val="en-GB"/>
        </w:rPr>
      </w:pPr>
    </w:p>
    <w:p w14:paraId="78B23562" w14:textId="77777777" w:rsidR="005E6C60" w:rsidRPr="00E05246" w:rsidRDefault="005E6C60" w:rsidP="005E6C60">
      <w:pPr>
        <w:rPr>
          <w:b/>
          <w:lang w:val="en-GB"/>
        </w:rPr>
      </w:pPr>
    </w:p>
    <w:p w14:paraId="67B6EEEE" w14:textId="77777777" w:rsidR="005E6C60" w:rsidRPr="00E05246" w:rsidRDefault="005E6C60" w:rsidP="005E6C60">
      <w:pPr>
        <w:rPr>
          <w:b/>
          <w:lang w:val="en-GB"/>
        </w:rPr>
      </w:pPr>
    </w:p>
    <w:p w14:paraId="6FF903E3" w14:textId="77777777" w:rsidR="005E6C60" w:rsidRPr="00E05246" w:rsidRDefault="005E6C60" w:rsidP="005E6C60">
      <w:pPr>
        <w:rPr>
          <w:b/>
          <w:lang w:val="en-GB"/>
        </w:rPr>
      </w:pPr>
    </w:p>
    <w:p w14:paraId="3F171D17" w14:textId="77777777" w:rsidR="005E6C60" w:rsidRPr="00E05246" w:rsidRDefault="005E6C60" w:rsidP="005E6C60">
      <w:pPr>
        <w:rPr>
          <w:b/>
          <w:lang w:val="en-GB"/>
        </w:rPr>
      </w:pPr>
    </w:p>
    <w:p w14:paraId="74C3DE7C" w14:textId="77777777" w:rsidR="005E6C60" w:rsidRPr="00E05246" w:rsidRDefault="005E6C60" w:rsidP="005E6C60">
      <w:pPr>
        <w:rPr>
          <w:b/>
          <w:lang w:val="en-GB"/>
        </w:rPr>
      </w:pPr>
    </w:p>
    <w:p w14:paraId="193B20CD" w14:textId="77777777" w:rsidR="005E6C60" w:rsidRPr="00E05246" w:rsidRDefault="005E6C60" w:rsidP="005E6C60">
      <w:pPr>
        <w:rPr>
          <w:b/>
          <w:lang w:val="en-GB"/>
        </w:rPr>
      </w:pPr>
    </w:p>
    <w:p w14:paraId="7C324172" w14:textId="77777777" w:rsidR="00FB3ADD" w:rsidRPr="00E05246" w:rsidRDefault="00FB3ADD" w:rsidP="005E6C60">
      <w:pPr>
        <w:rPr>
          <w:b/>
          <w:lang w:val="en-GB"/>
        </w:rPr>
      </w:pPr>
    </w:p>
    <w:p w14:paraId="68E20D34" w14:textId="77777777" w:rsidR="00F56282" w:rsidRPr="00F56282" w:rsidRDefault="00F56282" w:rsidP="00F56282">
      <w:pPr>
        <w:pStyle w:val="Nadpis2"/>
      </w:pPr>
      <w:bookmarkStart w:id="0" w:name="_Toc68888284"/>
      <w:bookmarkStart w:id="1" w:name="_Toc68901213"/>
      <w:bookmarkStart w:id="2" w:name="_Toc68904441"/>
      <w:bookmarkStart w:id="3" w:name="_Toc70010164"/>
      <w:r w:rsidRPr="00F56282">
        <w:t>Prohlášení</w:t>
      </w:r>
      <w:bookmarkEnd w:id="0"/>
      <w:bookmarkEnd w:id="1"/>
      <w:bookmarkEnd w:id="2"/>
      <w:bookmarkEnd w:id="3"/>
      <w:r w:rsidRPr="00F56282">
        <w:t xml:space="preserve"> </w:t>
      </w:r>
    </w:p>
    <w:p w14:paraId="02324140" w14:textId="77777777" w:rsidR="00F56282" w:rsidRDefault="00F56282" w:rsidP="00F56282">
      <w:pPr>
        <w:pStyle w:val="Default"/>
        <w:spacing w:line="360" w:lineRule="auto"/>
        <w:jc w:val="both"/>
      </w:pPr>
      <w:r w:rsidRPr="00F56282">
        <w:t>Slavnostně prohlašuji, že jsem bakalářskou práci vypracoval sám, a to jen za použití zdrojů uvedených v seznamu literatury.</w:t>
      </w:r>
    </w:p>
    <w:p w14:paraId="74462762" w14:textId="4AFC5C89" w:rsidR="00F56282" w:rsidRPr="00F56282" w:rsidRDefault="00F56282" w:rsidP="00F56282">
      <w:pPr>
        <w:pStyle w:val="Default"/>
        <w:spacing w:line="360" w:lineRule="auto"/>
        <w:jc w:val="both"/>
      </w:pPr>
      <w:r w:rsidRPr="00F56282">
        <w:t xml:space="preserve">Dále souhlasím, aby byla práce uložena na </w:t>
      </w:r>
      <w:r w:rsidR="003B64B5">
        <w:t xml:space="preserve">Univerzitě Palackého v Olomouci </w:t>
      </w:r>
      <w:r w:rsidR="003B64B5">
        <w:br/>
      </w:r>
      <w:r w:rsidRPr="00F56282">
        <w:t xml:space="preserve">a zpřístupněna ke studijním účelům v souladu s příslušnými normami. </w:t>
      </w:r>
    </w:p>
    <w:p w14:paraId="2AC8E89A" w14:textId="77777777" w:rsidR="00F56282" w:rsidRDefault="00F56282" w:rsidP="00F56282">
      <w:pPr>
        <w:rPr>
          <w:szCs w:val="24"/>
        </w:rPr>
      </w:pPr>
    </w:p>
    <w:p w14:paraId="07AE3769" w14:textId="77777777" w:rsidR="00F56282" w:rsidRDefault="00F56282" w:rsidP="00F56282">
      <w:pPr>
        <w:rPr>
          <w:szCs w:val="24"/>
        </w:rPr>
      </w:pPr>
    </w:p>
    <w:p w14:paraId="19248EE5" w14:textId="0B93F370" w:rsidR="00C01FB1" w:rsidRPr="00F56282" w:rsidRDefault="00677D96" w:rsidP="00F56282">
      <w:pPr>
        <w:rPr>
          <w:rFonts w:cs="Times New Roman"/>
          <w:b/>
          <w:szCs w:val="24"/>
          <w:lang w:val="en-GB"/>
        </w:rPr>
      </w:pPr>
      <w:r>
        <w:rPr>
          <w:szCs w:val="24"/>
        </w:rPr>
        <w:t>V Olomouci dne 2</w:t>
      </w:r>
      <w:r w:rsidR="00F56282">
        <w:rPr>
          <w:szCs w:val="24"/>
        </w:rPr>
        <w:t>2. 4. 2021</w:t>
      </w:r>
      <w:r w:rsidR="00F56282" w:rsidRPr="00F56282">
        <w:rPr>
          <w:szCs w:val="24"/>
        </w:rPr>
        <w:t xml:space="preserve"> </w:t>
      </w:r>
      <w:r w:rsidR="00F56282">
        <w:rPr>
          <w:szCs w:val="24"/>
        </w:rPr>
        <w:tab/>
      </w:r>
      <w:r w:rsidR="00F56282">
        <w:rPr>
          <w:szCs w:val="24"/>
        </w:rPr>
        <w:tab/>
      </w:r>
      <w:r w:rsidR="00F56282">
        <w:rPr>
          <w:szCs w:val="24"/>
        </w:rPr>
        <w:tab/>
      </w:r>
      <w:r w:rsidR="00821D36">
        <w:rPr>
          <w:szCs w:val="24"/>
        </w:rPr>
        <w:t xml:space="preserve">      </w:t>
      </w:r>
      <w:r w:rsidR="00F56282" w:rsidRPr="00F56282">
        <w:rPr>
          <w:szCs w:val="24"/>
        </w:rPr>
        <w:t>………………………………………</w:t>
      </w:r>
    </w:p>
    <w:p w14:paraId="2A8AAEAD" w14:textId="77777777" w:rsidR="0014606E" w:rsidRPr="00C14C7F" w:rsidRDefault="0014606E" w:rsidP="00C01FB1">
      <w:pPr>
        <w:spacing w:after="200" w:line="276" w:lineRule="auto"/>
        <w:jc w:val="left"/>
        <w:rPr>
          <w:rFonts w:cs="Times New Roman"/>
          <w:b/>
          <w:szCs w:val="24"/>
          <w:lang w:val="en-GB"/>
        </w:rPr>
      </w:pPr>
      <w:bookmarkStart w:id="4" w:name="_GoBack"/>
      <w:bookmarkEnd w:id="4"/>
    </w:p>
    <w:p w14:paraId="255BE144" w14:textId="77777777" w:rsidR="00C01FB1" w:rsidRPr="00C14C7F" w:rsidRDefault="00C01FB1" w:rsidP="00C01FB1">
      <w:pPr>
        <w:spacing w:after="200" w:line="276" w:lineRule="auto"/>
        <w:jc w:val="left"/>
        <w:rPr>
          <w:rFonts w:cs="Times New Roman"/>
          <w:b/>
          <w:szCs w:val="24"/>
          <w:lang w:val="en-GB"/>
        </w:rPr>
      </w:pPr>
    </w:p>
    <w:p w14:paraId="50DDACF1" w14:textId="77777777" w:rsidR="00C01FB1" w:rsidRPr="00C14C7F" w:rsidRDefault="00C01FB1" w:rsidP="00C01FB1">
      <w:pPr>
        <w:spacing w:after="200" w:line="276" w:lineRule="auto"/>
        <w:jc w:val="left"/>
        <w:rPr>
          <w:rFonts w:cs="Times New Roman"/>
          <w:b/>
          <w:szCs w:val="24"/>
          <w:lang w:val="en-GB"/>
        </w:rPr>
      </w:pPr>
    </w:p>
    <w:p w14:paraId="63407F14" w14:textId="77777777" w:rsidR="00C01FB1" w:rsidRPr="00C14C7F" w:rsidRDefault="00C01FB1" w:rsidP="00C01FB1">
      <w:pPr>
        <w:spacing w:after="200" w:line="276" w:lineRule="auto"/>
        <w:jc w:val="left"/>
        <w:rPr>
          <w:rFonts w:cs="Times New Roman"/>
          <w:b/>
          <w:szCs w:val="24"/>
          <w:lang w:val="en-GB"/>
        </w:rPr>
      </w:pPr>
    </w:p>
    <w:p w14:paraId="3C5800D3" w14:textId="77777777" w:rsidR="00C01FB1" w:rsidRPr="00C14C7F" w:rsidRDefault="00C01FB1" w:rsidP="00C01FB1">
      <w:pPr>
        <w:spacing w:after="200" w:line="276" w:lineRule="auto"/>
        <w:jc w:val="left"/>
        <w:rPr>
          <w:rFonts w:cs="Times New Roman"/>
          <w:b/>
          <w:szCs w:val="24"/>
          <w:lang w:val="en-GB"/>
        </w:rPr>
      </w:pPr>
    </w:p>
    <w:p w14:paraId="17248156" w14:textId="77777777" w:rsidR="00C01FB1" w:rsidRPr="00C14C7F" w:rsidRDefault="00C01FB1" w:rsidP="00C01FB1">
      <w:pPr>
        <w:spacing w:after="200" w:line="276" w:lineRule="auto"/>
        <w:jc w:val="left"/>
        <w:rPr>
          <w:rFonts w:cs="Times New Roman"/>
          <w:b/>
          <w:szCs w:val="24"/>
          <w:lang w:val="en-GB"/>
        </w:rPr>
      </w:pPr>
    </w:p>
    <w:p w14:paraId="6E827C2F" w14:textId="77777777" w:rsidR="00C01FB1" w:rsidRPr="00C14C7F" w:rsidRDefault="00C01FB1" w:rsidP="00C01FB1">
      <w:pPr>
        <w:spacing w:after="200" w:line="276" w:lineRule="auto"/>
        <w:jc w:val="left"/>
        <w:rPr>
          <w:rFonts w:cs="Times New Roman"/>
          <w:b/>
          <w:szCs w:val="24"/>
          <w:lang w:val="en-GB"/>
        </w:rPr>
      </w:pPr>
    </w:p>
    <w:p w14:paraId="1EE2FCE7" w14:textId="77777777" w:rsidR="00C01FB1" w:rsidRPr="00C14C7F" w:rsidRDefault="00C01FB1" w:rsidP="00C01FB1">
      <w:pPr>
        <w:spacing w:after="200" w:line="276" w:lineRule="auto"/>
        <w:jc w:val="left"/>
        <w:rPr>
          <w:rFonts w:cs="Times New Roman"/>
          <w:b/>
          <w:szCs w:val="24"/>
          <w:lang w:val="en-GB"/>
        </w:rPr>
      </w:pPr>
    </w:p>
    <w:p w14:paraId="050CFE11" w14:textId="77777777" w:rsidR="00C01FB1" w:rsidRPr="00C14C7F" w:rsidRDefault="00C01FB1" w:rsidP="00C01FB1">
      <w:pPr>
        <w:spacing w:after="200" w:line="276" w:lineRule="auto"/>
        <w:jc w:val="left"/>
        <w:rPr>
          <w:rFonts w:cs="Times New Roman"/>
          <w:b/>
          <w:szCs w:val="24"/>
          <w:lang w:val="en-GB"/>
        </w:rPr>
      </w:pPr>
    </w:p>
    <w:p w14:paraId="5E7B84FA" w14:textId="77777777" w:rsidR="00C01FB1" w:rsidRPr="00C14C7F" w:rsidRDefault="00C01FB1" w:rsidP="00C01FB1">
      <w:pPr>
        <w:spacing w:after="200" w:line="276" w:lineRule="auto"/>
        <w:jc w:val="left"/>
        <w:rPr>
          <w:rFonts w:cs="Times New Roman"/>
          <w:b/>
          <w:szCs w:val="24"/>
          <w:lang w:val="en-GB"/>
        </w:rPr>
      </w:pPr>
    </w:p>
    <w:p w14:paraId="43A94A81" w14:textId="77777777" w:rsidR="00C01FB1" w:rsidRPr="00C14C7F" w:rsidRDefault="00C01FB1" w:rsidP="00C01FB1">
      <w:pPr>
        <w:spacing w:after="200" w:line="276" w:lineRule="auto"/>
        <w:jc w:val="left"/>
        <w:rPr>
          <w:rFonts w:cs="Times New Roman"/>
          <w:b/>
          <w:szCs w:val="24"/>
          <w:lang w:val="en-GB"/>
        </w:rPr>
      </w:pPr>
    </w:p>
    <w:p w14:paraId="509C0EFA" w14:textId="77777777" w:rsidR="00C01FB1" w:rsidRPr="00C14C7F" w:rsidRDefault="00C01FB1" w:rsidP="00C01FB1">
      <w:pPr>
        <w:spacing w:after="200" w:line="276" w:lineRule="auto"/>
        <w:jc w:val="left"/>
        <w:rPr>
          <w:rFonts w:cs="Times New Roman"/>
          <w:b/>
          <w:szCs w:val="24"/>
          <w:lang w:val="en-GB"/>
        </w:rPr>
      </w:pPr>
    </w:p>
    <w:p w14:paraId="0DF77E0A" w14:textId="77777777" w:rsidR="00C01FB1" w:rsidRPr="00C14C7F" w:rsidRDefault="00C01FB1" w:rsidP="00C01FB1">
      <w:pPr>
        <w:spacing w:after="200" w:line="276" w:lineRule="auto"/>
        <w:jc w:val="left"/>
        <w:rPr>
          <w:rFonts w:cs="Times New Roman"/>
          <w:b/>
          <w:szCs w:val="24"/>
          <w:lang w:val="en-GB"/>
        </w:rPr>
      </w:pPr>
    </w:p>
    <w:p w14:paraId="6AAB0AB7" w14:textId="77777777" w:rsidR="00C01FB1" w:rsidRPr="00C14C7F" w:rsidRDefault="00C01FB1" w:rsidP="00C01FB1">
      <w:pPr>
        <w:spacing w:after="200" w:line="276" w:lineRule="auto"/>
        <w:jc w:val="left"/>
        <w:rPr>
          <w:rFonts w:cs="Times New Roman"/>
          <w:b/>
          <w:szCs w:val="24"/>
          <w:lang w:val="en-GB"/>
        </w:rPr>
      </w:pPr>
    </w:p>
    <w:p w14:paraId="3EC6FA74" w14:textId="77777777" w:rsidR="00C01FB1" w:rsidRPr="00C14C7F" w:rsidRDefault="00C01FB1" w:rsidP="00C01FB1">
      <w:pPr>
        <w:spacing w:after="200" w:line="276" w:lineRule="auto"/>
        <w:jc w:val="left"/>
        <w:rPr>
          <w:rFonts w:cs="Times New Roman"/>
          <w:b/>
          <w:szCs w:val="24"/>
          <w:lang w:val="en-GB"/>
        </w:rPr>
      </w:pPr>
    </w:p>
    <w:p w14:paraId="72830429" w14:textId="77777777" w:rsidR="00C01FB1" w:rsidRPr="00C14C7F" w:rsidRDefault="00C01FB1" w:rsidP="00C01FB1">
      <w:pPr>
        <w:spacing w:after="200" w:line="276" w:lineRule="auto"/>
        <w:jc w:val="left"/>
        <w:rPr>
          <w:rFonts w:cs="Times New Roman"/>
          <w:b/>
          <w:szCs w:val="24"/>
          <w:lang w:val="en-GB"/>
        </w:rPr>
      </w:pPr>
    </w:p>
    <w:p w14:paraId="274398CD" w14:textId="77777777" w:rsidR="00C01FB1" w:rsidRPr="00C14C7F" w:rsidRDefault="00C01FB1" w:rsidP="00C01FB1">
      <w:pPr>
        <w:spacing w:after="200" w:line="276" w:lineRule="auto"/>
        <w:jc w:val="left"/>
        <w:rPr>
          <w:rFonts w:cs="Times New Roman"/>
          <w:b/>
          <w:szCs w:val="24"/>
          <w:lang w:val="en-GB"/>
        </w:rPr>
      </w:pPr>
    </w:p>
    <w:p w14:paraId="6749A658" w14:textId="77777777" w:rsidR="00C01FB1" w:rsidRPr="00C14C7F" w:rsidRDefault="00C01FB1" w:rsidP="00C01FB1">
      <w:pPr>
        <w:spacing w:after="200" w:line="276" w:lineRule="auto"/>
        <w:jc w:val="left"/>
        <w:rPr>
          <w:rFonts w:cs="Times New Roman"/>
          <w:b/>
          <w:szCs w:val="24"/>
          <w:lang w:val="en-GB"/>
        </w:rPr>
      </w:pPr>
    </w:p>
    <w:p w14:paraId="0F7F6ED0" w14:textId="77777777" w:rsidR="00C01FB1" w:rsidRDefault="00C01FB1" w:rsidP="00C01FB1">
      <w:pPr>
        <w:spacing w:after="200" w:line="276" w:lineRule="auto"/>
        <w:jc w:val="left"/>
        <w:rPr>
          <w:rFonts w:cs="Times New Roman"/>
          <w:b/>
          <w:szCs w:val="24"/>
          <w:lang w:val="en-GB"/>
        </w:rPr>
      </w:pPr>
    </w:p>
    <w:p w14:paraId="014D0254" w14:textId="77777777" w:rsidR="00C7285D" w:rsidRDefault="00C7285D" w:rsidP="00C01FB1">
      <w:pPr>
        <w:spacing w:after="200" w:line="276" w:lineRule="auto"/>
        <w:jc w:val="left"/>
        <w:rPr>
          <w:rFonts w:cs="Times New Roman"/>
          <w:b/>
          <w:szCs w:val="24"/>
          <w:lang w:val="en-GB"/>
        </w:rPr>
      </w:pPr>
    </w:p>
    <w:p w14:paraId="6F35A9A3" w14:textId="77777777" w:rsidR="00821D36" w:rsidRPr="00C14C7F" w:rsidRDefault="00821D36" w:rsidP="00C01FB1">
      <w:pPr>
        <w:spacing w:after="200" w:line="276" w:lineRule="auto"/>
        <w:jc w:val="left"/>
        <w:rPr>
          <w:rFonts w:cs="Times New Roman"/>
          <w:b/>
          <w:szCs w:val="24"/>
          <w:lang w:val="en-GB"/>
        </w:rPr>
      </w:pPr>
    </w:p>
    <w:p w14:paraId="43D2EC67" w14:textId="77777777" w:rsidR="005C5159" w:rsidRPr="00C7285D" w:rsidRDefault="005C5159" w:rsidP="009D7F72">
      <w:pPr>
        <w:spacing w:after="200" w:line="276" w:lineRule="auto"/>
        <w:rPr>
          <w:rFonts w:cs="Times New Roman"/>
          <w:b/>
          <w:szCs w:val="24"/>
          <w:lang w:val="en-GB"/>
        </w:rPr>
      </w:pPr>
      <w:r w:rsidRPr="00C7285D">
        <w:rPr>
          <w:rFonts w:cs="Times New Roman"/>
          <w:b/>
          <w:szCs w:val="24"/>
          <w:lang w:val="en-GB"/>
        </w:rPr>
        <w:t>Acknowledgment</w:t>
      </w:r>
    </w:p>
    <w:p w14:paraId="4AA110B0" w14:textId="1476E0E6" w:rsidR="0022671F" w:rsidRPr="00C7285D" w:rsidRDefault="009C5685" w:rsidP="009D7F72">
      <w:pPr>
        <w:spacing w:after="200" w:line="276" w:lineRule="auto"/>
        <w:rPr>
          <w:rFonts w:cs="Times New Roman"/>
          <w:szCs w:val="24"/>
          <w:lang w:val="en-GB"/>
        </w:rPr>
      </w:pPr>
      <w:r>
        <w:rPr>
          <w:rFonts w:cs="Times New Roman"/>
          <w:szCs w:val="24"/>
          <w:lang w:val="en-GB"/>
        </w:rPr>
        <w:t>I</w:t>
      </w:r>
      <w:r w:rsidR="0022671F" w:rsidRPr="00C7285D">
        <w:rPr>
          <w:rFonts w:cs="Times New Roman"/>
          <w:szCs w:val="24"/>
          <w:lang w:val="en-GB"/>
        </w:rPr>
        <w:t xml:space="preserve">n the first place, I would like to thank my supervisor Mgr. Petr </w:t>
      </w:r>
      <w:r w:rsidRPr="00C7285D">
        <w:rPr>
          <w:rFonts w:cs="Times New Roman"/>
          <w:szCs w:val="24"/>
          <w:lang w:val="en-GB"/>
        </w:rPr>
        <w:t>Anténe</w:t>
      </w:r>
      <w:r w:rsidR="0022671F" w:rsidRPr="00C7285D">
        <w:rPr>
          <w:rFonts w:cs="Times New Roman"/>
          <w:szCs w:val="24"/>
          <w:lang w:val="en-GB"/>
        </w:rPr>
        <w:t xml:space="preserve"> M.A., Ph.D. for his professional guidance, for his help and advice at work on the thesis.</w:t>
      </w:r>
    </w:p>
    <w:p w14:paraId="3EA15656" w14:textId="79C8E677" w:rsidR="00C7285D" w:rsidRPr="00C7285D" w:rsidRDefault="00C7285D" w:rsidP="009D7F72">
      <w:pPr>
        <w:spacing w:after="200" w:line="276" w:lineRule="auto"/>
        <w:rPr>
          <w:rFonts w:cs="Times New Roman"/>
          <w:szCs w:val="24"/>
          <w:lang w:val="en-GB"/>
        </w:rPr>
      </w:pPr>
      <w:r w:rsidRPr="00C7285D">
        <w:rPr>
          <w:rFonts w:cs="Times New Roman"/>
          <w:szCs w:val="24"/>
          <w:lang w:val="en-GB"/>
        </w:rPr>
        <w:t xml:space="preserve">Many thanks are due to my wife Barbora who supported me comprehensively and endured my absence as well as my moods. </w:t>
      </w:r>
    </w:p>
    <w:p w14:paraId="236C7FCD" w14:textId="3EC2ECD6" w:rsidR="00677664" w:rsidRDefault="00C7285D" w:rsidP="00677664">
      <w:pPr>
        <w:spacing w:after="200" w:line="276" w:lineRule="auto"/>
        <w:rPr>
          <w:rFonts w:cs="Times New Roman"/>
          <w:szCs w:val="24"/>
          <w:lang w:val="en-GB"/>
        </w:rPr>
      </w:pPr>
      <w:r w:rsidRPr="00C7285D">
        <w:rPr>
          <w:rFonts w:cs="Times New Roman"/>
          <w:szCs w:val="24"/>
          <w:lang w:val="en-GB"/>
        </w:rPr>
        <w:t xml:space="preserve">Finally, special thanks are due to Madam </w:t>
      </w:r>
      <w:r w:rsidR="006A3FB1">
        <w:rPr>
          <w:rFonts w:cs="Times New Roman"/>
          <w:szCs w:val="24"/>
          <w:lang w:val="en-GB"/>
        </w:rPr>
        <w:t xml:space="preserve">Le Guin </w:t>
      </w:r>
      <w:r w:rsidRPr="00C7285D">
        <w:rPr>
          <w:rFonts w:cs="Times New Roman"/>
          <w:szCs w:val="24"/>
          <w:lang w:val="en-GB"/>
        </w:rPr>
        <w:t>for her stories and thoughts without which my life would be much poorer.</w:t>
      </w:r>
    </w:p>
    <w:p w14:paraId="146F9AF1" w14:textId="77777777" w:rsidR="005C5159" w:rsidRPr="00C3649B" w:rsidRDefault="005C5159" w:rsidP="005C5159">
      <w:pPr>
        <w:rPr>
          <w:b/>
          <w:lang w:val="en-GB"/>
        </w:rPr>
      </w:pPr>
      <w:r w:rsidRPr="00C3649B">
        <w:rPr>
          <w:b/>
          <w:lang w:val="en-GB"/>
        </w:rPr>
        <w:lastRenderedPageBreak/>
        <w:t>Abstract</w:t>
      </w:r>
    </w:p>
    <w:p w14:paraId="318E974A" w14:textId="77777777" w:rsidR="00E30865" w:rsidRDefault="00E30865" w:rsidP="005C5159">
      <w:pPr>
        <w:rPr>
          <w:rFonts w:cs="Times New Roman"/>
          <w:szCs w:val="24"/>
          <w:lang w:val="en-GB"/>
        </w:rPr>
      </w:pPr>
    </w:p>
    <w:p w14:paraId="7E88FFEF" w14:textId="79F93E68" w:rsidR="00E30865" w:rsidRDefault="00E30865" w:rsidP="00E30865">
      <w:pPr>
        <w:ind w:firstLine="708"/>
        <w:rPr>
          <w:rFonts w:cs="Times New Roman"/>
          <w:szCs w:val="24"/>
        </w:rPr>
      </w:pPr>
      <w:r w:rsidRPr="00C3649B">
        <w:rPr>
          <w:rFonts w:cs="Times New Roman"/>
          <w:szCs w:val="24"/>
          <w:lang w:val="en-GB"/>
        </w:rPr>
        <w:t>The bachelor’s thesis aims to demonstrate the relationship of the American writer Ursula K. Le Guin to philosophy of Taoism as reflected in the author’s Earthsea fantasy book cycle.</w:t>
      </w:r>
    </w:p>
    <w:p w14:paraId="53CD31FD" w14:textId="37BA8D29" w:rsidR="00E30865" w:rsidRDefault="0023423D" w:rsidP="00E30865">
      <w:pPr>
        <w:ind w:firstLine="708"/>
        <w:rPr>
          <w:rFonts w:cs="Times New Roman"/>
          <w:szCs w:val="24"/>
          <w:lang w:val="en-GB"/>
        </w:rPr>
      </w:pPr>
      <w:r>
        <w:rPr>
          <w:rFonts w:cs="Times New Roman"/>
          <w:szCs w:val="24"/>
          <w:lang w:val="en-GB"/>
        </w:rPr>
        <w:t>T</w:t>
      </w:r>
      <w:r w:rsidR="00E30865" w:rsidRPr="00C3649B">
        <w:rPr>
          <w:rFonts w:cs="Times New Roman"/>
          <w:szCs w:val="24"/>
          <w:lang w:val="en-GB"/>
        </w:rPr>
        <w:t>he thesis</w:t>
      </w:r>
      <w:r>
        <w:rPr>
          <w:rFonts w:cs="Times New Roman"/>
          <w:szCs w:val="24"/>
          <w:lang w:val="en-GB"/>
        </w:rPr>
        <w:t xml:space="preserve"> firsts</w:t>
      </w:r>
      <w:r w:rsidR="00E30865" w:rsidRPr="00C3649B">
        <w:rPr>
          <w:rFonts w:cs="Times New Roman"/>
          <w:szCs w:val="24"/>
          <w:lang w:val="en-GB"/>
        </w:rPr>
        <w:t xml:space="preserve"> deals with Le Guin’s attitu</w:t>
      </w:r>
      <w:r w:rsidR="00521854">
        <w:rPr>
          <w:rFonts w:cs="Times New Roman"/>
          <w:szCs w:val="24"/>
          <w:lang w:val="en-GB"/>
        </w:rPr>
        <w:t>de towards the ancient religion,</w:t>
      </w:r>
      <w:r w:rsidR="00E30865">
        <w:rPr>
          <w:rFonts w:cs="Times New Roman"/>
          <w:szCs w:val="24"/>
          <w:lang w:val="en-GB"/>
        </w:rPr>
        <w:t xml:space="preserve"> </w:t>
      </w:r>
      <w:r w:rsidR="0092165A">
        <w:rPr>
          <w:rFonts w:cs="Times New Roman"/>
          <w:szCs w:val="24"/>
          <w:lang w:val="en-GB"/>
        </w:rPr>
        <w:t>and finds out that s</w:t>
      </w:r>
      <w:r w:rsidR="00E30865">
        <w:rPr>
          <w:rFonts w:cs="Times New Roman"/>
          <w:szCs w:val="24"/>
          <w:lang w:val="en-GB"/>
        </w:rPr>
        <w:t xml:space="preserve">he was merely a thinker influenced by the philosophy of </w:t>
      </w:r>
      <w:r w:rsidR="00E30865">
        <w:rPr>
          <w:rFonts w:cs="Times New Roman"/>
          <w:i/>
          <w:szCs w:val="24"/>
          <w:lang w:val="en-GB"/>
        </w:rPr>
        <w:t>Tao Te Ching.</w:t>
      </w:r>
    </w:p>
    <w:p w14:paraId="56EE5D01" w14:textId="1ACC46D8" w:rsidR="00E30865" w:rsidRPr="00E30865" w:rsidRDefault="00E30865" w:rsidP="00010366">
      <w:pPr>
        <w:ind w:firstLine="708"/>
        <w:rPr>
          <w:rFonts w:cs="Times New Roman"/>
          <w:szCs w:val="24"/>
        </w:rPr>
      </w:pPr>
      <w:r>
        <w:rPr>
          <w:rFonts w:cs="Times New Roman"/>
          <w:szCs w:val="24"/>
          <w:lang w:val="en-GB"/>
        </w:rPr>
        <w:t>Subsequently, the work</w:t>
      </w:r>
      <w:r w:rsidRPr="00C3649B">
        <w:rPr>
          <w:rFonts w:cs="Times New Roman"/>
          <w:szCs w:val="24"/>
          <w:lang w:val="en-GB"/>
        </w:rPr>
        <w:t xml:space="preserve"> anal</w:t>
      </w:r>
      <w:r>
        <w:rPr>
          <w:rFonts w:cs="Times New Roman"/>
          <w:szCs w:val="24"/>
          <w:lang w:val="en-GB"/>
        </w:rPr>
        <w:t xml:space="preserve">yses </w:t>
      </w:r>
      <w:r w:rsidR="00692444">
        <w:rPr>
          <w:rFonts w:cs="Times New Roman"/>
          <w:szCs w:val="24"/>
          <w:lang w:val="en-GB"/>
        </w:rPr>
        <w:t xml:space="preserve">Le Guin’s </w:t>
      </w:r>
      <w:r>
        <w:rPr>
          <w:rFonts w:cs="Times New Roman"/>
          <w:szCs w:val="24"/>
          <w:lang w:val="en-GB"/>
        </w:rPr>
        <w:t xml:space="preserve">books </w:t>
      </w:r>
      <w:r w:rsidRPr="00C3649B">
        <w:rPr>
          <w:rFonts w:cs="Times New Roman"/>
          <w:szCs w:val="24"/>
          <w:lang w:val="en-GB"/>
        </w:rPr>
        <w:t xml:space="preserve">based on the reading of texts from </w:t>
      </w:r>
      <w:r w:rsidRPr="00B43BBC">
        <w:rPr>
          <w:rFonts w:cs="Times New Roman"/>
          <w:i/>
          <w:szCs w:val="24"/>
          <w:lang w:val="en-GB"/>
        </w:rPr>
        <w:t>Tao</w:t>
      </w:r>
      <w:r w:rsidRPr="00C3649B">
        <w:rPr>
          <w:rFonts w:cs="Times New Roman"/>
          <w:szCs w:val="24"/>
          <w:lang w:val="en-GB"/>
        </w:rPr>
        <w:t xml:space="preserve"> </w:t>
      </w:r>
      <w:r w:rsidRPr="00B43BBC">
        <w:rPr>
          <w:rFonts w:cs="Times New Roman"/>
          <w:i/>
          <w:szCs w:val="24"/>
          <w:lang w:val="en-GB"/>
        </w:rPr>
        <w:t>Te Ching</w:t>
      </w:r>
      <w:r w:rsidR="00692444">
        <w:rPr>
          <w:rFonts w:cs="Times New Roman"/>
          <w:szCs w:val="24"/>
          <w:lang w:val="en-GB"/>
        </w:rPr>
        <w:t xml:space="preserve"> </w:t>
      </w:r>
      <w:r w:rsidR="00692444" w:rsidRPr="00C3649B">
        <w:rPr>
          <w:rFonts w:cs="Times New Roman"/>
          <w:szCs w:val="24"/>
          <w:lang w:val="en-GB"/>
        </w:rPr>
        <w:t>and it searches for expressions of Taoist tenets</w:t>
      </w:r>
      <w:r w:rsidR="00692444">
        <w:rPr>
          <w:rFonts w:cs="Times New Roman"/>
          <w:szCs w:val="24"/>
          <w:lang w:val="en-GB"/>
        </w:rPr>
        <w:t>.</w:t>
      </w:r>
      <w:r>
        <w:rPr>
          <w:rFonts w:cs="Times New Roman"/>
          <w:szCs w:val="24"/>
          <w:lang w:val="en-GB"/>
        </w:rPr>
        <w:t xml:space="preserve"> </w:t>
      </w:r>
      <w:r>
        <w:rPr>
          <w:rFonts w:cs="Times New Roman"/>
          <w:i/>
          <w:szCs w:val="24"/>
          <w:lang w:val="en-GB"/>
        </w:rPr>
        <w:t>Tao</w:t>
      </w:r>
      <w:r>
        <w:rPr>
          <w:rFonts w:cs="Times New Roman"/>
          <w:szCs w:val="24"/>
          <w:lang w:val="en-GB"/>
        </w:rPr>
        <w:t xml:space="preserve"> and its </w:t>
      </w:r>
      <w:r>
        <w:rPr>
          <w:rFonts w:cs="Times New Roman"/>
          <w:i/>
          <w:szCs w:val="24"/>
          <w:lang w:val="en-GB"/>
        </w:rPr>
        <w:t>Te</w:t>
      </w:r>
      <w:r>
        <w:rPr>
          <w:rFonts w:cs="Times New Roman"/>
          <w:szCs w:val="24"/>
          <w:lang w:val="en-GB"/>
        </w:rPr>
        <w:t xml:space="preserve"> find their reflections in pseudomythological Segoy and his </w:t>
      </w:r>
      <w:r w:rsidR="0092165A">
        <w:rPr>
          <w:rFonts w:cs="Times New Roman"/>
          <w:szCs w:val="24"/>
          <w:lang w:val="en-GB"/>
        </w:rPr>
        <w:t xml:space="preserve">magical </w:t>
      </w:r>
      <w:r>
        <w:rPr>
          <w:rFonts w:cs="Times New Roman"/>
          <w:szCs w:val="24"/>
          <w:lang w:val="en-GB"/>
        </w:rPr>
        <w:t>language.</w:t>
      </w:r>
      <w:r w:rsidR="009B4525" w:rsidRPr="009B4525">
        <w:rPr>
          <w:rFonts w:cs="Times New Roman"/>
          <w:szCs w:val="24"/>
          <w:lang w:val="en-GB"/>
        </w:rPr>
        <w:t xml:space="preserve"> </w:t>
      </w:r>
      <w:r w:rsidR="009B4525">
        <w:rPr>
          <w:rFonts w:cs="Times New Roman"/>
          <w:szCs w:val="24"/>
          <w:lang w:val="en-GB"/>
        </w:rPr>
        <w:t>The relationship of</w:t>
      </w:r>
      <w:r>
        <w:rPr>
          <w:rFonts w:cs="Times New Roman"/>
          <w:szCs w:val="24"/>
          <w:lang w:val="en-GB"/>
        </w:rPr>
        <w:t xml:space="preserve"> </w:t>
      </w:r>
      <w:r w:rsidR="007A3E65" w:rsidRPr="005E20E0">
        <w:rPr>
          <w:lang w:val="en-GB"/>
        </w:rPr>
        <w:t>Yin and Yang</w:t>
      </w:r>
      <w:r w:rsidR="007A3E65">
        <w:rPr>
          <w:lang w:val="en-GB"/>
        </w:rPr>
        <w:t xml:space="preserve"> </w:t>
      </w:r>
      <w:r w:rsidR="00692444">
        <w:rPr>
          <w:lang w:val="en-GB"/>
        </w:rPr>
        <w:t xml:space="preserve">is used </w:t>
      </w:r>
      <w:r w:rsidR="007A3E65" w:rsidRPr="005E20E0">
        <w:rPr>
          <w:lang w:val="en-GB"/>
        </w:rPr>
        <w:t>partly purely symbolically</w:t>
      </w:r>
      <w:r>
        <w:rPr>
          <w:rFonts w:cs="Times New Roman"/>
          <w:szCs w:val="24"/>
          <w:lang w:val="en-GB"/>
        </w:rPr>
        <w:t xml:space="preserve">, partly as a </w:t>
      </w:r>
      <w:r w:rsidR="0092165A">
        <w:rPr>
          <w:rFonts w:cs="Times New Roman"/>
          <w:szCs w:val="24"/>
          <w:lang w:val="en-GB"/>
        </w:rPr>
        <w:t>narrative</w:t>
      </w:r>
      <w:r>
        <w:rPr>
          <w:rFonts w:cs="Times New Roman"/>
          <w:szCs w:val="24"/>
          <w:lang w:val="en-GB"/>
        </w:rPr>
        <w:t xml:space="preserve"> pattern</w:t>
      </w:r>
      <w:r w:rsidR="00010366">
        <w:rPr>
          <w:rFonts w:cs="Times New Roman"/>
          <w:szCs w:val="24"/>
          <w:lang w:val="en-GB"/>
        </w:rPr>
        <w:t xml:space="preserve">. Ethical rule of </w:t>
      </w:r>
      <w:r w:rsidR="00010366" w:rsidRPr="00010366">
        <w:rPr>
          <w:rFonts w:cs="Times New Roman"/>
          <w:i/>
          <w:szCs w:val="24"/>
          <w:lang w:val="en-GB"/>
        </w:rPr>
        <w:t>nonaction</w:t>
      </w:r>
      <w:r w:rsidR="00010366">
        <w:rPr>
          <w:rFonts w:cs="Times New Roman"/>
          <w:szCs w:val="24"/>
          <w:lang w:val="en-GB"/>
        </w:rPr>
        <w:t xml:space="preserve"> and the effort to maintain </w:t>
      </w:r>
      <w:r w:rsidR="00010366">
        <w:rPr>
          <w:rFonts w:cs="Times New Roman"/>
          <w:i/>
          <w:szCs w:val="24"/>
          <w:lang w:val="en-GB"/>
        </w:rPr>
        <w:t>equilibrium</w:t>
      </w:r>
      <w:r w:rsidR="00010366">
        <w:rPr>
          <w:rFonts w:cs="Times New Roman"/>
          <w:szCs w:val="24"/>
          <w:lang w:val="en-GB"/>
        </w:rPr>
        <w:t xml:space="preserve"> can be found in the creed of the good wizards</w:t>
      </w:r>
      <w:r w:rsidR="00751BB2">
        <w:rPr>
          <w:rFonts w:cs="Times New Roman"/>
          <w:szCs w:val="24"/>
          <w:lang w:val="en-GB"/>
        </w:rPr>
        <w:t>.</w:t>
      </w:r>
    </w:p>
    <w:p w14:paraId="10445F2D" w14:textId="77777777" w:rsidR="005C5159" w:rsidRPr="00C14C7F" w:rsidRDefault="005C5159" w:rsidP="005C5159">
      <w:pPr>
        <w:rPr>
          <w:rFonts w:cs="Times New Roman"/>
          <w:szCs w:val="24"/>
          <w:highlight w:val="yellow"/>
          <w:lang w:val="en-GB"/>
        </w:rPr>
      </w:pPr>
    </w:p>
    <w:p w14:paraId="2A03FECA" w14:textId="77777777" w:rsidR="005C5159" w:rsidRPr="00010607" w:rsidRDefault="005C5159" w:rsidP="005C5159">
      <w:pPr>
        <w:rPr>
          <w:rFonts w:cs="Times New Roman"/>
          <w:b/>
          <w:szCs w:val="24"/>
          <w:lang w:val="en-GB"/>
        </w:rPr>
      </w:pPr>
      <w:r w:rsidRPr="00010607">
        <w:rPr>
          <w:rFonts w:cs="Times New Roman"/>
          <w:b/>
          <w:szCs w:val="24"/>
          <w:lang w:val="en-GB"/>
        </w:rPr>
        <w:t>Keywords</w:t>
      </w:r>
    </w:p>
    <w:p w14:paraId="7652631F" w14:textId="4B20D5CD" w:rsidR="005C5159" w:rsidRPr="00010607" w:rsidRDefault="005C5159" w:rsidP="005C5159">
      <w:pPr>
        <w:rPr>
          <w:szCs w:val="24"/>
          <w:lang w:val="en-GB"/>
        </w:rPr>
      </w:pPr>
      <w:r w:rsidRPr="00010607">
        <w:rPr>
          <w:rFonts w:cs="Times New Roman"/>
          <w:szCs w:val="24"/>
          <w:lang w:val="en-GB"/>
        </w:rPr>
        <w:t>Ursula K. Le Guin, Earthsea,</w:t>
      </w:r>
      <w:r>
        <w:rPr>
          <w:rFonts w:cs="Times New Roman"/>
          <w:szCs w:val="24"/>
          <w:lang w:val="en-GB"/>
        </w:rPr>
        <w:t xml:space="preserve"> fantasy,</w:t>
      </w:r>
      <w:r w:rsidRPr="00010607">
        <w:rPr>
          <w:rFonts w:cs="Times New Roman"/>
          <w:szCs w:val="24"/>
          <w:lang w:val="en-GB"/>
        </w:rPr>
        <w:t xml:space="preserve"> </w:t>
      </w:r>
      <w:r>
        <w:rPr>
          <w:rFonts w:cs="Times New Roman"/>
          <w:szCs w:val="24"/>
          <w:lang w:val="en-GB"/>
        </w:rPr>
        <w:t xml:space="preserve">Taoism, </w:t>
      </w:r>
      <w:r w:rsidRPr="00010607">
        <w:rPr>
          <w:rFonts w:cs="Times New Roman"/>
          <w:szCs w:val="24"/>
          <w:lang w:val="en-GB"/>
        </w:rPr>
        <w:t xml:space="preserve">religion, </w:t>
      </w:r>
      <w:r>
        <w:rPr>
          <w:rFonts w:cs="Times New Roman"/>
          <w:szCs w:val="24"/>
          <w:lang w:val="en-GB"/>
        </w:rPr>
        <w:t>philosophy</w:t>
      </w:r>
    </w:p>
    <w:p w14:paraId="2864D8E5" w14:textId="54357F96" w:rsidR="00B3500F" w:rsidRPr="00677BB9" w:rsidRDefault="00677BB9" w:rsidP="00677BB9">
      <w:pPr>
        <w:spacing w:after="200" w:line="276" w:lineRule="auto"/>
        <w:rPr>
          <w:rFonts w:cs="Times New Roman"/>
          <w:szCs w:val="24"/>
          <w:lang w:val="en-GB"/>
        </w:rPr>
      </w:pPr>
      <w:r>
        <w:rPr>
          <w:rFonts w:cs="Times New Roman"/>
          <w:szCs w:val="24"/>
          <w:lang w:val="en-GB"/>
        </w:rPr>
        <w:t xml:space="preserve"> </w:t>
      </w:r>
      <w:r w:rsidR="00B3500F" w:rsidRPr="00C14C7F">
        <w:rPr>
          <w:rFonts w:cs="Times New Roman"/>
          <w:b/>
          <w:szCs w:val="24"/>
          <w:highlight w:val="yellow"/>
          <w:lang w:val="en-GB"/>
        </w:rPr>
        <w:br w:type="page"/>
      </w:r>
    </w:p>
    <w:sdt>
      <w:sdtPr>
        <w:rPr>
          <w:rFonts w:eastAsiaTheme="minorHAnsi" w:cs="Times New Roman"/>
          <w:b w:val="0"/>
          <w:bCs w:val="0"/>
          <w:noProof/>
          <w:sz w:val="24"/>
          <w:szCs w:val="22"/>
          <w:lang w:val="en-GB" w:eastAsia="en-US"/>
        </w:rPr>
        <w:id w:val="644631515"/>
        <w:docPartObj>
          <w:docPartGallery w:val="Table of Contents"/>
          <w:docPartUnique/>
        </w:docPartObj>
      </w:sdtPr>
      <w:sdtEndPr>
        <w:rPr>
          <w:rFonts w:cstheme="minorBidi"/>
          <w:b/>
          <w:sz w:val="20"/>
          <w:szCs w:val="20"/>
        </w:rPr>
      </w:sdtEndPr>
      <w:sdtContent>
        <w:p w14:paraId="00CA2CDC" w14:textId="25E4254B" w:rsidR="003B64B5" w:rsidRPr="003B64B5" w:rsidRDefault="00276ACC" w:rsidP="003B64B5">
          <w:pPr>
            <w:pStyle w:val="Nadpisobsahu"/>
            <w:rPr>
              <w:rFonts w:cs="Times New Roman"/>
              <w:lang w:val="en-GB"/>
            </w:rPr>
          </w:pPr>
          <w:r w:rsidRPr="00276ACC">
            <w:rPr>
              <w:rFonts w:cs="Times New Roman"/>
              <w:lang w:val="en-GB"/>
            </w:rPr>
            <w:t>List of contents</w:t>
          </w:r>
          <w:r w:rsidR="00C01FB1" w:rsidRPr="00ED763F">
            <w:rPr>
              <w:rFonts w:cs="Times New Roman"/>
              <w:b w:val="0"/>
              <w:bCs w:val="0"/>
              <w:sz w:val="22"/>
              <w:szCs w:val="22"/>
              <w:lang w:val="en-GB"/>
            </w:rPr>
            <w:fldChar w:fldCharType="begin"/>
          </w:r>
          <w:r w:rsidR="00C01FB1" w:rsidRPr="00ED763F">
            <w:rPr>
              <w:rFonts w:cs="Times New Roman"/>
              <w:sz w:val="22"/>
              <w:lang w:val="en-GB"/>
            </w:rPr>
            <w:instrText xml:space="preserve"> TOC \o "1-3" \h \z \u </w:instrText>
          </w:r>
          <w:r w:rsidR="00C01FB1" w:rsidRPr="00ED763F">
            <w:rPr>
              <w:rFonts w:cs="Times New Roman"/>
              <w:b w:val="0"/>
              <w:bCs w:val="0"/>
              <w:sz w:val="22"/>
              <w:szCs w:val="22"/>
              <w:lang w:val="en-GB"/>
            </w:rPr>
            <w:fldChar w:fldCharType="separate"/>
          </w:r>
        </w:p>
        <w:p w14:paraId="3C77676B" w14:textId="77777777" w:rsidR="003B64B5" w:rsidRPr="003B64B5" w:rsidRDefault="003B64B5">
          <w:pPr>
            <w:pStyle w:val="Obsah1"/>
            <w:rPr>
              <w:rStyle w:val="Hypertextovodkaz"/>
              <w:sz w:val="16"/>
            </w:rPr>
          </w:pPr>
        </w:p>
        <w:p w14:paraId="67279D5B" w14:textId="6413A594" w:rsidR="003B64B5" w:rsidRPr="003B64B5" w:rsidRDefault="000F41A6">
          <w:pPr>
            <w:pStyle w:val="Obsah1"/>
            <w:rPr>
              <w:rFonts w:asciiTheme="minorHAnsi" w:eastAsiaTheme="minorEastAsia" w:hAnsiTheme="minorHAnsi"/>
              <w:b w:val="0"/>
              <w:lang w:val="cs-CZ" w:eastAsia="cs-CZ"/>
            </w:rPr>
          </w:pPr>
          <w:hyperlink w:anchor="_Toc70010166" w:history="1">
            <w:r w:rsidR="003B64B5" w:rsidRPr="003B64B5">
              <w:rPr>
                <w:rStyle w:val="Hypertextovodkaz"/>
              </w:rPr>
              <w:t>Introduction</w:t>
            </w:r>
            <w:r w:rsidR="003B64B5" w:rsidRPr="003B64B5">
              <w:rPr>
                <w:webHidden/>
              </w:rPr>
              <w:tab/>
            </w:r>
            <w:r w:rsidR="003B64B5" w:rsidRPr="003B64B5">
              <w:rPr>
                <w:webHidden/>
              </w:rPr>
              <w:fldChar w:fldCharType="begin"/>
            </w:r>
            <w:r w:rsidR="003B64B5" w:rsidRPr="003B64B5">
              <w:rPr>
                <w:webHidden/>
              </w:rPr>
              <w:instrText xml:space="preserve"> PAGEREF _Toc70010166 \h </w:instrText>
            </w:r>
            <w:r w:rsidR="003B64B5" w:rsidRPr="003B64B5">
              <w:rPr>
                <w:webHidden/>
              </w:rPr>
            </w:r>
            <w:r w:rsidR="003B64B5" w:rsidRPr="003B64B5">
              <w:rPr>
                <w:webHidden/>
              </w:rPr>
              <w:fldChar w:fldCharType="separate"/>
            </w:r>
            <w:r w:rsidR="003B64B5" w:rsidRPr="003B64B5">
              <w:rPr>
                <w:webHidden/>
              </w:rPr>
              <w:t>7</w:t>
            </w:r>
            <w:r w:rsidR="003B64B5" w:rsidRPr="003B64B5">
              <w:rPr>
                <w:webHidden/>
              </w:rPr>
              <w:fldChar w:fldCharType="end"/>
            </w:r>
          </w:hyperlink>
        </w:p>
        <w:p w14:paraId="75CC970E" w14:textId="77777777" w:rsidR="003B64B5" w:rsidRPr="003B64B5" w:rsidRDefault="000F41A6">
          <w:pPr>
            <w:pStyle w:val="Obsah1"/>
            <w:rPr>
              <w:rFonts w:asciiTheme="minorHAnsi" w:eastAsiaTheme="minorEastAsia" w:hAnsiTheme="minorHAnsi"/>
              <w:b w:val="0"/>
              <w:lang w:val="cs-CZ" w:eastAsia="cs-CZ"/>
            </w:rPr>
          </w:pPr>
          <w:hyperlink w:anchor="_Toc70010167" w:history="1">
            <w:r w:rsidR="003B64B5" w:rsidRPr="003B64B5">
              <w:rPr>
                <w:rStyle w:val="Hypertextovodkaz"/>
              </w:rPr>
              <w:t>1.</w:t>
            </w:r>
            <w:r w:rsidR="003B64B5" w:rsidRPr="003B64B5">
              <w:rPr>
                <w:rFonts w:asciiTheme="minorHAnsi" w:eastAsiaTheme="minorEastAsia" w:hAnsiTheme="minorHAnsi"/>
                <w:b w:val="0"/>
                <w:lang w:val="cs-CZ" w:eastAsia="cs-CZ"/>
              </w:rPr>
              <w:tab/>
            </w:r>
            <w:r w:rsidR="003B64B5" w:rsidRPr="003B64B5">
              <w:rPr>
                <w:rStyle w:val="Hypertextovodkaz"/>
              </w:rPr>
              <w:t>Ursula K. Le Guin and The Earthsea Cycle</w:t>
            </w:r>
            <w:r w:rsidR="003B64B5" w:rsidRPr="003B64B5">
              <w:rPr>
                <w:webHidden/>
              </w:rPr>
              <w:tab/>
            </w:r>
            <w:r w:rsidR="003B64B5" w:rsidRPr="003B64B5">
              <w:rPr>
                <w:webHidden/>
              </w:rPr>
              <w:fldChar w:fldCharType="begin"/>
            </w:r>
            <w:r w:rsidR="003B64B5" w:rsidRPr="003B64B5">
              <w:rPr>
                <w:webHidden/>
              </w:rPr>
              <w:instrText xml:space="preserve"> PAGEREF _Toc70010167 \h </w:instrText>
            </w:r>
            <w:r w:rsidR="003B64B5" w:rsidRPr="003B64B5">
              <w:rPr>
                <w:webHidden/>
              </w:rPr>
            </w:r>
            <w:r w:rsidR="003B64B5" w:rsidRPr="003B64B5">
              <w:rPr>
                <w:webHidden/>
              </w:rPr>
              <w:fldChar w:fldCharType="separate"/>
            </w:r>
            <w:r w:rsidR="003B64B5" w:rsidRPr="003B64B5">
              <w:rPr>
                <w:webHidden/>
              </w:rPr>
              <w:t>8</w:t>
            </w:r>
            <w:r w:rsidR="003B64B5" w:rsidRPr="003B64B5">
              <w:rPr>
                <w:webHidden/>
              </w:rPr>
              <w:fldChar w:fldCharType="end"/>
            </w:r>
          </w:hyperlink>
        </w:p>
        <w:p w14:paraId="44CBE813" w14:textId="77777777" w:rsidR="003B64B5" w:rsidRPr="003B64B5" w:rsidRDefault="000F41A6">
          <w:pPr>
            <w:pStyle w:val="Obsah2"/>
            <w:tabs>
              <w:tab w:val="left" w:pos="880"/>
              <w:tab w:val="right" w:leader="dot" w:pos="8210"/>
            </w:tabs>
            <w:rPr>
              <w:rFonts w:asciiTheme="minorHAnsi" w:eastAsiaTheme="minorEastAsia" w:hAnsiTheme="minorHAnsi"/>
              <w:noProof/>
              <w:sz w:val="20"/>
              <w:szCs w:val="20"/>
              <w:lang w:eastAsia="cs-CZ"/>
            </w:rPr>
          </w:pPr>
          <w:hyperlink w:anchor="_Toc70010168" w:history="1">
            <w:r w:rsidR="003B64B5" w:rsidRPr="003B64B5">
              <w:rPr>
                <w:rStyle w:val="Hypertextovodkaz"/>
                <w:noProof/>
                <w:sz w:val="20"/>
                <w:szCs w:val="20"/>
                <w:lang w:val="en-GB"/>
              </w:rPr>
              <w:t>1.1</w:t>
            </w:r>
            <w:r w:rsidR="003B64B5" w:rsidRPr="003B64B5">
              <w:rPr>
                <w:rFonts w:asciiTheme="minorHAnsi" w:eastAsiaTheme="minorEastAsia" w:hAnsiTheme="minorHAnsi"/>
                <w:noProof/>
                <w:sz w:val="20"/>
                <w:szCs w:val="20"/>
                <w:lang w:eastAsia="cs-CZ"/>
              </w:rPr>
              <w:tab/>
            </w:r>
            <w:r w:rsidR="003B64B5" w:rsidRPr="003B64B5">
              <w:rPr>
                <w:rStyle w:val="Hypertextovodkaz"/>
                <w:noProof/>
                <w:sz w:val="20"/>
                <w:szCs w:val="20"/>
                <w:lang w:val="en-GB"/>
              </w:rPr>
              <w:t>Ursula K. Le Guin’s Life and Work</w:t>
            </w:r>
            <w:r w:rsidR="003B64B5" w:rsidRPr="003B64B5">
              <w:rPr>
                <w:noProof/>
                <w:webHidden/>
                <w:sz w:val="20"/>
                <w:szCs w:val="20"/>
              </w:rPr>
              <w:tab/>
            </w:r>
            <w:r w:rsidR="003B64B5" w:rsidRPr="003B64B5">
              <w:rPr>
                <w:noProof/>
                <w:webHidden/>
                <w:sz w:val="20"/>
                <w:szCs w:val="20"/>
              </w:rPr>
              <w:fldChar w:fldCharType="begin"/>
            </w:r>
            <w:r w:rsidR="003B64B5" w:rsidRPr="003B64B5">
              <w:rPr>
                <w:noProof/>
                <w:webHidden/>
                <w:sz w:val="20"/>
                <w:szCs w:val="20"/>
              </w:rPr>
              <w:instrText xml:space="preserve"> PAGEREF _Toc70010168 \h </w:instrText>
            </w:r>
            <w:r w:rsidR="003B64B5" w:rsidRPr="003B64B5">
              <w:rPr>
                <w:noProof/>
                <w:webHidden/>
                <w:sz w:val="20"/>
                <w:szCs w:val="20"/>
              </w:rPr>
            </w:r>
            <w:r w:rsidR="003B64B5" w:rsidRPr="003B64B5">
              <w:rPr>
                <w:noProof/>
                <w:webHidden/>
                <w:sz w:val="20"/>
                <w:szCs w:val="20"/>
              </w:rPr>
              <w:fldChar w:fldCharType="separate"/>
            </w:r>
            <w:r w:rsidR="003B64B5" w:rsidRPr="003B64B5">
              <w:rPr>
                <w:noProof/>
                <w:webHidden/>
                <w:sz w:val="20"/>
                <w:szCs w:val="20"/>
              </w:rPr>
              <w:t>8</w:t>
            </w:r>
            <w:r w:rsidR="003B64B5" w:rsidRPr="003B64B5">
              <w:rPr>
                <w:noProof/>
                <w:webHidden/>
                <w:sz w:val="20"/>
                <w:szCs w:val="20"/>
              </w:rPr>
              <w:fldChar w:fldCharType="end"/>
            </w:r>
          </w:hyperlink>
        </w:p>
        <w:p w14:paraId="5D9301A2" w14:textId="77777777" w:rsidR="003B64B5" w:rsidRPr="003B64B5" w:rsidRDefault="000F41A6">
          <w:pPr>
            <w:pStyle w:val="Obsah2"/>
            <w:tabs>
              <w:tab w:val="left" w:pos="880"/>
              <w:tab w:val="right" w:leader="dot" w:pos="8210"/>
            </w:tabs>
            <w:rPr>
              <w:rFonts w:asciiTheme="minorHAnsi" w:eastAsiaTheme="minorEastAsia" w:hAnsiTheme="minorHAnsi"/>
              <w:noProof/>
              <w:sz w:val="20"/>
              <w:szCs w:val="20"/>
              <w:lang w:eastAsia="cs-CZ"/>
            </w:rPr>
          </w:pPr>
          <w:hyperlink w:anchor="_Toc70010169" w:history="1">
            <w:r w:rsidR="003B64B5" w:rsidRPr="003B64B5">
              <w:rPr>
                <w:rStyle w:val="Hypertextovodkaz"/>
                <w:noProof/>
                <w:sz w:val="20"/>
                <w:szCs w:val="20"/>
                <w:lang w:val="en-GB"/>
              </w:rPr>
              <w:t>1.2</w:t>
            </w:r>
            <w:r w:rsidR="003B64B5" w:rsidRPr="003B64B5">
              <w:rPr>
                <w:rFonts w:asciiTheme="minorHAnsi" w:eastAsiaTheme="minorEastAsia" w:hAnsiTheme="minorHAnsi"/>
                <w:noProof/>
                <w:sz w:val="20"/>
                <w:szCs w:val="20"/>
                <w:lang w:eastAsia="cs-CZ"/>
              </w:rPr>
              <w:tab/>
            </w:r>
            <w:r w:rsidR="003B64B5" w:rsidRPr="003B64B5">
              <w:rPr>
                <w:rStyle w:val="Hypertextovodkaz"/>
                <w:noProof/>
                <w:sz w:val="20"/>
                <w:szCs w:val="20"/>
                <w:lang w:val="en-GB"/>
              </w:rPr>
              <w:t>On The Earthsea Cycle in General</w:t>
            </w:r>
            <w:r w:rsidR="003B64B5" w:rsidRPr="003B64B5">
              <w:rPr>
                <w:noProof/>
                <w:webHidden/>
                <w:sz w:val="20"/>
                <w:szCs w:val="20"/>
              </w:rPr>
              <w:tab/>
            </w:r>
            <w:r w:rsidR="003B64B5" w:rsidRPr="003B64B5">
              <w:rPr>
                <w:noProof/>
                <w:webHidden/>
                <w:sz w:val="20"/>
                <w:szCs w:val="20"/>
              </w:rPr>
              <w:fldChar w:fldCharType="begin"/>
            </w:r>
            <w:r w:rsidR="003B64B5" w:rsidRPr="003B64B5">
              <w:rPr>
                <w:noProof/>
                <w:webHidden/>
                <w:sz w:val="20"/>
                <w:szCs w:val="20"/>
              </w:rPr>
              <w:instrText xml:space="preserve"> PAGEREF _Toc70010169 \h </w:instrText>
            </w:r>
            <w:r w:rsidR="003B64B5" w:rsidRPr="003B64B5">
              <w:rPr>
                <w:noProof/>
                <w:webHidden/>
                <w:sz w:val="20"/>
                <w:szCs w:val="20"/>
              </w:rPr>
            </w:r>
            <w:r w:rsidR="003B64B5" w:rsidRPr="003B64B5">
              <w:rPr>
                <w:noProof/>
                <w:webHidden/>
                <w:sz w:val="20"/>
                <w:szCs w:val="20"/>
              </w:rPr>
              <w:fldChar w:fldCharType="separate"/>
            </w:r>
            <w:r w:rsidR="003B64B5" w:rsidRPr="003B64B5">
              <w:rPr>
                <w:noProof/>
                <w:webHidden/>
                <w:sz w:val="20"/>
                <w:szCs w:val="20"/>
              </w:rPr>
              <w:t>10</w:t>
            </w:r>
            <w:r w:rsidR="003B64B5" w:rsidRPr="003B64B5">
              <w:rPr>
                <w:noProof/>
                <w:webHidden/>
                <w:sz w:val="20"/>
                <w:szCs w:val="20"/>
              </w:rPr>
              <w:fldChar w:fldCharType="end"/>
            </w:r>
          </w:hyperlink>
        </w:p>
        <w:p w14:paraId="6BB290CC" w14:textId="77777777" w:rsidR="003B64B5" w:rsidRPr="003B64B5" w:rsidRDefault="000F41A6">
          <w:pPr>
            <w:pStyle w:val="Obsah1"/>
            <w:rPr>
              <w:rFonts w:asciiTheme="minorHAnsi" w:eastAsiaTheme="minorEastAsia" w:hAnsiTheme="minorHAnsi"/>
              <w:b w:val="0"/>
              <w:lang w:val="cs-CZ" w:eastAsia="cs-CZ"/>
            </w:rPr>
          </w:pPr>
          <w:hyperlink w:anchor="_Toc70010170" w:history="1">
            <w:r w:rsidR="003B64B5" w:rsidRPr="003B64B5">
              <w:rPr>
                <w:rStyle w:val="Hypertextovodkaz"/>
              </w:rPr>
              <w:t>2.</w:t>
            </w:r>
            <w:r w:rsidR="003B64B5" w:rsidRPr="003B64B5">
              <w:rPr>
                <w:rFonts w:asciiTheme="minorHAnsi" w:eastAsiaTheme="minorEastAsia" w:hAnsiTheme="minorHAnsi"/>
                <w:b w:val="0"/>
                <w:lang w:val="cs-CZ" w:eastAsia="cs-CZ"/>
              </w:rPr>
              <w:tab/>
            </w:r>
            <w:r w:rsidR="003B64B5" w:rsidRPr="003B64B5">
              <w:rPr>
                <w:rStyle w:val="Hypertextovodkaz"/>
              </w:rPr>
              <w:t>Tao and Le Guin</w:t>
            </w:r>
            <w:r w:rsidR="003B64B5" w:rsidRPr="003B64B5">
              <w:rPr>
                <w:webHidden/>
              </w:rPr>
              <w:tab/>
            </w:r>
            <w:r w:rsidR="003B64B5" w:rsidRPr="003B64B5">
              <w:rPr>
                <w:webHidden/>
              </w:rPr>
              <w:fldChar w:fldCharType="begin"/>
            </w:r>
            <w:r w:rsidR="003B64B5" w:rsidRPr="003B64B5">
              <w:rPr>
                <w:webHidden/>
              </w:rPr>
              <w:instrText xml:space="preserve"> PAGEREF _Toc70010170 \h </w:instrText>
            </w:r>
            <w:r w:rsidR="003B64B5" w:rsidRPr="003B64B5">
              <w:rPr>
                <w:webHidden/>
              </w:rPr>
            </w:r>
            <w:r w:rsidR="003B64B5" w:rsidRPr="003B64B5">
              <w:rPr>
                <w:webHidden/>
              </w:rPr>
              <w:fldChar w:fldCharType="separate"/>
            </w:r>
            <w:r w:rsidR="003B64B5" w:rsidRPr="003B64B5">
              <w:rPr>
                <w:webHidden/>
              </w:rPr>
              <w:t>13</w:t>
            </w:r>
            <w:r w:rsidR="003B64B5" w:rsidRPr="003B64B5">
              <w:rPr>
                <w:webHidden/>
              </w:rPr>
              <w:fldChar w:fldCharType="end"/>
            </w:r>
          </w:hyperlink>
        </w:p>
        <w:p w14:paraId="3C69BFFF" w14:textId="77777777" w:rsidR="003B64B5" w:rsidRPr="003B64B5" w:rsidRDefault="000F41A6">
          <w:pPr>
            <w:pStyle w:val="Obsah2"/>
            <w:tabs>
              <w:tab w:val="right" w:leader="dot" w:pos="8210"/>
            </w:tabs>
            <w:rPr>
              <w:rFonts w:asciiTheme="minorHAnsi" w:eastAsiaTheme="minorEastAsia" w:hAnsiTheme="minorHAnsi"/>
              <w:noProof/>
              <w:sz w:val="20"/>
              <w:szCs w:val="20"/>
              <w:lang w:eastAsia="cs-CZ"/>
            </w:rPr>
          </w:pPr>
          <w:hyperlink w:anchor="_Toc70010171" w:history="1">
            <w:r w:rsidR="003B64B5" w:rsidRPr="003B64B5">
              <w:rPr>
                <w:rStyle w:val="Hypertextovodkaz"/>
                <w:noProof/>
                <w:sz w:val="20"/>
                <w:szCs w:val="20"/>
                <w:lang w:val="en-GB"/>
              </w:rPr>
              <w:t>2.1 Taoism</w:t>
            </w:r>
            <w:r w:rsidR="003B64B5" w:rsidRPr="003B64B5">
              <w:rPr>
                <w:noProof/>
                <w:webHidden/>
                <w:sz w:val="20"/>
                <w:szCs w:val="20"/>
              </w:rPr>
              <w:tab/>
            </w:r>
            <w:r w:rsidR="003B64B5" w:rsidRPr="003B64B5">
              <w:rPr>
                <w:noProof/>
                <w:webHidden/>
                <w:sz w:val="20"/>
                <w:szCs w:val="20"/>
              </w:rPr>
              <w:fldChar w:fldCharType="begin"/>
            </w:r>
            <w:r w:rsidR="003B64B5" w:rsidRPr="003B64B5">
              <w:rPr>
                <w:noProof/>
                <w:webHidden/>
                <w:sz w:val="20"/>
                <w:szCs w:val="20"/>
              </w:rPr>
              <w:instrText xml:space="preserve"> PAGEREF _Toc70010171 \h </w:instrText>
            </w:r>
            <w:r w:rsidR="003B64B5" w:rsidRPr="003B64B5">
              <w:rPr>
                <w:noProof/>
                <w:webHidden/>
                <w:sz w:val="20"/>
                <w:szCs w:val="20"/>
              </w:rPr>
            </w:r>
            <w:r w:rsidR="003B64B5" w:rsidRPr="003B64B5">
              <w:rPr>
                <w:noProof/>
                <w:webHidden/>
                <w:sz w:val="20"/>
                <w:szCs w:val="20"/>
              </w:rPr>
              <w:fldChar w:fldCharType="separate"/>
            </w:r>
            <w:r w:rsidR="003B64B5" w:rsidRPr="003B64B5">
              <w:rPr>
                <w:noProof/>
                <w:webHidden/>
                <w:sz w:val="20"/>
                <w:szCs w:val="20"/>
              </w:rPr>
              <w:t>13</w:t>
            </w:r>
            <w:r w:rsidR="003B64B5" w:rsidRPr="003B64B5">
              <w:rPr>
                <w:noProof/>
                <w:webHidden/>
                <w:sz w:val="20"/>
                <w:szCs w:val="20"/>
              </w:rPr>
              <w:fldChar w:fldCharType="end"/>
            </w:r>
          </w:hyperlink>
        </w:p>
        <w:p w14:paraId="3FF7640A" w14:textId="77777777" w:rsidR="003B64B5" w:rsidRPr="003B64B5" w:rsidRDefault="000F41A6">
          <w:pPr>
            <w:pStyle w:val="Obsah3"/>
            <w:tabs>
              <w:tab w:val="right" w:leader="dot" w:pos="8210"/>
            </w:tabs>
            <w:rPr>
              <w:rFonts w:asciiTheme="minorHAnsi" w:eastAsiaTheme="minorEastAsia" w:hAnsiTheme="minorHAnsi"/>
              <w:noProof/>
              <w:sz w:val="20"/>
              <w:szCs w:val="20"/>
              <w:lang w:eastAsia="cs-CZ"/>
            </w:rPr>
          </w:pPr>
          <w:hyperlink w:anchor="_Toc70010172" w:history="1">
            <w:r w:rsidR="003B64B5" w:rsidRPr="003B64B5">
              <w:rPr>
                <w:rStyle w:val="Hypertextovodkaz"/>
                <w:noProof/>
                <w:sz w:val="20"/>
                <w:szCs w:val="20"/>
                <w:lang w:val="en-GB"/>
              </w:rPr>
              <w:t>2.1.1. What is Taoism and Who is a Taoist?</w:t>
            </w:r>
            <w:r w:rsidR="003B64B5" w:rsidRPr="003B64B5">
              <w:rPr>
                <w:noProof/>
                <w:webHidden/>
                <w:sz w:val="20"/>
                <w:szCs w:val="20"/>
              </w:rPr>
              <w:tab/>
            </w:r>
            <w:r w:rsidR="003B64B5" w:rsidRPr="003B64B5">
              <w:rPr>
                <w:noProof/>
                <w:webHidden/>
                <w:sz w:val="20"/>
                <w:szCs w:val="20"/>
              </w:rPr>
              <w:fldChar w:fldCharType="begin"/>
            </w:r>
            <w:r w:rsidR="003B64B5" w:rsidRPr="003B64B5">
              <w:rPr>
                <w:noProof/>
                <w:webHidden/>
                <w:sz w:val="20"/>
                <w:szCs w:val="20"/>
              </w:rPr>
              <w:instrText xml:space="preserve"> PAGEREF _Toc70010172 \h </w:instrText>
            </w:r>
            <w:r w:rsidR="003B64B5" w:rsidRPr="003B64B5">
              <w:rPr>
                <w:noProof/>
                <w:webHidden/>
                <w:sz w:val="20"/>
                <w:szCs w:val="20"/>
              </w:rPr>
            </w:r>
            <w:r w:rsidR="003B64B5" w:rsidRPr="003B64B5">
              <w:rPr>
                <w:noProof/>
                <w:webHidden/>
                <w:sz w:val="20"/>
                <w:szCs w:val="20"/>
              </w:rPr>
              <w:fldChar w:fldCharType="separate"/>
            </w:r>
            <w:r w:rsidR="003B64B5" w:rsidRPr="003B64B5">
              <w:rPr>
                <w:noProof/>
                <w:webHidden/>
                <w:sz w:val="20"/>
                <w:szCs w:val="20"/>
              </w:rPr>
              <w:t>13</w:t>
            </w:r>
            <w:r w:rsidR="003B64B5" w:rsidRPr="003B64B5">
              <w:rPr>
                <w:noProof/>
                <w:webHidden/>
                <w:sz w:val="20"/>
                <w:szCs w:val="20"/>
              </w:rPr>
              <w:fldChar w:fldCharType="end"/>
            </w:r>
          </w:hyperlink>
        </w:p>
        <w:p w14:paraId="10C5BBA3" w14:textId="77777777" w:rsidR="003B64B5" w:rsidRPr="003B64B5" w:rsidRDefault="000F41A6">
          <w:pPr>
            <w:pStyle w:val="Obsah3"/>
            <w:tabs>
              <w:tab w:val="right" w:leader="dot" w:pos="8210"/>
            </w:tabs>
            <w:rPr>
              <w:rFonts w:asciiTheme="minorHAnsi" w:eastAsiaTheme="minorEastAsia" w:hAnsiTheme="minorHAnsi"/>
              <w:noProof/>
              <w:sz w:val="20"/>
              <w:szCs w:val="20"/>
              <w:lang w:eastAsia="cs-CZ"/>
            </w:rPr>
          </w:pPr>
          <w:hyperlink w:anchor="_Toc70010173" w:history="1">
            <w:r w:rsidR="003B64B5" w:rsidRPr="003B64B5">
              <w:rPr>
                <w:rStyle w:val="Hypertextovodkaz"/>
                <w:noProof/>
                <w:sz w:val="20"/>
                <w:szCs w:val="20"/>
                <w:lang w:val="en-GB"/>
              </w:rPr>
              <w:t>2.1.2. Basic Tenets of Taoism</w:t>
            </w:r>
            <w:r w:rsidR="003B64B5" w:rsidRPr="003B64B5">
              <w:rPr>
                <w:noProof/>
                <w:webHidden/>
                <w:sz w:val="20"/>
                <w:szCs w:val="20"/>
              </w:rPr>
              <w:tab/>
            </w:r>
            <w:r w:rsidR="003B64B5" w:rsidRPr="003B64B5">
              <w:rPr>
                <w:noProof/>
                <w:webHidden/>
                <w:sz w:val="20"/>
                <w:szCs w:val="20"/>
              </w:rPr>
              <w:fldChar w:fldCharType="begin"/>
            </w:r>
            <w:r w:rsidR="003B64B5" w:rsidRPr="003B64B5">
              <w:rPr>
                <w:noProof/>
                <w:webHidden/>
                <w:sz w:val="20"/>
                <w:szCs w:val="20"/>
              </w:rPr>
              <w:instrText xml:space="preserve"> PAGEREF _Toc70010173 \h </w:instrText>
            </w:r>
            <w:r w:rsidR="003B64B5" w:rsidRPr="003B64B5">
              <w:rPr>
                <w:noProof/>
                <w:webHidden/>
                <w:sz w:val="20"/>
                <w:szCs w:val="20"/>
              </w:rPr>
            </w:r>
            <w:r w:rsidR="003B64B5" w:rsidRPr="003B64B5">
              <w:rPr>
                <w:noProof/>
                <w:webHidden/>
                <w:sz w:val="20"/>
                <w:szCs w:val="20"/>
              </w:rPr>
              <w:fldChar w:fldCharType="separate"/>
            </w:r>
            <w:r w:rsidR="003B64B5" w:rsidRPr="003B64B5">
              <w:rPr>
                <w:noProof/>
                <w:webHidden/>
                <w:sz w:val="20"/>
                <w:szCs w:val="20"/>
              </w:rPr>
              <w:t>15</w:t>
            </w:r>
            <w:r w:rsidR="003B64B5" w:rsidRPr="003B64B5">
              <w:rPr>
                <w:noProof/>
                <w:webHidden/>
                <w:sz w:val="20"/>
                <w:szCs w:val="20"/>
              </w:rPr>
              <w:fldChar w:fldCharType="end"/>
            </w:r>
          </w:hyperlink>
        </w:p>
        <w:p w14:paraId="0CBC1431" w14:textId="77777777" w:rsidR="003B64B5" w:rsidRPr="003B64B5" w:rsidRDefault="000F41A6">
          <w:pPr>
            <w:pStyle w:val="Obsah2"/>
            <w:tabs>
              <w:tab w:val="right" w:leader="dot" w:pos="8210"/>
            </w:tabs>
            <w:rPr>
              <w:rFonts w:asciiTheme="minorHAnsi" w:eastAsiaTheme="minorEastAsia" w:hAnsiTheme="minorHAnsi"/>
              <w:noProof/>
              <w:sz w:val="20"/>
              <w:szCs w:val="20"/>
              <w:lang w:eastAsia="cs-CZ"/>
            </w:rPr>
          </w:pPr>
          <w:hyperlink w:anchor="_Toc70010174" w:history="1">
            <w:r w:rsidR="003B64B5" w:rsidRPr="003B64B5">
              <w:rPr>
                <w:rStyle w:val="Hypertextovodkaz"/>
                <w:noProof/>
                <w:sz w:val="20"/>
                <w:szCs w:val="20"/>
                <w:lang w:val="en-GB"/>
              </w:rPr>
              <w:t>2.2 (Non)religious Le Guin and Taoist Religion</w:t>
            </w:r>
            <w:r w:rsidR="003B64B5" w:rsidRPr="003B64B5">
              <w:rPr>
                <w:noProof/>
                <w:webHidden/>
                <w:sz w:val="20"/>
                <w:szCs w:val="20"/>
              </w:rPr>
              <w:tab/>
            </w:r>
            <w:r w:rsidR="003B64B5" w:rsidRPr="003B64B5">
              <w:rPr>
                <w:noProof/>
                <w:webHidden/>
                <w:sz w:val="20"/>
                <w:szCs w:val="20"/>
              </w:rPr>
              <w:fldChar w:fldCharType="begin"/>
            </w:r>
            <w:r w:rsidR="003B64B5" w:rsidRPr="003B64B5">
              <w:rPr>
                <w:noProof/>
                <w:webHidden/>
                <w:sz w:val="20"/>
                <w:szCs w:val="20"/>
              </w:rPr>
              <w:instrText xml:space="preserve"> PAGEREF _Toc70010174 \h </w:instrText>
            </w:r>
            <w:r w:rsidR="003B64B5" w:rsidRPr="003B64B5">
              <w:rPr>
                <w:noProof/>
                <w:webHidden/>
                <w:sz w:val="20"/>
                <w:szCs w:val="20"/>
              </w:rPr>
            </w:r>
            <w:r w:rsidR="003B64B5" w:rsidRPr="003B64B5">
              <w:rPr>
                <w:noProof/>
                <w:webHidden/>
                <w:sz w:val="20"/>
                <w:szCs w:val="20"/>
              </w:rPr>
              <w:fldChar w:fldCharType="separate"/>
            </w:r>
            <w:r w:rsidR="003B64B5" w:rsidRPr="003B64B5">
              <w:rPr>
                <w:noProof/>
                <w:webHidden/>
                <w:sz w:val="20"/>
                <w:szCs w:val="20"/>
              </w:rPr>
              <w:t>16</w:t>
            </w:r>
            <w:r w:rsidR="003B64B5" w:rsidRPr="003B64B5">
              <w:rPr>
                <w:noProof/>
                <w:webHidden/>
                <w:sz w:val="20"/>
                <w:szCs w:val="20"/>
              </w:rPr>
              <w:fldChar w:fldCharType="end"/>
            </w:r>
          </w:hyperlink>
        </w:p>
        <w:p w14:paraId="265F4337" w14:textId="77777777" w:rsidR="003B64B5" w:rsidRPr="003B64B5" w:rsidRDefault="000F41A6">
          <w:pPr>
            <w:pStyle w:val="Obsah2"/>
            <w:tabs>
              <w:tab w:val="right" w:leader="dot" w:pos="8210"/>
            </w:tabs>
            <w:rPr>
              <w:rFonts w:asciiTheme="minorHAnsi" w:eastAsiaTheme="minorEastAsia" w:hAnsiTheme="minorHAnsi"/>
              <w:noProof/>
              <w:sz w:val="20"/>
              <w:szCs w:val="20"/>
              <w:lang w:eastAsia="cs-CZ"/>
            </w:rPr>
          </w:pPr>
          <w:hyperlink w:anchor="_Toc70010175" w:history="1">
            <w:r w:rsidR="003B64B5" w:rsidRPr="003B64B5">
              <w:rPr>
                <w:rStyle w:val="Hypertextovodkaz"/>
                <w:noProof/>
                <w:sz w:val="20"/>
                <w:szCs w:val="20"/>
                <w:lang w:val="en-GB"/>
              </w:rPr>
              <w:t>2.3 Presence of Taoist Thought in Le Guin’s Work</w:t>
            </w:r>
            <w:r w:rsidR="003B64B5" w:rsidRPr="003B64B5">
              <w:rPr>
                <w:noProof/>
                <w:webHidden/>
                <w:sz w:val="20"/>
                <w:szCs w:val="20"/>
              </w:rPr>
              <w:tab/>
            </w:r>
            <w:r w:rsidR="003B64B5" w:rsidRPr="003B64B5">
              <w:rPr>
                <w:noProof/>
                <w:webHidden/>
                <w:sz w:val="20"/>
                <w:szCs w:val="20"/>
              </w:rPr>
              <w:fldChar w:fldCharType="begin"/>
            </w:r>
            <w:r w:rsidR="003B64B5" w:rsidRPr="003B64B5">
              <w:rPr>
                <w:noProof/>
                <w:webHidden/>
                <w:sz w:val="20"/>
                <w:szCs w:val="20"/>
              </w:rPr>
              <w:instrText xml:space="preserve"> PAGEREF _Toc70010175 \h </w:instrText>
            </w:r>
            <w:r w:rsidR="003B64B5" w:rsidRPr="003B64B5">
              <w:rPr>
                <w:noProof/>
                <w:webHidden/>
                <w:sz w:val="20"/>
                <w:szCs w:val="20"/>
              </w:rPr>
            </w:r>
            <w:r w:rsidR="003B64B5" w:rsidRPr="003B64B5">
              <w:rPr>
                <w:noProof/>
                <w:webHidden/>
                <w:sz w:val="20"/>
                <w:szCs w:val="20"/>
              </w:rPr>
              <w:fldChar w:fldCharType="separate"/>
            </w:r>
            <w:r w:rsidR="003B64B5" w:rsidRPr="003B64B5">
              <w:rPr>
                <w:noProof/>
                <w:webHidden/>
                <w:sz w:val="20"/>
                <w:szCs w:val="20"/>
              </w:rPr>
              <w:t>20</w:t>
            </w:r>
            <w:r w:rsidR="003B64B5" w:rsidRPr="003B64B5">
              <w:rPr>
                <w:noProof/>
                <w:webHidden/>
                <w:sz w:val="20"/>
                <w:szCs w:val="20"/>
              </w:rPr>
              <w:fldChar w:fldCharType="end"/>
            </w:r>
          </w:hyperlink>
        </w:p>
        <w:p w14:paraId="2FA25D4A" w14:textId="77777777" w:rsidR="003B64B5" w:rsidRPr="003B64B5" w:rsidRDefault="000F41A6">
          <w:pPr>
            <w:pStyle w:val="Obsah1"/>
            <w:rPr>
              <w:rFonts w:asciiTheme="minorHAnsi" w:eastAsiaTheme="minorEastAsia" w:hAnsiTheme="minorHAnsi"/>
              <w:b w:val="0"/>
              <w:lang w:val="cs-CZ" w:eastAsia="cs-CZ"/>
            </w:rPr>
          </w:pPr>
          <w:hyperlink w:anchor="_Toc70010176" w:history="1">
            <w:r w:rsidR="003B64B5" w:rsidRPr="003B64B5">
              <w:rPr>
                <w:rStyle w:val="Hypertextovodkaz"/>
              </w:rPr>
              <w:t>3.</w:t>
            </w:r>
            <w:r w:rsidR="003B64B5" w:rsidRPr="003B64B5">
              <w:rPr>
                <w:rFonts w:asciiTheme="minorHAnsi" w:eastAsiaTheme="minorEastAsia" w:hAnsiTheme="minorHAnsi"/>
                <w:b w:val="0"/>
                <w:lang w:val="cs-CZ" w:eastAsia="cs-CZ"/>
              </w:rPr>
              <w:tab/>
            </w:r>
            <w:r w:rsidR="003B64B5" w:rsidRPr="003B64B5">
              <w:rPr>
                <w:rStyle w:val="Hypertextovodkaz"/>
              </w:rPr>
              <w:t>Tao and Earthsea</w:t>
            </w:r>
            <w:r w:rsidR="003B64B5" w:rsidRPr="003B64B5">
              <w:rPr>
                <w:webHidden/>
              </w:rPr>
              <w:tab/>
            </w:r>
            <w:r w:rsidR="003B64B5" w:rsidRPr="003B64B5">
              <w:rPr>
                <w:webHidden/>
              </w:rPr>
              <w:fldChar w:fldCharType="begin"/>
            </w:r>
            <w:r w:rsidR="003B64B5" w:rsidRPr="003B64B5">
              <w:rPr>
                <w:webHidden/>
              </w:rPr>
              <w:instrText xml:space="preserve"> PAGEREF _Toc70010176 \h </w:instrText>
            </w:r>
            <w:r w:rsidR="003B64B5" w:rsidRPr="003B64B5">
              <w:rPr>
                <w:webHidden/>
              </w:rPr>
            </w:r>
            <w:r w:rsidR="003B64B5" w:rsidRPr="003B64B5">
              <w:rPr>
                <w:webHidden/>
              </w:rPr>
              <w:fldChar w:fldCharType="separate"/>
            </w:r>
            <w:r w:rsidR="003B64B5" w:rsidRPr="003B64B5">
              <w:rPr>
                <w:webHidden/>
              </w:rPr>
              <w:t>21</w:t>
            </w:r>
            <w:r w:rsidR="003B64B5" w:rsidRPr="003B64B5">
              <w:rPr>
                <w:webHidden/>
              </w:rPr>
              <w:fldChar w:fldCharType="end"/>
            </w:r>
          </w:hyperlink>
        </w:p>
        <w:p w14:paraId="02E19E3A" w14:textId="77777777" w:rsidR="003B64B5" w:rsidRPr="003B64B5" w:rsidRDefault="000F41A6">
          <w:pPr>
            <w:pStyle w:val="Obsah2"/>
            <w:tabs>
              <w:tab w:val="right" w:leader="dot" w:pos="8210"/>
            </w:tabs>
            <w:rPr>
              <w:rFonts w:asciiTheme="minorHAnsi" w:eastAsiaTheme="minorEastAsia" w:hAnsiTheme="minorHAnsi"/>
              <w:noProof/>
              <w:sz w:val="20"/>
              <w:szCs w:val="20"/>
              <w:lang w:eastAsia="cs-CZ"/>
            </w:rPr>
          </w:pPr>
          <w:hyperlink w:anchor="_Toc70010177" w:history="1">
            <w:r w:rsidR="003B64B5" w:rsidRPr="003B64B5">
              <w:rPr>
                <w:rStyle w:val="Hypertextovodkaz"/>
                <w:noProof/>
                <w:sz w:val="20"/>
                <w:szCs w:val="20"/>
                <w:lang w:val="en-GB"/>
              </w:rPr>
              <w:t>3.1 Tao, Te, and True Names</w:t>
            </w:r>
            <w:r w:rsidR="003B64B5" w:rsidRPr="003B64B5">
              <w:rPr>
                <w:noProof/>
                <w:webHidden/>
                <w:sz w:val="20"/>
                <w:szCs w:val="20"/>
              </w:rPr>
              <w:tab/>
            </w:r>
            <w:r w:rsidR="003B64B5" w:rsidRPr="003B64B5">
              <w:rPr>
                <w:noProof/>
                <w:webHidden/>
                <w:sz w:val="20"/>
                <w:szCs w:val="20"/>
              </w:rPr>
              <w:fldChar w:fldCharType="begin"/>
            </w:r>
            <w:r w:rsidR="003B64B5" w:rsidRPr="003B64B5">
              <w:rPr>
                <w:noProof/>
                <w:webHidden/>
                <w:sz w:val="20"/>
                <w:szCs w:val="20"/>
              </w:rPr>
              <w:instrText xml:space="preserve"> PAGEREF _Toc70010177 \h </w:instrText>
            </w:r>
            <w:r w:rsidR="003B64B5" w:rsidRPr="003B64B5">
              <w:rPr>
                <w:noProof/>
                <w:webHidden/>
                <w:sz w:val="20"/>
                <w:szCs w:val="20"/>
              </w:rPr>
            </w:r>
            <w:r w:rsidR="003B64B5" w:rsidRPr="003B64B5">
              <w:rPr>
                <w:noProof/>
                <w:webHidden/>
                <w:sz w:val="20"/>
                <w:szCs w:val="20"/>
              </w:rPr>
              <w:fldChar w:fldCharType="separate"/>
            </w:r>
            <w:r w:rsidR="003B64B5" w:rsidRPr="003B64B5">
              <w:rPr>
                <w:noProof/>
                <w:webHidden/>
                <w:sz w:val="20"/>
                <w:szCs w:val="20"/>
              </w:rPr>
              <w:t>21</w:t>
            </w:r>
            <w:r w:rsidR="003B64B5" w:rsidRPr="003B64B5">
              <w:rPr>
                <w:noProof/>
                <w:webHidden/>
                <w:sz w:val="20"/>
                <w:szCs w:val="20"/>
              </w:rPr>
              <w:fldChar w:fldCharType="end"/>
            </w:r>
          </w:hyperlink>
        </w:p>
        <w:p w14:paraId="247FCF58" w14:textId="77777777" w:rsidR="003B64B5" w:rsidRPr="003B64B5" w:rsidRDefault="000F41A6">
          <w:pPr>
            <w:pStyle w:val="Obsah3"/>
            <w:tabs>
              <w:tab w:val="right" w:leader="dot" w:pos="8210"/>
            </w:tabs>
            <w:rPr>
              <w:rFonts w:asciiTheme="minorHAnsi" w:eastAsiaTheme="minorEastAsia" w:hAnsiTheme="minorHAnsi"/>
              <w:noProof/>
              <w:sz w:val="20"/>
              <w:szCs w:val="20"/>
              <w:lang w:eastAsia="cs-CZ"/>
            </w:rPr>
          </w:pPr>
          <w:hyperlink w:anchor="_Toc70010178" w:history="1">
            <w:r w:rsidR="003B64B5" w:rsidRPr="003B64B5">
              <w:rPr>
                <w:rStyle w:val="Hypertextovodkaz"/>
                <w:noProof/>
                <w:sz w:val="20"/>
                <w:szCs w:val="20"/>
                <w:lang w:val="en-GB"/>
              </w:rPr>
              <w:t>3.1.1 The Concepts of Tao an Te</w:t>
            </w:r>
            <w:r w:rsidR="003B64B5" w:rsidRPr="003B64B5">
              <w:rPr>
                <w:noProof/>
                <w:webHidden/>
                <w:sz w:val="20"/>
                <w:szCs w:val="20"/>
              </w:rPr>
              <w:tab/>
            </w:r>
            <w:r w:rsidR="003B64B5" w:rsidRPr="003B64B5">
              <w:rPr>
                <w:noProof/>
                <w:webHidden/>
                <w:sz w:val="20"/>
                <w:szCs w:val="20"/>
              </w:rPr>
              <w:fldChar w:fldCharType="begin"/>
            </w:r>
            <w:r w:rsidR="003B64B5" w:rsidRPr="003B64B5">
              <w:rPr>
                <w:noProof/>
                <w:webHidden/>
                <w:sz w:val="20"/>
                <w:szCs w:val="20"/>
              </w:rPr>
              <w:instrText xml:space="preserve"> PAGEREF _Toc70010178 \h </w:instrText>
            </w:r>
            <w:r w:rsidR="003B64B5" w:rsidRPr="003B64B5">
              <w:rPr>
                <w:noProof/>
                <w:webHidden/>
                <w:sz w:val="20"/>
                <w:szCs w:val="20"/>
              </w:rPr>
            </w:r>
            <w:r w:rsidR="003B64B5" w:rsidRPr="003B64B5">
              <w:rPr>
                <w:noProof/>
                <w:webHidden/>
                <w:sz w:val="20"/>
                <w:szCs w:val="20"/>
              </w:rPr>
              <w:fldChar w:fldCharType="separate"/>
            </w:r>
            <w:r w:rsidR="003B64B5" w:rsidRPr="003B64B5">
              <w:rPr>
                <w:noProof/>
                <w:webHidden/>
                <w:sz w:val="20"/>
                <w:szCs w:val="20"/>
              </w:rPr>
              <w:t>21</w:t>
            </w:r>
            <w:r w:rsidR="003B64B5" w:rsidRPr="003B64B5">
              <w:rPr>
                <w:noProof/>
                <w:webHidden/>
                <w:sz w:val="20"/>
                <w:szCs w:val="20"/>
              </w:rPr>
              <w:fldChar w:fldCharType="end"/>
            </w:r>
          </w:hyperlink>
        </w:p>
        <w:p w14:paraId="56422641" w14:textId="77777777" w:rsidR="003B64B5" w:rsidRPr="003B64B5" w:rsidRDefault="000F41A6">
          <w:pPr>
            <w:pStyle w:val="Obsah3"/>
            <w:tabs>
              <w:tab w:val="right" w:leader="dot" w:pos="8210"/>
            </w:tabs>
            <w:rPr>
              <w:rFonts w:asciiTheme="minorHAnsi" w:eastAsiaTheme="minorEastAsia" w:hAnsiTheme="minorHAnsi"/>
              <w:noProof/>
              <w:sz w:val="20"/>
              <w:szCs w:val="20"/>
              <w:lang w:eastAsia="cs-CZ"/>
            </w:rPr>
          </w:pPr>
          <w:hyperlink w:anchor="_Toc70010179" w:history="1">
            <w:r w:rsidR="003B64B5" w:rsidRPr="003B64B5">
              <w:rPr>
                <w:rStyle w:val="Hypertextovodkaz"/>
                <w:noProof/>
                <w:sz w:val="20"/>
                <w:szCs w:val="20"/>
                <w:lang w:val="en-GB"/>
              </w:rPr>
              <w:t>3.1.2 True Names</w:t>
            </w:r>
            <w:r w:rsidR="003B64B5" w:rsidRPr="003B64B5">
              <w:rPr>
                <w:noProof/>
                <w:webHidden/>
                <w:sz w:val="20"/>
                <w:szCs w:val="20"/>
              </w:rPr>
              <w:tab/>
            </w:r>
            <w:r w:rsidR="003B64B5" w:rsidRPr="003B64B5">
              <w:rPr>
                <w:noProof/>
                <w:webHidden/>
                <w:sz w:val="20"/>
                <w:szCs w:val="20"/>
              </w:rPr>
              <w:fldChar w:fldCharType="begin"/>
            </w:r>
            <w:r w:rsidR="003B64B5" w:rsidRPr="003B64B5">
              <w:rPr>
                <w:noProof/>
                <w:webHidden/>
                <w:sz w:val="20"/>
                <w:szCs w:val="20"/>
              </w:rPr>
              <w:instrText xml:space="preserve"> PAGEREF _Toc70010179 \h </w:instrText>
            </w:r>
            <w:r w:rsidR="003B64B5" w:rsidRPr="003B64B5">
              <w:rPr>
                <w:noProof/>
                <w:webHidden/>
                <w:sz w:val="20"/>
                <w:szCs w:val="20"/>
              </w:rPr>
            </w:r>
            <w:r w:rsidR="003B64B5" w:rsidRPr="003B64B5">
              <w:rPr>
                <w:noProof/>
                <w:webHidden/>
                <w:sz w:val="20"/>
                <w:szCs w:val="20"/>
              </w:rPr>
              <w:fldChar w:fldCharType="separate"/>
            </w:r>
            <w:r w:rsidR="003B64B5" w:rsidRPr="003B64B5">
              <w:rPr>
                <w:noProof/>
                <w:webHidden/>
                <w:sz w:val="20"/>
                <w:szCs w:val="20"/>
              </w:rPr>
              <w:t>22</w:t>
            </w:r>
            <w:r w:rsidR="003B64B5" w:rsidRPr="003B64B5">
              <w:rPr>
                <w:noProof/>
                <w:webHidden/>
                <w:sz w:val="20"/>
                <w:szCs w:val="20"/>
              </w:rPr>
              <w:fldChar w:fldCharType="end"/>
            </w:r>
          </w:hyperlink>
        </w:p>
        <w:p w14:paraId="42C280CD" w14:textId="77777777" w:rsidR="003B64B5" w:rsidRPr="003B64B5" w:rsidRDefault="000F41A6">
          <w:pPr>
            <w:pStyle w:val="Obsah3"/>
            <w:tabs>
              <w:tab w:val="right" w:leader="dot" w:pos="8210"/>
            </w:tabs>
            <w:rPr>
              <w:rFonts w:asciiTheme="minorHAnsi" w:eastAsiaTheme="minorEastAsia" w:hAnsiTheme="minorHAnsi"/>
              <w:noProof/>
              <w:sz w:val="20"/>
              <w:szCs w:val="20"/>
              <w:lang w:eastAsia="cs-CZ"/>
            </w:rPr>
          </w:pPr>
          <w:hyperlink w:anchor="_Toc70010180" w:history="1">
            <w:r w:rsidR="003B64B5" w:rsidRPr="003B64B5">
              <w:rPr>
                <w:rStyle w:val="Hypertextovodkaz"/>
                <w:noProof/>
                <w:sz w:val="20"/>
                <w:szCs w:val="20"/>
                <w:lang w:val="en-GB"/>
              </w:rPr>
              <w:t>3.1.3 Segoy’s Word</w:t>
            </w:r>
            <w:r w:rsidR="003B64B5" w:rsidRPr="003B64B5">
              <w:rPr>
                <w:noProof/>
                <w:webHidden/>
                <w:sz w:val="20"/>
                <w:szCs w:val="20"/>
              </w:rPr>
              <w:tab/>
            </w:r>
            <w:r w:rsidR="003B64B5" w:rsidRPr="003B64B5">
              <w:rPr>
                <w:noProof/>
                <w:webHidden/>
                <w:sz w:val="20"/>
                <w:szCs w:val="20"/>
              </w:rPr>
              <w:fldChar w:fldCharType="begin"/>
            </w:r>
            <w:r w:rsidR="003B64B5" w:rsidRPr="003B64B5">
              <w:rPr>
                <w:noProof/>
                <w:webHidden/>
                <w:sz w:val="20"/>
                <w:szCs w:val="20"/>
              </w:rPr>
              <w:instrText xml:space="preserve"> PAGEREF _Toc70010180 \h </w:instrText>
            </w:r>
            <w:r w:rsidR="003B64B5" w:rsidRPr="003B64B5">
              <w:rPr>
                <w:noProof/>
                <w:webHidden/>
                <w:sz w:val="20"/>
                <w:szCs w:val="20"/>
              </w:rPr>
            </w:r>
            <w:r w:rsidR="003B64B5" w:rsidRPr="003B64B5">
              <w:rPr>
                <w:noProof/>
                <w:webHidden/>
                <w:sz w:val="20"/>
                <w:szCs w:val="20"/>
              </w:rPr>
              <w:fldChar w:fldCharType="separate"/>
            </w:r>
            <w:r w:rsidR="003B64B5" w:rsidRPr="003B64B5">
              <w:rPr>
                <w:noProof/>
                <w:webHidden/>
                <w:sz w:val="20"/>
                <w:szCs w:val="20"/>
              </w:rPr>
              <w:t>23</w:t>
            </w:r>
            <w:r w:rsidR="003B64B5" w:rsidRPr="003B64B5">
              <w:rPr>
                <w:noProof/>
                <w:webHidden/>
                <w:sz w:val="20"/>
                <w:szCs w:val="20"/>
              </w:rPr>
              <w:fldChar w:fldCharType="end"/>
            </w:r>
          </w:hyperlink>
        </w:p>
        <w:p w14:paraId="3AD4159C" w14:textId="77777777" w:rsidR="003B64B5" w:rsidRPr="003B64B5" w:rsidRDefault="000F41A6">
          <w:pPr>
            <w:pStyle w:val="Obsah2"/>
            <w:tabs>
              <w:tab w:val="right" w:leader="dot" w:pos="8210"/>
            </w:tabs>
            <w:rPr>
              <w:rFonts w:asciiTheme="minorHAnsi" w:eastAsiaTheme="minorEastAsia" w:hAnsiTheme="minorHAnsi"/>
              <w:noProof/>
              <w:sz w:val="20"/>
              <w:szCs w:val="20"/>
              <w:lang w:eastAsia="cs-CZ"/>
            </w:rPr>
          </w:pPr>
          <w:hyperlink w:anchor="_Toc70010181" w:history="1">
            <w:r w:rsidR="003B64B5" w:rsidRPr="003B64B5">
              <w:rPr>
                <w:rStyle w:val="Hypertextovodkaz"/>
                <w:noProof/>
                <w:sz w:val="20"/>
                <w:szCs w:val="20"/>
                <w:lang w:val="en-GB"/>
              </w:rPr>
              <w:t>3.2 Yin-Yang Bipolarity and Wholeness of Being</w:t>
            </w:r>
            <w:r w:rsidR="003B64B5" w:rsidRPr="003B64B5">
              <w:rPr>
                <w:noProof/>
                <w:webHidden/>
                <w:sz w:val="20"/>
                <w:szCs w:val="20"/>
              </w:rPr>
              <w:tab/>
            </w:r>
            <w:r w:rsidR="003B64B5" w:rsidRPr="003B64B5">
              <w:rPr>
                <w:noProof/>
                <w:webHidden/>
                <w:sz w:val="20"/>
                <w:szCs w:val="20"/>
              </w:rPr>
              <w:fldChar w:fldCharType="begin"/>
            </w:r>
            <w:r w:rsidR="003B64B5" w:rsidRPr="003B64B5">
              <w:rPr>
                <w:noProof/>
                <w:webHidden/>
                <w:sz w:val="20"/>
                <w:szCs w:val="20"/>
              </w:rPr>
              <w:instrText xml:space="preserve"> PAGEREF _Toc70010181 \h </w:instrText>
            </w:r>
            <w:r w:rsidR="003B64B5" w:rsidRPr="003B64B5">
              <w:rPr>
                <w:noProof/>
                <w:webHidden/>
                <w:sz w:val="20"/>
                <w:szCs w:val="20"/>
              </w:rPr>
            </w:r>
            <w:r w:rsidR="003B64B5" w:rsidRPr="003B64B5">
              <w:rPr>
                <w:noProof/>
                <w:webHidden/>
                <w:sz w:val="20"/>
                <w:szCs w:val="20"/>
              </w:rPr>
              <w:fldChar w:fldCharType="separate"/>
            </w:r>
            <w:r w:rsidR="003B64B5" w:rsidRPr="003B64B5">
              <w:rPr>
                <w:noProof/>
                <w:webHidden/>
                <w:sz w:val="20"/>
                <w:szCs w:val="20"/>
              </w:rPr>
              <w:t>25</w:t>
            </w:r>
            <w:r w:rsidR="003B64B5" w:rsidRPr="003B64B5">
              <w:rPr>
                <w:noProof/>
                <w:webHidden/>
                <w:sz w:val="20"/>
                <w:szCs w:val="20"/>
              </w:rPr>
              <w:fldChar w:fldCharType="end"/>
            </w:r>
          </w:hyperlink>
        </w:p>
        <w:p w14:paraId="754DD30B" w14:textId="77777777" w:rsidR="003B64B5" w:rsidRPr="003B64B5" w:rsidRDefault="000F41A6">
          <w:pPr>
            <w:pStyle w:val="Obsah3"/>
            <w:tabs>
              <w:tab w:val="right" w:leader="dot" w:pos="8210"/>
            </w:tabs>
            <w:rPr>
              <w:rFonts w:asciiTheme="minorHAnsi" w:eastAsiaTheme="minorEastAsia" w:hAnsiTheme="minorHAnsi"/>
              <w:noProof/>
              <w:sz w:val="20"/>
              <w:szCs w:val="20"/>
              <w:lang w:eastAsia="cs-CZ"/>
            </w:rPr>
          </w:pPr>
          <w:hyperlink w:anchor="_Toc70010182" w:history="1">
            <w:r w:rsidR="003B64B5" w:rsidRPr="003B64B5">
              <w:rPr>
                <w:rStyle w:val="Hypertextovodkaz"/>
                <w:noProof/>
                <w:sz w:val="20"/>
                <w:szCs w:val="20"/>
                <w:lang w:val="en-GB"/>
              </w:rPr>
              <w:t>3.2.1 Principles of Yin and Yang</w:t>
            </w:r>
            <w:r w:rsidR="003B64B5" w:rsidRPr="003B64B5">
              <w:rPr>
                <w:noProof/>
                <w:webHidden/>
                <w:sz w:val="20"/>
                <w:szCs w:val="20"/>
              </w:rPr>
              <w:tab/>
            </w:r>
            <w:r w:rsidR="003B64B5" w:rsidRPr="003B64B5">
              <w:rPr>
                <w:noProof/>
                <w:webHidden/>
                <w:sz w:val="20"/>
                <w:szCs w:val="20"/>
              </w:rPr>
              <w:fldChar w:fldCharType="begin"/>
            </w:r>
            <w:r w:rsidR="003B64B5" w:rsidRPr="003B64B5">
              <w:rPr>
                <w:noProof/>
                <w:webHidden/>
                <w:sz w:val="20"/>
                <w:szCs w:val="20"/>
              </w:rPr>
              <w:instrText xml:space="preserve"> PAGEREF _Toc70010182 \h </w:instrText>
            </w:r>
            <w:r w:rsidR="003B64B5" w:rsidRPr="003B64B5">
              <w:rPr>
                <w:noProof/>
                <w:webHidden/>
                <w:sz w:val="20"/>
                <w:szCs w:val="20"/>
              </w:rPr>
            </w:r>
            <w:r w:rsidR="003B64B5" w:rsidRPr="003B64B5">
              <w:rPr>
                <w:noProof/>
                <w:webHidden/>
                <w:sz w:val="20"/>
                <w:szCs w:val="20"/>
              </w:rPr>
              <w:fldChar w:fldCharType="separate"/>
            </w:r>
            <w:r w:rsidR="003B64B5" w:rsidRPr="003B64B5">
              <w:rPr>
                <w:noProof/>
                <w:webHidden/>
                <w:sz w:val="20"/>
                <w:szCs w:val="20"/>
              </w:rPr>
              <w:t>25</w:t>
            </w:r>
            <w:r w:rsidR="003B64B5" w:rsidRPr="003B64B5">
              <w:rPr>
                <w:noProof/>
                <w:webHidden/>
                <w:sz w:val="20"/>
                <w:szCs w:val="20"/>
              </w:rPr>
              <w:fldChar w:fldCharType="end"/>
            </w:r>
          </w:hyperlink>
        </w:p>
        <w:p w14:paraId="45A630E0" w14:textId="77777777" w:rsidR="003B64B5" w:rsidRPr="003B64B5" w:rsidRDefault="000F41A6">
          <w:pPr>
            <w:pStyle w:val="Obsah3"/>
            <w:tabs>
              <w:tab w:val="right" w:leader="dot" w:pos="8210"/>
            </w:tabs>
            <w:rPr>
              <w:rFonts w:asciiTheme="minorHAnsi" w:eastAsiaTheme="minorEastAsia" w:hAnsiTheme="minorHAnsi"/>
              <w:noProof/>
              <w:sz w:val="20"/>
              <w:szCs w:val="20"/>
              <w:lang w:eastAsia="cs-CZ"/>
            </w:rPr>
          </w:pPr>
          <w:hyperlink w:anchor="_Toc70010183" w:history="1">
            <w:r w:rsidR="003B64B5" w:rsidRPr="003B64B5">
              <w:rPr>
                <w:rStyle w:val="Hypertextovodkaz"/>
                <w:noProof/>
                <w:sz w:val="20"/>
                <w:szCs w:val="20"/>
                <w:lang w:val="en-GB"/>
              </w:rPr>
              <w:t>3.2.2 Yin-Yang Symbolism in the Main Storyline</w:t>
            </w:r>
            <w:r w:rsidR="003B64B5" w:rsidRPr="003B64B5">
              <w:rPr>
                <w:noProof/>
                <w:webHidden/>
                <w:sz w:val="20"/>
                <w:szCs w:val="20"/>
              </w:rPr>
              <w:tab/>
            </w:r>
            <w:r w:rsidR="003B64B5" w:rsidRPr="003B64B5">
              <w:rPr>
                <w:noProof/>
                <w:webHidden/>
                <w:sz w:val="20"/>
                <w:szCs w:val="20"/>
              </w:rPr>
              <w:fldChar w:fldCharType="begin"/>
            </w:r>
            <w:r w:rsidR="003B64B5" w:rsidRPr="003B64B5">
              <w:rPr>
                <w:noProof/>
                <w:webHidden/>
                <w:sz w:val="20"/>
                <w:szCs w:val="20"/>
              </w:rPr>
              <w:instrText xml:space="preserve"> PAGEREF _Toc70010183 \h </w:instrText>
            </w:r>
            <w:r w:rsidR="003B64B5" w:rsidRPr="003B64B5">
              <w:rPr>
                <w:noProof/>
                <w:webHidden/>
                <w:sz w:val="20"/>
                <w:szCs w:val="20"/>
              </w:rPr>
            </w:r>
            <w:r w:rsidR="003B64B5" w:rsidRPr="003B64B5">
              <w:rPr>
                <w:noProof/>
                <w:webHidden/>
                <w:sz w:val="20"/>
                <w:szCs w:val="20"/>
              </w:rPr>
              <w:fldChar w:fldCharType="separate"/>
            </w:r>
            <w:r w:rsidR="003B64B5" w:rsidRPr="003B64B5">
              <w:rPr>
                <w:noProof/>
                <w:webHidden/>
                <w:sz w:val="20"/>
                <w:szCs w:val="20"/>
              </w:rPr>
              <w:t>27</w:t>
            </w:r>
            <w:r w:rsidR="003B64B5" w:rsidRPr="003B64B5">
              <w:rPr>
                <w:noProof/>
                <w:webHidden/>
                <w:sz w:val="20"/>
                <w:szCs w:val="20"/>
              </w:rPr>
              <w:fldChar w:fldCharType="end"/>
            </w:r>
          </w:hyperlink>
        </w:p>
        <w:p w14:paraId="13ADE02A" w14:textId="77777777" w:rsidR="003B64B5" w:rsidRPr="003B64B5" w:rsidRDefault="000F41A6">
          <w:pPr>
            <w:pStyle w:val="Obsah3"/>
            <w:tabs>
              <w:tab w:val="right" w:leader="dot" w:pos="8210"/>
            </w:tabs>
            <w:rPr>
              <w:rFonts w:asciiTheme="minorHAnsi" w:eastAsiaTheme="minorEastAsia" w:hAnsiTheme="minorHAnsi"/>
              <w:noProof/>
              <w:sz w:val="20"/>
              <w:szCs w:val="20"/>
              <w:lang w:eastAsia="cs-CZ"/>
            </w:rPr>
          </w:pPr>
          <w:hyperlink w:anchor="_Toc70010184" w:history="1">
            <w:r w:rsidR="003B64B5" w:rsidRPr="003B64B5">
              <w:rPr>
                <w:rStyle w:val="Hypertextovodkaz"/>
                <w:noProof/>
                <w:sz w:val="20"/>
                <w:szCs w:val="20"/>
                <w:lang w:val="en-GB"/>
              </w:rPr>
              <w:t>3.2.3 Integration as a Way to Harmony</w:t>
            </w:r>
            <w:r w:rsidR="003B64B5" w:rsidRPr="003B64B5">
              <w:rPr>
                <w:noProof/>
                <w:webHidden/>
                <w:sz w:val="20"/>
                <w:szCs w:val="20"/>
              </w:rPr>
              <w:tab/>
            </w:r>
            <w:r w:rsidR="003B64B5" w:rsidRPr="003B64B5">
              <w:rPr>
                <w:noProof/>
                <w:webHidden/>
                <w:sz w:val="20"/>
                <w:szCs w:val="20"/>
              </w:rPr>
              <w:fldChar w:fldCharType="begin"/>
            </w:r>
            <w:r w:rsidR="003B64B5" w:rsidRPr="003B64B5">
              <w:rPr>
                <w:noProof/>
                <w:webHidden/>
                <w:sz w:val="20"/>
                <w:szCs w:val="20"/>
              </w:rPr>
              <w:instrText xml:space="preserve"> PAGEREF _Toc70010184 \h </w:instrText>
            </w:r>
            <w:r w:rsidR="003B64B5" w:rsidRPr="003B64B5">
              <w:rPr>
                <w:noProof/>
                <w:webHidden/>
                <w:sz w:val="20"/>
                <w:szCs w:val="20"/>
              </w:rPr>
            </w:r>
            <w:r w:rsidR="003B64B5" w:rsidRPr="003B64B5">
              <w:rPr>
                <w:noProof/>
                <w:webHidden/>
                <w:sz w:val="20"/>
                <w:szCs w:val="20"/>
              </w:rPr>
              <w:fldChar w:fldCharType="separate"/>
            </w:r>
            <w:r w:rsidR="003B64B5" w:rsidRPr="003B64B5">
              <w:rPr>
                <w:noProof/>
                <w:webHidden/>
                <w:sz w:val="20"/>
                <w:szCs w:val="20"/>
              </w:rPr>
              <w:t>28</w:t>
            </w:r>
            <w:r w:rsidR="003B64B5" w:rsidRPr="003B64B5">
              <w:rPr>
                <w:noProof/>
                <w:webHidden/>
                <w:sz w:val="20"/>
                <w:szCs w:val="20"/>
              </w:rPr>
              <w:fldChar w:fldCharType="end"/>
            </w:r>
          </w:hyperlink>
        </w:p>
        <w:p w14:paraId="107D561F" w14:textId="77777777" w:rsidR="003B64B5" w:rsidRPr="003B64B5" w:rsidRDefault="000F41A6">
          <w:pPr>
            <w:pStyle w:val="Obsah2"/>
            <w:tabs>
              <w:tab w:val="right" w:leader="dot" w:pos="8210"/>
            </w:tabs>
            <w:rPr>
              <w:rFonts w:asciiTheme="minorHAnsi" w:eastAsiaTheme="minorEastAsia" w:hAnsiTheme="minorHAnsi"/>
              <w:noProof/>
              <w:sz w:val="20"/>
              <w:szCs w:val="20"/>
              <w:lang w:eastAsia="cs-CZ"/>
            </w:rPr>
          </w:pPr>
          <w:hyperlink w:anchor="_Toc70010185" w:history="1">
            <w:r w:rsidR="003B64B5" w:rsidRPr="003B64B5">
              <w:rPr>
                <w:rStyle w:val="Hypertextovodkaz"/>
                <w:noProof/>
                <w:sz w:val="20"/>
                <w:szCs w:val="20"/>
                <w:lang w:val="en-GB"/>
              </w:rPr>
              <w:t>3.3 The Art of Non-action and the Quest for Equilibrium</w:t>
            </w:r>
            <w:r w:rsidR="003B64B5" w:rsidRPr="003B64B5">
              <w:rPr>
                <w:noProof/>
                <w:webHidden/>
                <w:sz w:val="20"/>
                <w:szCs w:val="20"/>
              </w:rPr>
              <w:tab/>
            </w:r>
            <w:r w:rsidR="003B64B5" w:rsidRPr="003B64B5">
              <w:rPr>
                <w:noProof/>
                <w:webHidden/>
                <w:sz w:val="20"/>
                <w:szCs w:val="20"/>
              </w:rPr>
              <w:fldChar w:fldCharType="begin"/>
            </w:r>
            <w:r w:rsidR="003B64B5" w:rsidRPr="003B64B5">
              <w:rPr>
                <w:noProof/>
                <w:webHidden/>
                <w:sz w:val="20"/>
                <w:szCs w:val="20"/>
              </w:rPr>
              <w:instrText xml:space="preserve"> PAGEREF _Toc70010185 \h </w:instrText>
            </w:r>
            <w:r w:rsidR="003B64B5" w:rsidRPr="003B64B5">
              <w:rPr>
                <w:noProof/>
                <w:webHidden/>
                <w:sz w:val="20"/>
                <w:szCs w:val="20"/>
              </w:rPr>
            </w:r>
            <w:r w:rsidR="003B64B5" w:rsidRPr="003B64B5">
              <w:rPr>
                <w:noProof/>
                <w:webHidden/>
                <w:sz w:val="20"/>
                <w:szCs w:val="20"/>
              </w:rPr>
              <w:fldChar w:fldCharType="separate"/>
            </w:r>
            <w:r w:rsidR="003B64B5" w:rsidRPr="003B64B5">
              <w:rPr>
                <w:noProof/>
                <w:webHidden/>
                <w:sz w:val="20"/>
                <w:szCs w:val="20"/>
              </w:rPr>
              <w:t>30</w:t>
            </w:r>
            <w:r w:rsidR="003B64B5" w:rsidRPr="003B64B5">
              <w:rPr>
                <w:noProof/>
                <w:webHidden/>
                <w:sz w:val="20"/>
                <w:szCs w:val="20"/>
              </w:rPr>
              <w:fldChar w:fldCharType="end"/>
            </w:r>
          </w:hyperlink>
        </w:p>
        <w:p w14:paraId="335D92D8" w14:textId="77777777" w:rsidR="003B64B5" w:rsidRPr="003B64B5" w:rsidRDefault="000F41A6">
          <w:pPr>
            <w:pStyle w:val="Obsah3"/>
            <w:tabs>
              <w:tab w:val="right" w:leader="dot" w:pos="8210"/>
            </w:tabs>
            <w:rPr>
              <w:rFonts w:asciiTheme="minorHAnsi" w:eastAsiaTheme="minorEastAsia" w:hAnsiTheme="minorHAnsi"/>
              <w:noProof/>
              <w:sz w:val="20"/>
              <w:szCs w:val="20"/>
              <w:lang w:eastAsia="cs-CZ"/>
            </w:rPr>
          </w:pPr>
          <w:hyperlink w:anchor="_Toc70010186" w:history="1">
            <w:r w:rsidR="003B64B5" w:rsidRPr="003B64B5">
              <w:rPr>
                <w:rStyle w:val="Hypertextovodkaz"/>
                <w:noProof/>
                <w:sz w:val="20"/>
                <w:szCs w:val="20"/>
                <w:lang w:val="en-GB"/>
              </w:rPr>
              <w:t>3.3.1 Non-action and Taoist Ethics</w:t>
            </w:r>
            <w:r w:rsidR="003B64B5" w:rsidRPr="003B64B5">
              <w:rPr>
                <w:noProof/>
                <w:webHidden/>
                <w:sz w:val="20"/>
                <w:szCs w:val="20"/>
              </w:rPr>
              <w:tab/>
            </w:r>
            <w:r w:rsidR="003B64B5" w:rsidRPr="003B64B5">
              <w:rPr>
                <w:noProof/>
                <w:webHidden/>
                <w:sz w:val="20"/>
                <w:szCs w:val="20"/>
              </w:rPr>
              <w:fldChar w:fldCharType="begin"/>
            </w:r>
            <w:r w:rsidR="003B64B5" w:rsidRPr="003B64B5">
              <w:rPr>
                <w:noProof/>
                <w:webHidden/>
                <w:sz w:val="20"/>
                <w:szCs w:val="20"/>
              </w:rPr>
              <w:instrText xml:space="preserve"> PAGEREF _Toc70010186 \h </w:instrText>
            </w:r>
            <w:r w:rsidR="003B64B5" w:rsidRPr="003B64B5">
              <w:rPr>
                <w:noProof/>
                <w:webHidden/>
                <w:sz w:val="20"/>
                <w:szCs w:val="20"/>
              </w:rPr>
            </w:r>
            <w:r w:rsidR="003B64B5" w:rsidRPr="003B64B5">
              <w:rPr>
                <w:noProof/>
                <w:webHidden/>
                <w:sz w:val="20"/>
                <w:szCs w:val="20"/>
              </w:rPr>
              <w:fldChar w:fldCharType="separate"/>
            </w:r>
            <w:r w:rsidR="003B64B5" w:rsidRPr="003B64B5">
              <w:rPr>
                <w:noProof/>
                <w:webHidden/>
                <w:sz w:val="20"/>
                <w:szCs w:val="20"/>
              </w:rPr>
              <w:t>30</w:t>
            </w:r>
            <w:r w:rsidR="003B64B5" w:rsidRPr="003B64B5">
              <w:rPr>
                <w:noProof/>
                <w:webHidden/>
                <w:sz w:val="20"/>
                <w:szCs w:val="20"/>
              </w:rPr>
              <w:fldChar w:fldCharType="end"/>
            </w:r>
          </w:hyperlink>
        </w:p>
        <w:p w14:paraId="27D7290F" w14:textId="77777777" w:rsidR="003B64B5" w:rsidRPr="003B64B5" w:rsidRDefault="000F41A6">
          <w:pPr>
            <w:pStyle w:val="Obsah3"/>
            <w:tabs>
              <w:tab w:val="right" w:leader="dot" w:pos="8210"/>
            </w:tabs>
            <w:rPr>
              <w:rFonts w:asciiTheme="minorHAnsi" w:eastAsiaTheme="minorEastAsia" w:hAnsiTheme="minorHAnsi"/>
              <w:noProof/>
              <w:sz w:val="20"/>
              <w:szCs w:val="20"/>
              <w:lang w:eastAsia="cs-CZ"/>
            </w:rPr>
          </w:pPr>
          <w:hyperlink w:anchor="_Toc70010187" w:history="1">
            <w:r w:rsidR="003B64B5" w:rsidRPr="003B64B5">
              <w:rPr>
                <w:rStyle w:val="Hypertextovodkaz"/>
                <w:noProof/>
                <w:sz w:val="20"/>
                <w:szCs w:val="20"/>
                <w:lang w:val="en-GB"/>
              </w:rPr>
              <w:t>3.3.2 Equilibrium in the Hands of Magicworkers</w:t>
            </w:r>
            <w:r w:rsidR="003B64B5" w:rsidRPr="003B64B5">
              <w:rPr>
                <w:noProof/>
                <w:webHidden/>
                <w:sz w:val="20"/>
                <w:szCs w:val="20"/>
              </w:rPr>
              <w:tab/>
            </w:r>
            <w:r w:rsidR="003B64B5" w:rsidRPr="003B64B5">
              <w:rPr>
                <w:noProof/>
                <w:webHidden/>
                <w:sz w:val="20"/>
                <w:szCs w:val="20"/>
              </w:rPr>
              <w:fldChar w:fldCharType="begin"/>
            </w:r>
            <w:r w:rsidR="003B64B5" w:rsidRPr="003B64B5">
              <w:rPr>
                <w:noProof/>
                <w:webHidden/>
                <w:sz w:val="20"/>
                <w:szCs w:val="20"/>
              </w:rPr>
              <w:instrText xml:space="preserve"> PAGEREF _Toc70010187 \h </w:instrText>
            </w:r>
            <w:r w:rsidR="003B64B5" w:rsidRPr="003B64B5">
              <w:rPr>
                <w:noProof/>
                <w:webHidden/>
                <w:sz w:val="20"/>
                <w:szCs w:val="20"/>
              </w:rPr>
            </w:r>
            <w:r w:rsidR="003B64B5" w:rsidRPr="003B64B5">
              <w:rPr>
                <w:noProof/>
                <w:webHidden/>
                <w:sz w:val="20"/>
                <w:szCs w:val="20"/>
              </w:rPr>
              <w:fldChar w:fldCharType="separate"/>
            </w:r>
            <w:r w:rsidR="003B64B5" w:rsidRPr="003B64B5">
              <w:rPr>
                <w:noProof/>
                <w:webHidden/>
                <w:sz w:val="20"/>
                <w:szCs w:val="20"/>
              </w:rPr>
              <w:t>31</w:t>
            </w:r>
            <w:r w:rsidR="003B64B5" w:rsidRPr="003B64B5">
              <w:rPr>
                <w:noProof/>
                <w:webHidden/>
                <w:sz w:val="20"/>
                <w:szCs w:val="20"/>
              </w:rPr>
              <w:fldChar w:fldCharType="end"/>
            </w:r>
          </w:hyperlink>
        </w:p>
        <w:p w14:paraId="044EEDF5" w14:textId="77777777" w:rsidR="003B64B5" w:rsidRPr="003B64B5" w:rsidRDefault="000F41A6">
          <w:pPr>
            <w:pStyle w:val="Obsah3"/>
            <w:tabs>
              <w:tab w:val="right" w:leader="dot" w:pos="8210"/>
            </w:tabs>
            <w:rPr>
              <w:rFonts w:asciiTheme="minorHAnsi" w:eastAsiaTheme="minorEastAsia" w:hAnsiTheme="minorHAnsi"/>
              <w:noProof/>
              <w:sz w:val="20"/>
              <w:szCs w:val="20"/>
              <w:lang w:eastAsia="cs-CZ"/>
            </w:rPr>
          </w:pPr>
          <w:hyperlink w:anchor="_Toc70010188" w:history="1">
            <w:r w:rsidR="003B64B5" w:rsidRPr="003B64B5">
              <w:rPr>
                <w:rStyle w:val="Hypertextovodkaz"/>
                <w:noProof/>
                <w:sz w:val="20"/>
                <w:szCs w:val="20"/>
                <w:lang w:val="en-GB"/>
              </w:rPr>
              <w:t>3.3.3 Wizard – Sage of Tao</w:t>
            </w:r>
            <w:r w:rsidR="003B64B5" w:rsidRPr="003B64B5">
              <w:rPr>
                <w:noProof/>
                <w:webHidden/>
                <w:sz w:val="20"/>
                <w:szCs w:val="20"/>
              </w:rPr>
              <w:tab/>
            </w:r>
            <w:r w:rsidR="003B64B5" w:rsidRPr="003B64B5">
              <w:rPr>
                <w:noProof/>
                <w:webHidden/>
                <w:sz w:val="20"/>
                <w:szCs w:val="20"/>
              </w:rPr>
              <w:fldChar w:fldCharType="begin"/>
            </w:r>
            <w:r w:rsidR="003B64B5" w:rsidRPr="003B64B5">
              <w:rPr>
                <w:noProof/>
                <w:webHidden/>
                <w:sz w:val="20"/>
                <w:szCs w:val="20"/>
              </w:rPr>
              <w:instrText xml:space="preserve"> PAGEREF _Toc70010188 \h </w:instrText>
            </w:r>
            <w:r w:rsidR="003B64B5" w:rsidRPr="003B64B5">
              <w:rPr>
                <w:noProof/>
                <w:webHidden/>
                <w:sz w:val="20"/>
                <w:szCs w:val="20"/>
              </w:rPr>
            </w:r>
            <w:r w:rsidR="003B64B5" w:rsidRPr="003B64B5">
              <w:rPr>
                <w:noProof/>
                <w:webHidden/>
                <w:sz w:val="20"/>
                <w:szCs w:val="20"/>
              </w:rPr>
              <w:fldChar w:fldCharType="separate"/>
            </w:r>
            <w:r w:rsidR="003B64B5" w:rsidRPr="003B64B5">
              <w:rPr>
                <w:noProof/>
                <w:webHidden/>
                <w:sz w:val="20"/>
                <w:szCs w:val="20"/>
              </w:rPr>
              <w:t>32</w:t>
            </w:r>
            <w:r w:rsidR="003B64B5" w:rsidRPr="003B64B5">
              <w:rPr>
                <w:noProof/>
                <w:webHidden/>
                <w:sz w:val="20"/>
                <w:szCs w:val="20"/>
              </w:rPr>
              <w:fldChar w:fldCharType="end"/>
            </w:r>
          </w:hyperlink>
        </w:p>
        <w:p w14:paraId="630B8ABF" w14:textId="77777777" w:rsidR="003B64B5" w:rsidRPr="003B64B5" w:rsidRDefault="000F41A6">
          <w:pPr>
            <w:pStyle w:val="Obsah1"/>
            <w:rPr>
              <w:rFonts w:asciiTheme="minorHAnsi" w:eastAsiaTheme="minorEastAsia" w:hAnsiTheme="minorHAnsi"/>
              <w:b w:val="0"/>
              <w:lang w:val="cs-CZ" w:eastAsia="cs-CZ"/>
            </w:rPr>
          </w:pPr>
          <w:hyperlink w:anchor="_Toc70010189" w:history="1">
            <w:r w:rsidR="003B64B5" w:rsidRPr="003B64B5">
              <w:rPr>
                <w:rStyle w:val="Hypertextovodkaz"/>
              </w:rPr>
              <w:t>Conclusion</w:t>
            </w:r>
            <w:r w:rsidR="003B64B5" w:rsidRPr="003B64B5">
              <w:rPr>
                <w:webHidden/>
              </w:rPr>
              <w:tab/>
            </w:r>
            <w:r w:rsidR="003B64B5" w:rsidRPr="003B64B5">
              <w:rPr>
                <w:webHidden/>
              </w:rPr>
              <w:fldChar w:fldCharType="begin"/>
            </w:r>
            <w:r w:rsidR="003B64B5" w:rsidRPr="003B64B5">
              <w:rPr>
                <w:webHidden/>
              </w:rPr>
              <w:instrText xml:space="preserve"> PAGEREF _Toc70010189 \h </w:instrText>
            </w:r>
            <w:r w:rsidR="003B64B5" w:rsidRPr="003B64B5">
              <w:rPr>
                <w:webHidden/>
              </w:rPr>
            </w:r>
            <w:r w:rsidR="003B64B5" w:rsidRPr="003B64B5">
              <w:rPr>
                <w:webHidden/>
              </w:rPr>
              <w:fldChar w:fldCharType="separate"/>
            </w:r>
            <w:r w:rsidR="003B64B5" w:rsidRPr="003B64B5">
              <w:rPr>
                <w:webHidden/>
              </w:rPr>
              <w:t>35</w:t>
            </w:r>
            <w:r w:rsidR="003B64B5" w:rsidRPr="003B64B5">
              <w:rPr>
                <w:webHidden/>
              </w:rPr>
              <w:fldChar w:fldCharType="end"/>
            </w:r>
          </w:hyperlink>
        </w:p>
        <w:p w14:paraId="4CD6AACF" w14:textId="77777777" w:rsidR="003B64B5" w:rsidRPr="003B64B5" w:rsidRDefault="000F41A6">
          <w:pPr>
            <w:pStyle w:val="Obsah1"/>
            <w:rPr>
              <w:rFonts w:asciiTheme="minorHAnsi" w:eastAsiaTheme="minorEastAsia" w:hAnsiTheme="minorHAnsi"/>
              <w:b w:val="0"/>
              <w:lang w:val="cs-CZ" w:eastAsia="cs-CZ"/>
            </w:rPr>
          </w:pPr>
          <w:hyperlink w:anchor="_Toc70010190" w:history="1">
            <w:r w:rsidR="003B64B5" w:rsidRPr="003B64B5">
              <w:rPr>
                <w:rStyle w:val="Hypertextovodkaz"/>
              </w:rPr>
              <w:t>Appendices</w:t>
            </w:r>
            <w:r w:rsidR="003B64B5" w:rsidRPr="003B64B5">
              <w:rPr>
                <w:webHidden/>
              </w:rPr>
              <w:tab/>
            </w:r>
            <w:r w:rsidR="003B64B5" w:rsidRPr="003B64B5">
              <w:rPr>
                <w:webHidden/>
              </w:rPr>
              <w:fldChar w:fldCharType="begin"/>
            </w:r>
            <w:r w:rsidR="003B64B5" w:rsidRPr="003B64B5">
              <w:rPr>
                <w:webHidden/>
              </w:rPr>
              <w:instrText xml:space="preserve"> PAGEREF _Toc70010190 \h </w:instrText>
            </w:r>
            <w:r w:rsidR="003B64B5" w:rsidRPr="003B64B5">
              <w:rPr>
                <w:webHidden/>
              </w:rPr>
            </w:r>
            <w:r w:rsidR="003B64B5" w:rsidRPr="003B64B5">
              <w:rPr>
                <w:webHidden/>
              </w:rPr>
              <w:fldChar w:fldCharType="separate"/>
            </w:r>
            <w:r w:rsidR="003B64B5" w:rsidRPr="003B64B5">
              <w:rPr>
                <w:webHidden/>
              </w:rPr>
              <w:t>37</w:t>
            </w:r>
            <w:r w:rsidR="003B64B5" w:rsidRPr="003B64B5">
              <w:rPr>
                <w:webHidden/>
              </w:rPr>
              <w:fldChar w:fldCharType="end"/>
            </w:r>
          </w:hyperlink>
        </w:p>
        <w:p w14:paraId="6263B6D7" w14:textId="77777777" w:rsidR="003B64B5" w:rsidRPr="003B64B5" w:rsidRDefault="000F41A6">
          <w:pPr>
            <w:pStyle w:val="Obsah2"/>
            <w:tabs>
              <w:tab w:val="right" w:leader="dot" w:pos="8210"/>
            </w:tabs>
            <w:rPr>
              <w:rFonts w:asciiTheme="minorHAnsi" w:eastAsiaTheme="minorEastAsia" w:hAnsiTheme="minorHAnsi"/>
              <w:noProof/>
              <w:sz w:val="20"/>
              <w:szCs w:val="20"/>
              <w:lang w:eastAsia="cs-CZ"/>
            </w:rPr>
          </w:pPr>
          <w:hyperlink w:anchor="_Toc70010191" w:history="1">
            <w:r w:rsidR="003B64B5" w:rsidRPr="003B64B5">
              <w:rPr>
                <w:rStyle w:val="Hypertextovodkaz"/>
                <w:noProof/>
                <w:sz w:val="20"/>
                <w:szCs w:val="20"/>
                <w:lang w:val="en-GB"/>
              </w:rPr>
              <w:t>Appendix I: Reference Table – Le Guin and Tao Te Ching</w:t>
            </w:r>
            <w:r w:rsidR="003B64B5" w:rsidRPr="003B64B5">
              <w:rPr>
                <w:noProof/>
                <w:webHidden/>
                <w:sz w:val="20"/>
                <w:szCs w:val="20"/>
              </w:rPr>
              <w:tab/>
            </w:r>
            <w:r w:rsidR="003B64B5" w:rsidRPr="003B64B5">
              <w:rPr>
                <w:noProof/>
                <w:webHidden/>
                <w:sz w:val="20"/>
                <w:szCs w:val="20"/>
              </w:rPr>
              <w:fldChar w:fldCharType="begin"/>
            </w:r>
            <w:r w:rsidR="003B64B5" w:rsidRPr="003B64B5">
              <w:rPr>
                <w:noProof/>
                <w:webHidden/>
                <w:sz w:val="20"/>
                <w:szCs w:val="20"/>
              </w:rPr>
              <w:instrText xml:space="preserve"> PAGEREF _Toc70010191 \h </w:instrText>
            </w:r>
            <w:r w:rsidR="003B64B5" w:rsidRPr="003B64B5">
              <w:rPr>
                <w:noProof/>
                <w:webHidden/>
                <w:sz w:val="20"/>
                <w:szCs w:val="20"/>
              </w:rPr>
            </w:r>
            <w:r w:rsidR="003B64B5" w:rsidRPr="003B64B5">
              <w:rPr>
                <w:noProof/>
                <w:webHidden/>
                <w:sz w:val="20"/>
                <w:szCs w:val="20"/>
              </w:rPr>
              <w:fldChar w:fldCharType="separate"/>
            </w:r>
            <w:r w:rsidR="003B64B5" w:rsidRPr="003B64B5">
              <w:rPr>
                <w:noProof/>
                <w:webHidden/>
                <w:sz w:val="20"/>
                <w:szCs w:val="20"/>
              </w:rPr>
              <w:t>37</w:t>
            </w:r>
            <w:r w:rsidR="003B64B5" w:rsidRPr="003B64B5">
              <w:rPr>
                <w:noProof/>
                <w:webHidden/>
                <w:sz w:val="20"/>
                <w:szCs w:val="20"/>
              </w:rPr>
              <w:fldChar w:fldCharType="end"/>
            </w:r>
          </w:hyperlink>
        </w:p>
        <w:p w14:paraId="266A48AC" w14:textId="77777777" w:rsidR="003B64B5" w:rsidRPr="003B64B5" w:rsidRDefault="000F41A6">
          <w:pPr>
            <w:pStyle w:val="Obsah2"/>
            <w:tabs>
              <w:tab w:val="right" w:leader="dot" w:pos="8210"/>
            </w:tabs>
            <w:rPr>
              <w:rFonts w:asciiTheme="minorHAnsi" w:eastAsiaTheme="minorEastAsia" w:hAnsiTheme="minorHAnsi"/>
              <w:noProof/>
              <w:sz w:val="20"/>
              <w:szCs w:val="20"/>
              <w:lang w:eastAsia="cs-CZ"/>
            </w:rPr>
          </w:pPr>
          <w:hyperlink w:anchor="_Toc70010192" w:history="1">
            <w:r w:rsidR="003B64B5" w:rsidRPr="003B64B5">
              <w:rPr>
                <w:rStyle w:val="Hypertextovodkaz"/>
                <w:noProof/>
                <w:sz w:val="20"/>
                <w:szCs w:val="20"/>
                <w:lang w:val="en-GB"/>
              </w:rPr>
              <w:t>Appendix II: Full Text of Quoted Chapters from Tao Te Ching</w:t>
            </w:r>
            <w:r w:rsidR="003B64B5" w:rsidRPr="003B64B5">
              <w:rPr>
                <w:noProof/>
                <w:webHidden/>
                <w:sz w:val="20"/>
                <w:szCs w:val="20"/>
              </w:rPr>
              <w:tab/>
            </w:r>
            <w:r w:rsidR="003B64B5" w:rsidRPr="003B64B5">
              <w:rPr>
                <w:noProof/>
                <w:webHidden/>
                <w:sz w:val="20"/>
                <w:szCs w:val="20"/>
              </w:rPr>
              <w:fldChar w:fldCharType="begin"/>
            </w:r>
            <w:r w:rsidR="003B64B5" w:rsidRPr="003B64B5">
              <w:rPr>
                <w:noProof/>
                <w:webHidden/>
                <w:sz w:val="20"/>
                <w:szCs w:val="20"/>
              </w:rPr>
              <w:instrText xml:space="preserve"> PAGEREF _Toc70010192 \h </w:instrText>
            </w:r>
            <w:r w:rsidR="003B64B5" w:rsidRPr="003B64B5">
              <w:rPr>
                <w:noProof/>
                <w:webHidden/>
                <w:sz w:val="20"/>
                <w:szCs w:val="20"/>
              </w:rPr>
            </w:r>
            <w:r w:rsidR="003B64B5" w:rsidRPr="003B64B5">
              <w:rPr>
                <w:noProof/>
                <w:webHidden/>
                <w:sz w:val="20"/>
                <w:szCs w:val="20"/>
              </w:rPr>
              <w:fldChar w:fldCharType="separate"/>
            </w:r>
            <w:r w:rsidR="003B64B5" w:rsidRPr="003B64B5">
              <w:rPr>
                <w:noProof/>
                <w:webHidden/>
                <w:sz w:val="20"/>
                <w:szCs w:val="20"/>
              </w:rPr>
              <w:t>39</w:t>
            </w:r>
            <w:r w:rsidR="003B64B5" w:rsidRPr="003B64B5">
              <w:rPr>
                <w:noProof/>
                <w:webHidden/>
                <w:sz w:val="20"/>
                <w:szCs w:val="20"/>
              </w:rPr>
              <w:fldChar w:fldCharType="end"/>
            </w:r>
          </w:hyperlink>
        </w:p>
        <w:p w14:paraId="5672BDE8" w14:textId="77777777" w:rsidR="003B64B5" w:rsidRPr="003B64B5" w:rsidRDefault="000F41A6">
          <w:pPr>
            <w:pStyle w:val="Obsah1"/>
            <w:rPr>
              <w:rFonts w:asciiTheme="minorHAnsi" w:eastAsiaTheme="minorEastAsia" w:hAnsiTheme="minorHAnsi"/>
              <w:b w:val="0"/>
              <w:lang w:val="cs-CZ" w:eastAsia="cs-CZ"/>
            </w:rPr>
          </w:pPr>
          <w:hyperlink w:anchor="_Toc70010193" w:history="1">
            <w:r w:rsidR="003B64B5" w:rsidRPr="003B64B5">
              <w:rPr>
                <w:rStyle w:val="Hypertextovodkaz"/>
              </w:rPr>
              <w:t>References</w:t>
            </w:r>
            <w:r w:rsidR="003B64B5" w:rsidRPr="003B64B5">
              <w:rPr>
                <w:webHidden/>
              </w:rPr>
              <w:tab/>
            </w:r>
            <w:r w:rsidR="003B64B5" w:rsidRPr="003B64B5">
              <w:rPr>
                <w:webHidden/>
              </w:rPr>
              <w:fldChar w:fldCharType="begin"/>
            </w:r>
            <w:r w:rsidR="003B64B5" w:rsidRPr="003B64B5">
              <w:rPr>
                <w:webHidden/>
              </w:rPr>
              <w:instrText xml:space="preserve"> PAGEREF _Toc70010193 \h </w:instrText>
            </w:r>
            <w:r w:rsidR="003B64B5" w:rsidRPr="003B64B5">
              <w:rPr>
                <w:webHidden/>
              </w:rPr>
            </w:r>
            <w:r w:rsidR="003B64B5" w:rsidRPr="003B64B5">
              <w:rPr>
                <w:webHidden/>
              </w:rPr>
              <w:fldChar w:fldCharType="separate"/>
            </w:r>
            <w:r w:rsidR="003B64B5" w:rsidRPr="003B64B5">
              <w:rPr>
                <w:webHidden/>
              </w:rPr>
              <w:t>47</w:t>
            </w:r>
            <w:r w:rsidR="003B64B5" w:rsidRPr="003B64B5">
              <w:rPr>
                <w:webHidden/>
              </w:rPr>
              <w:fldChar w:fldCharType="end"/>
            </w:r>
          </w:hyperlink>
        </w:p>
        <w:p w14:paraId="0AEC5BCE" w14:textId="77777777" w:rsidR="003B64B5" w:rsidRPr="003B64B5" w:rsidRDefault="000F41A6">
          <w:pPr>
            <w:pStyle w:val="Obsah1"/>
            <w:rPr>
              <w:rFonts w:asciiTheme="minorHAnsi" w:eastAsiaTheme="minorEastAsia" w:hAnsiTheme="minorHAnsi"/>
              <w:b w:val="0"/>
              <w:lang w:val="cs-CZ" w:eastAsia="cs-CZ"/>
            </w:rPr>
          </w:pPr>
          <w:hyperlink w:anchor="_Toc70010194" w:history="1">
            <w:r w:rsidR="003B64B5" w:rsidRPr="003B64B5">
              <w:rPr>
                <w:rStyle w:val="Hypertextovodkaz"/>
              </w:rPr>
              <w:t>Resumé</w:t>
            </w:r>
            <w:r w:rsidR="003B64B5" w:rsidRPr="003B64B5">
              <w:rPr>
                <w:webHidden/>
              </w:rPr>
              <w:tab/>
            </w:r>
            <w:r w:rsidR="003B64B5" w:rsidRPr="003B64B5">
              <w:rPr>
                <w:webHidden/>
              </w:rPr>
              <w:fldChar w:fldCharType="begin"/>
            </w:r>
            <w:r w:rsidR="003B64B5" w:rsidRPr="003B64B5">
              <w:rPr>
                <w:webHidden/>
              </w:rPr>
              <w:instrText xml:space="preserve"> PAGEREF _Toc70010194 \h </w:instrText>
            </w:r>
            <w:r w:rsidR="003B64B5" w:rsidRPr="003B64B5">
              <w:rPr>
                <w:webHidden/>
              </w:rPr>
            </w:r>
            <w:r w:rsidR="003B64B5" w:rsidRPr="003B64B5">
              <w:rPr>
                <w:webHidden/>
              </w:rPr>
              <w:fldChar w:fldCharType="separate"/>
            </w:r>
            <w:r w:rsidR="003B64B5" w:rsidRPr="003B64B5">
              <w:rPr>
                <w:webHidden/>
              </w:rPr>
              <w:t>51</w:t>
            </w:r>
            <w:r w:rsidR="003B64B5" w:rsidRPr="003B64B5">
              <w:rPr>
                <w:webHidden/>
              </w:rPr>
              <w:fldChar w:fldCharType="end"/>
            </w:r>
          </w:hyperlink>
        </w:p>
        <w:p w14:paraId="4A9B8902" w14:textId="4BC73E0D" w:rsidR="00300C86" w:rsidRDefault="000F41A6" w:rsidP="00300C86">
          <w:pPr>
            <w:pStyle w:val="Obsah1"/>
          </w:pPr>
          <w:hyperlink w:anchor="_Toc70010195" w:history="1">
            <w:r w:rsidR="003B64B5" w:rsidRPr="003B64B5">
              <w:rPr>
                <w:rStyle w:val="Hypertextovodkaz"/>
                <w:bdr w:val="none" w:sz="0" w:space="0" w:color="auto" w:frame="1"/>
              </w:rPr>
              <w:t>Annotation</w:t>
            </w:r>
            <w:r w:rsidR="003B64B5" w:rsidRPr="003B64B5">
              <w:rPr>
                <w:webHidden/>
              </w:rPr>
              <w:tab/>
            </w:r>
            <w:r w:rsidR="003B64B5" w:rsidRPr="003B64B5">
              <w:rPr>
                <w:webHidden/>
              </w:rPr>
              <w:fldChar w:fldCharType="begin"/>
            </w:r>
            <w:r w:rsidR="003B64B5" w:rsidRPr="003B64B5">
              <w:rPr>
                <w:webHidden/>
              </w:rPr>
              <w:instrText xml:space="preserve"> PAGEREF _Toc70010195 \h </w:instrText>
            </w:r>
            <w:r w:rsidR="003B64B5" w:rsidRPr="003B64B5">
              <w:rPr>
                <w:webHidden/>
              </w:rPr>
            </w:r>
            <w:r w:rsidR="003B64B5" w:rsidRPr="003B64B5">
              <w:rPr>
                <w:webHidden/>
              </w:rPr>
              <w:fldChar w:fldCharType="separate"/>
            </w:r>
            <w:r w:rsidR="003B64B5" w:rsidRPr="003B64B5">
              <w:rPr>
                <w:webHidden/>
              </w:rPr>
              <w:t>52</w:t>
            </w:r>
            <w:r w:rsidR="003B64B5" w:rsidRPr="003B64B5">
              <w:rPr>
                <w:webHidden/>
              </w:rPr>
              <w:fldChar w:fldCharType="end"/>
            </w:r>
          </w:hyperlink>
          <w:r w:rsidR="00C01FB1" w:rsidRPr="00ED763F">
            <w:rPr>
              <w:bCs/>
            </w:rPr>
            <w:fldChar w:fldCharType="end"/>
          </w:r>
        </w:p>
      </w:sdtContent>
    </w:sdt>
    <w:bookmarkStart w:id="5" w:name="_Toc68888285" w:displacedByCustomXml="prev"/>
    <w:bookmarkStart w:id="6" w:name="_Toc68901214" w:displacedByCustomXml="prev"/>
    <w:bookmarkStart w:id="7" w:name="_Toc68904442" w:displacedByCustomXml="prev"/>
    <w:p w14:paraId="1170F9F9" w14:textId="437DC280" w:rsidR="00AD7720" w:rsidRPr="00300C86" w:rsidRDefault="00AD7720" w:rsidP="00300C86">
      <w:pPr>
        <w:pStyle w:val="Nadpis1"/>
      </w:pPr>
      <w:bookmarkStart w:id="8" w:name="_Toc70010165"/>
      <w:r w:rsidRPr="003B64B5">
        <w:rPr>
          <w:lang w:val="en-GB"/>
        </w:rPr>
        <w:lastRenderedPageBreak/>
        <w:t>Abbreviations</w:t>
      </w:r>
      <w:bookmarkEnd w:id="7"/>
      <w:bookmarkEnd w:id="6"/>
      <w:bookmarkEnd w:id="5"/>
      <w:bookmarkEnd w:id="8"/>
    </w:p>
    <w:p w14:paraId="36328393" w14:textId="77777777" w:rsidR="00AD7720" w:rsidRDefault="00AD7720" w:rsidP="00AD7720">
      <w:pPr>
        <w:rPr>
          <w:lang w:val="en-GB"/>
        </w:rPr>
      </w:pPr>
    </w:p>
    <w:p w14:paraId="4AEE6822" w14:textId="77777777" w:rsidR="00AD7720" w:rsidRDefault="00AD7720" w:rsidP="00AD7720">
      <w:pPr>
        <w:rPr>
          <w:lang w:val="en-GB"/>
        </w:rPr>
      </w:pPr>
      <w:r w:rsidRPr="00890185">
        <w:rPr>
          <w:i/>
          <w:lang w:val="en-GB"/>
        </w:rPr>
        <w:t>TTC</w:t>
      </w:r>
      <w:r>
        <w:rPr>
          <w:lang w:val="en-GB"/>
        </w:rPr>
        <w:t xml:space="preserve"> – Tao Te Ching</w:t>
      </w:r>
    </w:p>
    <w:p w14:paraId="371DB000" w14:textId="77777777" w:rsidR="00AD7720" w:rsidRPr="00C16739" w:rsidRDefault="00AD7720" w:rsidP="00AD7720">
      <w:pPr>
        <w:rPr>
          <w:lang w:val="en-GB"/>
        </w:rPr>
      </w:pPr>
      <w:r>
        <w:rPr>
          <w:i/>
          <w:lang w:val="en-GB"/>
        </w:rPr>
        <w:t xml:space="preserve">Wind </w:t>
      </w:r>
      <w:r>
        <w:rPr>
          <w:lang w:val="en-GB"/>
        </w:rPr>
        <w:t>– The Other Wind</w:t>
      </w:r>
    </w:p>
    <w:p w14:paraId="08F5CD11" w14:textId="77777777" w:rsidR="00AD7720" w:rsidRDefault="00AD7720" w:rsidP="00AD7720">
      <w:pPr>
        <w:rPr>
          <w:lang w:val="en-GB"/>
        </w:rPr>
      </w:pPr>
      <w:r>
        <w:rPr>
          <w:i/>
          <w:lang w:val="en-GB"/>
        </w:rPr>
        <w:t>Wizard</w:t>
      </w:r>
      <w:r>
        <w:rPr>
          <w:lang w:val="en-GB"/>
        </w:rPr>
        <w:t xml:space="preserve"> – The Wizard of Earthsea</w:t>
      </w:r>
    </w:p>
    <w:p w14:paraId="58C8A937" w14:textId="77777777" w:rsidR="00AD7720" w:rsidRDefault="00AD7720" w:rsidP="00AD7720">
      <w:pPr>
        <w:rPr>
          <w:lang w:val="en-GB"/>
        </w:rPr>
      </w:pPr>
      <w:r>
        <w:rPr>
          <w:i/>
          <w:lang w:val="en-GB"/>
        </w:rPr>
        <w:t>Tombs</w:t>
      </w:r>
      <w:r>
        <w:rPr>
          <w:lang w:val="en-GB"/>
        </w:rPr>
        <w:t xml:space="preserve"> – Tombs of Atuan</w:t>
      </w:r>
    </w:p>
    <w:p w14:paraId="25108AFC" w14:textId="7DAF4561" w:rsidR="00AD7720" w:rsidRDefault="00AD7720" w:rsidP="00AD7720">
      <w:pPr>
        <w:rPr>
          <w:lang w:val="en-GB"/>
        </w:rPr>
      </w:pPr>
      <w:r>
        <w:rPr>
          <w:i/>
          <w:lang w:val="en-GB"/>
        </w:rPr>
        <w:t xml:space="preserve">Shore </w:t>
      </w:r>
      <w:r>
        <w:rPr>
          <w:lang w:val="en-GB"/>
        </w:rPr>
        <w:t>–</w:t>
      </w:r>
      <w:r w:rsidR="00921A9D">
        <w:rPr>
          <w:lang w:val="en-GB"/>
        </w:rPr>
        <w:t xml:space="preserve"> The Farthest Shore</w:t>
      </w:r>
    </w:p>
    <w:p w14:paraId="70EBAAC2" w14:textId="77777777" w:rsidR="00921A9D" w:rsidRPr="00E21848" w:rsidRDefault="00921A9D" w:rsidP="00AD7720">
      <w:pPr>
        <w:rPr>
          <w:lang w:val="en-GB"/>
        </w:rPr>
      </w:pPr>
    </w:p>
    <w:p w14:paraId="176D908C" w14:textId="77777777" w:rsidR="00921A9D" w:rsidRDefault="00921A9D" w:rsidP="00921A9D">
      <w:pPr>
        <w:pStyle w:val="Nadpis1"/>
        <w:rPr>
          <w:lang w:val="en-GB"/>
        </w:rPr>
        <w:sectPr w:rsidR="00921A9D" w:rsidSect="00F93F66">
          <w:pgSz w:w="11906" w:h="16838"/>
          <w:pgMar w:top="1418" w:right="1418" w:bottom="1418" w:left="2268" w:header="709" w:footer="709" w:gutter="0"/>
          <w:cols w:space="708"/>
          <w:docGrid w:linePitch="360"/>
        </w:sectPr>
      </w:pPr>
    </w:p>
    <w:p w14:paraId="1BBA3D03" w14:textId="48058935" w:rsidR="00C01FB1" w:rsidRPr="00921A9D" w:rsidRDefault="00C01FB1" w:rsidP="00300C86">
      <w:pPr>
        <w:pStyle w:val="Nadpis1"/>
        <w:rPr>
          <w:rFonts w:cs="Times New Roman"/>
          <w:szCs w:val="24"/>
          <w:lang w:val="en-GB"/>
        </w:rPr>
      </w:pPr>
      <w:bookmarkStart w:id="9" w:name="_Toc70010166"/>
      <w:r w:rsidRPr="00C14C7F">
        <w:rPr>
          <w:lang w:val="en-GB"/>
        </w:rPr>
        <w:lastRenderedPageBreak/>
        <w:t>Introduction</w:t>
      </w:r>
      <w:bookmarkEnd w:id="9"/>
    </w:p>
    <w:p w14:paraId="6AD98435" w14:textId="77777777" w:rsidR="00845473" w:rsidRDefault="00845473" w:rsidP="00845473">
      <w:pPr>
        <w:rPr>
          <w:rFonts w:cs="Times New Roman"/>
          <w:szCs w:val="24"/>
        </w:rPr>
      </w:pPr>
      <w:r>
        <w:rPr>
          <w:rFonts w:cs="Times New Roman"/>
          <w:szCs w:val="24"/>
        </w:rPr>
        <w:tab/>
      </w:r>
    </w:p>
    <w:p w14:paraId="27F35514" w14:textId="406E15CD" w:rsidR="00A914BA" w:rsidRDefault="00845473" w:rsidP="00845473">
      <w:pPr>
        <w:ind w:firstLine="708"/>
        <w:rPr>
          <w:rFonts w:cs="Times New Roman"/>
          <w:szCs w:val="24"/>
          <w:lang w:val="en-GB"/>
        </w:rPr>
      </w:pPr>
      <w:r>
        <w:rPr>
          <w:rFonts w:cs="Times New Roman"/>
          <w:szCs w:val="24"/>
          <w:lang w:val="en-GB"/>
        </w:rPr>
        <w:t>Fantasy literature is often considered to be a lowbrow genre for teenagers with relative</w:t>
      </w:r>
      <w:r w:rsidR="0030735B">
        <w:rPr>
          <w:rFonts w:cs="Times New Roman"/>
          <w:szCs w:val="24"/>
          <w:lang w:val="en-GB"/>
        </w:rPr>
        <w:t xml:space="preserve">ly predictable </w:t>
      </w:r>
      <w:r>
        <w:rPr>
          <w:rFonts w:cs="Times New Roman"/>
          <w:szCs w:val="24"/>
          <w:lang w:val="en-GB"/>
        </w:rPr>
        <w:t>worldbuild</w:t>
      </w:r>
      <w:r w:rsidR="002C198F">
        <w:rPr>
          <w:rFonts w:cs="Times New Roman"/>
          <w:szCs w:val="24"/>
          <w:lang w:val="en-GB"/>
        </w:rPr>
        <w:t>ing</w:t>
      </w:r>
      <w:r>
        <w:rPr>
          <w:rFonts w:cs="Times New Roman"/>
          <w:szCs w:val="24"/>
          <w:lang w:val="en-GB"/>
        </w:rPr>
        <w:t xml:space="preserve"> </w:t>
      </w:r>
      <w:r w:rsidR="00F27481">
        <w:rPr>
          <w:rFonts w:cs="Times New Roman"/>
          <w:szCs w:val="24"/>
          <w:lang w:val="en-GB"/>
        </w:rPr>
        <w:t xml:space="preserve">and storyline. And it is no wonder, for many fantasy writers choose to walk the easy path of recycling </w:t>
      </w:r>
      <w:r w:rsidR="00E26723">
        <w:rPr>
          <w:rFonts w:cs="Times New Roman"/>
          <w:szCs w:val="24"/>
          <w:lang w:val="en-GB"/>
        </w:rPr>
        <w:t>well-established</w:t>
      </w:r>
      <w:r w:rsidR="002A0E85">
        <w:rPr>
          <w:rFonts w:cs="Times New Roman"/>
          <w:szCs w:val="24"/>
          <w:lang w:val="en-GB"/>
        </w:rPr>
        <w:t xml:space="preserve"> </w:t>
      </w:r>
      <w:r w:rsidR="00F27481">
        <w:rPr>
          <w:rFonts w:cs="Times New Roman"/>
          <w:szCs w:val="24"/>
          <w:lang w:val="en-GB"/>
        </w:rPr>
        <w:t>patterns of Tolkien</w:t>
      </w:r>
      <w:r w:rsidR="00E33871">
        <w:rPr>
          <w:rFonts w:cs="Times New Roman"/>
          <w:szCs w:val="24"/>
          <w:lang w:val="en-GB"/>
        </w:rPr>
        <w:t>,</w:t>
      </w:r>
      <w:r w:rsidR="00F27481">
        <w:rPr>
          <w:rFonts w:cs="Times New Roman"/>
          <w:szCs w:val="24"/>
          <w:lang w:val="en-GB"/>
        </w:rPr>
        <w:t xml:space="preserve"> </w:t>
      </w:r>
      <w:r w:rsidR="002C198F">
        <w:rPr>
          <w:rFonts w:cs="Times New Roman"/>
          <w:szCs w:val="24"/>
          <w:lang w:val="en-GB"/>
        </w:rPr>
        <w:t xml:space="preserve">Robert E. </w:t>
      </w:r>
      <w:r w:rsidR="00F27481">
        <w:rPr>
          <w:rFonts w:cs="Times New Roman"/>
          <w:szCs w:val="24"/>
          <w:lang w:val="en-GB"/>
        </w:rPr>
        <w:t>Howard</w:t>
      </w:r>
      <w:r w:rsidR="002A0E85">
        <w:rPr>
          <w:rFonts w:cs="Times New Roman"/>
          <w:szCs w:val="24"/>
          <w:lang w:val="en-GB"/>
        </w:rPr>
        <w:t>,</w:t>
      </w:r>
      <w:r w:rsidR="00F27481">
        <w:rPr>
          <w:rFonts w:cs="Times New Roman"/>
          <w:szCs w:val="24"/>
          <w:lang w:val="en-GB"/>
        </w:rPr>
        <w:t xml:space="preserve"> </w:t>
      </w:r>
      <w:r w:rsidR="00E33871">
        <w:rPr>
          <w:rFonts w:cs="Times New Roman"/>
          <w:szCs w:val="24"/>
          <w:lang w:val="en-GB"/>
        </w:rPr>
        <w:t xml:space="preserve">and others </w:t>
      </w:r>
      <w:r w:rsidR="00F27481">
        <w:rPr>
          <w:rFonts w:cs="Times New Roman"/>
          <w:szCs w:val="24"/>
          <w:lang w:val="en-GB"/>
        </w:rPr>
        <w:t>without adding anything fresh</w:t>
      </w:r>
      <w:r w:rsidR="00E33871">
        <w:rPr>
          <w:rFonts w:cs="Times New Roman"/>
          <w:szCs w:val="24"/>
          <w:lang w:val="en-GB"/>
        </w:rPr>
        <w:t xml:space="preserve"> and original.</w:t>
      </w:r>
      <w:r w:rsidR="002A0E85">
        <w:rPr>
          <w:rFonts w:cs="Times New Roman"/>
          <w:szCs w:val="24"/>
          <w:lang w:val="en-GB"/>
        </w:rPr>
        <w:t xml:space="preserve"> This was not the path Ursula K. Le Guin chose to </w:t>
      </w:r>
      <w:r w:rsidR="0093068E">
        <w:rPr>
          <w:rFonts w:cs="Times New Roman"/>
          <w:szCs w:val="24"/>
          <w:lang w:val="en-GB"/>
        </w:rPr>
        <w:t>walk. Even though her Earthsea C</w:t>
      </w:r>
      <w:r w:rsidR="002A0E85">
        <w:rPr>
          <w:rFonts w:cs="Times New Roman"/>
          <w:szCs w:val="24"/>
          <w:lang w:val="en-GB"/>
        </w:rPr>
        <w:t xml:space="preserve">ycle shares </w:t>
      </w:r>
      <w:r w:rsidR="002C198F">
        <w:rPr>
          <w:rFonts w:cs="Times New Roman"/>
          <w:szCs w:val="24"/>
          <w:lang w:val="en-GB"/>
        </w:rPr>
        <w:t xml:space="preserve">many </w:t>
      </w:r>
      <w:r w:rsidR="002A0E85">
        <w:rPr>
          <w:rFonts w:cs="Times New Roman"/>
          <w:szCs w:val="24"/>
          <w:lang w:val="en-GB"/>
        </w:rPr>
        <w:t>common features</w:t>
      </w:r>
      <w:r w:rsidR="002C198F">
        <w:rPr>
          <w:rFonts w:cs="Times New Roman"/>
          <w:szCs w:val="24"/>
          <w:lang w:val="en-GB"/>
        </w:rPr>
        <w:t xml:space="preserve"> with the high fantasy subgenre</w:t>
      </w:r>
      <w:r w:rsidR="002A0E85">
        <w:rPr>
          <w:rFonts w:cs="Times New Roman"/>
          <w:szCs w:val="24"/>
          <w:lang w:val="en-GB"/>
        </w:rPr>
        <w:t>, it surpasses it on many levels.</w:t>
      </w:r>
      <w:r w:rsidR="00D124E1">
        <w:rPr>
          <w:rFonts w:cs="Times New Roman"/>
          <w:szCs w:val="24"/>
          <w:lang w:val="en-GB"/>
        </w:rPr>
        <w:t xml:space="preserve"> The authoress</w:t>
      </w:r>
      <w:r w:rsidR="002A0E85">
        <w:rPr>
          <w:rFonts w:cs="Times New Roman"/>
          <w:szCs w:val="24"/>
          <w:lang w:val="en-GB"/>
        </w:rPr>
        <w:t xml:space="preserve"> ma</w:t>
      </w:r>
      <w:r w:rsidR="00265A07">
        <w:rPr>
          <w:rFonts w:cs="Times New Roman"/>
          <w:szCs w:val="24"/>
          <w:lang w:val="en-GB"/>
        </w:rPr>
        <w:t>de</w:t>
      </w:r>
      <w:r w:rsidR="002A0E85">
        <w:rPr>
          <w:rFonts w:cs="Times New Roman"/>
          <w:szCs w:val="24"/>
          <w:lang w:val="en-GB"/>
        </w:rPr>
        <w:t xml:space="preserve"> use of</w:t>
      </w:r>
      <w:r w:rsidR="00D124E1">
        <w:rPr>
          <w:rFonts w:cs="Times New Roman"/>
          <w:szCs w:val="24"/>
          <w:lang w:val="en-GB"/>
        </w:rPr>
        <w:t xml:space="preserve"> ideas and principles from</w:t>
      </w:r>
      <w:r w:rsidR="002A0E85">
        <w:rPr>
          <w:rFonts w:cs="Times New Roman"/>
          <w:szCs w:val="24"/>
          <w:lang w:val="en-GB"/>
        </w:rPr>
        <w:t xml:space="preserve"> classical mythology, Jungian psychology</w:t>
      </w:r>
      <w:r w:rsidR="001D0948">
        <w:rPr>
          <w:rFonts w:cs="Times New Roman"/>
          <w:szCs w:val="24"/>
          <w:lang w:val="en-GB"/>
        </w:rPr>
        <w:t>, existentialism, and also Taoism</w:t>
      </w:r>
      <w:r w:rsidR="00315E93">
        <w:rPr>
          <w:rFonts w:cs="Times New Roman"/>
          <w:szCs w:val="24"/>
          <w:lang w:val="en-GB"/>
        </w:rPr>
        <w:t>. The</w:t>
      </w:r>
      <w:r w:rsidR="001D0948">
        <w:rPr>
          <w:rFonts w:cs="Times New Roman"/>
          <w:szCs w:val="24"/>
          <w:lang w:val="en-GB"/>
        </w:rPr>
        <w:t xml:space="preserve"> </w:t>
      </w:r>
      <w:r w:rsidR="00315E93">
        <w:rPr>
          <w:rFonts w:cs="Times New Roman"/>
          <w:szCs w:val="24"/>
          <w:lang w:val="en-GB"/>
        </w:rPr>
        <w:t>last mentioned</w:t>
      </w:r>
      <w:r w:rsidR="001D0948">
        <w:rPr>
          <w:rFonts w:cs="Times New Roman"/>
          <w:szCs w:val="24"/>
          <w:lang w:val="en-GB"/>
        </w:rPr>
        <w:t xml:space="preserve"> influence</w:t>
      </w:r>
      <w:r w:rsidR="00A914BA">
        <w:rPr>
          <w:rFonts w:cs="Times New Roman"/>
          <w:szCs w:val="24"/>
          <w:lang w:val="en-GB"/>
        </w:rPr>
        <w:t xml:space="preserve"> is the subject of interest of this </w:t>
      </w:r>
      <w:r w:rsidR="00265A07">
        <w:rPr>
          <w:rFonts w:cs="Times New Roman"/>
          <w:szCs w:val="24"/>
          <w:lang w:val="en-GB"/>
        </w:rPr>
        <w:t>work</w:t>
      </w:r>
      <w:r w:rsidR="00A914BA">
        <w:rPr>
          <w:rFonts w:cs="Times New Roman"/>
          <w:szCs w:val="24"/>
          <w:lang w:val="en-GB"/>
        </w:rPr>
        <w:t>.</w:t>
      </w:r>
    </w:p>
    <w:p w14:paraId="7B26F904" w14:textId="4EC4DA9C" w:rsidR="00315E93" w:rsidRDefault="00A914BA" w:rsidP="006023FF">
      <w:pPr>
        <w:ind w:firstLine="708"/>
        <w:rPr>
          <w:rFonts w:cs="Times New Roman"/>
          <w:szCs w:val="24"/>
          <w:lang w:val="en-GB"/>
        </w:rPr>
      </w:pPr>
      <w:r>
        <w:rPr>
          <w:rFonts w:cs="Times New Roman"/>
          <w:szCs w:val="24"/>
          <w:lang w:val="en-GB"/>
        </w:rPr>
        <w:t xml:space="preserve">The thesis </w:t>
      </w:r>
      <w:r w:rsidR="003E7C48">
        <w:rPr>
          <w:rFonts w:cs="Times New Roman"/>
          <w:szCs w:val="24"/>
          <w:lang w:val="en-GB"/>
        </w:rPr>
        <w:t xml:space="preserve">has got two </w:t>
      </w:r>
      <w:r w:rsidR="00D26D8E">
        <w:rPr>
          <w:rFonts w:cs="Times New Roman"/>
          <w:szCs w:val="24"/>
          <w:lang w:val="en-GB"/>
        </w:rPr>
        <w:t>aims</w:t>
      </w:r>
      <w:r w:rsidR="003E7C48">
        <w:rPr>
          <w:rFonts w:cs="Times New Roman"/>
          <w:szCs w:val="24"/>
          <w:lang w:val="en-GB"/>
        </w:rPr>
        <w:t>. The first one is to discover and describe Ursula K. Le Guin</w:t>
      </w:r>
      <w:r w:rsidR="00D1202D" w:rsidRPr="00D1202D">
        <w:rPr>
          <w:rFonts w:cs="Times New Roman"/>
          <w:szCs w:val="24"/>
          <w:lang w:val="en-GB"/>
        </w:rPr>
        <w:t>’</w:t>
      </w:r>
      <w:r w:rsidR="00D1202D">
        <w:rPr>
          <w:rFonts w:cs="Times New Roman"/>
          <w:szCs w:val="24"/>
          <w:lang w:val="en-GB"/>
        </w:rPr>
        <w:t>s relationship</w:t>
      </w:r>
      <w:r w:rsidR="004C7D15">
        <w:rPr>
          <w:rFonts w:cs="Times New Roman"/>
          <w:szCs w:val="24"/>
          <w:lang w:val="en-GB"/>
        </w:rPr>
        <w:t xml:space="preserve"> to Taoism; to find out how</w:t>
      </w:r>
      <w:r w:rsidR="003E7C48">
        <w:rPr>
          <w:rFonts w:cs="Times New Roman"/>
          <w:szCs w:val="24"/>
          <w:lang w:val="en-GB"/>
        </w:rPr>
        <w:t xml:space="preserve"> the authoress understood it and how it manifest</w:t>
      </w:r>
      <w:r w:rsidR="00D1202D">
        <w:rPr>
          <w:rFonts w:cs="Times New Roman"/>
          <w:szCs w:val="24"/>
          <w:lang w:val="en-GB"/>
        </w:rPr>
        <w:t>ed</w:t>
      </w:r>
      <w:r w:rsidR="003E7C48">
        <w:rPr>
          <w:rFonts w:cs="Times New Roman"/>
          <w:szCs w:val="24"/>
          <w:lang w:val="en-GB"/>
        </w:rPr>
        <w:t xml:space="preserve"> in her life and work.</w:t>
      </w:r>
      <w:r w:rsidR="00D26D8E">
        <w:rPr>
          <w:rFonts w:cs="Times New Roman"/>
          <w:szCs w:val="24"/>
          <w:lang w:val="en-GB"/>
        </w:rPr>
        <w:t xml:space="preserve"> In order to do so, the thesis will first define </w:t>
      </w:r>
      <w:r w:rsidR="00D1202D">
        <w:rPr>
          <w:rFonts w:cs="Times New Roman"/>
          <w:szCs w:val="24"/>
          <w:lang w:val="en-GB"/>
        </w:rPr>
        <w:t xml:space="preserve">the </w:t>
      </w:r>
      <w:r w:rsidR="00D26D8E">
        <w:rPr>
          <w:rFonts w:cs="Times New Roman"/>
          <w:szCs w:val="24"/>
          <w:lang w:val="en-GB"/>
        </w:rPr>
        <w:t>terms</w:t>
      </w:r>
      <w:r w:rsidR="006023FF">
        <w:rPr>
          <w:rFonts w:cs="Times New Roman"/>
          <w:szCs w:val="24"/>
          <w:lang w:val="en-GB"/>
        </w:rPr>
        <w:t xml:space="preserve"> </w:t>
      </w:r>
      <w:r w:rsidR="003B64B5">
        <w:rPr>
          <w:rFonts w:cs="Times New Roman"/>
          <w:szCs w:val="24"/>
          <w:lang w:val="en-GB"/>
        </w:rPr>
        <w:t>Taoism</w:t>
      </w:r>
      <w:r w:rsidR="006023FF">
        <w:rPr>
          <w:rFonts w:cs="Times New Roman"/>
          <w:szCs w:val="24"/>
          <w:lang w:val="en-GB"/>
        </w:rPr>
        <w:t xml:space="preserve"> and</w:t>
      </w:r>
      <w:r w:rsidR="00350AFD">
        <w:rPr>
          <w:rFonts w:cs="Times New Roman"/>
          <w:szCs w:val="24"/>
          <w:lang w:val="en-GB"/>
        </w:rPr>
        <w:t xml:space="preserve"> Taoist</w:t>
      </w:r>
      <w:r w:rsidR="006023FF">
        <w:rPr>
          <w:rFonts w:cs="Times New Roman"/>
          <w:szCs w:val="24"/>
          <w:lang w:val="en-GB"/>
        </w:rPr>
        <w:t xml:space="preserve"> and then</w:t>
      </w:r>
      <w:r w:rsidR="00D26D8E">
        <w:rPr>
          <w:rFonts w:cs="Times New Roman"/>
          <w:szCs w:val="24"/>
          <w:lang w:val="en-GB"/>
        </w:rPr>
        <w:t xml:space="preserve"> match them with the know</w:t>
      </w:r>
      <w:r w:rsidR="00D1202D">
        <w:rPr>
          <w:rFonts w:cs="Times New Roman"/>
          <w:szCs w:val="24"/>
          <w:lang w:val="en-GB"/>
        </w:rPr>
        <w:t>n</w:t>
      </w:r>
      <w:r w:rsidR="00D26D8E">
        <w:rPr>
          <w:rFonts w:cs="Times New Roman"/>
          <w:szCs w:val="24"/>
          <w:lang w:val="en-GB"/>
        </w:rPr>
        <w:t xml:space="preserve"> data </w:t>
      </w:r>
      <w:r w:rsidR="006023FF">
        <w:rPr>
          <w:rFonts w:cs="Times New Roman"/>
          <w:szCs w:val="24"/>
          <w:lang w:val="en-GB"/>
        </w:rPr>
        <w:t>about</w:t>
      </w:r>
      <w:r w:rsidR="00D26D8E">
        <w:rPr>
          <w:rFonts w:cs="Times New Roman"/>
          <w:szCs w:val="24"/>
          <w:lang w:val="en-GB"/>
        </w:rPr>
        <w:t xml:space="preserve"> Le Guin’s life</w:t>
      </w:r>
      <w:r w:rsidR="006023FF">
        <w:rPr>
          <w:rFonts w:cs="Times New Roman"/>
          <w:szCs w:val="24"/>
          <w:lang w:val="en-GB"/>
        </w:rPr>
        <w:t xml:space="preserve"> and with her own statements on the matter. The second</w:t>
      </w:r>
      <w:r w:rsidR="003E7C48">
        <w:rPr>
          <w:rFonts w:cs="Times New Roman"/>
          <w:szCs w:val="24"/>
          <w:lang w:val="en-GB"/>
        </w:rPr>
        <w:t xml:space="preserve"> </w:t>
      </w:r>
      <w:r w:rsidR="006023FF">
        <w:rPr>
          <w:rFonts w:cs="Times New Roman"/>
          <w:szCs w:val="24"/>
          <w:lang w:val="en-GB"/>
        </w:rPr>
        <w:t>aim is t</w:t>
      </w:r>
      <w:r w:rsidR="0093068E">
        <w:rPr>
          <w:rFonts w:cs="Times New Roman"/>
          <w:szCs w:val="24"/>
          <w:lang w:val="en-GB"/>
        </w:rPr>
        <w:t>o analyse Le Guin’s Earthsea C</w:t>
      </w:r>
      <w:r w:rsidR="003E7C48">
        <w:rPr>
          <w:rFonts w:cs="Times New Roman"/>
          <w:szCs w:val="24"/>
          <w:lang w:val="en-GB"/>
        </w:rPr>
        <w:t>ycle</w:t>
      </w:r>
      <w:r w:rsidR="006240AB">
        <w:rPr>
          <w:rFonts w:cs="Times New Roman"/>
          <w:szCs w:val="24"/>
          <w:lang w:val="en-GB"/>
        </w:rPr>
        <w:t xml:space="preserve"> which is considered by the general public as explicitly Taoist and to find in it </w:t>
      </w:r>
      <w:r w:rsidR="00D1202D">
        <w:rPr>
          <w:rFonts w:cs="Times New Roman"/>
          <w:szCs w:val="24"/>
          <w:lang w:val="en-GB"/>
        </w:rPr>
        <w:t xml:space="preserve">the </w:t>
      </w:r>
      <w:r w:rsidR="006240AB">
        <w:rPr>
          <w:rFonts w:cs="Times New Roman"/>
          <w:szCs w:val="24"/>
          <w:lang w:val="en-GB"/>
        </w:rPr>
        <w:t>presence of basic Taoist tenets. T</w:t>
      </w:r>
      <w:r w:rsidR="00DF224C">
        <w:rPr>
          <w:rFonts w:cs="Times New Roman"/>
          <w:szCs w:val="24"/>
          <w:lang w:val="en-GB"/>
        </w:rPr>
        <w:t xml:space="preserve">he thesis will first explain these tenets based on extracts from </w:t>
      </w:r>
      <w:r w:rsidR="00DF224C">
        <w:rPr>
          <w:rFonts w:cs="Times New Roman"/>
          <w:i/>
          <w:szCs w:val="24"/>
          <w:lang w:val="en-GB"/>
        </w:rPr>
        <w:t>Tao Te Ching</w:t>
      </w:r>
      <w:r w:rsidR="00DF224C">
        <w:rPr>
          <w:rFonts w:cs="Times New Roman"/>
          <w:szCs w:val="24"/>
          <w:lang w:val="en-GB"/>
        </w:rPr>
        <w:t xml:space="preserve"> and subsequently compare them with the themes and ideas contained in the books.</w:t>
      </w:r>
    </w:p>
    <w:p w14:paraId="570B093F" w14:textId="03FE4ADA" w:rsidR="00DF224C" w:rsidRDefault="002E50DA" w:rsidP="006023FF">
      <w:pPr>
        <w:ind w:firstLine="708"/>
        <w:rPr>
          <w:rFonts w:cs="Times New Roman"/>
          <w:szCs w:val="24"/>
          <w:lang w:val="en-GB"/>
        </w:rPr>
      </w:pPr>
      <w:r>
        <w:rPr>
          <w:rFonts w:cs="Times New Roman"/>
          <w:szCs w:val="24"/>
          <w:lang w:val="en-GB"/>
        </w:rPr>
        <w:t>Three</w:t>
      </w:r>
      <w:r w:rsidR="00014AD3">
        <w:rPr>
          <w:rFonts w:cs="Times New Roman"/>
          <w:szCs w:val="24"/>
          <w:lang w:val="en-GB"/>
        </w:rPr>
        <w:t xml:space="preserve"> additional notes must be made. </w:t>
      </w:r>
      <w:r>
        <w:rPr>
          <w:rFonts w:cs="Times New Roman"/>
          <w:szCs w:val="24"/>
          <w:lang w:val="en-GB"/>
        </w:rPr>
        <w:t>First, d</w:t>
      </w:r>
      <w:r w:rsidR="00014AD3">
        <w:rPr>
          <w:rFonts w:cs="Times New Roman"/>
          <w:szCs w:val="24"/>
          <w:lang w:val="en-GB"/>
        </w:rPr>
        <w:t xml:space="preserve">ue to the fact that </w:t>
      </w:r>
      <w:r w:rsidR="003549D4">
        <w:rPr>
          <w:rFonts w:cs="Times New Roman"/>
          <w:szCs w:val="24"/>
          <w:lang w:val="en-GB"/>
        </w:rPr>
        <w:t xml:space="preserve">the topic is </w:t>
      </w:r>
      <w:r w:rsidR="00D1202D">
        <w:rPr>
          <w:rFonts w:cs="Times New Roman"/>
          <w:szCs w:val="24"/>
          <w:lang w:val="en-GB"/>
        </w:rPr>
        <w:t xml:space="preserve">the </w:t>
      </w:r>
      <w:r w:rsidR="003549D4">
        <w:rPr>
          <w:rFonts w:cs="Times New Roman"/>
          <w:szCs w:val="24"/>
          <w:lang w:val="en-GB"/>
        </w:rPr>
        <w:t xml:space="preserve">Chinese religious system, </w:t>
      </w:r>
      <w:r w:rsidR="00F17D13">
        <w:rPr>
          <w:rFonts w:cs="Times New Roman"/>
          <w:szCs w:val="24"/>
          <w:lang w:val="en-GB"/>
        </w:rPr>
        <w:t>several</w:t>
      </w:r>
      <w:r w:rsidR="003549D4">
        <w:rPr>
          <w:rFonts w:cs="Times New Roman"/>
          <w:szCs w:val="24"/>
          <w:lang w:val="en-GB"/>
        </w:rPr>
        <w:t xml:space="preserve"> Chinese words</w:t>
      </w:r>
      <w:r w:rsidR="00014AD3">
        <w:rPr>
          <w:rFonts w:cs="Times New Roman"/>
          <w:szCs w:val="24"/>
          <w:lang w:val="en-GB"/>
        </w:rPr>
        <w:t xml:space="preserve"> </w:t>
      </w:r>
      <w:r w:rsidR="003549D4">
        <w:rPr>
          <w:rFonts w:cs="Times New Roman"/>
          <w:szCs w:val="24"/>
          <w:lang w:val="en-GB"/>
        </w:rPr>
        <w:t xml:space="preserve">appear throughout the work. </w:t>
      </w:r>
      <w:r w:rsidR="00F17D13">
        <w:rPr>
          <w:rFonts w:cs="Times New Roman"/>
          <w:szCs w:val="24"/>
          <w:lang w:val="en-GB"/>
        </w:rPr>
        <w:t>However, r</w:t>
      </w:r>
      <w:r w:rsidR="003549D4">
        <w:rPr>
          <w:rFonts w:cs="Times New Roman"/>
          <w:szCs w:val="24"/>
          <w:lang w:val="en-GB"/>
        </w:rPr>
        <w:t>omanization of Chinese characters</w:t>
      </w:r>
      <w:r w:rsidR="00F17D13">
        <w:rPr>
          <w:rFonts w:cs="Times New Roman"/>
          <w:szCs w:val="24"/>
          <w:lang w:val="en-GB"/>
        </w:rPr>
        <w:t xml:space="preserve"> has no straightforward solution for there is more than one way to do it. The author of the thesis decided to use Wade-Giles system because it is </w:t>
      </w:r>
      <w:r w:rsidR="00AA7A3D">
        <w:rPr>
          <w:rFonts w:cs="Times New Roman"/>
          <w:szCs w:val="24"/>
          <w:lang w:val="en-GB"/>
        </w:rPr>
        <w:t>very close</w:t>
      </w:r>
      <w:r w:rsidR="00F17D13">
        <w:rPr>
          <w:rFonts w:cs="Times New Roman"/>
          <w:szCs w:val="24"/>
          <w:lang w:val="en-GB"/>
        </w:rPr>
        <w:t xml:space="preserve"> to Czech transcription</w:t>
      </w:r>
      <w:r w:rsidR="00AA7A3D">
        <w:rPr>
          <w:rFonts w:cs="Times New Roman"/>
          <w:szCs w:val="24"/>
          <w:lang w:val="en-GB"/>
        </w:rPr>
        <w:t xml:space="preserve"> and knowingly adjusts some of the quoted excerpts.</w:t>
      </w:r>
      <w:r w:rsidR="000169D4">
        <w:rPr>
          <w:rFonts w:cs="Times New Roman"/>
          <w:szCs w:val="24"/>
          <w:lang w:val="en-GB"/>
        </w:rPr>
        <w:t xml:space="preserve"> </w:t>
      </w:r>
      <w:r>
        <w:rPr>
          <w:rFonts w:cs="Times New Roman"/>
          <w:szCs w:val="24"/>
          <w:lang w:val="en-GB"/>
        </w:rPr>
        <w:t xml:space="preserve">Second, </w:t>
      </w:r>
      <w:r w:rsidR="00D1202D">
        <w:rPr>
          <w:rFonts w:cs="Times New Roman"/>
          <w:szCs w:val="24"/>
          <w:lang w:val="en-GB"/>
        </w:rPr>
        <w:t>s</w:t>
      </w:r>
      <w:r w:rsidR="000169D4">
        <w:rPr>
          <w:rFonts w:cs="Times New Roman"/>
          <w:szCs w:val="24"/>
          <w:lang w:val="en-GB"/>
        </w:rPr>
        <w:t>ince many of the book</w:t>
      </w:r>
      <w:r w:rsidR="00643C2D">
        <w:rPr>
          <w:rFonts w:cs="Times New Roman"/>
          <w:szCs w:val="24"/>
          <w:lang w:val="en-GB"/>
        </w:rPr>
        <w:t>s</w:t>
      </w:r>
      <w:r w:rsidR="000169D4">
        <w:rPr>
          <w:rFonts w:cs="Times New Roman"/>
          <w:szCs w:val="24"/>
          <w:lang w:val="en-GB"/>
        </w:rPr>
        <w:t xml:space="preserve"> </w:t>
      </w:r>
      <w:r w:rsidR="00643C2D">
        <w:rPr>
          <w:rFonts w:cs="Times New Roman"/>
          <w:szCs w:val="24"/>
          <w:lang w:val="en-GB"/>
        </w:rPr>
        <w:t xml:space="preserve">often </w:t>
      </w:r>
      <w:r w:rsidR="000169D4">
        <w:rPr>
          <w:rFonts w:cs="Times New Roman"/>
          <w:szCs w:val="24"/>
          <w:lang w:val="en-GB"/>
        </w:rPr>
        <w:t>referred to</w:t>
      </w:r>
      <w:r w:rsidR="00643C2D">
        <w:rPr>
          <w:rFonts w:cs="Times New Roman"/>
          <w:szCs w:val="24"/>
          <w:lang w:val="en-GB"/>
        </w:rPr>
        <w:t xml:space="preserve"> have long titles</w:t>
      </w:r>
      <w:r w:rsidR="000169D4">
        <w:rPr>
          <w:rFonts w:cs="Times New Roman"/>
          <w:szCs w:val="24"/>
          <w:lang w:val="en-GB"/>
        </w:rPr>
        <w:t>, the author decided to use abbreviations instead</w:t>
      </w:r>
      <w:r w:rsidR="00643C2D">
        <w:rPr>
          <w:rFonts w:cs="Times New Roman"/>
          <w:szCs w:val="24"/>
          <w:lang w:val="en-GB"/>
        </w:rPr>
        <w:t xml:space="preserve">. </w:t>
      </w:r>
      <w:r>
        <w:rPr>
          <w:rFonts w:cs="Times New Roman"/>
          <w:szCs w:val="24"/>
          <w:lang w:val="en-GB"/>
        </w:rPr>
        <w:t>Third</w:t>
      </w:r>
      <w:r w:rsidR="00643C2D">
        <w:rPr>
          <w:rFonts w:cs="Times New Roman"/>
          <w:szCs w:val="24"/>
          <w:lang w:val="en-GB"/>
        </w:rPr>
        <w:t xml:space="preserve">, </w:t>
      </w:r>
      <w:r w:rsidR="00D1202D">
        <w:rPr>
          <w:rFonts w:cs="Times New Roman"/>
          <w:szCs w:val="24"/>
          <w:lang w:val="en-GB"/>
        </w:rPr>
        <w:t>e</w:t>
      </w:r>
      <w:r>
        <w:rPr>
          <w:rFonts w:cs="Times New Roman"/>
          <w:szCs w:val="24"/>
          <w:lang w:val="en-GB"/>
        </w:rPr>
        <w:t>ven though the thesis quotes</w:t>
      </w:r>
      <w:r w:rsidR="007F1AB5">
        <w:rPr>
          <w:rFonts w:cs="Times New Roman"/>
          <w:szCs w:val="24"/>
          <w:lang w:val="en-GB"/>
        </w:rPr>
        <w:t xml:space="preserve"> quite</w:t>
      </w:r>
      <w:r>
        <w:rPr>
          <w:rFonts w:cs="Times New Roman"/>
          <w:szCs w:val="24"/>
          <w:lang w:val="en-GB"/>
        </w:rPr>
        <w:t xml:space="preserve"> extensively, the excerpts </w:t>
      </w:r>
      <w:r w:rsidR="008234EF">
        <w:rPr>
          <w:rFonts w:cs="Times New Roman"/>
          <w:szCs w:val="24"/>
          <w:lang w:val="en-GB"/>
        </w:rPr>
        <w:t xml:space="preserve">from </w:t>
      </w:r>
      <w:r w:rsidR="008234EF" w:rsidRPr="007A3E65">
        <w:rPr>
          <w:rFonts w:cs="Times New Roman"/>
          <w:i/>
          <w:iCs/>
          <w:szCs w:val="24"/>
          <w:lang w:val="en-GB"/>
        </w:rPr>
        <w:t>Tao Te Ching</w:t>
      </w:r>
      <w:r w:rsidR="008234EF">
        <w:rPr>
          <w:rFonts w:cs="Times New Roman"/>
          <w:szCs w:val="24"/>
          <w:lang w:val="en-GB"/>
        </w:rPr>
        <w:t xml:space="preserve"> </w:t>
      </w:r>
      <w:r>
        <w:rPr>
          <w:rFonts w:cs="Times New Roman"/>
          <w:szCs w:val="24"/>
          <w:lang w:val="en-GB"/>
        </w:rPr>
        <w:t xml:space="preserve">are abbreviated. The author </w:t>
      </w:r>
      <w:r w:rsidR="00694F1F">
        <w:rPr>
          <w:rFonts w:cs="Times New Roman"/>
          <w:szCs w:val="24"/>
          <w:lang w:val="en-GB"/>
        </w:rPr>
        <w:t>wants to offer</w:t>
      </w:r>
      <w:r>
        <w:rPr>
          <w:rFonts w:cs="Times New Roman"/>
          <w:szCs w:val="24"/>
          <w:lang w:val="en-GB"/>
        </w:rPr>
        <w:t xml:space="preserve"> a chance to peek into </w:t>
      </w:r>
      <w:r w:rsidR="007F1AB5">
        <w:rPr>
          <w:rFonts w:cs="Times New Roman"/>
          <w:szCs w:val="24"/>
          <w:lang w:val="en-GB"/>
        </w:rPr>
        <w:t xml:space="preserve">the </w:t>
      </w:r>
      <w:r w:rsidR="008234EF">
        <w:rPr>
          <w:rFonts w:cs="Times New Roman"/>
          <w:szCs w:val="24"/>
          <w:lang w:val="en-GB"/>
        </w:rPr>
        <w:t>full text</w:t>
      </w:r>
      <w:r w:rsidR="007F1AB5">
        <w:rPr>
          <w:rFonts w:cs="Times New Roman"/>
          <w:szCs w:val="24"/>
          <w:lang w:val="en-GB"/>
        </w:rPr>
        <w:t xml:space="preserve"> </w:t>
      </w:r>
      <w:r w:rsidR="00E86A28">
        <w:rPr>
          <w:rFonts w:cs="Times New Roman"/>
          <w:szCs w:val="24"/>
          <w:lang w:val="en-GB"/>
        </w:rPr>
        <w:t xml:space="preserve">so that </w:t>
      </w:r>
      <w:r w:rsidR="00D1202D">
        <w:rPr>
          <w:rFonts w:cs="Times New Roman"/>
          <w:szCs w:val="24"/>
          <w:lang w:val="en-GB"/>
        </w:rPr>
        <w:t>the</w:t>
      </w:r>
      <w:r w:rsidR="00E86A28">
        <w:rPr>
          <w:rFonts w:cs="Times New Roman"/>
          <w:szCs w:val="24"/>
          <w:lang w:val="en-GB"/>
        </w:rPr>
        <w:t xml:space="preserve"> reader</w:t>
      </w:r>
      <w:r w:rsidR="007F1AB5">
        <w:rPr>
          <w:rFonts w:cs="Times New Roman"/>
          <w:szCs w:val="24"/>
          <w:lang w:val="en-GB"/>
        </w:rPr>
        <w:t xml:space="preserve"> </w:t>
      </w:r>
      <w:r w:rsidR="00E86A28">
        <w:rPr>
          <w:rFonts w:cs="Times New Roman"/>
          <w:szCs w:val="24"/>
          <w:lang w:val="en-GB"/>
        </w:rPr>
        <w:t>may</w:t>
      </w:r>
      <w:r w:rsidR="00694F1F">
        <w:rPr>
          <w:rFonts w:cs="Times New Roman"/>
          <w:szCs w:val="24"/>
          <w:lang w:val="en-GB"/>
        </w:rPr>
        <w:t xml:space="preserve"> </w:t>
      </w:r>
      <w:r w:rsidR="007C2783">
        <w:rPr>
          <w:rFonts w:cs="Times New Roman"/>
          <w:szCs w:val="24"/>
          <w:lang w:val="en-GB"/>
        </w:rPr>
        <w:t>get</w:t>
      </w:r>
      <w:r w:rsidR="007C2783">
        <w:rPr>
          <w:rFonts w:cs="Times New Roman"/>
          <w:szCs w:val="24"/>
          <w:lang w:val="en-GB"/>
        </w:rPr>
        <w:br/>
      </w:r>
      <w:r w:rsidR="005F069D">
        <w:rPr>
          <w:rFonts w:cs="Times New Roman"/>
          <w:szCs w:val="24"/>
          <w:lang w:val="en-GB"/>
        </w:rPr>
        <w:t xml:space="preserve">a </w:t>
      </w:r>
      <w:r w:rsidR="00E86A28">
        <w:rPr>
          <w:rFonts w:cs="Times New Roman"/>
          <w:szCs w:val="24"/>
          <w:lang w:val="en-GB"/>
        </w:rPr>
        <w:t xml:space="preserve">better illustration, deeper understanding, and possibly pleasure from the beauty </w:t>
      </w:r>
      <w:r w:rsidR="008234EF">
        <w:rPr>
          <w:rFonts w:cs="Times New Roman"/>
          <w:szCs w:val="24"/>
          <w:lang w:val="en-GB"/>
        </w:rPr>
        <w:t>hidden within</w:t>
      </w:r>
      <w:r w:rsidR="00F43534">
        <w:rPr>
          <w:rFonts w:cs="Times New Roman"/>
          <w:szCs w:val="24"/>
          <w:lang w:val="en-GB"/>
        </w:rPr>
        <w:t>.</w:t>
      </w:r>
    </w:p>
    <w:p w14:paraId="70B37D8F" w14:textId="55894BA4" w:rsidR="00E26723" w:rsidRPr="00E26723" w:rsidRDefault="00E26723" w:rsidP="00E26723">
      <w:pPr>
        <w:ind w:firstLine="708"/>
        <w:rPr>
          <w:rFonts w:cs="Times New Roman"/>
          <w:szCs w:val="24"/>
          <w:lang w:val="en-GB"/>
        </w:rPr>
      </w:pPr>
    </w:p>
    <w:p w14:paraId="03FA52BD" w14:textId="38559B95" w:rsidR="00756354" w:rsidRPr="00C14C7F" w:rsidRDefault="00F27974" w:rsidP="00642C5A">
      <w:pPr>
        <w:pStyle w:val="Nadpis1"/>
        <w:numPr>
          <w:ilvl w:val="0"/>
          <w:numId w:val="10"/>
        </w:numPr>
        <w:ind w:left="0" w:firstLine="0"/>
        <w:rPr>
          <w:lang w:val="en-GB"/>
        </w:rPr>
      </w:pPr>
      <w:bookmarkStart w:id="10" w:name="_Toc70010167"/>
      <w:r w:rsidRPr="00C14C7F">
        <w:rPr>
          <w:lang w:val="en-GB"/>
        </w:rPr>
        <w:lastRenderedPageBreak/>
        <w:t>Ursula K. Le Guin</w:t>
      </w:r>
      <w:r w:rsidR="002E27C7">
        <w:rPr>
          <w:lang w:val="en-GB"/>
        </w:rPr>
        <w:t xml:space="preserve"> and The Earthsea Cycle</w:t>
      </w:r>
      <w:bookmarkEnd w:id="10"/>
    </w:p>
    <w:p w14:paraId="3544D648" w14:textId="77777777" w:rsidR="00756354" w:rsidRPr="00C14C7F" w:rsidRDefault="00756354" w:rsidP="00756354">
      <w:pPr>
        <w:rPr>
          <w:lang w:val="en-GB"/>
        </w:rPr>
      </w:pPr>
    </w:p>
    <w:p w14:paraId="4BD950B9" w14:textId="65662661" w:rsidR="002E27C7" w:rsidRDefault="009239CB" w:rsidP="00756354">
      <w:pPr>
        <w:ind w:firstLine="708"/>
        <w:rPr>
          <w:lang w:val="en-GB"/>
        </w:rPr>
      </w:pPr>
      <w:r>
        <w:rPr>
          <w:lang w:val="en-GB"/>
        </w:rPr>
        <w:t>The</w:t>
      </w:r>
      <w:r w:rsidR="00A850B4" w:rsidRPr="00C14C7F">
        <w:rPr>
          <w:lang w:val="en-GB"/>
        </w:rPr>
        <w:t xml:space="preserve"> an</w:t>
      </w:r>
      <w:r w:rsidR="00AF5AEC" w:rsidRPr="00C14C7F">
        <w:rPr>
          <w:lang w:val="en-GB"/>
        </w:rPr>
        <w:t>alysis of a work</w:t>
      </w:r>
      <w:r w:rsidR="00F21F9A" w:rsidRPr="00C14C7F">
        <w:rPr>
          <w:lang w:val="en-GB"/>
        </w:rPr>
        <w:t xml:space="preserve"> of art</w:t>
      </w:r>
      <w:r w:rsidR="00AF5AEC" w:rsidRPr="00C14C7F">
        <w:rPr>
          <w:lang w:val="en-GB"/>
        </w:rPr>
        <w:t xml:space="preserve"> should never start without </w:t>
      </w:r>
      <w:r w:rsidR="00C929BF" w:rsidRPr="00C14C7F">
        <w:rPr>
          <w:lang w:val="en-GB"/>
        </w:rPr>
        <w:t xml:space="preserve">previous </w:t>
      </w:r>
      <w:r w:rsidR="00AF5AEC" w:rsidRPr="00C14C7F">
        <w:rPr>
          <w:lang w:val="en-GB"/>
        </w:rPr>
        <w:t>knowledge of the author</w:t>
      </w:r>
      <w:r w:rsidR="00F21F9A" w:rsidRPr="00C14C7F">
        <w:rPr>
          <w:lang w:val="en-GB"/>
        </w:rPr>
        <w:t>’s life</w:t>
      </w:r>
      <w:r w:rsidR="00AF5AEC" w:rsidRPr="00C14C7F">
        <w:rPr>
          <w:lang w:val="en-GB"/>
        </w:rPr>
        <w:t xml:space="preserve">, </w:t>
      </w:r>
      <w:r w:rsidR="002E27C7">
        <w:rPr>
          <w:lang w:val="en-GB"/>
        </w:rPr>
        <w:t>his or her</w:t>
      </w:r>
      <w:r w:rsidR="00583621" w:rsidRPr="00C14C7F">
        <w:rPr>
          <w:lang w:val="en-GB"/>
        </w:rPr>
        <w:t xml:space="preserve"> </w:t>
      </w:r>
      <w:r w:rsidR="00F21F9A" w:rsidRPr="00C14C7F">
        <w:rPr>
          <w:lang w:val="en-GB"/>
        </w:rPr>
        <w:t>opinions and belie</w:t>
      </w:r>
      <w:r w:rsidR="00583621" w:rsidRPr="00C14C7F">
        <w:rPr>
          <w:lang w:val="en-GB"/>
        </w:rPr>
        <w:t>f</w:t>
      </w:r>
      <w:r w:rsidR="00F21F9A" w:rsidRPr="00C14C7F">
        <w:rPr>
          <w:lang w:val="en-GB"/>
        </w:rPr>
        <w:t xml:space="preserve">s, as well as a basic overview of </w:t>
      </w:r>
      <w:r w:rsidR="002E27C7">
        <w:rPr>
          <w:lang w:val="en-GB"/>
        </w:rPr>
        <w:t>his or her</w:t>
      </w:r>
      <w:r w:rsidR="00F21F9A" w:rsidRPr="00C14C7F">
        <w:rPr>
          <w:lang w:val="en-GB"/>
        </w:rPr>
        <w:t xml:space="preserve"> other works</w:t>
      </w:r>
      <w:r w:rsidR="00AF5AEC" w:rsidRPr="00C14C7F">
        <w:rPr>
          <w:lang w:val="en-GB"/>
        </w:rPr>
        <w:t xml:space="preserve">. </w:t>
      </w:r>
      <w:r w:rsidR="00602EA0">
        <w:rPr>
          <w:lang w:val="en-GB"/>
        </w:rPr>
        <w:t>On that account we begin</w:t>
      </w:r>
      <w:r w:rsidR="002E27C7">
        <w:rPr>
          <w:lang w:val="en-GB"/>
        </w:rPr>
        <w:t xml:space="preserve"> with the description of Le Guin’</w:t>
      </w:r>
      <w:r w:rsidR="00C929BF" w:rsidRPr="00C14C7F">
        <w:rPr>
          <w:lang w:val="en-GB"/>
        </w:rPr>
        <w:t xml:space="preserve">s </w:t>
      </w:r>
      <w:r w:rsidR="002E27C7">
        <w:rPr>
          <w:lang w:val="en-GB"/>
        </w:rPr>
        <w:t xml:space="preserve">life </w:t>
      </w:r>
      <w:r w:rsidR="00C929BF" w:rsidRPr="00C14C7F">
        <w:rPr>
          <w:lang w:val="en-GB"/>
        </w:rPr>
        <w:t>background</w:t>
      </w:r>
      <w:r w:rsidR="002E27C7">
        <w:rPr>
          <w:lang w:val="en-GB"/>
        </w:rPr>
        <w:t xml:space="preserve">. </w:t>
      </w:r>
      <w:r w:rsidR="00602EA0">
        <w:rPr>
          <w:lang w:val="en-GB"/>
        </w:rPr>
        <w:t>Th</w:t>
      </w:r>
      <w:r>
        <w:rPr>
          <w:lang w:val="en-GB"/>
        </w:rPr>
        <w:t>e chapter</w:t>
      </w:r>
      <w:r w:rsidR="00602EA0">
        <w:rPr>
          <w:lang w:val="en-GB"/>
        </w:rPr>
        <w:t xml:space="preserve"> afterwards </w:t>
      </w:r>
      <w:r w:rsidR="006A274F">
        <w:rPr>
          <w:lang w:val="en-GB"/>
        </w:rPr>
        <w:t>presents a basic overview of</w:t>
      </w:r>
      <w:r w:rsidR="00756354" w:rsidRPr="00C14C7F">
        <w:rPr>
          <w:lang w:val="en-GB"/>
        </w:rPr>
        <w:t xml:space="preserve"> </w:t>
      </w:r>
      <w:r w:rsidR="00756354" w:rsidRPr="004F1171">
        <w:rPr>
          <w:lang w:val="en-GB"/>
        </w:rPr>
        <w:t>The Earthsea Cycle</w:t>
      </w:r>
      <w:r>
        <w:rPr>
          <w:lang w:val="en-GB"/>
        </w:rPr>
        <w:t xml:space="preserve">, so that </w:t>
      </w:r>
      <w:r w:rsidR="00445723">
        <w:rPr>
          <w:lang w:val="en-GB"/>
        </w:rPr>
        <w:t>the</w:t>
      </w:r>
      <w:r>
        <w:rPr>
          <w:lang w:val="en-GB"/>
        </w:rPr>
        <w:t xml:space="preserve"> reader can get a</w:t>
      </w:r>
      <w:r w:rsidR="00445723">
        <w:rPr>
          <w:lang w:val="en-GB"/>
        </w:rPr>
        <w:t xml:space="preserve"> general</w:t>
      </w:r>
      <w:r>
        <w:rPr>
          <w:lang w:val="en-GB"/>
        </w:rPr>
        <w:t xml:space="preserve"> idea about the works the thesis is about to </w:t>
      </w:r>
      <w:r w:rsidR="00445723">
        <w:rPr>
          <w:lang w:val="en-GB"/>
        </w:rPr>
        <w:t xml:space="preserve">analyse </w:t>
      </w:r>
      <w:r>
        <w:rPr>
          <w:lang w:val="en-GB"/>
        </w:rPr>
        <w:t>later on.</w:t>
      </w:r>
    </w:p>
    <w:p w14:paraId="68D70149" w14:textId="77777777" w:rsidR="00CD3DDA" w:rsidRDefault="00CD3DDA" w:rsidP="00CD3DDA">
      <w:pPr>
        <w:rPr>
          <w:lang w:val="en-GB"/>
        </w:rPr>
      </w:pPr>
    </w:p>
    <w:p w14:paraId="765D212B" w14:textId="58F42BAF" w:rsidR="001A1434" w:rsidRDefault="00C17EBC" w:rsidP="001A1434">
      <w:pPr>
        <w:pStyle w:val="Nadpis2"/>
        <w:numPr>
          <w:ilvl w:val="1"/>
          <w:numId w:val="29"/>
        </w:numPr>
        <w:rPr>
          <w:lang w:val="en-GB"/>
        </w:rPr>
      </w:pPr>
      <w:bookmarkStart w:id="11" w:name="_Toc70010168"/>
      <w:r>
        <w:rPr>
          <w:lang w:val="en-GB"/>
        </w:rPr>
        <w:t xml:space="preserve"> </w:t>
      </w:r>
      <w:r w:rsidR="001A1434" w:rsidRPr="002E27C7">
        <w:rPr>
          <w:lang w:val="en-GB"/>
        </w:rPr>
        <w:t>Ursula K. Le Guin’s Life and Work</w:t>
      </w:r>
      <w:bookmarkEnd w:id="11"/>
    </w:p>
    <w:p w14:paraId="2B1C4136" w14:textId="0891B9F8" w:rsidR="00414F2B" w:rsidRPr="00C14C7F" w:rsidRDefault="001A1434" w:rsidP="001A1434">
      <w:pPr>
        <w:ind w:firstLine="708"/>
        <w:rPr>
          <w:lang w:val="en-GB"/>
        </w:rPr>
      </w:pPr>
      <w:r w:rsidRPr="001A1434">
        <w:rPr>
          <w:lang w:val="en-GB"/>
        </w:rPr>
        <w:t xml:space="preserve">Ursula Kroeber Le Guin was born 21 October 1929 in Berkeley, California, as the youngest of four children of Theodora and Alfred Kroeber. Both her parents were famous </w:t>
      </w:r>
      <w:r w:rsidRPr="00C14C7F">
        <w:rPr>
          <w:lang w:val="en-GB"/>
        </w:rPr>
        <w:t>world-class</w:t>
      </w:r>
      <w:r>
        <w:rPr>
          <w:lang w:val="en-GB"/>
        </w:rPr>
        <w:t xml:space="preserve"> anthropologists </w:t>
      </w:r>
      <w:r w:rsidRPr="00C14C7F">
        <w:rPr>
          <w:lang w:val="en-GB"/>
        </w:rPr>
        <w:t xml:space="preserve">and Kroeber family was fairly well-off. During </w:t>
      </w:r>
      <w:r w:rsidR="00414F2B" w:rsidRPr="00C14C7F">
        <w:rPr>
          <w:lang w:val="en-GB"/>
        </w:rPr>
        <w:t xml:space="preserve">the year, the Kroebers lived in Berkeley, over the summer they moved </w:t>
      </w:r>
      <w:r w:rsidR="003A57CF">
        <w:rPr>
          <w:lang w:val="en-GB"/>
        </w:rPr>
        <w:t>to</w:t>
      </w:r>
      <w:r w:rsidR="00414F2B" w:rsidRPr="00C14C7F">
        <w:rPr>
          <w:lang w:val="en-GB"/>
        </w:rPr>
        <w:t xml:space="preserve"> </w:t>
      </w:r>
      <w:r w:rsidR="007C2783">
        <w:rPr>
          <w:lang w:val="en-GB"/>
        </w:rPr>
        <w:br/>
      </w:r>
      <w:r w:rsidR="00414F2B" w:rsidRPr="00C14C7F">
        <w:rPr>
          <w:lang w:val="en-GB"/>
        </w:rPr>
        <w:t xml:space="preserve">a family ranch in the Napa Valley. When </w:t>
      </w:r>
      <w:r w:rsidR="00283639">
        <w:rPr>
          <w:lang w:val="en-GB"/>
        </w:rPr>
        <w:t>Le Guin</w:t>
      </w:r>
      <w:r w:rsidR="00414F2B" w:rsidRPr="00C14C7F">
        <w:rPr>
          <w:lang w:val="en-GB"/>
        </w:rPr>
        <w:t xml:space="preserve"> was 9, Germany invaded Poland. All three of her brothers went into the military. </w:t>
      </w:r>
      <w:r w:rsidR="0028341F">
        <w:rPr>
          <w:lang w:val="en-GB"/>
        </w:rPr>
        <w:t xml:space="preserve">Since then, </w:t>
      </w:r>
      <w:r w:rsidR="00DB349A">
        <w:rPr>
          <w:lang w:val="en-GB"/>
        </w:rPr>
        <w:t>Le Guin</w:t>
      </w:r>
      <w:r w:rsidR="00414F2B" w:rsidRPr="00C14C7F">
        <w:rPr>
          <w:lang w:val="en-GB"/>
        </w:rPr>
        <w:t xml:space="preserve"> feared and hated war</w:t>
      </w:r>
      <w:r w:rsidR="00414F2B" w:rsidRPr="00C14C7F">
        <w:rPr>
          <w:rStyle w:val="Znakapoznpodarou"/>
          <w:lang w:val="en-GB"/>
        </w:rPr>
        <w:footnoteReference w:id="1"/>
      </w:r>
      <w:r w:rsidR="00414F2B" w:rsidRPr="00C14C7F">
        <w:rPr>
          <w:lang w:val="en-GB"/>
        </w:rPr>
        <w:t xml:space="preserve"> and that is why violence and war </w:t>
      </w:r>
      <w:r w:rsidR="00120782">
        <w:rPr>
          <w:lang w:val="en-GB"/>
        </w:rPr>
        <w:t xml:space="preserve">are </w:t>
      </w:r>
      <w:r w:rsidR="00414F2B" w:rsidRPr="00C14C7F">
        <w:rPr>
          <w:lang w:val="en-GB"/>
        </w:rPr>
        <w:t>never a solution in her books and if so, then as a horror.</w:t>
      </w:r>
    </w:p>
    <w:p w14:paraId="75FE6D09" w14:textId="69F39BEE" w:rsidR="00414F2B" w:rsidRPr="00C14C7F" w:rsidRDefault="00414F2B" w:rsidP="00414F2B">
      <w:pPr>
        <w:rPr>
          <w:lang w:val="en-GB"/>
        </w:rPr>
      </w:pPr>
      <w:r w:rsidRPr="00C14C7F">
        <w:rPr>
          <w:lang w:val="en-GB"/>
        </w:rPr>
        <w:tab/>
        <w:t xml:space="preserve">When </w:t>
      </w:r>
      <w:r w:rsidR="003A57CF">
        <w:rPr>
          <w:lang w:val="en-GB"/>
        </w:rPr>
        <w:t xml:space="preserve">her </w:t>
      </w:r>
      <w:r w:rsidRPr="00C14C7F">
        <w:rPr>
          <w:lang w:val="en-GB"/>
        </w:rPr>
        <w:t xml:space="preserve">father retired from University of California at Berkeley in 1946, he taught as a visiting professor at Ivy League Universities. </w:t>
      </w:r>
      <w:r w:rsidR="00283639">
        <w:rPr>
          <w:lang w:val="en-GB"/>
        </w:rPr>
        <w:t>Le Guin</w:t>
      </w:r>
      <w:r w:rsidRPr="00C14C7F">
        <w:rPr>
          <w:lang w:val="en-GB"/>
        </w:rPr>
        <w:t xml:space="preserve"> followed him to the East Coast,</w:t>
      </w:r>
      <w:r w:rsidRPr="00C14C7F">
        <w:rPr>
          <w:rStyle w:val="Znakapoznpodarou"/>
          <w:lang w:val="en-GB"/>
        </w:rPr>
        <w:footnoteReference w:id="2"/>
      </w:r>
      <w:r w:rsidRPr="00C14C7F">
        <w:rPr>
          <w:lang w:val="en-GB"/>
        </w:rPr>
        <w:t xml:space="preserve"> where she studied as an undergraduate at Radcliffe College for women –</w:t>
      </w:r>
      <w:r w:rsidR="003A57CF">
        <w:rPr>
          <w:lang w:val="en-GB"/>
        </w:rPr>
        <w:t>an intellectual heaven</w:t>
      </w:r>
      <w:r w:rsidRPr="00C14C7F">
        <w:rPr>
          <w:lang w:val="en-GB"/>
        </w:rPr>
        <w:t xml:space="preserve">, but narrow in its social conceits. </w:t>
      </w:r>
      <w:r w:rsidR="005A141A">
        <w:rPr>
          <w:lang w:val="en-GB"/>
        </w:rPr>
        <w:t>Much later on, t</w:t>
      </w:r>
      <w:r w:rsidRPr="00C14C7F">
        <w:rPr>
          <w:lang w:val="en-GB"/>
        </w:rPr>
        <w:t xml:space="preserve">he experience led </w:t>
      </w:r>
      <w:r w:rsidR="00283639">
        <w:rPr>
          <w:lang w:val="en-GB"/>
        </w:rPr>
        <w:t xml:space="preserve">Le Guin </w:t>
      </w:r>
      <w:r w:rsidRPr="00C14C7F">
        <w:rPr>
          <w:lang w:val="en-GB"/>
        </w:rPr>
        <w:t>to the notion that social class is a matter of exploitation.</w:t>
      </w:r>
      <w:r w:rsidRPr="00C14C7F">
        <w:rPr>
          <w:rStyle w:val="Znakapoznpodarou"/>
          <w:lang w:val="en-GB"/>
        </w:rPr>
        <w:footnoteReference w:id="3"/>
      </w:r>
      <w:r w:rsidRPr="00C14C7F">
        <w:rPr>
          <w:lang w:val="en-GB"/>
        </w:rPr>
        <w:t xml:space="preserve"> </w:t>
      </w:r>
      <w:r w:rsidR="0028341F">
        <w:rPr>
          <w:lang w:val="en-GB"/>
        </w:rPr>
        <w:t>During her</w:t>
      </w:r>
      <w:r w:rsidRPr="00C14C7F">
        <w:rPr>
          <w:lang w:val="en-GB"/>
        </w:rPr>
        <w:t xml:space="preserve"> undergraduate</w:t>
      </w:r>
      <w:r w:rsidR="0028341F">
        <w:rPr>
          <w:lang w:val="en-GB"/>
        </w:rPr>
        <w:t xml:space="preserve"> studies</w:t>
      </w:r>
      <w:r w:rsidRPr="00C14C7F">
        <w:rPr>
          <w:lang w:val="en-GB"/>
        </w:rPr>
        <w:t>, she got pregnant, but in order not to sac</w:t>
      </w:r>
      <w:r w:rsidR="00350AFD">
        <w:rPr>
          <w:lang w:val="en-GB"/>
        </w:rPr>
        <w:t>rifice her training, her talent</w:t>
      </w:r>
      <w:r w:rsidR="006A274F">
        <w:rPr>
          <w:lang w:val="en-GB"/>
        </w:rPr>
        <w:t>,</w:t>
      </w:r>
      <w:r w:rsidRPr="00C14C7F">
        <w:rPr>
          <w:lang w:val="en-GB"/>
        </w:rPr>
        <w:t xml:space="preserve"> and the children she wanted to have, instead of the one nobody wanted, the elder Kroebers arranged for an abortion – a crime at the time.</w:t>
      </w:r>
      <w:r w:rsidRPr="00C14C7F">
        <w:rPr>
          <w:rStyle w:val="Znakapoznpodarou"/>
          <w:lang w:val="en-GB"/>
        </w:rPr>
        <w:footnoteReference w:id="4"/>
      </w:r>
    </w:p>
    <w:p w14:paraId="3CEA682C" w14:textId="49320189" w:rsidR="00FB3ADD" w:rsidRDefault="00414F2B" w:rsidP="00FB3ADD">
      <w:pPr>
        <w:ind w:firstLine="708"/>
        <w:rPr>
          <w:lang w:val="en-GB"/>
        </w:rPr>
      </w:pPr>
      <w:r w:rsidRPr="00C14C7F">
        <w:rPr>
          <w:lang w:val="en-GB"/>
        </w:rPr>
        <w:t>After</w:t>
      </w:r>
      <w:r w:rsidR="003A57CF">
        <w:rPr>
          <w:lang w:val="en-GB"/>
        </w:rPr>
        <w:t xml:space="preserve"> Radcliffe</w:t>
      </w:r>
      <w:r w:rsidR="00120782">
        <w:rPr>
          <w:lang w:val="en-GB"/>
        </w:rPr>
        <w:t>,</w:t>
      </w:r>
      <w:r w:rsidR="003A57CF">
        <w:rPr>
          <w:lang w:val="en-GB"/>
        </w:rPr>
        <w:t xml:space="preserve"> she went to Columbia</w:t>
      </w:r>
      <w:r w:rsidRPr="00C14C7F">
        <w:rPr>
          <w:lang w:val="en-GB"/>
        </w:rPr>
        <w:t xml:space="preserve"> </w:t>
      </w:r>
      <w:r w:rsidR="003A57CF">
        <w:rPr>
          <w:lang w:val="en-GB"/>
        </w:rPr>
        <w:t>where</w:t>
      </w:r>
      <w:r w:rsidRPr="00C14C7F">
        <w:rPr>
          <w:lang w:val="en-GB"/>
        </w:rPr>
        <w:t xml:space="preserve"> she majored in French and Italian Renaissance literature. In 1953, she won a Fulbright fellowship and left for France to work there on her Ph.D. The voyage to Europe was fated, for on the ship Queen Mary she met another Fulbright scholar – historian Charles A. Le Guin, </w:t>
      </w:r>
      <w:r w:rsidRPr="00C14C7F">
        <w:rPr>
          <w:lang w:val="en-GB"/>
        </w:rPr>
        <w:lastRenderedPageBreak/>
        <w:t xml:space="preserve">whom she married in Paris the very same year. </w:t>
      </w:r>
      <w:r w:rsidR="00283639">
        <w:rPr>
          <w:lang w:val="en-GB"/>
        </w:rPr>
        <w:t>Le Guin</w:t>
      </w:r>
      <w:r w:rsidRPr="00C14C7F">
        <w:rPr>
          <w:lang w:val="en-GB"/>
        </w:rPr>
        <w:t xml:space="preserve"> dropped her plans for Ph.D. and followed her husband to Macon, Atlanta, Moscow, and finally in 1959 to Portland in Oregon, where Charles got a job at </w:t>
      </w:r>
      <w:r w:rsidR="00120782" w:rsidRPr="00120782">
        <w:rPr>
          <w:lang w:val="en-GB"/>
        </w:rPr>
        <w:t xml:space="preserve">Portland State </w:t>
      </w:r>
      <w:r w:rsidRPr="00C14C7F">
        <w:rPr>
          <w:lang w:val="en-GB"/>
        </w:rPr>
        <w:t>University. Le Guins settled there and never moved again. Together they raised three children – Elizabeth, Caroline, and Theodore.</w:t>
      </w:r>
      <w:r w:rsidRPr="00C14C7F">
        <w:rPr>
          <w:rStyle w:val="Znakapoznpodarou"/>
          <w:lang w:val="en-GB"/>
        </w:rPr>
        <w:footnoteReference w:id="5"/>
      </w:r>
    </w:p>
    <w:p w14:paraId="4C2C0CB2" w14:textId="055F6B8C" w:rsidR="00FB3ADD" w:rsidRDefault="00FB3ADD" w:rsidP="00FB3ADD">
      <w:pPr>
        <w:ind w:firstLine="708"/>
        <w:rPr>
          <w:lang w:val="en-GB"/>
        </w:rPr>
      </w:pPr>
      <w:r w:rsidRPr="00C14C7F">
        <w:rPr>
          <w:lang w:val="en-GB"/>
        </w:rPr>
        <w:t>All her life</w:t>
      </w:r>
      <w:r>
        <w:rPr>
          <w:lang w:val="en-GB"/>
        </w:rPr>
        <w:t>,</w:t>
      </w:r>
      <w:r w:rsidRPr="00C14C7F">
        <w:rPr>
          <w:lang w:val="en-GB"/>
        </w:rPr>
        <w:t xml:space="preserve"> </w:t>
      </w:r>
      <w:r>
        <w:rPr>
          <w:lang w:val="en-GB"/>
        </w:rPr>
        <w:t>Le Guin</w:t>
      </w:r>
      <w:r w:rsidRPr="00C14C7F">
        <w:rPr>
          <w:lang w:val="en-GB"/>
        </w:rPr>
        <w:t xml:space="preserve"> was a passionate feminist, and she </w:t>
      </w:r>
      <w:r>
        <w:rPr>
          <w:lang w:val="en-GB"/>
        </w:rPr>
        <w:t>cared for</w:t>
      </w:r>
      <w:r w:rsidRPr="00C14C7F">
        <w:rPr>
          <w:lang w:val="en-GB"/>
        </w:rPr>
        <w:t xml:space="preserve"> gender equality. In fact, she was an activist for many causes, though a quiet one. </w:t>
      </w:r>
      <w:r>
        <w:rPr>
          <w:lang w:val="en-GB"/>
        </w:rPr>
        <w:t>She was</w:t>
      </w:r>
      <w:r w:rsidR="0010030F">
        <w:rPr>
          <w:lang w:val="en-GB"/>
        </w:rPr>
        <w:t xml:space="preserve"> </w:t>
      </w:r>
      <w:r w:rsidRPr="00C14C7F">
        <w:rPr>
          <w:lang w:val="en-GB"/>
        </w:rPr>
        <w:t>against nuclear testing and war</w:t>
      </w:r>
      <w:r>
        <w:rPr>
          <w:lang w:val="en-GB"/>
        </w:rPr>
        <w:t xml:space="preserve"> as such</w:t>
      </w:r>
      <w:r w:rsidRPr="00C14C7F">
        <w:rPr>
          <w:lang w:val="en-GB"/>
        </w:rPr>
        <w:t>, against capitalism and the face of publishing industry, she fought for civil rights and defended people of colour.</w:t>
      </w:r>
      <w:r w:rsidRPr="00C14C7F">
        <w:rPr>
          <w:rStyle w:val="Znakapoznpodarou"/>
          <w:lang w:val="en-GB"/>
        </w:rPr>
        <w:footnoteReference w:id="6"/>
      </w:r>
      <w:r>
        <w:rPr>
          <w:lang w:val="en-GB"/>
        </w:rPr>
        <w:t xml:space="preserve"> These</w:t>
      </w:r>
      <w:r w:rsidR="006B218E">
        <w:rPr>
          <w:lang w:val="en-GB"/>
        </w:rPr>
        <w:t xml:space="preserve"> and many other</w:t>
      </w:r>
      <w:r>
        <w:rPr>
          <w:lang w:val="en-GB"/>
        </w:rPr>
        <w:t xml:space="preserve"> issues consequently find their reflections</w:t>
      </w:r>
      <w:r w:rsidR="006B218E">
        <w:rPr>
          <w:lang w:val="en-GB"/>
        </w:rPr>
        <w:t xml:space="preserve"> in her work</w:t>
      </w:r>
      <w:r>
        <w:rPr>
          <w:lang w:val="en-GB"/>
        </w:rPr>
        <w:t>.</w:t>
      </w:r>
    </w:p>
    <w:p w14:paraId="662D098A" w14:textId="06C1CC3A" w:rsidR="00C7500A" w:rsidRDefault="00414F2B" w:rsidP="00284BBF">
      <w:pPr>
        <w:rPr>
          <w:lang w:val="en-GB"/>
        </w:rPr>
      </w:pPr>
      <w:r w:rsidRPr="00C14C7F">
        <w:rPr>
          <w:lang w:val="en-GB"/>
        </w:rPr>
        <w:tab/>
      </w:r>
      <w:r w:rsidR="00BD4440">
        <w:rPr>
          <w:lang w:val="en-GB"/>
        </w:rPr>
        <w:t>Most of</w:t>
      </w:r>
      <w:r w:rsidR="00284BBF">
        <w:rPr>
          <w:lang w:val="en-GB"/>
        </w:rPr>
        <w:t xml:space="preserve"> </w:t>
      </w:r>
      <w:r w:rsidR="006B218E">
        <w:rPr>
          <w:lang w:val="en-GB"/>
        </w:rPr>
        <w:t>Le Guin</w:t>
      </w:r>
      <w:r w:rsidR="00284BBF">
        <w:rPr>
          <w:lang w:val="en-GB"/>
        </w:rPr>
        <w:t>’s</w:t>
      </w:r>
      <w:r w:rsidR="006B218E">
        <w:rPr>
          <w:lang w:val="en-GB"/>
        </w:rPr>
        <w:t xml:space="preserve"> </w:t>
      </w:r>
      <w:r w:rsidR="006A6EC1">
        <w:rPr>
          <w:lang w:val="en-GB"/>
        </w:rPr>
        <w:t>fiction</w:t>
      </w:r>
      <w:r w:rsidR="00284BBF">
        <w:rPr>
          <w:lang w:val="en-GB"/>
        </w:rPr>
        <w:t xml:space="preserve"> is </w:t>
      </w:r>
      <w:r w:rsidR="0090485D">
        <w:rPr>
          <w:lang w:val="en-GB"/>
        </w:rPr>
        <w:t>fantastic literature</w:t>
      </w:r>
      <w:r w:rsidR="00284BBF">
        <w:rPr>
          <w:lang w:val="en-GB"/>
        </w:rPr>
        <w:t xml:space="preserve"> set</w:t>
      </w:r>
      <w:r w:rsidR="006B218E">
        <w:rPr>
          <w:lang w:val="en-GB"/>
        </w:rPr>
        <w:t xml:space="preserve"> </w:t>
      </w:r>
      <w:r w:rsidRPr="00C14C7F">
        <w:rPr>
          <w:lang w:val="en-GB"/>
        </w:rPr>
        <w:t>in</w:t>
      </w:r>
      <w:r w:rsidR="0090485D">
        <w:rPr>
          <w:lang w:val="en-GB"/>
        </w:rPr>
        <w:t xml:space="preserve"> </w:t>
      </w:r>
      <w:r w:rsidR="006A6EC1">
        <w:rPr>
          <w:lang w:val="en-GB"/>
        </w:rPr>
        <w:t>one</w:t>
      </w:r>
      <w:r w:rsidR="0090485D">
        <w:rPr>
          <w:lang w:val="en-GB"/>
        </w:rPr>
        <w:t xml:space="preserve"> of</w:t>
      </w:r>
      <w:r w:rsidRPr="00C14C7F">
        <w:rPr>
          <w:lang w:val="en-GB"/>
        </w:rPr>
        <w:t xml:space="preserve"> </w:t>
      </w:r>
      <w:r w:rsidR="006A6EC1">
        <w:rPr>
          <w:lang w:val="en-GB"/>
        </w:rPr>
        <w:t xml:space="preserve">the </w:t>
      </w:r>
      <w:r w:rsidR="00284BBF" w:rsidRPr="00C14C7F">
        <w:rPr>
          <w:lang w:val="en-GB"/>
        </w:rPr>
        <w:t>five great settings or worlds</w:t>
      </w:r>
      <w:r w:rsidR="00284BBF">
        <w:rPr>
          <w:lang w:val="en-GB"/>
        </w:rPr>
        <w:t>:</w:t>
      </w:r>
      <w:r w:rsidR="00284BBF" w:rsidRPr="00C14C7F">
        <w:rPr>
          <w:lang w:val="en-GB"/>
        </w:rPr>
        <w:t xml:space="preserve"> </w:t>
      </w:r>
      <w:r w:rsidR="00284BBF">
        <w:rPr>
          <w:lang w:val="en-GB"/>
        </w:rPr>
        <w:t>Orsinia</w:t>
      </w:r>
      <w:r w:rsidRPr="00C14C7F">
        <w:rPr>
          <w:lang w:val="en-GB"/>
        </w:rPr>
        <w:t xml:space="preserve"> </w:t>
      </w:r>
      <w:r w:rsidR="00284BBF">
        <w:rPr>
          <w:lang w:val="en-GB"/>
        </w:rPr>
        <w:t>(</w:t>
      </w:r>
      <w:r w:rsidRPr="00C14C7F">
        <w:rPr>
          <w:lang w:val="en-GB"/>
        </w:rPr>
        <w:t xml:space="preserve">an </w:t>
      </w:r>
      <w:r w:rsidRPr="00C14C7F">
        <w:rPr>
          <w:i/>
          <w:lang w:val="en-GB"/>
        </w:rPr>
        <w:t>invented though nonfantastic Central European country</w:t>
      </w:r>
      <w:r w:rsidRPr="00C14C7F">
        <w:rPr>
          <w:rStyle w:val="Znakapoznpodarou"/>
          <w:lang w:val="en-GB"/>
        </w:rPr>
        <w:footnoteReference w:id="7"/>
      </w:r>
      <w:r w:rsidRPr="00C14C7F">
        <w:rPr>
          <w:i/>
          <w:lang w:val="en-GB"/>
        </w:rPr>
        <w:t xml:space="preserve"> </w:t>
      </w:r>
      <w:r w:rsidRPr="00C14C7F">
        <w:rPr>
          <w:lang w:val="en-GB"/>
        </w:rPr>
        <w:t>close to Poland or Czechoslovakia</w:t>
      </w:r>
      <w:r w:rsidR="00284BBF">
        <w:rPr>
          <w:lang w:val="en-GB"/>
        </w:rPr>
        <w:t>),</w:t>
      </w:r>
      <w:r w:rsidRPr="00C14C7F">
        <w:rPr>
          <w:lang w:val="en-GB"/>
        </w:rPr>
        <w:t xml:space="preserve"> American West Coast (21</w:t>
      </w:r>
      <w:r w:rsidRPr="00C14C7F">
        <w:rPr>
          <w:vertAlign w:val="superscript"/>
          <w:lang w:val="en-GB"/>
        </w:rPr>
        <w:t>st</w:t>
      </w:r>
      <w:r w:rsidRPr="00C14C7F">
        <w:rPr>
          <w:lang w:val="en-GB"/>
        </w:rPr>
        <w:t xml:space="preserve"> century northern </w:t>
      </w:r>
      <w:r w:rsidR="00652253">
        <w:rPr>
          <w:lang w:val="en-GB"/>
        </w:rPr>
        <w:t>West Coast</w:t>
      </w:r>
      <w:r w:rsidRPr="00C14C7F">
        <w:rPr>
          <w:lang w:val="en-GB"/>
        </w:rPr>
        <w:t xml:space="preserve"> reshaped by natural </w:t>
      </w:r>
      <w:r w:rsidR="00725F17">
        <w:rPr>
          <w:lang w:val="en-GB"/>
        </w:rPr>
        <w:t xml:space="preserve">and human </w:t>
      </w:r>
      <w:r w:rsidRPr="00C14C7F">
        <w:rPr>
          <w:lang w:val="en-GB"/>
        </w:rPr>
        <w:t>disasters), the Hainish Universe (human space from our near future to some five thousand years from now), Earthsea (fantasy world set on an archipelago), and the Western Shore (diverse fantasy wor</w:t>
      </w:r>
      <w:r w:rsidR="00906735">
        <w:rPr>
          <w:lang w:val="en-GB"/>
        </w:rPr>
        <w:t>ld similar to the Middle Ages).</w:t>
      </w:r>
      <w:r w:rsidR="00C7500A">
        <w:rPr>
          <w:lang w:val="en-GB"/>
        </w:rPr>
        <w:t xml:space="preserve"> </w:t>
      </w:r>
    </w:p>
    <w:p w14:paraId="761BB7A7" w14:textId="2C94430F" w:rsidR="00380CFE" w:rsidRPr="00380CFE" w:rsidRDefault="00BD4440" w:rsidP="00380CFE">
      <w:pPr>
        <w:ind w:firstLine="708"/>
        <w:rPr>
          <w:lang w:val="en-GB"/>
        </w:rPr>
      </w:pPr>
      <w:r>
        <w:rPr>
          <w:lang w:val="en-GB"/>
        </w:rPr>
        <w:t>Her</w:t>
      </w:r>
      <w:r w:rsidR="00380CFE">
        <w:rPr>
          <w:lang w:val="en-GB"/>
        </w:rPr>
        <w:t xml:space="preserve"> most famous works came out at the end of 1960s and in 1970s. Among these</w:t>
      </w:r>
      <w:r w:rsidR="00380CFE" w:rsidRPr="00C14C7F">
        <w:rPr>
          <w:lang w:val="en-GB"/>
        </w:rPr>
        <w:t xml:space="preserve"> </w:t>
      </w:r>
      <w:r w:rsidR="00725F17">
        <w:rPr>
          <w:lang w:val="en-GB"/>
        </w:rPr>
        <w:t>we count</w:t>
      </w:r>
      <w:r w:rsidR="00380CFE">
        <w:rPr>
          <w:lang w:val="en-GB"/>
        </w:rPr>
        <w:t xml:space="preserve"> the initial Earthsea trilogy (</w:t>
      </w:r>
      <w:r w:rsidR="00725F17">
        <w:rPr>
          <w:lang w:val="en-GB"/>
        </w:rPr>
        <w:t xml:space="preserve">discussed in </w:t>
      </w:r>
      <w:r w:rsidR="00725F17">
        <w:rPr>
          <w:lang w:val="en-GB"/>
        </w:rPr>
        <w:fldChar w:fldCharType="begin"/>
      </w:r>
      <w:r w:rsidR="00725F17">
        <w:rPr>
          <w:lang w:val="en-GB"/>
        </w:rPr>
        <w:instrText xml:space="preserve"> REF _Ref68981281 \h </w:instrText>
      </w:r>
      <w:r w:rsidR="00725F17">
        <w:rPr>
          <w:lang w:val="en-GB"/>
        </w:rPr>
      </w:r>
      <w:r w:rsidR="00725F17">
        <w:rPr>
          <w:lang w:val="en-GB"/>
        </w:rPr>
        <w:fldChar w:fldCharType="separate"/>
      </w:r>
      <w:r w:rsidR="00725F17">
        <w:rPr>
          <w:lang w:val="en-GB"/>
        </w:rPr>
        <w:t>subsection 1.2</w:t>
      </w:r>
      <w:r w:rsidR="00725F17">
        <w:rPr>
          <w:lang w:val="en-GB"/>
        </w:rPr>
        <w:fldChar w:fldCharType="end"/>
      </w:r>
      <w:r w:rsidR="00725F17">
        <w:rPr>
          <w:lang w:val="en-GB"/>
        </w:rPr>
        <w:t>), a gender-issue-</w:t>
      </w:r>
      <w:r w:rsidR="00380CFE">
        <w:rPr>
          <w:lang w:val="en-GB"/>
        </w:rPr>
        <w:t xml:space="preserve">focused novel </w:t>
      </w:r>
      <w:r w:rsidR="00380CFE" w:rsidRPr="00C14C7F">
        <w:rPr>
          <w:i/>
          <w:lang w:val="en-GB"/>
        </w:rPr>
        <w:t>The Left Hand of Darkness</w:t>
      </w:r>
      <w:r w:rsidR="00380CFE">
        <w:rPr>
          <w:lang w:val="en-GB"/>
        </w:rPr>
        <w:t xml:space="preserve"> (1969), an </w:t>
      </w:r>
      <w:r w:rsidR="00380CFE" w:rsidRPr="00C14C7F">
        <w:rPr>
          <w:lang w:val="en-GB"/>
        </w:rPr>
        <w:t xml:space="preserve">anti-war-ecological novella </w:t>
      </w:r>
      <w:r w:rsidR="00380CFE" w:rsidRPr="00C14C7F">
        <w:rPr>
          <w:i/>
          <w:lang w:val="en-GB"/>
        </w:rPr>
        <w:t>The Word for World is Forest</w:t>
      </w:r>
      <w:r w:rsidR="00380CFE">
        <w:rPr>
          <w:lang w:val="en-GB"/>
        </w:rPr>
        <w:t xml:space="preserve"> (1972), a </w:t>
      </w:r>
      <w:r w:rsidR="00380CFE" w:rsidRPr="00C14C7F">
        <w:rPr>
          <w:lang w:val="en-GB"/>
        </w:rPr>
        <w:t>short story</w:t>
      </w:r>
      <w:r w:rsidR="00380CFE" w:rsidRPr="00380CFE">
        <w:rPr>
          <w:lang w:val="en-GB"/>
        </w:rPr>
        <w:t xml:space="preserve"> </w:t>
      </w:r>
      <w:r w:rsidR="00380CFE">
        <w:rPr>
          <w:lang w:val="en-GB"/>
        </w:rPr>
        <w:t>pondering</w:t>
      </w:r>
      <w:r w:rsidR="00380CFE" w:rsidRPr="00C14C7F">
        <w:rPr>
          <w:lang w:val="en-GB"/>
        </w:rPr>
        <w:t xml:space="preserve"> on happiness of many in face of exploitation of an individual </w:t>
      </w:r>
      <w:r w:rsidR="00380CFE">
        <w:rPr>
          <w:lang w:val="en-GB"/>
        </w:rPr>
        <w:t>–</w:t>
      </w:r>
      <w:r w:rsidR="00380CFE" w:rsidRPr="006928C9">
        <w:rPr>
          <w:lang w:val="en-GB"/>
        </w:rPr>
        <w:t xml:space="preserve"> </w:t>
      </w:r>
      <w:r w:rsidR="006A6EC1" w:rsidRPr="006A6EC1">
        <w:rPr>
          <w:lang w:val="en-GB"/>
        </w:rPr>
        <w:t>“</w:t>
      </w:r>
      <w:r w:rsidR="00380CFE" w:rsidRPr="007A3E65">
        <w:rPr>
          <w:iCs/>
          <w:lang w:val="en-GB"/>
        </w:rPr>
        <w:t>The Ones Who Walk Away from Omelas</w:t>
      </w:r>
      <w:r w:rsidR="00890837" w:rsidRPr="00890837">
        <w:rPr>
          <w:iCs/>
          <w:lang w:val="en-GB"/>
        </w:rPr>
        <w:t>”</w:t>
      </w:r>
      <w:r w:rsidR="00380CFE">
        <w:rPr>
          <w:lang w:val="en-GB"/>
        </w:rPr>
        <w:t xml:space="preserve"> (1974), and an anarchist utopian novel </w:t>
      </w:r>
      <w:r w:rsidR="00380CFE" w:rsidRPr="00C14C7F">
        <w:rPr>
          <w:i/>
          <w:lang w:val="en-GB"/>
        </w:rPr>
        <w:t>The Dispossessed</w:t>
      </w:r>
      <w:r w:rsidR="00380CFE">
        <w:rPr>
          <w:lang w:val="en-GB"/>
        </w:rPr>
        <w:t xml:space="preserve"> (1974).</w:t>
      </w:r>
    </w:p>
    <w:p w14:paraId="7101330C" w14:textId="456ED23D" w:rsidR="00414F2B" w:rsidRPr="00C14C7F" w:rsidRDefault="00414F2B" w:rsidP="00414F2B">
      <w:pPr>
        <w:rPr>
          <w:lang w:val="en-GB"/>
        </w:rPr>
      </w:pPr>
      <w:r w:rsidRPr="00C14C7F">
        <w:rPr>
          <w:lang w:val="en-GB"/>
        </w:rPr>
        <w:tab/>
      </w:r>
      <w:r w:rsidR="00707D4A">
        <w:rPr>
          <w:lang w:val="en-GB"/>
        </w:rPr>
        <w:t>Le Guin</w:t>
      </w:r>
      <w:r w:rsidR="00C90094">
        <w:rPr>
          <w:lang w:val="en-GB"/>
        </w:rPr>
        <w:t xml:space="preserve">, however, was not just a </w:t>
      </w:r>
      <w:r w:rsidRPr="00C14C7F">
        <w:rPr>
          <w:lang w:val="en-GB"/>
        </w:rPr>
        <w:t>science-fiction writer; she would have rather been called an American novelist and poet,</w:t>
      </w:r>
      <w:r w:rsidRPr="00C14C7F">
        <w:rPr>
          <w:rStyle w:val="Znakapoznpodarou"/>
          <w:lang w:val="en-GB"/>
        </w:rPr>
        <w:footnoteReference w:id="8"/>
      </w:r>
      <w:r w:rsidRPr="00C14C7F">
        <w:rPr>
          <w:lang w:val="en-GB"/>
        </w:rPr>
        <w:t xml:space="preserve"> for the genre was a mere means for the things she wanted to say. And there were other means in her career as well. She wrote children’s picture books</w:t>
      </w:r>
      <w:r w:rsidR="00284BBF">
        <w:rPr>
          <w:lang w:val="en-GB"/>
        </w:rPr>
        <w:t xml:space="preserve">, </w:t>
      </w:r>
      <w:r w:rsidRPr="00C14C7F">
        <w:rPr>
          <w:lang w:val="en-GB"/>
        </w:rPr>
        <w:t>historical fiction</w:t>
      </w:r>
      <w:r w:rsidR="00284BBF">
        <w:rPr>
          <w:lang w:val="en-GB"/>
        </w:rPr>
        <w:t xml:space="preserve">, </w:t>
      </w:r>
      <w:r w:rsidRPr="00C14C7F">
        <w:rPr>
          <w:lang w:val="en-GB"/>
        </w:rPr>
        <w:t xml:space="preserve">poetry, </w:t>
      </w:r>
      <w:r w:rsidR="00284BBF">
        <w:rPr>
          <w:lang w:val="en-GB"/>
        </w:rPr>
        <w:t>and</w:t>
      </w:r>
      <w:r w:rsidRPr="00C14C7F">
        <w:rPr>
          <w:lang w:val="en-GB"/>
        </w:rPr>
        <w:t xml:space="preserve"> </w:t>
      </w:r>
      <w:r w:rsidR="00284BBF">
        <w:rPr>
          <w:lang w:val="en-GB"/>
        </w:rPr>
        <w:t xml:space="preserve">top class </w:t>
      </w:r>
      <w:r w:rsidRPr="00C14C7F">
        <w:rPr>
          <w:lang w:val="en-GB"/>
        </w:rPr>
        <w:t xml:space="preserve">literary criticism on fantasy, science-fiction, </w:t>
      </w:r>
      <w:r w:rsidR="00890837" w:rsidRPr="00C14C7F">
        <w:rPr>
          <w:lang w:val="en-GB"/>
        </w:rPr>
        <w:t>children</w:t>
      </w:r>
      <w:r w:rsidR="00890837">
        <w:rPr>
          <w:lang w:val="en-GB"/>
        </w:rPr>
        <w:t>’s</w:t>
      </w:r>
      <w:r w:rsidRPr="00C14C7F">
        <w:rPr>
          <w:lang w:val="en-GB"/>
        </w:rPr>
        <w:t xml:space="preserve"> stories, and imagination as such</w:t>
      </w:r>
      <w:r w:rsidR="00284BBF">
        <w:rPr>
          <w:lang w:val="en-GB"/>
        </w:rPr>
        <w:t>.</w:t>
      </w:r>
    </w:p>
    <w:p w14:paraId="44AF6FFD" w14:textId="221D5B81" w:rsidR="0028341F" w:rsidRDefault="00414F2B" w:rsidP="00283639">
      <w:pPr>
        <w:ind w:firstLine="708"/>
        <w:rPr>
          <w:lang w:val="en-GB"/>
        </w:rPr>
      </w:pPr>
      <w:r w:rsidRPr="00C14C7F">
        <w:rPr>
          <w:lang w:val="en-GB"/>
        </w:rPr>
        <w:t>In total, she wrote 23 novels, 12 volumes of short stories and novellas, 11 volumes of poetry, 13 children’s books, 8 collections of essays, and 4 volumes of translation. Her most significant titles have been translated into 42 languages.</w:t>
      </w:r>
      <w:r w:rsidR="00C7500A" w:rsidRPr="00C7500A">
        <w:rPr>
          <w:lang w:val="en-GB"/>
        </w:rPr>
        <w:t xml:space="preserve"> </w:t>
      </w:r>
      <w:r w:rsidR="00DA0DAB">
        <w:rPr>
          <w:lang w:val="en-GB"/>
        </w:rPr>
        <w:lastRenderedPageBreak/>
        <w:t>Among other appreciations of her work, we can find 9 Hugo Awards and</w:t>
      </w:r>
      <w:r w:rsidR="00DA0DAB" w:rsidRPr="00C14C7F">
        <w:rPr>
          <w:lang w:val="en-GB"/>
        </w:rPr>
        <w:t xml:space="preserve"> 6 Nebula Awards</w:t>
      </w:r>
      <w:r w:rsidR="00725F17">
        <w:rPr>
          <w:lang w:val="en-GB"/>
        </w:rPr>
        <w:t>.</w:t>
      </w:r>
      <w:r w:rsidR="00DA0DAB">
        <w:rPr>
          <w:lang w:val="en-GB"/>
        </w:rPr>
        <w:t xml:space="preserve"> </w:t>
      </w:r>
      <w:r w:rsidR="00725F17">
        <w:rPr>
          <w:lang w:val="en-GB"/>
        </w:rPr>
        <w:t>S</w:t>
      </w:r>
      <w:r w:rsidR="00C7500A" w:rsidRPr="00C14C7F">
        <w:rPr>
          <w:lang w:val="en-GB"/>
        </w:rPr>
        <w:t>he was named a Living Legend by the Library of Congress</w:t>
      </w:r>
      <w:r w:rsidR="00725F17">
        <w:rPr>
          <w:lang w:val="en-GB"/>
        </w:rPr>
        <w:t xml:space="preserve"> in 2000</w:t>
      </w:r>
      <w:r w:rsidR="00C7500A" w:rsidRPr="00C14C7F">
        <w:rPr>
          <w:lang w:val="en-GB"/>
        </w:rPr>
        <w:t>, and in 2016 she joined the short list of authors to be published in their lifetimes by the Library of America. Three of Le Guin’s books have been finalists for the American Book Award and the Pulitzer Prize.</w:t>
      </w:r>
      <w:r w:rsidR="00C7500A" w:rsidRPr="00C14C7F">
        <w:rPr>
          <w:rStyle w:val="Znakapoznpodarou"/>
          <w:lang w:val="en-GB"/>
        </w:rPr>
        <w:footnoteReference w:id="9"/>
      </w:r>
      <w:r w:rsidR="00283639" w:rsidRPr="00283639">
        <w:rPr>
          <w:lang w:val="en-GB"/>
        </w:rPr>
        <w:t xml:space="preserve"> </w:t>
      </w:r>
    </w:p>
    <w:p w14:paraId="72E283DD" w14:textId="77777777" w:rsidR="00FB3ADD" w:rsidRPr="00C14C7F" w:rsidRDefault="00FB3ADD" w:rsidP="00FB3ADD">
      <w:pPr>
        <w:ind w:firstLine="708"/>
        <w:rPr>
          <w:lang w:val="en-GB"/>
        </w:rPr>
      </w:pPr>
      <w:r w:rsidRPr="00C14C7F">
        <w:rPr>
          <w:lang w:val="en-GB"/>
        </w:rPr>
        <w:t>Ursula Kroeber Le Guin died after several months of poor health conditions on 22 January 2018 at her home in Portland, survived by her husband Charles. She was 88 years old.</w:t>
      </w:r>
      <w:r w:rsidRPr="00C14C7F">
        <w:rPr>
          <w:rStyle w:val="Znakapoznpodarou"/>
          <w:lang w:val="en-GB"/>
        </w:rPr>
        <w:footnoteReference w:id="10"/>
      </w:r>
    </w:p>
    <w:p w14:paraId="1B59409D" w14:textId="77777777" w:rsidR="00CD3DDA" w:rsidRDefault="00CD3DDA" w:rsidP="00414F2B">
      <w:pPr>
        <w:rPr>
          <w:lang w:val="en-GB"/>
        </w:rPr>
      </w:pPr>
    </w:p>
    <w:p w14:paraId="3782C014" w14:textId="23790646" w:rsidR="00414F2B" w:rsidRDefault="00677664" w:rsidP="00ED763F">
      <w:pPr>
        <w:pStyle w:val="Nadpis2"/>
        <w:numPr>
          <w:ilvl w:val="1"/>
          <w:numId w:val="29"/>
        </w:numPr>
        <w:rPr>
          <w:lang w:val="en-GB"/>
        </w:rPr>
      </w:pPr>
      <w:r>
        <w:rPr>
          <w:lang w:val="en-GB"/>
        </w:rPr>
        <w:t xml:space="preserve"> </w:t>
      </w:r>
      <w:bookmarkStart w:id="12" w:name="_Ref68981281"/>
      <w:bookmarkStart w:id="13" w:name="_Toc70010169"/>
      <w:r w:rsidR="00414F2B">
        <w:rPr>
          <w:lang w:val="en-GB"/>
        </w:rPr>
        <w:t>On The Earthsea Cycle in General</w:t>
      </w:r>
      <w:bookmarkEnd w:id="12"/>
      <w:bookmarkEnd w:id="13"/>
    </w:p>
    <w:p w14:paraId="3401AD82" w14:textId="7EFF644C" w:rsidR="00414F2B" w:rsidRPr="00CC4C08" w:rsidRDefault="00414F2B" w:rsidP="00414F2B">
      <w:pPr>
        <w:ind w:firstLine="708"/>
        <w:rPr>
          <w:lang w:val="en-GB"/>
        </w:rPr>
      </w:pPr>
      <w:r>
        <w:rPr>
          <w:lang w:val="en-GB"/>
        </w:rPr>
        <w:t xml:space="preserve">The Earthsea was introduced to the world through two short stories Le Guin published in 1964: </w:t>
      </w:r>
      <w:r>
        <w:rPr>
          <w:i/>
          <w:lang w:val="en-GB"/>
        </w:rPr>
        <w:t xml:space="preserve">The Rule of Names </w:t>
      </w:r>
      <w:r>
        <w:rPr>
          <w:lang w:val="en-GB"/>
        </w:rPr>
        <w:t xml:space="preserve">and </w:t>
      </w:r>
      <w:r>
        <w:rPr>
          <w:i/>
          <w:lang w:val="en-GB"/>
        </w:rPr>
        <w:t>The Word of Unbinding</w:t>
      </w:r>
      <w:r>
        <w:rPr>
          <w:lang w:val="en-GB"/>
        </w:rPr>
        <w:t xml:space="preserve">. Unlike the short stories that came later on, these two are truly important, for they create the setting. </w:t>
      </w:r>
      <w:r>
        <w:rPr>
          <w:i/>
          <w:lang w:val="en-GB"/>
        </w:rPr>
        <w:t>The Rule of Names</w:t>
      </w:r>
      <w:r>
        <w:rPr>
          <w:lang w:val="en-GB"/>
        </w:rPr>
        <w:t xml:space="preserve"> take</w:t>
      </w:r>
      <w:r w:rsidR="003F090F">
        <w:rPr>
          <w:lang w:val="en-GB"/>
        </w:rPr>
        <w:t>s</w:t>
      </w:r>
      <w:r>
        <w:rPr>
          <w:lang w:val="en-GB"/>
        </w:rPr>
        <w:t xml:space="preserve"> place in an archipelagic world of Earthsea inhabite</w:t>
      </w:r>
      <w:r w:rsidR="004C7D15">
        <w:rPr>
          <w:lang w:val="en-GB"/>
        </w:rPr>
        <w:t>d by intelligent dragons</w:t>
      </w:r>
      <w:r>
        <w:rPr>
          <w:lang w:val="en-GB"/>
        </w:rPr>
        <w:t xml:space="preserve"> where </w:t>
      </w:r>
      <w:r w:rsidR="00226CF9">
        <w:rPr>
          <w:lang w:val="en-GB"/>
        </w:rPr>
        <w:t xml:space="preserve">the </w:t>
      </w:r>
      <w:r>
        <w:rPr>
          <w:lang w:val="en-GB"/>
        </w:rPr>
        <w:t>system of magic is based on the knowledge of true names.</w:t>
      </w:r>
      <w:r w:rsidRPr="00CC4C08">
        <w:rPr>
          <w:i/>
          <w:lang w:val="en-GB"/>
        </w:rPr>
        <w:t xml:space="preserve"> </w:t>
      </w:r>
      <w:r>
        <w:rPr>
          <w:i/>
          <w:lang w:val="en-GB"/>
        </w:rPr>
        <w:t>The Word of Unbinding</w:t>
      </w:r>
      <w:r>
        <w:rPr>
          <w:lang w:val="en-GB"/>
        </w:rPr>
        <w:t xml:space="preserve"> then introduced the Dry Land, the land of the dead, far to the west in Earthsea.</w:t>
      </w:r>
    </w:p>
    <w:p w14:paraId="3F6A10EB" w14:textId="04C5A3D0" w:rsidR="00414F2B" w:rsidRDefault="00414F2B" w:rsidP="00414F2B">
      <w:pPr>
        <w:rPr>
          <w:lang w:val="en-GB"/>
        </w:rPr>
      </w:pPr>
      <w:r>
        <w:rPr>
          <w:lang w:val="en-GB"/>
        </w:rPr>
        <w:tab/>
      </w:r>
      <w:r w:rsidR="0038211F">
        <w:rPr>
          <w:lang w:val="en-GB"/>
        </w:rPr>
        <w:t>A f</w:t>
      </w:r>
      <w:r>
        <w:rPr>
          <w:lang w:val="en-GB"/>
        </w:rPr>
        <w:t>ew years later, Le Guin was commissioned to write a young adult fantasy novel.</w:t>
      </w:r>
      <w:r>
        <w:rPr>
          <w:rStyle w:val="Znakapoznpodarou"/>
          <w:lang w:val="en-GB"/>
        </w:rPr>
        <w:footnoteReference w:id="11"/>
      </w:r>
      <w:r>
        <w:rPr>
          <w:lang w:val="en-GB"/>
        </w:rPr>
        <w:t xml:space="preserve"> For this job she picked up her previously invented ideas and wrote </w:t>
      </w:r>
      <w:r w:rsidR="007C2783">
        <w:rPr>
          <w:lang w:val="en-GB"/>
        </w:rPr>
        <w:br/>
      </w:r>
      <w:r w:rsidR="0038211F">
        <w:rPr>
          <w:lang w:val="en-GB"/>
        </w:rPr>
        <w:t>a B</w:t>
      </w:r>
      <w:r w:rsidRPr="00B71B92">
        <w:rPr>
          <w:lang w:val="en-GB"/>
        </w:rPr>
        <w:t>ildungsroman</w:t>
      </w:r>
      <w:r>
        <w:rPr>
          <w:lang w:val="en-GB"/>
        </w:rPr>
        <w:t xml:space="preserve"> about Ged, a gifted boy who must learn to know his power –</w:t>
      </w:r>
      <w:r w:rsidRPr="00B71B92">
        <w:rPr>
          <w:i/>
          <w:lang w:val="en-GB"/>
        </w:rPr>
        <w:t xml:space="preserve"> </w:t>
      </w:r>
      <w:r w:rsidR="007C2783">
        <w:rPr>
          <w:i/>
          <w:lang w:val="en-GB"/>
        </w:rPr>
        <w:br/>
      </w:r>
      <w:r>
        <w:rPr>
          <w:i/>
          <w:lang w:val="en-GB"/>
        </w:rPr>
        <w:t>A Wizard of Earthsea</w:t>
      </w:r>
      <w:r>
        <w:rPr>
          <w:lang w:val="en-GB"/>
        </w:rPr>
        <w:t xml:space="preserve"> (1968). The book was a hit, so naturally </w:t>
      </w:r>
      <w:r w:rsidR="0038211F">
        <w:rPr>
          <w:lang w:val="en-GB"/>
        </w:rPr>
        <w:t>a</w:t>
      </w:r>
      <w:r w:rsidR="00226CF9">
        <w:rPr>
          <w:lang w:val="en-GB"/>
        </w:rPr>
        <w:t xml:space="preserve"> </w:t>
      </w:r>
      <w:r>
        <w:rPr>
          <w:lang w:val="en-GB"/>
        </w:rPr>
        <w:t xml:space="preserve">sequel followed. However, the main protagonist got older and Le Guin needed another teenager. </w:t>
      </w:r>
      <w:r>
        <w:rPr>
          <w:i/>
          <w:lang w:val="en-GB"/>
        </w:rPr>
        <w:t xml:space="preserve">The Tombs of Atuan </w:t>
      </w:r>
      <w:r w:rsidRPr="007C234C">
        <w:rPr>
          <w:lang w:val="en-GB"/>
        </w:rPr>
        <w:t>(1971)</w:t>
      </w:r>
      <w:r>
        <w:rPr>
          <w:lang w:val="en-GB"/>
        </w:rPr>
        <w:t xml:space="preserve"> tell</w:t>
      </w:r>
      <w:r w:rsidR="00226CF9">
        <w:rPr>
          <w:lang w:val="en-GB"/>
        </w:rPr>
        <w:t>s</w:t>
      </w:r>
      <w:r>
        <w:rPr>
          <w:lang w:val="en-GB"/>
        </w:rPr>
        <w:t xml:space="preserve"> a story from </w:t>
      </w:r>
      <w:r w:rsidR="00226CF9">
        <w:rPr>
          <w:lang w:val="en-GB"/>
        </w:rPr>
        <w:t xml:space="preserve">the </w:t>
      </w:r>
      <w:r>
        <w:rPr>
          <w:lang w:val="en-GB"/>
        </w:rPr>
        <w:t>perspective of a girl Tenar, who is given a different type of power, but this time, she is not taught rightly how to handle it. Ged appears in the book, but Tenar is the main protagonist. Shortly after that, Le Guin started planning the third seq</w:t>
      </w:r>
      <w:r w:rsidR="00350AFD">
        <w:rPr>
          <w:lang w:val="en-GB"/>
        </w:rPr>
        <w:t>uel that would follow Ged again</w:t>
      </w:r>
      <w:r>
        <w:rPr>
          <w:lang w:val="en-GB"/>
        </w:rPr>
        <w:t xml:space="preserve"> and then the final one that would follow Tenar. Since Atheneum Books wanted another young adult novel,</w:t>
      </w:r>
      <w:r>
        <w:rPr>
          <w:i/>
          <w:lang w:val="en-GB"/>
        </w:rPr>
        <w:t xml:space="preserve"> The Farthest Shore</w:t>
      </w:r>
      <w:r>
        <w:rPr>
          <w:lang w:val="en-GB"/>
        </w:rPr>
        <w:t xml:space="preserve"> (1972) follows the path of yet another young character – Leban</w:t>
      </w:r>
      <w:r w:rsidR="003B64B5">
        <w:rPr>
          <w:lang w:val="en-GB"/>
        </w:rPr>
        <w:t>n</w:t>
      </w:r>
      <w:r>
        <w:rPr>
          <w:lang w:val="en-GB"/>
        </w:rPr>
        <w:t>en, the future king of Earthsea, who journeys to the Dry Land with archmage Ged by his side. Le Guin then started working on the f</w:t>
      </w:r>
      <w:r w:rsidR="00350AFD">
        <w:rPr>
          <w:lang w:val="en-GB"/>
        </w:rPr>
        <w:t xml:space="preserve">ourth book. She wrote </w:t>
      </w:r>
      <w:r w:rsidR="007C2783">
        <w:rPr>
          <w:lang w:val="en-GB"/>
        </w:rPr>
        <w:br/>
      </w:r>
      <w:r w:rsidR="00350AFD">
        <w:rPr>
          <w:lang w:val="en-GB"/>
        </w:rPr>
        <w:t>a chapter</w:t>
      </w:r>
      <w:r>
        <w:rPr>
          <w:lang w:val="en-GB"/>
        </w:rPr>
        <w:t xml:space="preserve"> and stopped because she did not understand what happened to Tenar after </w:t>
      </w:r>
      <w:r>
        <w:rPr>
          <w:lang w:val="en-GB"/>
        </w:rPr>
        <w:lastRenderedPageBreak/>
        <w:t>she had given up her magic and become a farmwife with a couple of kids. It took Le Guin 17 years to find out.</w:t>
      </w:r>
      <w:r>
        <w:rPr>
          <w:rStyle w:val="Znakapoznpodarou"/>
          <w:lang w:val="en-GB"/>
        </w:rPr>
        <w:footnoteReference w:id="12"/>
      </w:r>
      <w:r>
        <w:rPr>
          <w:lang w:val="en-GB"/>
        </w:rPr>
        <w:t xml:space="preserve"> </w:t>
      </w:r>
    </w:p>
    <w:p w14:paraId="6317E627" w14:textId="382AFF5D" w:rsidR="00414F2B" w:rsidRDefault="00414F2B" w:rsidP="00414F2B">
      <w:pPr>
        <w:ind w:firstLine="708"/>
        <w:rPr>
          <w:lang w:val="en-GB"/>
        </w:rPr>
      </w:pPr>
      <w:r>
        <w:rPr>
          <w:lang w:val="en-GB"/>
        </w:rPr>
        <w:t>Because of this time lag</w:t>
      </w:r>
      <w:r w:rsidR="00226CF9">
        <w:rPr>
          <w:lang w:val="en-GB"/>
        </w:rPr>
        <w:t>,</w:t>
      </w:r>
      <w:r>
        <w:rPr>
          <w:lang w:val="en-GB"/>
        </w:rPr>
        <w:t xml:space="preserve"> many interpreters thought of the Earthsea books as of a trilogy.</w:t>
      </w:r>
      <w:r w:rsidRPr="00BE0917">
        <w:rPr>
          <w:lang w:val="en-GB"/>
        </w:rPr>
        <w:t xml:space="preserve"> </w:t>
      </w:r>
      <w:r>
        <w:rPr>
          <w:lang w:val="en-GB"/>
        </w:rPr>
        <w:t>Ageing character of Ged wh</w:t>
      </w:r>
      <w:r w:rsidR="00226CF9">
        <w:rPr>
          <w:lang w:val="en-GB"/>
        </w:rPr>
        <w:t>o</w:t>
      </w:r>
      <w:r>
        <w:rPr>
          <w:lang w:val="en-GB"/>
        </w:rPr>
        <w:t xml:space="preserve"> appears in every volume arouses the </w:t>
      </w:r>
      <w:r w:rsidR="004C7D15">
        <w:rPr>
          <w:lang w:val="en-GB"/>
        </w:rPr>
        <w:t>idea. Moreover,</w:t>
      </w:r>
      <w:r>
        <w:rPr>
          <w:lang w:val="en-GB"/>
        </w:rPr>
        <w:t xml:space="preserve"> </w:t>
      </w:r>
      <w:r w:rsidR="00226CF9">
        <w:rPr>
          <w:lang w:val="en-GB"/>
        </w:rPr>
        <w:t>e</w:t>
      </w:r>
      <w:r>
        <w:rPr>
          <w:lang w:val="en-GB"/>
        </w:rPr>
        <w:t xml:space="preserve">ach book describes a journey to self-knowledge of the main protagonist using cultural anthropology, symbols and archetypes drawn from Jungian psychology, and focus on </w:t>
      </w:r>
      <w:r w:rsidR="00226CF9">
        <w:rPr>
          <w:lang w:val="en-GB"/>
        </w:rPr>
        <w:t xml:space="preserve">a </w:t>
      </w:r>
      <w:r>
        <w:rPr>
          <w:lang w:val="en-GB"/>
        </w:rPr>
        <w:t>narrative quest as circular journey. There are also congruent patterns of narrative including movement from disorder to order on the social level; from transcendence to immanence on the religious level; from imbalance to balance in the natural, moral, and metaphysical level.</w:t>
      </w:r>
      <w:r>
        <w:rPr>
          <w:rStyle w:val="Znakapoznpodarou"/>
          <w:lang w:val="en-GB"/>
        </w:rPr>
        <w:footnoteReference w:id="13"/>
      </w:r>
      <w:r>
        <w:rPr>
          <w:lang w:val="en-GB"/>
        </w:rPr>
        <w:t xml:space="preserve"> </w:t>
      </w:r>
    </w:p>
    <w:p w14:paraId="26E55DC1" w14:textId="64936EDF" w:rsidR="00414F2B" w:rsidRDefault="00772594" w:rsidP="00414F2B">
      <w:pPr>
        <w:ind w:firstLine="708"/>
        <w:rPr>
          <w:lang w:val="en-GB"/>
        </w:rPr>
      </w:pPr>
      <w:r>
        <w:rPr>
          <w:lang w:val="en-GB"/>
        </w:rPr>
        <w:t>However, t</w:t>
      </w:r>
      <w:r w:rsidR="00414F2B">
        <w:rPr>
          <w:lang w:val="en-GB"/>
        </w:rPr>
        <w:t xml:space="preserve">he authoress intended more. In 1990, </w:t>
      </w:r>
      <w:r w:rsidR="00414F2B">
        <w:rPr>
          <w:i/>
          <w:lang w:val="en-GB"/>
        </w:rPr>
        <w:t>Tehanu: The Last Book of Earthsea</w:t>
      </w:r>
      <w:r w:rsidR="00414F2B">
        <w:rPr>
          <w:lang w:val="en-GB"/>
        </w:rPr>
        <w:t xml:space="preserve"> saw the light of day and it was different. Not only were the main characters already middle-aged – </w:t>
      </w:r>
      <w:r w:rsidR="00376D78">
        <w:rPr>
          <w:lang w:val="en-GB"/>
        </w:rPr>
        <w:t>e</w:t>
      </w:r>
      <w:r w:rsidR="00226CF9">
        <w:rPr>
          <w:lang w:val="en-GB"/>
        </w:rPr>
        <w:t>x</w:t>
      </w:r>
      <w:r w:rsidR="00414F2B">
        <w:rPr>
          <w:lang w:val="en-GB"/>
        </w:rPr>
        <w:t>cept for the supporting character of adolescent Tehanu –, but since they lost their magic the story took a turn to everyday life fantasy-realism. There is no adventure, men – Ged in particular – became more domestic, whereas Le Guin’s language became more colloquial, openly and sometimes angrily feminist.</w:t>
      </w:r>
      <w:r w:rsidR="00414F2B">
        <w:rPr>
          <w:rStyle w:val="Znakapoznpodarou"/>
          <w:lang w:val="en-GB"/>
        </w:rPr>
        <w:footnoteReference w:id="14"/>
      </w:r>
      <w:r w:rsidR="00414F2B">
        <w:rPr>
          <w:lang w:val="en-GB"/>
        </w:rPr>
        <w:t xml:space="preserve"> The book should have been the last one,</w:t>
      </w:r>
      <w:r w:rsidR="00414F2B">
        <w:rPr>
          <w:rStyle w:val="Znakapoznpodarou"/>
          <w:lang w:val="en-GB"/>
        </w:rPr>
        <w:footnoteReference w:id="15"/>
      </w:r>
      <w:r w:rsidR="00414F2B">
        <w:rPr>
          <w:lang w:val="en-GB"/>
        </w:rPr>
        <w:t xml:space="preserve"> but instead, the new</w:t>
      </w:r>
      <w:r w:rsidR="00014A7F">
        <w:rPr>
          <w:lang w:val="en-GB"/>
        </w:rPr>
        <w:t>ly introduces</w:t>
      </w:r>
      <w:r w:rsidR="00414F2B">
        <w:rPr>
          <w:lang w:val="en-GB"/>
        </w:rPr>
        <w:t xml:space="preserve"> character of a dragon girl Tehanu brought new questions which had to be answered. </w:t>
      </w:r>
    </w:p>
    <w:p w14:paraId="484A8B0E" w14:textId="2D2A09D4" w:rsidR="00414F2B" w:rsidRDefault="00414F2B" w:rsidP="00414F2B">
      <w:pPr>
        <w:ind w:firstLine="708"/>
        <w:rPr>
          <w:lang w:val="en-GB"/>
        </w:rPr>
      </w:pPr>
      <w:r>
        <w:rPr>
          <w:lang w:val="en-GB"/>
        </w:rPr>
        <w:t xml:space="preserve">In 1998, came the postscript short story to Tehanu called </w:t>
      </w:r>
      <w:r>
        <w:rPr>
          <w:i/>
          <w:lang w:val="en-GB"/>
        </w:rPr>
        <w:t>Dragonfly</w:t>
      </w:r>
      <w:r>
        <w:rPr>
          <w:lang w:val="en-GB"/>
        </w:rPr>
        <w:t xml:space="preserve">, a year later a romantic short story </w:t>
      </w:r>
      <w:r w:rsidRPr="00C501EA">
        <w:rPr>
          <w:i/>
          <w:lang w:val="en-GB"/>
        </w:rPr>
        <w:t>Darkrose and Diamond</w:t>
      </w:r>
      <w:r>
        <w:rPr>
          <w:lang w:val="en-GB"/>
        </w:rPr>
        <w:t>. Both of them were published in 2001 together with 3 other stories</w:t>
      </w:r>
      <w:r>
        <w:rPr>
          <w:rStyle w:val="Znakapoznpodarou"/>
          <w:lang w:val="en-GB"/>
        </w:rPr>
        <w:footnoteReference w:id="16"/>
      </w:r>
      <w:r>
        <w:rPr>
          <w:lang w:val="en-GB"/>
        </w:rPr>
        <w:t xml:space="preserve"> in the </w:t>
      </w:r>
      <w:r w:rsidRPr="00C501EA">
        <w:rPr>
          <w:lang w:val="en-GB"/>
        </w:rPr>
        <w:t>collection</w:t>
      </w:r>
      <w:r>
        <w:rPr>
          <w:lang w:val="en-GB"/>
        </w:rPr>
        <w:t xml:space="preserve"> of short stories called </w:t>
      </w:r>
      <w:r>
        <w:rPr>
          <w:i/>
          <w:lang w:val="en-GB"/>
        </w:rPr>
        <w:t>Tales from Earthsea</w:t>
      </w:r>
      <w:r>
        <w:rPr>
          <w:lang w:val="en-GB"/>
        </w:rPr>
        <w:t xml:space="preserve">. Le Guin stated that in these various stories she could finally establish </w:t>
      </w:r>
      <w:r w:rsidR="007C2783">
        <w:rPr>
          <w:lang w:val="en-GB"/>
        </w:rPr>
        <w:br/>
      </w:r>
      <w:r>
        <w:rPr>
          <w:lang w:val="en-GB"/>
        </w:rPr>
        <w:t>a coherent history as she perceived it not only from the top, but from below, through the eyes of powerless, women and children, ordinary people.</w:t>
      </w:r>
      <w:r>
        <w:rPr>
          <w:rStyle w:val="Znakapoznpodarou"/>
          <w:lang w:val="en-GB"/>
        </w:rPr>
        <w:footnoteReference w:id="17"/>
      </w:r>
      <w:r>
        <w:rPr>
          <w:lang w:val="en-GB"/>
        </w:rPr>
        <w:t xml:space="preserve"> The stories circle around known characters and places, but they do</w:t>
      </w:r>
      <w:r w:rsidR="00376D78">
        <w:rPr>
          <w:lang w:val="en-GB"/>
        </w:rPr>
        <w:t xml:space="preserve"> </w:t>
      </w:r>
      <w:r>
        <w:rPr>
          <w:lang w:val="en-GB"/>
        </w:rPr>
        <w:t>n</w:t>
      </w:r>
      <w:r w:rsidR="00376D78">
        <w:rPr>
          <w:lang w:val="en-GB"/>
        </w:rPr>
        <w:t>o</w:t>
      </w:r>
      <w:r>
        <w:rPr>
          <w:lang w:val="en-GB"/>
        </w:rPr>
        <w:t xml:space="preserve">t add much </w:t>
      </w:r>
      <w:r w:rsidR="00B76231">
        <w:rPr>
          <w:lang w:val="en-GB"/>
        </w:rPr>
        <w:t xml:space="preserve">to </w:t>
      </w:r>
      <w:r>
        <w:rPr>
          <w:lang w:val="en-GB"/>
        </w:rPr>
        <w:t xml:space="preserve">the main storyline. They are rather bits and pieces from the times before and in between the major works. </w:t>
      </w:r>
      <w:r w:rsidR="00376D78">
        <w:rPr>
          <w:lang w:val="en-GB"/>
        </w:rPr>
        <w:t>R</w:t>
      </w:r>
      <w:r>
        <w:rPr>
          <w:lang w:val="en-GB"/>
        </w:rPr>
        <w:t xml:space="preserve">ealism and feminism play dominant roles again. </w:t>
      </w:r>
    </w:p>
    <w:p w14:paraId="6EC57F09" w14:textId="59273DE1" w:rsidR="00414F2B" w:rsidRDefault="00414F2B" w:rsidP="00414F2B">
      <w:pPr>
        <w:ind w:firstLine="708"/>
        <w:rPr>
          <w:lang w:val="en-GB"/>
        </w:rPr>
      </w:pPr>
      <w:r>
        <w:rPr>
          <w:lang w:val="en-GB"/>
        </w:rPr>
        <w:t xml:space="preserve">The very same year came the last novel of the cycle </w:t>
      </w:r>
      <w:r>
        <w:rPr>
          <w:i/>
          <w:lang w:val="en-GB"/>
        </w:rPr>
        <w:t>The Other Wind</w:t>
      </w:r>
      <w:r>
        <w:rPr>
          <w:lang w:val="en-GB"/>
        </w:rPr>
        <w:t xml:space="preserve"> which tied all the loose ends, especially the questions concerning the relationship of people </w:t>
      </w:r>
      <w:r>
        <w:rPr>
          <w:lang w:val="en-GB"/>
        </w:rPr>
        <w:lastRenderedPageBreak/>
        <w:t xml:space="preserve">and dragons, and the nature of death. Again, the main protagonist is someone else, but this time, </w:t>
      </w:r>
      <w:r w:rsidR="00376D78">
        <w:rPr>
          <w:lang w:val="en-GB"/>
        </w:rPr>
        <w:t xml:space="preserve">the </w:t>
      </w:r>
      <w:r>
        <w:rPr>
          <w:lang w:val="en-GB"/>
        </w:rPr>
        <w:t xml:space="preserve">reader gets a glimpse of the old </w:t>
      </w:r>
      <w:r w:rsidRPr="00CF5090">
        <w:rPr>
          <w:lang w:val="en-GB"/>
        </w:rPr>
        <w:t>acquaintance</w:t>
      </w:r>
      <w:r>
        <w:rPr>
          <w:lang w:val="en-GB"/>
        </w:rPr>
        <w:t>s.</w:t>
      </w:r>
    </w:p>
    <w:p w14:paraId="6FAFF7C9" w14:textId="5463BA39" w:rsidR="005507D0" w:rsidRDefault="00414F2B" w:rsidP="00414F2B">
      <w:pPr>
        <w:ind w:firstLine="708"/>
        <w:rPr>
          <w:lang w:val="en-GB"/>
        </w:rPr>
      </w:pPr>
      <w:r>
        <w:rPr>
          <w:lang w:val="en-GB"/>
        </w:rPr>
        <w:t xml:space="preserve">At the dusk of her life, Le Guin published yet another novella </w:t>
      </w:r>
      <w:r w:rsidRPr="008F5322">
        <w:rPr>
          <w:i/>
          <w:lang w:val="en-GB"/>
        </w:rPr>
        <w:t>The Daughter of Odren</w:t>
      </w:r>
      <w:r>
        <w:rPr>
          <w:lang w:val="en-GB"/>
        </w:rPr>
        <w:t xml:space="preserve"> (2014). It is a story about </w:t>
      </w:r>
      <w:r w:rsidR="00376D78">
        <w:rPr>
          <w:lang w:val="en-GB"/>
        </w:rPr>
        <w:t xml:space="preserve">a </w:t>
      </w:r>
      <w:r>
        <w:rPr>
          <w:lang w:val="en-GB"/>
        </w:rPr>
        <w:t xml:space="preserve">long planned revenge, which does not go as planned. The </w:t>
      </w:r>
      <w:r w:rsidR="00376D78">
        <w:rPr>
          <w:lang w:val="en-GB"/>
        </w:rPr>
        <w:t>a</w:t>
      </w:r>
      <w:r>
        <w:rPr>
          <w:lang w:val="en-GB"/>
        </w:rPr>
        <w:t xml:space="preserve">uthoress here borrows the setting for telling a story about different points of view on the same event. </w:t>
      </w:r>
      <w:r w:rsidR="00B76231">
        <w:rPr>
          <w:lang w:val="en-GB"/>
        </w:rPr>
        <w:t>Posthumously</w:t>
      </w:r>
      <w:r>
        <w:rPr>
          <w:lang w:val="en-GB"/>
        </w:rPr>
        <w:t xml:space="preserve">, in 2018, </w:t>
      </w:r>
      <w:r w:rsidRPr="00930EA8">
        <w:rPr>
          <w:i/>
          <w:lang w:val="en-GB"/>
        </w:rPr>
        <w:t>Paris Review</w:t>
      </w:r>
      <w:r>
        <w:rPr>
          <w:lang w:val="en-GB"/>
        </w:rPr>
        <w:t xml:space="preserve"> printed the very last short story called </w:t>
      </w:r>
      <w:r w:rsidRPr="00CC5630">
        <w:rPr>
          <w:i/>
          <w:lang w:val="en-GB"/>
        </w:rPr>
        <w:t>Firelight</w:t>
      </w:r>
      <w:r>
        <w:rPr>
          <w:lang w:val="en-GB"/>
        </w:rPr>
        <w:t xml:space="preserve"> where old Ged reminisces </w:t>
      </w:r>
      <w:r w:rsidR="00B76231">
        <w:rPr>
          <w:lang w:val="en-GB"/>
        </w:rPr>
        <w:t xml:space="preserve">about </w:t>
      </w:r>
      <w:r>
        <w:rPr>
          <w:lang w:val="en-GB"/>
        </w:rPr>
        <w:t xml:space="preserve">his life and deeds. </w:t>
      </w:r>
      <w:r w:rsidR="005507D0">
        <w:rPr>
          <w:lang w:val="en-GB"/>
        </w:rPr>
        <w:br w:type="page"/>
      </w:r>
    </w:p>
    <w:p w14:paraId="191106DB" w14:textId="5F2EB84E" w:rsidR="00D97E46" w:rsidRDefault="00E24EE1" w:rsidP="00ED763F">
      <w:pPr>
        <w:pStyle w:val="Nadpis1"/>
        <w:numPr>
          <w:ilvl w:val="0"/>
          <w:numId w:val="10"/>
        </w:numPr>
        <w:ind w:left="0" w:firstLine="0"/>
        <w:rPr>
          <w:lang w:val="en-GB"/>
        </w:rPr>
      </w:pPr>
      <w:bookmarkStart w:id="14" w:name="_Toc70010170"/>
      <w:r w:rsidRPr="00C14C7F">
        <w:rPr>
          <w:lang w:val="en-GB"/>
        </w:rPr>
        <w:lastRenderedPageBreak/>
        <w:t xml:space="preserve">Tao and </w:t>
      </w:r>
      <w:r w:rsidR="00642C5A" w:rsidRPr="00C14C7F">
        <w:rPr>
          <w:lang w:val="en-GB"/>
        </w:rPr>
        <w:t>Le Guin</w:t>
      </w:r>
      <w:bookmarkEnd w:id="14"/>
    </w:p>
    <w:p w14:paraId="2B8C6FFE" w14:textId="77777777" w:rsidR="00F63CD9" w:rsidRPr="00F63CD9" w:rsidRDefault="00F63CD9" w:rsidP="00F63CD9">
      <w:pPr>
        <w:rPr>
          <w:lang w:val="en-GB"/>
        </w:rPr>
      </w:pPr>
    </w:p>
    <w:p w14:paraId="4A107A83" w14:textId="12F5E885" w:rsidR="00CD3DDA" w:rsidRDefault="00E24EE1" w:rsidP="00CD3DDA">
      <w:pPr>
        <w:ind w:firstLine="708"/>
        <w:rPr>
          <w:lang w:val="en-GB"/>
        </w:rPr>
      </w:pPr>
      <w:r w:rsidRPr="00C14C7F">
        <w:rPr>
          <w:lang w:val="en-GB"/>
        </w:rPr>
        <w:t xml:space="preserve">Chinese philosophical and religious system </w:t>
      </w:r>
      <w:r w:rsidR="005D7500" w:rsidRPr="00C14C7F">
        <w:rPr>
          <w:lang w:val="en-GB"/>
        </w:rPr>
        <w:t>of Taoism</w:t>
      </w:r>
      <w:r w:rsidR="0091339C" w:rsidRPr="00C14C7F">
        <w:rPr>
          <w:lang w:val="en-GB"/>
        </w:rPr>
        <w:t xml:space="preserve"> had a major impact on Le Guin’s writing</w:t>
      </w:r>
      <w:r w:rsidR="005D7500" w:rsidRPr="00C14C7F">
        <w:rPr>
          <w:lang w:val="en-GB"/>
        </w:rPr>
        <w:t xml:space="preserve">. It </w:t>
      </w:r>
      <w:r w:rsidR="0091339C" w:rsidRPr="00C14C7F">
        <w:rPr>
          <w:lang w:val="en-GB"/>
        </w:rPr>
        <w:t>can be seen</w:t>
      </w:r>
      <w:r w:rsidR="005D7500" w:rsidRPr="00C14C7F">
        <w:rPr>
          <w:lang w:val="en-GB"/>
        </w:rPr>
        <w:t xml:space="preserve"> not only in </w:t>
      </w:r>
      <w:r w:rsidR="005D7500" w:rsidRPr="00F25399">
        <w:rPr>
          <w:lang w:val="en-GB"/>
        </w:rPr>
        <w:t>The Earthsea Cycle</w:t>
      </w:r>
      <w:r w:rsidR="005D7500" w:rsidRPr="00C14C7F">
        <w:rPr>
          <w:lang w:val="en-GB"/>
        </w:rPr>
        <w:t xml:space="preserve"> but in all her work as such – sometimes evidently, sometimes latently. Let us now peek into and familiarize ourselves with the teachings of Taoism</w:t>
      </w:r>
      <w:r w:rsidR="00921375" w:rsidRPr="00C14C7F">
        <w:rPr>
          <w:lang w:val="en-GB"/>
        </w:rPr>
        <w:t xml:space="preserve">, so we can understand better the mind of the authoress. </w:t>
      </w:r>
      <w:r w:rsidR="00B34542" w:rsidRPr="00C14C7F">
        <w:rPr>
          <w:lang w:val="en-GB"/>
        </w:rPr>
        <w:t>Afterwards</w:t>
      </w:r>
      <w:r w:rsidR="00921375" w:rsidRPr="00C14C7F">
        <w:rPr>
          <w:lang w:val="en-GB"/>
        </w:rPr>
        <w:t xml:space="preserve">, we will try to clarify </w:t>
      </w:r>
      <w:r w:rsidR="00AC767F">
        <w:rPr>
          <w:lang w:val="en-GB"/>
        </w:rPr>
        <w:t xml:space="preserve">Le Guin’s </w:t>
      </w:r>
      <w:r w:rsidR="00921375" w:rsidRPr="00C14C7F">
        <w:rPr>
          <w:lang w:val="en-GB"/>
        </w:rPr>
        <w:t xml:space="preserve">relationship with the </w:t>
      </w:r>
      <w:r w:rsidR="00A537C1" w:rsidRPr="00C14C7F">
        <w:rPr>
          <w:lang w:val="en-GB"/>
        </w:rPr>
        <w:t>above-mentioned</w:t>
      </w:r>
      <w:r w:rsidR="00921375" w:rsidRPr="00C14C7F">
        <w:rPr>
          <w:lang w:val="en-GB"/>
        </w:rPr>
        <w:t xml:space="preserve"> tradition in order to </w:t>
      </w:r>
      <w:r w:rsidR="0091339C" w:rsidRPr="00C14C7F">
        <w:rPr>
          <w:lang w:val="en-GB"/>
        </w:rPr>
        <w:t>demonstrate the influence.</w:t>
      </w:r>
      <w:r w:rsidR="00921375" w:rsidRPr="00C14C7F">
        <w:rPr>
          <w:lang w:val="en-GB"/>
        </w:rPr>
        <w:t xml:space="preserve"> </w:t>
      </w:r>
    </w:p>
    <w:p w14:paraId="496A8294" w14:textId="77777777" w:rsidR="00CD3DDA" w:rsidRDefault="00CD3DDA" w:rsidP="00CD3DDA">
      <w:pPr>
        <w:rPr>
          <w:lang w:val="en-GB"/>
        </w:rPr>
      </w:pPr>
    </w:p>
    <w:p w14:paraId="555752F6" w14:textId="1606A437" w:rsidR="00197E02" w:rsidRPr="00C14C7F" w:rsidRDefault="0091339C" w:rsidP="007365AA">
      <w:pPr>
        <w:pStyle w:val="Nadpis2"/>
        <w:rPr>
          <w:lang w:val="en-GB"/>
        </w:rPr>
      </w:pPr>
      <w:bookmarkStart w:id="15" w:name="_Toc70010171"/>
      <w:r w:rsidRPr="00C14C7F">
        <w:rPr>
          <w:lang w:val="en-GB"/>
        </w:rPr>
        <w:t>2.1</w:t>
      </w:r>
      <w:r w:rsidR="00677664">
        <w:rPr>
          <w:lang w:val="en-GB"/>
        </w:rPr>
        <w:t xml:space="preserve"> </w:t>
      </w:r>
      <w:r w:rsidRPr="00C14C7F">
        <w:rPr>
          <w:lang w:val="en-GB"/>
        </w:rPr>
        <w:t>Taoism</w:t>
      </w:r>
      <w:bookmarkEnd w:id="15"/>
    </w:p>
    <w:p w14:paraId="6940D91E" w14:textId="78232E47" w:rsidR="005F4F07" w:rsidRPr="00C14C7F" w:rsidRDefault="00493AB0" w:rsidP="005F4F07">
      <w:pPr>
        <w:pStyle w:val="Nadpis3"/>
        <w:rPr>
          <w:lang w:val="en-GB"/>
        </w:rPr>
      </w:pPr>
      <w:bookmarkStart w:id="16" w:name="_Toc70010172"/>
      <w:r>
        <w:rPr>
          <w:lang w:val="en-GB"/>
        </w:rPr>
        <w:t xml:space="preserve">2.1.1. </w:t>
      </w:r>
      <w:r w:rsidR="006437B4" w:rsidRPr="00C14C7F">
        <w:rPr>
          <w:lang w:val="en-GB"/>
        </w:rPr>
        <w:t>Wh</w:t>
      </w:r>
      <w:r w:rsidR="00E15554" w:rsidRPr="00C14C7F">
        <w:rPr>
          <w:lang w:val="en-GB"/>
        </w:rPr>
        <w:t xml:space="preserve">at is Taoism and Who </w:t>
      </w:r>
      <w:r w:rsidR="006437B4" w:rsidRPr="00C14C7F">
        <w:rPr>
          <w:lang w:val="en-GB"/>
        </w:rPr>
        <w:t>is a</w:t>
      </w:r>
      <w:r w:rsidR="005F4F07" w:rsidRPr="00C14C7F">
        <w:rPr>
          <w:lang w:val="en-GB"/>
        </w:rPr>
        <w:t xml:space="preserve"> T</w:t>
      </w:r>
      <w:r w:rsidR="006437B4" w:rsidRPr="00C14C7F">
        <w:rPr>
          <w:lang w:val="en-GB"/>
        </w:rPr>
        <w:t>aoist?</w:t>
      </w:r>
      <w:bookmarkEnd w:id="16"/>
    </w:p>
    <w:p w14:paraId="64CF1AE0" w14:textId="40CE7637" w:rsidR="00981A7A" w:rsidRDefault="00C14C7F" w:rsidP="00C14C7F">
      <w:pPr>
        <w:rPr>
          <w:lang w:val="en-GB"/>
        </w:rPr>
      </w:pPr>
      <w:r w:rsidRPr="00C14C7F">
        <w:rPr>
          <w:lang w:val="en-GB"/>
        </w:rPr>
        <w:tab/>
      </w:r>
      <w:r>
        <w:rPr>
          <w:lang w:val="en-GB"/>
        </w:rPr>
        <w:t>Taoism or Daoism</w:t>
      </w:r>
      <w:r w:rsidR="00D97E46">
        <w:rPr>
          <w:lang w:val="en-GB"/>
        </w:rPr>
        <w:t xml:space="preserve"> is alongside Confucianism one of the great philosophical/religious systems of China. It has a long history which can be traced back to mythological </w:t>
      </w:r>
      <w:r w:rsidR="008D2229">
        <w:rPr>
          <w:lang w:val="en-GB"/>
        </w:rPr>
        <w:t xml:space="preserve">Chinese </w:t>
      </w:r>
      <w:r w:rsidR="00D97E46">
        <w:rPr>
          <w:lang w:val="en-GB"/>
        </w:rPr>
        <w:t>ruler Ta Yü</w:t>
      </w:r>
      <w:r w:rsidR="008D2229">
        <w:rPr>
          <w:lang w:val="en-GB"/>
        </w:rPr>
        <w:t xml:space="preserve"> (3</w:t>
      </w:r>
      <w:r w:rsidR="008D2229" w:rsidRPr="008D2229">
        <w:rPr>
          <w:vertAlign w:val="superscript"/>
          <w:lang w:val="en-GB"/>
        </w:rPr>
        <w:t>rd</w:t>
      </w:r>
      <w:r w:rsidR="008D2229">
        <w:rPr>
          <w:lang w:val="en-GB"/>
        </w:rPr>
        <w:t xml:space="preserve"> millennium BC)</w:t>
      </w:r>
      <w:r w:rsidR="008D2229">
        <w:rPr>
          <w:rStyle w:val="Znakapoznpodarou"/>
          <w:lang w:val="en-GB"/>
        </w:rPr>
        <w:footnoteReference w:id="18"/>
      </w:r>
      <w:r w:rsidR="00B84336">
        <w:rPr>
          <w:lang w:val="en-GB"/>
        </w:rPr>
        <w:t xml:space="preserve">. </w:t>
      </w:r>
      <w:r w:rsidR="00772594">
        <w:rPr>
          <w:lang w:val="en-GB"/>
        </w:rPr>
        <w:t>However, its true beginnings are</w:t>
      </w:r>
      <w:r w:rsidR="00B84336">
        <w:rPr>
          <w:lang w:val="en-GB"/>
        </w:rPr>
        <w:t xml:space="preserve"> connected with</w:t>
      </w:r>
      <w:r w:rsidR="0042234B">
        <w:rPr>
          <w:lang w:val="en-GB"/>
        </w:rPr>
        <w:t xml:space="preserve"> similarly uncertain character</w:t>
      </w:r>
      <w:r w:rsidR="00B84336">
        <w:rPr>
          <w:lang w:val="en-GB"/>
        </w:rPr>
        <w:t xml:space="preserve"> </w:t>
      </w:r>
      <w:r w:rsidR="0042234B">
        <w:rPr>
          <w:lang w:val="en-GB"/>
        </w:rPr>
        <w:t xml:space="preserve">of </w:t>
      </w:r>
      <w:r w:rsidR="00B84336">
        <w:rPr>
          <w:lang w:val="en-GB"/>
        </w:rPr>
        <w:t>Lao-tzu</w:t>
      </w:r>
      <w:r w:rsidR="0042234B">
        <w:rPr>
          <w:lang w:val="en-GB"/>
        </w:rPr>
        <w:t xml:space="preserve"> (6</w:t>
      </w:r>
      <w:r w:rsidR="0042234B" w:rsidRPr="0042234B">
        <w:rPr>
          <w:vertAlign w:val="superscript"/>
          <w:lang w:val="en-GB"/>
        </w:rPr>
        <w:t>th</w:t>
      </w:r>
      <w:r w:rsidR="0042234B">
        <w:rPr>
          <w:lang w:val="en-GB"/>
        </w:rPr>
        <w:t xml:space="preserve"> </w:t>
      </w:r>
      <w:r w:rsidR="00B90450">
        <w:rPr>
          <w:lang w:val="en-GB"/>
        </w:rPr>
        <w:t xml:space="preserve">century </w:t>
      </w:r>
      <w:r w:rsidR="0042234B">
        <w:rPr>
          <w:lang w:val="en-GB"/>
        </w:rPr>
        <w:t>BC)</w:t>
      </w:r>
      <w:r w:rsidR="002F04C2">
        <w:rPr>
          <w:lang w:val="en-GB"/>
        </w:rPr>
        <w:t xml:space="preserve"> who wrote the</w:t>
      </w:r>
      <w:r w:rsidR="00483532">
        <w:rPr>
          <w:lang w:val="en-GB"/>
        </w:rPr>
        <w:t xml:space="preserve"> first </w:t>
      </w:r>
      <w:r w:rsidR="00CE498B">
        <w:rPr>
          <w:lang w:val="en-GB"/>
        </w:rPr>
        <w:t xml:space="preserve">and the best known </w:t>
      </w:r>
      <w:r w:rsidR="00483532">
        <w:rPr>
          <w:lang w:val="en-GB"/>
        </w:rPr>
        <w:t>treatise</w:t>
      </w:r>
      <w:r w:rsidR="002F04C2">
        <w:rPr>
          <w:lang w:val="en-GB"/>
        </w:rPr>
        <w:t xml:space="preserve"> on </w:t>
      </w:r>
      <w:r w:rsidR="002F04C2" w:rsidRPr="00D56349">
        <w:rPr>
          <w:i/>
          <w:lang w:val="en-GB"/>
        </w:rPr>
        <w:t>Tao</w:t>
      </w:r>
      <w:r w:rsidR="002F04C2">
        <w:rPr>
          <w:lang w:val="en-GB"/>
        </w:rPr>
        <w:t xml:space="preserve"> called </w:t>
      </w:r>
      <w:r w:rsidR="00822620">
        <w:rPr>
          <w:i/>
          <w:lang w:val="en-GB"/>
        </w:rPr>
        <w:t>Tao T</w:t>
      </w:r>
      <w:r w:rsidR="002F04C2">
        <w:rPr>
          <w:i/>
          <w:lang w:val="en-GB"/>
        </w:rPr>
        <w:t>e Ching</w:t>
      </w:r>
      <w:r w:rsidR="002F04C2">
        <w:rPr>
          <w:rStyle w:val="Znakapoznpodarou"/>
          <w:i/>
          <w:lang w:val="en-GB"/>
        </w:rPr>
        <w:footnoteReference w:id="19"/>
      </w:r>
      <w:r w:rsidR="00B402BE">
        <w:rPr>
          <w:i/>
          <w:lang w:val="en-GB"/>
        </w:rPr>
        <w:t xml:space="preserve"> </w:t>
      </w:r>
      <w:r w:rsidR="00B402BE">
        <w:rPr>
          <w:lang w:val="en-GB"/>
        </w:rPr>
        <w:t>(</w:t>
      </w:r>
      <w:r w:rsidR="00677D96">
        <w:rPr>
          <w:lang w:val="en-GB"/>
        </w:rPr>
        <w:t>henceforth</w:t>
      </w:r>
      <w:r w:rsidR="00B402BE">
        <w:rPr>
          <w:lang w:val="en-GB"/>
        </w:rPr>
        <w:t xml:space="preserve"> </w:t>
      </w:r>
      <w:r w:rsidR="00B402BE">
        <w:rPr>
          <w:i/>
          <w:lang w:val="en-GB"/>
        </w:rPr>
        <w:t>TTC</w:t>
      </w:r>
      <w:r w:rsidR="00B402BE">
        <w:rPr>
          <w:lang w:val="en-GB"/>
        </w:rPr>
        <w:t>)</w:t>
      </w:r>
      <w:r w:rsidR="00BB48E1">
        <w:rPr>
          <w:lang w:val="en-GB"/>
        </w:rPr>
        <w:t>;</w:t>
      </w:r>
      <w:r w:rsidR="002B695C">
        <w:rPr>
          <w:lang w:val="en-GB"/>
        </w:rPr>
        <w:t xml:space="preserve"> </w:t>
      </w:r>
      <w:r w:rsidR="00BB48E1">
        <w:rPr>
          <w:lang w:val="en-GB"/>
        </w:rPr>
        <w:t>a</w:t>
      </w:r>
      <w:r w:rsidR="00981A7A">
        <w:rPr>
          <w:lang w:val="en-GB"/>
        </w:rPr>
        <w:t xml:space="preserve">nd </w:t>
      </w:r>
      <w:r w:rsidR="00981A7A" w:rsidRPr="00D56349">
        <w:rPr>
          <w:i/>
          <w:lang w:val="en-GB"/>
        </w:rPr>
        <w:t>T</w:t>
      </w:r>
      <w:r w:rsidR="002B695C" w:rsidRPr="00D56349">
        <w:rPr>
          <w:i/>
          <w:lang w:val="en-GB"/>
        </w:rPr>
        <w:t>ao</w:t>
      </w:r>
      <w:r w:rsidR="00014A7F">
        <w:rPr>
          <w:lang w:val="en-GB"/>
        </w:rPr>
        <w:t xml:space="preserve"> (i.</w:t>
      </w:r>
      <w:r w:rsidR="00B90450">
        <w:rPr>
          <w:lang w:val="en-GB"/>
        </w:rPr>
        <w:t>e.</w:t>
      </w:r>
      <w:r w:rsidR="006F19E7">
        <w:rPr>
          <w:lang w:val="en-GB"/>
        </w:rPr>
        <w:t xml:space="preserve"> </w:t>
      </w:r>
      <w:r w:rsidR="00194370">
        <w:rPr>
          <w:lang w:val="en-GB"/>
        </w:rPr>
        <w:t>the w</w:t>
      </w:r>
      <w:r w:rsidR="006302FC">
        <w:rPr>
          <w:lang w:val="en-GB"/>
        </w:rPr>
        <w:t>ay</w:t>
      </w:r>
      <w:r w:rsidR="006F19E7">
        <w:rPr>
          <w:lang w:val="en-GB"/>
        </w:rPr>
        <w:t>)</w:t>
      </w:r>
      <w:r w:rsidR="002B695C">
        <w:rPr>
          <w:lang w:val="en-GB"/>
        </w:rPr>
        <w:t xml:space="preserve"> is the religious concept which gave </w:t>
      </w:r>
      <w:r w:rsidR="00981A7A">
        <w:rPr>
          <w:lang w:val="en-GB"/>
        </w:rPr>
        <w:t xml:space="preserve">the religion its name, let it be Western </w:t>
      </w:r>
      <w:r w:rsidR="00981A7A" w:rsidRPr="00394726">
        <w:rPr>
          <w:i/>
          <w:lang w:val="en-GB"/>
        </w:rPr>
        <w:t>Taoism</w:t>
      </w:r>
      <w:r w:rsidR="00981A7A">
        <w:rPr>
          <w:lang w:val="en-GB"/>
        </w:rPr>
        <w:t xml:space="preserve"> or Chinese </w:t>
      </w:r>
      <w:r w:rsidR="00AE2216">
        <w:rPr>
          <w:rFonts w:eastAsia="MS Gothic" w:cs="Times New Roman"/>
          <w:i/>
          <w:lang w:val="en-GB"/>
        </w:rPr>
        <w:t>T</w:t>
      </w:r>
      <w:r w:rsidR="00981A7A" w:rsidRPr="00394726">
        <w:rPr>
          <w:rFonts w:cs="Times New Roman"/>
          <w:i/>
          <w:lang w:val="en-GB"/>
        </w:rPr>
        <w:t>ao</w:t>
      </w:r>
      <w:r w:rsidR="00AE2216">
        <w:rPr>
          <w:rFonts w:cs="Times New Roman"/>
          <w:i/>
          <w:lang w:val="en-GB"/>
        </w:rPr>
        <w:t xml:space="preserve"> ch</w:t>
      </w:r>
      <w:r w:rsidR="00981A7A" w:rsidRPr="00394726">
        <w:rPr>
          <w:rFonts w:cs="Times New Roman"/>
          <w:i/>
          <w:lang w:val="en-GB"/>
        </w:rPr>
        <w:t>iao</w:t>
      </w:r>
      <w:r w:rsidR="00543EC9">
        <w:rPr>
          <w:rFonts w:cs="Times New Roman"/>
          <w:i/>
          <w:lang w:val="en-GB"/>
        </w:rPr>
        <w:t xml:space="preserve"> </w:t>
      </w:r>
      <w:r w:rsidR="00543EC9">
        <w:rPr>
          <w:lang w:val="en-GB"/>
        </w:rPr>
        <w:t>(</w:t>
      </w:r>
      <w:r w:rsidR="00543EC9" w:rsidRPr="00981A7A">
        <w:rPr>
          <w:rFonts w:ascii="MS Gothic" w:eastAsia="MS Gothic" w:hAnsi="MS Gothic" w:cs="MS Gothic" w:hint="eastAsia"/>
          <w:lang w:val="en-GB"/>
        </w:rPr>
        <w:t>道教</w:t>
      </w:r>
      <w:r w:rsidR="00543EC9">
        <w:rPr>
          <w:lang w:val="en-GB"/>
        </w:rPr>
        <w:t>)</w:t>
      </w:r>
      <w:r w:rsidR="00394726">
        <w:rPr>
          <w:rFonts w:cs="Times New Roman"/>
          <w:i/>
          <w:lang w:val="en-GB"/>
        </w:rPr>
        <w:t xml:space="preserve"> </w:t>
      </w:r>
      <w:r w:rsidR="00543EC9">
        <w:rPr>
          <w:rFonts w:cs="Times New Roman"/>
          <w:lang w:val="en-GB"/>
        </w:rPr>
        <w:t>and</w:t>
      </w:r>
      <w:r w:rsidR="00394726">
        <w:rPr>
          <w:rFonts w:eastAsia="MS Gothic" w:cs="Times New Roman"/>
          <w:lang w:val="en-GB"/>
        </w:rPr>
        <w:t xml:space="preserve"> </w:t>
      </w:r>
      <w:r w:rsidR="00AE2216">
        <w:rPr>
          <w:rFonts w:cs="Times New Roman"/>
          <w:i/>
          <w:lang w:val="en-GB"/>
        </w:rPr>
        <w:t>Tao ch</w:t>
      </w:r>
      <w:r w:rsidR="00394726" w:rsidRPr="00394726">
        <w:rPr>
          <w:rFonts w:cs="Times New Roman"/>
          <w:i/>
          <w:lang w:val="en-GB"/>
        </w:rPr>
        <w:t>ia</w:t>
      </w:r>
      <w:r w:rsidR="00543EC9">
        <w:rPr>
          <w:rFonts w:cs="Times New Roman"/>
          <w:i/>
          <w:lang w:val="en-GB"/>
        </w:rPr>
        <w:t xml:space="preserve"> </w:t>
      </w:r>
      <w:r w:rsidR="00543EC9">
        <w:rPr>
          <w:rFonts w:cs="Times New Roman"/>
          <w:lang w:val="en-GB"/>
        </w:rPr>
        <w:t>(</w:t>
      </w:r>
      <w:r w:rsidR="00543EC9" w:rsidRPr="00394726">
        <w:rPr>
          <w:rFonts w:ascii="MS Gothic" w:eastAsia="MS Gothic" w:hAnsi="MS Gothic" w:cs="MS Gothic" w:hint="eastAsia"/>
          <w:lang w:val="en-GB"/>
        </w:rPr>
        <w:t>道家</w:t>
      </w:r>
      <w:r w:rsidR="00543EC9">
        <w:rPr>
          <w:rFonts w:cs="Times New Roman"/>
          <w:lang w:val="en-GB"/>
        </w:rPr>
        <w:t>)</w:t>
      </w:r>
      <w:r w:rsidR="00AE2216">
        <w:rPr>
          <w:rStyle w:val="Znakapoznpodarou"/>
          <w:rFonts w:cs="Times New Roman"/>
          <w:i/>
          <w:lang w:val="en-GB"/>
        </w:rPr>
        <w:footnoteReference w:id="20"/>
      </w:r>
      <w:r w:rsidR="00981A7A">
        <w:rPr>
          <w:lang w:val="en-GB"/>
        </w:rPr>
        <w:t>.</w:t>
      </w:r>
    </w:p>
    <w:p w14:paraId="3D40BEA6" w14:textId="1BF37418" w:rsidR="00D97E46" w:rsidRPr="002F04C2" w:rsidRDefault="008D40BF" w:rsidP="00C14C7F">
      <w:pPr>
        <w:rPr>
          <w:lang w:val="en-GB"/>
        </w:rPr>
      </w:pPr>
      <w:r>
        <w:rPr>
          <w:lang w:val="en-GB"/>
        </w:rPr>
        <w:tab/>
        <w:t>The religion is not easy to unde</w:t>
      </w:r>
      <w:r w:rsidR="00BA3023">
        <w:rPr>
          <w:lang w:val="en-GB"/>
        </w:rPr>
        <w:t xml:space="preserve">rstand due to its complexity. It is not as organized as </w:t>
      </w:r>
      <w:r w:rsidR="00A61555">
        <w:rPr>
          <w:lang w:val="en-GB"/>
        </w:rPr>
        <w:t>Abrahamic religious traditions</w:t>
      </w:r>
      <w:r w:rsidR="00F40B92">
        <w:rPr>
          <w:lang w:val="en-GB"/>
        </w:rPr>
        <w:t>.</w:t>
      </w:r>
      <w:r w:rsidR="00FF4D54">
        <w:rPr>
          <w:lang w:val="en-GB"/>
        </w:rPr>
        <w:t xml:space="preserve"> </w:t>
      </w:r>
      <w:r w:rsidR="00F40B92">
        <w:rPr>
          <w:lang w:val="en-GB"/>
        </w:rPr>
        <w:t>T</w:t>
      </w:r>
      <w:r w:rsidR="00FF4D54">
        <w:rPr>
          <w:lang w:val="en-GB"/>
        </w:rPr>
        <w:t>here are no dogmas</w:t>
      </w:r>
      <w:r w:rsidR="00F40B92">
        <w:rPr>
          <w:lang w:val="en-GB"/>
        </w:rPr>
        <w:t>, no professions of faith</w:t>
      </w:r>
      <w:r w:rsidR="00BB48E1">
        <w:rPr>
          <w:lang w:val="en-GB"/>
        </w:rPr>
        <w:t>,</w:t>
      </w:r>
      <w:r w:rsidR="00FF4D54">
        <w:rPr>
          <w:lang w:val="en-GB"/>
        </w:rPr>
        <w:t xml:space="preserve"> and no</w:t>
      </w:r>
      <w:r w:rsidR="00B90450">
        <w:rPr>
          <w:lang w:val="en-GB"/>
        </w:rPr>
        <w:t xml:space="preserve"> strict rules for</w:t>
      </w:r>
      <w:r w:rsidR="00F40B92">
        <w:rPr>
          <w:lang w:val="en-GB"/>
        </w:rPr>
        <w:t xml:space="preserve"> laymen.</w:t>
      </w:r>
      <w:r w:rsidR="00FF4D54">
        <w:rPr>
          <w:lang w:val="en-GB"/>
        </w:rPr>
        <w:t xml:space="preserve"> </w:t>
      </w:r>
      <w:r w:rsidR="00F40B92">
        <w:rPr>
          <w:lang w:val="en-GB"/>
        </w:rPr>
        <w:t>The</w:t>
      </w:r>
      <w:r w:rsidR="00FF4D54">
        <w:rPr>
          <w:lang w:val="en-GB"/>
        </w:rPr>
        <w:t xml:space="preserve"> </w:t>
      </w:r>
      <w:r w:rsidR="00F40B92">
        <w:rPr>
          <w:lang w:val="en-GB"/>
        </w:rPr>
        <w:t>large number</w:t>
      </w:r>
      <w:r w:rsidR="00FF4D54">
        <w:rPr>
          <w:lang w:val="en-GB"/>
        </w:rPr>
        <w:t xml:space="preserve"> </w:t>
      </w:r>
      <w:r w:rsidR="00A537C1">
        <w:rPr>
          <w:lang w:val="en-GB"/>
        </w:rPr>
        <w:t xml:space="preserve">of </w:t>
      </w:r>
      <w:r w:rsidR="00FF4D54">
        <w:rPr>
          <w:lang w:val="en-GB"/>
        </w:rPr>
        <w:t>traditions which permeate and differ at the same time due to a long history of the religion and a vast literature comprising more than a thousand works, coveri</w:t>
      </w:r>
      <w:r w:rsidR="00F40B92">
        <w:rPr>
          <w:lang w:val="en-GB"/>
        </w:rPr>
        <w:t>ng all aspects of the tradition, made it almost impossible to get a clear picture. Yet, this is a problem only a Westerner would see. For the Chinese, religious activity is a part of their culture</w:t>
      </w:r>
      <w:r w:rsidR="00750BEC">
        <w:rPr>
          <w:lang w:val="en-GB"/>
        </w:rPr>
        <w:t>.</w:t>
      </w:r>
      <w:r w:rsidR="00750BEC">
        <w:rPr>
          <w:rStyle w:val="Znakapoznpodarou"/>
          <w:lang w:val="en-GB"/>
        </w:rPr>
        <w:footnoteReference w:id="21"/>
      </w:r>
      <w:r w:rsidR="00F40B92">
        <w:rPr>
          <w:lang w:val="en-GB"/>
        </w:rPr>
        <w:t xml:space="preserve"> </w:t>
      </w:r>
      <w:r w:rsidR="00FE1F27">
        <w:rPr>
          <w:lang w:val="en-GB"/>
        </w:rPr>
        <w:t>U</w:t>
      </w:r>
      <w:r w:rsidR="003B7B55">
        <w:rPr>
          <w:lang w:val="en-GB"/>
        </w:rPr>
        <w:t>ntil recently</w:t>
      </w:r>
      <w:r w:rsidR="00FE1F27">
        <w:rPr>
          <w:lang w:val="en-GB"/>
        </w:rPr>
        <w:t>, the religion</w:t>
      </w:r>
      <w:r w:rsidR="003B7B55">
        <w:rPr>
          <w:lang w:val="en-GB"/>
        </w:rPr>
        <w:t xml:space="preserve"> had</w:t>
      </w:r>
      <w:r w:rsidR="00BB48E1">
        <w:rPr>
          <w:lang w:val="en-GB"/>
        </w:rPr>
        <w:t xml:space="preserve"> no special tag,</w:t>
      </w:r>
      <w:r w:rsidR="00F40B92">
        <w:rPr>
          <w:lang w:val="en-GB"/>
        </w:rPr>
        <w:t xml:space="preserve"> and no ordinary Chinese would call himself a Taoist – the term </w:t>
      </w:r>
      <w:r w:rsidR="003B7B55">
        <w:rPr>
          <w:lang w:val="en-GB"/>
        </w:rPr>
        <w:t xml:space="preserve">used to be reserved </w:t>
      </w:r>
      <w:r w:rsidR="00F40B92">
        <w:rPr>
          <w:lang w:val="en-GB"/>
        </w:rPr>
        <w:t>for the masters, the local sages. Taoism</w:t>
      </w:r>
      <w:r w:rsidR="003B7B55">
        <w:rPr>
          <w:lang w:val="en-GB"/>
        </w:rPr>
        <w:t>, then,</w:t>
      </w:r>
      <w:r w:rsidR="00F40B92">
        <w:rPr>
          <w:lang w:val="en-GB"/>
        </w:rPr>
        <w:t xml:space="preserve"> could be characterized as a religion which considers itself to be the true bond among </w:t>
      </w:r>
      <w:r w:rsidR="00F40B92">
        <w:rPr>
          <w:lang w:val="en-GB"/>
        </w:rPr>
        <w:lastRenderedPageBreak/>
        <w:t>all beings.</w:t>
      </w:r>
      <w:r w:rsidR="003B7B55">
        <w:rPr>
          <w:rStyle w:val="Znakapoznpodarou"/>
          <w:lang w:val="en-GB"/>
        </w:rPr>
        <w:footnoteReference w:id="22"/>
      </w:r>
      <w:r w:rsidR="00FE1F27">
        <w:rPr>
          <w:lang w:val="en-GB"/>
        </w:rPr>
        <w:t xml:space="preserve"> There is no real opposition</w:t>
      </w:r>
      <w:r w:rsidR="003B7B55">
        <w:rPr>
          <w:lang w:val="en-GB"/>
        </w:rPr>
        <w:t xml:space="preserve"> </w:t>
      </w:r>
      <w:r w:rsidR="00FE1F27">
        <w:rPr>
          <w:lang w:val="en-GB"/>
        </w:rPr>
        <w:t xml:space="preserve">to a different belief as long as </w:t>
      </w:r>
      <w:r w:rsidR="00137C6A">
        <w:rPr>
          <w:lang w:val="en-GB"/>
        </w:rPr>
        <w:t>it has the capacity to coincide with the elementary Taoist tenets.</w:t>
      </w:r>
    </w:p>
    <w:p w14:paraId="365A7A31" w14:textId="14FD808D" w:rsidR="006302FC" w:rsidRDefault="00137C6A" w:rsidP="00C14C7F">
      <w:pPr>
        <w:rPr>
          <w:rFonts w:cs="Times New Roman"/>
          <w:lang w:val="en-GB"/>
        </w:rPr>
      </w:pPr>
      <w:r>
        <w:rPr>
          <w:lang w:val="en-GB"/>
        </w:rPr>
        <w:tab/>
      </w:r>
      <w:r w:rsidR="00772594">
        <w:rPr>
          <w:lang w:val="en-GB"/>
        </w:rPr>
        <w:t>However, e</w:t>
      </w:r>
      <w:r w:rsidR="002113B0">
        <w:rPr>
          <w:lang w:val="en-GB"/>
        </w:rPr>
        <w:t>ven Taoism has its schools or sects which put emphasis on diff</w:t>
      </w:r>
      <w:r w:rsidR="00975B97">
        <w:rPr>
          <w:lang w:val="en-GB"/>
        </w:rPr>
        <w:t xml:space="preserve">erent </w:t>
      </w:r>
      <w:r w:rsidR="00CE498B">
        <w:rPr>
          <w:lang w:val="en-GB"/>
        </w:rPr>
        <w:t>aspects of the tradition; these belong to the religious Taoism.</w:t>
      </w:r>
      <w:r w:rsidR="00975B97">
        <w:rPr>
          <w:lang w:val="en-GB"/>
        </w:rPr>
        <w:t xml:space="preserve"> </w:t>
      </w:r>
      <w:r w:rsidR="00240C5E">
        <w:rPr>
          <w:lang w:val="en-GB"/>
        </w:rPr>
        <w:t xml:space="preserve">The </w:t>
      </w:r>
      <w:r w:rsidR="00AC767F">
        <w:rPr>
          <w:lang w:val="en-GB"/>
        </w:rPr>
        <w:t>d</w:t>
      </w:r>
      <w:r w:rsidR="00975B97">
        <w:rPr>
          <w:lang w:val="en-GB"/>
        </w:rPr>
        <w:t xml:space="preserve">ivision we are making here is rather Westerner-made, for </w:t>
      </w:r>
      <w:r w:rsidR="00240C5E">
        <w:rPr>
          <w:lang w:val="en-GB"/>
        </w:rPr>
        <w:t xml:space="preserve">the </w:t>
      </w:r>
      <w:r w:rsidR="00975B97">
        <w:rPr>
          <w:lang w:val="en-GB"/>
        </w:rPr>
        <w:t xml:space="preserve">Chinese themselves do not </w:t>
      </w:r>
      <w:r w:rsidR="00240C5E">
        <w:rPr>
          <w:lang w:val="en-GB"/>
        </w:rPr>
        <w:t>emphasize</w:t>
      </w:r>
      <w:r w:rsidR="00975B97">
        <w:rPr>
          <w:lang w:val="en-GB"/>
        </w:rPr>
        <w:t xml:space="preserve"> categorization </w:t>
      </w:r>
      <w:r w:rsidR="00CE498B">
        <w:rPr>
          <w:lang w:val="en-GB"/>
        </w:rPr>
        <w:t>and, as we will show further,</w:t>
      </w:r>
      <w:r w:rsidR="00975B97">
        <w:rPr>
          <w:lang w:val="en-GB"/>
        </w:rPr>
        <w:t xml:space="preserve"> it is hard to find evidence for such a division.</w:t>
      </w:r>
      <w:r w:rsidR="00394726">
        <w:rPr>
          <w:lang w:val="en-GB"/>
        </w:rPr>
        <w:t xml:space="preserve"> </w:t>
      </w:r>
      <w:r w:rsidR="002618B1">
        <w:rPr>
          <w:lang w:val="en-GB"/>
        </w:rPr>
        <w:t>Nonetheless, e</w:t>
      </w:r>
      <w:r w:rsidR="00975B97">
        <w:rPr>
          <w:lang w:val="en-GB"/>
        </w:rPr>
        <w:t xml:space="preserve">ncyclopaedias </w:t>
      </w:r>
      <w:r w:rsidR="002618B1">
        <w:rPr>
          <w:lang w:val="en-GB"/>
        </w:rPr>
        <w:t xml:space="preserve">printed in the West often separate </w:t>
      </w:r>
      <w:r w:rsidR="00394726">
        <w:rPr>
          <w:lang w:val="en-GB"/>
        </w:rPr>
        <w:t xml:space="preserve">the followers </w:t>
      </w:r>
      <w:r w:rsidR="00240C5E">
        <w:rPr>
          <w:lang w:val="en-GB"/>
        </w:rPr>
        <w:t xml:space="preserve">into </w:t>
      </w:r>
      <w:r w:rsidR="00394726">
        <w:rPr>
          <w:lang w:val="en-GB"/>
        </w:rPr>
        <w:t>“</w:t>
      </w:r>
      <w:r w:rsidR="00B90450">
        <w:rPr>
          <w:lang w:val="en-GB"/>
        </w:rPr>
        <w:t>Lao-C</w:t>
      </w:r>
      <w:r w:rsidR="00394726" w:rsidRPr="00D97E46">
        <w:rPr>
          <w:lang w:val="en-GB"/>
        </w:rPr>
        <w:t>huang Philosophy</w:t>
      </w:r>
      <w:r w:rsidR="00394726">
        <w:rPr>
          <w:lang w:val="en-GB"/>
        </w:rPr>
        <w:t xml:space="preserve">” or </w:t>
      </w:r>
      <w:r w:rsidR="00AE2216">
        <w:rPr>
          <w:rFonts w:cs="Times New Roman"/>
          <w:i/>
          <w:lang w:val="en-GB"/>
        </w:rPr>
        <w:t>T</w:t>
      </w:r>
      <w:r w:rsidR="00394726" w:rsidRPr="00394726">
        <w:rPr>
          <w:rFonts w:cs="Times New Roman"/>
          <w:i/>
          <w:lang w:val="en-GB"/>
        </w:rPr>
        <w:t>ao</w:t>
      </w:r>
      <w:r w:rsidR="00AE2216">
        <w:rPr>
          <w:rFonts w:cs="Times New Roman"/>
          <w:i/>
          <w:lang w:val="en-GB"/>
        </w:rPr>
        <w:t xml:space="preserve"> ch</w:t>
      </w:r>
      <w:r w:rsidR="00394726" w:rsidRPr="00394726">
        <w:rPr>
          <w:rFonts w:cs="Times New Roman"/>
          <w:i/>
          <w:lang w:val="en-GB"/>
        </w:rPr>
        <w:t>ia</w:t>
      </w:r>
      <w:r w:rsidR="00CE498B">
        <w:rPr>
          <w:rFonts w:cs="Times New Roman"/>
          <w:lang w:val="en-GB"/>
        </w:rPr>
        <w:t>,</w:t>
      </w:r>
      <w:r w:rsidR="00394726">
        <w:rPr>
          <w:rFonts w:eastAsia="MS Gothic" w:cs="Times New Roman"/>
          <w:lang w:val="en-GB"/>
        </w:rPr>
        <w:t xml:space="preserve"> and “</w:t>
      </w:r>
      <w:r w:rsidR="00394726" w:rsidRPr="00D97E46">
        <w:rPr>
          <w:lang w:val="en-GB"/>
        </w:rPr>
        <w:t>Huang-Lao</w:t>
      </w:r>
      <w:r w:rsidR="00394726">
        <w:rPr>
          <w:lang w:val="en-GB"/>
        </w:rPr>
        <w:t>” religious strain also known</w:t>
      </w:r>
      <w:r w:rsidR="00394726" w:rsidRPr="00394726">
        <w:rPr>
          <w:rFonts w:cs="Times New Roman"/>
          <w:i/>
          <w:lang w:val="en-GB"/>
        </w:rPr>
        <w:t xml:space="preserve"> </w:t>
      </w:r>
      <w:r w:rsidR="00394726" w:rsidRPr="00394726">
        <w:rPr>
          <w:rFonts w:cs="Times New Roman"/>
          <w:lang w:val="en-GB"/>
        </w:rPr>
        <w:t>as</w:t>
      </w:r>
      <w:r w:rsidR="00394726">
        <w:rPr>
          <w:rFonts w:cs="Times New Roman"/>
          <w:i/>
          <w:lang w:val="en-GB"/>
        </w:rPr>
        <w:t xml:space="preserve"> </w:t>
      </w:r>
      <w:r w:rsidR="00AE2216">
        <w:rPr>
          <w:rFonts w:cs="Times New Roman"/>
          <w:i/>
          <w:lang w:val="en-GB"/>
        </w:rPr>
        <w:t>T</w:t>
      </w:r>
      <w:r w:rsidR="00394726" w:rsidRPr="00394726">
        <w:rPr>
          <w:rFonts w:cs="Times New Roman"/>
          <w:i/>
          <w:lang w:val="en-GB"/>
        </w:rPr>
        <w:t>ao</w:t>
      </w:r>
      <w:r w:rsidR="00AE2216">
        <w:rPr>
          <w:rFonts w:cs="Times New Roman"/>
          <w:i/>
          <w:lang w:val="en-GB"/>
        </w:rPr>
        <w:t xml:space="preserve"> ch</w:t>
      </w:r>
      <w:r w:rsidR="00394726" w:rsidRPr="00394726">
        <w:rPr>
          <w:rFonts w:cs="Times New Roman"/>
          <w:i/>
          <w:lang w:val="en-GB"/>
        </w:rPr>
        <w:t>iao</w:t>
      </w:r>
      <w:r w:rsidR="00394726">
        <w:rPr>
          <w:rFonts w:cs="Times New Roman"/>
          <w:lang w:val="en-GB"/>
        </w:rPr>
        <w:t>.</w:t>
      </w:r>
      <w:r w:rsidR="00394726">
        <w:rPr>
          <w:rStyle w:val="Znakapoznpodarou"/>
          <w:rFonts w:cs="Times New Roman"/>
          <w:lang w:val="en-GB"/>
        </w:rPr>
        <w:footnoteReference w:id="23"/>
      </w:r>
    </w:p>
    <w:p w14:paraId="38E11D2E" w14:textId="363FB45D" w:rsidR="00D97E46" w:rsidRDefault="006F19E7" w:rsidP="006302FC">
      <w:pPr>
        <w:ind w:firstLine="708"/>
        <w:rPr>
          <w:rFonts w:cs="Times New Roman"/>
          <w:lang w:val="en-GB"/>
        </w:rPr>
      </w:pPr>
      <w:r>
        <w:rPr>
          <w:rFonts w:cs="Times New Roman"/>
          <w:lang w:val="en-GB"/>
        </w:rPr>
        <w:t xml:space="preserve">The first mentioned </w:t>
      </w:r>
      <w:r w:rsidR="00240C5E">
        <w:rPr>
          <w:rFonts w:cs="Times New Roman"/>
          <w:lang w:val="en-GB"/>
        </w:rPr>
        <w:t xml:space="preserve">term </w:t>
      </w:r>
      <w:r>
        <w:rPr>
          <w:rFonts w:cs="Times New Roman"/>
          <w:lang w:val="en-GB"/>
        </w:rPr>
        <w:t>–</w:t>
      </w:r>
      <w:r w:rsidRPr="006F19E7">
        <w:rPr>
          <w:rFonts w:cs="Times New Roman"/>
          <w:i/>
          <w:lang w:val="en-GB"/>
        </w:rPr>
        <w:t xml:space="preserve"> </w:t>
      </w:r>
      <w:r w:rsidR="00AE2216">
        <w:rPr>
          <w:rFonts w:cs="Times New Roman"/>
          <w:i/>
          <w:lang w:val="en-GB"/>
        </w:rPr>
        <w:t>T</w:t>
      </w:r>
      <w:r w:rsidRPr="00394726">
        <w:rPr>
          <w:rFonts w:cs="Times New Roman"/>
          <w:i/>
          <w:lang w:val="en-GB"/>
        </w:rPr>
        <w:t>ao</w:t>
      </w:r>
      <w:r w:rsidR="00AE2216">
        <w:rPr>
          <w:rFonts w:cs="Times New Roman"/>
          <w:i/>
          <w:lang w:val="en-GB"/>
        </w:rPr>
        <w:t xml:space="preserve"> chi</w:t>
      </w:r>
      <w:r w:rsidRPr="00394726">
        <w:rPr>
          <w:rFonts w:cs="Times New Roman"/>
          <w:i/>
          <w:lang w:val="en-GB"/>
        </w:rPr>
        <w:t>a</w:t>
      </w:r>
      <w:r>
        <w:rPr>
          <w:rFonts w:cs="Times New Roman"/>
          <w:lang w:val="en-GB"/>
        </w:rPr>
        <w:t xml:space="preserve"> (translates as “Lineage(s) of the Way”) </w:t>
      </w:r>
      <w:r w:rsidR="00240C5E">
        <w:rPr>
          <w:rFonts w:cs="Times New Roman"/>
          <w:lang w:val="en-GB"/>
        </w:rPr>
        <w:t>refers to</w:t>
      </w:r>
      <w:r>
        <w:rPr>
          <w:rFonts w:cs="Times New Roman"/>
          <w:lang w:val="en-GB"/>
        </w:rPr>
        <w:t xml:space="preserve"> a </w:t>
      </w:r>
      <w:r w:rsidR="002618B1">
        <w:rPr>
          <w:rFonts w:cs="Times New Roman"/>
          <w:lang w:val="en-GB"/>
        </w:rPr>
        <w:t>so</w:t>
      </w:r>
      <w:r w:rsidR="00240C5E">
        <w:rPr>
          <w:rFonts w:cs="Times New Roman"/>
          <w:lang w:val="en-GB"/>
        </w:rPr>
        <w:t>-</w:t>
      </w:r>
      <w:r w:rsidR="002618B1">
        <w:rPr>
          <w:rFonts w:cs="Times New Roman"/>
          <w:lang w:val="en-GB"/>
        </w:rPr>
        <w:t xml:space="preserve">called </w:t>
      </w:r>
      <w:r>
        <w:rPr>
          <w:rFonts w:cs="Times New Roman"/>
          <w:lang w:val="en-GB"/>
        </w:rPr>
        <w:t>philosophical strain of Taoism which omits</w:t>
      </w:r>
      <w:r w:rsidR="002A1829">
        <w:rPr>
          <w:rFonts w:cs="Times New Roman"/>
          <w:lang w:val="en-GB"/>
        </w:rPr>
        <w:t xml:space="preserve"> all</w:t>
      </w:r>
      <w:r>
        <w:rPr>
          <w:rFonts w:cs="Times New Roman"/>
          <w:lang w:val="en-GB"/>
        </w:rPr>
        <w:t xml:space="preserve"> of the religious practices and concentrates more on the</w:t>
      </w:r>
      <w:r w:rsidR="002A1829">
        <w:rPr>
          <w:rFonts w:cs="Times New Roman"/>
          <w:lang w:val="en-GB"/>
        </w:rPr>
        <w:t xml:space="preserve"> individual rational and mystical approach. According to many modern interpreters, </w:t>
      </w:r>
      <w:r w:rsidR="00AE2216">
        <w:rPr>
          <w:rFonts w:cs="Times New Roman"/>
          <w:i/>
          <w:lang w:val="en-GB"/>
        </w:rPr>
        <w:t>Tao ch</w:t>
      </w:r>
      <w:r w:rsidR="002A1829">
        <w:rPr>
          <w:rFonts w:cs="Times New Roman"/>
          <w:i/>
          <w:lang w:val="en-GB"/>
        </w:rPr>
        <w:t>ia</w:t>
      </w:r>
      <w:r w:rsidR="00051AD2">
        <w:rPr>
          <w:rFonts w:cs="Times New Roman"/>
          <w:lang w:val="en-GB"/>
        </w:rPr>
        <w:t xml:space="preserve"> began with Lao-tzu,</w:t>
      </w:r>
      <w:r w:rsidR="002A1829">
        <w:rPr>
          <w:rFonts w:cs="Times New Roman"/>
          <w:lang w:val="en-GB"/>
        </w:rPr>
        <w:t xml:space="preserve"> Chuang-tzu</w:t>
      </w:r>
      <w:r w:rsidR="00051AD2">
        <w:rPr>
          <w:rFonts w:cs="Times New Roman"/>
          <w:lang w:val="en-GB"/>
        </w:rPr>
        <w:t>, and Lieh-tzu</w:t>
      </w:r>
      <w:r w:rsidR="001876F8">
        <w:rPr>
          <w:rFonts w:cs="Times New Roman"/>
          <w:lang w:val="en-GB"/>
        </w:rPr>
        <w:t>.</w:t>
      </w:r>
      <w:r w:rsidR="002A1829">
        <w:rPr>
          <w:rFonts w:cs="Times New Roman"/>
          <w:lang w:val="en-GB"/>
        </w:rPr>
        <w:t xml:space="preserve"> </w:t>
      </w:r>
      <w:r w:rsidR="001876F8">
        <w:rPr>
          <w:rFonts w:cs="Times New Roman"/>
          <w:lang w:val="en-GB"/>
        </w:rPr>
        <w:t>Their treatises</w:t>
      </w:r>
      <w:r w:rsidR="002A1829">
        <w:rPr>
          <w:rFonts w:cs="Times New Roman"/>
          <w:lang w:val="en-GB"/>
        </w:rPr>
        <w:t xml:space="preserve"> on Tao</w:t>
      </w:r>
      <w:r w:rsidR="001876F8">
        <w:rPr>
          <w:rFonts w:cs="Times New Roman"/>
          <w:lang w:val="en-GB"/>
        </w:rPr>
        <w:t>, bearing names after the authors</w:t>
      </w:r>
      <w:r w:rsidR="00BB48E1">
        <w:rPr>
          <w:rFonts w:cs="Times New Roman"/>
          <w:lang w:val="en-GB"/>
        </w:rPr>
        <w:t>,</w:t>
      </w:r>
      <w:r w:rsidR="002A1829">
        <w:rPr>
          <w:rStyle w:val="Znakapoznpodarou"/>
          <w:rFonts w:cs="Times New Roman"/>
          <w:lang w:val="en-GB"/>
        </w:rPr>
        <w:footnoteReference w:id="24"/>
      </w:r>
      <w:r w:rsidR="002A1829">
        <w:rPr>
          <w:rFonts w:cs="Times New Roman"/>
          <w:lang w:val="en-GB"/>
        </w:rPr>
        <w:t xml:space="preserve"> are considered classics</w:t>
      </w:r>
      <w:r w:rsidR="001876F8">
        <w:rPr>
          <w:rFonts w:cs="Times New Roman"/>
          <w:lang w:val="en-GB"/>
        </w:rPr>
        <w:t xml:space="preserve"> not only by </w:t>
      </w:r>
      <w:r w:rsidR="00AE2216">
        <w:rPr>
          <w:rFonts w:cs="Times New Roman"/>
          <w:i/>
          <w:lang w:val="en-GB"/>
        </w:rPr>
        <w:t>T</w:t>
      </w:r>
      <w:r w:rsidR="001876F8">
        <w:rPr>
          <w:rFonts w:cs="Times New Roman"/>
          <w:i/>
          <w:lang w:val="en-GB"/>
        </w:rPr>
        <w:t>ao</w:t>
      </w:r>
      <w:r w:rsidR="00AE2216">
        <w:rPr>
          <w:rFonts w:cs="Times New Roman"/>
          <w:i/>
          <w:lang w:val="en-GB"/>
        </w:rPr>
        <w:t xml:space="preserve"> ch</w:t>
      </w:r>
      <w:r w:rsidR="001876F8">
        <w:rPr>
          <w:rFonts w:cs="Times New Roman"/>
          <w:i/>
          <w:lang w:val="en-GB"/>
        </w:rPr>
        <w:t>ia</w:t>
      </w:r>
      <w:r w:rsidR="001876F8">
        <w:rPr>
          <w:rFonts w:cs="Times New Roman"/>
          <w:lang w:val="en-GB"/>
        </w:rPr>
        <w:t>, but by the</w:t>
      </w:r>
      <w:r w:rsidR="002A1829">
        <w:rPr>
          <w:rFonts w:cs="Times New Roman"/>
          <w:lang w:val="en-GB"/>
        </w:rPr>
        <w:t xml:space="preserve"> followers of </w:t>
      </w:r>
      <w:r w:rsidR="00AE2216">
        <w:rPr>
          <w:rFonts w:cs="Times New Roman"/>
          <w:i/>
          <w:lang w:val="en-GB"/>
        </w:rPr>
        <w:t>T</w:t>
      </w:r>
      <w:r w:rsidR="002A1829" w:rsidRPr="00394726">
        <w:rPr>
          <w:rFonts w:cs="Times New Roman"/>
          <w:i/>
          <w:lang w:val="en-GB"/>
        </w:rPr>
        <w:t>ao</w:t>
      </w:r>
      <w:r w:rsidR="00AE2216">
        <w:rPr>
          <w:rFonts w:cs="Times New Roman"/>
          <w:i/>
          <w:lang w:val="en-GB"/>
        </w:rPr>
        <w:t xml:space="preserve"> ch</w:t>
      </w:r>
      <w:r w:rsidR="002A1829" w:rsidRPr="00394726">
        <w:rPr>
          <w:rFonts w:cs="Times New Roman"/>
          <w:i/>
          <w:lang w:val="en-GB"/>
        </w:rPr>
        <w:t>iao</w:t>
      </w:r>
      <w:r w:rsidR="001876F8">
        <w:rPr>
          <w:rFonts w:cs="Times New Roman"/>
          <w:i/>
          <w:lang w:val="en-GB"/>
        </w:rPr>
        <w:t xml:space="preserve"> </w:t>
      </w:r>
      <w:r w:rsidR="001876F8">
        <w:rPr>
          <w:rFonts w:cs="Times New Roman"/>
          <w:lang w:val="en-GB"/>
        </w:rPr>
        <w:t>as well</w:t>
      </w:r>
      <w:r w:rsidR="002A1829">
        <w:rPr>
          <w:rFonts w:cs="Times New Roman"/>
          <w:lang w:val="en-GB"/>
        </w:rPr>
        <w:t>.</w:t>
      </w:r>
      <w:r w:rsidR="001876F8">
        <w:rPr>
          <w:rFonts w:cs="Times New Roman"/>
          <w:lang w:val="en-GB"/>
        </w:rPr>
        <w:t xml:space="preserve"> In fact, Lao-tzu’s </w:t>
      </w:r>
      <w:r w:rsidR="00822620">
        <w:rPr>
          <w:rFonts w:cs="Times New Roman"/>
          <w:i/>
          <w:lang w:val="en-GB"/>
        </w:rPr>
        <w:t>T</w:t>
      </w:r>
      <w:r w:rsidR="00B402BE">
        <w:rPr>
          <w:rFonts w:cs="Times New Roman"/>
          <w:i/>
          <w:lang w:val="en-GB"/>
        </w:rPr>
        <w:t>TC</w:t>
      </w:r>
      <w:r w:rsidR="001876F8">
        <w:rPr>
          <w:rFonts w:cs="Times New Roman"/>
          <w:lang w:val="en-GB"/>
        </w:rPr>
        <w:t xml:space="preserve"> is considered</w:t>
      </w:r>
      <w:r w:rsidR="002A1829">
        <w:rPr>
          <w:rFonts w:cs="Times New Roman"/>
          <w:lang w:val="en-GB"/>
        </w:rPr>
        <w:t xml:space="preserve"> </w:t>
      </w:r>
      <w:r w:rsidR="001876F8">
        <w:rPr>
          <w:rFonts w:cs="Times New Roman"/>
          <w:lang w:val="en-GB"/>
        </w:rPr>
        <w:t xml:space="preserve">the </w:t>
      </w:r>
      <w:r w:rsidR="006302FC">
        <w:rPr>
          <w:rFonts w:cs="Times New Roman"/>
          <w:lang w:val="en-GB"/>
        </w:rPr>
        <w:t>cornerstone</w:t>
      </w:r>
      <w:r w:rsidR="001876F8">
        <w:rPr>
          <w:rFonts w:cs="Times New Roman"/>
          <w:lang w:val="en-GB"/>
        </w:rPr>
        <w:t xml:space="preserve"> for all of Taoism. </w:t>
      </w:r>
      <w:r w:rsidR="00051AD2">
        <w:rPr>
          <w:rFonts w:cs="Times New Roman"/>
          <w:lang w:val="en-GB"/>
        </w:rPr>
        <w:t>The three</w:t>
      </w:r>
      <w:r w:rsidR="001876F8">
        <w:rPr>
          <w:rFonts w:cs="Times New Roman"/>
          <w:lang w:val="en-GB"/>
        </w:rPr>
        <w:t xml:space="preserve"> </w:t>
      </w:r>
      <w:r w:rsidR="006302FC">
        <w:rPr>
          <w:rFonts w:cs="Times New Roman"/>
          <w:lang w:val="en-GB"/>
        </w:rPr>
        <w:t xml:space="preserve">above mentioned </w:t>
      </w:r>
      <w:r w:rsidR="001876F8">
        <w:rPr>
          <w:rFonts w:cs="Times New Roman"/>
          <w:lang w:val="en-GB"/>
        </w:rPr>
        <w:t>thinkers</w:t>
      </w:r>
      <w:r w:rsidR="002A1829">
        <w:rPr>
          <w:rFonts w:cs="Times New Roman"/>
          <w:lang w:val="en-GB"/>
        </w:rPr>
        <w:t xml:space="preserve"> never set up a schoo</w:t>
      </w:r>
      <w:r w:rsidR="00051AD2">
        <w:rPr>
          <w:rFonts w:cs="Times New Roman"/>
          <w:lang w:val="en-GB"/>
        </w:rPr>
        <w:t>l, nor did they know each other;</w:t>
      </w:r>
      <w:r w:rsidR="002A1829">
        <w:rPr>
          <w:rFonts w:cs="Times New Roman"/>
          <w:lang w:val="en-GB"/>
        </w:rPr>
        <w:t xml:space="preserve"> yet their </w:t>
      </w:r>
      <w:r w:rsidR="00051AD2">
        <w:rPr>
          <w:rFonts w:cs="Times New Roman"/>
          <w:lang w:val="en-GB"/>
        </w:rPr>
        <w:t xml:space="preserve">in many ways </w:t>
      </w:r>
      <w:r w:rsidR="002A1829">
        <w:rPr>
          <w:rFonts w:cs="Times New Roman"/>
          <w:lang w:val="en-GB"/>
        </w:rPr>
        <w:t xml:space="preserve">common </w:t>
      </w:r>
      <w:r w:rsidR="001876F8">
        <w:rPr>
          <w:rFonts w:cs="Times New Roman"/>
          <w:lang w:val="en-GB"/>
        </w:rPr>
        <w:t>way of</w:t>
      </w:r>
      <w:r w:rsidR="001013C1">
        <w:rPr>
          <w:rFonts w:cs="Times New Roman"/>
          <w:lang w:val="en-GB"/>
        </w:rPr>
        <w:t xml:space="preserve"> speculation laid foundation for the </w:t>
      </w:r>
      <w:r w:rsidR="00AE2216">
        <w:rPr>
          <w:rFonts w:cs="Times New Roman"/>
          <w:i/>
          <w:lang w:val="en-GB"/>
        </w:rPr>
        <w:t>T</w:t>
      </w:r>
      <w:r w:rsidR="001013C1">
        <w:rPr>
          <w:rFonts w:cs="Times New Roman"/>
          <w:i/>
          <w:lang w:val="en-GB"/>
        </w:rPr>
        <w:t>ao</w:t>
      </w:r>
      <w:r w:rsidR="00AE2216">
        <w:rPr>
          <w:rFonts w:cs="Times New Roman"/>
          <w:i/>
          <w:lang w:val="en-GB"/>
        </w:rPr>
        <w:t xml:space="preserve"> ch</w:t>
      </w:r>
      <w:r w:rsidR="001013C1">
        <w:rPr>
          <w:rFonts w:cs="Times New Roman"/>
          <w:i/>
          <w:lang w:val="en-GB"/>
        </w:rPr>
        <w:t>ia</w:t>
      </w:r>
      <w:r w:rsidR="001013C1">
        <w:rPr>
          <w:rFonts w:cs="Times New Roman"/>
          <w:lang w:val="en-GB"/>
        </w:rPr>
        <w:t>.</w:t>
      </w:r>
      <w:r w:rsidR="006302FC">
        <w:rPr>
          <w:rFonts w:cs="Times New Roman"/>
          <w:lang w:val="en-GB"/>
        </w:rPr>
        <w:t xml:space="preserve"> </w:t>
      </w:r>
      <w:r w:rsidR="00B90450">
        <w:rPr>
          <w:rFonts w:cs="Times New Roman"/>
          <w:lang w:val="en-GB"/>
        </w:rPr>
        <w:t>Common traits of their teachings include finding the</w:t>
      </w:r>
      <w:r w:rsidR="005E0833">
        <w:rPr>
          <w:rFonts w:cs="Times New Roman"/>
          <w:lang w:val="en-GB"/>
        </w:rPr>
        <w:t xml:space="preserve"> order of the </w:t>
      </w:r>
      <w:r w:rsidR="005E0833" w:rsidRPr="00D56349">
        <w:rPr>
          <w:rFonts w:cs="Times New Roman"/>
          <w:i/>
          <w:lang w:val="en-GB"/>
        </w:rPr>
        <w:t xml:space="preserve">Tao </w:t>
      </w:r>
      <w:r w:rsidR="005E0833">
        <w:rPr>
          <w:rFonts w:cs="Times New Roman"/>
          <w:lang w:val="en-GB"/>
        </w:rPr>
        <w:t>and follow</w:t>
      </w:r>
      <w:r w:rsidR="00D34AD1">
        <w:rPr>
          <w:rFonts w:cs="Times New Roman"/>
          <w:lang w:val="en-GB"/>
        </w:rPr>
        <w:t>ing</w:t>
      </w:r>
      <w:r w:rsidR="005E0833">
        <w:rPr>
          <w:rFonts w:cs="Times New Roman"/>
          <w:lang w:val="en-GB"/>
        </w:rPr>
        <w:t xml:space="preserve"> its path, and return to the original state of things – understanding indetermina</w:t>
      </w:r>
      <w:r w:rsidR="00051AD2">
        <w:rPr>
          <w:rFonts w:cs="Times New Roman"/>
          <w:lang w:val="en-GB"/>
        </w:rPr>
        <w:t>te totality and receptive unity</w:t>
      </w:r>
      <w:r w:rsidR="005E0833">
        <w:rPr>
          <w:rFonts w:cs="Times New Roman"/>
          <w:lang w:val="en-GB"/>
        </w:rPr>
        <w:t xml:space="preserve"> on one side, and existence as organic diversity</w:t>
      </w:r>
      <w:r w:rsidR="004D0C37">
        <w:rPr>
          <w:rFonts w:cs="Times New Roman"/>
          <w:lang w:val="en-GB"/>
        </w:rPr>
        <w:t xml:space="preserve"> </w:t>
      </w:r>
      <w:r w:rsidR="004D0C37" w:rsidRPr="004D0C37">
        <w:rPr>
          <w:rFonts w:cs="Times New Roman"/>
          <w:i/>
          <w:lang w:val="en-GB"/>
        </w:rPr>
        <w:t>(y</w:t>
      </w:r>
      <w:r w:rsidR="00BB48E1" w:rsidRPr="004D0C37">
        <w:rPr>
          <w:rFonts w:cs="Times New Roman"/>
          <w:i/>
          <w:lang w:val="en-GB"/>
        </w:rPr>
        <w:t>in</w:t>
      </w:r>
      <w:r w:rsidR="004D0C37">
        <w:rPr>
          <w:rFonts w:cs="Times New Roman"/>
          <w:i/>
          <w:lang w:val="en-GB"/>
        </w:rPr>
        <w:t>-</w:t>
      </w:r>
      <w:r w:rsidR="004D0C37" w:rsidRPr="004D0C37">
        <w:rPr>
          <w:rFonts w:cs="Times New Roman"/>
          <w:i/>
          <w:lang w:val="en-GB"/>
        </w:rPr>
        <w:t>y</w:t>
      </w:r>
      <w:r w:rsidR="002618B1" w:rsidRPr="004D0C37">
        <w:rPr>
          <w:rFonts w:cs="Times New Roman"/>
          <w:i/>
          <w:lang w:val="en-GB"/>
        </w:rPr>
        <w:t>ang</w:t>
      </w:r>
      <w:r w:rsidR="002618B1">
        <w:rPr>
          <w:rFonts w:cs="Times New Roman"/>
          <w:lang w:val="en-GB"/>
        </w:rPr>
        <w:t>)</w:t>
      </w:r>
      <w:r w:rsidR="005E0833">
        <w:rPr>
          <w:rFonts w:cs="Times New Roman"/>
          <w:lang w:val="en-GB"/>
        </w:rPr>
        <w:t xml:space="preserve"> on the other</w:t>
      </w:r>
      <w:r w:rsidR="00BB48E1">
        <w:rPr>
          <w:rFonts w:cs="Times New Roman"/>
          <w:lang w:val="en-GB"/>
        </w:rPr>
        <w:t>.</w:t>
      </w:r>
      <w:r w:rsidR="005E0833">
        <w:rPr>
          <w:rStyle w:val="Znakapoznpodarou"/>
          <w:rFonts w:cs="Times New Roman"/>
          <w:lang w:val="en-GB"/>
        </w:rPr>
        <w:footnoteReference w:id="25"/>
      </w:r>
    </w:p>
    <w:p w14:paraId="58215508" w14:textId="1AFD3F5D" w:rsidR="00C14C7F" w:rsidRDefault="002618B1" w:rsidP="00F44A79">
      <w:pPr>
        <w:ind w:firstLine="708"/>
        <w:rPr>
          <w:rFonts w:cs="Times New Roman"/>
          <w:lang w:val="en-GB"/>
        </w:rPr>
      </w:pPr>
      <w:r>
        <w:rPr>
          <w:rFonts w:cs="Times New Roman"/>
          <w:lang w:val="en-GB"/>
        </w:rPr>
        <w:t xml:space="preserve">The second </w:t>
      </w:r>
      <w:r w:rsidR="00AE2216">
        <w:rPr>
          <w:rFonts w:cs="Times New Roman"/>
          <w:lang w:val="en-GB"/>
        </w:rPr>
        <w:t xml:space="preserve">strain of Taoism is </w:t>
      </w:r>
      <w:r w:rsidR="00AE2216">
        <w:rPr>
          <w:rFonts w:cs="Times New Roman"/>
          <w:i/>
          <w:lang w:val="en-GB"/>
        </w:rPr>
        <w:t>T</w:t>
      </w:r>
      <w:r w:rsidR="00AD3ACF">
        <w:rPr>
          <w:rFonts w:cs="Times New Roman"/>
          <w:i/>
          <w:lang w:val="en-GB"/>
        </w:rPr>
        <w:t>ao</w:t>
      </w:r>
      <w:r w:rsidR="00AE2216">
        <w:rPr>
          <w:rFonts w:cs="Times New Roman"/>
          <w:i/>
          <w:lang w:val="en-GB"/>
        </w:rPr>
        <w:t xml:space="preserve"> ch</w:t>
      </w:r>
      <w:r w:rsidR="00AD3ACF">
        <w:rPr>
          <w:rFonts w:cs="Times New Roman"/>
          <w:i/>
          <w:lang w:val="en-GB"/>
        </w:rPr>
        <w:t>iao</w:t>
      </w:r>
      <w:r w:rsidR="00AD3ACF">
        <w:rPr>
          <w:rFonts w:cs="Times New Roman"/>
          <w:lang w:val="en-GB"/>
        </w:rPr>
        <w:t xml:space="preserve"> (translates as “Teaching(s) of the Way”). The term itself has a rather complex history</w:t>
      </w:r>
      <w:r w:rsidR="00B71228">
        <w:rPr>
          <w:rFonts w:cs="Times New Roman"/>
          <w:lang w:val="en-GB"/>
        </w:rPr>
        <w:t>, but since 2</w:t>
      </w:r>
      <w:r w:rsidR="00B71228" w:rsidRPr="00B71228">
        <w:rPr>
          <w:rFonts w:cs="Times New Roman"/>
          <w:vertAlign w:val="superscript"/>
          <w:lang w:val="en-GB"/>
        </w:rPr>
        <w:t>nd</w:t>
      </w:r>
      <w:r w:rsidR="00B71228">
        <w:rPr>
          <w:rFonts w:cs="Times New Roman"/>
          <w:lang w:val="en-GB"/>
        </w:rPr>
        <w:t xml:space="preserve"> cen</w:t>
      </w:r>
      <w:r w:rsidR="00AE2216">
        <w:rPr>
          <w:rFonts w:cs="Times New Roman"/>
          <w:lang w:val="en-GB"/>
        </w:rPr>
        <w:t xml:space="preserve">tury AD when Chang Tao-ling </w:t>
      </w:r>
      <w:r w:rsidR="00216E39">
        <w:rPr>
          <w:rFonts w:cs="Times New Roman"/>
          <w:lang w:val="en-GB"/>
        </w:rPr>
        <w:t>built upon the</w:t>
      </w:r>
      <w:r w:rsidR="00BF2E38">
        <w:rPr>
          <w:rFonts w:cs="Times New Roman"/>
          <w:lang w:val="en-GB"/>
        </w:rPr>
        <w:t xml:space="preserve"> ideas</w:t>
      </w:r>
      <w:r w:rsidR="00051AD2">
        <w:rPr>
          <w:rFonts w:cs="Times New Roman"/>
          <w:lang w:val="en-GB"/>
        </w:rPr>
        <w:t xml:space="preserve"> of the above mentioned thinkers</w:t>
      </w:r>
      <w:r w:rsidR="00BF2E38">
        <w:rPr>
          <w:rFonts w:cs="Times New Roman"/>
          <w:lang w:val="en-GB"/>
        </w:rPr>
        <w:t xml:space="preserve"> </w:t>
      </w:r>
      <w:r w:rsidR="00216E39">
        <w:rPr>
          <w:rFonts w:cs="Times New Roman"/>
          <w:lang w:val="en-GB"/>
        </w:rPr>
        <w:t>his sect</w:t>
      </w:r>
      <w:r w:rsidR="00216E39" w:rsidRPr="00216E39">
        <w:rPr>
          <w:rFonts w:cs="Times New Roman"/>
          <w:i/>
          <w:szCs w:val="24"/>
          <w:lang w:val="en-GB"/>
        </w:rPr>
        <w:t xml:space="preserve"> </w:t>
      </w:r>
      <w:r w:rsidR="00216E39" w:rsidRPr="00141604">
        <w:rPr>
          <w:rFonts w:cs="Times New Roman"/>
          <w:i/>
          <w:szCs w:val="24"/>
          <w:lang w:val="en-GB"/>
        </w:rPr>
        <w:t>T'ien Shih Tao</w:t>
      </w:r>
      <w:r w:rsidR="00216E39">
        <w:rPr>
          <w:rFonts w:cs="Times New Roman"/>
          <w:szCs w:val="24"/>
          <w:lang w:val="en-GB"/>
        </w:rPr>
        <w:t xml:space="preserve"> – </w:t>
      </w:r>
      <w:r w:rsidR="00216E39" w:rsidRPr="00216E39">
        <w:rPr>
          <w:rFonts w:cs="Times New Roman"/>
          <w:szCs w:val="24"/>
          <w:lang w:val="en-GB"/>
        </w:rPr>
        <w:t>The Way of the Heavenly Masters</w:t>
      </w:r>
      <w:r w:rsidR="001F3381">
        <w:rPr>
          <w:rFonts w:cs="Times New Roman"/>
          <w:lang w:val="en-GB"/>
        </w:rPr>
        <w:t xml:space="preserve">, it </w:t>
      </w:r>
      <w:r w:rsidR="00D34AD1">
        <w:rPr>
          <w:rFonts w:cs="Times New Roman"/>
          <w:lang w:val="en-GB"/>
        </w:rPr>
        <w:t>has begun</w:t>
      </w:r>
      <w:r w:rsidR="001F3381">
        <w:rPr>
          <w:rFonts w:cs="Times New Roman"/>
          <w:lang w:val="en-GB"/>
        </w:rPr>
        <w:t xml:space="preserve"> to be connected with</w:t>
      </w:r>
      <w:r w:rsidR="00BF2E38">
        <w:rPr>
          <w:rFonts w:cs="Times New Roman"/>
          <w:lang w:val="en-GB"/>
        </w:rPr>
        <w:t xml:space="preserve"> all </w:t>
      </w:r>
      <w:r w:rsidR="001F3381">
        <w:rPr>
          <w:rFonts w:cs="Times New Roman"/>
          <w:lang w:val="en-GB"/>
        </w:rPr>
        <w:t xml:space="preserve">the </w:t>
      </w:r>
      <w:r w:rsidR="00BF2E38">
        <w:rPr>
          <w:rFonts w:cs="Times New Roman"/>
          <w:lang w:val="en-GB"/>
        </w:rPr>
        <w:t>schools which combine</w:t>
      </w:r>
      <w:r w:rsidR="001F3381">
        <w:rPr>
          <w:rFonts w:cs="Times New Roman"/>
          <w:lang w:val="en-GB"/>
        </w:rPr>
        <w:t>d</w:t>
      </w:r>
      <w:r w:rsidR="00BF2E38">
        <w:rPr>
          <w:rFonts w:cs="Times New Roman"/>
          <w:lang w:val="en-GB"/>
        </w:rPr>
        <w:t xml:space="preserve"> Taoist thoughts with various religious practices</w:t>
      </w:r>
      <w:r w:rsidR="001F3381">
        <w:rPr>
          <w:rFonts w:cs="Times New Roman"/>
          <w:lang w:val="en-GB"/>
        </w:rPr>
        <w:t xml:space="preserve"> and beliefs</w:t>
      </w:r>
      <w:r w:rsidR="00BF2E38">
        <w:rPr>
          <w:rFonts w:cs="Times New Roman"/>
          <w:lang w:val="en-GB"/>
        </w:rPr>
        <w:t>.</w:t>
      </w:r>
      <w:r w:rsidR="00AB1D94" w:rsidRPr="00AB1D94">
        <w:t xml:space="preserve"> </w:t>
      </w:r>
      <w:r w:rsidR="00216E39" w:rsidRPr="003B64B5">
        <w:rPr>
          <w:lang w:val="en-GB"/>
        </w:rPr>
        <w:t xml:space="preserve">Truth is that worshippers of </w:t>
      </w:r>
      <w:r w:rsidR="00AB1D94" w:rsidRPr="003B64B5">
        <w:rPr>
          <w:rFonts w:cs="Times New Roman"/>
          <w:i/>
          <w:lang w:val="en-GB"/>
        </w:rPr>
        <w:t>Tai chiao</w:t>
      </w:r>
      <w:r w:rsidR="00216E39" w:rsidRPr="003B64B5">
        <w:rPr>
          <w:rFonts w:cs="Times New Roman"/>
          <w:lang w:val="en-GB"/>
        </w:rPr>
        <w:t xml:space="preserve"> do</w:t>
      </w:r>
      <w:r w:rsidR="00216E39">
        <w:rPr>
          <w:rFonts w:cs="Times New Roman"/>
          <w:lang w:val="en-GB"/>
        </w:rPr>
        <w:t xml:space="preserve"> not see the di</w:t>
      </w:r>
      <w:r w:rsidR="00BC09C1">
        <w:rPr>
          <w:rFonts w:cs="Times New Roman"/>
          <w:lang w:val="en-GB"/>
        </w:rPr>
        <w:t>vision</w:t>
      </w:r>
      <w:r w:rsidR="00216E39">
        <w:rPr>
          <w:rFonts w:cs="Times New Roman"/>
          <w:lang w:val="en-GB"/>
        </w:rPr>
        <w:t xml:space="preserve"> between philosophy and religion as Westerners do; </w:t>
      </w:r>
      <w:r w:rsidR="00AB1D94" w:rsidRPr="00AB1D94">
        <w:rPr>
          <w:rFonts w:cs="Times New Roman"/>
          <w:lang w:val="en-GB"/>
        </w:rPr>
        <w:t xml:space="preserve">everything </w:t>
      </w:r>
      <w:r w:rsidR="00216E39">
        <w:rPr>
          <w:rFonts w:cs="Times New Roman"/>
          <w:lang w:val="en-GB"/>
        </w:rPr>
        <w:t>from Lao-tzu onwards is but one tradition</w:t>
      </w:r>
      <w:r w:rsidR="00BC09C1">
        <w:rPr>
          <w:rFonts w:cs="Times New Roman"/>
          <w:lang w:val="en-GB"/>
        </w:rPr>
        <w:t xml:space="preserve">. </w:t>
      </w:r>
      <w:r w:rsidR="00AB1D94">
        <w:rPr>
          <w:rFonts w:cs="Times New Roman"/>
          <w:i/>
          <w:lang w:val="en-GB"/>
        </w:rPr>
        <w:t xml:space="preserve">Tao chia </w:t>
      </w:r>
      <w:r w:rsidR="00AB1D94">
        <w:rPr>
          <w:rFonts w:cs="Times New Roman"/>
          <w:lang w:val="en-GB"/>
        </w:rPr>
        <w:t xml:space="preserve">and </w:t>
      </w:r>
      <w:r w:rsidR="00AB1D94">
        <w:rPr>
          <w:rFonts w:cs="Times New Roman"/>
          <w:i/>
          <w:lang w:val="en-GB"/>
        </w:rPr>
        <w:t>Tao chiao</w:t>
      </w:r>
      <w:r w:rsidR="00BC09C1">
        <w:rPr>
          <w:rFonts w:cs="Times New Roman"/>
          <w:lang w:val="en-GB"/>
        </w:rPr>
        <w:t xml:space="preserve"> – even though the terms find support in the Chinese history – </w:t>
      </w:r>
      <w:r w:rsidR="00AB1D94">
        <w:rPr>
          <w:rFonts w:cs="Times New Roman"/>
          <w:lang w:val="en-GB"/>
        </w:rPr>
        <w:t>are but labels of the W</w:t>
      </w:r>
      <w:r w:rsidR="00AB1D94" w:rsidRPr="00AB1D94">
        <w:rPr>
          <w:rFonts w:cs="Times New Roman"/>
          <w:lang w:val="en-GB"/>
        </w:rPr>
        <w:t>esterners</w:t>
      </w:r>
      <w:r w:rsidR="00AB1D94">
        <w:rPr>
          <w:rFonts w:cs="Times New Roman"/>
          <w:lang w:val="en-GB"/>
        </w:rPr>
        <w:t xml:space="preserve"> who want to manipulate the</w:t>
      </w:r>
      <w:r w:rsidR="00BC09C1">
        <w:rPr>
          <w:rFonts w:cs="Times New Roman"/>
          <w:lang w:val="en-GB"/>
        </w:rPr>
        <w:t>m</w:t>
      </w:r>
      <w:r w:rsidR="00AB1D94">
        <w:rPr>
          <w:rFonts w:cs="Times New Roman"/>
          <w:lang w:val="en-GB"/>
        </w:rPr>
        <w:t xml:space="preserve"> to </w:t>
      </w:r>
      <w:r w:rsidR="00AB1D94">
        <w:rPr>
          <w:rFonts w:cs="Times New Roman"/>
          <w:lang w:val="en-GB"/>
        </w:rPr>
        <w:lastRenderedPageBreak/>
        <w:t>suit their own agendas</w:t>
      </w:r>
      <w:r w:rsidR="00AB1D94" w:rsidRPr="00AB1D94">
        <w:rPr>
          <w:rFonts w:cs="Times New Roman"/>
          <w:lang w:val="en-GB"/>
        </w:rPr>
        <w:t>.</w:t>
      </w:r>
      <w:r w:rsidR="001F3381">
        <w:rPr>
          <w:rStyle w:val="Znakapoznpodarou"/>
          <w:rFonts w:cs="Times New Roman"/>
          <w:lang w:val="en-GB"/>
        </w:rPr>
        <w:footnoteReference w:id="26"/>
      </w:r>
      <w:r w:rsidR="004F4727">
        <w:rPr>
          <w:rFonts w:cs="Times New Roman"/>
          <w:lang w:val="en-GB"/>
        </w:rPr>
        <w:t xml:space="preserve"> </w:t>
      </w:r>
      <w:r w:rsidR="00BC09C1">
        <w:rPr>
          <w:rFonts w:cs="Times New Roman"/>
          <w:lang w:val="en-GB"/>
        </w:rPr>
        <w:t>P</w:t>
      </w:r>
      <w:r w:rsidR="004F4727">
        <w:rPr>
          <w:rFonts w:cs="Times New Roman"/>
          <w:lang w:val="en-GB"/>
        </w:rPr>
        <w:t xml:space="preserve">hilosophical Taoism is </w:t>
      </w:r>
      <w:r w:rsidR="00BC09C1">
        <w:rPr>
          <w:rFonts w:cs="Times New Roman"/>
          <w:lang w:val="en-GB"/>
        </w:rPr>
        <w:t>th</w:t>
      </w:r>
      <w:r w:rsidR="00F05015">
        <w:rPr>
          <w:rFonts w:cs="Times New Roman"/>
          <w:lang w:val="en-GB"/>
        </w:rPr>
        <w:t>erefore just an</w:t>
      </w:r>
      <w:r w:rsidR="00BC09C1">
        <w:rPr>
          <w:rFonts w:cs="Times New Roman"/>
          <w:lang w:val="en-GB"/>
        </w:rPr>
        <w:t xml:space="preserve"> approach </w:t>
      </w:r>
      <w:r w:rsidR="00F05015">
        <w:rPr>
          <w:rFonts w:cs="Times New Roman"/>
          <w:lang w:val="en-GB"/>
        </w:rPr>
        <w:t xml:space="preserve">to the same goal others seek through religious practices. </w:t>
      </w:r>
      <w:r w:rsidR="00BC09C1">
        <w:rPr>
          <w:rFonts w:cs="Times New Roman"/>
          <w:lang w:val="en-GB"/>
        </w:rPr>
        <w:t>Nonetheless, o</w:t>
      </w:r>
      <w:r w:rsidR="002D4B36">
        <w:rPr>
          <w:rFonts w:cs="Times New Roman"/>
          <w:lang w:val="en-GB"/>
        </w:rPr>
        <w:t xml:space="preserve">ne must </w:t>
      </w:r>
      <w:r w:rsidR="00BC09C1">
        <w:rPr>
          <w:rFonts w:cs="Times New Roman"/>
          <w:lang w:val="en-GB"/>
        </w:rPr>
        <w:t>keep in mind</w:t>
      </w:r>
      <w:r w:rsidR="002D4B36">
        <w:rPr>
          <w:rFonts w:cs="Times New Roman"/>
          <w:lang w:val="en-GB"/>
        </w:rPr>
        <w:t xml:space="preserve"> </w:t>
      </w:r>
      <w:r w:rsidR="00F44A79">
        <w:rPr>
          <w:rFonts w:cs="Times New Roman"/>
          <w:lang w:val="en-GB"/>
        </w:rPr>
        <w:t xml:space="preserve">that the </w:t>
      </w:r>
      <w:r w:rsidR="00F44A79" w:rsidRPr="00F44A79">
        <w:rPr>
          <w:rFonts w:cs="Times New Roman"/>
          <w:i/>
          <w:lang w:val="en-GB"/>
        </w:rPr>
        <w:t>Tao chiao</w:t>
      </w:r>
      <w:r w:rsidR="00F44A79">
        <w:rPr>
          <w:rFonts w:cs="Times New Roman"/>
          <w:lang w:val="en-GB"/>
        </w:rPr>
        <w:t xml:space="preserve"> schools</w:t>
      </w:r>
      <w:r w:rsidR="00BC09C1">
        <w:rPr>
          <w:rFonts w:cs="Times New Roman"/>
          <w:lang w:val="en-GB"/>
        </w:rPr>
        <w:t xml:space="preserve"> or sects</w:t>
      </w:r>
      <w:r w:rsidR="00F05015">
        <w:rPr>
          <w:rFonts w:cs="Times New Roman"/>
          <w:lang w:val="en-GB"/>
        </w:rPr>
        <w:t xml:space="preserve"> vary</w:t>
      </w:r>
      <w:r w:rsidR="00F44A79">
        <w:rPr>
          <w:rFonts w:cs="Times New Roman"/>
          <w:lang w:val="en-GB"/>
        </w:rPr>
        <w:t xml:space="preserve"> in what they find important and what they find superfluous. </w:t>
      </w:r>
      <w:r w:rsidR="00BC09C1">
        <w:rPr>
          <w:rFonts w:cs="Times New Roman"/>
          <w:lang w:val="en-GB"/>
        </w:rPr>
        <w:t>What binds them together are some</w:t>
      </w:r>
      <w:r w:rsidR="00F44A79">
        <w:rPr>
          <w:rFonts w:cs="Times New Roman"/>
          <w:lang w:val="en-GB"/>
        </w:rPr>
        <w:t xml:space="preserve"> basic tenets</w:t>
      </w:r>
      <w:r w:rsidR="00166A96">
        <w:rPr>
          <w:rFonts w:cs="Times New Roman"/>
          <w:lang w:val="en-GB"/>
        </w:rPr>
        <w:t>.</w:t>
      </w:r>
    </w:p>
    <w:p w14:paraId="6F56BE8F" w14:textId="77777777" w:rsidR="00CD3DDA" w:rsidRPr="00F44A79" w:rsidRDefault="00CD3DDA" w:rsidP="00CD3DDA">
      <w:pPr>
        <w:rPr>
          <w:lang w:val="en-GB"/>
        </w:rPr>
      </w:pPr>
    </w:p>
    <w:p w14:paraId="6A7AC25B" w14:textId="36B080AE" w:rsidR="005F4F07" w:rsidRPr="00C14C7F" w:rsidRDefault="00493AB0" w:rsidP="005F4F07">
      <w:pPr>
        <w:pStyle w:val="Nadpis3"/>
        <w:rPr>
          <w:lang w:val="en-GB"/>
        </w:rPr>
      </w:pPr>
      <w:bookmarkStart w:id="17" w:name="_Toc70010173"/>
      <w:r>
        <w:rPr>
          <w:lang w:val="en-GB"/>
        </w:rPr>
        <w:t xml:space="preserve">2.1.2. </w:t>
      </w:r>
      <w:r w:rsidR="00F063C6">
        <w:rPr>
          <w:lang w:val="en-GB"/>
        </w:rPr>
        <w:t>Basic T</w:t>
      </w:r>
      <w:r w:rsidR="005F4F07" w:rsidRPr="00C14C7F">
        <w:rPr>
          <w:lang w:val="en-GB"/>
        </w:rPr>
        <w:t>enets</w:t>
      </w:r>
      <w:r w:rsidR="00F063C6">
        <w:rPr>
          <w:lang w:val="en-GB"/>
        </w:rPr>
        <w:t xml:space="preserve"> of Taoism</w:t>
      </w:r>
      <w:bookmarkEnd w:id="17"/>
    </w:p>
    <w:p w14:paraId="43ACC62D" w14:textId="43226EB0" w:rsidR="006C5C26" w:rsidRDefault="00AF5E2C" w:rsidP="006C5C26">
      <w:pPr>
        <w:ind w:firstLine="708"/>
        <w:rPr>
          <w:lang w:val="en-GB"/>
        </w:rPr>
      </w:pPr>
      <w:r>
        <w:rPr>
          <w:lang w:val="en-GB"/>
        </w:rPr>
        <w:t>Since the boundaries between Taoism and the rest of the cultural aspects of Chinese culture are blurred, it is sometimes hard to tell wha</w:t>
      </w:r>
      <w:r w:rsidR="00CC4211">
        <w:rPr>
          <w:lang w:val="en-GB"/>
        </w:rPr>
        <w:t xml:space="preserve">t trait is specifically Taoist </w:t>
      </w:r>
      <w:r>
        <w:rPr>
          <w:lang w:val="en-GB"/>
        </w:rPr>
        <w:t>and what is just shared cultural background. Though they originated differently, Taoism and Confucianism often worked closely during the</w:t>
      </w:r>
      <w:r w:rsidR="00FC07E7">
        <w:rPr>
          <w:lang w:val="en-GB"/>
        </w:rPr>
        <w:t xml:space="preserve"> long history. Ta</w:t>
      </w:r>
      <w:r w:rsidR="00BB48E1">
        <w:rPr>
          <w:lang w:val="en-GB"/>
        </w:rPr>
        <w:t>oism extolled Confucian virtues</w:t>
      </w:r>
      <w:r w:rsidR="00FC07E7">
        <w:rPr>
          <w:lang w:val="en-GB"/>
        </w:rPr>
        <w:t xml:space="preserve"> and integrated its ethical principles. </w:t>
      </w:r>
      <w:r w:rsidR="00D34AD1">
        <w:rPr>
          <w:lang w:val="en-GB"/>
        </w:rPr>
        <w:t>The s</w:t>
      </w:r>
      <w:r w:rsidR="00FC07E7">
        <w:rPr>
          <w:lang w:val="en-GB"/>
        </w:rPr>
        <w:t>ame holds for Buddhism, some Taoist schools accepted the concept of karma,</w:t>
      </w:r>
      <w:r w:rsidR="00C67381">
        <w:rPr>
          <w:lang w:val="en-GB"/>
        </w:rPr>
        <w:t xml:space="preserve"> reincarnation,</w:t>
      </w:r>
      <w:r w:rsidR="00FC07E7">
        <w:rPr>
          <w:lang w:val="en-GB"/>
        </w:rPr>
        <w:t xml:space="preserve"> and got inspired by the </w:t>
      </w:r>
      <w:r w:rsidR="008B318F">
        <w:rPr>
          <w:lang w:val="en-GB"/>
        </w:rPr>
        <w:t xml:space="preserve">meditative </w:t>
      </w:r>
      <w:r w:rsidR="00FC07E7">
        <w:rPr>
          <w:lang w:val="en-GB"/>
        </w:rPr>
        <w:t xml:space="preserve">way of the Buddhist monks. </w:t>
      </w:r>
      <w:r w:rsidR="008B318F">
        <w:rPr>
          <w:lang w:val="en-GB"/>
        </w:rPr>
        <w:t>Taoism also integrated many popular cults</w:t>
      </w:r>
      <w:r w:rsidR="002B5FB9">
        <w:rPr>
          <w:lang w:val="en-GB"/>
        </w:rPr>
        <w:t xml:space="preserve"> of deities</w:t>
      </w:r>
      <w:r w:rsidR="008B318F">
        <w:rPr>
          <w:lang w:val="en-GB"/>
        </w:rPr>
        <w:t xml:space="preserve"> and forms of</w:t>
      </w:r>
      <w:r w:rsidR="002B5FB9">
        <w:rPr>
          <w:lang w:val="en-GB"/>
        </w:rPr>
        <w:t xml:space="preserve"> their</w:t>
      </w:r>
      <w:r w:rsidR="008B318F">
        <w:rPr>
          <w:lang w:val="en-GB"/>
        </w:rPr>
        <w:t xml:space="preserve"> worship. It</w:t>
      </w:r>
      <w:r w:rsidR="00FC07E7">
        <w:rPr>
          <w:lang w:val="en-GB"/>
        </w:rPr>
        <w:t xml:space="preserve"> makes use of the classical Chinese cosmology</w:t>
      </w:r>
      <w:r w:rsidR="008248E2">
        <w:rPr>
          <w:lang w:val="en-GB"/>
        </w:rPr>
        <w:t xml:space="preserve">, the traditional calendar, </w:t>
      </w:r>
      <w:r w:rsidR="00672A44">
        <w:rPr>
          <w:lang w:val="en-GB"/>
        </w:rPr>
        <w:t xml:space="preserve">magic, </w:t>
      </w:r>
      <w:r w:rsidR="008248E2">
        <w:rPr>
          <w:lang w:val="en-GB"/>
        </w:rPr>
        <w:t>forms of divination (</w:t>
      </w:r>
      <w:r w:rsidR="0009092B">
        <w:rPr>
          <w:lang w:val="en-GB"/>
        </w:rPr>
        <w:t xml:space="preserve">ancient book of divination </w:t>
      </w:r>
      <w:r w:rsidR="0009092B">
        <w:rPr>
          <w:i/>
          <w:lang w:val="en-GB"/>
        </w:rPr>
        <w:t xml:space="preserve">I </w:t>
      </w:r>
      <w:r w:rsidR="0009092B" w:rsidRPr="0009092B">
        <w:rPr>
          <w:i/>
          <w:lang w:val="en-GB"/>
        </w:rPr>
        <w:t>Ching</w:t>
      </w:r>
      <w:r w:rsidR="0009092B">
        <w:rPr>
          <w:lang w:val="en-GB"/>
        </w:rPr>
        <w:t xml:space="preserve">, </w:t>
      </w:r>
      <w:r w:rsidR="008248E2" w:rsidRPr="0009092B">
        <w:rPr>
          <w:lang w:val="en-GB"/>
        </w:rPr>
        <w:t>astrology</w:t>
      </w:r>
      <w:r w:rsidR="008248E2">
        <w:rPr>
          <w:lang w:val="en-GB"/>
        </w:rPr>
        <w:t xml:space="preserve">, physiognomy), and various ways of manipulating the life force called </w:t>
      </w:r>
      <w:r w:rsidR="008248E2" w:rsidRPr="008248E2">
        <w:rPr>
          <w:i/>
          <w:lang w:val="en-GB"/>
        </w:rPr>
        <w:t>ch</w:t>
      </w:r>
      <w:r w:rsidR="008248E2">
        <w:rPr>
          <w:i/>
          <w:lang w:val="en-GB"/>
        </w:rPr>
        <w:t>’</w:t>
      </w:r>
      <w:r w:rsidR="008248E2" w:rsidRPr="008248E2">
        <w:rPr>
          <w:i/>
          <w:lang w:val="en-GB"/>
        </w:rPr>
        <w:t>i</w:t>
      </w:r>
      <w:r w:rsidR="008248E2">
        <w:rPr>
          <w:rStyle w:val="Znakapoznpodarou"/>
          <w:i/>
          <w:lang w:val="en-GB"/>
        </w:rPr>
        <w:footnoteReference w:id="27"/>
      </w:r>
      <w:r w:rsidR="00672A44">
        <w:rPr>
          <w:lang w:val="en-GB"/>
        </w:rPr>
        <w:t xml:space="preserve"> called internal alchemy</w:t>
      </w:r>
      <w:r w:rsidR="008248E2" w:rsidRPr="008248E2">
        <w:rPr>
          <w:lang w:val="en-GB"/>
        </w:rPr>
        <w:t xml:space="preserve"> </w:t>
      </w:r>
      <w:r w:rsidR="008248E2">
        <w:rPr>
          <w:lang w:val="en-GB"/>
        </w:rPr>
        <w:t>(</w:t>
      </w:r>
      <w:r w:rsidR="008B318F">
        <w:rPr>
          <w:lang w:val="en-GB"/>
        </w:rPr>
        <w:t xml:space="preserve">Chinese medicine, </w:t>
      </w:r>
      <w:r w:rsidR="008248E2" w:rsidRPr="0009092B">
        <w:rPr>
          <w:i/>
          <w:lang w:val="en-GB"/>
        </w:rPr>
        <w:t>Tai Chi</w:t>
      </w:r>
      <w:r w:rsidR="008248E2">
        <w:rPr>
          <w:lang w:val="en-GB"/>
        </w:rPr>
        <w:t xml:space="preserve"> bodily </w:t>
      </w:r>
      <w:r w:rsidR="008B318F">
        <w:rPr>
          <w:lang w:val="en-GB"/>
        </w:rPr>
        <w:t>exercise</w:t>
      </w:r>
      <w:r w:rsidR="008248E2">
        <w:rPr>
          <w:lang w:val="en-GB"/>
        </w:rPr>
        <w:t xml:space="preserve">, or Chinese </w:t>
      </w:r>
      <w:r w:rsidR="008B318F">
        <w:rPr>
          <w:lang w:val="en-GB"/>
        </w:rPr>
        <w:t>geomancy</w:t>
      </w:r>
      <w:r w:rsidR="008248E2">
        <w:rPr>
          <w:lang w:val="en-GB"/>
        </w:rPr>
        <w:t xml:space="preserve"> </w:t>
      </w:r>
      <w:r w:rsidR="008248E2" w:rsidRPr="0009092B">
        <w:rPr>
          <w:i/>
          <w:lang w:val="en-GB"/>
        </w:rPr>
        <w:t>Feng Shui</w:t>
      </w:r>
      <w:r w:rsidR="008248E2">
        <w:rPr>
          <w:lang w:val="en-GB"/>
        </w:rPr>
        <w:t>).</w:t>
      </w:r>
      <w:r w:rsidR="00F82D0B">
        <w:rPr>
          <w:rStyle w:val="Znakapoznpodarou"/>
          <w:lang w:val="en-GB"/>
        </w:rPr>
        <w:footnoteReference w:id="28"/>
      </w:r>
      <w:r w:rsidR="008248E2">
        <w:rPr>
          <w:lang w:val="en-GB"/>
        </w:rPr>
        <w:t xml:space="preserve"> </w:t>
      </w:r>
    </w:p>
    <w:p w14:paraId="64B27463" w14:textId="4DDC3587" w:rsidR="006C5C26" w:rsidRDefault="00772594" w:rsidP="006C5C26">
      <w:pPr>
        <w:ind w:firstLine="708"/>
        <w:rPr>
          <w:lang w:val="en-GB"/>
        </w:rPr>
      </w:pPr>
      <w:r>
        <w:rPr>
          <w:lang w:val="en-GB"/>
        </w:rPr>
        <w:t>However, t</w:t>
      </w:r>
      <w:r w:rsidR="006C5C26">
        <w:rPr>
          <w:lang w:val="en-GB"/>
        </w:rPr>
        <w:t xml:space="preserve">here are </w:t>
      </w:r>
      <w:r w:rsidR="00756A3C">
        <w:rPr>
          <w:lang w:val="en-GB"/>
        </w:rPr>
        <w:t xml:space="preserve">some </w:t>
      </w:r>
      <w:r w:rsidR="00F82D0B">
        <w:rPr>
          <w:lang w:val="en-GB"/>
        </w:rPr>
        <w:t xml:space="preserve">Taoist tenets </w:t>
      </w:r>
      <w:r w:rsidR="002618B1">
        <w:rPr>
          <w:lang w:val="en-GB"/>
        </w:rPr>
        <w:t>that are significantl</w:t>
      </w:r>
      <w:r w:rsidR="00F05015">
        <w:rPr>
          <w:lang w:val="en-GB"/>
        </w:rPr>
        <w:t>y more important than others</w:t>
      </w:r>
      <w:r w:rsidR="006C5C26">
        <w:rPr>
          <w:lang w:val="en-GB"/>
        </w:rPr>
        <w:t>.</w:t>
      </w:r>
      <w:r w:rsidR="006C5C26" w:rsidRPr="006C5C26">
        <w:rPr>
          <w:lang w:val="en-GB"/>
        </w:rPr>
        <w:t xml:space="preserve"> </w:t>
      </w:r>
      <w:r w:rsidR="006C5C26">
        <w:rPr>
          <w:lang w:val="en-GB"/>
        </w:rPr>
        <w:t xml:space="preserve">Livia Kohn – the leading specialist on Chinese religion – states that there are three unique and delimiting aspects of religious Taoism – </w:t>
      </w:r>
      <w:r w:rsidR="006C5C26">
        <w:rPr>
          <w:i/>
          <w:lang w:val="en-GB"/>
        </w:rPr>
        <w:t>Tao chiao</w:t>
      </w:r>
      <w:r w:rsidR="006C5C26">
        <w:rPr>
          <w:lang w:val="en-GB"/>
        </w:rPr>
        <w:t xml:space="preserve"> –</w:t>
      </w:r>
      <w:r w:rsidR="006C5C26" w:rsidRPr="00ED3C37">
        <w:t xml:space="preserve"> </w:t>
      </w:r>
      <w:r w:rsidR="006C5C26" w:rsidRPr="00ED3C37">
        <w:rPr>
          <w:lang w:val="en-GB"/>
        </w:rPr>
        <w:t>vis-à-vis other religions and the various aspects of Chinese culture</w:t>
      </w:r>
      <w:r w:rsidR="006C5C26">
        <w:rPr>
          <w:lang w:val="en-GB"/>
        </w:rPr>
        <w:t xml:space="preserve">. These are: </w:t>
      </w:r>
    </w:p>
    <w:p w14:paraId="2D27DCDF" w14:textId="7195D93E" w:rsidR="006C5C26" w:rsidRPr="00C67381" w:rsidRDefault="009F0B79" w:rsidP="009F0B79">
      <w:pPr>
        <w:pStyle w:val="Odstavecseseznamem"/>
        <w:numPr>
          <w:ilvl w:val="0"/>
          <w:numId w:val="15"/>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concept of </w:t>
      </w:r>
      <w:r w:rsidRPr="00D56349">
        <w:rPr>
          <w:rFonts w:ascii="Times New Roman" w:hAnsi="Times New Roman" w:cs="Times New Roman"/>
          <w:i/>
          <w:sz w:val="24"/>
          <w:szCs w:val="24"/>
          <w:lang w:val="en-GB"/>
        </w:rPr>
        <w:t xml:space="preserve">Tao </w:t>
      </w:r>
      <w:r w:rsidRPr="009F0B79">
        <w:rPr>
          <w:rFonts w:ascii="Times New Roman" w:hAnsi="Times New Roman" w:cs="Times New Roman"/>
          <w:sz w:val="24"/>
          <w:szCs w:val="24"/>
          <w:lang w:val="en-GB"/>
        </w:rPr>
        <w:t>as the underlying power that creates and supports everything in the</w:t>
      </w:r>
      <w:r>
        <w:rPr>
          <w:rFonts w:ascii="Times New Roman" w:hAnsi="Times New Roman" w:cs="Times New Roman"/>
          <w:sz w:val="24"/>
          <w:szCs w:val="24"/>
          <w:lang w:val="en-GB"/>
        </w:rPr>
        <w:t xml:space="preserve"> </w:t>
      </w:r>
      <w:r w:rsidRPr="009F0B79">
        <w:rPr>
          <w:rFonts w:ascii="Times New Roman" w:hAnsi="Times New Roman" w:cs="Times New Roman"/>
          <w:sz w:val="24"/>
          <w:szCs w:val="24"/>
          <w:lang w:val="en-GB"/>
        </w:rPr>
        <w:t>best possible way and to which one can relate through intuition and by cultivating non</w:t>
      </w:r>
      <w:r>
        <w:rPr>
          <w:rFonts w:ascii="Times New Roman" w:hAnsi="Times New Roman" w:cs="Times New Roman"/>
          <w:sz w:val="24"/>
          <w:szCs w:val="24"/>
          <w:lang w:val="en-GB"/>
        </w:rPr>
        <w:t>-</w:t>
      </w:r>
      <w:r w:rsidRPr="009F0B79">
        <w:rPr>
          <w:rFonts w:ascii="Times New Roman" w:hAnsi="Times New Roman" w:cs="Times New Roman"/>
          <w:sz w:val="24"/>
          <w:szCs w:val="24"/>
          <w:lang w:val="en-GB"/>
        </w:rPr>
        <w:t>action</w:t>
      </w:r>
      <w:r w:rsidR="00166A96">
        <w:rPr>
          <w:rFonts w:ascii="Times New Roman" w:hAnsi="Times New Roman" w:cs="Times New Roman"/>
          <w:sz w:val="24"/>
          <w:szCs w:val="24"/>
          <w:lang w:val="en-GB"/>
        </w:rPr>
        <w:t xml:space="preserve"> (discussed in chapter 3)</w:t>
      </w:r>
      <w:r w:rsidR="006C5C26" w:rsidRPr="00C67381">
        <w:rPr>
          <w:rFonts w:ascii="Times New Roman" w:hAnsi="Times New Roman" w:cs="Times New Roman"/>
          <w:sz w:val="24"/>
          <w:szCs w:val="24"/>
          <w:lang w:val="en-GB"/>
        </w:rPr>
        <w:t xml:space="preserve">. </w:t>
      </w:r>
    </w:p>
    <w:p w14:paraId="6D5127DB" w14:textId="30C55C42" w:rsidR="006C5C26" w:rsidRPr="00141604" w:rsidRDefault="006C5C26" w:rsidP="006C5C26">
      <w:pPr>
        <w:pStyle w:val="Odstavecseseznamem"/>
        <w:numPr>
          <w:ilvl w:val="0"/>
          <w:numId w:val="15"/>
        </w:numPr>
        <w:spacing w:line="360" w:lineRule="auto"/>
        <w:jc w:val="both"/>
        <w:rPr>
          <w:lang w:val="en-GB"/>
        </w:rPr>
      </w:pPr>
      <w:r w:rsidRPr="00141604">
        <w:rPr>
          <w:rFonts w:ascii="Times New Roman" w:hAnsi="Times New Roman" w:cs="Times New Roman"/>
          <w:sz w:val="24"/>
          <w:szCs w:val="24"/>
          <w:lang w:val="en-GB"/>
        </w:rPr>
        <w:t xml:space="preserve">The understanding of multiple layers of Heaven, occupied by pure, cosmic deities and transcendent bureaucrats, in their turn aided by human priests who become their equals through ritual transformation. This is a popular cults borrowing which has been integrated into the tradition many centuries ago. It emphasizes people’s worship of various deities and complex ceremonies practiced by several Taoist schools, most commonly Celestial </w:t>
      </w:r>
      <w:r>
        <w:rPr>
          <w:rFonts w:ascii="Times New Roman" w:hAnsi="Times New Roman" w:cs="Times New Roman"/>
          <w:sz w:val="24"/>
          <w:szCs w:val="24"/>
          <w:lang w:val="en-GB"/>
        </w:rPr>
        <w:t>Master</w:t>
      </w:r>
      <w:r w:rsidRPr="00141604">
        <w:rPr>
          <w:rFonts w:ascii="Times New Roman" w:hAnsi="Times New Roman" w:cs="Times New Roman"/>
          <w:sz w:val="24"/>
          <w:szCs w:val="24"/>
          <w:lang w:val="en-GB"/>
        </w:rPr>
        <w:t xml:space="preserve">s - </w:t>
      </w:r>
      <w:r w:rsidRPr="00141604">
        <w:rPr>
          <w:rFonts w:ascii="Times New Roman" w:hAnsi="Times New Roman" w:cs="Times New Roman"/>
          <w:i/>
          <w:sz w:val="24"/>
          <w:szCs w:val="24"/>
          <w:lang w:val="en-GB"/>
        </w:rPr>
        <w:t xml:space="preserve">T'ien </w:t>
      </w:r>
      <w:r w:rsidRPr="00141604">
        <w:rPr>
          <w:rFonts w:ascii="Times New Roman" w:hAnsi="Times New Roman" w:cs="Times New Roman"/>
          <w:i/>
          <w:sz w:val="24"/>
          <w:szCs w:val="24"/>
          <w:lang w:val="en-GB"/>
        </w:rPr>
        <w:lastRenderedPageBreak/>
        <w:t>Shih Tao</w:t>
      </w:r>
      <w:r w:rsidRPr="00141604">
        <w:rPr>
          <w:rFonts w:ascii="Times New Roman" w:hAnsi="Times New Roman" w:cs="Times New Roman"/>
          <w:sz w:val="24"/>
          <w:szCs w:val="24"/>
          <w:lang w:val="en-GB"/>
        </w:rPr>
        <w:t xml:space="preserve">. The concept of </w:t>
      </w:r>
      <w:r w:rsidRPr="00D56349">
        <w:rPr>
          <w:rFonts w:ascii="Times New Roman" w:hAnsi="Times New Roman" w:cs="Times New Roman"/>
          <w:i/>
          <w:sz w:val="24"/>
          <w:szCs w:val="24"/>
          <w:lang w:val="en-GB"/>
        </w:rPr>
        <w:t xml:space="preserve">Tao </w:t>
      </w:r>
      <w:r w:rsidRPr="00141604">
        <w:rPr>
          <w:rFonts w:ascii="Times New Roman" w:hAnsi="Times New Roman" w:cs="Times New Roman"/>
          <w:sz w:val="24"/>
          <w:szCs w:val="24"/>
          <w:lang w:val="en-GB"/>
        </w:rPr>
        <w:t xml:space="preserve">serves Ceremonial Taoism only as the basis upon which the cosmos stands; the importance </w:t>
      </w:r>
      <w:r w:rsidRPr="00D56349">
        <w:rPr>
          <w:rFonts w:ascii="Times New Roman" w:hAnsi="Times New Roman" w:cs="Times New Roman"/>
          <w:i/>
          <w:sz w:val="24"/>
          <w:szCs w:val="24"/>
          <w:lang w:val="en-GB"/>
        </w:rPr>
        <w:t xml:space="preserve">Tao </w:t>
      </w:r>
      <w:r w:rsidRPr="00141604">
        <w:rPr>
          <w:rFonts w:ascii="Times New Roman" w:hAnsi="Times New Roman" w:cs="Times New Roman"/>
          <w:sz w:val="24"/>
          <w:szCs w:val="24"/>
          <w:lang w:val="en-GB"/>
        </w:rPr>
        <w:t xml:space="preserve">enjoys in </w:t>
      </w:r>
      <w:r w:rsidRPr="00141604">
        <w:rPr>
          <w:rFonts w:ascii="Times New Roman" w:hAnsi="Times New Roman" w:cs="Times New Roman"/>
          <w:i/>
          <w:sz w:val="24"/>
          <w:szCs w:val="24"/>
          <w:lang w:val="en-GB"/>
        </w:rPr>
        <w:t>T</w:t>
      </w:r>
      <w:r w:rsidR="00B402BE">
        <w:rPr>
          <w:rFonts w:ascii="Times New Roman" w:hAnsi="Times New Roman" w:cs="Times New Roman"/>
          <w:i/>
          <w:sz w:val="24"/>
          <w:szCs w:val="24"/>
          <w:lang w:val="en-GB"/>
        </w:rPr>
        <w:t>TC</w:t>
      </w:r>
      <w:r w:rsidRPr="00141604">
        <w:rPr>
          <w:rFonts w:ascii="Times New Roman" w:hAnsi="Times New Roman" w:cs="Times New Roman"/>
          <w:sz w:val="24"/>
          <w:szCs w:val="24"/>
          <w:lang w:val="en-GB"/>
        </w:rPr>
        <w:t xml:space="preserve"> is rather diminished.</w:t>
      </w:r>
    </w:p>
    <w:p w14:paraId="02977BC7" w14:textId="2908D0F6" w:rsidR="00C610B5" w:rsidRPr="001E08EC" w:rsidRDefault="006C5C26" w:rsidP="00CD3DDA">
      <w:pPr>
        <w:pStyle w:val="Odstavecseseznamem"/>
        <w:numPr>
          <w:ilvl w:val="0"/>
          <w:numId w:val="18"/>
        </w:numPr>
        <w:spacing w:line="360" w:lineRule="auto"/>
        <w:ind w:left="714" w:hanging="357"/>
        <w:jc w:val="both"/>
        <w:rPr>
          <w:lang w:val="en-GB"/>
        </w:rPr>
      </w:pPr>
      <w:r w:rsidRPr="004E27F2">
        <w:rPr>
          <w:rFonts w:ascii="Times New Roman" w:hAnsi="Times New Roman" w:cs="Times New Roman"/>
          <w:sz w:val="24"/>
          <w:szCs w:val="24"/>
          <w:lang w:val="en-GB"/>
        </w:rPr>
        <w:t xml:space="preserve">The firm conviction that the </w:t>
      </w:r>
      <w:r w:rsidRPr="004E27F2">
        <w:rPr>
          <w:rFonts w:ascii="Times New Roman" w:hAnsi="Times New Roman" w:cs="Times New Roman"/>
          <w:i/>
          <w:sz w:val="24"/>
          <w:szCs w:val="24"/>
          <w:lang w:val="en-GB"/>
        </w:rPr>
        <w:t>ch’i</w:t>
      </w:r>
      <w:r w:rsidRPr="004E27F2">
        <w:rPr>
          <w:rFonts w:ascii="Times New Roman" w:hAnsi="Times New Roman" w:cs="Times New Roman"/>
          <w:sz w:val="24"/>
          <w:szCs w:val="24"/>
          <w:lang w:val="en-GB"/>
        </w:rPr>
        <w:t>–based human body/mind can be transmuted into an immortal spirit entity through the systematic and persistent application of longevity techniques and advanced meditations. This is a strain of the Internal-Alchemical Taoism, which uses philosophical basis and connects it with praxis of proper way of thinking, meditation, conduct, diet, and bodily exercise.</w:t>
      </w:r>
      <w:r w:rsidRPr="00141604">
        <w:rPr>
          <w:rStyle w:val="Znakapoznpodarou"/>
          <w:rFonts w:ascii="Times New Roman" w:hAnsi="Times New Roman" w:cs="Times New Roman"/>
          <w:sz w:val="24"/>
          <w:szCs w:val="24"/>
          <w:lang w:val="en-GB"/>
        </w:rPr>
        <w:footnoteReference w:id="29"/>
      </w:r>
      <w:bookmarkStart w:id="18" w:name="_Toc70010174"/>
    </w:p>
    <w:p w14:paraId="524544E2" w14:textId="77777777" w:rsidR="001E08EC" w:rsidRPr="001E08EC" w:rsidRDefault="001E08EC" w:rsidP="001E08EC">
      <w:pPr>
        <w:rPr>
          <w:lang w:val="en-GB"/>
        </w:rPr>
      </w:pPr>
    </w:p>
    <w:p w14:paraId="64EBF4DA" w14:textId="1FC43D66" w:rsidR="00197E02" w:rsidRPr="00CD3DDA" w:rsidRDefault="00197E02" w:rsidP="00CD3DDA">
      <w:pPr>
        <w:pStyle w:val="Nadpis2"/>
        <w:rPr>
          <w:lang w:val="en-GB"/>
        </w:rPr>
      </w:pPr>
      <w:r w:rsidRPr="00C14C7F">
        <w:rPr>
          <w:lang w:val="en-GB"/>
        </w:rPr>
        <w:t>2.2</w:t>
      </w:r>
      <w:r w:rsidR="00677664">
        <w:rPr>
          <w:lang w:val="en-GB"/>
        </w:rPr>
        <w:t xml:space="preserve"> </w:t>
      </w:r>
      <w:r w:rsidR="00BB5F4D">
        <w:rPr>
          <w:lang w:val="en-GB"/>
        </w:rPr>
        <w:t>(Non</w:t>
      </w:r>
      <w:proofErr w:type="gramStart"/>
      <w:r w:rsidR="00BB5F4D">
        <w:rPr>
          <w:lang w:val="en-GB"/>
        </w:rPr>
        <w:t>)religious</w:t>
      </w:r>
      <w:proofErr w:type="gramEnd"/>
      <w:r w:rsidR="00BB5F4D">
        <w:rPr>
          <w:lang w:val="en-GB"/>
        </w:rPr>
        <w:t xml:space="preserve"> Le Guin</w:t>
      </w:r>
      <w:r w:rsidR="002F597B">
        <w:rPr>
          <w:lang w:val="en-GB"/>
        </w:rPr>
        <w:t xml:space="preserve"> and Taois</w:t>
      </w:r>
      <w:r w:rsidR="003729C9">
        <w:rPr>
          <w:lang w:val="en-GB"/>
        </w:rPr>
        <w:t>t Religion</w:t>
      </w:r>
      <w:bookmarkEnd w:id="18"/>
    </w:p>
    <w:p w14:paraId="63A8DB31" w14:textId="2D51725B" w:rsidR="00BB5F4D" w:rsidRDefault="00AA7341" w:rsidP="00F33B71">
      <w:pPr>
        <w:rPr>
          <w:lang w:val="en-GB"/>
        </w:rPr>
      </w:pPr>
      <w:r>
        <w:rPr>
          <w:lang w:val="en-GB"/>
        </w:rPr>
        <w:tab/>
      </w:r>
      <w:r w:rsidR="00B71DB2">
        <w:rPr>
          <w:lang w:val="en-GB"/>
        </w:rPr>
        <w:t>Was Ursula K. L</w:t>
      </w:r>
      <w:r w:rsidR="00BB48E1">
        <w:rPr>
          <w:lang w:val="en-GB"/>
        </w:rPr>
        <w:t>e Guin a religious person? W</w:t>
      </w:r>
      <w:r w:rsidR="00B71DB2">
        <w:rPr>
          <w:lang w:val="en-GB"/>
        </w:rPr>
        <w:t>hat was her relationship with</w:t>
      </w:r>
      <w:r>
        <w:rPr>
          <w:lang w:val="en-GB"/>
        </w:rPr>
        <w:t xml:space="preserve"> Taoism? It is not easy to answer these</w:t>
      </w:r>
      <w:r w:rsidR="003C1EAD">
        <w:rPr>
          <w:lang w:val="en-GB"/>
        </w:rPr>
        <w:t xml:space="preserve"> difficult questions for one’s own belief is always a private matter. We, therefore, base our assumption on scarce references scattered across her work and try to create </w:t>
      </w:r>
      <w:r w:rsidR="00EF5A5E">
        <w:rPr>
          <w:lang w:val="en-GB"/>
        </w:rPr>
        <w:t xml:space="preserve">an </w:t>
      </w:r>
      <w:r w:rsidR="003C1EAD">
        <w:rPr>
          <w:lang w:val="en-GB"/>
        </w:rPr>
        <w:t>approximate picture.</w:t>
      </w:r>
    </w:p>
    <w:p w14:paraId="15FA80B4" w14:textId="0D7A93BF" w:rsidR="00A66680" w:rsidRDefault="003C1EAD" w:rsidP="00F33B71">
      <w:pPr>
        <w:rPr>
          <w:lang w:val="en-GB"/>
        </w:rPr>
      </w:pPr>
      <w:r>
        <w:rPr>
          <w:lang w:val="en-GB"/>
        </w:rPr>
        <w:tab/>
      </w:r>
      <w:r w:rsidR="002F597B">
        <w:rPr>
          <w:lang w:val="en-GB"/>
        </w:rPr>
        <w:t xml:space="preserve">Ursula K. Le Guin surely was not a fan of organized religions, Christianity in particular. She blamed it </w:t>
      </w:r>
      <w:r w:rsidR="00321BB2">
        <w:rPr>
          <w:lang w:val="en-GB"/>
        </w:rPr>
        <w:t xml:space="preserve">for the insufficiency of information during </w:t>
      </w:r>
      <w:r w:rsidR="00B71DB2">
        <w:rPr>
          <w:lang w:val="en-GB"/>
        </w:rPr>
        <w:t xml:space="preserve">(what she calls) </w:t>
      </w:r>
      <w:r w:rsidR="00321BB2">
        <w:rPr>
          <w:lang w:val="en-GB"/>
        </w:rPr>
        <w:t>the</w:t>
      </w:r>
      <w:r w:rsidR="00321BB2" w:rsidRPr="00321BB2">
        <w:rPr>
          <w:i/>
          <w:lang w:val="en-GB"/>
        </w:rPr>
        <w:t xml:space="preserve"> </w:t>
      </w:r>
      <w:r w:rsidR="00321BB2">
        <w:rPr>
          <w:i/>
          <w:lang w:val="en-GB"/>
        </w:rPr>
        <w:t xml:space="preserve">Dark Ages </w:t>
      </w:r>
      <w:r w:rsidR="00321BB2">
        <w:rPr>
          <w:lang w:val="en-GB"/>
        </w:rPr>
        <w:t xml:space="preserve">which was directly responsible for her getting pregnant and for the obstruction of making </w:t>
      </w:r>
      <w:r w:rsidR="00EF5A5E">
        <w:rPr>
          <w:lang w:val="en-GB"/>
        </w:rPr>
        <w:t>the</w:t>
      </w:r>
      <w:r w:rsidR="00321BB2">
        <w:rPr>
          <w:lang w:val="en-GB"/>
        </w:rPr>
        <w:t xml:space="preserve"> choice whether one wants to have baby or not.</w:t>
      </w:r>
      <w:r w:rsidR="00321BB2">
        <w:rPr>
          <w:rStyle w:val="Znakapoznpodarou"/>
          <w:lang w:val="en-GB"/>
        </w:rPr>
        <w:footnoteReference w:id="30"/>
      </w:r>
      <w:r w:rsidR="002A5497">
        <w:rPr>
          <w:lang w:val="en-GB"/>
        </w:rPr>
        <w:t xml:space="preserve"> It is no wonder that she became a pro-choice activist and a supporter of NARAL </w:t>
      </w:r>
      <w:r w:rsidR="00507F64" w:rsidRPr="00507F64">
        <w:rPr>
          <w:lang w:val="en-GB"/>
        </w:rPr>
        <w:t xml:space="preserve">Pro-Choice America </w:t>
      </w:r>
      <w:r w:rsidR="002A5497">
        <w:rPr>
          <w:lang w:val="en-GB"/>
        </w:rPr>
        <w:t>when it came into existence. Moreover, Christianity – especially Catholicism – maintained the status quo of patriarchy</w:t>
      </w:r>
      <w:r w:rsidR="00C70B4B">
        <w:rPr>
          <w:lang w:val="en-GB"/>
        </w:rPr>
        <w:t>, or machoism as Le Guin often calls it,</w:t>
      </w:r>
      <w:r w:rsidR="002A5497">
        <w:rPr>
          <w:lang w:val="en-GB"/>
        </w:rPr>
        <w:t xml:space="preserve"> which again opposed her feminist attitude.</w:t>
      </w:r>
      <w:r w:rsidR="002A5497">
        <w:rPr>
          <w:rStyle w:val="Znakapoznpodarou"/>
          <w:lang w:val="en-GB"/>
        </w:rPr>
        <w:footnoteReference w:id="31"/>
      </w:r>
      <w:r w:rsidR="004A480B">
        <w:rPr>
          <w:lang w:val="en-GB"/>
        </w:rPr>
        <w:t xml:space="preserve"> Finally, </w:t>
      </w:r>
      <w:r w:rsidR="002C479C">
        <w:rPr>
          <w:lang w:val="en-GB"/>
        </w:rPr>
        <w:t>according to her</w:t>
      </w:r>
      <w:r w:rsidR="00A01E28">
        <w:rPr>
          <w:lang w:val="en-GB"/>
        </w:rPr>
        <w:t>,</w:t>
      </w:r>
      <w:r w:rsidR="002C479C">
        <w:rPr>
          <w:lang w:val="en-GB"/>
        </w:rPr>
        <w:t xml:space="preserve"> </w:t>
      </w:r>
      <w:r w:rsidR="004A480B">
        <w:rPr>
          <w:lang w:val="en-GB"/>
        </w:rPr>
        <w:t xml:space="preserve">some branches of Christianity oppose </w:t>
      </w:r>
      <w:r w:rsidR="00A66680">
        <w:rPr>
          <w:lang w:val="en-GB"/>
        </w:rPr>
        <w:t>reason;</w:t>
      </w:r>
      <w:r w:rsidR="004A480B">
        <w:rPr>
          <w:rStyle w:val="Znakapoznpodarou"/>
          <w:lang w:val="en-GB"/>
        </w:rPr>
        <w:footnoteReference w:id="32"/>
      </w:r>
      <w:r w:rsidR="004A480B">
        <w:rPr>
          <w:lang w:val="en-GB"/>
        </w:rPr>
        <w:t xml:space="preserve"> others </w:t>
      </w:r>
      <w:r w:rsidR="002C479C">
        <w:rPr>
          <w:lang w:val="en-GB"/>
        </w:rPr>
        <w:t>accept superstitious practices like exorcism.</w:t>
      </w:r>
      <w:r w:rsidR="002C479C">
        <w:rPr>
          <w:rStyle w:val="Znakapoznpodarou"/>
          <w:lang w:val="en-GB"/>
        </w:rPr>
        <w:footnoteReference w:id="33"/>
      </w:r>
      <w:r w:rsidR="004A480B">
        <w:rPr>
          <w:lang w:val="en-GB"/>
        </w:rPr>
        <w:t xml:space="preserve"> </w:t>
      </w:r>
      <w:r w:rsidR="002C479C">
        <w:rPr>
          <w:lang w:val="en-GB"/>
        </w:rPr>
        <w:t xml:space="preserve">On the other hand, she </w:t>
      </w:r>
      <w:r w:rsidR="00A66680">
        <w:rPr>
          <w:lang w:val="en-GB"/>
        </w:rPr>
        <w:t>never</w:t>
      </w:r>
      <w:r w:rsidR="002C479C">
        <w:rPr>
          <w:lang w:val="en-GB"/>
        </w:rPr>
        <w:t xml:space="preserve"> ridicule</w:t>
      </w:r>
      <w:r w:rsidR="00A66680">
        <w:rPr>
          <w:lang w:val="en-GB"/>
        </w:rPr>
        <w:t>d</w:t>
      </w:r>
      <w:r w:rsidR="002C479C">
        <w:rPr>
          <w:lang w:val="en-GB"/>
        </w:rPr>
        <w:t xml:space="preserve"> the faith in </w:t>
      </w:r>
      <w:r w:rsidR="00A66680">
        <w:rPr>
          <w:lang w:val="en-GB"/>
        </w:rPr>
        <w:t>G</w:t>
      </w:r>
      <w:r w:rsidR="002C479C">
        <w:rPr>
          <w:lang w:val="en-GB"/>
        </w:rPr>
        <w:t>od;</w:t>
      </w:r>
      <w:r w:rsidR="002C479C">
        <w:rPr>
          <w:rStyle w:val="Znakapoznpodarou"/>
          <w:lang w:val="en-GB"/>
        </w:rPr>
        <w:footnoteReference w:id="34"/>
      </w:r>
      <w:r w:rsidR="002C479C">
        <w:rPr>
          <w:lang w:val="en-GB"/>
        </w:rPr>
        <w:t xml:space="preserve"> she just seemed to be against the reactionary machinery of churches</w:t>
      </w:r>
      <w:r w:rsidR="00FF4DF2">
        <w:rPr>
          <w:lang w:val="en-GB"/>
        </w:rPr>
        <w:t xml:space="preserve"> and notion of one true God</w:t>
      </w:r>
      <w:r w:rsidR="002C479C">
        <w:rPr>
          <w:lang w:val="en-GB"/>
        </w:rPr>
        <w:t>.</w:t>
      </w:r>
      <w:r w:rsidR="00A66680">
        <w:rPr>
          <w:lang w:val="en-GB"/>
        </w:rPr>
        <w:t xml:space="preserve"> Le </w:t>
      </w:r>
      <w:r w:rsidR="00A66680">
        <w:rPr>
          <w:lang w:val="en-GB"/>
        </w:rPr>
        <w:lastRenderedPageBreak/>
        <w:t>Guin’s perception of sacredness</w:t>
      </w:r>
      <w:r w:rsidR="00716A4F">
        <w:rPr>
          <w:lang w:val="en-GB"/>
        </w:rPr>
        <w:t>,</w:t>
      </w:r>
      <w:r w:rsidR="00A66680">
        <w:rPr>
          <w:lang w:val="en-GB"/>
        </w:rPr>
        <w:t xml:space="preserve"> or what is holy</w:t>
      </w:r>
      <w:r w:rsidR="00A01E28">
        <w:rPr>
          <w:lang w:val="en-GB"/>
        </w:rPr>
        <w:t>, nonetheless,</w:t>
      </w:r>
      <w:r w:rsidR="00A66680">
        <w:rPr>
          <w:lang w:val="en-GB"/>
        </w:rPr>
        <w:t xml:space="preserve"> differed</w:t>
      </w:r>
      <w:r w:rsidR="00FF4DF2">
        <w:rPr>
          <w:lang w:val="en-GB"/>
        </w:rPr>
        <w:t xml:space="preserve"> extensively</w:t>
      </w:r>
      <w:r w:rsidR="00A66680">
        <w:rPr>
          <w:lang w:val="en-GB"/>
        </w:rPr>
        <w:t xml:space="preserve"> from the one proposed by churches.</w:t>
      </w:r>
    </w:p>
    <w:p w14:paraId="0052F483" w14:textId="4ED6115C" w:rsidR="003C1EAD" w:rsidRDefault="00A66680" w:rsidP="00F33B71">
      <w:pPr>
        <w:rPr>
          <w:lang w:val="en-GB"/>
        </w:rPr>
      </w:pPr>
      <w:r>
        <w:rPr>
          <w:lang w:val="en-GB"/>
        </w:rPr>
        <w:tab/>
        <w:t xml:space="preserve"> </w:t>
      </w:r>
      <w:r w:rsidR="00A01E28">
        <w:rPr>
          <w:lang w:val="en-GB"/>
        </w:rPr>
        <w:t xml:space="preserve">From a very young age she observed her father often reading and making notes in Lao-tzu’s </w:t>
      </w:r>
      <w:r w:rsidR="00A01E28">
        <w:rPr>
          <w:i/>
          <w:lang w:val="en-GB"/>
        </w:rPr>
        <w:t>T</w:t>
      </w:r>
      <w:r w:rsidR="00B402BE">
        <w:rPr>
          <w:i/>
          <w:lang w:val="en-GB"/>
        </w:rPr>
        <w:t>TC</w:t>
      </w:r>
      <w:r w:rsidR="00A01E28">
        <w:rPr>
          <w:lang w:val="en-GB"/>
        </w:rPr>
        <w:t xml:space="preserve">. No wonder </w:t>
      </w:r>
      <w:r w:rsidR="00A01E28" w:rsidRPr="00B71DB2">
        <w:rPr>
          <w:i/>
          <w:lang w:val="en-GB"/>
        </w:rPr>
        <w:t>the book bound in yellow cloth stamped with blue and red Chinese designs and characters soon became a venerable object of mystery</w:t>
      </w:r>
      <w:r w:rsidR="00A01E28">
        <w:rPr>
          <w:lang w:val="en-GB"/>
        </w:rPr>
        <w:t xml:space="preserve"> to her.</w:t>
      </w:r>
      <w:r w:rsidR="00B61C6E" w:rsidRPr="004C7D15">
        <w:rPr>
          <w:rStyle w:val="Znakapoznpodarou"/>
          <w:lang w:val="en-GB"/>
        </w:rPr>
        <w:footnoteReference w:id="35"/>
      </w:r>
      <w:r w:rsidR="00A01E28">
        <w:rPr>
          <w:lang w:val="en-GB"/>
        </w:rPr>
        <w:t xml:space="preserve"> Le Guin</w:t>
      </w:r>
      <w:r w:rsidR="00A01E28" w:rsidRPr="00A01E28">
        <w:rPr>
          <w:lang w:val="en-GB"/>
        </w:rPr>
        <w:t xml:space="preserve"> soon investigated</w:t>
      </w:r>
      <w:r w:rsidR="00A01E28">
        <w:rPr>
          <w:lang w:val="en-GB"/>
        </w:rPr>
        <w:t xml:space="preserve"> it</w:t>
      </w:r>
      <w:r w:rsidR="004E27F2">
        <w:rPr>
          <w:lang w:val="en-GB"/>
        </w:rPr>
        <w:t>,</w:t>
      </w:r>
      <w:r w:rsidR="00A01E28" w:rsidRPr="00A01E28">
        <w:rPr>
          <w:lang w:val="en-GB"/>
        </w:rPr>
        <w:t xml:space="preserve"> and fou</w:t>
      </w:r>
      <w:r w:rsidR="00B402BE">
        <w:rPr>
          <w:lang w:val="en-GB"/>
        </w:rPr>
        <w:t>nd more fascinating inside than</w:t>
      </w:r>
      <w:r w:rsidR="00272513">
        <w:rPr>
          <w:lang w:val="en-GB"/>
        </w:rPr>
        <w:t xml:space="preserve"> the </w:t>
      </w:r>
      <w:r w:rsidR="00A01E28" w:rsidRPr="00A01E28">
        <w:rPr>
          <w:lang w:val="en-GB"/>
        </w:rPr>
        <w:t>out</w:t>
      </w:r>
      <w:r w:rsidR="00A01E28">
        <w:rPr>
          <w:lang w:val="en-GB"/>
        </w:rPr>
        <w:t>side of it</w:t>
      </w:r>
      <w:r w:rsidR="00A01E28" w:rsidRPr="00A01E28">
        <w:rPr>
          <w:lang w:val="en-GB"/>
        </w:rPr>
        <w:t>.</w:t>
      </w:r>
      <w:r w:rsidR="00731D65">
        <w:rPr>
          <w:rStyle w:val="Znakapoznpodarou"/>
          <w:lang w:val="en-GB"/>
        </w:rPr>
        <w:footnoteReference w:id="36"/>
      </w:r>
      <w:r w:rsidR="00A01E28">
        <w:rPr>
          <w:lang w:val="en-GB"/>
        </w:rPr>
        <w:t xml:space="preserve"> Later on she commented: </w:t>
      </w:r>
      <w:r w:rsidR="00A01E28" w:rsidRPr="00A01E28">
        <w:rPr>
          <w:i/>
          <w:lang w:val="en-GB"/>
        </w:rPr>
        <w:t>Of all the deep springs, this is the purest water. To me, it is also the deepest spring.</w:t>
      </w:r>
      <w:r w:rsidR="00A01E28" w:rsidRPr="004C7D15">
        <w:rPr>
          <w:rStyle w:val="Znakapoznpodarou"/>
          <w:lang w:val="en-GB"/>
        </w:rPr>
        <w:footnoteReference w:id="37"/>
      </w:r>
      <w:r w:rsidR="00A01E28" w:rsidRPr="005F069D">
        <w:rPr>
          <w:lang w:val="en-GB"/>
        </w:rPr>
        <w:t xml:space="preserve"> </w:t>
      </w:r>
    </w:p>
    <w:p w14:paraId="1657AEAD" w14:textId="5B3BBDEB" w:rsidR="007E401E" w:rsidRPr="007E401E" w:rsidRDefault="00731D65" w:rsidP="00F33B71">
      <w:pPr>
        <w:rPr>
          <w:lang w:val="en-GB"/>
        </w:rPr>
      </w:pPr>
      <w:r>
        <w:rPr>
          <w:lang w:val="en-GB"/>
        </w:rPr>
        <w:tab/>
        <w:t xml:space="preserve">The major role in her understanding of Taoism </w:t>
      </w:r>
      <w:r w:rsidR="00272513">
        <w:rPr>
          <w:lang w:val="en-GB"/>
        </w:rPr>
        <w:t xml:space="preserve">was </w:t>
      </w:r>
      <w:r>
        <w:rPr>
          <w:lang w:val="en-GB"/>
        </w:rPr>
        <w:t xml:space="preserve">played </w:t>
      </w:r>
      <w:r w:rsidR="00272513">
        <w:rPr>
          <w:lang w:val="en-GB"/>
        </w:rPr>
        <w:t xml:space="preserve">by </w:t>
      </w:r>
      <w:r>
        <w:rPr>
          <w:lang w:val="en-GB"/>
        </w:rPr>
        <w:t xml:space="preserve">Holmes H. Welch’s book </w:t>
      </w:r>
      <w:r>
        <w:rPr>
          <w:i/>
          <w:lang w:val="en-GB"/>
        </w:rPr>
        <w:t xml:space="preserve">Taoism: The </w:t>
      </w:r>
      <w:r w:rsidR="00272513">
        <w:rPr>
          <w:i/>
          <w:lang w:val="en-GB"/>
        </w:rPr>
        <w:t>P</w:t>
      </w:r>
      <w:r>
        <w:rPr>
          <w:i/>
          <w:lang w:val="en-GB"/>
        </w:rPr>
        <w:t>arting of the Way</w:t>
      </w:r>
      <w:r>
        <w:rPr>
          <w:lang w:val="en-GB"/>
        </w:rPr>
        <w:t xml:space="preserve"> which Le Guin recommends as the clearest introduction and guide.</w:t>
      </w:r>
      <w:r>
        <w:rPr>
          <w:rStyle w:val="Znakapoznpodarou"/>
          <w:lang w:val="en-GB"/>
        </w:rPr>
        <w:footnoteReference w:id="38"/>
      </w:r>
      <w:r>
        <w:rPr>
          <w:lang w:val="en-GB"/>
        </w:rPr>
        <w:t xml:space="preserve"> It needs to be said that the work was published in 1957 and even though Welch was </w:t>
      </w:r>
      <w:r w:rsidR="00272513">
        <w:rPr>
          <w:lang w:val="en-GB"/>
        </w:rPr>
        <w:t xml:space="preserve">a </w:t>
      </w:r>
      <w:r>
        <w:rPr>
          <w:lang w:val="en-GB"/>
        </w:rPr>
        <w:t>respected scholar of his time, his book is</w:t>
      </w:r>
      <w:r w:rsidR="00B71DB2">
        <w:rPr>
          <w:lang w:val="en-GB"/>
        </w:rPr>
        <w:t xml:space="preserve"> in some respect</w:t>
      </w:r>
      <w:r>
        <w:rPr>
          <w:lang w:val="en-GB"/>
        </w:rPr>
        <w:t xml:space="preserve"> outdated.</w:t>
      </w:r>
      <w:r w:rsidR="00DA1E8F">
        <w:rPr>
          <w:lang w:val="en-GB"/>
        </w:rPr>
        <w:t xml:space="preserve"> </w:t>
      </w:r>
      <w:r w:rsidR="00B71DB2">
        <w:rPr>
          <w:lang w:val="en-GB"/>
        </w:rPr>
        <w:t>The book f</w:t>
      </w:r>
      <w:r w:rsidR="00B215FA">
        <w:rPr>
          <w:lang w:val="en-GB"/>
        </w:rPr>
        <w:t>irst</w:t>
      </w:r>
      <w:r w:rsidR="00DA1E8F">
        <w:rPr>
          <w:lang w:val="en-GB"/>
        </w:rPr>
        <w:t xml:space="preserve"> concentrates on four ideas of </w:t>
      </w:r>
      <w:r w:rsidR="00DA1E8F">
        <w:rPr>
          <w:i/>
          <w:lang w:val="en-GB"/>
        </w:rPr>
        <w:t>T</w:t>
      </w:r>
      <w:r w:rsidR="00B402BE">
        <w:rPr>
          <w:i/>
          <w:lang w:val="en-GB"/>
        </w:rPr>
        <w:t>TC</w:t>
      </w:r>
      <w:r w:rsidR="00DA1E8F">
        <w:rPr>
          <w:lang w:val="en-GB"/>
        </w:rPr>
        <w:t xml:space="preserve">: inaction (or </w:t>
      </w:r>
      <w:r w:rsidR="00DA1E8F" w:rsidRPr="00C67381">
        <w:rPr>
          <w:rFonts w:cs="Times New Roman"/>
          <w:szCs w:val="24"/>
          <w:lang w:val="en-GB"/>
        </w:rPr>
        <w:t>non-action</w:t>
      </w:r>
      <w:r w:rsidR="00DA1E8F">
        <w:rPr>
          <w:rFonts w:cs="Times New Roman"/>
          <w:szCs w:val="24"/>
          <w:lang w:val="en-GB"/>
        </w:rPr>
        <w:t xml:space="preserve">), original nature of man (return to desireless nature), </w:t>
      </w:r>
      <w:r w:rsidR="00B215FA">
        <w:rPr>
          <w:rFonts w:cs="Times New Roman"/>
          <w:szCs w:val="24"/>
          <w:lang w:val="en-GB"/>
        </w:rPr>
        <w:t xml:space="preserve">character of </w:t>
      </w:r>
      <w:r w:rsidR="00DA1E8F">
        <w:rPr>
          <w:rFonts w:cs="Times New Roman"/>
          <w:szCs w:val="24"/>
          <w:lang w:val="en-GB"/>
        </w:rPr>
        <w:t xml:space="preserve">Tao, and practice of </w:t>
      </w:r>
      <w:r w:rsidR="00DA1E8F">
        <w:rPr>
          <w:rFonts w:cs="Times New Roman"/>
          <w:i/>
          <w:szCs w:val="24"/>
          <w:lang w:val="en-GB"/>
        </w:rPr>
        <w:t>Te</w:t>
      </w:r>
      <w:r w:rsidR="00DA1E8F">
        <w:rPr>
          <w:rFonts w:cs="Times New Roman"/>
          <w:szCs w:val="24"/>
          <w:lang w:val="en-GB"/>
        </w:rPr>
        <w:t xml:space="preserve"> (</w:t>
      </w:r>
      <w:r w:rsidR="00B215FA">
        <w:rPr>
          <w:rFonts w:cs="Times New Roman"/>
          <w:szCs w:val="24"/>
          <w:lang w:val="en-GB"/>
        </w:rPr>
        <w:t xml:space="preserve">the </w:t>
      </w:r>
      <w:r w:rsidR="00521675">
        <w:rPr>
          <w:rFonts w:cs="Times New Roman"/>
          <w:szCs w:val="24"/>
          <w:lang w:val="en-GB"/>
        </w:rPr>
        <w:t>V</w:t>
      </w:r>
      <w:r w:rsidR="00B215FA">
        <w:rPr>
          <w:rFonts w:cs="Times New Roman"/>
          <w:szCs w:val="24"/>
          <w:lang w:val="en-GB"/>
        </w:rPr>
        <w:t xml:space="preserve">irtue – </w:t>
      </w:r>
      <w:r w:rsidR="00B215FA">
        <w:rPr>
          <w:rFonts w:cs="Times New Roman"/>
          <w:i/>
          <w:szCs w:val="24"/>
          <w:lang w:val="en-GB"/>
        </w:rPr>
        <w:t>Tao</w:t>
      </w:r>
      <w:r w:rsidR="00B215FA">
        <w:rPr>
          <w:rFonts w:cs="Times New Roman"/>
          <w:szCs w:val="24"/>
          <w:lang w:val="en-GB"/>
        </w:rPr>
        <w:t xml:space="preserve"> in one’s actions)</w:t>
      </w:r>
      <w:r w:rsidR="00C70B4B">
        <w:rPr>
          <w:lang w:val="en-GB"/>
        </w:rPr>
        <w:t xml:space="preserve">; </w:t>
      </w:r>
      <w:r w:rsidR="00B71DB2">
        <w:rPr>
          <w:lang w:val="en-GB"/>
        </w:rPr>
        <w:t>the rest of the book</w:t>
      </w:r>
      <w:r w:rsidR="00B215FA">
        <w:rPr>
          <w:lang w:val="en-GB"/>
        </w:rPr>
        <w:t xml:space="preserve"> tries to prove that Taoism which came later has nothing to do with </w:t>
      </w:r>
      <w:r w:rsidR="00B215FA">
        <w:rPr>
          <w:i/>
          <w:lang w:val="en-GB"/>
        </w:rPr>
        <w:t>T</w:t>
      </w:r>
      <w:r w:rsidR="00B402BE">
        <w:rPr>
          <w:i/>
          <w:lang w:val="en-GB"/>
        </w:rPr>
        <w:t>TC</w:t>
      </w:r>
      <w:r w:rsidR="00521675">
        <w:rPr>
          <w:lang w:val="en-GB"/>
        </w:rPr>
        <w:t xml:space="preserve">. Welch here tears </w:t>
      </w:r>
      <w:r w:rsidR="00521675">
        <w:rPr>
          <w:i/>
          <w:lang w:val="en-GB"/>
        </w:rPr>
        <w:t>T</w:t>
      </w:r>
      <w:r w:rsidR="00B402BE">
        <w:rPr>
          <w:i/>
          <w:lang w:val="en-GB"/>
        </w:rPr>
        <w:t>TC</w:t>
      </w:r>
      <w:r w:rsidR="001945E6">
        <w:rPr>
          <w:lang w:val="en-GB"/>
        </w:rPr>
        <w:t xml:space="preserve"> out of the stream</w:t>
      </w:r>
      <w:r w:rsidR="00521675">
        <w:rPr>
          <w:lang w:val="en-GB"/>
        </w:rPr>
        <w:t xml:space="preserve"> of Chinese </w:t>
      </w:r>
      <w:r w:rsidR="007E401E">
        <w:rPr>
          <w:lang w:val="en-GB"/>
        </w:rPr>
        <w:t>tradition</w:t>
      </w:r>
      <w:r w:rsidR="00521675">
        <w:rPr>
          <w:lang w:val="en-GB"/>
        </w:rPr>
        <w:t xml:space="preserve"> and makes it something unique and wholly original</w:t>
      </w:r>
      <w:r w:rsidR="001945E6">
        <w:rPr>
          <w:lang w:val="en-GB"/>
        </w:rPr>
        <w:t xml:space="preserve"> which was later corrupted and made into a religion, starting with Chuang-tzu and Lieh-tzu who added non-philosophical ideas. Welch’s true Taoism is based on one book and it is anti-ritual, anti-priestly, anti-church, anti-morality, and anti-government.</w:t>
      </w:r>
      <w:r w:rsidR="001945E6">
        <w:rPr>
          <w:rStyle w:val="Znakapoznpodarou"/>
          <w:lang w:val="en-GB"/>
        </w:rPr>
        <w:footnoteReference w:id="39"/>
      </w:r>
      <w:r w:rsidR="001945E6">
        <w:rPr>
          <w:lang w:val="en-GB"/>
        </w:rPr>
        <w:t xml:space="preserve"> </w:t>
      </w:r>
      <w:r w:rsidR="007E401E">
        <w:rPr>
          <w:lang w:val="en-GB"/>
        </w:rPr>
        <w:t>This attitude toward</w:t>
      </w:r>
      <w:r w:rsidR="00443F65">
        <w:rPr>
          <w:lang w:val="en-GB"/>
        </w:rPr>
        <w:t>s Taoism is the</w:t>
      </w:r>
      <w:r w:rsidR="007E401E">
        <w:rPr>
          <w:lang w:val="en-GB"/>
        </w:rPr>
        <w:t xml:space="preserve"> heritage of post-Reformation Europe. </w:t>
      </w:r>
      <w:r w:rsidR="007E401E">
        <w:rPr>
          <w:i/>
          <w:lang w:val="en-GB"/>
        </w:rPr>
        <w:t>T</w:t>
      </w:r>
      <w:r w:rsidR="00B402BE">
        <w:rPr>
          <w:i/>
          <w:lang w:val="en-GB"/>
        </w:rPr>
        <w:t>TC</w:t>
      </w:r>
      <w:r w:rsidR="007E401E">
        <w:rPr>
          <w:lang w:val="en-GB"/>
        </w:rPr>
        <w:t xml:space="preserve"> meets the same fate as the Bible – it is interpreted without historical-critical method and</w:t>
      </w:r>
      <w:r w:rsidR="007C0673">
        <w:rPr>
          <w:lang w:val="en-GB"/>
        </w:rPr>
        <w:t xml:space="preserve"> without</w:t>
      </w:r>
      <w:r w:rsidR="007E401E">
        <w:rPr>
          <w:lang w:val="en-GB"/>
        </w:rPr>
        <w:t xml:space="preserve"> tradition</w:t>
      </w:r>
      <w:r w:rsidR="007C0673">
        <w:rPr>
          <w:lang w:val="en-GB"/>
        </w:rPr>
        <w:t xml:space="preserve"> that came afterwards.</w:t>
      </w:r>
      <w:r w:rsidR="007E401E">
        <w:rPr>
          <w:lang w:val="en-GB"/>
        </w:rPr>
        <w:t xml:space="preserve"> </w:t>
      </w:r>
      <w:r w:rsidR="00443F65">
        <w:rPr>
          <w:lang w:val="en-GB"/>
        </w:rPr>
        <w:t xml:space="preserve">Moreover, it is read with </w:t>
      </w:r>
      <w:r w:rsidR="00272513">
        <w:rPr>
          <w:lang w:val="en-GB"/>
        </w:rPr>
        <w:t xml:space="preserve">a </w:t>
      </w:r>
      <w:r w:rsidR="00443F65">
        <w:rPr>
          <w:lang w:val="en-GB"/>
        </w:rPr>
        <w:t>Romanticized Enlightenment individualistic approach which abhors realities of religion.</w:t>
      </w:r>
      <w:r w:rsidR="00256524">
        <w:rPr>
          <w:lang w:val="en-GB"/>
        </w:rPr>
        <w:t xml:space="preserve"> </w:t>
      </w:r>
      <w:r w:rsidR="00256524" w:rsidRPr="00D56349">
        <w:rPr>
          <w:i/>
          <w:lang w:val="en-GB"/>
        </w:rPr>
        <w:t xml:space="preserve">Tao </w:t>
      </w:r>
      <w:r w:rsidR="00256524">
        <w:rPr>
          <w:lang w:val="en-GB"/>
        </w:rPr>
        <w:t xml:space="preserve">is understood as the ultimate truth – a </w:t>
      </w:r>
      <w:r w:rsidR="000F42BC">
        <w:rPr>
          <w:lang w:val="en-GB"/>
        </w:rPr>
        <w:t>category typ</w:t>
      </w:r>
      <w:r w:rsidR="009D01F6">
        <w:rPr>
          <w:lang w:val="en-GB"/>
        </w:rPr>
        <w:t>ical to Judeo-Christian thought;</w:t>
      </w:r>
      <w:r w:rsidR="000F42BC">
        <w:rPr>
          <w:lang w:val="en-GB"/>
        </w:rPr>
        <w:t xml:space="preserve"> however</w:t>
      </w:r>
      <w:r w:rsidR="009D01F6">
        <w:rPr>
          <w:lang w:val="en-GB"/>
        </w:rPr>
        <w:t>,</w:t>
      </w:r>
      <w:r w:rsidR="000F42BC">
        <w:rPr>
          <w:lang w:val="en-GB"/>
        </w:rPr>
        <w:t xml:space="preserve"> distant to </w:t>
      </w:r>
      <w:r w:rsidR="00272513">
        <w:rPr>
          <w:lang w:val="en-GB"/>
        </w:rPr>
        <w:t xml:space="preserve">the </w:t>
      </w:r>
      <w:r w:rsidR="000F42BC">
        <w:rPr>
          <w:lang w:val="en-GB"/>
        </w:rPr>
        <w:t>Chinese</w:t>
      </w:r>
      <w:r w:rsidR="00272513">
        <w:rPr>
          <w:lang w:val="en-GB"/>
        </w:rPr>
        <w:t xml:space="preserve"> one</w:t>
      </w:r>
      <w:r w:rsidR="000F42BC">
        <w:rPr>
          <w:lang w:val="en-GB"/>
        </w:rPr>
        <w:t xml:space="preserve">. Lao-tzu is then envisioned as </w:t>
      </w:r>
      <w:r w:rsidR="00272513">
        <w:rPr>
          <w:lang w:val="en-GB"/>
        </w:rPr>
        <w:t xml:space="preserve">a </w:t>
      </w:r>
      <w:r w:rsidR="000F42BC" w:rsidRPr="000F42BC">
        <w:rPr>
          <w:lang w:val="en-GB"/>
        </w:rPr>
        <w:t xml:space="preserve">saintly individualist of antiquity who taught values that we find attractive, </w:t>
      </w:r>
      <w:r w:rsidR="000F42BC" w:rsidRPr="000F42BC">
        <w:rPr>
          <w:lang w:val="en-GB"/>
        </w:rPr>
        <w:lastRenderedPageBreak/>
        <w:t>specifically, an</w:t>
      </w:r>
      <w:r w:rsidR="000F42BC">
        <w:rPr>
          <w:lang w:val="en-GB"/>
        </w:rPr>
        <w:t xml:space="preserve"> </w:t>
      </w:r>
      <w:r w:rsidR="00C70B4B">
        <w:rPr>
          <w:lang w:val="en-GB"/>
        </w:rPr>
        <w:t>individualistic pursuit of an</w:t>
      </w:r>
      <w:r w:rsidR="000F42BC" w:rsidRPr="000F42BC">
        <w:rPr>
          <w:lang w:val="en-GB"/>
        </w:rPr>
        <w:t xml:space="preserve"> abstract self-perfection, with no priests, rituals, or temples</w:t>
      </w:r>
      <w:r w:rsidR="000F42BC">
        <w:rPr>
          <w:lang w:val="en-GB"/>
        </w:rPr>
        <w:t>.</w:t>
      </w:r>
      <w:r w:rsidR="000F42BC">
        <w:rPr>
          <w:rStyle w:val="Znakapoznpodarou"/>
          <w:lang w:val="en-GB"/>
        </w:rPr>
        <w:footnoteReference w:id="40"/>
      </w:r>
    </w:p>
    <w:p w14:paraId="48BFB4BC" w14:textId="4AC5D08C" w:rsidR="008F4D58" w:rsidRDefault="005943B8" w:rsidP="00F33B71">
      <w:pPr>
        <w:rPr>
          <w:lang w:val="en-GB"/>
        </w:rPr>
      </w:pPr>
      <w:r>
        <w:rPr>
          <w:lang w:val="en-GB"/>
        </w:rPr>
        <w:tab/>
      </w:r>
      <w:r>
        <w:rPr>
          <w:i/>
          <w:lang w:val="en-GB"/>
        </w:rPr>
        <w:t>T</w:t>
      </w:r>
      <w:r w:rsidR="00B402BE">
        <w:rPr>
          <w:i/>
          <w:lang w:val="en-GB"/>
        </w:rPr>
        <w:t>TC</w:t>
      </w:r>
      <w:r w:rsidR="008F4D58">
        <w:rPr>
          <w:lang w:val="en-GB"/>
        </w:rPr>
        <w:t xml:space="preserve"> seen through this prism presents</w:t>
      </w:r>
      <w:r>
        <w:rPr>
          <w:lang w:val="en-GB"/>
        </w:rPr>
        <w:t xml:space="preserve"> the world from the naturalist perspective – the supernatural is built from the observation of nature. It concentrates predominantly on wisdom that can be extracted from the book of creation, and it adds a pinch of transcendence which a sensitive soul cannot omit when thinking about the world. Nevertheless, the form of statements about things beyond is apophatic, or from a certain point of view even agnostic. There is no</w:t>
      </w:r>
      <w:r w:rsidR="008F4D58">
        <w:rPr>
          <w:lang w:val="en-GB"/>
        </w:rPr>
        <w:t xml:space="preserve"> personal</w:t>
      </w:r>
      <w:r>
        <w:rPr>
          <w:lang w:val="en-GB"/>
        </w:rPr>
        <w:t xml:space="preserve"> superpower – earthly or heavenly – demanding obedience. Nowhere does it put </w:t>
      </w:r>
      <w:r w:rsidR="007C2783">
        <w:rPr>
          <w:lang w:val="en-GB"/>
        </w:rPr>
        <w:br/>
      </w:r>
      <w:r w:rsidR="00272513">
        <w:rPr>
          <w:lang w:val="en-GB"/>
        </w:rPr>
        <w:t xml:space="preserve">a </w:t>
      </w:r>
      <w:r>
        <w:rPr>
          <w:lang w:val="en-GB"/>
        </w:rPr>
        <w:t>burdening list of ethical obligations</w:t>
      </w:r>
      <w:r w:rsidRPr="008E33A0">
        <w:rPr>
          <w:lang w:val="en-GB"/>
        </w:rPr>
        <w:t xml:space="preserve"> </w:t>
      </w:r>
      <w:r w:rsidR="008F4D58">
        <w:rPr>
          <w:lang w:val="en-GB"/>
        </w:rPr>
        <w:t xml:space="preserve">on the reader; </w:t>
      </w:r>
      <w:r w:rsidR="008F4D58" w:rsidRPr="008F4D58">
        <w:rPr>
          <w:lang w:val="en-GB"/>
        </w:rPr>
        <w:t>there is no true m</w:t>
      </w:r>
      <w:r w:rsidR="008F4D58">
        <w:rPr>
          <w:lang w:val="en-GB"/>
        </w:rPr>
        <w:t>oral authority outside of the reader’s mind. Truth</w:t>
      </w:r>
      <w:r>
        <w:rPr>
          <w:lang w:val="en-GB"/>
        </w:rPr>
        <w:t xml:space="preserve"> </w:t>
      </w:r>
      <w:r w:rsidR="008F4D58">
        <w:rPr>
          <w:lang w:val="en-GB"/>
        </w:rPr>
        <w:t>is whatever the reader say</w:t>
      </w:r>
      <w:r w:rsidR="00272513">
        <w:rPr>
          <w:lang w:val="en-GB"/>
        </w:rPr>
        <w:t>s</w:t>
      </w:r>
      <w:r w:rsidR="008F4D58">
        <w:rPr>
          <w:lang w:val="en-GB"/>
        </w:rPr>
        <w:t xml:space="preserve"> it is.</w:t>
      </w:r>
      <w:r w:rsidR="008F4D58" w:rsidRPr="008F4D58">
        <w:t xml:space="preserve"> </w:t>
      </w:r>
      <w:r w:rsidR="008F4D58" w:rsidRPr="008F4D58">
        <w:rPr>
          <w:i/>
          <w:lang w:val="en-GB"/>
        </w:rPr>
        <w:t>T</w:t>
      </w:r>
      <w:r w:rsidR="00B402BE">
        <w:rPr>
          <w:i/>
          <w:lang w:val="en-GB"/>
        </w:rPr>
        <w:t>TC</w:t>
      </w:r>
      <w:r w:rsidR="008F4D58" w:rsidRPr="008F4D58">
        <w:rPr>
          <w:lang w:val="en-GB"/>
        </w:rPr>
        <w:t>, when properly misunderstood, gives the reader justification for her or his secular humanistic individualism, while ennobling it with references to an undemanding, non-judgmental higher reality, and suffusing it with the fragrant perfume of the exotic East</w:t>
      </w:r>
      <w:r w:rsidR="008F4D58">
        <w:rPr>
          <w:lang w:val="en-GB"/>
        </w:rPr>
        <w:t>.</w:t>
      </w:r>
      <w:r w:rsidR="008F4D58">
        <w:rPr>
          <w:rStyle w:val="Znakapoznpodarou"/>
          <w:lang w:val="en-GB"/>
        </w:rPr>
        <w:footnoteReference w:id="41"/>
      </w:r>
    </w:p>
    <w:p w14:paraId="2A104869" w14:textId="031D6636" w:rsidR="008C635B" w:rsidRPr="00A24DCD" w:rsidRDefault="002A2A37" w:rsidP="002A2A37">
      <w:pPr>
        <w:ind w:firstLine="708"/>
        <w:rPr>
          <w:lang w:val="en-GB"/>
        </w:rPr>
      </w:pPr>
      <w:r>
        <w:rPr>
          <w:lang w:val="en-GB"/>
        </w:rPr>
        <w:t>No wonder</w:t>
      </w:r>
      <w:r w:rsidR="008F4D58">
        <w:rPr>
          <w:lang w:val="en-GB"/>
        </w:rPr>
        <w:t xml:space="preserve"> </w:t>
      </w:r>
      <w:r w:rsidR="005943B8">
        <w:rPr>
          <w:lang w:val="en-GB"/>
        </w:rPr>
        <w:t xml:space="preserve">Le Guin accepted </w:t>
      </w:r>
      <w:r w:rsidR="005943B8">
        <w:rPr>
          <w:i/>
          <w:lang w:val="en-GB"/>
        </w:rPr>
        <w:t>T</w:t>
      </w:r>
      <w:r w:rsidR="00B402BE">
        <w:rPr>
          <w:i/>
          <w:lang w:val="en-GB"/>
        </w:rPr>
        <w:t>TC</w:t>
      </w:r>
      <w:r w:rsidR="008F4D58">
        <w:rPr>
          <w:lang w:val="en-GB"/>
        </w:rPr>
        <w:t>.</w:t>
      </w:r>
      <w:r w:rsidR="005943B8">
        <w:rPr>
          <w:lang w:val="en-GB"/>
        </w:rPr>
        <w:t xml:space="preserve"> </w:t>
      </w:r>
      <w:r w:rsidR="008F4D58">
        <w:rPr>
          <w:lang w:val="en-GB"/>
        </w:rPr>
        <w:t>I</w:t>
      </w:r>
      <w:r w:rsidR="005943B8">
        <w:rPr>
          <w:lang w:val="en-GB"/>
        </w:rPr>
        <w:t xml:space="preserve">t convened with her understanding of </w:t>
      </w:r>
      <w:r>
        <w:rPr>
          <w:lang w:val="en-GB"/>
        </w:rPr>
        <w:t xml:space="preserve">natural order – </w:t>
      </w:r>
      <w:r w:rsidR="005943B8">
        <w:rPr>
          <w:lang w:val="en-GB"/>
        </w:rPr>
        <w:t>equality of all people, complementarity of men and women, sacred character of nature</w:t>
      </w:r>
      <w:r>
        <w:rPr>
          <w:lang w:val="en-GB"/>
        </w:rPr>
        <w:t>.</w:t>
      </w:r>
      <w:r w:rsidR="005943B8">
        <w:rPr>
          <w:lang w:val="en-GB"/>
        </w:rPr>
        <w:t xml:space="preserve"> </w:t>
      </w:r>
      <w:r>
        <w:rPr>
          <w:lang w:val="en-GB"/>
        </w:rPr>
        <w:t xml:space="preserve">It also gave justification to her </w:t>
      </w:r>
      <w:r w:rsidR="005943B8">
        <w:rPr>
          <w:lang w:val="en-GB"/>
        </w:rPr>
        <w:t>free</w:t>
      </w:r>
      <w:r>
        <w:rPr>
          <w:lang w:val="en-GB"/>
        </w:rPr>
        <w:t>, reason</w:t>
      </w:r>
      <w:r w:rsidR="00B96E17">
        <w:rPr>
          <w:lang w:val="en-GB"/>
        </w:rPr>
        <w:t>-</w:t>
      </w:r>
      <w:r>
        <w:rPr>
          <w:lang w:val="en-GB"/>
        </w:rPr>
        <w:t>based</w:t>
      </w:r>
      <w:r w:rsidR="005943B8">
        <w:rPr>
          <w:lang w:val="en-GB"/>
        </w:rPr>
        <w:t xml:space="preserve"> spirit</w:t>
      </w:r>
      <w:r>
        <w:rPr>
          <w:lang w:val="en-GB"/>
        </w:rPr>
        <w:t xml:space="preserve"> which she understood as the ultimate judge</w:t>
      </w:r>
      <w:r w:rsidR="005943B8">
        <w:rPr>
          <w:lang w:val="en-GB"/>
        </w:rPr>
        <w:t>.</w:t>
      </w:r>
      <w:r>
        <w:rPr>
          <w:lang w:val="en-GB"/>
        </w:rPr>
        <w:t xml:space="preserve"> There were no authorities, nor churches, and yet</w:t>
      </w:r>
      <w:r w:rsidR="00C17033">
        <w:rPr>
          <w:lang w:val="en-GB"/>
        </w:rPr>
        <w:t xml:space="preserve"> </w:t>
      </w:r>
      <w:r>
        <w:rPr>
          <w:lang w:val="en-GB"/>
        </w:rPr>
        <w:t xml:space="preserve">this </w:t>
      </w:r>
      <w:r w:rsidR="00C17033">
        <w:rPr>
          <w:lang w:val="en-GB"/>
        </w:rPr>
        <w:t>philosoph</w:t>
      </w:r>
      <w:r>
        <w:rPr>
          <w:lang w:val="en-GB"/>
        </w:rPr>
        <w:t xml:space="preserve">ical understanding of the world </w:t>
      </w:r>
      <w:r w:rsidR="00265FC0">
        <w:rPr>
          <w:lang w:val="en-GB"/>
        </w:rPr>
        <w:t xml:space="preserve">included a </w:t>
      </w:r>
      <w:r w:rsidR="00B96E17">
        <w:rPr>
          <w:lang w:val="en-GB"/>
        </w:rPr>
        <w:t>degree</w:t>
      </w:r>
      <w:r w:rsidR="00265FC0">
        <w:rPr>
          <w:lang w:val="en-GB"/>
        </w:rPr>
        <w:t xml:space="preserve"> of transcendence as a bonus.</w:t>
      </w:r>
      <w:r w:rsidR="003E3DFE">
        <w:rPr>
          <w:rStyle w:val="Znakapoznpodarou"/>
          <w:lang w:val="en-GB"/>
        </w:rPr>
        <w:footnoteReference w:id="42"/>
      </w:r>
      <w:r w:rsidR="00945F77">
        <w:rPr>
          <w:lang w:val="en-GB"/>
        </w:rPr>
        <w:t xml:space="preserve"> The</w:t>
      </w:r>
      <w:r w:rsidR="00945F77" w:rsidRPr="00945F77">
        <w:rPr>
          <w:lang w:val="en-GB"/>
        </w:rPr>
        <w:t xml:space="preserve"> mysticism</w:t>
      </w:r>
      <w:r w:rsidR="003859B5">
        <w:rPr>
          <w:lang w:val="en-GB"/>
        </w:rPr>
        <w:t xml:space="preserve"> of the book</w:t>
      </w:r>
      <w:r w:rsidR="00945F77" w:rsidRPr="00945F77">
        <w:rPr>
          <w:lang w:val="en-GB"/>
        </w:rPr>
        <w:t xml:space="preserve"> </w:t>
      </w:r>
      <w:r w:rsidR="00945F77">
        <w:rPr>
          <w:lang w:val="en-GB"/>
        </w:rPr>
        <w:t xml:space="preserve">is according to Le Guin practical and not theistic, it stands before and beyond God. She deems it humorous and </w:t>
      </w:r>
      <w:r w:rsidR="00B96E17">
        <w:rPr>
          <w:lang w:val="en-GB"/>
        </w:rPr>
        <w:t>easy-going</w:t>
      </w:r>
      <w:r w:rsidR="00945F77">
        <w:rPr>
          <w:lang w:val="en-GB"/>
        </w:rPr>
        <w:t xml:space="preserve">, as opposed to burdening demands of </w:t>
      </w:r>
      <w:r w:rsidR="003859B5">
        <w:rPr>
          <w:lang w:val="en-GB"/>
        </w:rPr>
        <w:t>monotheistic religions. There is a fair share of pacifism</w:t>
      </w:r>
      <w:r w:rsidR="003B1352">
        <w:rPr>
          <w:lang w:val="en-GB"/>
        </w:rPr>
        <w:t xml:space="preserve"> in it –</w:t>
      </w:r>
      <w:r w:rsidR="003859B5">
        <w:rPr>
          <w:lang w:val="en-GB"/>
        </w:rPr>
        <w:t xml:space="preserve"> </w:t>
      </w:r>
      <w:r w:rsidR="00B96E17" w:rsidRPr="00B96E17">
        <w:rPr>
          <w:lang w:val="en-GB"/>
        </w:rPr>
        <w:t>to be precise</w:t>
      </w:r>
      <w:r w:rsidR="00B96E17">
        <w:rPr>
          <w:lang w:val="en-GB"/>
        </w:rPr>
        <w:t>,</w:t>
      </w:r>
      <w:r w:rsidR="00B96E17" w:rsidRPr="00B96E17">
        <w:rPr>
          <w:lang w:val="en-GB"/>
        </w:rPr>
        <w:t xml:space="preserve"> </w:t>
      </w:r>
      <w:r w:rsidR="003859B5">
        <w:rPr>
          <w:lang w:val="en-GB"/>
        </w:rPr>
        <w:t xml:space="preserve">pacifist anarchism that </w:t>
      </w:r>
      <w:r w:rsidR="00AF1974">
        <w:rPr>
          <w:lang w:val="en-GB"/>
        </w:rPr>
        <w:t>suited</w:t>
      </w:r>
      <w:r w:rsidR="003859B5">
        <w:rPr>
          <w:lang w:val="en-GB"/>
        </w:rPr>
        <w:t xml:space="preserve"> the </w:t>
      </w:r>
      <w:r w:rsidR="003B1352">
        <w:rPr>
          <w:lang w:val="en-GB"/>
        </w:rPr>
        <w:t>development of social thought in the second half of the 20</w:t>
      </w:r>
      <w:r w:rsidR="003B1352" w:rsidRPr="003B1352">
        <w:rPr>
          <w:vertAlign w:val="superscript"/>
          <w:lang w:val="en-GB"/>
        </w:rPr>
        <w:t>th</w:t>
      </w:r>
      <w:r w:rsidR="003B1352">
        <w:rPr>
          <w:lang w:val="en-GB"/>
        </w:rPr>
        <w:t xml:space="preserve"> century (Hippie movement) </w:t>
      </w:r>
      <w:r w:rsidR="00AF1974">
        <w:rPr>
          <w:lang w:val="en-GB"/>
        </w:rPr>
        <w:t>as well as</w:t>
      </w:r>
      <w:r w:rsidR="003B1352">
        <w:rPr>
          <w:lang w:val="en-GB"/>
        </w:rPr>
        <w:t xml:space="preserve"> Le Guin</w:t>
      </w:r>
      <w:r w:rsidR="00265FC0">
        <w:rPr>
          <w:lang w:val="en-GB"/>
        </w:rPr>
        <w:t xml:space="preserve"> </w:t>
      </w:r>
      <w:r w:rsidR="00AF1974">
        <w:rPr>
          <w:lang w:val="en-GB"/>
        </w:rPr>
        <w:t>who lived during the period.</w:t>
      </w:r>
      <w:r w:rsidR="00AF1974">
        <w:rPr>
          <w:rStyle w:val="Znakapoznpodarou"/>
          <w:lang w:val="en-GB"/>
        </w:rPr>
        <w:footnoteReference w:id="43"/>
      </w:r>
      <w:r w:rsidR="00AF1974">
        <w:rPr>
          <w:lang w:val="en-GB"/>
        </w:rPr>
        <w:t xml:space="preserve"> </w:t>
      </w:r>
      <w:r w:rsidR="00A24DCD">
        <w:rPr>
          <w:lang w:val="en-GB"/>
        </w:rPr>
        <w:t xml:space="preserve">Additionally, </w:t>
      </w:r>
      <w:r w:rsidR="00A24DCD">
        <w:rPr>
          <w:i/>
          <w:lang w:val="en-GB"/>
        </w:rPr>
        <w:t>T</w:t>
      </w:r>
      <w:r w:rsidR="00B402BE">
        <w:rPr>
          <w:i/>
          <w:lang w:val="en-GB"/>
        </w:rPr>
        <w:t>TC</w:t>
      </w:r>
      <w:r w:rsidR="00A24DCD">
        <w:rPr>
          <w:lang w:val="en-GB"/>
        </w:rPr>
        <w:t xml:space="preserve"> is</w:t>
      </w:r>
      <w:r w:rsidR="00B96E17">
        <w:rPr>
          <w:lang w:val="en-GB"/>
        </w:rPr>
        <w:t>,</w:t>
      </w:r>
      <w:r w:rsidR="00A24DCD">
        <w:rPr>
          <w:lang w:val="en-GB"/>
        </w:rPr>
        <w:t xml:space="preserve"> unlike </w:t>
      </w:r>
      <w:r w:rsidR="00A24DCD" w:rsidRPr="008F3B5E">
        <w:rPr>
          <w:i/>
          <w:lang w:val="en-GB"/>
        </w:rPr>
        <w:t>Chuang-tzu</w:t>
      </w:r>
      <w:r w:rsidR="00A24DCD">
        <w:rPr>
          <w:lang w:val="en-GB"/>
        </w:rPr>
        <w:t xml:space="preserve"> and </w:t>
      </w:r>
      <w:r w:rsidR="00A24DCD" w:rsidRPr="008F3B5E">
        <w:rPr>
          <w:i/>
          <w:lang w:val="en-GB"/>
        </w:rPr>
        <w:t>Lieh-tzu</w:t>
      </w:r>
      <w:r w:rsidR="00B96E17">
        <w:rPr>
          <w:iCs/>
          <w:lang w:val="en-GB"/>
        </w:rPr>
        <w:t>,</w:t>
      </w:r>
      <w:r w:rsidR="00907CE9">
        <w:rPr>
          <w:rStyle w:val="Znakapoznpodarou"/>
          <w:i/>
          <w:lang w:val="en-GB"/>
        </w:rPr>
        <w:footnoteReference w:id="44"/>
      </w:r>
      <w:r w:rsidR="00A24DCD">
        <w:rPr>
          <w:lang w:val="en-GB"/>
        </w:rPr>
        <w:t xml:space="preserve"> </w:t>
      </w:r>
      <w:r w:rsidR="008F3B5E">
        <w:rPr>
          <w:lang w:val="en-GB"/>
        </w:rPr>
        <w:t xml:space="preserve">free </w:t>
      </w:r>
      <w:r w:rsidR="00FA16D5">
        <w:rPr>
          <w:lang w:val="en-GB"/>
        </w:rPr>
        <w:t>of all the cultural background, therefore</w:t>
      </w:r>
      <w:r w:rsidR="008F3B5E">
        <w:rPr>
          <w:lang w:val="en-GB"/>
        </w:rPr>
        <w:t xml:space="preserve"> more universal</w:t>
      </w:r>
      <w:r w:rsidR="00FA16D5">
        <w:rPr>
          <w:lang w:val="en-GB"/>
        </w:rPr>
        <w:t xml:space="preserve"> and</w:t>
      </w:r>
      <w:r w:rsidR="00515111">
        <w:rPr>
          <w:lang w:val="en-GB"/>
        </w:rPr>
        <w:t xml:space="preserve"> </w:t>
      </w:r>
      <w:r w:rsidR="00BE4F9B">
        <w:rPr>
          <w:lang w:val="en-GB"/>
        </w:rPr>
        <w:t>fitting</w:t>
      </w:r>
      <w:r w:rsidR="00515111">
        <w:rPr>
          <w:lang w:val="en-GB"/>
        </w:rPr>
        <w:t xml:space="preserve"> her interests</w:t>
      </w:r>
      <w:r w:rsidR="008F3B5E">
        <w:rPr>
          <w:lang w:val="en-GB"/>
        </w:rPr>
        <w:t xml:space="preserve">. </w:t>
      </w:r>
    </w:p>
    <w:p w14:paraId="1F3BBAC8" w14:textId="7566558E" w:rsidR="00265FC0" w:rsidRDefault="00265FC0" w:rsidP="002A2A37">
      <w:pPr>
        <w:ind w:firstLine="708"/>
        <w:rPr>
          <w:lang w:val="en-GB"/>
        </w:rPr>
      </w:pPr>
      <w:r>
        <w:rPr>
          <w:lang w:val="en-GB"/>
        </w:rPr>
        <w:lastRenderedPageBreak/>
        <w:t>One might almost think that Le Guin was miles apart from any sort of</w:t>
      </w:r>
      <w:r w:rsidR="00FA16D5">
        <w:rPr>
          <w:lang w:val="en-GB"/>
        </w:rPr>
        <w:t xml:space="preserve"> irrational</w:t>
      </w:r>
      <w:r>
        <w:rPr>
          <w:lang w:val="en-GB"/>
        </w:rPr>
        <w:t xml:space="preserve"> belief; however, there is </w:t>
      </w:r>
      <w:r w:rsidR="00B96E17">
        <w:rPr>
          <w:lang w:val="en-GB"/>
        </w:rPr>
        <w:t xml:space="preserve">a </w:t>
      </w:r>
      <w:r>
        <w:rPr>
          <w:lang w:val="en-GB"/>
        </w:rPr>
        <w:t>p</w:t>
      </w:r>
      <w:r w:rsidR="00B96E17">
        <w:rPr>
          <w:lang w:val="en-GB"/>
        </w:rPr>
        <w:t>assage</w:t>
      </w:r>
      <w:r>
        <w:rPr>
          <w:lang w:val="en-GB"/>
        </w:rPr>
        <w:t xml:space="preserve"> in one of her essays where she says:</w:t>
      </w:r>
    </w:p>
    <w:p w14:paraId="69648F89" w14:textId="77777777" w:rsidR="008C635B" w:rsidRDefault="008C635B" w:rsidP="008C635B">
      <w:pPr>
        <w:ind w:left="708"/>
        <w:rPr>
          <w:lang w:val="en-GB"/>
        </w:rPr>
      </w:pPr>
    </w:p>
    <w:p w14:paraId="5E874173" w14:textId="61EC7538" w:rsidR="00265FC0" w:rsidRDefault="003B30EB" w:rsidP="008C635B">
      <w:pPr>
        <w:ind w:left="708"/>
        <w:rPr>
          <w:i/>
          <w:lang w:val="en-GB"/>
        </w:rPr>
      </w:pPr>
      <w:r w:rsidRPr="003B30EB">
        <w:rPr>
          <w:lang w:val="en-GB"/>
        </w:rPr>
        <w:t>(…)</w:t>
      </w:r>
      <w:r>
        <w:rPr>
          <w:i/>
          <w:lang w:val="en-GB"/>
        </w:rPr>
        <w:t xml:space="preserve"> </w:t>
      </w:r>
      <w:r w:rsidR="00265FC0" w:rsidRPr="008C635B">
        <w:rPr>
          <w:i/>
          <w:lang w:val="en-GB"/>
        </w:rPr>
        <w:t>I obeyed, letting my understanding rest in what it could not understand, and went to the I Ching. I asked that book please to describe a yin utopia for me. It replied with Hexagram 30, the doubled trigram Fire, with a single changing line in the first place taking me to Hexagram 56, the Wanderer.</w:t>
      </w:r>
      <w:r w:rsidR="008C635B">
        <w:rPr>
          <w:rStyle w:val="Znakapoznpodarou"/>
          <w:i/>
          <w:lang w:val="en-GB"/>
        </w:rPr>
        <w:footnoteReference w:id="45"/>
      </w:r>
    </w:p>
    <w:p w14:paraId="3529DC43" w14:textId="77777777" w:rsidR="008C635B" w:rsidRDefault="008C635B" w:rsidP="008C635B">
      <w:pPr>
        <w:ind w:left="708"/>
        <w:rPr>
          <w:i/>
          <w:lang w:val="en-GB"/>
        </w:rPr>
      </w:pPr>
    </w:p>
    <w:p w14:paraId="21F3C04C" w14:textId="21DE68BF" w:rsidR="008C635B" w:rsidRDefault="008C635B" w:rsidP="008C635B">
      <w:pPr>
        <w:rPr>
          <w:lang w:val="en-GB"/>
        </w:rPr>
      </w:pPr>
      <w:r>
        <w:rPr>
          <w:lang w:val="en-GB"/>
        </w:rPr>
        <w:t xml:space="preserve">Le Guin uses </w:t>
      </w:r>
      <w:r w:rsidRPr="008C635B">
        <w:rPr>
          <w:i/>
          <w:lang w:val="en-GB"/>
        </w:rPr>
        <w:t>I Ching</w:t>
      </w:r>
      <w:r>
        <w:rPr>
          <w:i/>
          <w:lang w:val="en-GB"/>
        </w:rPr>
        <w:t xml:space="preserve"> </w:t>
      </w:r>
      <w:r>
        <w:rPr>
          <w:lang w:val="en-GB"/>
        </w:rPr>
        <w:t xml:space="preserve">here – </w:t>
      </w:r>
      <w:r w:rsidR="00B96E17">
        <w:rPr>
          <w:lang w:val="en-GB"/>
        </w:rPr>
        <w:t xml:space="preserve">the </w:t>
      </w:r>
      <w:r>
        <w:rPr>
          <w:lang w:val="en-GB"/>
        </w:rPr>
        <w:t>Taoist divination book</w:t>
      </w:r>
      <w:r w:rsidR="005617FF">
        <w:rPr>
          <w:lang w:val="en-GB"/>
        </w:rPr>
        <w:t xml:space="preserve">. That would not be so strange, for she </w:t>
      </w:r>
      <w:r w:rsidR="009D01F6">
        <w:rPr>
          <w:lang w:val="en-GB"/>
        </w:rPr>
        <w:t xml:space="preserve">surely </w:t>
      </w:r>
      <w:r w:rsidR="005617FF">
        <w:rPr>
          <w:lang w:val="en-GB"/>
        </w:rPr>
        <w:t xml:space="preserve">was </w:t>
      </w:r>
      <w:r w:rsidR="009D01F6">
        <w:rPr>
          <w:lang w:val="en-GB"/>
        </w:rPr>
        <w:t>not</w:t>
      </w:r>
      <w:r w:rsidR="005617FF">
        <w:rPr>
          <w:lang w:val="en-GB"/>
        </w:rPr>
        <w:t xml:space="preserve"> the only writer of th</w:t>
      </w:r>
      <w:r w:rsidR="00A24DCD">
        <w:rPr>
          <w:lang w:val="en-GB"/>
        </w:rPr>
        <w:t>e West Coast who made use of it;</w:t>
      </w:r>
      <w:r w:rsidR="005617FF">
        <w:rPr>
          <w:rStyle w:val="Znakapoznpodarou"/>
          <w:lang w:val="en-GB"/>
        </w:rPr>
        <w:footnoteReference w:id="46"/>
      </w:r>
      <w:r w:rsidR="005617FF">
        <w:rPr>
          <w:lang w:val="en-GB"/>
        </w:rPr>
        <w:t xml:space="preserve"> interesting is the way she uses it – she politely asks the book </w:t>
      </w:r>
      <w:r w:rsidR="005617FF" w:rsidRPr="005617FF">
        <w:rPr>
          <w:lang w:val="en-GB"/>
        </w:rPr>
        <w:t>a</w:t>
      </w:r>
      <w:r w:rsidR="005617FF">
        <w:rPr>
          <w:lang w:val="en-GB"/>
        </w:rPr>
        <w:t xml:space="preserve">s the book had </w:t>
      </w:r>
      <w:r w:rsidR="007C2783">
        <w:rPr>
          <w:lang w:val="en-GB"/>
        </w:rPr>
        <w:br/>
      </w:r>
      <w:r w:rsidR="005617FF">
        <w:rPr>
          <w:lang w:val="en-GB"/>
        </w:rPr>
        <w:t>a will of its own.</w:t>
      </w:r>
      <w:r w:rsidR="00A24DCD">
        <w:rPr>
          <w:lang w:val="en-GB"/>
        </w:rPr>
        <w:t xml:space="preserve"> A superstitious stain on </w:t>
      </w:r>
      <w:r w:rsidR="00B96E17">
        <w:rPr>
          <w:lang w:val="en-GB"/>
        </w:rPr>
        <w:t xml:space="preserve">an </w:t>
      </w:r>
      <w:r w:rsidR="00C70B4B">
        <w:rPr>
          <w:lang w:val="en-GB"/>
        </w:rPr>
        <w:t>otherwise</w:t>
      </w:r>
      <w:r w:rsidR="00A24DCD">
        <w:rPr>
          <w:lang w:val="en-GB"/>
        </w:rPr>
        <w:t xml:space="preserve"> rational mind? We may never know for sure.</w:t>
      </w:r>
    </w:p>
    <w:p w14:paraId="05F871F1" w14:textId="6C6531B7" w:rsidR="00515111" w:rsidRDefault="00515111" w:rsidP="008C635B">
      <w:pPr>
        <w:rPr>
          <w:rFonts w:cs="Times New Roman"/>
          <w:lang w:val="en-GB"/>
        </w:rPr>
      </w:pPr>
      <w:r>
        <w:rPr>
          <w:lang w:val="en-GB"/>
        </w:rPr>
        <w:tab/>
      </w:r>
      <w:r w:rsidR="00FE7813">
        <w:rPr>
          <w:lang w:val="en-GB"/>
        </w:rPr>
        <w:tab/>
      </w:r>
      <w:r w:rsidR="00FE7813" w:rsidRPr="00B402BE">
        <w:rPr>
          <w:lang w:val="en-GB"/>
        </w:rPr>
        <w:t xml:space="preserve">In conclusion, we might say that Ursula K. Le Guin was not a fan of organized religions which demanded attendance on gatherings, obedience to higher powers, and imposed obligatory moral rules. On the other hand, she felt necessity of guidance, umbrella teachings which would help her to understand the world, and she found it in </w:t>
      </w:r>
      <w:r w:rsidR="00FE7813" w:rsidRPr="00B402BE">
        <w:rPr>
          <w:i/>
          <w:lang w:val="en-GB"/>
        </w:rPr>
        <w:t>T</w:t>
      </w:r>
      <w:r w:rsidR="00B402BE" w:rsidRPr="00B402BE">
        <w:rPr>
          <w:i/>
          <w:lang w:val="en-GB"/>
        </w:rPr>
        <w:t>TC</w:t>
      </w:r>
      <w:r w:rsidR="00FE7813" w:rsidRPr="00B402BE">
        <w:rPr>
          <w:lang w:val="en-GB"/>
        </w:rPr>
        <w:t xml:space="preserve">. Was she a Taoist then? She understood herself as such, even though she claimed to be </w:t>
      </w:r>
      <w:r w:rsidR="00FE7813" w:rsidRPr="00B402BE">
        <w:rPr>
          <w:i/>
          <w:lang w:val="en-GB"/>
        </w:rPr>
        <w:t>inconsistent Taoist</w:t>
      </w:r>
      <w:r w:rsidR="00FE7813" w:rsidRPr="00B402BE">
        <w:rPr>
          <w:lang w:val="en-GB"/>
        </w:rPr>
        <w:t>.</w:t>
      </w:r>
      <w:r w:rsidR="00FE7813" w:rsidRPr="00B402BE">
        <w:rPr>
          <w:rStyle w:val="Znakapoznpodarou"/>
          <w:lang w:val="en-GB"/>
        </w:rPr>
        <w:footnoteReference w:id="47"/>
      </w:r>
      <w:r w:rsidR="00FE7813" w:rsidRPr="00B402BE">
        <w:rPr>
          <w:lang w:val="en-GB"/>
        </w:rPr>
        <w:t xml:space="preserve"> But she also realized that there is something like Chinese Taoism in its entirety – a religion she </w:t>
      </w:r>
      <w:r w:rsidR="00FE7813" w:rsidRPr="00B402BE">
        <w:rPr>
          <w:i/>
          <w:lang w:val="en-GB"/>
        </w:rPr>
        <w:t>knew next to nothing about</w:t>
      </w:r>
      <w:r w:rsidR="00FE7813" w:rsidRPr="00B402BE">
        <w:rPr>
          <w:lang w:val="en-GB"/>
        </w:rPr>
        <w:t xml:space="preserve"> and differentiated it from the philosophy of Lao-tzu and Chuang-tzu.</w:t>
      </w:r>
      <w:r w:rsidR="00FE7813" w:rsidRPr="00B402BE">
        <w:rPr>
          <w:rStyle w:val="Znakapoznpodarou"/>
          <w:lang w:val="en-GB"/>
        </w:rPr>
        <w:footnoteReference w:id="48"/>
      </w:r>
      <w:r w:rsidR="00FE7813" w:rsidRPr="00B402BE">
        <w:rPr>
          <w:lang w:val="en-GB"/>
        </w:rPr>
        <w:t xml:space="preserve"> Was she a mere follower of the philosophy, then? After all, at one point of her life she considered herself to be an </w:t>
      </w:r>
      <w:r w:rsidR="00FE7813" w:rsidRPr="00B402BE">
        <w:rPr>
          <w:i/>
          <w:lang w:val="en-GB"/>
        </w:rPr>
        <w:t>honest and intelligent atheist</w:t>
      </w:r>
      <w:r w:rsidR="00FE7813" w:rsidRPr="00B402BE">
        <w:rPr>
          <w:lang w:val="en-GB"/>
        </w:rPr>
        <w:t>.</w:t>
      </w:r>
      <w:r w:rsidR="00FE7813" w:rsidRPr="00B402BE">
        <w:rPr>
          <w:rStyle w:val="Znakapoznpodarou"/>
          <w:lang w:val="en-GB"/>
        </w:rPr>
        <w:footnoteReference w:id="49"/>
      </w:r>
      <w:r w:rsidR="00FE7813" w:rsidRPr="00B402BE">
        <w:rPr>
          <w:lang w:val="en-GB"/>
        </w:rPr>
        <w:t xml:space="preserve"> The answer is more complex, for Le Guin was anti-god (</w:t>
      </w:r>
      <w:r w:rsidR="00FE7813" w:rsidRPr="00B402BE">
        <w:rPr>
          <w:i/>
          <w:lang w:val="en-GB"/>
        </w:rPr>
        <w:t>a-theos</w:t>
      </w:r>
      <w:r w:rsidR="00FE7813" w:rsidRPr="00B402BE">
        <w:rPr>
          <w:lang w:val="en-GB"/>
        </w:rPr>
        <w:t>), but not anti-holy</w:t>
      </w:r>
      <w:r w:rsidR="00FE7813" w:rsidRPr="00B402BE">
        <w:rPr>
          <w:rStyle w:val="Znakapoznpodarou"/>
          <w:lang w:val="en-GB"/>
        </w:rPr>
        <w:footnoteReference w:id="50"/>
      </w:r>
      <w:r w:rsidR="00FE7813" w:rsidRPr="00B402BE">
        <w:rPr>
          <w:lang w:val="en-GB"/>
        </w:rPr>
        <w:t xml:space="preserve"> as we demonstrated before. Also, </w:t>
      </w:r>
      <w:r w:rsidR="00FE7813" w:rsidRPr="00B402BE">
        <w:rPr>
          <w:rFonts w:cs="Times New Roman"/>
          <w:i/>
          <w:lang w:val="en-GB"/>
        </w:rPr>
        <w:t>T</w:t>
      </w:r>
      <w:r w:rsidR="00B402BE" w:rsidRPr="00B402BE">
        <w:rPr>
          <w:rFonts w:cs="Times New Roman"/>
          <w:i/>
          <w:lang w:val="en-GB"/>
        </w:rPr>
        <w:t>TC</w:t>
      </w:r>
      <w:r w:rsidR="00FE7813" w:rsidRPr="00B402BE">
        <w:rPr>
          <w:rFonts w:cs="Times New Roman"/>
          <w:lang w:val="en-GB"/>
        </w:rPr>
        <w:t xml:space="preserve"> is not just a philosophical treatise, but rather a religious tract, and thus it does not offer purely rational answers. The </w:t>
      </w:r>
      <w:r w:rsidR="0038339D" w:rsidRPr="00B402BE">
        <w:rPr>
          <w:rFonts w:cs="Times New Roman"/>
          <w:lang w:val="en-GB"/>
        </w:rPr>
        <w:t>incomprehensible</w:t>
      </w:r>
      <w:r w:rsidR="00FE7813" w:rsidRPr="00B402BE">
        <w:rPr>
          <w:rFonts w:cs="Times New Roman"/>
          <w:lang w:val="en-GB"/>
        </w:rPr>
        <w:t xml:space="preserve"> </w:t>
      </w:r>
      <w:r w:rsidR="00FE7813" w:rsidRPr="00D56349">
        <w:rPr>
          <w:rFonts w:cs="Times New Roman"/>
          <w:i/>
          <w:lang w:val="en-GB"/>
        </w:rPr>
        <w:t xml:space="preserve">Tao </w:t>
      </w:r>
      <w:r w:rsidR="00FE7813" w:rsidRPr="00B402BE">
        <w:rPr>
          <w:rFonts w:cs="Times New Roman"/>
          <w:lang w:val="en-GB"/>
        </w:rPr>
        <w:t xml:space="preserve">did became Le Guin’s ultimate truth. It is not a religious truth we in the West are used to, but it is </w:t>
      </w:r>
      <w:r w:rsidR="007C2783">
        <w:rPr>
          <w:rFonts w:cs="Times New Roman"/>
          <w:lang w:val="en-GB"/>
        </w:rPr>
        <w:br/>
      </w:r>
      <w:r w:rsidR="00FE7813" w:rsidRPr="00B402BE">
        <w:rPr>
          <w:rFonts w:cs="Times New Roman"/>
          <w:lang w:val="en-GB"/>
        </w:rPr>
        <w:t>a religious truth</w:t>
      </w:r>
      <w:r w:rsidR="00FE7813" w:rsidRPr="00B402BE">
        <w:rPr>
          <w:lang w:val="en-GB"/>
        </w:rPr>
        <w:t xml:space="preserve"> with all its properties nonetheless, and this believe of Le Guin’s </w:t>
      </w:r>
      <w:r w:rsidR="00FE7813" w:rsidRPr="00B402BE">
        <w:rPr>
          <w:lang w:val="en-GB"/>
        </w:rPr>
        <w:lastRenderedPageBreak/>
        <w:t xml:space="preserve">permeates all her work, the Earthsea Cycle in the first place. We may conclude that from the Chinese vantage point the authoress was a mere follower of </w:t>
      </w:r>
      <w:r w:rsidR="00FE7813" w:rsidRPr="00B402BE">
        <w:rPr>
          <w:rFonts w:cs="Times New Roman"/>
          <w:i/>
          <w:lang w:val="en-GB"/>
        </w:rPr>
        <w:t>Tao chia</w:t>
      </w:r>
      <w:r w:rsidR="00FE7813" w:rsidRPr="00B402BE">
        <w:rPr>
          <w:rFonts w:cs="Times New Roman"/>
          <w:lang w:val="en-GB"/>
        </w:rPr>
        <w:t xml:space="preserve"> (if there really is such a thing). However, her understanding of the teachings never exceeded the popular Western perception.</w:t>
      </w:r>
    </w:p>
    <w:p w14:paraId="6540C576" w14:textId="77777777" w:rsidR="00CD3DDA" w:rsidRPr="009A17F9" w:rsidRDefault="00CD3DDA" w:rsidP="008C635B">
      <w:pPr>
        <w:rPr>
          <w:lang w:val="en-GB"/>
        </w:rPr>
      </w:pPr>
    </w:p>
    <w:p w14:paraId="7E394216" w14:textId="709726A9" w:rsidR="00E72DAA" w:rsidRDefault="00007390" w:rsidP="00197E02">
      <w:pPr>
        <w:pStyle w:val="Nadpis2"/>
        <w:rPr>
          <w:lang w:val="en-GB"/>
        </w:rPr>
      </w:pPr>
      <w:bookmarkStart w:id="19" w:name="_Toc70010175"/>
      <w:r>
        <w:rPr>
          <w:lang w:val="en-GB"/>
        </w:rPr>
        <w:t>2.3</w:t>
      </w:r>
      <w:r w:rsidR="00677664">
        <w:rPr>
          <w:lang w:val="en-GB"/>
        </w:rPr>
        <w:t xml:space="preserve"> </w:t>
      </w:r>
      <w:r>
        <w:rPr>
          <w:lang w:val="en-GB"/>
        </w:rPr>
        <w:t xml:space="preserve">Presence of Taoist </w:t>
      </w:r>
      <w:r w:rsidR="009E7C6E">
        <w:rPr>
          <w:lang w:val="en-GB"/>
        </w:rPr>
        <w:t>T</w:t>
      </w:r>
      <w:r>
        <w:rPr>
          <w:lang w:val="en-GB"/>
        </w:rPr>
        <w:t>h</w:t>
      </w:r>
      <w:r w:rsidR="000C32FF">
        <w:rPr>
          <w:lang w:val="en-GB"/>
        </w:rPr>
        <w:t>ough</w:t>
      </w:r>
      <w:r>
        <w:rPr>
          <w:lang w:val="en-GB"/>
        </w:rPr>
        <w:t>t</w:t>
      </w:r>
      <w:r w:rsidR="00197E02" w:rsidRPr="00C14C7F">
        <w:rPr>
          <w:lang w:val="en-GB"/>
        </w:rPr>
        <w:t xml:space="preserve"> in Le Guin’s Work</w:t>
      </w:r>
      <w:bookmarkEnd w:id="19"/>
    </w:p>
    <w:p w14:paraId="407C7340" w14:textId="01311A84" w:rsidR="00F63CD9" w:rsidRDefault="00E72DAA" w:rsidP="00B82BB2">
      <w:pPr>
        <w:ind w:firstLine="708"/>
        <w:rPr>
          <w:lang w:val="en-GB"/>
        </w:rPr>
      </w:pPr>
      <w:r>
        <w:rPr>
          <w:lang w:val="en-GB"/>
        </w:rPr>
        <w:t xml:space="preserve">Apart from </w:t>
      </w:r>
      <w:r w:rsidR="00A11C62">
        <w:rPr>
          <w:lang w:val="en-GB"/>
        </w:rPr>
        <w:t xml:space="preserve">the Earthsea Cycle that will be discussed later, Taoist thought also appears in various other </w:t>
      </w:r>
      <w:r w:rsidR="0034438F">
        <w:rPr>
          <w:lang w:val="en-GB"/>
        </w:rPr>
        <w:t>works</w:t>
      </w:r>
      <w:r w:rsidR="00982918">
        <w:rPr>
          <w:lang w:val="en-GB"/>
        </w:rPr>
        <w:t xml:space="preserve"> by the authoress. After all, it was sort of her creed. </w:t>
      </w:r>
      <w:r w:rsidR="007C2783">
        <w:rPr>
          <w:lang w:val="en-GB"/>
        </w:rPr>
        <w:br/>
      </w:r>
      <w:r w:rsidR="00663905">
        <w:rPr>
          <w:lang w:val="en-GB"/>
        </w:rPr>
        <w:t xml:space="preserve">A </w:t>
      </w:r>
      <w:r w:rsidR="005F069D">
        <w:rPr>
          <w:lang w:val="en-GB"/>
        </w:rPr>
        <w:t>f</w:t>
      </w:r>
      <w:r w:rsidR="00982918">
        <w:rPr>
          <w:lang w:val="en-GB"/>
        </w:rPr>
        <w:t>ull overview would, nonetheless, exceed the scope of the thesis and so we must settle for</w:t>
      </w:r>
      <w:r w:rsidR="00A11C62">
        <w:rPr>
          <w:lang w:val="en-GB"/>
        </w:rPr>
        <w:t xml:space="preserve"> </w:t>
      </w:r>
      <w:r w:rsidR="005F069D">
        <w:rPr>
          <w:lang w:val="en-GB"/>
        </w:rPr>
        <w:t xml:space="preserve">a </w:t>
      </w:r>
      <w:r w:rsidR="00982918">
        <w:rPr>
          <w:lang w:val="en-GB"/>
        </w:rPr>
        <w:t>simple</w:t>
      </w:r>
      <w:r w:rsidR="00A11C62">
        <w:rPr>
          <w:lang w:val="en-GB"/>
        </w:rPr>
        <w:t xml:space="preserve"> </w:t>
      </w:r>
      <w:r w:rsidR="009A3710">
        <w:rPr>
          <w:lang w:val="en-GB"/>
        </w:rPr>
        <w:t>enumeration</w:t>
      </w:r>
      <w:r w:rsidR="00C4508B">
        <w:rPr>
          <w:lang w:val="en-GB"/>
        </w:rPr>
        <w:t xml:space="preserve"> of the </w:t>
      </w:r>
      <w:r w:rsidR="00201120">
        <w:rPr>
          <w:lang w:val="en-GB"/>
        </w:rPr>
        <w:t>fiction</w:t>
      </w:r>
      <w:r w:rsidR="00C4508B">
        <w:rPr>
          <w:lang w:val="en-GB"/>
        </w:rPr>
        <w:t xml:space="preserve"> that </w:t>
      </w:r>
      <w:r w:rsidR="00201120">
        <w:rPr>
          <w:lang w:val="en-GB"/>
        </w:rPr>
        <w:t>is</w:t>
      </w:r>
      <w:r w:rsidR="00C4508B">
        <w:rPr>
          <w:lang w:val="en-GB"/>
        </w:rPr>
        <w:t xml:space="preserve"> explicitly Taoi</w:t>
      </w:r>
      <w:r w:rsidR="00B82BB2">
        <w:rPr>
          <w:lang w:val="en-GB"/>
        </w:rPr>
        <w:t xml:space="preserve">st, among which we count </w:t>
      </w:r>
      <w:r w:rsidR="005F069D">
        <w:rPr>
          <w:lang w:val="en-GB"/>
        </w:rPr>
        <w:t xml:space="preserve">the </w:t>
      </w:r>
      <w:r w:rsidR="00B82BB2">
        <w:rPr>
          <w:lang w:val="en-GB"/>
        </w:rPr>
        <w:t>n</w:t>
      </w:r>
      <w:r w:rsidR="00C4508B">
        <w:rPr>
          <w:lang w:val="en-GB"/>
        </w:rPr>
        <w:t xml:space="preserve">ovels </w:t>
      </w:r>
      <w:r w:rsidR="00C4508B" w:rsidRPr="00AC767F">
        <w:rPr>
          <w:i/>
          <w:iCs/>
          <w:lang w:val="en-GB"/>
        </w:rPr>
        <w:t>City of Illusions</w:t>
      </w:r>
      <w:r w:rsidR="00C4508B">
        <w:rPr>
          <w:lang w:val="en-GB"/>
        </w:rPr>
        <w:t xml:space="preserve"> (1967), </w:t>
      </w:r>
      <w:r w:rsidR="00C4508B" w:rsidRPr="00AC767F">
        <w:rPr>
          <w:i/>
          <w:iCs/>
          <w:lang w:val="en-GB"/>
        </w:rPr>
        <w:t>The Left Hand of Darkness</w:t>
      </w:r>
      <w:r w:rsidR="00C4508B">
        <w:rPr>
          <w:lang w:val="en-GB"/>
        </w:rPr>
        <w:t xml:space="preserve"> (1969)</w:t>
      </w:r>
      <w:r w:rsidR="002E4A07">
        <w:rPr>
          <w:lang w:val="en-GB"/>
        </w:rPr>
        <w:t xml:space="preserve">, </w:t>
      </w:r>
      <w:r w:rsidR="00C4508B" w:rsidRPr="00AC767F">
        <w:rPr>
          <w:i/>
          <w:iCs/>
          <w:lang w:val="en-GB"/>
        </w:rPr>
        <w:t>The Lathe of Heaven</w:t>
      </w:r>
      <w:r w:rsidR="00C4508B">
        <w:rPr>
          <w:lang w:val="en-GB"/>
        </w:rPr>
        <w:t xml:space="preserve"> (1971),</w:t>
      </w:r>
      <w:r w:rsidR="000C32FF">
        <w:rPr>
          <w:lang w:val="en-GB"/>
        </w:rPr>
        <w:t xml:space="preserve"> and</w:t>
      </w:r>
      <w:r w:rsidR="00C4508B">
        <w:rPr>
          <w:lang w:val="en-GB"/>
        </w:rPr>
        <w:t xml:space="preserve"> </w:t>
      </w:r>
      <w:r w:rsidR="00C4508B" w:rsidRPr="00AC767F">
        <w:rPr>
          <w:i/>
          <w:iCs/>
          <w:lang w:val="en-GB"/>
        </w:rPr>
        <w:t>The Dispossessed</w:t>
      </w:r>
      <w:r w:rsidR="00C4508B">
        <w:rPr>
          <w:lang w:val="en-GB"/>
        </w:rPr>
        <w:t xml:space="preserve"> (1974)</w:t>
      </w:r>
      <w:r w:rsidR="00B82BB2">
        <w:rPr>
          <w:lang w:val="en-GB"/>
        </w:rPr>
        <w:t>.</w:t>
      </w:r>
      <w:r w:rsidR="00201120">
        <w:rPr>
          <w:rStyle w:val="Znakapoznpodarou"/>
          <w:lang w:val="en-GB"/>
        </w:rPr>
        <w:footnoteReference w:id="51"/>
      </w:r>
    </w:p>
    <w:p w14:paraId="1779B0DB" w14:textId="77777777" w:rsidR="00F63CD9" w:rsidRDefault="00F63CD9">
      <w:pPr>
        <w:spacing w:after="200" w:line="276" w:lineRule="auto"/>
        <w:jc w:val="left"/>
        <w:rPr>
          <w:lang w:val="en-GB"/>
        </w:rPr>
      </w:pPr>
      <w:r>
        <w:rPr>
          <w:lang w:val="en-GB"/>
        </w:rPr>
        <w:br w:type="page"/>
      </w:r>
    </w:p>
    <w:p w14:paraId="4DABCADF" w14:textId="57DB80CA" w:rsidR="001A06ED" w:rsidRDefault="00AE2602" w:rsidP="00ED763F">
      <w:pPr>
        <w:pStyle w:val="Nadpis1"/>
        <w:numPr>
          <w:ilvl w:val="0"/>
          <w:numId w:val="10"/>
        </w:numPr>
        <w:ind w:left="0" w:firstLine="0"/>
        <w:rPr>
          <w:lang w:val="en-GB"/>
        </w:rPr>
      </w:pPr>
      <w:bookmarkStart w:id="20" w:name="_Toc70010176"/>
      <w:r>
        <w:rPr>
          <w:lang w:val="en-GB"/>
        </w:rPr>
        <w:lastRenderedPageBreak/>
        <w:t xml:space="preserve">Tao and </w:t>
      </w:r>
      <w:r w:rsidR="001A06ED">
        <w:rPr>
          <w:lang w:val="en-GB"/>
        </w:rPr>
        <w:t>Earthsea</w:t>
      </w:r>
      <w:bookmarkEnd w:id="20"/>
    </w:p>
    <w:p w14:paraId="1FA1E8B1" w14:textId="77777777" w:rsidR="003A2F77" w:rsidRDefault="003A2F77" w:rsidP="003A2F77">
      <w:pPr>
        <w:ind w:left="708"/>
        <w:rPr>
          <w:lang w:val="en-GB"/>
        </w:rPr>
      </w:pPr>
    </w:p>
    <w:p w14:paraId="4995C21A" w14:textId="78C83EF7" w:rsidR="00605E87" w:rsidRDefault="00AB655A" w:rsidP="00AB655A">
      <w:pPr>
        <w:ind w:firstLine="708"/>
        <w:rPr>
          <w:lang w:val="en-GB"/>
        </w:rPr>
      </w:pPr>
      <w:r>
        <w:rPr>
          <w:lang w:val="en-GB"/>
        </w:rPr>
        <w:t>Where to look for the princi</w:t>
      </w:r>
      <w:r w:rsidR="0093068E">
        <w:rPr>
          <w:lang w:val="en-GB"/>
        </w:rPr>
        <w:t>ples of Taoism in the Earthsea C</w:t>
      </w:r>
      <w:r>
        <w:rPr>
          <w:lang w:val="en-GB"/>
        </w:rPr>
        <w:t>ycle? The answer cannot be straightforward</w:t>
      </w:r>
      <w:r w:rsidR="005436B5">
        <w:rPr>
          <w:lang w:val="en-GB"/>
        </w:rPr>
        <w:t>,</w:t>
      </w:r>
      <w:r>
        <w:rPr>
          <w:lang w:val="en-GB"/>
        </w:rPr>
        <w:t xml:space="preserve"> for Le Guin’s worldview clashes here and mingle</w:t>
      </w:r>
      <w:r w:rsidR="005436B5">
        <w:rPr>
          <w:lang w:val="en-GB"/>
        </w:rPr>
        <w:t>s</w:t>
      </w:r>
      <w:r>
        <w:rPr>
          <w:lang w:val="en-GB"/>
        </w:rPr>
        <w:t xml:space="preserve"> with the ide</w:t>
      </w:r>
      <w:r w:rsidR="00AD3052">
        <w:rPr>
          <w:lang w:val="en-GB"/>
        </w:rPr>
        <w:t>as of Taoism</w:t>
      </w:r>
      <w:r>
        <w:rPr>
          <w:lang w:val="en-GB"/>
        </w:rPr>
        <w:t xml:space="preserve"> and sometimes it is hard to tell what </w:t>
      </w:r>
      <w:r w:rsidR="00AD3052">
        <w:rPr>
          <w:lang w:val="en-GB"/>
        </w:rPr>
        <w:t>served the</w:t>
      </w:r>
      <w:r>
        <w:rPr>
          <w:lang w:val="en-GB"/>
        </w:rPr>
        <w:t xml:space="preserve"> authoress</w:t>
      </w:r>
      <w:r w:rsidR="00AD3052">
        <w:rPr>
          <w:lang w:val="en-GB"/>
        </w:rPr>
        <w:t xml:space="preserve"> as </w:t>
      </w:r>
      <w:r w:rsidR="005436B5">
        <w:rPr>
          <w:lang w:val="en-GB"/>
        </w:rPr>
        <w:t>the</w:t>
      </w:r>
      <w:r w:rsidR="00AD3052">
        <w:rPr>
          <w:lang w:val="en-GB"/>
        </w:rPr>
        <w:t xml:space="preserve"> original source. </w:t>
      </w:r>
      <w:r w:rsidR="00605E87">
        <w:rPr>
          <w:lang w:val="en-GB"/>
        </w:rPr>
        <w:t xml:space="preserve">On that account, the thesis author chose but three crucial Taoist tenets in order to narrow the work. However, there are lots of other ideas, references, or mere allusions to Taoism in the cycle. </w:t>
      </w:r>
      <w:r w:rsidR="005436B5">
        <w:rPr>
          <w:lang w:val="en-GB"/>
        </w:rPr>
        <w:t>A l</w:t>
      </w:r>
      <w:r w:rsidR="00605E87">
        <w:rPr>
          <w:lang w:val="en-GB"/>
        </w:rPr>
        <w:t xml:space="preserve">ist of such themes can be found in </w:t>
      </w:r>
      <w:r w:rsidR="001D127F" w:rsidRPr="001D127F">
        <w:rPr>
          <w:b/>
          <w:lang w:val="en-GB"/>
        </w:rPr>
        <w:fldChar w:fldCharType="begin"/>
      </w:r>
      <w:r w:rsidR="001D127F" w:rsidRPr="001D127F">
        <w:rPr>
          <w:b/>
          <w:lang w:val="en-GB"/>
        </w:rPr>
        <w:instrText xml:space="preserve"> REF _Ref67929052 \h </w:instrText>
      </w:r>
      <w:r w:rsidR="001D127F">
        <w:rPr>
          <w:b/>
          <w:lang w:val="en-GB"/>
        </w:rPr>
        <w:instrText xml:space="preserve"> \* MERGEFORMAT </w:instrText>
      </w:r>
      <w:r w:rsidR="001D127F" w:rsidRPr="001D127F">
        <w:rPr>
          <w:b/>
          <w:lang w:val="en-GB"/>
        </w:rPr>
      </w:r>
      <w:r w:rsidR="001D127F" w:rsidRPr="001D127F">
        <w:rPr>
          <w:b/>
          <w:lang w:val="en-GB"/>
        </w:rPr>
        <w:fldChar w:fldCharType="separate"/>
      </w:r>
      <w:r w:rsidR="005436B5">
        <w:rPr>
          <w:b/>
          <w:lang w:val="en-GB"/>
        </w:rPr>
        <w:t>A</w:t>
      </w:r>
      <w:r w:rsidR="001D127F" w:rsidRPr="001D127F">
        <w:rPr>
          <w:b/>
          <w:lang w:val="en-GB"/>
        </w:rPr>
        <w:t>ppendix I</w:t>
      </w:r>
      <w:r w:rsidR="001D127F" w:rsidRPr="001D127F">
        <w:rPr>
          <w:b/>
          <w:lang w:val="en-GB"/>
        </w:rPr>
        <w:fldChar w:fldCharType="end"/>
      </w:r>
      <w:r w:rsidR="00605E87">
        <w:rPr>
          <w:lang w:val="en-GB"/>
        </w:rPr>
        <w:t>.</w:t>
      </w:r>
    </w:p>
    <w:p w14:paraId="00E42FE4" w14:textId="557ECAFD" w:rsidR="00CD3DDA" w:rsidRDefault="009609C3" w:rsidP="00AB655A">
      <w:pPr>
        <w:ind w:firstLine="708"/>
        <w:rPr>
          <w:lang w:val="en-GB"/>
        </w:rPr>
      </w:pPr>
      <w:r>
        <w:rPr>
          <w:lang w:val="en-GB"/>
        </w:rPr>
        <w:t>T</w:t>
      </w:r>
      <w:r w:rsidR="00D44764">
        <w:rPr>
          <w:lang w:val="en-GB"/>
        </w:rPr>
        <w:t>he main points we are about to deal with are</w:t>
      </w:r>
      <w:r w:rsidR="00AB655A">
        <w:rPr>
          <w:lang w:val="en-GB"/>
        </w:rPr>
        <w:t xml:space="preserve"> </w:t>
      </w:r>
      <w:r w:rsidR="00D44764">
        <w:rPr>
          <w:lang w:val="en-GB"/>
        </w:rPr>
        <w:t xml:space="preserve">true names and their relation to Tao, </w:t>
      </w:r>
      <w:r w:rsidR="004D0C37">
        <w:rPr>
          <w:i/>
          <w:lang w:val="en-GB"/>
        </w:rPr>
        <w:t>yin-</w:t>
      </w:r>
      <w:r w:rsidR="00D44764" w:rsidRPr="004D0C37">
        <w:rPr>
          <w:i/>
          <w:lang w:val="en-GB"/>
        </w:rPr>
        <w:t>yang</w:t>
      </w:r>
      <w:r w:rsidR="00D44764">
        <w:rPr>
          <w:lang w:val="en-GB"/>
        </w:rPr>
        <w:t xml:space="preserve"> bipolarity of the wor</w:t>
      </w:r>
      <w:r w:rsidR="005436B5">
        <w:rPr>
          <w:lang w:val="en-GB"/>
        </w:rPr>
        <w:t>l</w:t>
      </w:r>
      <w:r w:rsidR="00D44764">
        <w:rPr>
          <w:lang w:val="en-GB"/>
        </w:rPr>
        <w:t>d, and the quest for</w:t>
      </w:r>
      <w:r w:rsidR="00D44764" w:rsidRPr="00D44764">
        <w:rPr>
          <w:lang w:val="en-GB"/>
        </w:rPr>
        <w:t xml:space="preserve"> </w:t>
      </w:r>
      <w:r w:rsidR="00D44764">
        <w:rPr>
          <w:lang w:val="en-GB"/>
        </w:rPr>
        <w:t>equilibrium</w:t>
      </w:r>
      <w:r w:rsidR="00D92276">
        <w:rPr>
          <w:lang w:val="en-GB"/>
        </w:rPr>
        <w:t xml:space="preserve"> of the main protagonists</w:t>
      </w:r>
      <w:r>
        <w:rPr>
          <w:lang w:val="en-GB"/>
        </w:rPr>
        <w:t xml:space="preserve"> through cultivation of non-action</w:t>
      </w:r>
      <w:r w:rsidR="00D44764">
        <w:rPr>
          <w:lang w:val="en-GB"/>
        </w:rPr>
        <w:t>.</w:t>
      </w:r>
      <w:r w:rsidR="00D92276">
        <w:rPr>
          <w:lang w:val="en-GB"/>
        </w:rPr>
        <w:t xml:space="preserve"> Each section starts with a brief explanation of the main Taoist tenet as  described in </w:t>
      </w:r>
      <w:r w:rsidR="00D92276" w:rsidRPr="00D92276">
        <w:rPr>
          <w:i/>
          <w:lang w:val="en-GB"/>
        </w:rPr>
        <w:t>T</w:t>
      </w:r>
      <w:r w:rsidR="00B402BE">
        <w:rPr>
          <w:i/>
          <w:lang w:val="en-GB"/>
        </w:rPr>
        <w:t>TC</w:t>
      </w:r>
      <w:r w:rsidR="00D92276">
        <w:rPr>
          <w:lang w:val="en-GB"/>
        </w:rPr>
        <w:t>, and then shifts to</w:t>
      </w:r>
      <w:r w:rsidR="00153831">
        <w:rPr>
          <w:lang w:val="en-GB"/>
        </w:rPr>
        <w:t xml:space="preserve"> the</w:t>
      </w:r>
      <w:r w:rsidR="00D92276">
        <w:rPr>
          <w:lang w:val="en-GB"/>
        </w:rPr>
        <w:t xml:space="preserve"> </w:t>
      </w:r>
      <w:r w:rsidR="00785F38">
        <w:rPr>
          <w:lang w:val="en-GB"/>
        </w:rPr>
        <w:t xml:space="preserve">analysis of the Earthsea </w:t>
      </w:r>
      <w:r w:rsidR="0093068E">
        <w:rPr>
          <w:lang w:val="en-GB"/>
        </w:rPr>
        <w:t>C</w:t>
      </w:r>
      <w:r w:rsidR="00153831">
        <w:rPr>
          <w:lang w:val="en-GB"/>
        </w:rPr>
        <w:t>ycle</w:t>
      </w:r>
      <w:r w:rsidR="00785F38">
        <w:rPr>
          <w:lang w:val="en-GB"/>
        </w:rPr>
        <w:t>.</w:t>
      </w:r>
      <w:r w:rsidR="00D92276">
        <w:rPr>
          <w:lang w:val="en-GB"/>
        </w:rPr>
        <w:t xml:space="preserve"> </w:t>
      </w:r>
      <w:r w:rsidR="00785F38">
        <w:rPr>
          <w:lang w:val="en-GB"/>
        </w:rPr>
        <w:t xml:space="preserve">It needs to </w:t>
      </w:r>
      <w:r w:rsidR="00153831">
        <w:rPr>
          <w:lang w:val="en-GB"/>
        </w:rPr>
        <w:t xml:space="preserve">be said that formerly published stories are more important, for the later ones </w:t>
      </w:r>
      <w:r w:rsidR="005436B5">
        <w:rPr>
          <w:lang w:val="en-GB"/>
        </w:rPr>
        <w:t>tend to</w:t>
      </w:r>
      <w:r w:rsidR="00153831">
        <w:rPr>
          <w:lang w:val="en-GB"/>
        </w:rPr>
        <w:t xml:space="preserve"> recycle the ideas. That is why the thesis revolves predominantly around the so called trilogy</w:t>
      </w:r>
      <w:r w:rsidR="00837234">
        <w:rPr>
          <w:lang w:val="en-GB"/>
        </w:rPr>
        <w:t>.</w:t>
      </w:r>
    </w:p>
    <w:p w14:paraId="216899E8" w14:textId="4D0DE025" w:rsidR="003A2F77" w:rsidRDefault="00153831" w:rsidP="00CD3DDA">
      <w:pPr>
        <w:rPr>
          <w:lang w:val="en-GB"/>
        </w:rPr>
      </w:pPr>
      <w:r>
        <w:rPr>
          <w:lang w:val="en-GB"/>
        </w:rPr>
        <w:t xml:space="preserve"> </w:t>
      </w:r>
    </w:p>
    <w:p w14:paraId="2D30DC33" w14:textId="00E5F348" w:rsidR="001A06ED" w:rsidRDefault="009D3FC8" w:rsidP="00E40522">
      <w:pPr>
        <w:pStyle w:val="Nadpis2"/>
        <w:rPr>
          <w:lang w:val="en-GB"/>
        </w:rPr>
      </w:pPr>
      <w:bookmarkStart w:id="21" w:name="_Toc70010177"/>
      <w:r>
        <w:rPr>
          <w:lang w:val="en-GB"/>
        </w:rPr>
        <w:t>3</w:t>
      </w:r>
      <w:r w:rsidR="00E40522">
        <w:rPr>
          <w:lang w:val="en-GB"/>
        </w:rPr>
        <w:t>.1</w:t>
      </w:r>
      <w:r w:rsidR="00677664">
        <w:rPr>
          <w:lang w:val="en-GB"/>
        </w:rPr>
        <w:t xml:space="preserve"> </w:t>
      </w:r>
      <w:r w:rsidR="005965BE">
        <w:rPr>
          <w:lang w:val="en-GB"/>
        </w:rPr>
        <w:t>Tao</w:t>
      </w:r>
      <w:r w:rsidR="005C27C6">
        <w:rPr>
          <w:lang w:val="en-GB"/>
        </w:rPr>
        <w:t>, Te, and True Names</w:t>
      </w:r>
      <w:bookmarkEnd w:id="21"/>
    </w:p>
    <w:p w14:paraId="491D2324" w14:textId="4DAAF1F5" w:rsidR="00AE2602" w:rsidRDefault="009D3FC8" w:rsidP="00AE2602">
      <w:pPr>
        <w:pStyle w:val="Nadpis3"/>
        <w:rPr>
          <w:lang w:val="en-GB"/>
        </w:rPr>
      </w:pPr>
      <w:bookmarkStart w:id="22" w:name="_Toc70010178"/>
      <w:r>
        <w:rPr>
          <w:lang w:val="en-GB"/>
        </w:rPr>
        <w:t>3</w:t>
      </w:r>
      <w:r w:rsidR="00AE2602">
        <w:rPr>
          <w:lang w:val="en-GB"/>
        </w:rPr>
        <w:t>.1.1</w:t>
      </w:r>
      <w:r w:rsidR="00493AB0">
        <w:rPr>
          <w:lang w:val="en-GB"/>
        </w:rPr>
        <w:t xml:space="preserve"> </w:t>
      </w:r>
      <w:r w:rsidR="00AE2602">
        <w:rPr>
          <w:lang w:val="en-GB"/>
        </w:rPr>
        <w:t xml:space="preserve">The </w:t>
      </w:r>
      <w:r w:rsidR="00973BC7">
        <w:rPr>
          <w:lang w:val="en-GB"/>
        </w:rPr>
        <w:t>Concepts</w:t>
      </w:r>
      <w:r w:rsidR="00AE2602">
        <w:rPr>
          <w:lang w:val="en-GB"/>
        </w:rPr>
        <w:t xml:space="preserve"> of Tao</w:t>
      </w:r>
      <w:r w:rsidR="00A13050">
        <w:rPr>
          <w:lang w:val="en-GB"/>
        </w:rPr>
        <w:t xml:space="preserve"> an Te</w:t>
      </w:r>
      <w:bookmarkEnd w:id="22"/>
    </w:p>
    <w:p w14:paraId="5AC8EA72" w14:textId="7620C0C2" w:rsidR="00CD3DDA" w:rsidRDefault="00CC3051" w:rsidP="00A07573">
      <w:pPr>
        <w:ind w:firstLine="708"/>
        <w:rPr>
          <w:lang w:val="en-GB"/>
        </w:rPr>
      </w:pPr>
      <w:r>
        <w:rPr>
          <w:lang w:val="en-GB"/>
        </w:rPr>
        <w:t>According to Taoism</w:t>
      </w:r>
      <w:r w:rsidR="005436B5">
        <w:rPr>
          <w:lang w:val="en-GB"/>
        </w:rPr>
        <w:t>,</w:t>
      </w:r>
      <w:r>
        <w:rPr>
          <w:lang w:val="en-GB"/>
        </w:rPr>
        <w:t xml:space="preserve"> </w:t>
      </w:r>
      <w:r w:rsidR="00595A73" w:rsidRPr="00D56349">
        <w:rPr>
          <w:i/>
          <w:lang w:val="en-GB"/>
        </w:rPr>
        <w:t xml:space="preserve">Tao </w:t>
      </w:r>
      <w:r w:rsidR="00595A73">
        <w:rPr>
          <w:lang w:val="en-GB"/>
        </w:rPr>
        <w:t>(</w:t>
      </w:r>
      <w:r w:rsidR="00595A73" w:rsidRPr="00543EC9">
        <w:rPr>
          <w:rFonts w:eastAsia="MS Gothic" w:cs="Times New Roman"/>
          <w:lang w:val="en-GB"/>
        </w:rPr>
        <w:t>道</w:t>
      </w:r>
      <w:r w:rsidR="00595A73" w:rsidRPr="00543EC9">
        <w:t>)</w:t>
      </w:r>
      <w:r w:rsidR="00595A73">
        <w:t xml:space="preserve"> </w:t>
      </w:r>
      <w:r w:rsidR="00595A73">
        <w:rPr>
          <w:lang w:val="en-GB"/>
        </w:rPr>
        <w:t xml:space="preserve">is the underlying pattern of cosmos. The notion of </w:t>
      </w:r>
      <w:r w:rsidR="00595A73" w:rsidRPr="00D56349">
        <w:rPr>
          <w:i/>
          <w:lang w:val="en-GB"/>
        </w:rPr>
        <w:t xml:space="preserve">Tao </w:t>
      </w:r>
      <w:r w:rsidR="00595A73">
        <w:rPr>
          <w:lang w:val="en-GB"/>
        </w:rPr>
        <w:t xml:space="preserve">existed before Lao-tzu, it translates as </w:t>
      </w:r>
      <w:r w:rsidR="00595A73" w:rsidRPr="00F82D0B">
        <w:rPr>
          <w:i/>
          <w:lang w:val="en-GB"/>
        </w:rPr>
        <w:t>the way</w:t>
      </w:r>
      <w:r w:rsidR="00595A73">
        <w:rPr>
          <w:lang w:val="en-GB"/>
        </w:rPr>
        <w:t xml:space="preserve"> and </w:t>
      </w:r>
      <w:r w:rsidR="00595A73">
        <w:rPr>
          <w:i/>
          <w:lang w:val="en-GB"/>
        </w:rPr>
        <w:t>to say</w:t>
      </w:r>
      <w:r w:rsidR="00595A73">
        <w:rPr>
          <w:lang w:val="en-GB"/>
        </w:rPr>
        <w:t xml:space="preserve"> hence </w:t>
      </w:r>
      <w:r w:rsidR="00595A73">
        <w:rPr>
          <w:i/>
          <w:lang w:val="en-GB"/>
        </w:rPr>
        <w:t>the way one should walk and that is taught</w:t>
      </w:r>
      <w:r w:rsidR="00595A73">
        <w:rPr>
          <w:lang w:val="en-GB"/>
        </w:rPr>
        <w:t>, a</w:t>
      </w:r>
      <w:r w:rsidR="00595A73">
        <w:rPr>
          <w:i/>
          <w:lang w:val="en-GB"/>
        </w:rPr>
        <w:t xml:space="preserve"> guideline</w:t>
      </w:r>
      <w:r w:rsidR="00595A73">
        <w:rPr>
          <w:lang w:val="en-GB"/>
        </w:rPr>
        <w:t xml:space="preserve"> or </w:t>
      </w:r>
      <w:r w:rsidR="00595A73">
        <w:rPr>
          <w:i/>
          <w:lang w:val="en-GB"/>
        </w:rPr>
        <w:t>method</w:t>
      </w:r>
      <w:r w:rsidR="00595A73">
        <w:rPr>
          <w:rFonts w:cs="Times New Roman"/>
          <w:lang w:val="en-GB"/>
        </w:rPr>
        <w:t>;</w:t>
      </w:r>
      <w:r w:rsidR="00595A73">
        <w:rPr>
          <w:lang w:val="en-GB"/>
        </w:rPr>
        <w:t xml:space="preserve"> however, th</w:t>
      </w:r>
      <w:r w:rsidR="00E9256A">
        <w:rPr>
          <w:lang w:val="en-GB"/>
        </w:rPr>
        <w:t>e Taoist forefather</w:t>
      </w:r>
      <w:r w:rsidR="00595A73">
        <w:rPr>
          <w:lang w:val="en-GB"/>
        </w:rPr>
        <w:t xml:space="preserve"> gave it its present-day meaning.</w:t>
      </w:r>
      <w:r w:rsidR="00595A73">
        <w:rPr>
          <w:rStyle w:val="Znakapoznpodarou"/>
          <w:lang w:val="en-GB"/>
        </w:rPr>
        <w:footnoteReference w:id="52"/>
      </w:r>
      <w:r w:rsidR="00595A73">
        <w:rPr>
          <w:lang w:val="en-GB"/>
        </w:rPr>
        <w:t xml:space="preserve"> The best explanation of what </w:t>
      </w:r>
      <w:r w:rsidR="00595A73" w:rsidRPr="00D56349">
        <w:rPr>
          <w:i/>
          <w:lang w:val="en-GB"/>
        </w:rPr>
        <w:t xml:space="preserve">Tao </w:t>
      </w:r>
      <w:r w:rsidR="00595A73">
        <w:rPr>
          <w:lang w:val="en-GB"/>
        </w:rPr>
        <w:t>actually is can be found in</w:t>
      </w:r>
      <w:r w:rsidR="00A07573">
        <w:rPr>
          <w:lang w:val="en-GB"/>
        </w:rPr>
        <w:t xml:space="preserve"> </w:t>
      </w:r>
      <w:r w:rsidR="00B402BE">
        <w:rPr>
          <w:i/>
          <w:lang w:val="en-GB"/>
        </w:rPr>
        <w:t>TTC</w:t>
      </w:r>
      <w:r w:rsidR="00A07573">
        <w:rPr>
          <w:i/>
          <w:lang w:val="en-GB"/>
        </w:rPr>
        <w:t xml:space="preserve"> </w:t>
      </w:r>
      <w:r w:rsidR="00A07573" w:rsidRPr="00A07573">
        <w:rPr>
          <w:lang w:val="en-GB"/>
        </w:rPr>
        <w:t>1</w:t>
      </w:r>
      <w:r w:rsidR="00A07573">
        <w:rPr>
          <w:lang w:val="en-GB"/>
        </w:rPr>
        <w:t xml:space="preserve">. </w:t>
      </w:r>
      <w:r w:rsidR="00595A73">
        <w:rPr>
          <w:lang w:val="en-GB"/>
        </w:rPr>
        <w:t>The text gives an apoph</w:t>
      </w:r>
      <w:r w:rsidR="00952D78">
        <w:rPr>
          <w:lang w:val="en-GB"/>
        </w:rPr>
        <w:t xml:space="preserve">atic definition – </w:t>
      </w:r>
      <w:r w:rsidR="00952D78" w:rsidRPr="00D56349">
        <w:rPr>
          <w:i/>
          <w:lang w:val="en-GB"/>
        </w:rPr>
        <w:t>Tao</w:t>
      </w:r>
      <w:r w:rsidR="00595A73" w:rsidRPr="00D56349">
        <w:rPr>
          <w:i/>
          <w:lang w:val="en-GB"/>
        </w:rPr>
        <w:t xml:space="preserve"> </w:t>
      </w:r>
      <w:r w:rsidR="00595A73">
        <w:rPr>
          <w:lang w:val="en-GB"/>
        </w:rPr>
        <w:t>is not a name of the described reality, because it is ever-changing</w:t>
      </w:r>
      <w:r w:rsidR="003F4FAA">
        <w:rPr>
          <w:lang w:val="en-GB"/>
        </w:rPr>
        <w:t>,</w:t>
      </w:r>
      <w:r w:rsidR="00595A73">
        <w:rPr>
          <w:lang w:val="en-GB"/>
        </w:rPr>
        <w:t xml:space="preserve"> and no name can describe it permanently. It is primal because nothing was before it and it is the originator of all that exists. It is the deepest mystery – the ultimate truth a man should seek, but it can be found only when the seeke</w:t>
      </w:r>
      <w:r w:rsidR="00952D78">
        <w:rPr>
          <w:lang w:val="en-GB"/>
        </w:rPr>
        <w:t>r becomes one with the Tao; when he strips</w:t>
      </w:r>
      <w:r w:rsidR="006C7C59">
        <w:rPr>
          <w:lang w:val="en-GB"/>
        </w:rPr>
        <w:t xml:space="preserve"> of</w:t>
      </w:r>
      <w:r w:rsidR="00952D78">
        <w:rPr>
          <w:lang w:val="en-GB"/>
        </w:rPr>
        <w:t>f</w:t>
      </w:r>
      <w:r w:rsidR="006C7C59">
        <w:rPr>
          <w:lang w:val="en-GB"/>
        </w:rPr>
        <w:t xml:space="preserve"> all </w:t>
      </w:r>
      <w:r w:rsidR="00952D78">
        <w:rPr>
          <w:lang w:val="en-GB"/>
        </w:rPr>
        <w:t xml:space="preserve">his </w:t>
      </w:r>
      <w:r w:rsidR="006C7C59">
        <w:rPr>
          <w:lang w:val="en-GB"/>
        </w:rPr>
        <w:t>desires</w:t>
      </w:r>
      <w:r w:rsidR="00952D78">
        <w:rPr>
          <w:lang w:val="en-GB"/>
        </w:rPr>
        <w:t xml:space="preserve"> and learns to hear the voiceless song</w:t>
      </w:r>
      <w:r w:rsidR="00E11213">
        <w:rPr>
          <w:lang w:val="en-GB"/>
        </w:rPr>
        <w:t xml:space="preserve"> of natural order, the order which can be spotted when one passionately regards</w:t>
      </w:r>
      <w:r w:rsidR="00C84E44">
        <w:rPr>
          <w:lang w:val="en-GB"/>
        </w:rPr>
        <w:t xml:space="preserve"> life</w:t>
      </w:r>
      <w:r w:rsidR="008A4B02">
        <w:rPr>
          <w:lang w:val="en-GB"/>
        </w:rPr>
        <w:t xml:space="preserve"> in a</w:t>
      </w:r>
      <w:r w:rsidR="00E11213">
        <w:rPr>
          <w:lang w:val="en-GB"/>
        </w:rPr>
        <w:t>ll its forms and struggles</w:t>
      </w:r>
      <w:r w:rsidR="00595A73">
        <w:rPr>
          <w:lang w:val="en-GB"/>
        </w:rPr>
        <w:t xml:space="preserve">. </w:t>
      </w:r>
      <w:r w:rsidR="00595A73" w:rsidRPr="00D56349">
        <w:rPr>
          <w:i/>
          <w:lang w:val="en-GB"/>
        </w:rPr>
        <w:t xml:space="preserve">Tao </w:t>
      </w:r>
      <w:r w:rsidR="00595A73">
        <w:rPr>
          <w:lang w:val="en-GB"/>
        </w:rPr>
        <w:t xml:space="preserve">has no personal qualities, it is no god, it is but </w:t>
      </w:r>
      <w:r w:rsidR="00595A73">
        <w:rPr>
          <w:i/>
          <w:lang w:val="en-GB"/>
        </w:rPr>
        <w:t>the way</w:t>
      </w:r>
      <w:r w:rsidR="00E11213">
        <w:rPr>
          <w:lang w:val="en-GB"/>
        </w:rPr>
        <w:t xml:space="preserve"> of all things; </w:t>
      </w:r>
      <w:r w:rsidR="00E11213">
        <w:rPr>
          <w:lang w:val="en-GB"/>
        </w:rPr>
        <w:lastRenderedPageBreak/>
        <w:t>the way all things are in their true nature, the way all things</w:t>
      </w:r>
      <w:r w:rsidR="00D3311B">
        <w:rPr>
          <w:lang w:val="en-GB"/>
        </w:rPr>
        <w:t xml:space="preserve"> must walk</w:t>
      </w:r>
      <w:r w:rsidR="00E11213">
        <w:rPr>
          <w:lang w:val="en-GB"/>
        </w:rPr>
        <w:t>, the way all things are born and perish.</w:t>
      </w:r>
    </w:p>
    <w:p w14:paraId="3709A3D8" w14:textId="7C3E217A" w:rsidR="00DF0F32" w:rsidRPr="005D73BE" w:rsidRDefault="00F301F9" w:rsidP="005D73BE">
      <w:pPr>
        <w:ind w:firstLine="708"/>
        <w:rPr>
          <w:lang w:val="en-GB"/>
        </w:rPr>
      </w:pPr>
      <w:r>
        <w:rPr>
          <w:lang w:val="en-GB"/>
        </w:rPr>
        <w:t xml:space="preserve">The concept of </w:t>
      </w:r>
      <w:r w:rsidRPr="00F301F9">
        <w:rPr>
          <w:i/>
          <w:lang w:val="en-GB"/>
        </w:rPr>
        <w:t>Te</w:t>
      </w:r>
      <w:r>
        <w:rPr>
          <w:lang w:val="en-GB"/>
        </w:rPr>
        <w:t xml:space="preserve"> (</w:t>
      </w:r>
      <w:r w:rsidRPr="00F301F9">
        <w:rPr>
          <w:rFonts w:ascii="MS Gothic" w:eastAsia="MS Gothic" w:hAnsi="MS Gothic" w:cs="MS Gothic" w:hint="eastAsia"/>
          <w:lang w:val="en-GB"/>
        </w:rPr>
        <w:t>德</w:t>
      </w:r>
      <w:r>
        <w:rPr>
          <w:lang w:val="en-GB"/>
        </w:rPr>
        <w:t xml:space="preserve">) </w:t>
      </w:r>
      <w:r w:rsidR="00DF0F32">
        <w:rPr>
          <w:lang w:val="en-GB"/>
        </w:rPr>
        <w:t xml:space="preserve">– </w:t>
      </w:r>
      <w:r w:rsidR="005D73BE">
        <w:rPr>
          <w:lang w:val="en-GB"/>
        </w:rPr>
        <w:t>translated</w:t>
      </w:r>
      <w:r w:rsidR="00DF0F32">
        <w:rPr>
          <w:lang w:val="en-GB"/>
        </w:rPr>
        <w:t xml:space="preserve"> as </w:t>
      </w:r>
      <w:r w:rsidR="00DF0F32" w:rsidRPr="00DF0F32">
        <w:rPr>
          <w:i/>
          <w:lang w:val="en-GB"/>
        </w:rPr>
        <w:t>virtue</w:t>
      </w:r>
      <w:r w:rsidR="00DF0F32">
        <w:rPr>
          <w:lang w:val="en-GB"/>
        </w:rPr>
        <w:t xml:space="preserve"> or</w:t>
      </w:r>
      <w:r w:rsidR="00DF0F32" w:rsidRPr="00DF0F32">
        <w:rPr>
          <w:i/>
          <w:lang w:val="en-GB"/>
        </w:rPr>
        <w:t xml:space="preserve"> power</w:t>
      </w:r>
      <w:r w:rsidR="00DF0F32">
        <w:rPr>
          <w:lang w:val="en-GB"/>
        </w:rPr>
        <w:t xml:space="preserve"> – </w:t>
      </w:r>
      <w:r w:rsidRPr="00DF0F32">
        <w:rPr>
          <w:lang w:val="en-GB"/>
        </w:rPr>
        <w:t>is</w:t>
      </w:r>
      <w:r>
        <w:rPr>
          <w:lang w:val="en-GB"/>
        </w:rPr>
        <w:t xml:space="preserve"> central to the early Chinese religious conception of relationship</w:t>
      </w:r>
      <w:r w:rsidR="009F7E66">
        <w:rPr>
          <w:lang w:val="en-GB"/>
        </w:rPr>
        <w:t xml:space="preserve"> or</w:t>
      </w:r>
      <w:r w:rsidR="005D73BE">
        <w:rPr>
          <w:lang w:val="en-GB"/>
        </w:rPr>
        <w:t xml:space="preserve"> unity</w:t>
      </w:r>
      <w:r>
        <w:rPr>
          <w:lang w:val="en-GB"/>
        </w:rPr>
        <w:t xml:space="preserve"> between human beings and Heaven</w:t>
      </w:r>
      <w:r w:rsidR="00DF0F32">
        <w:rPr>
          <w:lang w:val="en-GB"/>
        </w:rPr>
        <w:t xml:space="preserve"> (or nature)</w:t>
      </w:r>
      <w:r>
        <w:rPr>
          <w:lang w:val="en-GB"/>
        </w:rPr>
        <w:t xml:space="preserve">. The term refers to </w:t>
      </w:r>
      <w:r w:rsidRPr="00F301F9">
        <w:rPr>
          <w:lang w:val="en-GB"/>
        </w:rPr>
        <w:t>a</w:t>
      </w:r>
      <w:r>
        <w:rPr>
          <w:lang w:val="en-GB"/>
        </w:rPr>
        <w:t xml:space="preserve"> characteristic of the sage</w:t>
      </w:r>
      <w:r w:rsidR="00DF0F32">
        <w:rPr>
          <w:lang w:val="en-GB"/>
        </w:rPr>
        <w:t xml:space="preserve"> that both results in </w:t>
      </w:r>
      <w:r w:rsidR="00DF0F32" w:rsidRPr="00DF0F32">
        <w:rPr>
          <w:szCs w:val="24"/>
          <w:lang w:val="en-GB"/>
        </w:rPr>
        <w:t>good actions and confers authority</w:t>
      </w:r>
      <w:r w:rsidR="005D73BE">
        <w:rPr>
          <w:szCs w:val="24"/>
          <w:lang w:val="en-GB"/>
        </w:rPr>
        <w:t>.</w:t>
      </w:r>
      <w:r w:rsidR="005D73BE">
        <w:rPr>
          <w:lang w:val="en-GB"/>
        </w:rPr>
        <w:t xml:space="preserve"> </w:t>
      </w:r>
      <w:r w:rsidR="00DF0F32" w:rsidRPr="00DF0F32">
        <w:rPr>
          <w:szCs w:val="24"/>
          <w:lang w:val="en-GB"/>
        </w:rPr>
        <w:t xml:space="preserve">The relationship between </w:t>
      </w:r>
      <w:r w:rsidR="00DF0F32" w:rsidRPr="00DF0F32">
        <w:rPr>
          <w:i/>
          <w:szCs w:val="24"/>
          <w:lang w:val="en-GB"/>
        </w:rPr>
        <w:t>Te</w:t>
      </w:r>
      <w:r w:rsidR="00DF0F32" w:rsidRPr="00DF0F32">
        <w:rPr>
          <w:szCs w:val="24"/>
          <w:lang w:val="en-GB"/>
        </w:rPr>
        <w:t xml:space="preserve"> and </w:t>
      </w:r>
      <w:r w:rsidR="00DF0F32" w:rsidRPr="00DF0F32">
        <w:rPr>
          <w:i/>
          <w:szCs w:val="24"/>
          <w:lang w:val="en-GB"/>
        </w:rPr>
        <w:t>Tao</w:t>
      </w:r>
      <w:r w:rsidR="00DF0F32" w:rsidRPr="00DF0F32">
        <w:rPr>
          <w:szCs w:val="24"/>
          <w:lang w:val="en-GB"/>
        </w:rPr>
        <w:t xml:space="preserve"> changes over the c</w:t>
      </w:r>
      <w:r w:rsidR="00DF0F32" w:rsidRPr="00DF0F32">
        <w:rPr>
          <w:rFonts w:cs="Times New Roman"/>
          <w:szCs w:val="24"/>
          <w:lang w:val="en-GB"/>
        </w:rPr>
        <w:t>ourse of history</w:t>
      </w:r>
      <w:r w:rsidR="009F7E66">
        <w:rPr>
          <w:rFonts w:cs="Times New Roman"/>
          <w:szCs w:val="24"/>
          <w:lang w:val="en-GB"/>
        </w:rPr>
        <w:t xml:space="preserve">; nowadays </w:t>
      </w:r>
      <w:r w:rsidR="009F7E66">
        <w:rPr>
          <w:rFonts w:cs="Times New Roman"/>
          <w:i/>
          <w:szCs w:val="24"/>
          <w:lang w:val="en-GB"/>
        </w:rPr>
        <w:t>Te</w:t>
      </w:r>
      <w:r w:rsidR="009F7E66">
        <w:rPr>
          <w:rFonts w:cs="Times New Roman"/>
          <w:szCs w:val="24"/>
          <w:lang w:val="en-GB"/>
        </w:rPr>
        <w:t xml:space="preserve"> is almost overshadow</w:t>
      </w:r>
      <w:r w:rsidR="004C070E">
        <w:rPr>
          <w:rFonts w:cs="Times New Roman"/>
          <w:szCs w:val="24"/>
          <w:lang w:val="en-GB"/>
        </w:rPr>
        <w:t>ed</w:t>
      </w:r>
      <w:r w:rsidR="009F7E66">
        <w:rPr>
          <w:rFonts w:cs="Times New Roman"/>
          <w:szCs w:val="24"/>
          <w:lang w:val="en-GB"/>
        </w:rPr>
        <w:t xml:space="preserve"> by </w:t>
      </w:r>
      <w:r w:rsidR="009F7E66">
        <w:rPr>
          <w:rFonts w:cs="Times New Roman"/>
          <w:i/>
          <w:szCs w:val="24"/>
          <w:lang w:val="en-GB"/>
        </w:rPr>
        <w:t>Tao</w:t>
      </w:r>
      <w:r w:rsidR="009F7E66">
        <w:rPr>
          <w:rFonts w:cs="Times New Roman"/>
          <w:szCs w:val="24"/>
          <w:lang w:val="en-GB"/>
        </w:rPr>
        <w:t xml:space="preserve"> itself</w:t>
      </w:r>
      <w:r w:rsidR="00DF0F32" w:rsidRPr="00DF0F32">
        <w:rPr>
          <w:rFonts w:cs="Times New Roman"/>
          <w:szCs w:val="24"/>
          <w:lang w:val="en-GB"/>
        </w:rPr>
        <w:t xml:space="preserve">. However, </w:t>
      </w:r>
      <w:r w:rsidR="009F7E66">
        <w:rPr>
          <w:rFonts w:cs="Times New Roman"/>
          <w:szCs w:val="24"/>
          <w:lang w:val="en-GB"/>
        </w:rPr>
        <w:t>for</w:t>
      </w:r>
      <w:r w:rsidR="00DF0F32" w:rsidRPr="00DF0F32">
        <w:rPr>
          <w:rFonts w:cs="Times New Roman"/>
          <w:szCs w:val="24"/>
          <w:lang w:val="en-GB"/>
        </w:rPr>
        <w:t xml:space="preserve"> </w:t>
      </w:r>
      <w:r w:rsidR="00DF0F32" w:rsidRPr="00DF0F32">
        <w:rPr>
          <w:rFonts w:cs="Times New Roman"/>
          <w:i/>
          <w:szCs w:val="24"/>
          <w:lang w:val="en-GB"/>
        </w:rPr>
        <w:t>TTC</w:t>
      </w:r>
      <w:r w:rsidR="00DF0F32" w:rsidRPr="00DF0F32">
        <w:rPr>
          <w:rFonts w:cs="Times New Roman"/>
          <w:szCs w:val="24"/>
          <w:lang w:val="en-GB"/>
        </w:rPr>
        <w:t xml:space="preserve"> </w:t>
      </w:r>
      <w:r w:rsidR="009F7E66">
        <w:rPr>
          <w:rFonts w:cs="Times New Roman"/>
          <w:szCs w:val="24"/>
          <w:lang w:val="en-GB"/>
        </w:rPr>
        <w:t>the concept is important</w:t>
      </w:r>
      <w:r w:rsidR="0072395E">
        <w:rPr>
          <w:rFonts w:cs="Times New Roman"/>
          <w:szCs w:val="24"/>
          <w:lang w:val="en-GB"/>
        </w:rPr>
        <w:t xml:space="preserve"> and we can find</w:t>
      </w:r>
      <w:r w:rsidR="009F7E66">
        <w:rPr>
          <w:rFonts w:cs="Times New Roman"/>
          <w:szCs w:val="24"/>
          <w:lang w:val="en-GB"/>
        </w:rPr>
        <w:t xml:space="preserve"> </w:t>
      </w:r>
      <w:r w:rsidR="0072395E">
        <w:rPr>
          <w:rFonts w:cs="Times New Roman"/>
          <w:szCs w:val="24"/>
          <w:lang w:val="en-GB"/>
        </w:rPr>
        <w:t>t</w:t>
      </w:r>
      <w:r w:rsidR="009F7E66">
        <w:rPr>
          <w:rFonts w:cs="Times New Roman"/>
          <w:szCs w:val="24"/>
          <w:lang w:val="en-GB"/>
        </w:rPr>
        <w:t>here</w:t>
      </w:r>
      <w:r w:rsidR="0072395E">
        <w:rPr>
          <w:rFonts w:cs="Times New Roman"/>
          <w:szCs w:val="24"/>
          <w:lang w:val="en-GB"/>
        </w:rPr>
        <w:t xml:space="preserve"> </w:t>
      </w:r>
      <w:r w:rsidR="00DF0F32" w:rsidRPr="00DF0F32">
        <w:rPr>
          <w:rFonts w:cs="Times New Roman"/>
          <w:szCs w:val="24"/>
          <w:lang w:val="en-GB"/>
        </w:rPr>
        <w:t>three</w:t>
      </w:r>
      <w:r w:rsidR="00542398">
        <w:rPr>
          <w:rFonts w:cs="Times New Roman"/>
          <w:szCs w:val="24"/>
          <w:lang w:val="en-GB"/>
        </w:rPr>
        <w:t xml:space="preserve"> similar</w:t>
      </w:r>
      <w:r w:rsidR="00DF0F32" w:rsidRPr="00DF0F32">
        <w:rPr>
          <w:rFonts w:cs="Times New Roman"/>
          <w:szCs w:val="24"/>
          <w:lang w:val="en-GB"/>
        </w:rPr>
        <w:t xml:space="preserve"> </w:t>
      </w:r>
      <w:r w:rsidR="0072395E">
        <w:rPr>
          <w:rFonts w:cs="Times New Roman"/>
          <w:szCs w:val="24"/>
          <w:lang w:val="en-GB"/>
        </w:rPr>
        <w:t xml:space="preserve">relationships of </w:t>
      </w:r>
      <w:r w:rsidR="0072395E">
        <w:rPr>
          <w:rFonts w:cs="Times New Roman"/>
          <w:i/>
          <w:szCs w:val="24"/>
          <w:lang w:val="en-GB"/>
        </w:rPr>
        <w:t xml:space="preserve">Te </w:t>
      </w:r>
      <w:r w:rsidR="0072395E">
        <w:rPr>
          <w:rFonts w:cs="Times New Roman"/>
          <w:szCs w:val="24"/>
          <w:lang w:val="en-GB"/>
        </w:rPr>
        <w:t xml:space="preserve">and </w:t>
      </w:r>
      <w:r w:rsidR="0072395E">
        <w:rPr>
          <w:rFonts w:cs="Times New Roman"/>
          <w:i/>
          <w:szCs w:val="24"/>
          <w:lang w:val="en-GB"/>
        </w:rPr>
        <w:t>Tao</w:t>
      </w:r>
      <w:r w:rsidR="005D73BE">
        <w:rPr>
          <w:rFonts w:cs="Times New Roman"/>
          <w:szCs w:val="24"/>
          <w:lang w:val="en-GB"/>
        </w:rPr>
        <w:t xml:space="preserve"> that are pivotal for our thesis</w:t>
      </w:r>
      <w:r w:rsidR="00DF0F32" w:rsidRPr="00DF0F32">
        <w:rPr>
          <w:rFonts w:cs="Times New Roman"/>
          <w:szCs w:val="24"/>
          <w:lang w:val="en-GB"/>
        </w:rPr>
        <w:t>:</w:t>
      </w:r>
    </w:p>
    <w:p w14:paraId="4AD219D3" w14:textId="2BF9ABFA" w:rsidR="00DF0F32" w:rsidRPr="00DF0F32" w:rsidRDefault="00DF0F32" w:rsidP="00DF0F32">
      <w:pPr>
        <w:pStyle w:val="Odstavecseseznamem"/>
        <w:numPr>
          <w:ilvl w:val="0"/>
          <w:numId w:val="18"/>
        </w:numPr>
        <w:spacing w:line="360" w:lineRule="auto"/>
        <w:rPr>
          <w:rFonts w:ascii="Times New Roman" w:hAnsi="Times New Roman" w:cs="Times New Roman"/>
          <w:sz w:val="24"/>
          <w:szCs w:val="24"/>
          <w:lang w:val="en-GB"/>
        </w:rPr>
      </w:pPr>
      <w:r w:rsidRPr="00DF0F32">
        <w:rPr>
          <w:rFonts w:ascii="Times New Roman" w:hAnsi="Times New Roman" w:cs="Times New Roman"/>
          <w:i/>
          <w:sz w:val="24"/>
          <w:szCs w:val="24"/>
          <w:lang w:val="en-GB"/>
        </w:rPr>
        <w:t xml:space="preserve">Te </w:t>
      </w:r>
      <w:r w:rsidRPr="00DF0F32">
        <w:rPr>
          <w:rFonts w:ascii="Times New Roman" w:hAnsi="Times New Roman" w:cs="Times New Roman"/>
          <w:sz w:val="24"/>
          <w:szCs w:val="24"/>
          <w:lang w:val="en-GB"/>
        </w:rPr>
        <w:t xml:space="preserve">as a projection of formless </w:t>
      </w:r>
      <w:r w:rsidRPr="00542398">
        <w:rPr>
          <w:rFonts w:ascii="Times New Roman" w:hAnsi="Times New Roman" w:cs="Times New Roman"/>
          <w:i/>
          <w:sz w:val="24"/>
          <w:szCs w:val="24"/>
          <w:lang w:val="en-GB"/>
        </w:rPr>
        <w:t>Tao</w:t>
      </w:r>
      <w:r w:rsidRPr="00DF0F32">
        <w:rPr>
          <w:rFonts w:ascii="Times New Roman" w:hAnsi="Times New Roman" w:cs="Times New Roman"/>
          <w:sz w:val="24"/>
          <w:szCs w:val="24"/>
          <w:lang w:val="en-GB"/>
        </w:rPr>
        <w:t>;</w:t>
      </w:r>
    </w:p>
    <w:p w14:paraId="09575E3E" w14:textId="012599FC" w:rsidR="00F301F9" w:rsidRPr="00DF0F32" w:rsidRDefault="00DF0F32" w:rsidP="00DF0F32">
      <w:pPr>
        <w:pStyle w:val="Odstavecseseznamem"/>
        <w:numPr>
          <w:ilvl w:val="0"/>
          <w:numId w:val="18"/>
        </w:numPr>
        <w:spacing w:line="360" w:lineRule="auto"/>
        <w:rPr>
          <w:rFonts w:ascii="Times New Roman" w:hAnsi="Times New Roman" w:cs="Times New Roman"/>
          <w:sz w:val="24"/>
          <w:szCs w:val="24"/>
          <w:lang w:val="en-GB"/>
        </w:rPr>
      </w:pPr>
      <w:r w:rsidRPr="00DF0F32">
        <w:rPr>
          <w:rFonts w:ascii="Times New Roman" w:hAnsi="Times New Roman" w:cs="Times New Roman"/>
          <w:i/>
          <w:sz w:val="24"/>
          <w:szCs w:val="24"/>
          <w:lang w:val="en-GB"/>
        </w:rPr>
        <w:t>Te</w:t>
      </w:r>
      <w:r w:rsidRPr="00DF0F32">
        <w:rPr>
          <w:rFonts w:ascii="Times New Roman" w:hAnsi="Times New Roman" w:cs="Times New Roman"/>
          <w:sz w:val="24"/>
          <w:szCs w:val="24"/>
          <w:lang w:val="en-GB"/>
        </w:rPr>
        <w:t xml:space="preserve"> as the individual characteristics of objects that formed from </w:t>
      </w:r>
      <w:r w:rsidRPr="00542398">
        <w:rPr>
          <w:rFonts w:ascii="Times New Roman" w:hAnsi="Times New Roman" w:cs="Times New Roman"/>
          <w:i/>
          <w:sz w:val="24"/>
          <w:szCs w:val="24"/>
          <w:lang w:val="en-GB"/>
        </w:rPr>
        <w:t>Tao</w:t>
      </w:r>
      <w:r w:rsidRPr="00DF0F32">
        <w:rPr>
          <w:rFonts w:ascii="Times New Roman" w:hAnsi="Times New Roman" w:cs="Times New Roman"/>
          <w:sz w:val="24"/>
          <w:szCs w:val="24"/>
          <w:lang w:val="en-GB"/>
        </w:rPr>
        <w:t>;</w:t>
      </w:r>
    </w:p>
    <w:p w14:paraId="47E5BB7C" w14:textId="3209D557" w:rsidR="00C44A72" w:rsidRDefault="00DF0F32" w:rsidP="009F7E66">
      <w:pPr>
        <w:pStyle w:val="Odstavecseseznamem"/>
        <w:numPr>
          <w:ilvl w:val="0"/>
          <w:numId w:val="18"/>
        </w:numPr>
        <w:spacing w:line="360" w:lineRule="auto"/>
        <w:rPr>
          <w:rFonts w:ascii="Times New Roman" w:hAnsi="Times New Roman" w:cs="Times New Roman"/>
          <w:sz w:val="24"/>
          <w:szCs w:val="24"/>
          <w:lang w:val="en-GB"/>
        </w:rPr>
      </w:pPr>
      <w:r w:rsidRPr="00DF0F32">
        <w:rPr>
          <w:rFonts w:ascii="Times New Roman" w:hAnsi="Times New Roman" w:cs="Times New Roman"/>
          <w:i/>
          <w:sz w:val="24"/>
          <w:szCs w:val="24"/>
          <w:lang w:val="en-GB"/>
        </w:rPr>
        <w:t>Te</w:t>
      </w:r>
      <w:r w:rsidRPr="00DF0F32">
        <w:rPr>
          <w:rFonts w:ascii="Times New Roman" w:hAnsi="Times New Roman" w:cs="Times New Roman"/>
          <w:sz w:val="24"/>
          <w:szCs w:val="24"/>
          <w:lang w:val="en-GB"/>
        </w:rPr>
        <w:t xml:space="preserve"> as the manifestation of the </w:t>
      </w:r>
      <w:r w:rsidRPr="00542398">
        <w:rPr>
          <w:rFonts w:ascii="Times New Roman" w:hAnsi="Times New Roman" w:cs="Times New Roman"/>
          <w:i/>
          <w:sz w:val="24"/>
          <w:szCs w:val="24"/>
          <w:lang w:val="en-GB"/>
        </w:rPr>
        <w:t>Tao</w:t>
      </w:r>
      <w:r w:rsidRPr="00DF0F32">
        <w:rPr>
          <w:rFonts w:ascii="Times New Roman" w:hAnsi="Times New Roman" w:cs="Times New Roman"/>
          <w:sz w:val="24"/>
          <w:szCs w:val="24"/>
          <w:lang w:val="en-GB"/>
        </w:rPr>
        <w:t xml:space="preserve"> in the material world.</w:t>
      </w:r>
      <w:r w:rsidR="005D73BE">
        <w:rPr>
          <w:rStyle w:val="Znakapoznpodarou"/>
          <w:rFonts w:ascii="Times New Roman" w:hAnsi="Times New Roman" w:cs="Times New Roman"/>
          <w:sz w:val="24"/>
          <w:szCs w:val="24"/>
          <w:lang w:val="en-GB"/>
        </w:rPr>
        <w:footnoteReference w:id="53"/>
      </w:r>
    </w:p>
    <w:p w14:paraId="4D64576A" w14:textId="77777777" w:rsidR="009F7E66" w:rsidRPr="009F7E66" w:rsidRDefault="009F7E66" w:rsidP="009F7E66">
      <w:pPr>
        <w:rPr>
          <w:rFonts w:cs="Times New Roman"/>
          <w:szCs w:val="24"/>
          <w:lang w:val="en-GB"/>
        </w:rPr>
      </w:pPr>
    </w:p>
    <w:p w14:paraId="511D3819" w14:textId="76972FCA" w:rsidR="00AE2602" w:rsidRDefault="009D3FC8" w:rsidP="00AE2602">
      <w:pPr>
        <w:pStyle w:val="Nadpis3"/>
        <w:rPr>
          <w:lang w:val="en-GB"/>
        </w:rPr>
      </w:pPr>
      <w:bookmarkStart w:id="23" w:name="_Toc70010179"/>
      <w:r>
        <w:rPr>
          <w:lang w:val="en-GB"/>
        </w:rPr>
        <w:t>3</w:t>
      </w:r>
      <w:r w:rsidR="00E9256A">
        <w:rPr>
          <w:lang w:val="en-GB"/>
        </w:rPr>
        <w:t>.1.2</w:t>
      </w:r>
      <w:r w:rsidR="00493AB0">
        <w:rPr>
          <w:lang w:val="en-GB"/>
        </w:rPr>
        <w:t xml:space="preserve"> </w:t>
      </w:r>
      <w:r w:rsidR="003315AF">
        <w:rPr>
          <w:lang w:val="en-GB"/>
        </w:rPr>
        <w:t>True Names</w:t>
      </w:r>
      <w:bookmarkEnd w:id="23"/>
    </w:p>
    <w:p w14:paraId="6A39E8F3" w14:textId="53D2F61F" w:rsidR="00384562" w:rsidRDefault="00E9256A" w:rsidP="00CC3051">
      <w:pPr>
        <w:rPr>
          <w:lang w:val="en-GB"/>
        </w:rPr>
      </w:pPr>
      <w:r>
        <w:rPr>
          <w:lang w:val="en-GB"/>
        </w:rPr>
        <w:tab/>
        <w:t xml:space="preserve">True names, also known as </w:t>
      </w:r>
      <w:r w:rsidR="00BB0099">
        <w:rPr>
          <w:lang w:val="en-GB"/>
        </w:rPr>
        <w:t xml:space="preserve">the </w:t>
      </w:r>
      <w:r>
        <w:rPr>
          <w:lang w:val="en-GB"/>
        </w:rPr>
        <w:t>Tongue of Making</w:t>
      </w:r>
      <w:r w:rsidR="0002278E">
        <w:rPr>
          <w:lang w:val="en-GB"/>
        </w:rPr>
        <w:t>, or</w:t>
      </w:r>
      <w:r w:rsidR="00BB0099">
        <w:rPr>
          <w:lang w:val="en-GB"/>
        </w:rPr>
        <w:t xml:space="preserve"> the</w:t>
      </w:r>
      <w:r w:rsidR="0002278E">
        <w:rPr>
          <w:lang w:val="en-GB"/>
        </w:rPr>
        <w:t xml:space="preserve"> Old Speech, are</w:t>
      </w:r>
      <w:r>
        <w:rPr>
          <w:lang w:val="en-GB"/>
        </w:rPr>
        <w:t xml:space="preserve"> </w:t>
      </w:r>
      <w:r w:rsidR="007C2783">
        <w:rPr>
          <w:lang w:val="en-GB"/>
        </w:rPr>
        <w:br/>
      </w:r>
      <w:r>
        <w:rPr>
          <w:lang w:val="en-GB"/>
        </w:rPr>
        <w:t xml:space="preserve">a core element of the Earthsea stories. </w:t>
      </w:r>
      <w:r w:rsidR="00384562">
        <w:rPr>
          <w:lang w:val="en-GB"/>
        </w:rPr>
        <w:t xml:space="preserve">In </w:t>
      </w:r>
      <w:r w:rsidR="00384562" w:rsidRPr="00B402BE">
        <w:rPr>
          <w:i/>
          <w:lang w:val="en-GB"/>
        </w:rPr>
        <w:t>Wizard</w:t>
      </w:r>
      <w:r w:rsidR="00384562">
        <w:rPr>
          <w:lang w:val="en-GB"/>
        </w:rPr>
        <w:t>,</w:t>
      </w:r>
      <w:r w:rsidR="006933A2">
        <w:rPr>
          <w:lang w:val="en-GB"/>
        </w:rPr>
        <w:t xml:space="preserve"> </w:t>
      </w:r>
      <w:r w:rsidR="00384562">
        <w:rPr>
          <w:lang w:val="en-GB"/>
        </w:rPr>
        <w:t>Master Namer explains Ged true names as follows:</w:t>
      </w:r>
    </w:p>
    <w:p w14:paraId="0FE48BE3" w14:textId="77777777" w:rsidR="00384562" w:rsidRDefault="00384562" w:rsidP="00CC3051">
      <w:pPr>
        <w:rPr>
          <w:lang w:val="en-GB"/>
        </w:rPr>
      </w:pPr>
    </w:p>
    <w:p w14:paraId="72EA9D4F" w14:textId="1E28946B" w:rsidR="00CC3051" w:rsidRDefault="00384562" w:rsidP="00384562">
      <w:pPr>
        <w:ind w:left="708"/>
        <w:rPr>
          <w:lang w:val="en-GB"/>
        </w:rPr>
      </w:pPr>
      <w:r>
        <w:rPr>
          <w:i/>
          <w:lang w:val="en-GB"/>
        </w:rPr>
        <w:t xml:space="preserve">That </w:t>
      </w:r>
      <w:r w:rsidR="006933A2" w:rsidRPr="006933A2">
        <w:rPr>
          <w:i/>
          <w:lang w:val="en-GB"/>
        </w:rPr>
        <w:t>is the language dragons speak, and the language</w:t>
      </w:r>
      <w:r w:rsidR="006933A2">
        <w:rPr>
          <w:i/>
          <w:lang w:val="en-GB"/>
        </w:rPr>
        <w:t xml:space="preserve"> </w:t>
      </w:r>
      <w:r w:rsidR="006933A2" w:rsidRPr="006933A2">
        <w:rPr>
          <w:i/>
          <w:lang w:val="en-GB"/>
        </w:rPr>
        <w:t>Segoy spoke who made the islands of the world, and the</w:t>
      </w:r>
      <w:r w:rsidR="006933A2">
        <w:rPr>
          <w:i/>
          <w:lang w:val="en-GB"/>
        </w:rPr>
        <w:t xml:space="preserve"> </w:t>
      </w:r>
      <w:r w:rsidR="006933A2" w:rsidRPr="006933A2">
        <w:rPr>
          <w:i/>
          <w:lang w:val="en-GB"/>
        </w:rPr>
        <w:t>language of our lays and songs, spells, enchantments, and</w:t>
      </w:r>
      <w:r w:rsidR="006933A2">
        <w:rPr>
          <w:i/>
          <w:lang w:val="en-GB"/>
        </w:rPr>
        <w:t xml:space="preserve"> </w:t>
      </w:r>
      <w:r w:rsidR="006933A2" w:rsidRPr="006933A2">
        <w:rPr>
          <w:i/>
          <w:lang w:val="en-GB"/>
        </w:rPr>
        <w:t>invocations. Its words lie hidden and changed among our</w:t>
      </w:r>
      <w:r w:rsidR="006933A2">
        <w:rPr>
          <w:i/>
          <w:lang w:val="en-GB"/>
        </w:rPr>
        <w:t xml:space="preserve"> </w:t>
      </w:r>
      <w:r w:rsidR="006933A2" w:rsidRPr="006933A2">
        <w:rPr>
          <w:i/>
          <w:lang w:val="en-GB"/>
        </w:rPr>
        <w:t>Hardic words.</w:t>
      </w:r>
      <w:r>
        <w:rPr>
          <w:lang w:val="en-GB"/>
        </w:rPr>
        <w:t xml:space="preserve">(…) </w:t>
      </w:r>
      <w:r w:rsidRPr="00384562">
        <w:rPr>
          <w:i/>
          <w:lang w:val="en-GB"/>
        </w:rPr>
        <w:t>Any witch knows a few of these words in the Old Speech, and a mage knows many. But there are many more, and some have been lost over the ages, and some have been hidden, and some are known only to dragons and to the Old Powers of Earth, and some are known to no living creature; and no man could learn them all. For there is no end to that language.</w:t>
      </w:r>
      <w:r w:rsidRPr="00384562">
        <w:rPr>
          <w:rStyle w:val="Znakapoznpodarou"/>
          <w:lang w:val="en-GB"/>
        </w:rPr>
        <w:footnoteReference w:id="54"/>
      </w:r>
    </w:p>
    <w:p w14:paraId="15D29149" w14:textId="77777777" w:rsidR="00384562" w:rsidRDefault="00384562" w:rsidP="00384562">
      <w:pPr>
        <w:rPr>
          <w:lang w:val="en-GB"/>
        </w:rPr>
      </w:pPr>
    </w:p>
    <w:p w14:paraId="4A1C4AC7" w14:textId="4C38825E" w:rsidR="00384562" w:rsidRDefault="00B319FF" w:rsidP="00384562">
      <w:pPr>
        <w:rPr>
          <w:lang w:val="en-GB"/>
        </w:rPr>
      </w:pPr>
      <w:r>
        <w:rPr>
          <w:lang w:val="en-GB"/>
        </w:rPr>
        <w:t>It is the language through which wizards can perform</w:t>
      </w:r>
      <w:r w:rsidR="00A01ABF">
        <w:rPr>
          <w:lang w:val="en-GB"/>
        </w:rPr>
        <w:t xml:space="preserve"> their magic</w:t>
      </w:r>
      <w:r>
        <w:rPr>
          <w:lang w:val="en-GB"/>
        </w:rPr>
        <w:t>.</w:t>
      </w:r>
      <w:r w:rsidR="00A01ABF">
        <w:rPr>
          <w:lang w:val="en-GB"/>
        </w:rPr>
        <w:t xml:space="preserve"> Knowing true name</w:t>
      </w:r>
      <w:r>
        <w:rPr>
          <w:lang w:val="en-GB"/>
        </w:rPr>
        <w:t xml:space="preserve"> </w:t>
      </w:r>
      <w:r w:rsidR="00A01ABF">
        <w:rPr>
          <w:lang w:val="en-GB"/>
        </w:rPr>
        <w:t xml:space="preserve">gives a wizard power </w:t>
      </w:r>
      <w:r w:rsidR="00765765">
        <w:rPr>
          <w:lang w:val="en-GB"/>
        </w:rPr>
        <w:t>to control</w:t>
      </w:r>
      <w:r w:rsidR="007B0B68">
        <w:rPr>
          <w:lang w:val="en-GB"/>
        </w:rPr>
        <w:t xml:space="preserve"> a</w:t>
      </w:r>
      <w:r w:rsidR="00765765">
        <w:rPr>
          <w:lang w:val="en-GB"/>
        </w:rPr>
        <w:t xml:space="preserve"> thing or a living creature</w:t>
      </w:r>
      <w:r w:rsidR="003D7B51">
        <w:rPr>
          <w:lang w:val="en-GB"/>
        </w:rPr>
        <w:t>.</w:t>
      </w:r>
      <w:r w:rsidR="00765765">
        <w:rPr>
          <w:lang w:val="en-GB"/>
        </w:rPr>
        <w:t xml:space="preserve"> </w:t>
      </w:r>
      <w:r w:rsidR="00765765" w:rsidRPr="00765765">
        <w:rPr>
          <w:lang w:val="en-GB"/>
        </w:rPr>
        <w:t xml:space="preserve">That is why people in the archipelago hide their true names they acquire through a semi-religious ritual </w:t>
      </w:r>
      <w:r w:rsidR="00765765" w:rsidRPr="00765765">
        <w:rPr>
          <w:lang w:val="en-GB"/>
        </w:rPr>
        <w:lastRenderedPageBreak/>
        <w:t xml:space="preserve">when the true name reveals itself to </w:t>
      </w:r>
      <w:r w:rsidR="00D3311B">
        <w:rPr>
          <w:lang w:val="en-GB"/>
        </w:rPr>
        <w:t>a</w:t>
      </w:r>
      <w:r w:rsidR="00765765" w:rsidRPr="00765765">
        <w:rPr>
          <w:lang w:val="en-GB"/>
        </w:rPr>
        <w:t xml:space="preserve"> wizard or a witch</w:t>
      </w:r>
      <w:r w:rsidR="008A4B02">
        <w:rPr>
          <w:lang w:val="en-GB"/>
        </w:rPr>
        <w:t>, and use secular names</w:t>
      </w:r>
      <w:r w:rsidR="00765765" w:rsidRPr="00765765">
        <w:rPr>
          <w:lang w:val="en-GB"/>
        </w:rPr>
        <w:t xml:space="preserve">. Revealing one’s true name is understood as </w:t>
      </w:r>
      <w:r w:rsidR="00593003">
        <w:rPr>
          <w:lang w:val="en-GB"/>
        </w:rPr>
        <w:t>demonstration</w:t>
      </w:r>
      <w:r w:rsidR="00765765" w:rsidRPr="00765765">
        <w:rPr>
          <w:lang w:val="en-GB"/>
        </w:rPr>
        <w:t xml:space="preserve"> of trust among the closest friends.</w:t>
      </w:r>
      <w:r w:rsidR="003D7B51">
        <w:rPr>
          <w:rStyle w:val="Znakapoznpodarou"/>
          <w:lang w:val="en-GB"/>
        </w:rPr>
        <w:footnoteReference w:id="55"/>
      </w:r>
      <w:r w:rsidR="00A01ABF">
        <w:rPr>
          <w:lang w:val="en-GB"/>
        </w:rPr>
        <w:t xml:space="preserve"> </w:t>
      </w:r>
      <w:r w:rsidR="00765765">
        <w:rPr>
          <w:lang w:val="en-GB"/>
        </w:rPr>
        <w:t>True</w:t>
      </w:r>
      <w:r>
        <w:rPr>
          <w:lang w:val="en-GB"/>
        </w:rPr>
        <w:t xml:space="preserve"> names</w:t>
      </w:r>
      <w:r w:rsidR="00765765">
        <w:rPr>
          <w:lang w:val="en-GB"/>
        </w:rPr>
        <w:t xml:space="preserve"> therefore</w:t>
      </w:r>
      <w:r>
        <w:rPr>
          <w:lang w:val="en-GB"/>
        </w:rPr>
        <w:t xml:space="preserve"> visualize and materialize the abstract nature</w:t>
      </w:r>
      <w:r w:rsidR="003D7B51">
        <w:rPr>
          <w:lang w:val="en-GB"/>
        </w:rPr>
        <w:t xml:space="preserve"> which is hidden</w:t>
      </w:r>
      <w:r>
        <w:rPr>
          <w:lang w:val="en-GB"/>
        </w:rPr>
        <w:t xml:space="preserve">; it enables wizards to </w:t>
      </w:r>
      <w:r w:rsidR="00D3311B">
        <w:rPr>
          <w:lang w:val="en-GB"/>
        </w:rPr>
        <w:t>grasp</w:t>
      </w:r>
      <w:r>
        <w:rPr>
          <w:lang w:val="en-GB"/>
        </w:rPr>
        <w:t xml:space="preserve"> the essence of </w:t>
      </w:r>
      <w:r w:rsidR="00D3311B">
        <w:rPr>
          <w:lang w:val="en-GB"/>
        </w:rPr>
        <w:t xml:space="preserve">one’s </w:t>
      </w:r>
      <w:r>
        <w:rPr>
          <w:lang w:val="en-GB"/>
        </w:rPr>
        <w:t>existence.</w:t>
      </w:r>
      <w:r w:rsidR="008A4B02">
        <w:rPr>
          <w:rStyle w:val="Znakapoznpodarou"/>
          <w:lang w:val="en-GB"/>
        </w:rPr>
        <w:footnoteReference w:id="56"/>
      </w:r>
    </w:p>
    <w:p w14:paraId="15BF66DD" w14:textId="21115CEF" w:rsidR="000B05FB" w:rsidRDefault="00260374" w:rsidP="00384562">
      <w:pPr>
        <w:rPr>
          <w:lang w:val="en-GB"/>
        </w:rPr>
      </w:pPr>
      <w:r>
        <w:rPr>
          <w:lang w:val="en-GB"/>
        </w:rPr>
        <w:tab/>
        <w:t xml:space="preserve">As we have shown in the previous subsection, </w:t>
      </w:r>
      <w:r w:rsidRPr="00D56349">
        <w:rPr>
          <w:i/>
          <w:lang w:val="en-GB"/>
        </w:rPr>
        <w:t xml:space="preserve">Tao </w:t>
      </w:r>
      <w:r>
        <w:rPr>
          <w:lang w:val="en-GB"/>
        </w:rPr>
        <w:t xml:space="preserve">is the nameless reality transcending </w:t>
      </w:r>
      <w:r w:rsidR="006B608A">
        <w:rPr>
          <w:lang w:val="en-GB"/>
        </w:rPr>
        <w:t xml:space="preserve">and pervading </w:t>
      </w:r>
      <w:r>
        <w:rPr>
          <w:lang w:val="en-GB"/>
        </w:rPr>
        <w:t>our world. It canno</w:t>
      </w:r>
      <w:r w:rsidRPr="00CA339E">
        <w:rPr>
          <w:lang w:val="en-GB"/>
        </w:rPr>
        <w:t xml:space="preserve">t be named because </w:t>
      </w:r>
      <w:r w:rsidR="00CA339E" w:rsidRPr="00CA339E">
        <w:rPr>
          <w:lang w:val="en-GB"/>
        </w:rPr>
        <w:t>there are</w:t>
      </w:r>
      <w:r w:rsidRPr="00CA339E">
        <w:rPr>
          <w:lang w:val="en-GB"/>
        </w:rPr>
        <w:t xml:space="preserve"> no </w:t>
      </w:r>
      <w:r w:rsidR="006B608A" w:rsidRPr="00CA339E">
        <w:rPr>
          <w:lang w:val="en-GB"/>
        </w:rPr>
        <w:t>n</w:t>
      </w:r>
      <w:r w:rsidR="00CA339E" w:rsidRPr="00CA339E">
        <w:rPr>
          <w:lang w:val="en-GB"/>
        </w:rPr>
        <w:t>ame</w:t>
      </w:r>
      <w:r w:rsidR="00CA339E">
        <w:rPr>
          <w:lang w:val="en-GB"/>
        </w:rPr>
        <w:t>s</w:t>
      </w:r>
      <w:r w:rsidR="00CA339E" w:rsidRPr="00CA339E">
        <w:rPr>
          <w:lang w:val="en-GB"/>
        </w:rPr>
        <w:t xml:space="preserve"> encompassing</w:t>
      </w:r>
      <w:r w:rsidR="006B608A" w:rsidRPr="00CA339E">
        <w:rPr>
          <w:lang w:val="en-GB"/>
        </w:rPr>
        <w:t xml:space="preserve"> </w:t>
      </w:r>
      <w:r w:rsidR="004A0450">
        <w:rPr>
          <w:lang w:val="en-GB"/>
        </w:rPr>
        <w:t xml:space="preserve">the </w:t>
      </w:r>
      <w:r w:rsidR="006B608A" w:rsidRPr="00CA339E">
        <w:rPr>
          <w:lang w:val="en-GB"/>
        </w:rPr>
        <w:t>essence of existence</w:t>
      </w:r>
      <w:r w:rsidR="00CA339E" w:rsidRPr="00CA339E">
        <w:rPr>
          <w:lang w:val="en-GB"/>
        </w:rPr>
        <w:t xml:space="preserve"> – n</w:t>
      </w:r>
      <w:r w:rsidR="004A0450">
        <w:rPr>
          <w:lang w:val="en-GB"/>
        </w:rPr>
        <w:t>either</w:t>
      </w:r>
      <w:r w:rsidR="00CA339E" w:rsidRPr="00CA339E">
        <w:rPr>
          <w:lang w:val="en-GB"/>
        </w:rPr>
        <w:t xml:space="preserve"> in </w:t>
      </w:r>
      <w:r w:rsidR="00CA339E">
        <w:rPr>
          <w:lang w:val="en-GB"/>
        </w:rPr>
        <w:t xml:space="preserve">the </w:t>
      </w:r>
      <w:r w:rsidR="00CA339E" w:rsidRPr="00CA339E">
        <w:rPr>
          <w:lang w:val="en-GB"/>
        </w:rPr>
        <w:t xml:space="preserve">absolute sense </w:t>
      </w:r>
      <w:r w:rsidR="00CA339E">
        <w:rPr>
          <w:lang w:val="en-GB"/>
        </w:rPr>
        <w:t>(the sum of all things)</w:t>
      </w:r>
      <w:r w:rsidR="00CA339E" w:rsidRPr="00CA339E">
        <w:rPr>
          <w:lang w:val="en-GB"/>
        </w:rPr>
        <w:t>, nor in</w:t>
      </w:r>
      <w:r w:rsidR="00CA339E">
        <w:rPr>
          <w:lang w:val="en-GB"/>
        </w:rPr>
        <w:t xml:space="preserve"> the</w:t>
      </w:r>
      <w:r w:rsidR="00CA339E" w:rsidRPr="00CA339E">
        <w:rPr>
          <w:lang w:val="en-GB"/>
        </w:rPr>
        <w:t xml:space="preserve"> individual</w:t>
      </w:r>
      <w:r w:rsidR="00CA339E">
        <w:rPr>
          <w:lang w:val="en-GB"/>
        </w:rPr>
        <w:t xml:space="preserve"> (</w:t>
      </w:r>
      <w:r w:rsidR="00D3311B">
        <w:rPr>
          <w:lang w:val="en-GB"/>
        </w:rPr>
        <w:t>a</w:t>
      </w:r>
      <w:r w:rsidR="00CA339E">
        <w:rPr>
          <w:lang w:val="en-GB"/>
        </w:rPr>
        <w:t xml:space="preserve"> thing or a </w:t>
      </w:r>
      <w:r w:rsidR="00D3311B">
        <w:rPr>
          <w:lang w:val="en-GB"/>
        </w:rPr>
        <w:t>living being</w:t>
      </w:r>
      <w:r w:rsidR="00CA339E">
        <w:rPr>
          <w:lang w:val="en-GB"/>
        </w:rPr>
        <w:t>)</w:t>
      </w:r>
      <w:r w:rsidR="00CA339E" w:rsidRPr="00CA339E">
        <w:rPr>
          <w:lang w:val="en-GB"/>
        </w:rPr>
        <w:t xml:space="preserve">. </w:t>
      </w:r>
      <w:r w:rsidR="00CA339E">
        <w:rPr>
          <w:lang w:val="en-GB"/>
        </w:rPr>
        <w:t>There is</w:t>
      </w:r>
      <w:r w:rsidRPr="00CA339E">
        <w:rPr>
          <w:lang w:val="en-GB"/>
        </w:rPr>
        <w:t xml:space="preserve"> no absolute or </w:t>
      </w:r>
      <w:r w:rsidRPr="007E0BE7">
        <w:rPr>
          <w:i/>
          <w:lang w:val="en-GB"/>
        </w:rPr>
        <w:t>true name</w:t>
      </w:r>
      <w:r w:rsidRPr="00CA339E">
        <w:rPr>
          <w:lang w:val="en-GB"/>
        </w:rPr>
        <w:t>, as Le Guin translates it</w:t>
      </w:r>
      <w:r w:rsidR="00CA339E">
        <w:rPr>
          <w:lang w:val="en-GB"/>
        </w:rPr>
        <w:t xml:space="preserve"> in her</w:t>
      </w:r>
      <w:r w:rsidR="00D3311B">
        <w:rPr>
          <w:lang w:val="en-GB"/>
        </w:rPr>
        <w:t xml:space="preserve"> translation of</w:t>
      </w:r>
      <w:r w:rsidR="007E0BE7">
        <w:rPr>
          <w:lang w:val="en-GB"/>
        </w:rPr>
        <w:t xml:space="preserve"> </w:t>
      </w:r>
      <w:r w:rsidR="004A0450">
        <w:rPr>
          <w:lang w:val="en-GB"/>
        </w:rPr>
        <w:t xml:space="preserve">the </w:t>
      </w:r>
      <w:r w:rsidR="007E0BE7">
        <w:rPr>
          <w:lang w:val="en-GB"/>
        </w:rPr>
        <w:t>first chapter</w:t>
      </w:r>
      <w:r w:rsidR="00CA339E">
        <w:rPr>
          <w:lang w:val="en-GB"/>
        </w:rPr>
        <w:t xml:space="preserve"> of </w:t>
      </w:r>
      <w:r w:rsidR="00CA339E">
        <w:rPr>
          <w:i/>
          <w:lang w:val="en-GB"/>
        </w:rPr>
        <w:t>T</w:t>
      </w:r>
      <w:r w:rsidR="00017B68">
        <w:rPr>
          <w:i/>
          <w:lang w:val="en-GB"/>
        </w:rPr>
        <w:t>TC</w:t>
      </w:r>
      <w:r w:rsidRPr="00CA339E">
        <w:rPr>
          <w:lang w:val="en-GB"/>
        </w:rPr>
        <w:t>.</w:t>
      </w:r>
      <w:r w:rsidRPr="00CA339E">
        <w:rPr>
          <w:rStyle w:val="Znakapoznpodarou"/>
          <w:lang w:val="en-GB"/>
        </w:rPr>
        <w:footnoteReference w:id="57"/>
      </w:r>
      <w:r w:rsidR="00CA339E">
        <w:rPr>
          <w:lang w:val="en-GB"/>
        </w:rPr>
        <w:t xml:space="preserve"> </w:t>
      </w:r>
      <w:r w:rsidR="00772594">
        <w:rPr>
          <w:lang w:val="en-GB"/>
        </w:rPr>
        <w:t>However, t</w:t>
      </w:r>
      <w:r w:rsidR="00CA339E">
        <w:rPr>
          <w:lang w:val="en-GB"/>
        </w:rPr>
        <w:t>here are some in the</w:t>
      </w:r>
      <w:r w:rsidR="00194892">
        <w:rPr>
          <w:lang w:val="en-GB"/>
        </w:rPr>
        <w:t xml:space="preserve"> world of Earthsea</w:t>
      </w:r>
      <w:r w:rsidR="00EA09CF">
        <w:rPr>
          <w:lang w:val="en-GB"/>
        </w:rPr>
        <w:t>.</w:t>
      </w:r>
      <w:r w:rsidR="00194892">
        <w:rPr>
          <w:lang w:val="en-GB"/>
        </w:rPr>
        <w:t xml:space="preserve"> </w:t>
      </w:r>
    </w:p>
    <w:p w14:paraId="0B59AC15" w14:textId="77777777" w:rsidR="00CD3DDA" w:rsidRPr="00CA339E" w:rsidRDefault="00CD3DDA" w:rsidP="00384562">
      <w:pPr>
        <w:rPr>
          <w:lang w:val="en-GB"/>
        </w:rPr>
      </w:pPr>
    </w:p>
    <w:p w14:paraId="1E81D2C5" w14:textId="3776EB4B" w:rsidR="008A4B02" w:rsidRDefault="009D3FC8" w:rsidP="008A4B02">
      <w:pPr>
        <w:pStyle w:val="Nadpis3"/>
        <w:rPr>
          <w:lang w:val="en-GB"/>
        </w:rPr>
      </w:pPr>
      <w:bookmarkStart w:id="24" w:name="_Toc70010180"/>
      <w:r>
        <w:rPr>
          <w:lang w:val="en-GB"/>
        </w:rPr>
        <w:t>3</w:t>
      </w:r>
      <w:r w:rsidR="003A2816">
        <w:rPr>
          <w:lang w:val="en-GB"/>
        </w:rPr>
        <w:t>.1.3</w:t>
      </w:r>
      <w:r w:rsidR="00493AB0">
        <w:rPr>
          <w:lang w:val="en-GB"/>
        </w:rPr>
        <w:t xml:space="preserve"> </w:t>
      </w:r>
      <w:r w:rsidR="003315AF">
        <w:rPr>
          <w:lang w:val="en-GB"/>
        </w:rPr>
        <w:t>Segoy’s Word</w:t>
      </w:r>
      <w:bookmarkEnd w:id="24"/>
    </w:p>
    <w:p w14:paraId="401F56FF" w14:textId="22F3C7F6" w:rsidR="00D0432C" w:rsidRDefault="00C84D4A" w:rsidP="008A4B02">
      <w:pPr>
        <w:rPr>
          <w:lang w:val="en-GB"/>
        </w:rPr>
      </w:pPr>
      <w:r>
        <w:rPr>
          <w:lang w:val="en-GB"/>
        </w:rPr>
        <w:tab/>
        <w:t xml:space="preserve">Throughout the Cycle, Le Guin uses poetic, mythological language which is very similar to the one used in </w:t>
      </w:r>
      <w:r>
        <w:rPr>
          <w:i/>
          <w:lang w:val="en-GB"/>
        </w:rPr>
        <w:t>T</w:t>
      </w:r>
      <w:r w:rsidR="00017B68">
        <w:rPr>
          <w:i/>
          <w:lang w:val="en-GB"/>
        </w:rPr>
        <w:t>TC</w:t>
      </w:r>
      <w:r>
        <w:rPr>
          <w:lang w:val="en-GB"/>
        </w:rPr>
        <w:t xml:space="preserve">. It helps to carry a meaning without being responsible for illogical </w:t>
      </w:r>
      <w:r w:rsidRPr="00C84D4A">
        <w:rPr>
          <w:lang w:val="en-GB"/>
        </w:rPr>
        <w:t>syllogism</w:t>
      </w:r>
      <w:r w:rsidR="00870F7B">
        <w:rPr>
          <w:lang w:val="en-GB"/>
        </w:rPr>
        <w:t>. One of such never explained nor inspected syllogisms appear repeatedly across the whole cycle: it is said that</w:t>
      </w:r>
      <w:r w:rsidR="000D32B5">
        <w:rPr>
          <w:lang w:val="en-GB"/>
        </w:rPr>
        <w:t xml:space="preserve"> in the time before myth,</w:t>
      </w:r>
      <w:r w:rsidR="00870F7B">
        <w:rPr>
          <w:lang w:val="en-GB"/>
        </w:rPr>
        <w:t xml:space="preserve"> Segoy spoke the first word and raised the islands of Earthsea from</w:t>
      </w:r>
      <w:r w:rsidR="000D32B5">
        <w:rPr>
          <w:lang w:val="en-GB"/>
        </w:rPr>
        <w:t xml:space="preserve"> the deeps of the Open Sea.</w:t>
      </w:r>
      <w:r w:rsidR="000D32B5">
        <w:rPr>
          <w:rStyle w:val="Znakapoznpodarou"/>
          <w:lang w:val="en-GB"/>
        </w:rPr>
        <w:footnoteReference w:id="58"/>
      </w:r>
      <w:r w:rsidR="004C7D15">
        <w:rPr>
          <w:lang w:val="en-GB"/>
        </w:rPr>
        <w:t xml:space="preserve"> We are never told where</w:t>
      </w:r>
      <w:r w:rsidR="0045536D">
        <w:rPr>
          <w:lang w:val="en-GB"/>
        </w:rPr>
        <w:t xml:space="preserve"> Segoy c</w:t>
      </w:r>
      <w:r w:rsidR="004A0450">
        <w:rPr>
          <w:lang w:val="en-GB"/>
        </w:rPr>
        <w:t>a</w:t>
      </w:r>
      <w:r w:rsidR="004C7D15">
        <w:rPr>
          <w:lang w:val="en-GB"/>
        </w:rPr>
        <w:t>me from, how</w:t>
      </w:r>
      <w:r w:rsidR="0045536D">
        <w:rPr>
          <w:lang w:val="en-GB"/>
        </w:rPr>
        <w:t xml:space="preserve"> he learn</w:t>
      </w:r>
      <w:r w:rsidR="004A0450">
        <w:rPr>
          <w:lang w:val="en-GB"/>
        </w:rPr>
        <w:t>t</w:t>
      </w:r>
      <w:r w:rsidR="0045536D">
        <w:rPr>
          <w:lang w:val="en-GB"/>
        </w:rPr>
        <w:t xml:space="preserve"> the words of creation, and how it </w:t>
      </w:r>
      <w:r w:rsidR="004A0450">
        <w:rPr>
          <w:lang w:val="en-GB"/>
        </w:rPr>
        <w:t xml:space="preserve">is </w:t>
      </w:r>
      <w:r w:rsidR="0045536D">
        <w:rPr>
          <w:lang w:val="en-GB"/>
        </w:rPr>
        <w:t>possible that there is a sea.</w:t>
      </w:r>
      <w:r w:rsidR="0045536D">
        <w:rPr>
          <w:rStyle w:val="Znakapoznpodarou"/>
          <w:lang w:val="en-GB"/>
        </w:rPr>
        <w:footnoteReference w:id="59"/>
      </w:r>
      <w:r w:rsidR="00630087">
        <w:rPr>
          <w:lang w:val="en-GB"/>
        </w:rPr>
        <w:t xml:space="preserve"> The important thing is that</w:t>
      </w:r>
      <w:r w:rsidR="001074CD">
        <w:rPr>
          <w:lang w:val="en-GB"/>
        </w:rPr>
        <w:t xml:space="preserve"> there is Segoy and</w:t>
      </w:r>
      <w:r w:rsidR="00667256">
        <w:rPr>
          <w:lang w:val="en-GB"/>
        </w:rPr>
        <w:t xml:space="preserve"> the world was created</w:t>
      </w:r>
      <w:r w:rsidR="00D3311B">
        <w:rPr>
          <w:lang w:val="en-GB"/>
        </w:rPr>
        <w:t xml:space="preserve"> and shaped</w:t>
      </w:r>
      <w:r w:rsidR="00667256">
        <w:rPr>
          <w:lang w:val="en-GB"/>
        </w:rPr>
        <w:t xml:space="preserve"> through language</w:t>
      </w:r>
      <w:r w:rsidR="00C87737">
        <w:rPr>
          <w:lang w:val="en-GB"/>
        </w:rPr>
        <w:t>.</w:t>
      </w:r>
      <w:r w:rsidR="00FB6B85">
        <w:rPr>
          <w:rStyle w:val="Znakapoznpodarou"/>
          <w:lang w:val="en-GB"/>
        </w:rPr>
        <w:footnoteReference w:id="60"/>
      </w:r>
      <w:r w:rsidR="006A0BBE">
        <w:rPr>
          <w:lang w:val="en-GB"/>
        </w:rPr>
        <w:t xml:space="preserve"> </w:t>
      </w:r>
    </w:p>
    <w:p w14:paraId="4442EE3B" w14:textId="0AD2900E" w:rsidR="00B7366D" w:rsidRDefault="00AB18E8" w:rsidP="00AB18E8">
      <w:pPr>
        <w:ind w:firstLine="708"/>
        <w:rPr>
          <w:lang w:val="en-GB"/>
        </w:rPr>
      </w:pPr>
      <w:r>
        <w:rPr>
          <w:lang w:val="en-GB"/>
        </w:rPr>
        <w:t xml:space="preserve">According to </w:t>
      </w:r>
      <w:r>
        <w:rPr>
          <w:i/>
          <w:lang w:val="en-GB"/>
        </w:rPr>
        <w:t>TTC</w:t>
      </w:r>
      <w:r w:rsidR="00C87737">
        <w:rPr>
          <w:lang w:val="en-GB"/>
        </w:rPr>
        <w:t>, i</w:t>
      </w:r>
      <w:r w:rsidR="008644AC">
        <w:rPr>
          <w:lang w:val="en-GB"/>
        </w:rPr>
        <w:t xml:space="preserve">n the very beginning, </w:t>
      </w:r>
      <w:r w:rsidR="00EA5993" w:rsidRPr="00EA5993">
        <w:rPr>
          <w:i/>
          <w:lang w:val="en-GB"/>
        </w:rPr>
        <w:t>b</w:t>
      </w:r>
      <w:r w:rsidR="00EA5993">
        <w:rPr>
          <w:i/>
          <w:lang w:val="en-GB"/>
        </w:rPr>
        <w:t>efore the Heaven and Earth existed, there was something nebulous</w:t>
      </w:r>
      <w:r w:rsidR="008644AC">
        <w:rPr>
          <w:lang w:val="en-GB"/>
        </w:rPr>
        <w:t xml:space="preserve"> </w:t>
      </w:r>
      <w:r w:rsidR="00EA5993">
        <w:rPr>
          <w:lang w:val="en-GB"/>
        </w:rPr>
        <w:t>(</w:t>
      </w:r>
      <w:r w:rsidR="00EA5993">
        <w:rPr>
          <w:i/>
          <w:lang w:val="en-GB"/>
        </w:rPr>
        <w:t xml:space="preserve">TTC </w:t>
      </w:r>
      <w:r w:rsidR="00EA5993" w:rsidRPr="00EA5993">
        <w:rPr>
          <w:lang w:val="en-GB"/>
        </w:rPr>
        <w:t>25</w:t>
      </w:r>
      <w:r w:rsidR="00EA5993">
        <w:rPr>
          <w:lang w:val="en-GB"/>
        </w:rPr>
        <w:t xml:space="preserve">) </w:t>
      </w:r>
      <w:r w:rsidR="008644AC" w:rsidRPr="00EA5993">
        <w:rPr>
          <w:lang w:val="en-GB"/>
        </w:rPr>
        <w:t>a</w:t>
      </w:r>
      <w:r w:rsidR="008644AC">
        <w:rPr>
          <w:lang w:val="en-GB"/>
        </w:rPr>
        <w:t xml:space="preserve"> formless and nameless potentiality from which </w:t>
      </w:r>
      <w:r w:rsidR="00A465EA">
        <w:rPr>
          <w:lang w:val="en-GB"/>
        </w:rPr>
        <w:t xml:space="preserve">the </w:t>
      </w:r>
      <w:r w:rsidR="00EA5993">
        <w:rPr>
          <w:lang w:val="en-GB"/>
        </w:rPr>
        <w:t>world</w:t>
      </w:r>
      <w:r w:rsidR="008644AC">
        <w:rPr>
          <w:lang w:val="en-GB"/>
        </w:rPr>
        <w:t xml:space="preserve"> c</w:t>
      </w:r>
      <w:r w:rsidR="00EA5993">
        <w:rPr>
          <w:lang w:val="en-GB"/>
        </w:rPr>
        <w:t>a</w:t>
      </w:r>
      <w:r w:rsidR="008644AC">
        <w:rPr>
          <w:lang w:val="en-GB"/>
        </w:rPr>
        <w:t>me into existence.</w:t>
      </w:r>
      <w:r w:rsidR="00E73ACD">
        <w:rPr>
          <w:lang w:val="en-GB"/>
        </w:rPr>
        <w:t xml:space="preserve"> </w:t>
      </w:r>
      <w:r w:rsidR="00EA5993">
        <w:rPr>
          <w:lang w:val="en-GB"/>
        </w:rPr>
        <w:t>Its essence could not</w:t>
      </w:r>
      <w:r w:rsidR="002503B5">
        <w:rPr>
          <w:lang w:val="en-GB"/>
        </w:rPr>
        <w:t xml:space="preserve"> be captured, therefore in its own essence it</w:t>
      </w:r>
      <w:r w:rsidR="00EA5993">
        <w:rPr>
          <w:lang w:val="en-GB"/>
        </w:rPr>
        <w:t xml:space="preserve"> was</w:t>
      </w:r>
      <w:r w:rsidR="002503B5">
        <w:rPr>
          <w:lang w:val="en-GB"/>
        </w:rPr>
        <w:t xml:space="preserve"> </w:t>
      </w:r>
      <w:r w:rsidR="002503B5">
        <w:rPr>
          <w:i/>
          <w:lang w:val="en-GB"/>
        </w:rPr>
        <w:t>nameless origin of Heaven and Earth</w:t>
      </w:r>
      <w:r w:rsidR="002503B5">
        <w:rPr>
          <w:lang w:val="en-GB"/>
        </w:rPr>
        <w:t xml:space="preserve">. </w:t>
      </w:r>
      <w:r w:rsidR="00E73ACD">
        <w:rPr>
          <w:lang w:val="en-GB"/>
        </w:rPr>
        <w:t>Once</w:t>
      </w:r>
      <w:r w:rsidR="002503B5">
        <w:rPr>
          <w:lang w:val="en-GB"/>
        </w:rPr>
        <w:t xml:space="preserve"> the potentiality</w:t>
      </w:r>
      <w:r w:rsidR="00EA5993">
        <w:rPr>
          <w:lang w:val="en-GB"/>
        </w:rPr>
        <w:t xml:space="preserve"> acquired</w:t>
      </w:r>
      <w:r w:rsidR="002503B5">
        <w:rPr>
          <w:lang w:val="en-GB"/>
        </w:rPr>
        <w:t xml:space="preserve"> a name</w:t>
      </w:r>
      <w:r w:rsidR="00E73ACD">
        <w:rPr>
          <w:lang w:val="en-GB"/>
        </w:rPr>
        <w:t xml:space="preserve"> </w:t>
      </w:r>
      <w:r w:rsidR="002503B5">
        <w:rPr>
          <w:lang w:val="en-GB"/>
        </w:rPr>
        <w:t>–</w:t>
      </w:r>
      <w:r w:rsidR="00E73ACD">
        <w:rPr>
          <w:lang w:val="en-GB"/>
        </w:rPr>
        <w:t xml:space="preserve"> accidental, not essential</w:t>
      </w:r>
      <w:r w:rsidR="00E73ACD">
        <w:rPr>
          <w:rStyle w:val="Znakapoznpodarou"/>
          <w:lang w:val="en-GB"/>
        </w:rPr>
        <w:footnoteReference w:id="61"/>
      </w:r>
      <w:r w:rsidR="00E73ACD">
        <w:rPr>
          <w:lang w:val="en-GB"/>
        </w:rPr>
        <w:t xml:space="preserve"> – </w:t>
      </w:r>
      <w:r w:rsidR="00EA5993">
        <w:rPr>
          <w:i/>
          <w:lang w:val="en-GB"/>
        </w:rPr>
        <w:t>the</w:t>
      </w:r>
      <w:r w:rsidR="00EA5993" w:rsidRPr="00EA5993">
        <w:rPr>
          <w:i/>
          <w:lang w:val="en-GB"/>
        </w:rPr>
        <w:t xml:space="preserve"> </w:t>
      </w:r>
      <w:r w:rsidR="00EA5993">
        <w:rPr>
          <w:i/>
          <w:lang w:val="en-GB"/>
        </w:rPr>
        <w:t>N</w:t>
      </w:r>
      <w:r w:rsidR="00EA5993" w:rsidRPr="00EA5993">
        <w:rPr>
          <w:i/>
          <w:lang w:val="en-GB"/>
        </w:rPr>
        <w:t>amed</w:t>
      </w:r>
      <w:r w:rsidR="00EA5993">
        <w:rPr>
          <w:lang w:val="en-GB"/>
        </w:rPr>
        <w:t xml:space="preserve"> became </w:t>
      </w:r>
      <w:r w:rsidR="00EA5993" w:rsidRPr="00EA5993">
        <w:rPr>
          <w:i/>
          <w:lang w:val="en-GB"/>
        </w:rPr>
        <w:t>Mother o</w:t>
      </w:r>
      <w:r w:rsidR="00EA5993">
        <w:rPr>
          <w:i/>
          <w:lang w:val="en-GB"/>
        </w:rPr>
        <w:t xml:space="preserve">f All Things </w:t>
      </w:r>
      <w:r w:rsidR="00EA5993">
        <w:rPr>
          <w:lang w:val="en-GB"/>
        </w:rPr>
        <w:t>(</w:t>
      </w:r>
      <w:r w:rsidR="00EA5993">
        <w:rPr>
          <w:i/>
          <w:lang w:val="en-GB"/>
        </w:rPr>
        <w:t>TTC 1</w:t>
      </w:r>
      <w:r w:rsidR="00EA5993">
        <w:rPr>
          <w:lang w:val="en-GB"/>
        </w:rPr>
        <w:t>)</w:t>
      </w:r>
      <w:r w:rsidR="00EA5993">
        <w:rPr>
          <w:i/>
          <w:lang w:val="en-GB"/>
        </w:rPr>
        <w:t>.</w:t>
      </w:r>
      <w:r w:rsidR="00E73ACD">
        <w:rPr>
          <w:lang w:val="en-GB"/>
        </w:rPr>
        <w:t xml:space="preserve"> </w:t>
      </w:r>
      <w:r w:rsidR="00EA5993">
        <w:rPr>
          <w:lang w:val="en-GB"/>
        </w:rPr>
        <w:t xml:space="preserve">What name is it? According to some texts it is </w:t>
      </w:r>
      <w:r w:rsidR="00EA5993">
        <w:rPr>
          <w:i/>
          <w:lang w:val="en-GB"/>
        </w:rPr>
        <w:t>Tao</w:t>
      </w:r>
      <w:r w:rsidR="00EA5993">
        <w:rPr>
          <w:lang w:val="en-GB"/>
        </w:rPr>
        <w:t>, according to the others it is</w:t>
      </w:r>
      <w:r w:rsidR="002503B5">
        <w:rPr>
          <w:lang w:val="en-GB"/>
        </w:rPr>
        <w:t xml:space="preserve"> </w:t>
      </w:r>
      <w:r w:rsidR="002503B5" w:rsidRPr="002503B5">
        <w:rPr>
          <w:i/>
          <w:lang w:val="en-GB"/>
        </w:rPr>
        <w:t>Te</w:t>
      </w:r>
      <w:r w:rsidR="005C27C6">
        <w:rPr>
          <w:lang w:val="en-GB"/>
        </w:rPr>
        <w:t>. Reading</w:t>
      </w:r>
      <w:r w:rsidR="00EA5993">
        <w:rPr>
          <w:lang w:val="en-GB"/>
        </w:rPr>
        <w:t xml:space="preserve"> </w:t>
      </w:r>
      <w:r w:rsidR="00EA5993">
        <w:rPr>
          <w:i/>
          <w:lang w:val="en-GB"/>
        </w:rPr>
        <w:t xml:space="preserve">TTC </w:t>
      </w:r>
      <w:r w:rsidR="00EA5993">
        <w:rPr>
          <w:lang w:val="en-GB"/>
        </w:rPr>
        <w:t>contextually</w:t>
      </w:r>
      <w:r w:rsidR="00A465EA">
        <w:rPr>
          <w:lang w:val="en-GB"/>
        </w:rPr>
        <w:t>,</w:t>
      </w:r>
      <w:r w:rsidR="00EA5993">
        <w:rPr>
          <w:lang w:val="en-GB"/>
        </w:rPr>
        <w:t xml:space="preserve"> we know that they are but </w:t>
      </w:r>
      <w:r w:rsidR="00EA5993">
        <w:rPr>
          <w:lang w:val="en-GB"/>
        </w:rPr>
        <w:lastRenderedPageBreak/>
        <w:t>different sides of one coin.</w:t>
      </w:r>
      <w:r w:rsidR="00367F1E">
        <w:rPr>
          <w:i/>
          <w:lang w:val="en-GB"/>
        </w:rPr>
        <w:t xml:space="preserve"> Te </w:t>
      </w:r>
      <w:r w:rsidR="00367F1E">
        <w:rPr>
          <w:lang w:val="en-GB"/>
        </w:rPr>
        <w:t xml:space="preserve">is </w:t>
      </w:r>
      <w:r w:rsidR="00367F1E">
        <w:rPr>
          <w:i/>
          <w:lang w:val="en-GB"/>
        </w:rPr>
        <w:t>Tao</w:t>
      </w:r>
      <w:r w:rsidR="00367F1E">
        <w:rPr>
          <w:lang w:val="en-GB"/>
        </w:rPr>
        <w:t xml:space="preserve"> made visible and acting in the world.</w:t>
      </w:r>
      <w:r w:rsidR="00D0342B">
        <w:rPr>
          <w:lang w:val="en-GB"/>
        </w:rPr>
        <w:t xml:space="preserve"> </w:t>
      </w:r>
      <w:r w:rsidR="00367F1E">
        <w:rPr>
          <w:i/>
          <w:lang w:val="en-GB"/>
        </w:rPr>
        <w:t xml:space="preserve">Tao </w:t>
      </w:r>
      <w:r w:rsidR="00367F1E" w:rsidRPr="00367F1E">
        <w:rPr>
          <w:lang w:val="en-GB"/>
        </w:rPr>
        <w:t xml:space="preserve">through </w:t>
      </w:r>
      <w:r w:rsidR="00D0342B">
        <w:rPr>
          <w:i/>
          <w:lang w:val="en-GB"/>
        </w:rPr>
        <w:t>Te</w:t>
      </w:r>
      <w:r w:rsidR="00367F1E">
        <w:rPr>
          <w:lang w:val="en-GB"/>
        </w:rPr>
        <w:t xml:space="preserve"> becomes</w:t>
      </w:r>
      <w:r w:rsidR="00640892" w:rsidRPr="00640892">
        <w:rPr>
          <w:lang w:val="en-GB"/>
        </w:rPr>
        <w:t xml:space="preserve"> constantly and dynamically changing,</w:t>
      </w:r>
      <w:r w:rsidR="00742C54">
        <w:rPr>
          <w:lang w:val="en-GB"/>
        </w:rPr>
        <w:t xml:space="preserve"> and it</w:t>
      </w:r>
      <w:r w:rsidR="00640892" w:rsidRPr="00640892">
        <w:rPr>
          <w:lang w:val="en-GB"/>
        </w:rPr>
        <w:t xml:space="preserve"> becomes the origin</w:t>
      </w:r>
      <w:r w:rsidR="00640892">
        <w:rPr>
          <w:lang w:val="en-GB"/>
        </w:rPr>
        <w:t xml:space="preserve"> </w:t>
      </w:r>
      <w:r w:rsidR="00640892" w:rsidRPr="00640892">
        <w:rPr>
          <w:lang w:val="en-GB"/>
        </w:rPr>
        <w:t xml:space="preserve">of all existence by reflecting the essential attribution of everything. </w:t>
      </w:r>
      <w:r w:rsidR="00367F1E">
        <w:rPr>
          <w:lang w:val="en-GB"/>
        </w:rPr>
        <w:t>Every name has its origin in</w:t>
      </w:r>
      <w:r w:rsidR="00742C54">
        <w:rPr>
          <w:lang w:val="en-GB"/>
        </w:rPr>
        <w:t xml:space="preserve"> </w:t>
      </w:r>
      <w:r w:rsidR="00367F1E">
        <w:rPr>
          <w:i/>
          <w:lang w:val="en-GB"/>
        </w:rPr>
        <w:t xml:space="preserve">Tao </w:t>
      </w:r>
      <w:r w:rsidR="00367F1E">
        <w:rPr>
          <w:lang w:val="en-GB"/>
        </w:rPr>
        <w:t xml:space="preserve">through </w:t>
      </w:r>
      <w:r w:rsidR="00367F1E">
        <w:rPr>
          <w:i/>
          <w:lang w:val="en-GB"/>
        </w:rPr>
        <w:t>Te</w:t>
      </w:r>
      <w:r w:rsidR="00742C54">
        <w:rPr>
          <w:lang w:val="en-GB"/>
        </w:rPr>
        <w:t xml:space="preserve">. </w:t>
      </w:r>
      <w:r w:rsidR="00C35BE5">
        <w:rPr>
          <w:lang w:val="en-GB"/>
        </w:rPr>
        <w:t xml:space="preserve">Man </w:t>
      </w:r>
      <w:r w:rsidR="00367F1E">
        <w:rPr>
          <w:lang w:val="en-GB"/>
        </w:rPr>
        <w:t>mirror</w:t>
      </w:r>
      <w:r w:rsidR="00C35BE5">
        <w:rPr>
          <w:lang w:val="en-GB"/>
        </w:rPr>
        <w:t>s</w:t>
      </w:r>
      <w:r w:rsidR="00367F1E">
        <w:rPr>
          <w:lang w:val="en-GB"/>
        </w:rPr>
        <w:t xml:space="preserve"> the </w:t>
      </w:r>
      <w:r w:rsidR="003C220D">
        <w:rPr>
          <w:lang w:val="en-GB"/>
        </w:rPr>
        <w:t>naming process</w:t>
      </w:r>
      <w:r w:rsidR="00C35BE5">
        <w:rPr>
          <w:lang w:val="en-GB"/>
        </w:rPr>
        <w:t xml:space="preserve">, after all he is modelled after </w:t>
      </w:r>
      <w:r w:rsidR="00C35BE5">
        <w:rPr>
          <w:i/>
          <w:lang w:val="en-GB"/>
        </w:rPr>
        <w:t>Tao</w:t>
      </w:r>
      <w:r w:rsidR="00C35BE5">
        <w:rPr>
          <w:lang w:val="en-GB"/>
        </w:rPr>
        <w:t xml:space="preserve"> (</w:t>
      </w:r>
      <w:r w:rsidR="00C35BE5" w:rsidRPr="00C35BE5">
        <w:rPr>
          <w:i/>
          <w:lang w:val="en-GB"/>
        </w:rPr>
        <w:t>TTC</w:t>
      </w:r>
      <w:r w:rsidR="00C35BE5">
        <w:rPr>
          <w:lang w:val="en-GB"/>
        </w:rPr>
        <w:t xml:space="preserve"> 25).</w:t>
      </w:r>
      <w:r w:rsidR="003C220D">
        <w:rPr>
          <w:lang w:val="en-GB"/>
        </w:rPr>
        <w:t xml:space="preserve"> </w:t>
      </w:r>
      <w:r w:rsidR="00C35BE5">
        <w:rPr>
          <w:lang w:val="en-GB"/>
        </w:rPr>
        <w:t>Through naming of things, through language he</w:t>
      </w:r>
      <w:r w:rsidR="00640892" w:rsidRPr="00640892">
        <w:rPr>
          <w:lang w:val="en-GB"/>
        </w:rPr>
        <w:t xml:space="preserve"> reach</w:t>
      </w:r>
      <w:r w:rsidR="00C35BE5">
        <w:rPr>
          <w:lang w:val="en-GB"/>
        </w:rPr>
        <w:t>es</w:t>
      </w:r>
      <w:r w:rsidR="00367F1E">
        <w:rPr>
          <w:lang w:val="en-GB"/>
        </w:rPr>
        <w:t xml:space="preserve"> out for the universe and</w:t>
      </w:r>
      <w:r w:rsidR="00640892" w:rsidRPr="00640892">
        <w:rPr>
          <w:lang w:val="en-GB"/>
        </w:rPr>
        <w:t xml:space="preserve"> comprehend</w:t>
      </w:r>
      <w:r w:rsidR="00C35BE5">
        <w:rPr>
          <w:lang w:val="en-GB"/>
        </w:rPr>
        <w:t>s</w:t>
      </w:r>
      <w:r w:rsidR="00640892" w:rsidRPr="00640892">
        <w:rPr>
          <w:lang w:val="en-GB"/>
        </w:rPr>
        <w:t xml:space="preserve"> the </w:t>
      </w:r>
      <w:r w:rsidR="00C35BE5">
        <w:rPr>
          <w:lang w:val="en-GB"/>
        </w:rPr>
        <w:t xml:space="preserve">great mystery of </w:t>
      </w:r>
      <w:r w:rsidR="00640892" w:rsidRPr="00640892">
        <w:rPr>
          <w:lang w:val="en-GB"/>
        </w:rPr>
        <w:t>being.</w:t>
      </w:r>
      <w:r w:rsidR="003C220D">
        <w:rPr>
          <w:rStyle w:val="Znakapoznpodarou"/>
          <w:lang w:val="en-GB"/>
        </w:rPr>
        <w:footnoteReference w:id="62"/>
      </w:r>
      <w:r w:rsidR="00F2650F">
        <w:rPr>
          <w:lang w:val="en-GB"/>
        </w:rPr>
        <w:t xml:space="preserve"> </w:t>
      </w:r>
    </w:p>
    <w:p w14:paraId="69D15FC5" w14:textId="2F22B026" w:rsidR="00D0342B" w:rsidRDefault="002503B5" w:rsidP="00C017B0">
      <w:pPr>
        <w:ind w:firstLine="708"/>
        <w:rPr>
          <w:lang w:val="en-GB"/>
        </w:rPr>
      </w:pPr>
      <w:r>
        <w:rPr>
          <w:lang w:val="en-GB"/>
        </w:rPr>
        <w:t>We can see an interesting parallel</w:t>
      </w:r>
      <w:r w:rsidR="006677CE">
        <w:rPr>
          <w:lang w:val="en-GB"/>
        </w:rPr>
        <w:t xml:space="preserve"> in the creation of Earthsea</w:t>
      </w:r>
      <w:r>
        <w:rPr>
          <w:lang w:val="en-GB"/>
        </w:rPr>
        <w:t xml:space="preserve">. In the beginning, there is </w:t>
      </w:r>
      <w:r>
        <w:rPr>
          <w:i/>
          <w:lang w:val="en-GB"/>
        </w:rPr>
        <w:t>something nebulous</w:t>
      </w:r>
      <w:r>
        <w:rPr>
          <w:lang w:val="en-GB"/>
        </w:rPr>
        <w:t xml:space="preserve"> – a disordered, chaotic element of sea – in which all things originate. Then comes the naming process. Pseudo-myt</w:t>
      </w:r>
      <w:r w:rsidR="006677CE">
        <w:rPr>
          <w:lang w:val="en-GB"/>
        </w:rPr>
        <w:t>hological Segoy speaks the word</w:t>
      </w:r>
      <w:r>
        <w:rPr>
          <w:lang w:val="en-GB"/>
        </w:rPr>
        <w:t xml:space="preserve"> and the world appears. </w:t>
      </w:r>
      <w:r w:rsidR="003C220D">
        <w:rPr>
          <w:lang w:val="en-GB"/>
        </w:rPr>
        <w:t>Segoy’s</w:t>
      </w:r>
      <w:r w:rsidR="00B7366D">
        <w:rPr>
          <w:lang w:val="en-GB"/>
        </w:rPr>
        <w:t xml:space="preserve"> character is </w:t>
      </w:r>
      <w:r w:rsidR="00A465EA">
        <w:rPr>
          <w:lang w:val="en-GB"/>
        </w:rPr>
        <w:t>rather</w:t>
      </w:r>
      <w:r w:rsidR="00B7366D">
        <w:rPr>
          <w:lang w:val="en-GB"/>
        </w:rPr>
        <w:t xml:space="preserve"> problematic for</w:t>
      </w:r>
      <w:r w:rsidR="005B5CE0">
        <w:rPr>
          <w:lang w:val="en-GB"/>
        </w:rPr>
        <w:t xml:space="preserve"> he som</w:t>
      </w:r>
      <w:r w:rsidR="00995778">
        <w:rPr>
          <w:lang w:val="en-GB"/>
        </w:rPr>
        <w:t>e</w:t>
      </w:r>
      <w:r w:rsidR="005B5CE0">
        <w:rPr>
          <w:lang w:val="en-GB"/>
        </w:rPr>
        <w:t>what</w:t>
      </w:r>
      <w:r w:rsidR="00B7366D">
        <w:rPr>
          <w:lang w:val="en-GB"/>
        </w:rPr>
        <w:t xml:space="preserve"> stands in the place o</w:t>
      </w:r>
      <w:r w:rsidR="000C6428">
        <w:rPr>
          <w:lang w:val="en-GB"/>
        </w:rPr>
        <w:t>f Tao</w:t>
      </w:r>
      <w:r w:rsidR="00C35BE5">
        <w:rPr>
          <w:lang w:val="en-GB"/>
        </w:rPr>
        <w:t>, but he also draws the archipelago from the sea</w:t>
      </w:r>
      <w:r w:rsidR="000C6428">
        <w:rPr>
          <w:lang w:val="en-GB"/>
        </w:rPr>
        <w:t xml:space="preserve">. Almost at the end of the Earthsea Cycle we learn that Segoy is the oldest living dragon </w:t>
      </w:r>
      <w:r w:rsidR="000C6428" w:rsidRPr="000C6428">
        <w:rPr>
          <w:lang w:val="en-GB"/>
        </w:rPr>
        <w:t>Kalessin</w:t>
      </w:r>
      <w:r w:rsidR="000C6428">
        <w:rPr>
          <w:rStyle w:val="Znakapoznpodarou"/>
          <w:lang w:val="en-GB"/>
        </w:rPr>
        <w:footnoteReference w:id="63"/>
      </w:r>
      <w:r w:rsidR="000C6428">
        <w:rPr>
          <w:lang w:val="en-GB"/>
        </w:rPr>
        <w:t xml:space="preserve"> who is apparently</w:t>
      </w:r>
      <w:r w:rsidR="00B7366D">
        <w:rPr>
          <w:lang w:val="en-GB"/>
        </w:rPr>
        <w:t xml:space="preserve"> </w:t>
      </w:r>
      <w:r w:rsidR="000C6428" w:rsidRPr="000C6428">
        <w:rPr>
          <w:i/>
          <w:lang w:val="en-GB"/>
        </w:rPr>
        <w:t>s</w:t>
      </w:r>
      <w:r w:rsidR="00B7366D" w:rsidRPr="000C6428">
        <w:rPr>
          <w:i/>
          <w:lang w:val="en-GB"/>
        </w:rPr>
        <w:t>tanding alone, changing not,</w:t>
      </w:r>
      <w:r w:rsidR="000C6428" w:rsidRPr="000C6428">
        <w:rPr>
          <w:i/>
          <w:lang w:val="en-GB"/>
        </w:rPr>
        <w:t xml:space="preserve"> e</w:t>
      </w:r>
      <w:r w:rsidR="00B7366D" w:rsidRPr="000C6428">
        <w:rPr>
          <w:i/>
          <w:lang w:val="en-GB"/>
        </w:rPr>
        <w:t>ternally revolving</w:t>
      </w:r>
      <w:r w:rsidR="005B5CE0">
        <w:rPr>
          <w:lang w:val="en-GB"/>
        </w:rPr>
        <w:t xml:space="preserve"> </w:t>
      </w:r>
      <w:r w:rsidR="00EA5993">
        <w:rPr>
          <w:lang w:val="en-GB"/>
        </w:rPr>
        <w:t>(</w:t>
      </w:r>
      <w:r w:rsidR="00EA5993">
        <w:rPr>
          <w:i/>
          <w:lang w:val="en-GB"/>
        </w:rPr>
        <w:t xml:space="preserve">TTC </w:t>
      </w:r>
      <w:r w:rsidR="00EA5993">
        <w:rPr>
          <w:lang w:val="en-GB"/>
        </w:rPr>
        <w:t xml:space="preserve">25) </w:t>
      </w:r>
      <w:r w:rsidR="005B5CE0">
        <w:rPr>
          <w:lang w:val="en-GB"/>
        </w:rPr>
        <w:t>like mythological Ouroboros.</w:t>
      </w:r>
      <w:r w:rsidR="004E724E">
        <w:rPr>
          <w:rStyle w:val="Znakapoznpodarou"/>
          <w:lang w:val="en-GB"/>
        </w:rPr>
        <w:footnoteReference w:id="64"/>
      </w:r>
      <w:r w:rsidR="00995778">
        <w:rPr>
          <w:lang w:val="en-GB"/>
        </w:rPr>
        <w:t xml:space="preserve"> He is not impersonal like Tao, he acts and</w:t>
      </w:r>
      <w:r w:rsidR="001074CD">
        <w:rPr>
          <w:lang w:val="en-GB"/>
        </w:rPr>
        <w:t xml:space="preserve"> speaks in the books</w:t>
      </w:r>
      <w:r w:rsidR="00E85F46">
        <w:rPr>
          <w:lang w:val="en-GB"/>
        </w:rPr>
        <w:t>, though he does not interfere much in the world of men</w:t>
      </w:r>
      <w:r w:rsidR="001074CD">
        <w:rPr>
          <w:lang w:val="en-GB"/>
        </w:rPr>
        <w:t xml:space="preserve">. </w:t>
      </w:r>
      <w:r w:rsidR="00E85F46">
        <w:rPr>
          <w:lang w:val="en-GB"/>
        </w:rPr>
        <w:t xml:space="preserve">Nonetheless, </w:t>
      </w:r>
      <w:r w:rsidR="001074CD">
        <w:rPr>
          <w:lang w:val="en-GB"/>
        </w:rPr>
        <w:t>Segoy is the namegiver</w:t>
      </w:r>
      <w:r w:rsidR="00E85F46">
        <w:rPr>
          <w:lang w:val="en-GB"/>
        </w:rPr>
        <w:t xml:space="preserve"> just like Tao</w:t>
      </w:r>
      <w:r w:rsidR="001074CD">
        <w:rPr>
          <w:lang w:val="en-GB"/>
        </w:rPr>
        <w:t xml:space="preserve">, he speaks the word – just one word </w:t>
      </w:r>
      <w:r w:rsidR="00A13050">
        <w:rPr>
          <w:lang w:val="en-GB"/>
        </w:rPr>
        <w:t xml:space="preserve">– </w:t>
      </w:r>
      <w:r w:rsidR="001074CD">
        <w:rPr>
          <w:lang w:val="en-GB"/>
        </w:rPr>
        <w:t>and the world comes into being</w:t>
      </w:r>
      <w:r w:rsidR="00147E54">
        <w:rPr>
          <w:lang w:val="en-GB"/>
        </w:rPr>
        <w:t xml:space="preserve"> (and once</w:t>
      </w:r>
      <w:r w:rsidR="005C27C6">
        <w:rPr>
          <w:lang w:val="en-GB"/>
        </w:rPr>
        <w:t xml:space="preserve"> this word</w:t>
      </w:r>
      <w:r w:rsidR="00147E54">
        <w:rPr>
          <w:lang w:val="en-GB"/>
        </w:rPr>
        <w:t xml:space="preserve"> will</w:t>
      </w:r>
      <w:r w:rsidR="005C27C6">
        <w:rPr>
          <w:lang w:val="en-GB"/>
        </w:rPr>
        <w:t xml:space="preserve"> also</w:t>
      </w:r>
      <w:r w:rsidR="00147E54">
        <w:rPr>
          <w:lang w:val="en-GB"/>
        </w:rPr>
        <w:t xml:space="preserve"> unma</w:t>
      </w:r>
      <w:r w:rsidR="00957A02">
        <w:rPr>
          <w:lang w:val="en-GB"/>
        </w:rPr>
        <w:t>k</w:t>
      </w:r>
      <w:r w:rsidR="00147E54">
        <w:rPr>
          <w:lang w:val="en-GB"/>
        </w:rPr>
        <w:t xml:space="preserve">e </w:t>
      </w:r>
      <w:r w:rsidR="005C27C6">
        <w:rPr>
          <w:lang w:val="en-GB"/>
        </w:rPr>
        <w:t xml:space="preserve">all </w:t>
      </w:r>
      <w:r w:rsidR="00147E54">
        <w:rPr>
          <w:lang w:val="en-GB"/>
        </w:rPr>
        <w:t>thin</w:t>
      </w:r>
      <w:r w:rsidR="00957A02">
        <w:rPr>
          <w:lang w:val="en-GB"/>
        </w:rPr>
        <w:t>g</w:t>
      </w:r>
      <w:r w:rsidR="00147E54">
        <w:rPr>
          <w:lang w:val="en-GB"/>
        </w:rPr>
        <w:t>s</w:t>
      </w:r>
      <w:r w:rsidR="00147E54">
        <w:rPr>
          <w:rStyle w:val="Znakapoznpodarou"/>
          <w:lang w:val="en-GB"/>
        </w:rPr>
        <w:footnoteReference w:id="65"/>
      </w:r>
      <w:r w:rsidR="00147E54">
        <w:rPr>
          <w:lang w:val="en-GB"/>
        </w:rPr>
        <w:t>)</w:t>
      </w:r>
      <w:r w:rsidR="001074CD">
        <w:rPr>
          <w:lang w:val="en-GB"/>
        </w:rPr>
        <w:t xml:space="preserve">. What word is it then? </w:t>
      </w:r>
      <w:r w:rsidR="00A13050">
        <w:rPr>
          <w:lang w:val="en-GB"/>
        </w:rPr>
        <w:t>We are never told, but we know that through this word all acquire</w:t>
      </w:r>
      <w:r w:rsidR="00957A02">
        <w:rPr>
          <w:lang w:val="en-GB"/>
        </w:rPr>
        <w:t>s</w:t>
      </w:r>
      <w:r w:rsidR="00A13050">
        <w:rPr>
          <w:lang w:val="en-GB"/>
        </w:rPr>
        <w:t xml:space="preserve"> its existence as well as essence. We are dealing here with a word co</w:t>
      </w:r>
      <w:r w:rsidR="00D0342B">
        <w:rPr>
          <w:lang w:val="en-GB"/>
        </w:rPr>
        <w:t>ntaining</w:t>
      </w:r>
      <w:r w:rsidR="00A13050">
        <w:rPr>
          <w:lang w:val="en-GB"/>
        </w:rPr>
        <w:t xml:space="preserve"> all</w:t>
      </w:r>
      <w:r w:rsidR="00B7366D">
        <w:rPr>
          <w:lang w:val="en-GB"/>
        </w:rPr>
        <w:t xml:space="preserve"> </w:t>
      </w:r>
      <w:r w:rsidR="00BB0099">
        <w:rPr>
          <w:lang w:val="en-GB"/>
        </w:rPr>
        <w:t>To</w:t>
      </w:r>
      <w:r w:rsidR="00153774">
        <w:rPr>
          <w:lang w:val="en-GB"/>
        </w:rPr>
        <w:t>ngue of Making</w:t>
      </w:r>
      <w:r w:rsidR="00A13050">
        <w:rPr>
          <w:lang w:val="en-GB"/>
        </w:rPr>
        <w:t>, word</w:t>
      </w:r>
      <w:r w:rsidR="001074CD">
        <w:rPr>
          <w:lang w:val="en-GB"/>
        </w:rPr>
        <w:t xml:space="preserve"> tantamount to </w:t>
      </w:r>
      <w:r w:rsidR="001074CD" w:rsidRPr="00A13050">
        <w:rPr>
          <w:i/>
          <w:lang w:val="en-GB"/>
        </w:rPr>
        <w:t>Te</w:t>
      </w:r>
      <w:r w:rsidR="007D0348">
        <w:rPr>
          <w:lang w:val="en-GB"/>
        </w:rPr>
        <w:t xml:space="preserve"> which fosters, grows, develops, feeds and shelter</w:t>
      </w:r>
      <w:r w:rsidR="00957A02">
        <w:rPr>
          <w:lang w:val="en-GB"/>
        </w:rPr>
        <w:t>s</w:t>
      </w:r>
      <w:r w:rsidR="005C27C6">
        <w:rPr>
          <w:lang w:val="en-GB"/>
        </w:rPr>
        <w:t xml:space="preserve"> everything </w:t>
      </w:r>
      <w:r w:rsidR="005C27C6" w:rsidRPr="00D56349">
        <w:rPr>
          <w:i/>
          <w:lang w:val="en-GB"/>
        </w:rPr>
        <w:t xml:space="preserve">Tao </w:t>
      </w:r>
      <w:r w:rsidR="005C27C6">
        <w:rPr>
          <w:lang w:val="en-GB"/>
        </w:rPr>
        <w:t xml:space="preserve">gives birth to </w:t>
      </w:r>
      <w:r w:rsidR="007D0348">
        <w:rPr>
          <w:lang w:val="en-GB"/>
        </w:rPr>
        <w:t>(</w:t>
      </w:r>
      <w:r w:rsidR="007D0348">
        <w:rPr>
          <w:i/>
          <w:lang w:val="en-GB"/>
        </w:rPr>
        <w:t xml:space="preserve">TTC </w:t>
      </w:r>
      <w:r w:rsidR="007D0348" w:rsidRPr="007D0348">
        <w:rPr>
          <w:lang w:val="en-GB"/>
        </w:rPr>
        <w:t>51</w:t>
      </w:r>
      <w:r w:rsidR="007D0348">
        <w:rPr>
          <w:lang w:val="en-GB"/>
        </w:rPr>
        <w:t>). Segoy is the namegiver (Tao), the word</w:t>
      </w:r>
      <w:r w:rsidR="00D0342B">
        <w:rPr>
          <w:lang w:val="en-GB"/>
        </w:rPr>
        <w:t xml:space="preserve"> is his power (</w:t>
      </w:r>
      <w:r w:rsidR="00D0342B">
        <w:rPr>
          <w:i/>
          <w:lang w:val="en-GB"/>
        </w:rPr>
        <w:t>Te</w:t>
      </w:r>
      <w:r w:rsidR="00D0342B">
        <w:rPr>
          <w:lang w:val="en-GB"/>
        </w:rPr>
        <w:t>), and true names are but m</w:t>
      </w:r>
      <w:r w:rsidR="007E0BE7">
        <w:rPr>
          <w:lang w:val="en-GB"/>
        </w:rPr>
        <w:t>yriads of different</w:t>
      </w:r>
      <w:r w:rsidR="00826004">
        <w:rPr>
          <w:lang w:val="en-GB"/>
        </w:rPr>
        <w:t xml:space="preserve"> manifestations of one and </w:t>
      </w:r>
      <w:r w:rsidR="00957A02">
        <w:rPr>
          <w:lang w:val="en-GB"/>
        </w:rPr>
        <w:t xml:space="preserve">the </w:t>
      </w:r>
      <w:r w:rsidR="00826004">
        <w:rPr>
          <w:lang w:val="en-GB"/>
        </w:rPr>
        <w:t>same</w:t>
      </w:r>
      <w:r w:rsidR="007C7145">
        <w:rPr>
          <w:lang w:val="en-GB"/>
        </w:rPr>
        <w:t xml:space="preserve"> </w:t>
      </w:r>
      <w:r w:rsidR="007D0348">
        <w:rPr>
          <w:lang w:val="en-GB"/>
        </w:rPr>
        <w:t>life giving force</w:t>
      </w:r>
      <w:r w:rsidR="00D0342B">
        <w:rPr>
          <w:lang w:val="en-GB"/>
        </w:rPr>
        <w:t>.</w:t>
      </w:r>
      <w:r w:rsidR="00A402D2">
        <w:rPr>
          <w:rStyle w:val="Znakapoznpodarou"/>
          <w:lang w:val="en-GB"/>
        </w:rPr>
        <w:footnoteReference w:id="66"/>
      </w:r>
      <w:r w:rsidR="00E85F46">
        <w:rPr>
          <w:lang w:val="en-GB"/>
        </w:rPr>
        <w:t xml:space="preserve"> </w:t>
      </w:r>
      <w:r w:rsidR="00CB3A06">
        <w:rPr>
          <w:lang w:val="en-GB"/>
        </w:rPr>
        <w:t xml:space="preserve">Thus, true names are not </w:t>
      </w:r>
      <w:r w:rsidR="00A402D2">
        <w:rPr>
          <w:lang w:val="en-GB"/>
        </w:rPr>
        <w:t>a mere static language</w:t>
      </w:r>
      <w:r w:rsidR="00CB3A06">
        <w:rPr>
          <w:lang w:val="en-GB"/>
        </w:rPr>
        <w:t>, but very dynamic power</w:t>
      </w:r>
      <w:r w:rsidR="00EB6760">
        <w:rPr>
          <w:lang w:val="en-GB"/>
        </w:rPr>
        <w:t xml:space="preserve"> holding </w:t>
      </w:r>
      <w:r w:rsidR="006A4553">
        <w:rPr>
          <w:lang w:val="en-GB"/>
        </w:rPr>
        <w:t xml:space="preserve">the </w:t>
      </w:r>
      <w:r w:rsidR="00EB6760">
        <w:rPr>
          <w:lang w:val="en-GB"/>
        </w:rPr>
        <w:t>key to the mystery of creation.</w:t>
      </w:r>
      <w:r w:rsidR="00CB3A06">
        <w:rPr>
          <w:lang w:val="en-GB"/>
        </w:rPr>
        <w:t xml:space="preserve"> </w:t>
      </w:r>
    </w:p>
    <w:p w14:paraId="2DA4930F" w14:textId="087F1145" w:rsidR="005B5081" w:rsidRPr="00147E54" w:rsidRDefault="00D0342B" w:rsidP="00C017B0">
      <w:pPr>
        <w:ind w:firstLine="708"/>
        <w:rPr>
          <w:lang w:val="en-GB"/>
        </w:rPr>
      </w:pPr>
      <w:r>
        <w:rPr>
          <w:lang w:val="en-GB"/>
        </w:rPr>
        <w:t xml:space="preserve"> </w:t>
      </w:r>
      <w:r w:rsidR="00EB6760">
        <w:rPr>
          <w:lang w:val="en-GB"/>
        </w:rPr>
        <w:t>Additionally, i</w:t>
      </w:r>
      <w:r w:rsidR="003C220D">
        <w:rPr>
          <w:lang w:val="en-GB"/>
        </w:rPr>
        <w:t>n the world of Earthsea,</w:t>
      </w:r>
      <w:r w:rsidR="007E0BE7">
        <w:rPr>
          <w:lang w:val="en-GB"/>
        </w:rPr>
        <w:t xml:space="preserve"> </w:t>
      </w:r>
      <w:r w:rsidR="00147E54">
        <w:rPr>
          <w:lang w:val="en-GB"/>
        </w:rPr>
        <w:t xml:space="preserve">it is impossible to </w:t>
      </w:r>
      <w:r w:rsidR="00BB0099">
        <w:rPr>
          <w:lang w:val="en-GB"/>
        </w:rPr>
        <w:t xml:space="preserve">lie </w:t>
      </w:r>
      <w:r w:rsidR="00CB3A06">
        <w:rPr>
          <w:lang w:val="en-GB"/>
        </w:rPr>
        <w:t>when using true names</w:t>
      </w:r>
      <w:r w:rsidR="00BB0099">
        <w:rPr>
          <w:lang w:val="en-GB"/>
        </w:rPr>
        <w:t xml:space="preserve">, only dragons can do that but even they cannot unbind the truth residing in the words and must </w:t>
      </w:r>
      <w:r w:rsidR="00BB0099" w:rsidRPr="00BB0099">
        <w:rPr>
          <w:i/>
          <w:lang w:val="en-GB"/>
        </w:rPr>
        <w:t>catch the hearer in maze of mirrorwords</w:t>
      </w:r>
      <w:r w:rsidR="00BB0099">
        <w:rPr>
          <w:lang w:val="en-GB"/>
        </w:rPr>
        <w:t>.</w:t>
      </w:r>
      <w:r w:rsidR="00BB0099">
        <w:rPr>
          <w:rStyle w:val="Znakapoznpodarou"/>
          <w:lang w:val="en-GB"/>
        </w:rPr>
        <w:footnoteReference w:id="67"/>
      </w:r>
      <w:r w:rsidR="00FB0232">
        <w:rPr>
          <w:lang w:val="en-GB"/>
        </w:rPr>
        <w:t xml:space="preserve"> </w:t>
      </w:r>
      <w:r w:rsidR="005B5081">
        <w:rPr>
          <w:lang w:val="en-GB"/>
        </w:rPr>
        <w:t>The Old Speech carries</w:t>
      </w:r>
      <w:r w:rsidR="003C220D">
        <w:rPr>
          <w:lang w:val="en-GB"/>
        </w:rPr>
        <w:t xml:space="preserve"> </w:t>
      </w:r>
      <w:r w:rsidR="005C27C6">
        <w:rPr>
          <w:lang w:val="en-GB"/>
        </w:rPr>
        <w:lastRenderedPageBreak/>
        <w:t xml:space="preserve">not only the life force, but also </w:t>
      </w:r>
      <w:r w:rsidR="00E85F46">
        <w:rPr>
          <w:lang w:val="en-GB"/>
        </w:rPr>
        <w:t xml:space="preserve">original unchangeable order and reflects </w:t>
      </w:r>
      <w:r w:rsidR="006A4553">
        <w:rPr>
          <w:lang w:val="en-GB"/>
        </w:rPr>
        <w:t xml:space="preserve">the </w:t>
      </w:r>
      <w:r w:rsidR="005B5081">
        <w:rPr>
          <w:lang w:val="en-GB"/>
        </w:rPr>
        <w:t>ultimate truth</w:t>
      </w:r>
      <w:r w:rsidR="00C017B0">
        <w:rPr>
          <w:lang w:val="en-GB"/>
        </w:rPr>
        <w:t xml:space="preserve"> of </w:t>
      </w:r>
      <w:r w:rsidR="00E85F46">
        <w:rPr>
          <w:lang w:val="en-GB"/>
        </w:rPr>
        <w:t>Earthsea</w:t>
      </w:r>
      <w:r w:rsidR="003C220D">
        <w:rPr>
          <w:lang w:val="en-GB"/>
        </w:rPr>
        <w:t xml:space="preserve"> just like </w:t>
      </w:r>
      <w:r w:rsidR="00E85F46">
        <w:rPr>
          <w:i/>
          <w:lang w:val="en-GB"/>
        </w:rPr>
        <w:t>Te</w:t>
      </w:r>
      <w:r w:rsidR="00E85F46">
        <w:rPr>
          <w:lang w:val="en-GB"/>
        </w:rPr>
        <w:t xml:space="preserve"> carries</w:t>
      </w:r>
      <w:r w:rsidR="0096503B">
        <w:rPr>
          <w:lang w:val="en-GB"/>
        </w:rPr>
        <w:t xml:space="preserve"> ceaselessly</w:t>
      </w:r>
      <w:r w:rsidR="00E85F46">
        <w:rPr>
          <w:lang w:val="en-GB"/>
        </w:rPr>
        <w:t xml:space="preserve"> </w:t>
      </w:r>
      <w:r w:rsidR="00E85F46">
        <w:rPr>
          <w:i/>
          <w:lang w:val="en-GB"/>
        </w:rPr>
        <w:t>Tao</w:t>
      </w:r>
      <w:r w:rsidR="00147E54">
        <w:rPr>
          <w:lang w:val="en-GB"/>
        </w:rPr>
        <w:t xml:space="preserve"> inside</w:t>
      </w:r>
      <w:r w:rsidR="0096503B">
        <w:rPr>
          <w:lang w:val="en-GB"/>
        </w:rPr>
        <w:t xml:space="preserve"> the name of</w:t>
      </w:r>
      <w:r w:rsidR="00147E54">
        <w:rPr>
          <w:lang w:val="en-GB"/>
        </w:rPr>
        <w:t xml:space="preserve"> every created thing </w:t>
      </w:r>
      <w:r w:rsidR="0096503B" w:rsidRPr="0096503B">
        <w:rPr>
          <w:i/>
          <w:lang w:val="en-GB"/>
        </w:rPr>
        <w:t>f</w:t>
      </w:r>
      <w:r w:rsidR="0096503B">
        <w:rPr>
          <w:i/>
          <w:lang w:val="en-GB"/>
        </w:rPr>
        <w:t>rom the days of old till now</w:t>
      </w:r>
      <w:r w:rsidR="00147E54">
        <w:rPr>
          <w:lang w:val="en-GB"/>
        </w:rPr>
        <w:t xml:space="preserve"> (</w:t>
      </w:r>
      <w:r w:rsidR="00147E54">
        <w:rPr>
          <w:i/>
          <w:lang w:val="en-GB"/>
        </w:rPr>
        <w:t>TTC 21</w:t>
      </w:r>
      <w:r w:rsidR="00147E54">
        <w:rPr>
          <w:lang w:val="en-GB"/>
        </w:rPr>
        <w:t>).</w:t>
      </w:r>
    </w:p>
    <w:p w14:paraId="7D4DDF25" w14:textId="0AC64795" w:rsidR="00931268" w:rsidRDefault="006370BE" w:rsidP="009825F9">
      <w:pPr>
        <w:ind w:firstLine="708"/>
        <w:rPr>
          <w:lang w:val="en-GB"/>
        </w:rPr>
      </w:pPr>
      <w:r>
        <w:rPr>
          <w:lang w:val="en-GB"/>
        </w:rPr>
        <w:t>As noted before, t</w:t>
      </w:r>
      <w:r w:rsidR="00826004">
        <w:rPr>
          <w:lang w:val="en-GB"/>
        </w:rPr>
        <w:t>he magic of Earth</w:t>
      </w:r>
      <w:r w:rsidR="00CB3A06">
        <w:rPr>
          <w:lang w:val="en-GB"/>
        </w:rPr>
        <w:t>sea comes from the knowledge of true names, i.e. the knowledge of Tao.</w:t>
      </w:r>
      <w:r w:rsidR="00826004">
        <w:rPr>
          <w:lang w:val="en-GB"/>
        </w:rPr>
        <w:t xml:space="preserve"> True name is one with the essence of its bearer, so to control</w:t>
      </w:r>
      <w:r w:rsidR="007E0BE7">
        <w:rPr>
          <w:lang w:val="en-GB"/>
        </w:rPr>
        <w:t xml:space="preserve"> one’s true name means </w:t>
      </w:r>
      <w:r w:rsidR="00024027">
        <w:rPr>
          <w:lang w:val="en-GB"/>
        </w:rPr>
        <w:t xml:space="preserve">to control his or her existence. But the idea of magic according to Le Guin is </w:t>
      </w:r>
      <w:r w:rsidR="006A4553">
        <w:rPr>
          <w:lang w:val="en-GB"/>
        </w:rPr>
        <w:t>rather</w:t>
      </w:r>
      <w:r w:rsidR="00024027">
        <w:rPr>
          <w:lang w:val="en-GB"/>
        </w:rPr>
        <w:t xml:space="preserve"> more sophisticated than that. </w:t>
      </w:r>
      <w:r w:rsidR="00024027" w:rsidRPr="00024027">
        <w:rPr>
          <w:lang w:val="en-GB"/>
        </w:rPr>
        <w:t>To obtain the true name of</w:t>
      </w:r>
      <w:r w:rsidR="00024027">
        <w:rPr>
          <w:lang w:val="en-GB"/>
        </w:rPr>
        <w:t xml:space="preserve"> </w:t>
      </w:r>
      <w:r w:rsidR="00024027" w:rsidRPr="00024027">
        <w:rPr>
          <w:lang w:val="en-GB"/>
        </w:rPr>
        <w:t>a thing requires a thorough interpretation of its real nature,</w:t>
      </w:r>
      <w:r w:rsidR="00024027">
        <w:rPr>
          <w:rStyle w:val="Znakapoznpodarou"/>
          <w:lang w:val="en-GB"/>
        </w:rPr>
        <w:footnoteReference w:id="68"/>
      </w:r>
      <w:r w:rsidR="00024027" w:rsidRPr="00024027">
        <w:rPr>
          <w:lang w:val="en-GB"/>
        </w:rPr>
        <w:t xml:space="preserve"> while to </w:t>
      </w:r>
      <w:r w:rsidR="00F252A5">
        <w:rPr>
          <w:lang w:val="en-GB"/>
        </w:rPr>
        <w:t>call</w:t>
      </w:r>
      <w:r w:rsidR="00024027" w:rsidRPr="00024027">
        <w:rPr>
          <w:lang w:val="en-GB"/>
        </w:rPr>
        <w:t xml:space="preserve"> </w:t>
      </w:r>
      <w:r w:rsidR="007C2783">
        <w:rPr>
          <w:lang w:val="en-GB"/>
        </w:rPr>
        <w:br/>
      </w:r>
      <w:r w:rsidR="00024027" w:rsidRPr="00024027">
        <w:rPr>
          <w:lang w:val="en-GB"/>
        </w:rPr>
        <w:t>a</w:t>
      </w:r>
      <w:r w:rsidR="00024027">
        <w:rPr>
          <w:lang w:val="en-GB"/>
        </w:rPr>
        <w:t xml:space="preserve"> </w:t>
      </w:r>
      <w:r w:rsidR="00024027" w:rsidRPr="00024027">
        <w:rPr>
          <w:lang w:val="en-GB"/>
        </w:rPr>
        <w:t xml:space="preserve">thing </w:t>
      </w:r>
      <w:r w:rsidR="006A4553">
        <w:rPr>
          <w:lang w:val="en-GB"/>
        </w:rPr>
        <w:t>by</w:t>
      </w:r>
      <w:r w:rsidR="00024027" w:rsidRPr="00024027">
        <w:rPr>
          <w:lang w:val="en-GB"/>
        </w:rPr>
        <w:t xml:space="preserve"> its true name is to act in accordance with its real nature</w:t>
      </w:r>
      <w:r w:rsidR="00F252A5">
        <w:rPr>
          <w:lang w:val="en-GB"/>
        </w:rPr>
        <w:t xml:space="preserve"> – both activities lay foundation for a proper use of magic in Earthsea.</w:t>
      </w:r>
      <w:r w:rsidR="00024027" w:rsidRPr="00024027">
        <w:rPr>
          <w:lang w:val="en-GB"/>
        </w:rPr>
        <w:t xml:space="preserve"> In </w:t>
      </w:r>
      <w:r w:rsidR="00EB6760">
        <w:rPr>
          <w:lang w:val="en-GB"/>
        </w:rPr>
        <w:t>our world</w:t>
      </w:r>
      <w:r w:rsidR="00024027" w:rsidRPr="00024027">
        <w:rPr>
          <w:lang w:val="en-GB"/>
        </w:rPr>
        <w:t>, when a person learns to act</w:t>
      </w:r>
      <w:r w:rsidR="00024027">
        <w:rPr>
          <w:lang w:val="en-GB"/>
        </w:rPr>
        <w:t xml:space="preserve"> </w:t>
      </w:r>
      <w:r w:rsidR="00024027" w:rsidRPr="00024027">
        <w:rPr>
          <w:lang w:val="en-GB"/>
        </w:rPr>
        <w:t>in accordance with nature instead of his or her individual interests, the person</w:t>
      </w:r>
      <w:r w:rsidR="00F252A5">
        <w:rPr>
          <w:lang w:val="en-GB"/>
        </w:rPr>
        <w:t xml:space="preserve"> has</w:t>
      </w:r>
      <w:r w:rsidR="00024027" w:rsidRPr="00024027">
        <w:rPr>
          <w:lang w:val="en-GB"/>
        </w:rPr>
        <w:t xml:space="preserve"> little chance to acquire magic, </w:t>
      </w:r>
      <w:r w:rsidR="00772594">
        <w:rPr>
          <w:lang w:val="en-GB"/>
        </w:rPr>
        <w:t>nonetheless</w:t>
      </w:r>
      <w:r w:rsidR="00024027" w:rsidRPr="00024027">
        <w:rPr>
          <w:lang w:val="en-GB"/>
        </w:rPr>
        <w:t>, such actions will undoubtedly</w:t>
      </w:r>
      <w:r w:rsidR="00024027">
        <w:rPr>
          <w:lang w:val="en-GB"/>
        </w:rPr>
        <w:t xml:space="preserve"> </w:t>
      </w:r>
      <w:r w:rsidR="00024027" w:rsidRPr="00024027">
        <w:rPr>
          <w:lang w:val="en-GB"/>
        </w:rPr>
        <w:t>bring him or her something as powerful as magic</w:t>
      </w:r>
      <w:r w:rsidR="008531C2">
        <w:rPr>
          <w:lang w:val="en-GB"/>
        </w:rPr>
        <w:t xml:space="preserve"> – the understanding of works of </w:t>
      </w:r>
      <w:r w:rsidR="008531C2" w:rsidRPr="006370BE">
        <w:rPr>
          <w:i/>
          <w:lang w:val="en-GB"/>
        </w:rPr>
        <w:t>Tao</w:t>
      </w:r>
      <w:r>
        <w:rPr>
          <w:lang w:val="en-GB"/>
        </w:rPr>
        <w:t xml:space="preserve"> and its </w:t>
      </w:r>
      <w:r w:rsidRPr="006370BE">
        <w:rPr>
          <w:i/>
          <w:lang w:val="en-GB"/>
        </w:rPr>
        <w:t>Te</w:t>
      </w:r>
      <w:r w:rsidR="008531C2">
        <w:rPr>
          <w:lang w:val="en-GB"/>
        </w:rPr>
        <w:t xml:space="preserve"> in the world and in oneself. The very same idea – </w:t>
      </w:r>
      <w:r w:rsidR="006A4553">
        <w:rPr>
          <w:lang w:val="en-GB"/>
        </w:rPr>
        <w:t xml:space="preserve">the </w:t>
      </w:r>
      <w:r w:rsidR="008531C2">
        <w:rPr>
          <w:lang w:val="en-GB"/>
        </w:rPr>
        <w:t>pursuit of t</w:t>
      </w:r>
      <w:r w:rsidR="00DD549E">
        <w:rPr>
          <w:lang w:val="en-GB"/>
        </w:rPr>
        <w:t>rue names</w:t>
      </w:r>
      <w:r w:rsidR="008531C2">
        <w:rPr>
          <w:lang w:val="en-GB"/>
        </w:rPr>
        <w:t xml:space="preserve"> as </w:t>
      </w:r>
      <w:r w:rsidR="00DD549E">
        <w:rPr>
          <w:lang w:val="en-GB"/>
        </w:rPr>
        <w:t>a way o</w:t>
      </w:r>
      <w:r w:rsidR="006A4553">
        <w:rPr>
          <w:lang w:val="en-GB"/>
        </w:rPr>
        <w:t>f</w:t>
      </w:r>
      <w:r w:rsidR="00DD549E">
        <w:rPr>
          <w:lang w:val="en-GB"/>
        </w:rPr>
        <w:t xml:space="preserve"> explor</w:t>
      </w:r>
      <w:r w:rsidR="006A4553">
        <w:rPr>
          <w:lang w:val="en-GB"/>
        </w:rPr>
        <w:t>ing</w:t>
      </w:r>
      <w:r w:rsidR="00DD549E">
        <w:rPr>
          <w:lang w:val="en-GB"/>
        </w:rPr>
        <w:t xml:space="preserve"> both </w:t>
      </w:r>
      <w:r w:rsidR="00931268">
        <w:rPr>
          <w:lang w:val="en-GB"/>
        </w:rPr>
        <w:t>external existence and inner self</w:t>
      </w:r>
      <w:r w:rsidR="008531C2">
        <w:rPr>
          <w:lang w:val="en-GB"/>
        </w:rPr>
        <w:t xml:space="preserve"> – appear on multiple occasions throughout the cycle</w:t>
      </w:r>
      <w:r>
        <w:rPr>
          <w:lang w:val="en-GB"/>
        </w:rPr>
        <w:t xml:space="preserve"> as well</w:t>
      </w:r>
      <w:r w:rsidR="00EB6760">
        <w:rPr>
          <w:lang w:val="en-GB"/>
        </w:rPr>
        <w:t>,</w:t>
      </w:r>
      <w:r w:rsidR="008531C2">
        <w:rPr>
          <w:lang w:val="en-GB"/>
        </w:rPr>
        <w:t xml:space="preserve"> and the thesis will deal with some of them later on.</w:t>
      </w:r>
      <w:r w:rsidR="007E289A">
        <w:rPr>
          <w:lang w:val="en-GB"/>
        </w:rPr>
        <w:t xml:space="preserve">  </w:t>
      </w:r>
    </w:p>
    <w:p w14:paraId="2546B241" w14:textId="75D9EAFA" w:rsidR="008A4B02" w:rsidRPr="00AC4CDE" w:rsidRDefault="00931268" w:rsidP="009825F9">
      <w:pPr>
        <w:ind w:firstLine="708"/>
        <w:rPr>
          <w:lang w:val="en-GB"/>
        </w:rPr>
      </w:pPr>
      <w:r>
        <w:rPr>
          <w:lang w:val="en-GB"/>
        </w:rPr>
        <w:t xml:space="preserve">  </w:t>
      </w:r>
      <w:r w:rsidR="008531C2">
        <w:rPr>
          <w:lang w:val="en-GB"/>
        </w:rPr>
        <w:t>One last remark must be made.</w:t>
      </w:r>
      <w:r>
        <w:rPr>
          <w:lang w:val="en-GB"/>
        </w:rPr>
        <w:t xml:space="preserve"> </w:t>
      </w:r>
      <w:r w:rsidR="008531C2">
        <w:rPr>
          <w:lang w:val="en-GB"/>
        </w:rPr>
        <w:t>W</w:t>
      </w:r>
      <w:r>
        <w:rPr>
          <w:lang w:val="en-GB"/>
        </w:rPr>
        <w:t>e must not forget</w:t>
      </w:r>
      <w:r w:rsidR="00AC4CDE">
        <w:rPr>
          <w:lang w:val="en-GB"/>
        </w:rPr>
        <w:t xml:space="preserve"> the</w:t>
      </w:r>
      <w:r>
        <w:rPr>
          <w:lang w:val="en-GB"/>
        </w:rPr>
        <w:t xml:space="preserve"> discrepancy between the pursuit of true names and </w:t>
      </w:r>
      <w:r w:rsidR="00AC4CDE">
        <w:rPr>
          <w:lang w:val="en-GB"/>
        </w:rPr>
        <w:t xml:space="preserve">the </w:t>
      </w:r>
      <w:r>
        <w:rPr>
          <w:lang w:val="en-GB"/>
        </w:rPr>
        <w:t>pursuit of Tao.</w:t>
      </w:r>
      <w:r w:rsidR="00AC4CDE">
        <w:rPr>
          <w:lang w:val="en-GB"/>
        </w:rPr>
        <w:t xml:space="preserve"> In Earthsea, it</w:t>
      </w:r>
      <w:r w:rsidR="00EB6760">
        <w:rPr>
          <w:lang w:val="en-GB"/>
        </w:rPr>
        <w:t xml:space="preserve"> is vital for a wizard to know </w:t>
      </w:r>
      <w:r w:rsidR="00AC4CDE">
        <w:rPr>
          <w:lang w:val="en-GB"/>
        </w:rPr>
        <w:t>true names</w:t>
      </w:r>
      <w:r w:rsidR="00EB6760">
        <w:rPr>
          <w:lang w:val="en-GB"/>
        </w:rPr>
        <w:t>. They</w:t>
      </w:r>
      <w:r w:rsidR="00AC4CDE">
        <w:rPr>
          <w:lang w:val="en-GB"/>
        </w:rPr>
        <w:t xml:space="preserve"> are hard to learn, sometimes hidden, yet </w:t>
      </w:r>
      <w:r w:rsidR="008531C2">
        <w:rPr>
          <w:lang w:val="en-GB"/>
        </w:rPr>
        <w:t xml:space="preserve">still reachable. </w:t>
      </w:r>
      <w:r w:rsidR="00AC4CDE">
        <w:rPr>
          <w:lang w:val="en-GB"/>
        </w:rPr>
        <w:t xml:space="preserve">In Taoism, </w:t>
      </w:r>
      <w:r w:rsidR="00AC4CDE" w:rsidRPr="00AC4CDE">
        <w:rPr>
          <w:i/>
          <w:lang w:val="en-GB"/>
        </w:rPr>
        <w:t>the Names that can be given are not Absolute Names</w:t>
      </w:r>
      <w:r w:rsidR="00AC4CDE">
        <w:rPr>
          <w:lang w:val="en-GB"/>
        </w:rPr>
        <w:t xml:space="preserve"> </w:t>
      </w:r>
      <w:r w:rsidR="008713C0">
        <w:rPr>
          <w:lang w:val="en-GB"/>
        </w:rPr>
        <w:t>(</w:t>
      </w:r>
      <w:r w:rsidR="008713C0">
        <w:rPr>
          <w:i/>
          <w:lang w:val="en-GB"/>
        </w:rPr>
        <w:t xml:space="preserve">TTC </w:t>
      </w:r>
      <w:r w:rsidR="008713C0" w:rsidRPr="008713C0">
        <w:rPr>
          <w:lang w:val="en-GB"/>
        </w:rPr>
        <w:t>1</w:t>
      </w:r>
      <w:r w:rsidR="008713C0">
        <w:rPr>
          <w:lang w:val="en-GB"/>
        </w:rPr>
        <w:t xml:space="preserve">) </w:t>
      </w:r>
      <w:r w:rsidR="00AC4CDE">
        <w:rPr>
          <w:lang w:val="en-GB"/>
        </w:rPr>
        <w:t>–</w:t>
      </w:r>
      <w:r w:rsidR="00630087">
        <w:rPr>
          <w:lang w:val="en-GB"/>
        </w:rPr>
        <w:t xml:space="preserve"> </w:t>
      </w:r>
      <w:r w:rsidR="00630087" w:rsidRPr="00630087">
        <w:rPr>
          <w:lang w:val="en-GB"/>
        </w:rPr>
        <w:t>the attempts to obtain names</w:t>
      </w:r>
      <w:r w:rsidR="00801F92">
        <w:rPr>
          <w:lang w:val="en-GB"/>
        </w:rPr>
        <w:t>, to try to make nameable things that cannot be names,</w:t>
      </w:r>
      <w:r w:rsidR="00630087" w:rsidRPr="00630087">
        <w:rPr>
          <w:lang w:val="en-GB"/>
        </w:rPr>
        <w:t xml:space="preserve"> and </w:t>
      </w:r>
      <w:r w:rsidR="00801F92">
        <w:rPr>
          <w:lang w:val="en-GB"/>
        </w:rPr>
        <w:t xml:space="preserve">to </w:t>
      </w:r>
      <w:r w:rsidR="00630087" w:rsidRPr="00630087">
        <w:rPr>
          <w:lang w:val="en-GB"/>
        </w:rPr>
        <w:t>explain things with languages actually act as a</w:t>
      </w:r>
      <w:r w:rsidR="00630087">
        <w:rPr>
          <w:lang w:val="en-GB"/>
        </w:rPr>
        <w:t xml:space="preserve"> </w:t>
      </w:r>
      <w:r w:rsidR="00630087" w:rsidRPr="00630087">
        <w:rPr>
          <w:lang w:val="en-GB"/>
        </w:rPr>
        <w:t>hindrance prohibiting people from understanding the essence of things</w:t>
      </w:r>
      <w:r w:rsidR="00630087">
        <w:rPr>
          <w:lang w:val="en-GB"/>
        </w:rPr>
        <w:t>,</w:t>
      </w:r>
      <w:r w:rsidR="00630087">
        <w:rPr>
          <w:rStyle w:val="Znakapoznpodarou"/>
          <w:lang w:val="en-GB"/>
        </w:rPr>
        <w:footnoteReference w:id="69"/>
      </w:r>
      <w:r w:rsidR="00EB6760">
        <w:rPr>
          <w:lang w:val="en-GB"/>
        </w:rPr>
        <w:t xml:space="preserve"> from finding </w:t>
      </w:r>
      <w:r w:rsidR="00EB6760" w:rsidRPr="00D56349">
        <w:rPr>
          <w:i/>
          <w:lang w:val="en-GB"/>
        </w:rPr>
        <w:t xml:space="preserve">Tao </w:t>
      </w:r>
      <w:r w:rsidR="00EB6760">
        <w:rPr>
          <w:lang w:val="en-GB"/>
        </w:rPr>
        <w:t>which remains</w:t>
      </w:r>
      <w:r w:rsidR="00630087">
        <w:rPr>
          <w:lang w:val="en-GB"/>
        </w:rPr>
        <w:t xml:space="preserve"> nameless.</w:t>
      </w:r>
    </w:p>
    <w:p w14:paraId="3DEA003A" w14:textId="77777777" w:rsidR="007E0BE7" w:rsidRDefault="007E0BE7" w:rsidP="00630087">
      <w:pPr>
        <w:rPr>
          <w:lang w:val="en-GB"/>
        </w:rPr>
      </w:pPr>
    </w:p>
    <w:p w14:paraId="4B16FF84" w14:textId="332EA38C" w:rsidR="005965BE" w:rsidRDefault="00E26723" w:rsidP="005965BE">
      <w:pPr>
        <w:pStyle w:val="Nadpis2"/>
        <w:rPr>
          <w:lang w:val="en-GB"/>
        </w:rPr>
      </w:pPr>
      <w:bookmarkStart w:id="25" w:name="_Toc70010181"/>
      <w:r>
        <w:rPr>
          <w:lang w:val="en-GB"/>
        </w:rPr>
        <w:t>3</w:t>
      </w:r>
      <w:r w:rsidR="00AE2602">
        <w:rPr>
          <w:lang w:val="en-GB"/>
        </w:rPr>
        <w:t>.2</w:t>
      </w:r>
      <w:r w:rsidR="00677664">
        <w:rPr>
          <w:lang w:val="en-GB"/>
        </w:rPr>
        <w:t xml:space="preserve"> </w:t>
      </w:r>
      <w:r w:rsidR="00AE2602">
        <w:rPr>
          <w:lang w:val="en-GB"/>
        </w:rPr>
        <w:t>Yin-</w:t>
      </w:r>
      <w:r w:rsidR="005965BE">
        <w:rPr>
          <w:lang w:val="en-GB"/>
        </w:rPr>
        <w:t>Yang Bipolarity and Wholeness of Being</w:t>
      </w:r>
      <w:bookmarkEnd w:id="25"/>
    </w:p>
    <w:p w14:paraId="3745589B" w14:textId="331F4A70" w:rsidR="00AE2602" w:rsidRDefault="009D3FC8" w:rsidP="00AE2602">
      <w:pPr>
        <w:pStyle w:val="Nadpis3"/>
        <w:rPr>
          <w:lang w:val="en-GB"/>
        </w:rPr>
      </w:pPr>
      <w:bookmarkStart w:id="26" w:name="_Toc70010182"/>
      <w:r>
        <w:rPr>
          <w:lang w:val="en-GB"/>
        </w:rPr>
        <w:t>3</w:t>
      </w:r>
      <w:r w:rsidR="00AE2602">
        <w:rPr>
          <w:lang w:val="en-GB"/>
        </w:rPr>
        <w:t>.2.1</w:t>
      </w:r>
      <w:r w:rsidR="00493AB0">
        <w:rPr>
          <w:lang w:val="en-GB"/>
        </w:rPr>
        <w:t xml:space="preserve"> </w:t>
      </w:r>
      <w:r w:rsidR="00AE2602">
        <w:rPr>
          <w:lang w:val="en-GB"/>
        </w:rPr>
        <w:t>Principles of Yin and Yang</w:t>
      </w:r>
      <w:bookmarkEnd w:id="26"/>
    </w:p>
    <w:p w14:paraId="3C64E36B" w14:textId="2EE11D89" w:rsidR="00595A73" w:rsidRDefault="00595A73" w:rsidP="00595A73">
      <w:pPr>
        <w:ind w:firstLine="708"/>
        <w:rPr>
          <w:lang w:val="en-GB"/>
        </w:rPr>
      </w:pPr>
      <w:r>
        <w:rPr>
          <w:lang w:val="en-GB"/>
        </w:rPr>
        <w:t xml:space="preserve">Acts of </w:t>
      </w:r>
      <w:r w:rsidRPr="00D56349">
        <w:rPr>
          <w:i/>
          <w:lang w:val="en-GB"/>
        </w:rPr>
        <w:t xml:space="preserve">Tao </w:t>
      </w:r>
      <w:r>
        <w:rPr>
          <w:lang w:val="en-GB"/>
        </w:rPr>
        <w:t xml:space="preserve">cannot be understood properly without </w:t>
      </w:r>
      <w:r w:rsidR="00CC7440">
        <w:rPr>
          <w:lang w:val="en-GB"/>
        </w:rPr>
        <w:t xml:space="preserve">the </w:t>
      </w:r>
      <w:r>
        <w:rPr>
          <w:lang w:val="en-GB"/>
        </w:rPr>
        <w:t xml:space="preserve">knowledge of two contrary and yet inseparable forces of </w:t>
      </w:r>
      <w:r w:rsidR="004D0C37">
        <w:rPr>
          <w:i/>
          <w:lang w:val="en-GB"/>
        </w:rPr>
        <w:t>y</w:t>
      </w:r>
      <w:r w:rsidR="00D1573E">
        <w:rPr>
          <w:i/>
          <w:lang w:val="en-GB"/>
        </w:rPr>
        <w:t xml:space="preserve">in </w:t>
      </w:r>
      <w:r w:rsidR="00D1573E">
        <w:rPr>
          <w:lang w:val="en-GB"/>
        </w:rPr>
        <w:t>(</w:t>
      </w:r>
      <w:r w:rsidR="00D1573E" w:rsidRPr="00543EC9">
        <w:rPr>
          <w:rFonts w:ascii="MS Gothic" w:eastAsia="MS Gothic" w:hAnsi="MS Gothic" w:cs="MS Gothic" w:hint="eastAsia"/>
          <w:color w:val="202122"/>
          <w:szCs w:val="21"/>
          <w:shd w:val="clear" w:color="auto" w:fill="FFFFFF"/>
        </w:rPr>
        <w:t>陰</w:t>
      </w:r>
      <w:r w:rsidR="00D1573E">
        <w:rPr>
          <w:lang w:val="en-GB"/>
        </w:rPr>
        <w:t xml:space="preserve">) and </w:t>
      </w:r>
      <w:r w:rsidR="004D0C37">
        <w:rPr>
          <w:i/>
          <w:lang w:val="en-GB"/>
        </w:rPr>
        <w:t>y</w:t>
      </w:r>
      <w:r>
        <w:rPr>
          <w:i/>
          <w:lang w:val="en-GB"/>
        </w:rPr>
        <w:t>ang</w:t>
      </w:r>
      <w:r>
        <w:rPr>
          <w:lang w:val="en-GB"/>
        </w:rPr>
        <w:t xml:space="preserve"> (</w:t>
      </w:r>
      <w:r w:rsidRPr="00543EC9">
        <w:rPr>
          <w:rFonts w:ascii="MS Gothic" w:eastAsia="MS Gothic" w:hAnsi="MS Gothic" w:cs="MS Gothic" w:hint="eastAsia"/>
          <w:lang w:val="en-GB"/>
        </w:rPr>
        <w:t>陽</w:t>
      </w:r>
      <w:r w:rsidR="00D1573E">
        <w:rPr>
          <w:lang w:val="en-GB"/>
        </w:rPr>
        <w:t>)</w:t>
      </w:r>
      <w:r>
        <w:rPr>
          <w:lang w:val="en-GB"/>
        </w:rPr>
        <w:t>. Use of the dualist concept yet again exceeds the boundaries of Taoism</w:t>
      </w:r>
      <w:r>
        <w:rPr>
          <w:rFonts w:cs="Times New Roman"/>
          <w:lang w:val="en-GB"/>
        </w:rPr>
        <w:t>;</w:t>
      </w:r>
      <w:r>
        <w:rPr>
          <w:lang w:val="en-GB"/>
        </w:rPr>
        <w:t xml:space="preserve"> nonetheless, for the religion it </w:t>
      </w:r>
      <w:r>
        <w:rPr>
          <w:lang w:val="en-GB"/>
        </w:rPr>
        <w:lastRenderedPageBreak/>
        <w:t xml:space="preserve">is indispensable. </w:t>
      </w:r>
      <w:r w:rsidR="00C017B0">
        <w:rPr>
          <w:i/>
          <w:lang w:val="en-GB"/>
        </w:rPr>
        <w:t>TT</w:t>
      </w:r>
      <w:r>
        <w:rPr>
          <w:i/>
          <w:lang w:val="en-GB"/>
        </w:rPr>
        <w:t>C</w:t>
      </w:r>
      <w:r>
        <w:rPr>
          <w:lang w:val="en-GB"/>
        </w:rPr>
        <w:t xml:space="preserve"> is permeated by the idea and </w:t>
      </w:r>
      <w:r w:rsidR="004D0C37">
        <w:rPr>
          <w:i/>
          <w:lang w:val="en-GB"/>
        </w:rPr>
        <w:t>y</w:t>
      </w:r>
      <w:r w:rsidR="00B31146">
        <w:rPr>
          <w:i/>
          <w:lang w:val="en-GB"/>
        </w:rPr>
        <w:t xml:space="preserve">in </w:t>
      </w:r>
      <w:r w:rsidR="00B31146">
        <w:rPr>
          <w:lang w:val="en-GB"/>
        </w:rPr>
        <w:t xml:space="preserve">and </w:t>
      </w:r>
      <w:r w:rsidR="004D0C37">
        <w:rPr>
          <w:i/>
          <w:lang w:val="en-GB"/>
        </w:rPr>
        <w:t>y</w:t>
      </w:r>
      <w:r>
        <w:rPr>
          <w:i/>
          <w:lang w:val="en-GB"/>
        </w:rPr>
        <w:t>ang</w:t>
      </w:r>
      <w:r>
        <w:rPr>
          <w:lang w:val="en-GB"/>
        </w:rPr>
        <w:t xml:space="preserve"> can be seen in various forms almost everywhere</w:t>
      </w:r>
      <w:r>
        <w:rPr>
          <w:rFonts w:cs="Times New Roman"/>
          <w:lang w:val="en-GB"/>
        </w:rPr>
        <w:t>;</w:t>
      </w:r>
      <w:r>
        <w:rPr>
          <w:lang w:val="en-GB"/>
        </w:rPr>
        <w:t xml:space="preserve"> however, the only place where the book names them explicitly is chapter </w:t>
      </w:r>
      <w:r w:rsidR="00855777">
        <w:rPr>
          <w:lang w:val="en-GB"/>
        </w:rPr>
        <w:t>42</w:t>
      </w:r>
      <w:r>
        <w:rPr>
          <w:lang w:val="en-GB"/>
        </w:rPr>
        <w:t>:</w:t>
      </w:r>
    </w:p>
    <w:p w14:paraId="05755F69" w14:textId="77777777" w:rsidR="00595A73" w:rsidRDefault="00595A73" w:rsidP="00595A73">
      <w:pPr>
        <w:ind w:firstLine="708"/>
        <w:rPr>
          <w:lang w:val="en-GB"/>
        </w:rPr>
      </w:pPr>
    </w:p>
    <w:p w14:paraId="61175275" w14:textId="6D547CA8" w:rsidR="00855777" w:rsidRDefault="00855777" w:rsidP="00595A73">
      <w:pPr>
        <w:ind w:left="708"/>
        <w:rPr>
          <w:i/>
          <w:lang w:val="en-GB"/>
        </w:rPr>
      </w:pPr>
      <w:r>
        <w:rPr>
          <w:i/>
          <w:lang w:val="en-GB"/>
        </w:rPr>
        <w:t>Out of Tao, One is born;</w:t>
      </w:r>
    </w:p>
    <w:p w14:paraId="42B67933" w14:textId="325851BA" w:rsidR="00855777" w:rsidRDefault="00855777" w:rsidP="00595A73">
      <w:pPr>
        <w:ind w:left="708"/>
        <w:rPr>
          <w:i/>
          <w:lang w:val="en-GB"/>
        </w:rPr>
      </w:pPr>
      <w:r>
        <w:rPr>
          <w:i/>
          <w:lang w:val="en-GB"/>
        </w:rPr>
        <w:t>Out of One, Two;</w:t>
      </w:r>
    </w:p>
    <w:p w14:paraId="0ADBEE79" w14:textId="57EE636C" w:rsidR="00855777" w:rsidRDefault="00855777" w:rsidP="00595A73">
      <w:pPr>
        <w:ind w:left="708"/>
        <w:rPr>
          <w:i/>
          <w:lang w:val="en-GB"/>
        </w:rPr>
      </w:pPr>
      <w:r>
        <w:rPr>
          <w:i/>
          <w:lang w:val="en-GB"/>
        </w:rPr>
        <w:t>Out of Two, Three;</w:t>
      </w:r>
    </w:p>
    <w:p w14:paraId="6F6913C7" w14:textId="6D43AD5B" w:rsidR="00855777" w:rsidRDefault="00855777" w:rsidP="00595A73">
      <w:pPr>
        <w:ind w:left="708"/>
        <w:rPr>
          <w:i/>
          <w:lang w:val="en-GB"/>
        </w:rPr>
      </w:pPr>
      <w:r>
        <w:rPr>
          <w:i/>
          <w:lang w:val="en-GB"/>
        </w:rPr>
        <w:t>Out of Three, the created universe.</w:t>
      </w:r>
    </w:p>
    <w:p w14:paraId="5E93F5A5" w14:textId="2D5A74DC" w:rsidR="00855777" w:rsidRDefault="00855777" w:rsidP="00595A73">
      <w:pPr>
        <w:ind w:left="708"/>
        <w:rPr>
          <w:i/>
          <w:lang w:val="en-GB"/>
        </w:rPr>
      </w:pPr>
      <w:r>
        <w:rPr>
          <w:i/>
          <w:lang w:val="en-GB"/>
        </w:rPr>
        <w:t xml:space="preserve">The created universe carries </w:t>
      </w:r>
      <w:r>
        <w:rPr>
          <w:i/>
          <w:lang w:val="en-GB"/>
        </w:rPr>
        <w:tab/>
        <w:t>the yin at its back and the yang in front;</w:t>
      </w:r>
    </w:p>
    <w:p w14:paraId="02D9E2F7" w14:textId="5D87D657" w:rsidR="00595A73" w:rsidRDefault="00855777" w:rsidP="00855777">
      <w:pPr>
        <w:ind w:left="708"/>
        <w:rPr>
          <w:i/>
          <w:lang w:val="en-GB"/>
        </w:rPr>
      </w:pPr>
      <w:r>
        <w:rPr>
          <w:i/>
          <w:lang w:val="en-GB"/>
        </w:rPr>
        <w:t>Through the union of pervadin</w:t>
      </w:r>
      <w:r w:rsidR="007E4A49">
        <w:rPr>
          <w:i/>
          <w:lang w:val="en-GB"/>
        </w:rPr>
        <w:t xml:space="preserve">g principles it reaches harmony. </w:t>
      </w:r>
      <w:r w:rsidR="00595A73">
        <w:rPr>
          <w:rStyle w:val="Znakapoznpodarou"/>
          <w:i/>
          <w:lang w:val="en-GB"/>
        </w:rPr>
        <w:footnoteReference w:id="70"/>
      </w:r>
    </w:p>
    <w:p w14:paraId="7BE4CA76" w14:textId="77777777" w:rsidR="00595A73" w:rsidRDefault="00595A73" w:rsidP="00595A73">
      <w:pPr>
        <w:rPr>
          <w:lang w:val="en-GB"/>
        </w:rPr>
      </w:pPr>
    </w:p>
    <w:p w14:paraId="78F0FB65" w14:textId="17E03E2B" w:rsidR="00C024F0" w:rsidRDefault="00595A73" w:rsidP="00C024F0">
      <w:pPr>
        <w:rPr>
          <w:lang w:val="en-GB"/>
        </w:rPr>
      </w:pPr>
      <w:r>
        <w:rPr>
          <w:lang w:val="en-GB"/>
        </w:rPr>
        <w:tab/>
        <w:t>The beginning of the extract is quite obscure and the interpreters do not speak unanimously.</w:t>
      </w:r>
      <w:r>
        <w:rPr>
          <w:rStyle w:val="Znakapoznpodarou"/>
          <w:lang w:val="en-GB"/>
        </w:rPr>
        <w:footnoteReference w:id="71"/>
      </w:r>
      <w:r>
        <w:rPr>
          <w:lang w:val="en-GB"/>
        </w:rPr>
        <w:t xml:space="preserve"> Nevertheless, the important part is that </w:t>
      </w:r>
      <w:r w:rsidRPr="00D56349">
        <w:rPr>
          <w:i/>
          <w:lang w:val="en-GB"/>
        </w:rPr>
        <w:t xml:space="preserve">Tao </w:t>
      </w:r>
      <w:r>
        <w:rPr>
          <w:lang w:val="en-GB"/>
        </w:rPr>
        <w:t xml:space="preserve">gives birth to </w:t>
      </w:r>
      <w:r w:rsidR="004D0C37">
        <w:rPr>
          <w:i/>
          <w:lang w:val="en-GB"/>
        </w:rPr>
        <w:t>y</w:t>
      </w:r>
      <w:r w:rsidR="00855777">
        <w:rPr>
          <w:i/>
          <w:lang w:val="en-GB"/>
        </w:rPr>
        <w:t>in</w:t>
      </w:r>
      <w:r w:rsidR="00855777">
        <w:rPr>
          <w:lang w:val="en-GB"/>
        </w:rPr>
        <w:t xml:space="preserve"> (Brightness) and </w:t>
      </w:r>
      <w:r w:rsidR="004D0C37">
        <w:rPr>
          <w:i/>
          <w:lang w:val="en-GB"/>
        </w:rPr>
        <w:t>y</w:t>
      </w:r>
      <w:r>
        <w:rPr>
          <w:i/>
          <w:lang w:val="en-GB"/>
        </w:rPr>
        <w:t>ang</w:t>
      </w:r>
      <w:r>
        <w:rPr>
          <w:lang w:val="en-GB"/>
        </w:rPr>
        <w:t xml:space="preserve"> (Obscurity) </w:t>
      </w:r>
      <w:r w:rsidR="00855777">
        <w:rPr>
          <w:lang w:val="en-GB"/>
        </w:rPr>
        <w:t>whose unity</w:t>
      </w:r>
      <w:r w:rsidR="006C6330">
        <w:rPr>
          <w:lang w:val="en-GB"/>
        </w:rPr>
        <w:t xml:space="preserve"> – oneness</w:t>
      </w:r>
      <w:r w:rsidR="00855777">
        <w:rPr>
          <w:lang w:val="en-GB"/>
        </w:rPr>
        <w:t xml:space="preserve"> </w:t>
      </w:r>
      <w:r w:rsidR="006C6330">
        <w:rPr>
          <w:lang w:val="en-GB"/>
        </w:rPr>
        <w:t xml:space="preserve">– </w:t>
      </w:r>
      <w:r w:rsidR="00855777">
        <w:rPr>
          <w:lang w:val="en-GB"/>
        </w:rPr>
        <w:t>brings harmony to the universe</w:t>
      </w:r>
      <w:r>
        <w:rPr>
          <w:lang w:val="en-GB"/>
        </w:rPr>
        <w:t xml:space="preserve">. The continued hierogamy of </w:t>
      </w:r>
      <w:r w:rsidR="004D0C37" w:rsidRPr="004D0C37">
        <w:rPr>
          <w:i/>
          <w:lang w:val="en-GB"/>
        </w:rPr>
        <w:t>y</w:t>
      </w:r>
      <w:r w:rsidR="00855777" w:rsidRPr="00855777">
        <w:rPr>
          <w:i/>
          <w:lang w:val="en-GB"/>
        </w:rPr>
        <w:t>in</w:t>
      </w:r>
      <w:r w:rsidR="00855777">
        <w:rPr>
          <w:lang w:val="en-GB"/>
        </w:rPr>
        <w:t xml:space="preserve"> and </w:t>
      </w:r>
      <w:r w:rsidR="004D0C37">
        <w:rPr>
          <w:i/>
          <w:lang w:val="en-GB"/>
        </w:rPr>
        <w:t>y</w:t>
      </w:r>
      <w:r w:rsidR="00855777" w:rsidRPr="00855777">
        <w:rPr>
          <w:i/>
          <w:lang w:val="en-GB"/>
        </w:rPr>
        <w:t>ang</w:t>
      </w:r>
      <w:r>
        <w:rPr>
          <w:lang w:val="en-GB"/>
        </w:rPr>
        <w:t xml:space="preserve"> </w:t>
      </w:r>
      <w:r w:rsidRPr="005E7A3D">
        <w:rPr>
          <w:lang w:val="en-GB"/>
        </w:rPr>
        <w:t>engenders</w:t>
      </w:r>
      <w:r>
        <w:rPr>
          <w:lang w:val="en-GB"/>
        </w:rPr>
        <w:t xml:space="preserve"> everything within space and time, giving rise to the material and spiritual manifestation. The cosmos thus is not static but in constant change. Many complementary entities and phenomena of this world are manifestations of the two: female-male, dark-light, night-day, low-high, earth-heaven, passive-active, death-life, etc.</w:t>
      </w:r>
      <w:r>
        <w:rPr>
          <w:rStyle w:val="Znakapoznpodarou"/>
          <w:lang w:val="en-GB"/>
        </w:rPr>
        <w:footnoteReference w:id="72"/>
      </w:r>
      <w:r>
        <w:rPr>
          <w:lang w:val="en-GB"/>
        </w:rPr>
        <w:t xml:space="preserve"> </w:t>
      </w:r>
      <w:r w:rsidR="00C024F0">
        <w:rPr>
          <w:lang w:val="en-GB"/>
        </w:rPr>
        <w:t>Besides</w:t>
      </w:r>
      <w:r>
        <w:rPr>
          <w:lang w:val="en-GB"/>
        </w:rPr>
        <w:t xml:space="preserve">, all things carry in </w:t>
      </w:r>
      <w:r w:rsidR="00CC7440">
        <w:rPr>
          <w:lang w:val="en-GB"/>
        </w:rPr>
        <w:t>them</w:t>
      </w:r>
      <w:r>
        <w:rPr>
          <w:lang w:val="en-GB"/>
        </w:rPr>
        <w:t>sel</w:t>
      </w:r>
      <w:r w:rsidR="00CC7440">
        <w:rPr>
          <w:lang w:val="en-GB"/>
        </w:rPr>
        <w:t>ves</w:t>
      </w:r>
      <w:r>
        <w:rPr>
          <w:lang w:val="en-GB"/>
        </w:rPr>
        <w:t xml:space="preserve"> both </w:t>
      </w:r>
      <w:r w:rsidR="004D0C37">
        <w:rPr>
          <w:i/>
          <w:lang w:val="en-GB"/>
        </w:rPr>
        <w:t>y</w:t>
      </w:r>
      <w:r w:rsidR="00855777">
        <w:rPr>
          <w:i/>
          <w:lang w:val="en-GB"/>
        </w:rPr>
        <w:t>in</w:t>
      </w:r>
      <w:r>
        <w:rPr>
          <w:lang w:val="en-GB"/>
        </w:rPr>
        <w:t xml:space="preserve"> and </w:t>
      </w:r>
      <w:r w:rsidR="004D0C37">
        <w:rPr>
          <w:i/>
          <w:lang w:val="en-GB"/>
        </w:rPr>
        <w:t>y</w:t>
      </w:r>
      <w:r w:rsidR="00855777">
        <w:rPr>
          <w:i/>
          <w:lang w:val="en-GB"/>
        </w:rPr>
        <w:t>ang</w:t>
      </w:r>
      <w:r>
        <w:rPr>
          <w:lang w:val="en-GB"/>
        </w:rPr>
        <w:t xml:space="preserve">, so </w:t>
      </w:r>
      <w:r w:rsidR="00C024F0">
        <w:rPr>
          <w:lang w:val="en-GB"/>
        </w:rPr>
        <w:t>the principles</w:t>
      </w:r>
      <w:r>
        <w:rPr>
          <w:lang w:val="en-GB"/>
        </w:rPr>
        <w:t xml:space="preserve"> do not carry ethical charge of good and bad. They are but potentially ethical, in the relation of one to the other. In our world, </w:t>
      </w:r>
      <w:r w:rsidRPr="00D56349">
        <w:rPr>
          <w:i/>
          <w:lang w:val="en-GB"/>
        </w:rPr>
        <w:t xml:space="preserve">Tao </w:t>
      </w:r>
      <w:r>
        <w:rPr>
          <w:lang w:val="en-GB"/>
        </w:rPr>
        <w:t>establishes perfection through complementarity</w:t>
      </w:r>
      <w:r w:rsidR="006C6330">
        <w:rPr>
          <w:lang w:val="en-GB"/>
        </w:rPr>
        <w:t xml:space="preserve"> or wholeness</w:t>
      </w:r>
      <w:r w:rsidR="00C024F0">
        <w:rPr>
          <w:lang w:val="en-GB"/>
        </w:rPr>
        <w:t xml:space="preserve">. Imperfection </w:t>
      </w:r>
      <w:r>
        <w:rPr>
          <w:lang w:val="en-GB"/>
        </w:rPr>
        <w:t>rises from deficiency of the other element. To understand this, to find balance or equilibrium of the two</w:t>
      </w:r>
      <w:r w:rsidR="00B31146">
        <w:rPr>
          <w:lang w:val="en-GB"/>
        </w:rPr>
        <w:t>, means</w:t>
      </w:r>
      <w:r>
        <w:rPr>
          <w:lang w:val="en-GB"/>
        </w:rPr>
        <w:t xml:space="preserve"> to be on</w:t>
      </w:r>
      <w:r>
        <w:rPr>
          <w:i/>
          <w:lang w:val="en-GB"/>
        </w:rPr>
        <w:t xml:space="preserve"> the way</w:t>
      </w:r>
      <w:r>
        <w:rPr>
          <w:lang w:val="en-GB"/>
        </w:rPr>
        <w:t>.</w:t>
      </w:r>
    </w:p>
    <w:p w14:paraId="410C5D26" w14:textId="77777777" w:rsidR="00C024F0" w:rsidRDefault="00C024F0" w:rsidP="00C024F0">
      <w:pPr>
        <w:rPr>
          <w:lang w:val="en-GB"/>
        </w:rPr>
      </w:pPr>
    </w:p>
    <w:p w14:paraId="3B1140C6" w14:textId="1F13E03E" w:rsidR="00AE2602" w:rsidRDefault="009D3FC8" w:rsidP="00C024F0">
      <w:pPr>
        <w:pStyle w:val="Nadpis3"/>
        <w:rPr>
          <w:lang w:val="en-GB"/>
        </w:rPr>
      </w:pPr>
      <w:bookmarkStart w:id="27" w:name="_Toc70010183"/>
      <w:r>
        <w:rPr>
          <w:lang w:val="en-GB"/>
        </w:rPr>
        <w:lastRenderedPageBreak/>
        <w:t>3</w:t>
      </w:r>
      <w:r w:rsidR="00AE2602">
        <w:rPr>
          <w:lang w:val="en-GB"/>
        </w:rPr>
        <w:t>.2.2</w:t>
      </w:r>
      <w:r w:rsidR="00493AB0">
        <w:rPr>
          <w:lang w:val="en-GB"/>
        </w:rPr>
        <w:t xml:space="preserve"> </w:t>
      </w:r>
      <w:r w:rsidR="00EA1052">
        <w:rPr>
          <w:lang w:val="en-GB"/>
        </w:rPr>
        <w:t>Yin-Yang Symbolism</w:t>
      </w:r>
      <w:r w:rsidR="004A64EF" w:rsidRPr="004A64EF">
        <w:rPr>
          <w:lang w:val="en-GB"/>
        </w:rPr>
        <w:t xml:space="preserve"> </w:t>
      </w:r>
      <w:r w:rsidR="004A64EF">
        <w:rPr>
          <w:lang w:val="en-GB"/>
        </w:rPr>
        <w:t xml:space="preserve">in the </w:t>
      </w:r>
      <w:r w:rsidR="00EA1052">
        <w:rPr>
          <w:lang w:val="en-GB"/>
        </w:rPr>
        <w:t>Main Storyline</w:t>
      </w:r>
      <w:bookmarkEnd w:id="27"/>
    </w:p>
    <w:p w14:paraId="4CEB1591" w14:textId="69D8A08A" w:rsidR="00E71EBA" w:rsidRPr="00D55C41" w:rsidRDefault="00E71EBA" w:rsidP="00E71EBA">
      <w:pPr>
        <w:rPr>
          <w:lang w:val="en-GB"/>
        </w:rPr>
      </w:pPr>
      <w:r>
        <w:rPr>
          <w:lang w:val="en-GB"/>
        </w:rPr>
        <w:tab/>
      </w:r>
      <w:r w:rsidR="004D0C37">
        <w:rPr>
          <w:lang w:val="en-GB"/>
        </w:rPr>
        <w:t xml:space="preserve">The </w:t>
      </w:r>
      <w:r w:rsidR="004D0C37" w:rsidRPr="004D0C37">
        <w:rPr>
          <w:i/>
          <w:lang w:val="en-GB"/>
        </w:rPr>
        <w:t>yin-y</w:t>
      </w:r>
      <w:r w:rsidR="00D55C41" w:rsidRPr="004D0C37">
        <w:rPr>
          <w:i/>
          <w:lang w:val="en-GB"/>
        </w:rPr>
        <w:t>ang</w:t>
      </w:r>
      <w:r w:rsidR="00D55C41">
        <w:rPr>
          <w:lang w:val="en-GB"/>
        </w:rPr>
        <w:t xml:space="preserve"> is truly a u</w:t>
      </w:r>
      <w:r w:rsidR="0093068E">
        <w:rPr>
          <w:lang w:val="en-GB"/>
        </w:rPr>
        <w:t>nifying symbol in the Earthsea C</w:t>
      </w:r>
      <w:r w:rsidR="00D55C41">
        <w:rPr>
          <w:lang w:val="en-GB"/>
        </w:rPr>
        <w:t>ycle, be it visible at first sight or elaborately concealed in the narrative.</w:t>
      </w:r>
      <w:r w:rsidR="00D55C41" w:rsidRPr="00D55C41">
        <w:rPr>
          <w:lang w:val="en-GB"/>
        </w:rPr>
        <w:t xml:space="preserve"> </w:t>
      </w:r>
      <w:r w:rsidR="00D55C41">
        <w:rPr>
          <w:lang w:val="en-GB"/>
        </w:rPr>
        <w:t xml:space="preserve">We meet it first at the gateway to both </w:t>
      </w:r>
      <w:r w:rsidR="00D55C41">
        <w:rPr>
          <w:i/>
          <w:lang w:val="en-GB"/>
        </w:rPr>
        <w:t>Wizard</w:t>
      </w:r>
      <w:r w:rsidR="00D55C41">
        <w:rPr>
          <w:lang w:val="en-GB"/>
        </w:rPr>
        <w:t xml:space="preserve"> and </w:t>
      </w:r>
      <w:r w:rsidR="00D55C41">
        <w:rPr>
          <w:i/>
          <w:lang w:val="en-GB"/>
        </w:rPr>
        <w:t>Tehanu</w:t>
      </w:r>
      <w:r w:rsidR="00D55C41">
        <w:rPr>
          <w:rStyle w:val="Znakapoznpodarou"/>
          <w:lang w:val="en-GB"/>
        </w:rPr>
        <w:footnoteReference w:id="73"/>
      </w:r>
      <w:r w:rsidR="00D55C41">
        <w:rPr>
          <w:i/>
          <w:lang w:val="en-GB"/>
        </w:rPr>
        <w:t xml:space="preserve"> </w:t>
      </w:r>
      <w:r w:rsidR="00D55C41">
        <w:rPr>
          <w:lang w:val="en-GB"/>
        </w:rPr>
        <w:t>in the fragment of</w:t>
      </w:r>
      <w:r w:rsidR="00D55C41" w:rsidRPr="00D55C41">
        <w:rPr>
          <w:i/>
          <w:lang w:val="en-GB"/>
        </w:rPr>
        <w:t xml:space="preserve"> </w:t>
      </w:r>
      <w:r w:rsidR="00D55C41" w:rsidRPr="00E31677">
        <w:rPr>
          <w:i/>
          <w:lang w:val="en-GB"/>
        </w:rPr>
        <w:t>The Creation of Éa</w:t>
      </w:r>
      <w:r w:rsidR="00D55C41">
        <w:rPr>
          <w:lang w:val="en-GB"/>
        </w:rPr>
        <w:t>:</w:t>
      </w:r>
    </w:p>
    <w:p w14:paraId="79E55C41" w14:textId="77777777" w:rsidR="00D55C41" w:rsidRDefault="00D55C41" w:rsidP="00E71EBA">
      <w:pPr>
        <w:rPr>
          <w:lang w:val="en-GB"/>
        </w:rPr>
      </w:pPr>
    </w:p>
    <w:p w14:paraId="38A86483" w14:textId="77777777" w:rsidR="00E71EBA" w:rsidRPr="00E71EBA" w:rsidRDefault="00E71EBA" w:rsidP="00E71EBA">
      <w:pPr>
        <w:ind w:firstLine="708"/>
        <w:rPr>
          <w:i/>
          <w:lang w:val="en-GB"/>
        </w:rPr>
      </w:pPr>
      <w:r w:rsidRPr="00E71EBA">
        <w:rPr>
          <w:i/>
          <w:lang w:val="en-GB"/>
        </w:rPr>
        <w:t>Only in silence the word,</w:t>
      </w:r>
    </w:p>
    <w:p w14:paraId="3008D9B9" w14:textId="01FDCB75" w:rsidR="00E71EBA" w:rsidRPr="00E71EBA" w:rsidRDefault="00E71EBA" w:rsidP="00E71EBA">
      <w:pPr>
        <w:ind w:firstLine="708"/>
        <w:rPr>
          <w:i/>
          <w:lang w:val="en-GB"/>
        </w:rPr>
      </w:pPr>
      <w:r>
        <w:rPr>
          <w:i/>
          <w:lang w:val="en-GB"/>
        </w:rPr>
        <w:t>o</w:t>
      </w:r>
      <w:r w:rsidRPr="00E71EBA">
        <w:rPr>
          <w:i/>
          <w:lang w:val="en-GB"/>
        </w:rPr>
        <w:t>nly in dark the light,</w:t>
      </w:r>
    </w:p>
    <w:p w14:paraId="23C8716A" w14:textId="583B2807" w:rsidR="00E71EBA" w:rsidRPr="00E71EBA" w:rsidRDefault="00E71EBA" w:rsidP="00E71EBA">
      <w:pPr>
        <w:ind w:firstLine="708"/>
        <w:rPr>
          <w:i/>
          <w:lang w:val="en-GB"/>
        </w:rPr>
      </w:pPr>
      <w:r>
        <w:rPr>
          <w:i/>
          <w:lang w:val="en-GB"/>
        </w:rPr>
        <w:t>o</w:t>
      </w:r>
      <w:r w:rsidRPr="00E71EBA">
        <w:rPr>
          <w:i/>
          <w:lang w:val="en-GB"/>
        </w:rPr>
        <w:t>nly in dying life:</w:t>
      </w:r>
    </w:p>
    <w:p w14:paraId="180A11FE" w14:textId="4A0FA043" w:rsidR="00E71EBA" w:rsidRPr="00E71EBA" w:rsidRDefault="00E71EBA" w:rsidP="00E71EBA">
      <w:pPr>
        <w:ind w:firstLine="708"/>
        <w:rPr>
          <w:i/>
          <w:lang w:val="en-GB"/>
        </w:rPr>
      </w:pPr>
      <w:r>
        <w:rPr>
          <w:i/>
          <w:lang w:val="en-GB"/>
        </w:rPr>
        <w:t>b</w:t>
      </w:r>
      <w:r w:rsidRPr="00E71EBA">
        <w:rPr>
          <w:i/>
          <w:lang w:val="en-GB"/>
        </w:rPr>
        <w:t>right the hawk's flight</w:t>
      </w:r>
    </w:p>
    <w:p w14:paraId="0717185A" w14:textId="6C2E932C" w:rsidR="00E71EBA" w:rsidRDefault="00E71EBA" w:rsidP="00E71EBA">
      <w:pPr>
        <w:ind w:firstLine="708"/>
        <w:rPr>
          <w:i/>
          <w:lang w:val="en-GB"/>
        </w:rPr>
      </w:pPr>
      <w:r>
        <w:rPr>
          <w:i/>
          <w:lang w:val="en-GB"/>
        </w:rPr>
        <w:t>o</w:t>
      </w:r>
      <w:r w:rsidRPr="00E71EBA">
        <w:rPr>
          <w:i/>
          <w:lang w:val="en-GB"/>
        </w:rPr>
        <w:t>n the empty sky.</w:t>
      </w:r>
      <w:r>
        <w:rPr>
          <w:rStyle w:val="Znakapoznpodarou"/>
          <w:i/>
          <w:lang w:val="en-GB"/>
        </w:rPr>
        <w:footnoteReference w:id="74"/>
      </w:r>
    </w:p>
    <w:p w14:paraId="3A0855C3" w14:textId="77777777" w:rsidR="00E71EBA" w:rsidRDefault="00E71EBA" w:rsidP="00E71EBA">
      <w:pPr>
        <w:rPr>
          <w:lang w:val="en-GB"/>
        </w:rPr>
      </w:pPr>
    </w:p>
    <w:p w14:paraId="09771B65" w14:textId="10BDA841" w:rsidR="00E31677" w:rsidRPr="00C024F0" w:rsidRDefault="0041365B" w:rsidP="00E71EBA">
      <w:pPr>
        <w:rPr>
          <w:lang w:val="en-GB"/>
        </w:rPr>
      </w:pPr>
      <w:r>
        <w:rPr>
          <w:lang w:val="en-GB"/>
        </w:rPr>
        <w:t>The m</w:t>
      </w:r>
      <w:r w:rsidR="00433241">
        <w:rPr>
          <w:lang w:val="en-GB"/>
        </w:rPr>
        <w:t xml:space="preserve">eaning </w:t>
      </w:r>
      <w:r w:rsidR="00D55C41">
        <w:rPr>
          <w:lang w:val="en-GB"/>
        </w:rPr>
        <w:t xml:space="preserve">of the words </w:t>
      </w:r>
      <w:r w:rsidR="00433241">
        <w:rPr>
          <w:lang w:val="en-GB"/>
        </w:rPr>
        <w:t>is more poetic than straightforward, but the presence of contrary principles is unquestionable. The</w:t>
      </w:r>
      <w:r w:rsidR="00890185">
        <w:rPr>
          <w:lang w:val="en-GB"/>
        </w:rPr>
        <w:t xml:space="preserve"> </w:t>
      </w:r>
      <w:r w:rsidR="00302CAD">
        <w:rPr>
          <w:lang w:val="en-GB"/>
        </w:rPr>
        <w:t>poem marks the</w:t>
      </w:r>
      <w:r w:rsidR="002D39FF">
        <w:rPr>
          <w:lang w:val="en-GB"/>
        </w:rPr>
        <w:t xml:space="preserve"> journey of the main protagonist</w:t>
      </w:r>
      <w:r w:rsidR="00433241">
        <w:rPr>
          <w:lang w:val="en-GB"/>
        </w:rPr>
        <w:t xml:space="preserve"> Ged otherwise called Sparrowhawk (</w:t>
      </w:r>
      <w:r w:rsidR="00433241" w:rsidRPr="00433241">
        <w:rPr>
          <w:i/>
          <w:lang w:val="en-GB"/>
        </w:rPr>
        <w:t>hawk’s flight</w:t>
      </w:r>
      <w:r w:rsidR="00433241">
        <w:rPr>
          <w:lang w:val="en-GB"/>
        </w:rPr>
        <w:t>).</w:t>
      </w:r>
      <w:r w:rsidR="00C83D76">
        <w:rPr>
          <w:lang w:val="en-GB"/>
        </w:rPr>
        <w:t xml:space="preserve"> However</w:t>
      </w:r>
      <w:r w:rsidR="002D39FF">
        <w:rPr>
          <w:lang w:val="en-GB"/>
        </w:rPr>
        <w:t>, the</w:t>
      </w:r>
      <w:r w:rsidR="00C024F0">
        <w:rPr>
          <w:lang w:val="en-GB"/>
        </w:rPr>
        <w:t xml:space="preserve"> lines serve well most of</w:t>
      </w:r>
      <w:r w:rsidR="00C83D76">
        <w:rPr>
          <w:lang w:val="en-GB"/>
        </w:rPr>
        <w:t xml:space="preserve"> the </w:t>
      </w:r>
      <w:r w:rsidR="00C024F0">
        <w:rPr>
          <w:lang w:val="en-GB"/>
        </w:rPr>
        <w:t xml:space="preserve">Earthsea Cycle </w:t>
      </w:r>
      <w:r w:rsidR="00C83D76">
        <w:rPr>
          <w:lang w:val="en-GB"/>
        </w:rPr>
        <w:t>books</w:t>
      </w:r>
      <w:r w:rsidR="00C024F0">
        <w:rPr>
          <w:lang w:val="en-GB"/>
        </w:rPr>
        <w:t xml:space="preserve">, for they share </w:t>
      </w:r>
      <w:r>
        <w:rPr>
          <w:lang w:val="en-GB"/>
        </w:rPr>
        <w:t xml:space="preserve">a </w:t>
      </w:r>
      <w:r w:rsidR="00C024F0">
        <w:rPr>
          <w:lang w:val="en-GB"/>
        </w:rPr>
        <w:t xml:space="preserve">similar narrative pattern. Let us </w:t>
      </w:r>
      <w:r w:rsidR="00302CAD">
        <w:rPr>
          <w:lang w:val="en-GB"/>
        </w:rPr>
        <w:t xml:space="preserve">now </w:t>
      </w:r>
      <w:r w:rsidR="00C024F0">
        <w:rPr>
          <w:lang w:val="en-GB"/>
        </w:rPr>
        <w:t xml:space="preserve">illustrate how </w:t>
      </w:r>
      <w:r w:rsidR="00302CAD">
        <w:rPr>
          <w:lang w:val="en-GB"/>
        </w:rPr>
        <w:t xml:space="preserve">Le Guin uses </w:t>
      </w:r>
      <w:r w:rsidR="00C024F0">
        <w:rPr>
          <w:i/>
          <w:lang w:val="en-GB"/>
        </w:rPr>
        <w:t>yin-yang</w:t>
      </w:r>
      <w:r w:rsidR="00302CAD">
        <w:rPr>
          <w:lang w:val="en-GB"/>
        </w:rPr>
        <w:t xml:space="preserve"> symbolism in the main storyline. </w:t>
      </w:r>
    </w:p>
    <w:p w14:paraId="101ECECE" w14:textId="74423042" w:rsidR="00E31677" w:rsidRPr="000A2E64" w:rsidRDefault="00E31677" w:rsidP="00E71EBA">
      <w:pPr>
        <w:rPr>
          <w:lang w:val="en-GB"/>
        </w:rPr>
      </w:pPr>
      <w:r>
        <w:rPr>
          <w:lang w:val="en-GB"/>
        </w:rPr>
        <w:tab/>
      </w:r>
      <w:r w:rsidR="000A2E64">
        <w:rPr>
          <w:i/>
          <w:lang w:val="en-GB"/>
        </w:rPr>
        <w:t>Wizard</w:t>
      </w:r>
      <w:r w:rsidR="000A2E64">
        <w:rPr>
          <w:lang w:val="en-GB"/>
        </w:rPr>
        <w:t xml:space="preserve"> is a story of young </w:t>
      </w:r>
      <w:r w:rsidR="00386272">
        <w:rPr>
          <w:lang w:val="en-GB"/>
        </w:rPr>
        <w:t>dark-skinned</w:t>
      </w:r>
      <w:r w:rsidR="00302CAD">
        <w:rPr>
          <w:rStyle w:val="Znakapoznpodarou"/>
          <w:lang w:val="en-GB"/>
        </w:rPr>
        <w:footnoteReference w:id="75"/>
      </w:r>
      <w:r w:rsidR="00386272">
        <w:rPr>
          <w:lang w:val="en-GB"/>
        </w:rPr>
        <w:t xml:space="preserve"> </w:t>
      </w:r>
      <w:r w:rsidR="000A2E64">
        <w:rPr>
          <w:lang w:val="en-GB"/>
        </w:rPr>
        <w:t>boy Ged</w:t>
      </w:r>
      <w:r w:rsidR="00386272">
        <w:rPr>
          <w:lang w:val="en-GB"/>
        </w:rPr>
        <w:t xml:space="preserve"> who must learn</w:t>
      </w:r>
      <w:r w:rsidR="000A2E64">
        <w:rPr>
          <w:lang w:val="en-GB"/>
        </w:rPr>
        <w:t xml:space="preserve"> to cope with his powers as well as w</w:t>
      </w:r>
      <w:r w:rsidR="00F709DA">
        <w:rPr>
          <w:lang w:val="en-GB"/>
        </w:rPr>
        <w:t xml:space="preserve">ith his own </w:t>
      </w:r>
      <w:r w:rsidR="00386272">
        <w:rPr>
          <w:lang w:val="en-GB"/>
        </w:rPr>
        <w:t xml:space="preserve">temperament. </w:t>
      </w:r>
      <w:r w:rsidR="00F709DA">
        <w:rPr>
          <w:lang w:val="en-GB"/>
        </w:rPr>
        <w:t xml:space="preserve">In the magical school at Roke island, he is challenged by his adversary to summon the spirit of </w:t>
      </w:r>
      <w:r w:rsidR="00B330C4">
        <w:rPr>
          <w:lang w:val="en-GB"/>
        </w:rPr>
        <w:t xml:space="preserve">a </w:t>
      </w:r>
      <w:r w:rsidR="00F709DA">
        <w:rPr>
          <w:lang w:val="en-GB"/>
        </w:rPr>
        <w:t xml:space="preserve">dead </w:t>
      </w:r>
      <w:r w:rsidR="00A5171E">
        <w:rPr>
          <w:lang w:val="en-GB"/>
        </w:rPr>
        <w:t>woman</w:t>
      </w:r>
      <w:r w:rsidR="00F709DA">
        <w:rPr>
          <w:lang w:val="en-GB"/>
        </w:rPr>
        <w:t>. He does so, but together with</w:t>
      </w:r>
      <w:r w:rsidR="00A5171E">
        <w:rPr>
          <w:lang w:val="en-GB"/>
        </w:rPr>
        <w:t xml:space="preserve"> the spirit he unleashes a shadow which hunts him throughout the book.</w:t>
      </w:r>
      <w:r w:rsidR="00B330C4">
        <w:rPr>
          <w:lang w:val="en-GB"/>
        </w:rPr>
        <w:t xml:space="preserve"> In this first encounter, </w:t>
      </w:r>
      <w:r w:rsidR="0041365B">
        <w:rPr>
          <w:lang w:val="en-GB"/>
        </w:rPr>
        <w:t xml:space="preserve">the </w:t>
      </w:r>
      <w:r w:rsidR="00B330C4">
        <w:rPr>
          <w:lang w:val="en-GB"/>
        </w:rPr>
        <w:t>shadow marks Ged’s dark-skinned face with a white scar. The sign f</w:t>
      </w:r>
      <w:r w:rsidR="00302CAD">
        <w:rPr>
          <w:lang w:val="en-GB"/>
        </w:rPr>
        <w:t>oreshadows the end of the book</w:t>
      </w:r>
      <w:r w:rsidR="00B330C4">
        <w:rPr>
          <w:lang w:val="en-GB"/>
        </w:rPr>
        <w:t xml:space="preserve"> </w:t>
      </w:r>
      <w:r w:rsidR="00302CAD">
        <w:rPr>
          <w:lang w:val="en-GB"/>
        </w:rPr>
        <w:t xml:space="preserve">where </w:t>
      </w:r>
      <w:r w:rsidR="00B330C4">
        <w:rPr>
          <w:lang w:val="en-GB"/>
        </w:rPr>
        <w:t xml:space="preserve">at the edge of the world Ged </w:t>
      </w:r>
      <w:r w:rsidR="00DC0A3C">
        <w:rPr>
          <w:lang w:val="en-GB"/>
        </w:rPr>
        <w:t>eventually</w:t>
      </w:r>
      <w:r w:rsidR="00B330C4">
        <w:rPr>
          <w:lang w:val="en-GB"/>
        </w:rPr>
        <w:t xml:space="preserve"> understands that the shadow cann</w:t>
      </w:r>
      <w:r w:rsidR="00463547">
        <w:rPr>
          <w:lang w:val="en-GB"/>
        </w:rPr>
        <w:t xml:space="preserve">ot be </w:t>
      </w:r>
      <w:r w:rsidR="00302CAD">
        <w:rPr>
          <w:lang w:val="en-GB"/>
        </w:rPr>
        <w:t xml:space="preserve">run from, nor </w:t>
      </w:r>
      <w:r w:rsidR="00463547">
        <w:rPr>
          <w:lang w:val="en-GB"/>
        </w:rPr>
        <w:t>defeated</w:t>
      </w:r>
      <w:r w:rsidR="00302CAD">
        <w:rPr>
          <w:lang w:val="en-GB"/>
        </w:rPr>
        <w:t>,</w:t>
      </w:r>
      <w:r w:rsidR="00463547">
        <w:rPr>
          <w:lang w:val="en-GB"/>
        </w:rPr>
        <w:t xml:space="preserve"> </w:t>
      </w:r>
      <w:r w:rsidR="00302CAD">
        <w:rPr>
          <w:lang w:val="en-GB"/>
        </w:rPr>
        <w:t>because</w:t>
      </w:r>
      <w:r w:rsidR="00463547">
        <w:rPr>
          <w:lang w:val="en-GB"/>
        </w:rPr>
        <w:t xml:space="preserve"> it is the</w:t>
      </w:r>
      <w:r w:rsidR="00B330C4">
        <w:rPr>
          <w:lang w:val="en-GB"/>
        </w:rPr>
        <w:t xml:space="preserve"> shadow </w:t>
      </w:r>
      <w:r w:rsidR="00463547">
        <w:rPr>
          <w:lang w:val="en-GB"/>
        </w:rPr>
        <w:t>of his own death</w:t>
      </w:r>
      <w:r w:rsidR="007868DD">
        <w:rPr>
          <w:lang w:val="en-GB"/>
        </w:rPr>
        <w:t xml:space="preserve"> –</w:t>
      </w:r>
      <w:r w:rsidR="007868DD" w:rsidRPr="007868DD">
        <w:rPr>
          <w:i/>
          <w:lang w:val="en-GB"/>
        </w:rPr>
        <w:t xml:space="preserve"> </w:t>
      </w:r>
      <w:r w:rsidR="007868DD">
        <w:rPr>
          <w:i/>
          <w:lang w:val="en-GB"/>
        </w:rPr>
        <w:t>o</w:t>
      </w:r>
      <w:r w:rsidR="007868DD" w:rsidRPr="00E71EBA">
        <w:rPr>
          <w:i/>
          <w:lang w:val="en-GB"/>
        </w:rPr>
        <w:t>nly in dying</w:t>
      </w:r>
      <w:r w:rsidR="007868DD">
        <w:rPr>
          <w:lang w:val="en-GB"/>
        </w:rPr>
        <w:t xml:space="preserve"> he finds</w:t>
      </w:r>
      <w:r w:rsidR="007868DD" w:rsidRPr="00E71EBA">
        <w:rPr>
          <w:i/>
          <w:lang w:val="en-GB"/>
        </w:rPr>
        <w:t xml:space="preserve"> life</w:t>
      </w:r>
      <w:r w:rsidR="00B330C4">
        <w:rPr>
          <w:lang w:val="en-GB"/>
        </w:rPr>
        <w:t>. He</w:t>
      </w:r>
      <w:r w:rsidR="00302CAD">
        <w:rPr>
          <w:lang w:val="en-GB"/>
        </w:rPr>
        <w:t xml:space="preserve"> encounters the shadow,</w:t>
      </w:r>
      <w:r w:rsidR="00B330C4">
        <w:rPr>
          <w:lang w:val="en-GB"/>
        </w:rPr>
        <w:t xml:space="preserve"> cal</w:t>
      </w:r>
      <w:r w:rsidR="00463547">
        <w:rPr>
          <w:lang w:val="en-GB"/>
        </w:rPr>
        <w:t xml:space="preserve">ls </w:t>
      </w:r>
      <w:r w:rsidR="00302CAD">
        <w:rPr>
          <w:lang w:val="en-GB"/>
        </w:rPr>
        <w:t>it</w:t>
      </w:r>
      <w:r w:rsidR="00463547">
        <w:rPr>
          <w:lang w:val="en-GB"/>
        </w:rPr>
        <w:t xml:space="preserve"> with his own true name, embraces it</w:t>
      </w:r>
      <w:r w:rsidR="00302CAD">
        <w:rPr>
          <w:lang w:val="en-GB"/>
        </w:rPr>
        <w:t>,</w:t>
      </w:r>
      <w:r w:rsidR="00463547">
        <w:rPr>
          <w:lang w:val="en-GB"/>
        </w:rPr>
        <w:t xml:space="preserve"> and thus makes himself whole carrying</w:t>
      </w:r>
      <w:r w:rsidR="00463547" w:rsidRPr="00463547">
        <w:rPr>
          <w:i/>
          <w:lang w:val="en-GB"/>
        </w:rPr>
        <w:t xml:space="preserve"> the yin at its back and the yang in front</w:t>
      </w:r>
      <w:r w:rsidR="00463547">
        <w:rPr>
          <w:rStyle w:val="Znakapoznpodarou"/>
          <w:lang w:val="en-GB"/>
        </w:rPr>
        <w:footnoteReference w:id="76"/>
      </w:r>
      <w:r w:rsidR="00302CAD">
        <w:rPr>
          <w:i/>
          <w:lang w:val="en-GB"/>
        </w:rPr>
        <w:t xml:space="preserve"> </w:t>
      </w:r>
      <w:r w:rsidR="00302CAD">
        <w:rPr>
          <w:lang w:val="en-GB"/>
        </w:rPr>
        <w:t>(</w:t>
      </w:r>
      <w:r w:rsidR="00302CAD">
        <w:rPr>
          <w:i/>
          <w:lang w:val="en-GB"/>
        </w:rPr>
        <w:t>TTC</w:t>
      </w:r>
      <w:r w:rsidR="00302CAD">
        <w:rPr>
          <w:lang w:val="en-GB"/>
        </w:rPr>
        <w:t xml:space="preserve"> 42).</w:t>
      </w:r>
      <w:r w:rsidR="00463547">
        <w:rPr>
          <w:lang w:val="en-GB"/>
        </w:rPr>
        <w:t xml:space="preserve"> </w:t>
      </w:r>
    </w:p>
    <w:p w14:paraId="528EEF7D" w14:textId="7A03615C" w:rsidR="00B4028D" w:rsidRDefault="00463547" w:rsidP="00D41E1C">
      <w:pPr>
        <w:rPr>
          <w:lang w:val="en-GB"/>
        </w:rPr>
      </w:pPr>
      <w:r>
        <w:rPr>
          <w:lang w:val="en-GB"/>
        </w:rPr>
        <w:tab/>
      </w:r>
      <w:r w:rsidR="00C5291A">
        <w:rPr>
          <w:lang w:val="en-GB"/>
        </w:rPr>
        <w:t xml:space="preserve">The symbolism of light and dark play </w:t>
      </w:r>
      <w:r w:rsidR="0041365B">
        <w:rPr>
          <w:lang w:val="en-GB"/>
        </w:rPr>
        <w:t xml:space="preserve">a </w:t>
      </w:r>
      <w:r w:rsidR="00C5291A">
        <w:rPr>
          <w:lang w:val="en-GB"/>
        </w:rPr>
        <w:t>major role i</w:t>
      </w:r>
      <w:r>
        <w:rPr>
          <w:lang w:val="en-GB"/>
        </w:rPr>
        <w:t xml:space="preserve">n </w:t>
      </w:r>
      <w:r>
        <w:rPr>
          <w:i/>
          <w:lang w:val="en-GB"/>
        </w:rPr>
        <w:t>Tombs</w:t>
      </w:r>
      <w:r w:rsidR="00C5291A">
        <w:rPr>
          <w:i/>
          <w:lang w:val="en-GB"/>
        </w:rPr>
        <w:t xml:space="preserve"> </w:t>
      </w:r>
      <w:r w:rsidR="00C5291A">
        <w:rPr>
          <w:lang w:val="en-GB"/>
        </w:rPr>
        <w:t>as well. T</w:t>
      </w:r>
      <w:r>
        <w:rPr>
          <w:lang w:val="en-GB"/>
        </w:rPr>
        <w:t xml:space="preserve">he main protagonist </w:t>
      </w:r>
      <w:r w:rsidR="00C5291A">
        <w:rPr>
          <w:lang w:val="en-GB"/>
        </w:rPr>
        <w:t xml:space="preserve">– </w:t>
      </w:r>
      <w:r w:rsidR="0041365B">
        <w:rPr>
          <w:lang w:val="en-GB"/>
        </w:rPr>
        <w:t xml:space="preserve">a </w:t>
      </w:r>
      <w:r w:rsidR="00C5291A">
        <w:rPr>
          <w:lang w:val="en-GB"/>
        </w:rPr>
        <w:t>Kargish white-skinned girl Tenar – is forced to serve</w:t>
      </w:r>
      <w:r w:rsidR="00DC0A3C">
        <w:rPr>
          <w:lang w:val="en-GB"/>
        </w:rPr>
        <w:t xml:space="preserve"> as </w:t>
      </w:r>
      <w:r w:rsidR="007C2783">
        <w:rPr>
          <w:lang w:val="en-GB"/>
        </w:rPr>
        <w:br/>
      </w:r>
      <w:r w:rsidR="00DC0A3C">
        <w:rPr>
          <w:lang w:val="en-GB"/>
        </w:rPr>
        <w:lastRenderedPageBreak/>
        <w:t>a priestess to</w:t>
      </w:r>
      <w:r w:rsidR="00C5291A">
        <w:rPr>
          <w:lang w:val="en-GB"/>
        </w:rPr>
        <w:t xml:space="preserve"> the Nameless Ones in an unlit undertomb. </w:t>
      </w:r>
      <w:r w:rsidR="00DC0A3C">
        <w:rPr>
          <w:lang w:val="en-GB"/>
        </w:rPr>
        <w:t>The service to the Nameless Ones requires of her to be deprived of her own true name. Thus</w:t>
      </w:r>
      <w:r w:rsidR="00C5291A">
        <w:rPr>
          <w:lang w:val="en-GB"/>
        </w:rPr>
        <w:t xml:space="preserve"> Tenar walks in darkness. The state of her mind finds its external manifestation in the undertomb where she must serve the force of the old.</w:t>
      </w:r>
      <w:r w:rsidR="009710CC">
        <w:rPr>
          <w:lang w:val="en-GB"/>
        </w:rPr>
        <w:t xml:space="preserve"> </w:t>
      </w:r>
      <w:r w:rsidR="00DC0A3C">
        <w:rPr>
          <w:lang w:val="en-GB"/>
        </w:rPr>
        <w:t>But t</w:t>
      </w:r>
      <w:r w:rsidR="009710CC">
        <w:rPr>
          <w:lang w:val="en-GB"/>
        </w:rPr>
        <w:t>here she also finds Ged who carries light – literally as well as metaphorically. Ged helps her to find the truth</w:t>
      </w:r>
      <w:r w:rsidR="004D3507">
        <w:rPr>
          <w:lang w:val="en-GB"/>
        </w:rPr>
        <w:t xml:space="preserve"> she was looking for</w:t>
      </w:r>
      <w:r w:rsidR="00DC0A3C">
        <w:rPr>
          <w:rStyle w:val="Znakapoznpodarou"/>
          <w:lang w:val="en-GB"/>
        </w:rPr>
        <w:footnoteReference w:id="77"/>
      </w:r>
      <w:r w:rsidR="009243ED">
        <w:rPr>
          <w:lang w:val="en-GB"/>
        </w:rPr>
        <w:t xml:space="preserve"> </w:t>
      </w:r>
      <w:r w:rsidR="009710CC">
        <w:rPr>
          <w:lang w:val="en-GB"/>
        </w:rPr>
        <w:t xml:space="preserve">and returns her the lost name. At the </w:t>
      </w:r>
      <w:r w:rsidR="009243ED">
        <w:rPr>
          <w:lang w:val="en-GB"/>
        </w:rPr>
        <w:t>climax</w:t>
      </w:r>
      <w:r w:rsidR="009710CC">
        <w:rPr>
          <w:lang w:val="en-GB"/>
        </w:rPr>
        <w:t xml:space="preserve"> of the book</w:t>
      </w:r>
      <w:r w:rsidR="009243ED">
        <w:rPr>
          <w:lang w:val="en-GB"/>
        </w:rPr>
        <w:t>,</w:t>
      </w:r>
      <w:r w:rsidR="009710CC">
        <w:rPr>
          <w:lang w:val="en-GB"/>
        </w:rPr>
        <w:t xml:space="preserve"> </w:t>
      </w:r>
      <w:r w:rsidR="00C5291A">
        <w:rPr>
          <w:lang w:val="en-GB"/>
        </w:rPr>
        <w:t>Ged’s dark face plays</w:t>
      </w:r>
      <w:r w:rsidR="009710CC">
        <w:rPr>
          <w:lang w:val="en-GB"/>
        </w:rPr>
        <w:t xml:space="preserve"> its role again</w:t>
      </w:r>
      <w:r w:rsidR="009243ED">
        <w:rPr>
          <w:lang w:val="en-GB"/>
        </w:rPr>
        <w:t>. W</w:t>
      </w:r>
      <w:r w:rsidR="00B4028D">
        <w:rPr>
          <w:lang w:val="en-GB"/>
        </w:rPr>
        <w:t>hite-skinned Tenar overcomes</w:t>
      </w:r>
      <w:r w:rsidR="009243ED">
        <w:rPr>
          <w:lang w:val="en-GB"/>
        </w:rPr>
        <w:t xml:space="preserve"> fear of</w:t>
      </w:r>
      <w:r w:rsidR="00B4028D">
        <w:rPr>
          <w:lang w:val="en-GB"/>
        </w:rPr>
        <w:t xml:space="preserve"> her dark past and</w:t>
      </w:r>
      <w:r w:rsidR="009243ED">
        <w:rPr>
          <w:lang w:val="en-GB"/>
        </w:rPr>
        <w:t xml:space="preserve"> </w:t>
      </w:r>
      <w:r w:rsidR="00B4028D">
        <w:rPr>
          <w:lang w:val="en-GB"/>
        </w:rPr>
        <w:t xml:space="preserve">bonds with </w:t>
      </w:r>
      <w:r w:rsidR="009243ED">
        <w:rPr>
          <w:lang w:val="en-GB"/>
        </w:rPr>
        <w:t>the dark-skinned man and</w:t>
      </w:r>
      <w:r w:rsidR="00B4028D">
        <w:rPr>
          <w:lang w:val="en-GB"/>
        </w:rPr>
        <w:t xml:space="preserve"> his vision of brighter future</w:t>
      </w:r>
      <w:r w:rsidR="009243ED">
        <w:rPr>
          <w:lang w:val="en-GB"/>
        </w:rPr>
        <w:t>.</w:t>
      </w:r>
      <w:r w:rsidR="009243ED">
        <w:rPr>
          <w:rStyle w:val="Znakapoznpodarou"/>
          <w:lang w:val="en-GB"/>
        </w:rPr>
        <w:footnoteReference w:id="78"/>
      </w:r>
      <w:r w:rsidR="00D41E1C">
        <w:rPr>
          <w:lang w:val="en-GB"/>
        </w:rPr>
        <w:t xml:space="preserve"> </w:t>
      </w:r>
    </w:p>
    <w:p w14:paraId="7E996169" w14:textId="56EC74AB" w:rsidR="00C5291A" w:rsidRDefault="0041365B" w:rsidP="00757FCC">
      <w:pPr>
        <w:ind w:firstLine="708"/>
        <w:rPr>
          <w:lang w:val="en-GB"/>
        </w:rPr>
      </w:pPr>
      <w:r>
        <w:rPr>
          <w:lang w:val="en-GB"/>
        </w:rPr>
        <w:t xml:space="preserve">A </w:t>
      </w:r>
      <w:r w:rsidR="009243ED">
        <w:rPr>
          <w:lang w:val="en-GB"/>
        </w:rPr>
        <w:t>Variation o</w:t>
      </w:r>
      <w:r>
        <w:rPr>
          <w:lang w:val="en-GB"/>
        </w:rPr>
        <w:t>n</w:t>
      </w:r>
      <w:r w:rsidR="009243ED">
        <w:rPr>
          <w:lang w:val="en-GB"/>
        </w:rPr>
        <w:t xml:space="preserve"> the very same theme can be seen in </w:t>
      </w:r>
      <w:r w:rsidR="009243ED">
        <w:rPr>
          <w:i/>
          <w:lang w:val="en-GB"/>
        </w:rPr>
        <w:t>Tehanu</w:t>
      </w:r>
      <w:r w:rsidR="00D41E1C">
        <w:rPr>
          <w:lang w:val="en-GB"/>
        </w:rPr>
        <w:t xml:space="preserve"> where</w:t>
      </w:r>
      <w:r w:rsidR="009243ED">
        <w:rPr>
          <w:lang w:val="en-GB"/>
        </w:rPr>
        <w:t xml:space="preserve"> Ged – stripped of his powers – finally yields to his f</w:t>
      </w:r>
      <w:r w:rsidR="00D41E1C">
        <w:rPr>
          <w:lang w:val="en-GB"/>
        </w:rPr>
        <w:t>ate and accepts a simple life. He asks Tenar for a job on her farm and she resolves the sleeping arrangements by asking Ged if he wants her in his bed. He does and when they couple his dark skin is balanced against her white skin.</w:t>
      </w:r>
      <w:r w:rsidR="00D41E1C">
        <w:rPr>
          <w:rStyle w:val="Znakapoznpodarou"/>
          <w:lang w:val="en-GB"/>
        </w:rPr>
        <w:footnoteReference w:id="79"/>
      </w:r>
      <w:r w:rsidR="00B4028D">
        <w:rPr>
          <w:lang w:val="en-GB"/>
        </w:rPr>
        <w:t xml:space="preserve"> In this case, the embrace of the colours </w:t>
      </w:r>
      <w:r w:rsidR="00D45E08">
        <w:rPr>
          <w:lang w:val="en-GB"/>
        </w:rPr>
        <w:t>emphasizes</w:t>
      </w:r>
      <w:r w:rsidR="00B4028D">
        <w:rPr>
          <w:lang w:val="en-GB"/>
        </w:rPr>
        <w:t xml:space="preserve"> the</w:t>
      </w:r>
      <w:r w:rsidR="002C33E9">
        <w:rPr>
          <w:lang w:val="en-GB"/>
        </w:rPr>
        <w:t xml:space="preserve"> desirable</w:t>
      </w:r>
      <w:r w:rsidR="00B4028D">
        <w:rPr>
          <w:lang w:val="en-GB"/>
        </w:rPr>
        <w:t xml:space="preserve"> </w:t>
      </w:r>
      <w:r w:rsidR="00EF3394">
        <w:rPr>
          <w:lang w:val="en-GB"/>
        </w:rPr>
        <w:t>unity of man and woma</w:t>
      </w:r>
      <w:r w:rsidR="00B4028D">
        <w:rPr>
          <w:lang w:val="en-GB"/>
        </w:rPr>
        <w:t>n – a topic very much present in the novel.</w:t>
      </w:r>
      <w:r w:rsidR="002C33E9">
        <w:rPr>
          <w:lang w:val="en-GB"/>
        </w:rPr>
        <w:t xml:space="preserve"> Ged once</w:t>
      </w:r>
      <w:r w:rsidR="00E37E57">
        <w:rPr>
          <w:lang w:val="en-GB"/>
        </w:rPr>
        <w:t xml:space="preserve"> again</w:t>
      </w:r>
      <w:r w:rsidR="002C33E9">
        <w:rPr>
          <w:lang w:val="en-GB"/>
        </w:rPr>
        <w:t xml:space="preserve"> </w:t>
      </w:r>
      <w:r w:rsidR="00E37E57">
        <w:rPr>
          <w:lang w:val="en-GB"/>
        </w:rPr>
        <w:t>accepts something he was missing and was running from – sexual completeness – which finally makes him whole human.</w:t>
      </w:r>
      <w:r w:rsidR="00E37E57">
        <w:rPr>
          <w:rStyle w:val="Znakapoznpodarou"/>
          <w:lang w:val="en-GB"/>
        </w:rPr>
        <w:footnoteReference w:id="80"/>
      </w:r>
      <w:r w:rsidR="00E37E57">
        <w:rPr>
          <w:lang w:val="en-GB"/>
        </w:rPr>
        <w:t xml:space="preserve"> </w:t>
      </w:r>
    </w:p>
    <w:p w14:paraId="3C69B31A" w14:textId="77777777" w:rsidR="00CD3DDA" w:rsidRPr="00B4028D" w:rsidRDefault="00CD3DDA" w:rsidP="00CD3DDA">
      <w:pPr>
        <w:rPr>
          <w:lang w:val="en-GB"/>
        </w:rPr>
      </w:pPr>
    </w:p>
    <w:p w14:paraId="2880DD43" w14:textId="7C1FF3DE" w:rsidR="004A64EF" w:rsidRPr="004A64EF" w:rsidRDefault="009D3FC8" w:rsidP="00EF3394">
      <w:pPr>
        <w:pStyle w:val="Nadpis3"/>
        <w:rPr>
          <w:lang w:val="en-GB"/>
        </w:rPr>
      </w:pPr>
      <w:bookmarkStart w:id="28" w:name="_Toc70010184"/>
      <w:r>
        <w:rPr>
          <w:lang w:val="en-GB"/>
        </w:rPr>
        <w:t>3</w:t>
      </w:r>
      <w:r w:rsidR="004A64EF">
        <w:rPr>
          <w:lang w:val="en-GB"/>
        </w:rPr>
        <w:t>.2.3</w:t>
      </w:r>
      <w:r w:rsidR="00493AB0">
        <w:rPr>
          <w:lang w:val="en-GB"/>
        </w:rPr>
        <w:t xml:space="preserve"> </w:t>
      </w:r>
      <w:r w:rsidR="00EA1052">
        <w:rPr>
          <w:lang w:val="en-GB"/>
        </w:rPr>
        <w:t xml:space="preserve">Integration as a </w:t>
      </w:r>
      <w:r w:rsidR="00A307A8">
        <w:rPr>
          <w:lang w:val="en-GB"/>
        </w:rPr>
        <w:t>Way to Harmony</w:t>
      </w:r>
      <w:bookmarkEnd w:id="28"/>
      <w:r w:rsidR="004A64EF">
        <w:rPr>
          <w:lang w:val="en-GB"/>
        </w:rPr>
        <w:t xml:space="preserve"> </w:t>
      </w:r>
    </w:p>
    <w:p w14:paraId="5FD3B5EE" w14:textId="4AD439E1" w:rsidR="00B31146" w:rsidRDefault="007868DD" w:rsidP="00B31146">
      <w:pPr>
        <w:rPr>
          <w:lang w:val="en-GB"/>
        </w:rPr>
      </w:pPr>
      <w:r>
        <w:rPr>
          <w:lang w:val="en-GB"/>
        </w:rPr>
        <w:tab/>
      </w:r>
      <w:r w:rsidR="00EF3394">
        <w:rPr>
          <w:lang w:val="en-GB"/>
        </w:rPr>
        <w:t xml:space="preserve"> </w:t>
      </w:r>
      <w:r w:rsidR="00A307A8">
        <w:rPr>
          <w:lang w:val="en-GB"/>
        </w:rPr>
        <w:t xml:space="preserve">Le Guin’s idea of harmony has its origin in Taoist integration, in finding </w:t>
      </w:r>
      <w:r w:rsidR="003E6A40">
        <w:rPr>
          <w:lang w:val="en-GB"/>
        </w:rPr>
        <w:t xml:space="preserve">wholeness, and the </w:t>
      </w:r>
      <w:r w:rsidR="00187EB9">
        <w:rPr>
          <w:lang w:val="en-GB"/>
        </w:rPr>
        <w:t>pattern of movement from decay to integration,</w:t>
      </w:r>
      <w:r w:rsidR="00EF3394">
        <w:rPr>
          <w:lang w:val="en-GB"/>
        </w:rPr>
        <w:t xml:space="preserve"> from imbalance to balance,</w:t>
      </w:r>
      <w:r w:rsidR="00187EB9">
        <w:rPr>
          <w:lang w:val="en-GB"/>
        </w:rPr>
        <w:t xml:space="preserve"> from chaos to harmony</w:t>
      </w:r>
      <w:r w:rsidR="003E6A40">
        <w:rPr>
          <w:lang w:val="en-GB"/>
        </w:rPr>
        <w:t xml:space="preserve"> finds many expressions in the cycle</w:t>
      </w:r>
      <w:r w:rsidR="00484416">
        <w:rPr>
          <w:lang w:val="en-GB"/>
        </w:rPr>
        <w:t>,</w:t>
      </w:r>
      <w:r w:rsidR="003E6A40">
        <w:rPr>
          <w:lang w:val="en-GB"/>
        </w:rPr>
        <w:t xml:space="preserve"> be it on individual, political or cosmic level.</w:t>
      </w:r>
      <w:r w:rsidR="00265B1F" w:rsidRPr="00265B1F">
        <w:rPr>
          <w:lang w:val="en-GB"/>
        </w:rPr>
        <w:t xml:space="preserve"> </w:t>
      </w:r>
      <w:r w:rsidR="00F97E99">
        <w:rPr>
          <w:lang w:val="en-GB"/>
        </w:rPr>
        <w:t xml:space="preserve">It is not uninteresting that political </w:t>
      </w:r>
      <w:r w:rsidR="00EA1052">
        <w:rPr>
          <w:lang w:val="en-GB"/>
        </w:rPr>
        <w:t>and</w:t>
      </w:r>
      <w:r w:rsidR="00F97E99">
        <w:rPr>
          <w:lang w:val="en-GB"/>
        </w:rPr>
        <w:t xml:space="preserve"> cosmic level integration</w:t>
      </w:r>
      <w:r w:rsidR="005C37B1">
        <w:rPr>
          <w:lang w:val="en-GB"/>
        </w:rPr>
        <w:t xml:space="preserve"> often</w:t>
      </w:r>
      <w:r w:rsidR="00F97E99">
        <w:rPr>
          <w:lang w:val="en-GB"/>
        </w:rPr>
        <w:t xml:space="preserve"> starts with the integration of individuals.</w:t>
      </w:r>
    </w:p>
    <w:p w14:paraId="5CB6A5D6" w14:textId="4844A0A8" w:rsidR="008843EF" w:rsidRPr="00265B1F" w:rsidRDefault="00890185" w:rsidP="00265B1F">
      <w:pPr>
        <w:ind w:firstLine="708"/>
        <w:rPr>
          <w:lang w:val="en-GB"/>
        </w:rPr>
      </w:pPr>
      <w:r>
        <w:rPr>
          <w:lang w:val="en-GB"/>
        </w:rPr>
        <w:t xml:space="preserve">In </w:t>
      </w:r>
      <w:r>
        <w:rPr>
          <w:i/>
          <w:lang w:val="en-GB"/>
        </w:rPr>
        <w:t>Wizard</w:t>
      </w:r>
      <w:r>
        <w:rPr>
          <w:lang w:val="en-GB"/>
        </w:rPr>
        <w:t>, we find a land tormented by raids of warriors from the Kargad Lands, piracy, and slavery. The</w:t>
      </w:r>
      <w:r w:rsidR="00E21848">
        <w:rPr>
          <w:lang w:val="en-GB"/>
        </w:rPr>
        <w:t xml:space="preserve"> Rune of Peace is lost,</w:t>
      </w:r>
      <w:r>
        <w:rPr>
          <w:lang w:val="en-GB"/>
        </w:rPr>
        <w:t xml:space="preserve"> </w:t>
      </w:r>
      <w:r w:rsidR="003E56E4">
        <w:rPr>
          <w:lang w:val="en-GB"/>
        </w:rPr>
        <w:t xml:space="preserve">the </w:t>
      </w:r>
      <w:r>
        <w:rPr>
          <w:lang w:val="en-GB"/>
        </w:rPr>
        <w:t>land has no king</w:t>
      </w:r>
      <w:r w:rsidR="00C54302">
        <w:rPr>
          <w:lang w:val="en-GB"/>
        </w:rPr>
        <w:t>,</w:t>
      </w:r>
      <w:r>
        <w:rPr>
          <w:lang w:val="en-GB"/>
        </w:rPr>
        <w:t xml:space="preserve"> and </w:t>
      </w:r>
      <w:r w:rsidR="00E21848">
        <w:rPr>
          <w:lang w:val="en-GB"/>
        </w:rPr>
        <w:t xml:space="preserve">it has </w:t>
      </w:r>
      <w:r>
        <w:rPr>
          <w:lang w:val="en-GB"/>
        </w:rPr>
        <w:t xml:space="preserve">a desperate need for a hero. </w:t>
      </w:r>
      <w:r w:rsidR="00E21848">
        <w:rPr>
          <w:lang w:val="en-GB"/>
        </w:rPr>
        <w:t xml:space="preserve">At the end of </w:t>
      </w:r>
      <w:r w:rsidR="00E21848" w:rsidRPr="00E21848">
        <w:rPr>
          <w:i/>
          <w:lang w:val="en-GB"/>
        </w:rPr>
        <w:t>Wizard</w:t>
      </w:r>
      <w:r w:rsidR="00E21848">
        <w:rPr>
          <w:lang w:val="en-GB"/>
        </w:rPr>
        <w:t xml:space="preserve">, </w:t>
      </w:r>
      <w:r w:rsidRPr="00E21848">
        <w:rPr>
          <w:lang w:val="en-GB"/>
        </w:rPr>
        <w:t>Ged</w:t>
      </w:r>
      <w:r w:rsidR="00E21848">
        <w:rPr>
          <w:lang w:val="en-GB"/>
        </w:rPr>
        <w:t xml:space="preserve"> achieves</w:t>
      </w:r>
      <w:r>
        <w:rPr>
          <w:lang w:val="en-GB"/>
        </w:rPr>
        <w:t xml:space="preserve"> wholeness</w:t>
      </w:r>
      <w:r w:rsidR="00E21848">
        <w:rPr>
          <w:lang w:val="en-GB"/>
        </w:rPr>
        <w:t xml:space="preserve"> – oneness which allows him to become a hero in</w:t>
      </w:r>
      <w:r>
        <w:rPr>
          <w:lang w:val="en-GB"/>
        </w:rPr>
        <w:t xml:space="preserve"> </w:t>
      </w:r>
      <w:r>
        <w:rPr>
          <w:i/>
          <w:lang w:val="en-GB"/>
        </w:rPr>
        <w:t>Tombs</w:t>
      </w:r>
      <w:r w:rsidR="00047E66">
        <w:rPr>
          <w:lang w:val="en-GB"/>
        </w:rPr>
        <w:t>. There,</w:t>
      </w:r>
      <w:r w:rsidR="00E21848">
        <w:rPr>
          <w:lang w:val="en-GB"/>
        </w:rPr>
        <w:t xml:space="preserve"> in Kargad Lands</w:t>
      </w:r>
      <w:r w:rsidR="00EA1052">
        <w:rPr>
          <w:lang w:val="en-GB"/>
        </w:rPr>
        <w:t xml:space="preserve"> </w:t>
      </w:r>
      <w:r w:rsidR="00047E66">
        <w:rPr>
          <w:lang w:val="en-GB"/>
        </w:rPr>
        <w:t xml:space="preserve">– </w:t>
      </w:r>
      <w:r w:rsidR="00EA1052">
        <w:rPr>
          <w:lang w:val="en-GB"/>
        </w:rPr>
        <w:t>where Ged searche</w:t>
      </w:r>
      <w:r w:rsidR="003E56E4">
        <w:rPr>
          <w:lang w:val="en-GB"/>
        </w:rPr>
        <w:t>s</w:t>
      </w:r>
      <w:r w:rsidR="00EA1052">
        <w:rPr>
          <w:lang w:val="en-GB"/>
        </w:rPr>
        <w:t xml:space="preserve"> for </w:t>
      </w:r>
      <w:r w:rsidR="00047E66">
        <w:rPr>
          <w:lang w:val="en-GB"/>
        </w:rPr>
        <w:t xml:space="preserve">the second half of the </w:t>
      </w:r>
      <w:r w:rsidR="00EA1052">
        <w:rPr>
          <w:lang w:val="en-GB"/>
        </w:rPr>
        <w:t>Ring of Erreth-Akbe</w:t>
      </w:r>
      <w:r w:rsidR="00047E66">
        <w:rPr>
          <w:lang w:val="en-GB"/>
        </w:rPr>
        <w:t xml:space="preserve"> –</w:t>
      </w:r>
      <w:r w:rsidR="00E21848">
        <w:rPr>
          <w:lang w:val="en-GB"/>
        </w:rPr>
        <w:t xml:space="preserve"> he bonds with Tenar, helps her to find wholeness</w:t>
      </w:r>
      <w:r w:rsidR="00452A77">
        <w:rPr>
          <w:lang w:val="en-GB"/>
        </w:rPr>
        <w:t xml:space="preserve"> through freedom and truth</w:t>
      </w:r>
      <w:r w:rsidR="00E21848">
        <w:rPr>
          <w:lang w:val="en-GB"/>
        </w:rPr>
        <w:t>,</w:t>
      </w:r>
      <w:r w:rsidR="00047E66">
        <w:rPr>
          <w:lang w:val="en-GB"/>
        </w:rPr>
        <w:t xml:space="preserve"> and together they reunite the r</w:t>
      </w:r>
      <w:r w:rsidR="00E21848">
        <w:rPr>
          <w:lang w:val="en-GB"/>
        </w:rPr>
        <w:t>ing, i.e. the lost Rune of Peace. T</w:t>
      </w:r>
      <w:r w:rsidR="00265B1F">
        <w:rPr>
          <w:lang w:val="en-GB"/>
        </w:rPr>
        <w:t>he only thing missing now is a</w:t>
      </w:r>
      <w:r w:rsidR="00E21848">
        <w:rPr>
          <w:lang w:val="en-GB"/>
        </w:rPr>
        <w:t xml:space="preserve"> king</w:t>
      </w:r>
      <w:r w:rsidR="008843EF">
        <w:rPr>
          <w:lang w:val="en-GB"/>
        </w:rPr>
        <w:t xml:space="preserve">. That is the story of </w:t>
      </w:r>
      <w:r w:rsidR="008843EF">
        <w:rPr>
          <w:i/>
          <w:lang w:val="en-GB"/>
        </w:rPr>
        <w:lastRenderedPageBreak/>
        <w:t>Shore</w:t>
      </w:r>
      <w:r w:rsidR="008843EF">
        <w:rPr>
          <w:lang w:val="en-GB"/>
        </w:rPr>
        <w:t xml:space="preserve"> where Ged helps </w:t>
      </w:r>
      <w:r w:rsidR="003E56E4">
        <w:rPr>
          <w:lang w:val="en-GB"/>
        </w:rPr>
        <w:t xml:space="preserve">a </w:t>
      </w:r>
      <w:r w:rsidR="008843EF">
        <w:rPr>
          <w:lang w:val="en-GB"/>
        </w:rPr>
        <w:t>young boy</w:t>
      </w:r>
      <w:r w:rsidR="00047E66">
        <w:rPr>
          <w:lang w:val="en-GB"/>
        </w:rPr>
        <w:t xml:space="preserve"> Arren to become king Lebannen; it is a</w:t>
      </w:r>
      <w:r w:rsidR="008843EF">
        <w:rPr>
          <w:lang w:val="en-GB"/>
        </w:rPr>
        <w:t xml:space="preserve"> story of integration through accepting one</w:t>
      </w:r>
      <w:r w:rsidR="00A90198">
        <w:rPr>
          <w:lang w:val="en-GB"/>
        </w:rPr>
        <w:t xml:space="preserve">’s </w:t>
      </w:r>
      <w:r w:rsidR="00047E66">
        <w:rPr>
          <w:lang w:val="en-GB"/>
        </w:rPr>
        <w:t xml:space="preserve">fear of </w:t>
      </w:r>
      <w:r w:rsidR="00A90198">
        <w:rPr>
          <w:lang w:val="en-GB"/>
        </w:rPr>
        <w:t>fate</w:t>
      </w:r>
      <w:r w:rsidR="008843EF">
        <w:rPr>
          <w:lang w:val="en-GB"/>
        </w:rPr>
        <w:t xml:space="preserve">. The outlined political integration stands on a </w:t>
      </w:r>
      <w:r w:rsidR="00047E66">
        <w:rPr>
          <w:lang w:val="en-GB"/>
        </w:rPr>
        <w:t>pattern</w:t>
      </w:r>
      <w:r w:rsidR="008843EF">
        <w:rPr>
          <w:lang w:val="en-GB"/>
        </w:rPr>
        <w:t xml:space="preserve"> known from TTC 42: </w:t>
      </w:r>
      <w:r w:rsidR="008843EF">
        <w:rPr>
          <w:i/>
          <w:lang w:val="en-GB"/>
        </w:rPr>
        <w:t>Out of Tao, One is born</w:t>
      </w:r>
      <w:r w:rsidR="008843EF">
        <w:rPr>
          <w:lang w:val="en-GB"/>
        </w:rPr>
        <w:t xml:space="preserve"> (Ged)</w:t>
      </w:r>
      <w:r w:rsidR="008843EF">
        <w:rPr>
          <w:i/>
          <w:lang w:val="en-GB"/>
        </w:rPr>
        <w:t xml:space="preserve">; Out of One, Two </w:t>
      </w:r>
      <w:r w:rsidR="008843EF">
        <w:rPr>
          <w:lang w:val="en-GB"/>
        </w:rPr>
        <w:t>(Tenar)</w:t>
      </w:r>
      <w:r w:rsidR="008843EF">
        <w:rPr>
          <w:i/>
          <w:lang w:val="en-GB"/>
        </w:rPr>
        <w:t xml:space="preserve">; Out of Two, Three </w:t>
      </w:r>
      <w:r w:rsidR="008843EF">
        <w:rPr>
          <w:lang w:val="en-GB"/>
        </w:rPr>
        <w:t>(Lebannen)</w:t>
      </w:r>
      <w:r w:rsidR="008843EF">
        <w:rPr>
          <w:i/>
          <w:lang w:val="en-GB"/>
        </w:rPr>
        <w:t>; Out of Three, the created universe</w:t>
      </w:r>
      <w:r w:rsidR="008843EF">
        <w:rPr>
          <w:lang w:val="en-GB"/>
        </w:rPr>
        <w:t xml:space="preserve"> (harmony of </w:t>
      </w:r>
      <w:r w:rsidR="00047E66">
        <w:rPr>
          <w:lang w:val="en-GB"/>
        </w:rPr>
        <w:t>the kingdom</w:t>
      </w:r>
      <w:r w:rsidR="008843EF">
        <w:rPr>
          <w:lang w:val="en-GB"/>
        </w:rPr>
        <w:t>)</w:t>
      </w:r>
      <w:r w:rsidR="008843EF">
        <w:rPr>
          <w:i/>
          <w:lang w:val="en-GB"/>
        </w:rPr>
        <w:t>.</w:t>
      </w:r>
      <w:r w:rsidR="00452A77" w:rsidRPr="00452A77">
        <w:rPr>
          <w:rStyle w:val="Znakapoznpodarou"/>
          <w:lang w:val="en-GB"/>
        </w:rPr>
        <w:footnoteReference w:id="81"/>
      </w:r>
    </w:p>
    <w:p w14:paraId="141A65B8" w14:textId="0BD43363" w:rsidR="00417CFF" w:rsidRDefault="00265B1F" w:rsidP="00265B1F">
      <w:pPr>
        <w:rPr>
          <w:lang w:val="en-GB"/>
        </w:rPr>
      </w:pPr>
      <w:r>
        <w:rPr>
          <w:lang w:val="en-GB"/>
        </w:rPr>
        <w:tab/>
      </w:r>
      <w:r w:rsidR="00F97E99">
        <w:rPr>
          <w:lang w:val="en-GB"/>
        </w:rPr>
        <w:t>I</w:t>
      </w:r>
      <w:r w:rsidR="00452A77">
        <w:rPr>
          <w:lang w:val="en-GB"/>
        </w:rPr>
        <w:t>ntegration</w:t>
      </w:r>
      <w:r w:rsidR="00047E66">
        <w:rPr>
          <w:lang w:val="en-GB"/>
        </w:rPr>
        <w:t xml:space="preserve"> on cosmic</w:t>
      </w:r>
      <w:r w:rsidR="0049665E">
        <w:rPr>
          <w:lang w:val="en-GB"/>
        </w:rPr>
        <w:t xml:space="preserve"> level – which happens twice in the cycle –</w:t>
      </w:r>
      <w:r w:rsidR="00047E66">
        <w:rPr>
          <w:lang w:val="en-GB"/>
        </w:rPr>
        <w:t xml:space="preserve"> has</w:t>
      </w:r>
      <w:r w:rsidR="00C61AC3">
        <w:rPr>
          <w:lang w:val="en-GB"/>
        </w:rPr>
        <w:t xml:space="preserve"> something to do with imbalance of the equilibrium (</w:t>
      </w:r>
      <w:r w:rsidR="003E56E4">
        <w:rPr>
          <w:lang w:val="en-GB"/>
        </w:rPr>
        <w:t xml:space="preserve">See </w:t>
      </w:r>
      <w:r w:rsidR="00047E66">
        <w:rPr>
          <w:lang w:val="en-GB"/>
        </w:rPr>
        <w:t xml:space="preserve">subsection </w:t>
      </w:r>
      <w:r w:rsidR="00047E66">
        <w:rPr>
          <w:lang w:val="en-GB"/>
        </w:rPr>
        <w:fldChar w:fldCharType="begin"/>
      </w:r>
      <w:r w:rsidR="00047E66">
        <w:rPr>
          <w:lang w:val="en-GB"/>
        </w:rPr>
        <w:instrText xml:space="preserve"> REF _Ref68018417 \h </w:instrText>
      </w:r>
      <w:r w:rsidR="00047E66">
        <w:rPr>
          <w:lang w:val="en-GB"/>
        </w:rPr>
      </w:r>
      <w:r w:rsidR="00047E66">
        <w:rPr>
          <w:lang w:val="en-GB"/>
        </w:rPr>
        <w:fldChar w:fldCharType="separate"/>
      </w:r>
      <w:r w:rsidR="00047E66">
        <w:rPr>
          <w:lang w:val="en-GB"/>
        </w:rPr>
        <w:t>3.3.2</w:t>
      </w:r>
      <w:r w:rsidR="00047E66">
        <w:rPr>
          <w:lang w:val="en-GB"/>
        </w:rPr>
        <w:fldChar w:fldCharType="end"/>
      </w:r>
      <w:r w:rsidR="00C61AC3">
        <w:rPr>
          <w:lang w:val="en-GB"/>
        </w:rPr>
        <w:t>)</w:t>
      </w:r>
      <w:r w:rsidR="00417CFF">
        <w:rPr>
          <w:lang w:val="en-GB"/>
        </w:rPr>
        <w:t>.</w:t>
      </w:r>
      <w:r w:rsidR="00C61AC3">
        <w:rPr>
          <w:lang w:val="en-GB"/>
        </w:rPr>
        <w:t xml:space="preserve"> In the </w:t>
      </w:r>
      <w:r w:rsidR="00C61AC3">
        <w:rPr>
          <w:i/>
          <w:lang w:val="en-GB"/>
        </w:rPr>
        <w:t>Shore</w:t>
      </w:r>
      <w:r w:rsidR="00C61AC3">
        <w:rPr>
          <w:lang w:val="en-GB"/>
        </w:rPr>
        <w:t xml:space="preserve">, we find the very same problem Ged faces in </w:t>
      </w:r>
      <w:r w:rsidR="00C61AC3">
        <w:rPr>
          <w:i/>
          <w:lang w:val="en-GB"/>
        </w:rPr>
        <w:t>Wizard</w:t>
      </w:r>
      <w:r w:rsidR="00C61AC3">
        <w:rPr>
          <w:lang w:val="en-GB"/>
        </w:rPr>
        <w:t xml:space="preserve"> – the fear of death – but this time the whole society suffers, including Ar</w:t>
      </w:r>
      <w:r w:rsidR="004D0C37">
        <w:rPr>
          <w:lang w:val="en-GB"/>
        </w:rPr>
        <w:t>r</w:t>
      </w:r>
      <w:r w:rsidR="00C61AC3">
        <w:rPr>
          <w:lang w:val="en-GB"/>
        </w:rPr>
        <w:t>en-Lebannen. General malaise manifests itself in that people lose their sense of purpose, craftsmanship suffers, trade declines, lawlessness spreads</w:t>
      </w:r>
      <w:r w:rsidR="00A90198">
        <w:rPr>
          <w:lang w:val="en-GB"/>
        </w:rPr>
        <w:t>, slavery increases; deluded by illusory hope, people take drugs and search the misty reaches of reality, looking for occult secret to save them from death.</w:t>
      </w:r>
      <w:r w:rsidR="00A90198">
        <w:rPr>
          <w:rStyle w:val="Znakapoznpodarou"/>
          <w:lang w:val="en-GB"/>
        </w:rPr>
        <w:footnoteReference w:id="82"/>
      </w:r>
      <w:r w:rsidR="00A90198">
        <w:rPr>
          <w:lang w:val="en-GB"/>
        </w:rPr>
        <w:t xml:space="preserve"> All that thanks to the wizard Cob who opened the door to the Dry Land </w:t>
      </w:r>
      <w:r w:rsidR="00AC154B">
        <w:rPr>
          <w:lang w:val="en-GB"/>
        </w:rPr>
        <w:t>(</w:t>
      </w:r>
      <w:r w:rsidR="00E02D44">
        <w:rPr>
          <w:lang w:val="en-GB"/>
        </w:rPr>
        <w:t>land of the dead</w:t>
      </w:r>
      <w:r w:rsidR="00AC154B">
        <w:rPr>
          <w:lang w:val="en-GB"/>
        </w:rPr>
        <w:t>),</w:t>
      </w:r>
      <w:r w:rsidR="00A90198">
        <w:rPr>
          <w:lang w:val="en-GB"/>
        </w:rPr>
        <w:t xml:space="preserve"> refused to die</w:t>
      </w:r>
      <w:r w:rsidR="00047E66">
        <w:rPr>
          <w:lang w:val="en-GB"/>
        </w:rPr>
        <w:t>,</w:t>
      </w:r>
      <w:r w:rsidR="00AC154B">
        <w:rPr>
          <w:lang w:val="en-GB"/>
        </w:rPr>
        <w:t xml:space="preserve"> and tempted others to do the same</w:t>
      </w:r>
      <w:r w:rsidR="00A90198">
        <w:rPr>
          <w:lang w:val="en-GB"/>
        </w:rPr>
        <w:t>.</w:t>
      </w:r>
      <w:r w:rsidR="00417CFF">
        <w:rPr>
          <w:lang w:val="en-GB"/>
        </w:rPr>
        <w:t xml:space="preserve"> In orde</w:t>
      </w:r>
      <w:r w:rsidR="00B83276">
        <w:rPr>
          <w:lang w:val="en-GB"/>
        </w:rPr>
        <w:t>r to give courage to young Ar</w:t>
      </w:r>
      <w:r w:rsidR="00C54302">
        <w:rPr>
          <w:lang w:val="en-GB"/>
        </w:rPr>
        <w:t>r</w:t>
      </w:r>
      <w:r w:rsidR="00B83276">
        <w:rPr>
          <w:lang w:val="en-GB"/>
        </w:rPr>
        <w:t>en,</w:t>
      </w:r>
      <w:r w:rsidR="00417CFF">
        <w:rPr>
          <w:lang w:val="en-GB"/>
        </w:rPr>
        <w:t xml:space="preserve"> Ged tells him</w:t>
      </w:r>
      <w:r w:rsidR="00AC154B">
        <w:rPr>
          <w:lang w:val="en-GB"/>
        </w:rPr>
        <w:t xml:space="preserve"> the truth</w:t>
      </w:r>
      <w:r w:rsidR="00453308">
        <w:rPr>
          <w:lang w:val="en-GB"/>
        </w:rPr>
        <w:t xml:space="preserve"> about death</w:t>
      </w:r>
      <w:r w:rsidR="00417CFF">
        <w:rPr>
          <w:lang w:val="en-GB"/>
        </w:rPr>
        <w:t>:</w:t>
      </w:r>
    </w:p>
    <w:p w14:paraId="08FD06DE" w14:textId="77777777" w:rsidR="00417CFF" w:rsidRDefault="00417CFF" w:rsidP="00417CFF">
      <w:pPr>
        <w:ind w:left="708"/>
        <w:rPr>
          <w:lang w:val="en-GB"/>
        </w:rPr>
      </w:pPr>
    </w:p>
    <w:p w14:paraId="17555B31" w14:textId="141C5E94" w:rsidR="003E6A40" w:rsidRPr="00417CFF" w:rsidRDefault="00417CFF" w:rsidP="00417CFF">
      <w:pPr>
        <w:ind w:left="708"/>
        <w:rPr>
          <w:i/>
          <w:lang w:val="en-GB"/>
        </w:rPr>
      </w:pPr>
      <w:r w:rsidRPr="00417CFF">
        <w:rPr>
          <w:i/>
          <w:lang w:val="en-GB"/>
        </w:rPr>
        <w:t>There are two, Arren, two that make one: the world and the shadow, the light and the dark. The two poles of the Balance. Life rises out of death, death rises out of life; in being opposite they yearn to each other, they give birth to each other and are forever reborn.</w:t>
      </w:r>
      <w:r w:rsidR="00AC154B">
        <w:rPr>
          <w:rStyle w:val="Znakapoznpodarou"/>
          <w:i/>
          <w:lang w:val="en-GB"/>
        </w:rPr>
        <w:footnoteReference w:id="83"/>
      </w:r>
      <w:r w:rsidRPr="00417CFF">
        <w:rPr>
          <w:i/>
          <w:lang w:val="en-GB"/>
        </w:rPr>
        <w:t xml:space="preserve"> </w:t>
      </w:r>
    </w:p>
    <w:p w14:paraId="372B42D0" w14:textId="77777777" w:rsidR="003E6A40" w:rsidRPr="00453308" w:rsidRDefault="003E6A40" w:rsidP="00453308">
      <w:pPr>
        <w:rPr>
          <w:lang w:val="en-GB"/>
        </w:rPr>
      </w:pPr>
    </w:p>
    <w:p w14:paraId="4CB1F211" w14:textId="6EBAF158" w:rsidR="00E02D44" w:rsidRDefault="00453308" w:rsidP="00B83276">
      <w:pPr>
        <w:rPr>
          <w:lang w:val="en-GB"/>
        </w:rPr>
      </w:pPr>
      <w:r>
        <w:rPr>
          <w:lang w:val="en-GB"/>
        </w:rPr>
        <w:t>Not only understanding, but accepting death helps Ar</w:t>
      </w:r>
      <w:r w:rsidR="00C54302">
        <w:rPr>
          <w:lang w:val="en-GB"/>
        </w:rPr>
        <w:t>r</w:t>
      </w:r>
      <w:r>
        <w:rPr>
          <w:lang w:val="en-GB"/>
        </w:rPr>
        <w:t>en to become Le</w:t>
      </w:r>
      <w:r w:rsidR="00C762A3">
        <w:rPr>
          <w:lang w:val="en-GB"/>
        </w:rPr>
        <w:t xml:space="preserve">bannen, </w:t>
      </w:r>
      <w:r w:rsidR="007C2783">
        <w:rPr>
          <w:lang w:val="en-GB"/>
        </w:rPr>
        <w:br/>
      </w:r>
      <w:r w:rsidR="00C762A3">
        <w:rPr>
          <w:lang w:val="en-GB"/>
        </w:rPr>
        <w:t>a courageous hero</w:t>
      </w:r>
      <w:r w:rsidR="00E02D44" w:rsidRPr="00E02D44">
        <w:rPr>
          <w:lang w:val="en-GB"/>
        </w:rPr>
        <w:t xml:space="preserve"> </w:t>
      </w:r>
      <w:r w:rsidR="00E02D44">
        <w:rPr>
          <w:lang w:val="en-GB"/>
        </w:rPr>
        <w:t xml:space="preserve">who can rejoice </w:t>
      </w:r>
      <w:r w:rsidR="003E56E4">
        <w:rPr>
          <w:lang w:val="en-GB"/>
        </w:rPr>
        <w:t xml:space="preserve">in </w:t>
      </w:r>
      <w:r w:rsidR="00E02D44">
        <w:rPr>
          <w:lang w:val="en-GB"/>
        </w:rPr>
        <w:t>life and weigh it justly in order to be a good king, and who is made whole so that he could help Ged on his quest to defeat Cob</w:t>
      </w:r>
      <w:r w:rsidR="00C762A3">
        <w:rPr>
          <w:lang w:val="en-GB"/>
        </w:rPr>
        <w:t xml:space="preserve">. </w:t>
      </w:r>
      <w:r w:rsidR="00E02D44">
        <w:rPr>
          <w:lang w:val="en-GB"/>
        </w:rPr>
        <w:t>They succeed, the breach is closed, and lif</w:t>
      </w:r>
      <w:r w:rsidR="0049665E">
        <w:rPr>
          <w:lang w:val="en-GB"/>
        </w:rPr>
        <w:t xml:space="preserve">e in Earthsea returns to normal, cosmos is saved. </w:t>
      </w:r>
    </w:p>
    <w:p w14:paraId="3E08B474" w14:textId="72B5713C" w:rsidR="00CD3DDA" w:rsidRDefault="0049665E" w:rsidP="00E02D44">
      <w:pPr>
        <w:ind w:firstLine="708"/>
        <w:rPr>
          <w:lang w:val="en-GB"/>
        </w:rPr>
      </w:pPr>
      <w:r>
        <w:rPr>
          <w:lang w:val="en-GB"/>
        </w:rPr>
        <w:t>Ged</w:t>
      </w:r>
      <w:r w:rsidR="0079275F" w:rsidRPr="0079275F">
        <w:rPr>
          <w:lang w:val="en-GB"/>
        </w:rPr>
        <w:t>’</w:t>
      </w:r>
      <w:r>
        <w:rPr>
          <w:lang w:val="en-GB"/>
        </w:rPr>
        <w:t>s homily on c</w:t>
      </w:r>
      <w:r w:rsidR="00C762A3">
        <w:rPr>
          <w:lang w:val="en-GB"/>
        </w:rPr>
        <w:t xml:space="preserve">omplementarity of </w:t>
      </w:r>
      <w:r w:rsidR="00C762A3" w:rsidRPr="00C54302">
        <w:rPr>
          <w:i/>
          <w:lang w:val="en-GB"/>
        </w:rPr>
        <w:t>yin</w:t>
      </w:r>
      <w:r w:rsidR="00C762A3">
        <w:rPr>
          <w:lang w:val="en-GB"/>
        </w:rPr>
        <w:t xml:space="preserve"> and </w:t>
      </w:r>
      <w:r w:rsidR="00C762A3" w:rsidRPr="00C54302">
        <w:rPr>
          <w:i/>
          <w:lang w:val="en-GB"/>
        </w:rPr>
        <w:t>yang</w:t>
      </w:r>
      <w:r w:rsidRPr="0049665E">
        <w:rPr>
          <w:lang w:val="en-GB"/>
        </w:rPr>
        <w:t xml:space="preserve"> </w:t>
      </w:r>
      <w:r>
        <w:rPr>
          <w:lang w:val="en-GB"/>
        </w:rPr>
        <w:t xml:space="preserve">in </w:t>
      </w:r>
      <w:r w:rsidRPr="0049665E">
        <w:rPr>
          <w:i/>
          <w:lang w:val="en-GB"/>
        </w:rPr>
        <w:t>S</w:t>
      </w:r>
      <w:r>
        <w:rPr>
          <w:i/>
          <w:lang w:val="en-GB"/>
        </w:rPr>
        <w:t>hore</w:t>
      </w:r>
      <w:r>
        <w:rPr>
          <w:lang w:val="en-GB"/>
        </w:rPr>
        <w:t>,</w:t>
      </w:r>
      <w:r w:rsidR="00C762A3">
        <w:rPr>
          <w:lang w:val="en-GB"/>
        </w:rPr>
        <w:t xml:space="preserve"> </w:t>
      </w:r>
      <w:r>
        <w:rPr>
          <w:lang w:val="en-GB"/>
        </w:rPr>
        <w:t xml:space="preserve">however, </w:t>
      </w:r>
      <w:r w:rsidR="00C16739">
        <w:rPr>
          <w:lang w:val="en-GB"/>
        </w:rPr>
        <w:t>explain</w:t>
      </w:r>
      <w:r w:rsidR="00B83276">
        <w:rPr>
          <w:lang w:val="en-GB"/>
        </w:rPr>
        <w:t>s</w:t>
      </w:r>
      <w:r w:rsidR="00C762A3">
        <w:rPr>
          <w:lang w:val="en-GB"/>
        </w:rPr>
        <w:t xml:space="preserve"> the question of life and dea</w:t>
      </w:r>
      <w:r w:rsidR="00C16739">
        <w:rPr>
          <w:lang w:val="en-GB"/>
        </w:rPr>
        <w:t xml:space="preserve">th </w:t>
      </w:r>
      <w:r>
        <w:rPr>
          <w:lang w:val="en-GB"/>
        </w:rPr>
        <w:t>through</w:t>
      </w:r>
      <w:r w:rsidR="00C16739">
        <w:rPr>
          <w:lang w:val="en-GB"/>
        </w:rPr>
        <w:t xml:space="preserve"> reincarnation.</w:t>
      </w:r>
      <w:r>
        <w:rPr>
          <w:lang w:val="en-GB"/>
        </w:rPr>
        <w:t xml:space="preserve"> There should not be an afterlife of the Christian design, yet</w:t>
      </w:r>
      <w:r w:rsidR="0004133D">
        <w:rPr>
          <w:lang w:val="en-GB"/>
        </w:rPr>
        <w:t xml:space="preserve"> the</w:t>
      </w:r>
      <w:r w:rsidR="00C16739">
        <w:rPr>
          <w:lang w:val="en-GB"/>
        </w:rPr>
        <w:t xml:space="preserve"> Dry Land</w:t>
      </w:r>
      <w:r>
        <w:rPr>
          <w:lang w:val="en-GB"/>
        </w:rPr>
        <w:t xml:space="preserve"> contains spirits of the dead.</w:t>
      </w:r>
      <w:r w:rsidR="00C16739">
        <w:rPr>
          <w:lang w:val="en-GB"/>
        </w:rPr>
        <w:t xml:space="preserve"> Le Guin saw the discrepancy</w:t>
      </w:r>
      <w:r w:rsidR="003102E0">
        <w:rPr>
          <w:lang w:val="en-GB"/>
        </w:rPr>
        <w:t xml:space="preserve"> and made</w:t>
      </w:r>
      <w:r w:rsidR="00C16739">
        <w:rPr>
          <w:lang w:val="en-GB"/>
        </w:rPr>
        <w:t xml:space="preserve"> it</w:t>
      </w:r>
      <w:r w:rsidR="003102E0">
        <w:rPr>
          <w:lang w:val="en-GB"/>
        </w:rPr>
        <w:t xml:space="preserve"> an issue of</w:t>
      </w:r>
      <w:r w:rsidR="00C16739">
        <w:rPr>
          <w:lang w:val="en-GB"/>
        </w:rPr>
        <w:t xml:space="preserve"> </w:t>
      </w:r>
      <w:r w:rsidR="00C16739">
        <w:rPr>
          <w:i/>
          <w:lang w:val="en-GB"/>
        </w:rPr>
        <w:t>Wind</w:t>
      </w:r>
      <w:r w:rsidR="003102E0">
        <w:rPr>
          <w:lang w:val="en-GB"/>
        </w:rPr>
        <w:t xml:space="preserve"> years later</w:t>
      </w:r>
      <w:r w:rsidR="00C16739">
        <w:rPr>
          <w:lang w:val="en-GB"/>
        </w:rPr>
        <w:t xml:space="preserve">. </w:t>
      </w:r>
      <w:r w:rsidR="0004133D">
        <w:rPr>
          <w:lang w:val="en-GB"/>
        </w:rPr>
        <w:t xml:space="preserve">The </w:t>
      </w:r>
      <w:r w:rsidR="00C16739">
        <w:rPr>
          <w:lang w:val="en-GB"/>
        </w:rPr>
        <w:t>Dry Land is</w:t>
      </w:r>
      <w:r w:rsidR="0004133D">
        <w:rPr>
          <w:lang w:val="en-GB"/>
        </w:rPr>
        <w:t xml:space="preserve"> explained as</w:t>
      </w:r>
      <w:r w:rsidR="00C16739">
        <w:rPr>
          <w:lang w:val="en-GB"/>
        </w:rPr>
        <w:t xml:space="preserve"> a work of</w:t>
      </w:r>
      <w:r w:rsidR="003102E0">
        <w:rPr>
          <w:lang w:val="en-GB"/>
        </w:rPr>
        <w:t xml:space="preserve"> men longing for eternity</w:t>
      </w:r>
      <w:r w:rsidR="0004133D">
        <w:rPr>
          <w:lang w:val="en-GB"/>
        </w:rPr>
        <w:t xml:space="preserve">; men who stole the land once </w:t>
      </w:r>
      <w:r w:rsidR="0004133D">
        <w:rPr>
          <w:lang w:val="en-GB"/>
        </w:rPr>
        <w:lastRenderedPageBreak/>
        <w:t>belonging to the dragons, who violated the natural order, and who distorted the fate of all people.</w:t>
      </w:r>
      <w:r w:rsidR="003102E0">
        <w:rPr>
          <w:rStyle w:val="Znakapoznpodarou"/>
          <w:lang w:val="en-GB"/>
        </w:rPr>
        <w:footnoteReference w:id="84"/>
      </w:r>
      <w:r w:rsidR="003102E0">
        <w:rPr>
          <w:lang w:val="en-GB"/>
        </w:rPr>
        <w:t xml:space="preserve"> </w:t>
      </w:r>
      <w:r w:rsidR="0004133D">
        <w:rPr>
          <w:lang w:val="en-GB"/>
        </w:rPr>
        <w:t>Once</w:t>
      </w:r>
      <w:r w:rsidR="005C37B1">
        <w:rPr>
          <w:lang w:val="en-GB"/>
        </w:rPr>
        <w:t xml:space="preserve"> the truth is</w:t>
      </w:r>
      <w:r w:rsidR="0004133D">
        <w:rPr>
          <w:lang w:val="en-GB"/>
        </w:rPr>
        <w:t xml:space="preserve"> unmasked,</w:t>
      </w:r>
      <w:r w:rsidR="005C37B1">
        <w:rPr>
          <w:lang w:val="en-GB"/>
        </w:rPr>
        <w:t xml:space="preserve"> Dry Land must be destroyed </w:t>
      </w:r>
      <w:r w:rsidR="003102E0">
        <w:rPr>
          <w:lang w:val="en-GB"/>
        </w:rPr>
        <w:t xml:space="preserve">so that life can return to its natural cycle. </w:t>
      </w:r>
      <w:r w:rsidR="003102E0" w:rsidRPr="003102E0">
        <w:rPr>
          <w:i/>
          <w:lang w:val="en-GB"/>
        </w:rPr>
        <w:t>What was built is broken. What was broken is made whole</w:t>
      </w:r>
      <w:r w:rsidR="003102E0">
        <w:rPr>
          <w:rStyle w:val="Znakapoznpodarou"/>
          <w:i/>
          <w:lang w:val="en-GB"/>
        </w:rPr>
        <w:footnoteReference w:id="85"/>
      </w:r>
      <w:r w:rsidR="003102E0">
        <w:rPr>
          <w:i/>
          <w:lang w:val="en-GB"/>
        </w:rPr>
        <w:t xml:space="preserve">, </w:t>
      </w:r>
      <w:r w:rsidR="003102E0">
        <w:rPr>
          <w:lang w:val="en-GB"/>
        </w:rPr>
        <w:t xml:space="preserve">says master Patterner </w:t>
      </w:r>
      <w:r w:rsidR="005C37B1">
        <w:rPr>
          <w:lang w:val="en-GB"/>
        </w:rPr>
        <w:t xml:space="preserve">at the end. The correction of cosmos this time does not stand on </w:t>
      </w:r>
      <w:r w:rsidR="0079275F">
        <w:rPr>
          <w:lang w:val="en-GB"/>
        </w:rPr>
        <w:t xml:space="preserve">the </w:t>
      </w:r>
      <w:r w:rsidR="005C37B1">
        <w:rPr>
          <w:lang w:val="en-GB"/>
        </w:rPr>
        <w:t>integration of an individual, but on the integration of many. By learning the truth wizards decide to rectify errors of the ancestors and they return to the original, natural state of things – yet another Taoist theme.</w:t>
      </w:r>
    </w:p>
    <w:p w14:paraId="4F878762" w14:textId="6F90126C" w:rsidR="009D3FC8" w:rsidRPr="003102E0" w:rsidRDefault="009D3FC8" w:rsidP="00B83276">
      <w:pPr>
        <w:rPr>
          <w:lang w:val="en-GB"/>
        </w:rPr>
      </w:pPr>
    </w:p>
    <w:p w14:paraId="48648FF7" w14:textId="41977134" w:rsidR="005965BE" w:rsidRDefault="009D3FC8" w:rsidP="005965BE">
      <w:pPr>
        <w:pStyle w:val="Nadpis2"/>
        <w:rPr>
          <w:lang w:val="en-GB"/>
        </w:rPr>
      </w:pPr>
      <w:bookmarkStart w:id="29" w:name="_Toc70010185"/>
      <w:r>
        <w:rPr>
          <w:lang w:val="en-GB"/>
        </w:rPr>
        <w:t>3</w:t>
      </w:r>
      <w:r w:rsidR="005965BE">
        <w:rPr>
          <w:lang w:val="en-GB"/>
        </w:rPr>
        <w:t>.3</w:t>
      </w:r>
      <w:r w:rsidR="00677664">
        <w:rPr>
          <w:lang w:val="en-GB"/>
        </w:rPr>
        <w:t xml:space="preserve"> </w:t>
      </w:r>
      <w:r w:rsidR="005965BE">
        <w:rPr>
          <w:lang w:val="en-GB"/>
        </w:rPr>
        <w:t>The Art of Non</w:t>
      </w:r>
      <w:r w:rsidR="00A73779">
        <w:rPr>
          <w:lang w:val="en-GB"/>
        </w:rPr>
        <w:t xml:space="preserve">-action and </w:t>
      </w:r>
      <w:r w:rsidR="00DF1544">
        <w:rPr>
          <w:lang w:val="en-GB"/>
        </w:rPr>
        <w:t xml:space="preserve">the </w:t>
      </w:r>
      <w:r w:rsidR="00A73779">
        <w:rPr>
          <w:lang w:val="en-GB"/>
        </w:rPr>
        <w:t>Quest for Equil</w:t>
      </w:r>
      <w:r w:rsidR="005965BE">
        <w:rPr>
          <w:lang w:val="en-GB"/>
        </w:rPr>
        <w:t>ibr</w:t>
      </w:r>
      <w:r w:rsidR="00A73779">
        <w:rPr>
          <w:lang w:val="en-GB"/>
        </w:rPr>
        <w:t>i</w:t>
      </w:r>
      <w:r w:rsidR="005965BE">
        <w:rPr>
          <w:lang w:val="en-GB"/>
        </w:rPr>
        <w:t>um</w:t>
      </w:r>
      <w:bookmarkEnd w:id="29"/>
      <w:r w:rsidR="005965BE">
        <w:rPr>
          <w:lang w:val="en-GB"/>
        </w:rPr>
        <w:t xml:space="preserve"> </w:t>
      </w:r>
    </w:p>
    <w:p w14:paraId="0CD166DE" w14:textId="50434DA1" w:rsidR="00A73779" w:rsidRDefault="009D3FC8" w:rsidP="00A73779">
      <w:pPr>
        <w:pStyle w:val="Nadpis3"/>
        <w:rPr>
          <w:lang w:val="en-GB"/>
        </w:rPr>
      </w:pPr>
      <w:bookmarkStart w:id="30" w:name="_Toc70010186"/>
      <w:r>
        <w:rPr>
          <w:lang w:val="en-GB"/>
        </w:rPr>
        <w:t>3</w:t>
      </w:r>
      <w:r w:rsidR="00A73779">
        <w:rPr>
          <w:lang w:val="en-GB"/>
        </w:rPr>
        <w:t>.3.1</w:t>
      </w:r>
      <w:r w:rsidR="00493AB0">
        <w:rPr>
          <w:lang w:val="en-GB"/>
        </w:rPr>
        <w:t xml:space="preserve"> </w:t>
      </w:r>
      <w:r w:rsidR="00A73779">
        <w:rPr>
          <w:lang w:val="en-GB"/>
        </w:rPr>
        <w:t xml:space="preserve">Non-action and </w:t>
      </w:r>
      <w:r w:rsidR="00AE74CC">
        <w:rPr>
          <w:lang w:val="en-GB"/>
        </w:rPr>
        <w:t>Taoist Ethics</w:t>
      </w:r>
      <w:bookmarkEnd w:id="30"/>
    </w:p>
    <w:p w14:paraId="00216FDC" w14:textId="66C41516" w:rsidR="00FF0FED" w:rsidRDefault="00595A73" w:rsidP="00FF0FED">
      <w:pPr>
        <w:ind w:firstLine="708"/>
        <w:rPr>
          <w:lang w:val="en-GB"/>
        </w:rPr>
      </w:pPr>
      <w:r>
        <w:rPr>
          <w:lang w:val="en-GB"/>
        </w:rPr>
        <w:t xml:space="preserve">How does a man find </w:t>
      </w:r>
      <w:r w:rsidRPr="005D3E32">
        <w:rPr>
          <w:i/>
          <w:lang w:val="en-GB"/>
        </w:rPr>
        <w:t>Tao</w:t>
      </w:r>
      <w:r w:rsidR="00FF0FED">
        <w:rPr>
          <w:lang w:val="en-GB"/>
        </w:rPr>
        <w:t xml:space="preserve"> –</w:t>
      </w:r>
      <w:r>
        <w:rPr>
          <w:lang w:val="en-GB"/>
        </w:rPr>
        <w:t xml:space="preserve"> the perfect stillness</w:t>
      </w:r>
      <w:r w:rsidR="00FF0FED">
        <w:rPr>
          <w:lang w:val="en-GB"/>
        </w:rPr>
        <w:t xml:space="preserve"> –</w:t>
      </w:r>
      <w:r>
        <w:rPr>
          <w:lang w:val="en-GB"/>
        </w:rPr>
        <w:t xml:space="preserve"> in a world full of change? Through cultivation of </w:t>
      </w:r>
      <w:r w:rsidR="00DF1544">
        <w:rPr>
          <w:i/>
          <w:lang w:val="en-GB"/>
        </w:rPr>
        <w:t>w</w:t>
      </w:r>
      <w:r>
        <w:rPr>
          <w:i/>
          <w:lang w:val="en-GB"/>
        </w:rPr>
        <w:t xml:space="preserve">uwei </w:t>
      </w:r>
      <w:r w:rsidRPr="00543EC9">
        <w:rPr>
          <w:lang w:val="en-GB"/>
        </w:rPr>
        <w:t>(</w:t>
      </w:r>
      <w:r w:rsidRPr="00543EC9">
        <w:rPr>
          <w:rFonts w:ascii="MS Gothic" w:eastAsia="MS Gothic" w:hAnsi="MS Gothic" w:cs="MS Gothic" w:hint="eastAsia"/>
          <w:lang w:val="en-GB"/>
        </w:rPr>
        <w:t>無為</w:t>
      </w:r>
      <w:r w:rsidRPr="00543EC9">
        <w:rPr>
          <w:lang w:val="en-GB"/>
        </w:rPr>
        <w:t>)</w:t>
      </w:r>
      <w:r>
        <w:rPr>
          <w:i/>
          <w:lang w:val="en-GB"/>
        </w:rPr>
        <w:t xml:space="preserve"> </w:t>
      </w:r>
      <w:r>
        <w:rPr>
          <w:lang w:val="en-GB"/>
        </w:rPr>
        <w:t>or non-action, i.e. by doing things in a natural way; by not interfering with patterns, rhythms, and structures of nature, without imposing one’s own intentions upon the organization of the world.</w:t>
      </w:r>
      <w:r>
        <w:rPr>
          <w:rStyle w:val="Znakapoznpodarou"/>
          <w:lang w:val="en-GB"/>
        </w:rPr>
        <w:footnoteReference w:id="86"/>
      </w:r>
      <w:r>
        <w:rPr>
          <w:lang w:val="en-GB"/>
        </w:rPr>
        <w:t xml:space="preserve"> </w:t>
      </w:r>
    </w:p>
    <w:p w14:paraId="6051DC36" w14:textId="1140A95F" w:rsidR="00595A73" w:rsidRPr="00E37762" w:rsidRDefault="00595A73" w:rsidP="00FF0FED">
      <w:pPr>
        <w:ind w:firstLine="708"/>
        <w:rPr>
          <w:lang w:val="en-GB"/>
        </w:rPr>
      </w:pPr>
      <w:r>
        <w:rPr>
          <w:lang w:val="en-GB"/>
        </w:rPr>
        <w:t xml:space="preserve">The term is </w:t>
      </w:r>
      <w:r w:rsidR="007E4A49">
        <w:rPr>
          <w:lang w:val="en-GB"/>
        </w:rPr>
        <w:t xml:space="preserve">explained </w:t>
      </w:r>
      <w:r w:rsidR="00A605BF">
        <w:rPr>
          <w:lang w:val="en-GB"/>
        </w:rPr>
        <w:t xml:space="preserve">in </w:t>
      </w:r>
      <w:r w:rsidRPr="00A910C6">
        <w:rPr>
          <w:i/>
          <w:lang w:val="en-GB"/>
        </w:rPr>
        <w:t>T</w:t>
      </w:r>
      <w:r w:rsidR="00C017B0">
        <w:rPr>
          <w:i/>
          <w:lang w:val="en-GB"/>
        </w:rPr>
        <w:t>TC</w:t>
      </w:r>
      <w:r w:rsidR="00296F7F">
        <w:rPr>
          <w:lang w:val="en-GB"/>
        </w:rPr>
        <w:t xml:space="preserve"> </w:t>
      </w:r>
      <w:r w:rsidR="00A605BF">
        <w:rPr>
          <w:lang w:val="en-GB"/>
        </w:rPr>
        <w:t xml:space="preserve">2 </w:t>
      </w:r>
      <w:r w:rsidR="00296F7F">
        <w:rPr>
          <w:lang w:val="en-GB"/>
        </w:rPr>
        <w:t>which speaks of</w:t>
      </w:r>
      <w:r w:rsidR="00FF0FED">
        <w:rPr>
          <w:lang w:val="en-GB"/>
        </w:rPr>
        <w:t xml:space="preserve"> interdependence </w:t>
      </w:r>
      <w:r w:rsidR="00296F7F">
        <w:rPr>
          <w:lang w:val="en-GB"/>
        </w:rPr>
        <w:t xml:space="preserve">of relative opposites like </w:t>
      </w:r>
      <w:r w:rsidR="00FF0FED">
        <w:rPr>
          <w:lang w:val="en-GB"/>
        </w:rPr>
        <w:t>being and non-being, or difficult and easy.</w:t>
      </w:r>
      <w:r w:rsidR="00296F7F">
        <w:rPr>
          <w:lang w:val="en-GB"/>
        </w:rPr>
        <w:t xml:space="preserve"> </w:t>
      </w:r>
      <w:r w:rsidR="00FF0FED">
        <w:rPr>
          <w:lang w:val="en-GB"/>
        </w:rPr>
        <w:t xml:space="preserve">The opposites complete one another and from this state arises the equilibrium. </w:t>
      </w:r>
      <w:r w:rsidR="00FB6D1F">
        <w:rPr>
          <w:lang w:val="en-GB"/>
        </w:rPr>
        <w:t>Men often meddle with this order and strengthening one at the expense of the other create</w:t>
      </w:r>
      <w:r w:rsidR="0079275F">
        <w:rPr>
          <w:lang w:val="en-GB"/>
        </w:rPr>
        <w:t>s</w:t>
      </w:r>
      <w:r w:rsidR="00FB6D1F">
        <w:rPr>
          <w:lang w:val="en-GB"/>
        </w:rPr>
        <w:t xml:space="preserve"> imbalance. The only way how to maintain the equilibrium is </w:t>
      </w:r>
      <w:r w:rsidR="00FB6D1F">
        <w:rPr>
          <w:i/>
          <w:lang w:val="en-GB"/>
        </w:rPr>
        <w:t>wuwei</w:t>
      </w:r>
      <w:r w:rsidR="00FB6D1F">
        <w:rPr>
          <w:lang w:val="en-GB"/>
        </w:rPr>
        <w:t>.</w:t>
      </w:r>
      <w:r w:rsidR="00176B35">
        <w:rPr>
          <w:lang w:val="en-GB"/>
        </w:rPr>
        <w:t xml:space="preserve"> </w:t>
      </w:r>
      <w:r w:rsidR="00FB6D1F">
        <w:rPr>
          <w:lang w:val="en-GB"/>
        </w:rPr>
        <w:t>Taoist s</w:t>
      </w:r>
      <w:r w:rsidR="00176B35">
        <w:rPr>
          <w:lang w:val="en-GB"/>
        </w:rPr>
        <w:t xml:space="preserve">age </w:t>
      </w:r>
      <w:r w:rsidR="00FB6D1F">
        <w:rPr>
          <w:lang w:val="en-GB"/>
        </w:rPr>
        <w:t>therefore:</w:t>
      </w:r>
      <w:r w:rsidR="00176B35">
        <w:rPr>
          <w:lang w:val="en-GB"/>
        </w:rPr>
        <w:t xml:space="preserve"> </w:t>
      </w:r>
    </w:p>
    <w:p w14:paraId="3F79E10E" w14:textId="77777777" w:rsidR="00595A73" w:rsidRDefault="00595A73" w:rsidP="00595A73">
      <w:pPr>
        <w:rPr>
          <w:lang w:val="en-GB"/>
        </w:rPr>
      </w:pPr>
    </w:p>
    <w:p w14:paraId="118A9478" w14:textId="5D9FC6E9" w:rsidR="007E4A49" w:rsidRDefault="00296F7F" w:rsidP="00595A73">
      <w:pPr>
        <w:ind w:left="708" w:firstLine="2"/>
        <w:rPr>
          <w:i/>
          <w:lang w:val="en-GB"/>
        </w:rPr>
      </w:pPr>
      <w:r>
        <w:rPr>
          <w:i/>
          <w:lang w:val="en-GB"/>
        </w:rPr>
        <w:t>M</w:t>
      </w:r>
      <w:r w:rsidR="00595A73" w:rsidRPr="00A910C6">
        <w:rPr>
          <w:i/>
          <w:lang w:val="en-GB"/>
        </w:rPr>
        <w:t xml:space="preserve">anages affairs without </w:t>
      </w:r>
      <w:r w:rsidR="00595A73" w:rsidRPr="007E4A49">
        <w:rPr>
          <w:i/>
          <w:lang w:val="en-GB"/>
        </w:rPr>
        <w:t>a</w:t>
      </w:r>
      <w:r w:rsidR="007E4A49">
        <w:rPr>
          <w:i/>
          <w:lang w:val="en-GB"/>
        </w:rPr>
        <w:t>ction;</w:t>
      </w:r>
      <w:r w:rsidR="00595A73" w:rsidRPr="00A910C6">
        <w:rPr>
          <w:i/>
          <w:lang w:val="en-GB"/>
        </w:rPr>
        <w:t xml:space="preserve"> </w:t>
      </w:r>
    </w:p>
    <w:p w14:paraId="16DB0507" w14:textId="77777777" w:rsidR="00296F7F" w:rsidRPr="00296F7F" w:rsidRDefault="007E4A49" w:rsidP="00595A73">
      <w:pPr>
        <w:ind w:left="708" w:firstLine="2"/>
        <w:rPr>
          <w:i/>
          <w:lang w:val="en-GB"/>
        </w:rPr>
      </w:pPr>
      <w:r>
        <w:rPr>
          <w:i/>
          <w:lang w:val="en-GB"/>
        </w:rPr>
        <w:t>Preaches the doctrine without word</w:t>
      </w:r>
      <w:r w:rsidRPr="00296F7F">
        <w:rPr>
          <w:i/>
          <w:lang w:val="en-GB"/>
        </w:rPr>
        <w:t>s;</w:t>
      </w:r>
    </w:p>
    <w:p w14:paraId="3AB9C657" w14:textId="77777777" w:rsidR="00296F7F" w:rsidRPr="00296F7F" w:rsidRDefault="00296F7F" w:rsidP="00595A73">
      <w:pPr>
        <w:ind w:left="708" w:firstLine="2"/>
        <w:rPr>
          <w:i/>
          <w:lang w:val="en-GB"/>
        </w:rPr>
      </w:pPr>
      <w:r w:rsidRPr="00296F7F">
        <w:rPr>
          <w:i/>
          <w:lang w:val="en-GB"/>
        </w:rPr>
        <w:t>All things take their rise, but he does not turn away from them;</w:t>
      </w:r>
    </w:p>
    <w:p w14:paraId="60299E92" w14:textId="77777777" w:rsidR="00296F7F" w:rsidRPr="00296F7F" w:rsidRDefault="00296F7F" w:rsidP="00595A73">
      <w:pPr>
        <w:ind w:left="708" w:firstLine="2"/>
        <w:rPr>
          <w:i/>
          <w:lang w:val="en-GB"/>
        </w:rPr>
      </w:pPr>
      <w:r w:rsidRPr="00296F7F">
        <w:rPr>
          <w:i/>
          <w:lang w:val="en-GB"/>
        </w:rPr>
        <w:t>He gives them life, but does not take possession of them;</w:t>
      </w:r>
    </w:p>
    <w:p w14:paraId="1FE3B48C" w14:textId="77777777" w:rsidR="00296F7F" w:rsidRPr="00296F7F" w:rsidRDefault="00296F7F" w:rsidP="00595A73">
      <w:pPr>
        <w:ind w:left="708" w:firstLine="2"/>
        <w:rPr>
          <w:i/>
          <w:lang w:val="en-GB"/>
        </w:rPr>
      </w:pPr>
      <w:r w:rsidRPr="00296F7F">
        <w:rPr>
          <w:i/>
          <w:lang w:val="en-GB"/>
        </w:rPr>
        <w:t>He acts, but does not appropriate;</w:t>
      </w:r>
    </w:p>
    <w:p w14:paraId="41BB9CF8" w14:textId="4AD475A2" w:rsidR="00595A73" w:rsidRPr="00296F7F" w:rsidRDefault="00296F7F" w:rsidP="00595A73">
      <w:pPr>
        <w:ind w:left="708" w:firstLine="2"/>
        <w:rPr>
          <w:i/>
          <w:lang w:val="en-GB"/>
        </w:rPr>
      </w:pPr>
      <w:r w:rsidRPr="00296F7F">
        <w:rPr>
          <w:i/>
          <w:lang w:val="en-GB"/>
        </w:rPr>
        <w:t>Accomplishes, but claims no credit</w:t>
      </w:r>
      <w:r w:rsidR="007E4A49" w:rsidRPr="00296F7F">
        <w:rPr>
          <w:i/>
          <w:lang w:val="en-GB"/>
        </w:rPr>
        <w:t>.</w:t>
      </w:r>
      <w:r>
        <w:rPr>
          <w:rStyle w:val="Znakapoznpodarou"/>
          <w:i/>
          <w:lang w:val="en-GB"/>
        </w:rPr>
        <w:footnoteReference w:id="87"/>
      </w:r>
    </w:p>
    <w:p w14:paraId="4EA5D4AD" w14:textId="77777777" w:rsidR="007E4A49" w:rsidRDefault="007E4A49" w:rsidP="007E4A49">
      <w:pPr>
        <w:rPr>
          <w:lang w:val="en-GB"/>
        </w:rPr>
      </w:pPr>
    </w:p>
    <w:p w14:paraId="6A50009E" w14:textId="0B69C8B5" w:rsidR="00595A73" w:rsidRPr="00A20FBB" w:rsidRDefault="00FB6D1F" w:rsidP="006F442F">
      <w:pPr>
        <w:ind w:firstLine="708"/>
        <w:rPr>
          <w:lang w:val="en-GB"/>
        </w:rPr>
      </w:pPr>
      <w:r>
        <w:rPr>
          <w:lang w:val="en-GB"/>
        </w:rPr>
        <w:t xml:space="preserve">Similarly speaks </w:t>
      </w:r>
      <w:r w:rsidR="007E4A49" w:rsidRPr="007E4A49">
        <w:rPr>
          <w:i/>
          <w:lang w:val="en-GB"/>
        </w:rPr>
        <w:t>TTC</w:t>
      </w:r>
      <w:r w:rsidR="00A605BF">
        <w:rPr>
          <w:i/>
          <w:lang w:val="en-GB"/>
        </w:rPr>
        <w:t xml:space="preserve"> </w:t>
      </w:r>
      <w:r w:rsidR="00A605BF" w:rsidRPr="00A605BF">
        <w:rPr>
          <w:lang w:val="en-GB"/>
        </w:rPr>
        <w:t>3</w:t>
      </w:r>
      <w:r w:rsidR="00296F7F">
        <w:rPr>
          <w:lang w:val="en-GB"/>
        </w:rPr>
        <w:t xml:space="preserve"> </w:t>
      </w:r>
      <w:r>
        <w:rPr>
          <w:lang w:val="en-GB"/>
        </w:rPr>
        <w:t>which discusses</w:t>
      </w:r>
      <w:r w:rsidR="00296F7F">
        <w:rPr>
          <w:lang w:val="en-GB"/>
        </w:rPr>
        <w:t xml:space="preserve"> government </w:t>
      </w:r>
      <w:r>
        <w:rPr>
          <w:lang w:val="en-GB"/>
        </w:rPr>
        <w:t>run by the s</w:t>
      </w:r>
      <w:r w:rsidR="00296F7F">
        <w:rPr>
          <w:lang w:val="en-GB"/>
        </w:rPr>
        <w:t xml:space="preserve">age. It </w:t>
      </w:r>
      <w:r w:rsidR="006F442F">
        <w:rPr>
          <w:lang w:val="en-GB"/>
        </w:rPr>
        <w:t>proposes to keep his subjects</w:t>
      </w:r>
      <w:r w:rsidR="00296F7F">
        <w:rPr>
          <w:lang w:val="en-GB"/>
        </w:rPr>
        <w:t xml:space="preserve"> depriv</w:t>
      </w:r>
      <w:r w:rsidR="006F442F">
        <w:rPr>
          <w:lang w:val="en-GB"/>
        </w:rPr>
        <w:t>ed</w:t>
      </w:r>
      <w:r w:rsidR="00296F7F">
        <w:rPr>
          <w:lang w:val="en-GB"/>
        </w:rPr>
        <w:t xml:space="preserve"> </w:t>
      </w:r>
      <w:r w:rsidR="006F442F">
        <w:rPr>
          <w:lang w:val="en-GB"/>
        </w:rPr>
        <w:t xml:space="preserve">of knowledge, </w:t>
      </w:r>
      <w:r w:rsidR="00296F7F">
        <w:rPr>
          <w:lang w:val="en-GB"/>
        </w:rPr>
        <w:t>lust</w:t>
      </w:r>
      <w:r w:rsidR="006F442F">
        <w:rPr>
          <w:lang w:val="en-GB"/>
        </w:rPr>
        <w:t>,</w:t>
      </w:r>
      <w:r w:rsidR="00296F7F">
        <w:rPr>
          <w:lang w:val="en-GB"/>
        </w:rPr>
        <w:t xml:space="preserve"> and</w:t>
      </w:r>
      <w:r w:rsidR="006F442F">
        <w:rPr>
          <w:lang w:val="en-GB"/>
        </w:rPr>
        <w:t xml:space="preserve"> desires; otherwise</w:t>
      </w:r>
      <w:r w:rsidR="000E7796">
        <w:rPr>
          <w:lang w:val="en-GB"/>
        </w:rPr>
        <w:t xml:space="preserve"> </w:t>
      </w:r>
      <w:r w:rsidR="006F442F">
        <w:rPr>
          <w:lang w:val="en-GB"/>
        </w:rPr>
        <w:t xml:space="preserve">he </w:t>
      </w:r>
      <w:r w:rsidR="006F442F">
        <w:rPr>
          <w:lang w:val="en-GB"/>
        </w:rPr>
        <w:lastRenderedPageBreak/>
        <w:t>should not</w:t>
      </w:r>
      <w:r w:rsidR="000E7796">
        <w:rPr>
          <w:lang w:val="en-GB"/>
        </w:rPr>
        <w:t xml:space="preserve"> interfere </w:t>
      </w:r>
      <w:r w:rsidR="0079275F">
        <w:rPr>
          <w:lang w:val="en-GB"/>
        </w:rPr>
        <w:t>in</w:t>
      </w:r>
      <w:r w:rsidR="000E7796">
        <w:rPr>
          <w:lang w:val="en-GB"/>
        </w:rPr>
        <w:t xml:space="preserve"> </w:t>
      </w:r>
      <w:r w:rsidR="006F442F">
        <w:rPr>
          <w:lang w:val="en-GB"/>
        </w:rPr>
        <w:t xml:space="preserve">their </w:t>
      </w:r>
      <w:r w:rsidR="000E7796">
        <w:rPr>
          <w:lang w:val="en-GB"/>
        </w:rPr>
        <w:t>businesses</w:t>
      </w:r>
      <w:r w:rsidR="006F442F">
        <w:rPr>
          <w:lang w:val="en-GB"/>
        </w:rPr>
        <w:t xml:space="preserve"> and so </w:t>
      </w:r>
      <w:r w:rsidR="006F442F">
        <w:rPr>
          <w:i/>
          <w:lang w:val="en-GB"/>
        </w:rPr>
        <w:t>b</w:t>
      </w:r>
      <w:r w:rsidR="007E4A49">
        <w:rPr>
          <w:i/>
          <w:lang w:val="en-GB"/>
        </w:rPr>
        <w:t>y action without deeds</w:t>
      </w:r>
      <w:r w:rsidR="00DF1544">
        <w:rPr>
          <w:lang w:val="en-GB"/>
        </w:rPr>
        <w:t xml:space="preserve"> (</w:t>
      </w:r>
      <w:r w:rsidR="006F442F">
        <w:rPr>
          <w:i/>
          <w:lang w:val="en-GB"/>
        </w:rPr>
        <w:t>wuwei</w:t>
      </w:r>
      <w:r w:rsidR="006F442F">
        <w:rPr>
          <w:lang w:val="en-GB"/>
        </w:rPr>
        <w:t xml:space="preserve">) </w:t>
      </w:r>
      <w:r w:rsidR="006F442F">
        <w:rPr>
          <w:i/>
          <w:lang w:val="en-GB"/>
        </w:rPr>
        <w:t>m</w:t>
      </w:r>
      <w:r w:rsidR="007E4A49">
        <w:rPr>
          <w:i/>
          <w:lang w:val="en-GB"/>
        </w:rPr>
        <w:t>ay all live in peace</w:t>
      </w:r>
      <w:r w:rsidR="00595A73" w:rsidRPr="003F23C4">
        <w:rPr>
          <w:i/>
          <w:lang w:val="en-GB"/>
        </w:rPr>
        <w:t>.</w:t>
      </w:r>
      <w:r w:rsidR="00595A73">
        <w:rPr>
          <w:rStyle w:val="Znakapoznpodarou"/>
          <w:i/>
          <w:lang w:val="en-GB"/>
        </w:rPr>
        <w:footnoteReference w:id="88"/>
      </w:r>
    </w:p>
    <w:p w14:paraId="514F0A7A" w14:textId="64871551" w:rsidR="00595A73" w:rsidRDefault="00DF1544" w:rsidP="00595A73">
      <w:pPr>
        <w:rPr>
          <w:lang w:val="en-GB"/>
        </w:rPr>
      </w:pPr>
      <w:r>
        <w:rPr>
          <w:lang w:val="en-GB"/>
        </w:rPr>
        <w:tab/>
      </w:r>
      <w:r w:rsidRPr="00DF1544">
        <w:rPr>
          <w:i/>
          <w:lang w:val="en-GB"/>
        </w:rPr>
        <w:t>W</w:t>
      </w:r>
      <w:r w:rsidR="00595A73" w:rsidRPr="00A20FBB">
        <w:rPr>
          <w:i/>
          <w:lang w:val="en-GB"/>
        </w:rPr>
        <w:t>uwei</w:t>
      </w:r>
      <w:r w:rsidR="00595A73" w:rsidRPr="00A20FBB">
        <w:rPr>
          <w:lang w:val="en-GB"/>
        </w:rPr>
        <w:t xml:space="preserve"> </w:t>
      </w:r>
      <w:r>
        <w:rPr>
          <w:lang w:val="en-GB"/>
        </w:rPr>
        <w:t>is often misinterpreted as a</w:t>
      </w:r>
      <w:r w:rsidR="00595A73" w:rsidRPr="00A20FBB">
        <w:rPr>
          <w:lang w:val="en-GB"/>
        </w:rPr>
        <w:t xml:space="preserve"> prac</w:t>
      </w:r>
      <w:r>
        <w:rPr>
          <w:lang w:val="en-GB"/>
        </w:rPr>
        <w:t xml:space="preserve">tice of doing absolutely nothing, yet such an idea is far from </w:t>
      </w:r>
      <w:r w:rsidR="0079275F">
        <w:rPr>
          <w:lang w:val="en-GB"/>
        </w:rPr>
        <w:t xml:space="preserve">the </w:t>
      </w:r>
      <w:r>
        <w:rPr>
          <w:lang w:val="en-GB"/>
        </w:rPr>
        <w:t>truth</w:t>
      </w:r>
      <w:r w:rsidR="00595A73">
        <w:rPr>
          <w:lang w:val="en-GB"/>
        </w:rPr>
        <w:t xml:space="preserve">. </w:t>
      </w:r>
      <w:r>
        <w:rPr>
          <w:i/>
          <w:lang w:val="en-GB"/>
        </w:rPr>
        <w:t>W</w:t>
      </w:r>
      <w:r w:rsidR="00595A73">
        <w:rPr>
          <w:i/>
          <w:lang w:val="en-GB"/>
        </w:rPr>
        <w:t xml:space="preserve">uwei </w:t>
      </w:r>
      <w:r w:rsidR="00595A73">
        <w:rPr>
          <w:lang w:val="en-GB"/>
        </w:rPr>
        <w:t>is more about stillness and cautiousness, about observation and taking the right decision at the right time. The sage</w:t>
      </w:r>
      <w:r w:rsidR="006F442F">
        <w:rPr>
          <w:lang w:val="en-GB"/>
        </w:rPr>
        <w:t>,</w:t>
      </w:r>
      <w:r w:rsidR="00595A73">
        <w:rPr>
          <w:lang w:val="en-GB"/>
        </w:rPr>
        <w:t xml:space="preserve"> therefore</w:t>
      </w:r>
      <w:r w:rsidR="006F442F">
        <w:rPr>
          <w:lang w:val="en-GB"/>
        </w:rPr>
        <w:t>,</w:t>
      </w:r>
      <w:r w:rsidR="00595A73">
        <w:rPr>
          <w:lang w:val="en-GB"/>
        </w:rPr>
        <w:t xml:space="preserve"> does a great d</w:t>
      </w:r>
      <w:r w:rsidR="006F442F">
        <w:rPr>
          <w:lang w:val="en-GB"/>
        </w:rPr>
        <w:t>eal: he must void himself of</w:t>
      </w:r>
      <w:r w:rsidR="00595A73">
        <w:rPr>
          <w:lang w:val="en-GB"/>
        </w:rPr>
        <w:t xml:space="preserve"> his desires in order to get ready for the acceptance of </w:t>
      </w:r>
      <w:r w:rsidR="006F442F">
        <w:rPr>
          <w:i/>
          <w:lang w:val="en-GB"/>
        </w:rPr>
        <w:t>Tao</w:t>
      </w:r>
      <w:r w:rsidR="006F442F">
        <w:rPr>
          <w:lang w:val="en-GB"/>
        </w:rPr>
        <w:t xml:space="preserve"> and its </w:t>
      </w:r>
      <w:r w:rsidR="006F442F">
        <w:rPr>
          <w:i/>
          <w:lang w:val="en-GB"/>
        </w:rPr>
        <w:t>Te</w:t>
      </w:r>
      <w:r w:rsidR="0061563F">
        <w:rPr>
          <w:lang w:val="en-GB"/>
        </w:rPr>
        <w:t xml:space="preserve"> in the right time</w:t>
      </w:r>
      <w:r w:rsidR="00595A73">
        <w:rPr>
          <w:lang w:val="en-GB"/>
        </w:rPr>
        <w:t xml:space="preserve">. People are the ones who do harm to </w:t>
      </w:r>
      <w:r w:rsidR="0077567C">
        <w:rPr>
          <w:lang w:val="en-GB"/>
        </w:rPr>
        <w:t>each other as well as to nature;</w:t>
      </w:r>
      <w:r w:rsidR="00595A73">
        <w:rPr>
          <w:lang w:val="en-GB"/>
        </w:rPr>
        <w:t xml:space="preserve"> they are the ones who throw forces of </w:t>
      </w:r>
      <w:r w:rsidR="004D0C37">
        <w:rPr>
          <w:i/>
          <w:lang w:val="en-GB"/>
        </w:rPr>
        <w:t>y</w:t>
      </w:r>
      <w:r>
        <w:rPr>
          <w:i/>
          <w:lang w:val="en-GB"/>
        </w:rPr>
        <w:t>in</w:t>
      </w:r>
      <w:r w:rsidR="00595A73">
        <w:rPr>
          <w:lang w:val="en-GB"/>
        </w:rPr>
        <w:t xml:space="preserve"> and </w:t>
      </w:r>
      <w:r w:rsidR="004D0C37">
        <w:rPr>
          <w:i/>
          <w:lang w:val="en-GB"/>
        </w:rPr>
        <w:t>y</w:t>
      </w:r>
      <w:r>
        <w:rPr>
          <w:i/>
          <w:lang w:val="en-GB"/>
        </w:rPr>
        <w:t>ang</w:t>
      </w:r>
      <w:r w:rsidR="00595A73">
        <w:rPr>
          <w:lang w:val="en-GB"/>
        </w:rPr>
        <w:t xml:space="preserve"> into imbalance. </w:t>
      </w:r>
      <w:r w:rsidR="00595A73" w:rsidRPr="0077567C">
        <w:rPr>
          <w:i/>
          <w:lang w:val="en-GB"/>
        </w:rPr>
        <w:t>Tao</w:t>
      </w:r>
      <w:r w:rsidR="00595A73">
        <w:rPr>
          <w:lang w:val="en-GB"/>
        </w:rPr>
        <w:t>, on the other hand, is believed to govern the world in the best way possible</w:t>
      </w:r>
      <w:r w:rsidR="0061563F">
        <w:rPr>
          <w:lang w:val="en-GB"/>
        </w:rPr>
        <w:t xml:space="preserve"> though it is perfectly still (</w:t>
      </w:r>
      <w:r w:rsidR="0061563F">
        <w:rPr>
          <w:i/>
          <w:lang w:val="en-GB"/>
        </w:rPr>
        <w:t xml:space="preserve">TTC </w:t>
      </w:r>
      <w:r w:rsidR="0061563F">
        <w:rPr>
          <w:lang w:val="en-GB"/>
        </w:rPr>
        <w:t>37)</w:t>
      </w:r>
      <w:r w:rsidR="00595A73">
        <w:rPr>
          <w:lang w:val="en-GB"/>
        </w:rPr>
        <w:t xml:space="preserve">. To be one with </w:t>
      </w:r>
      <w:r w:rsidR="00595A73" w:rsidRPr="00D56349">
        <w:rPr>
          <w:i/>
          <w:lang w:val="en-GB"/>
        </w:rPr>
        <w:t xml:space="preserve">Tao </w:t>
      </w:r>
      <w:r w:rsidR="00595A73">
        <w:rPr>
          <w:lang w:val="en-GB"/>
        </w:rPr>
        <w:t xml:space="preserve">means to </w:t>
      </w:r>
      <w:r w:rsidR="00557D7D">
        <w:rPr>
          <w:lang w:val="en-GB"/>
        </w:rPr>
        <w:t>abstain from action</w:t>
      </w:r>
      <w:r w:rsidR="00EA79BA">
        <w:rPr>
          <w:lang w:val="en-GB"/>
        </w:rPr>
        <w:t>s</w:t>
      </w:r>
      <w:r w:rsidR="00557D7D">
        <w:rPr>
          <w:lang w:val="en-GB"/>
        </w:rPr>
        <w:t xml:space="preserve"> stemming </w:t>
      </w:r>
      <w:r w:rsidR="00EA79BA">
        <w:rPr>
          <w:lang w:val="en-GB"/>
        </w:rPr>
        <w:t xml:space="preserve">from one’s own will be it good or bad, and to accept only the necessary action leading to </w:t>
      </w:r>
      <w:r w:rsidR="006D0CF0">
        <w:rPr>
          <w:lang w:val="en-GB"/>
        </w:rPr>
        <w:t xml:space="preserve">the </w:t>
      </w:r>
      <w:r w:rsidR="00EA79BA">
        <w:rPr>
          <w:lang w:val="en-GB"/>
        </w:rPr>
        <w:t xml:space="preserve">preservation of equilibrium. Thus one </w:t>
      </w:r>
      <w:r w:rsidR="00595A73">
        <w:rPr>
          <w:lang w:val="en-GB"/>
        </w:rPr>
        <w:t>become</w:t>
      </w:r>
      <w:r w:rsidR="00EA79BA">
        <w:rPr>
          <w:lang w:val="en-GB"/>
        </w:rPr>
        <w:t>s</w:t>
      </w:r>
      <w:r w:rsidR="00595A73">
        <w:rPr>
          <w:lang w:val="en-GB"/>
        </w:rPr>
        <w:t xml:space="preserve"> a good ruler – of oneself </w:t>
      </w:r>
      <w:r w:rsidR="00EA79BA">
        <w:rPr>
          <w:lang w:val="en-GB"/>
        </w:rPr>
        <w:t>and potentially of</w:t>
      </w:r>
      <w:r w:rsidR="00595A73">
        <w:rPr>
          <w:lang w:val="en-GB"/>
        </w:rPr>
        <w:t xml:space="preserve"> the society. </w:t>
      </w:r>
    </w:p>
    <w:p w14:paraId="6EFF8EF8" w14:textId="77777777" w:rsidR="00CD3DDA" w:rsidRPr="00595A73" w:rsidRDefault="00CD3DDA" w:rsidP="00595A73">
      <w:pPr>
        <w:rPr>
          <w:lang w:val="en-GB"/>
        </w:rPr>
      </w:pPr>
    </w:p>
    <w:p w14:paraId="3E2942B0" w14:textId="459C2DAB" w:rsidR="00A73779" w:rsidRDefault="009D3FC8" w:rsidP="00A73779">
      <w:pPr>
        <w:pStyle w:val="Nadpis3"/>
        <w:rPr>
          <w:lang w:val="en-GB"/>
        </w:rPr>
      </w:pPr>
      <w:bookmarkStart w:id="31" w:name="_Ref68018417"/>
      <w:bookmarkStart w:id="32" w:name="_Toc70010187"/>
      <w:r>
        <w:rPr>
          <w:lang w:val="en-GB"/>
        </w:rPr>
        <w:t>3</w:t>
      </w:r>
      <w:r w:rsidR="003717E2">
        <w:rPr>
          <w:lang w:val="en-GB"/>
        </w:rPr>
        <w:t>.3.2</w:t>
      </w:r>
      <w:r w:rsidR="00493AB0">
        <w:rPr>
          <w:lang w:val="en-GB"/>
        </w:rPr>
        <w:t xml:space="preserve"> </w:t>
      </w:r>
      <w:r w:rsidR="00A73779">
        <w:rPr>
          <w:lang w:val="en-GB"/>
        </w:rPr>
        <w:t>Equilibrium</w:t>
      </w:r>
      <w:r w:rsidR="003717E2">
        <w:rPr>
          <w:lang w:val="en-GB"/>
        </w:rPr>
        <w:t xml:space="preserve"> in the Hands</w:t>
      </w:r>
      <w:r w:rsidR="00153AFC">
        <w:rPr>
          <w:lang w:val="en-GB"/>
        </w:rPr>
        <w:t xml:space="preserve"> of </w:t>
      </w:r>
      <w:bookmarkEnd w:id="31"/>
      <w:r w:rsidR="00501F64">
        <w:rPr>
          <w:lang w:val="en-GB"/>
        </w:rPr>
        <w:t>Magicworkers</w:t>
      </w:r>
      <w:bookmarkEnd w:id="32"/>
    </w:p>
    <w:p w14:paraId="7D74C25F" w14:textId="2A784261" w:rsidR="00F86F98" w:rsidRDefault="00F86F98" w:rsidP="00DF1544">
      <w:pPr>
        <w:rPr>
          <w:lang w:val="en-GB"/>
        </w:rPr>
      </w:pPr>
      <w:r>
        <w:rPr>
          <w:lang w:val="en-GB"/>
        </w:rPr>
        <w:tab/>
        <w:t xml:space="preserve">As we have already proven, the fabric of the Earthsea world is interwoven with </w:t>
      </w:r>
      <w:r w:rsidR="006D0CF0">
        <w:rPr>
          <w:lang w:val="en-GB"/>
        </w:rPr>
        <w:t xml:space="preserve">the </w:t>
      </w:r>
      <w:r>
        <w:rPr>
          <w:lang w:val="en-GB"/>
        </w:rPr>
        <w:t xml:space="preserve">truth and firm </w:t>
      </w:r>
      <w:r w:rsidR="00501F64">
        <w:rPr>
          <w:lang w:val="en-GB"/>
        </w:rPr>
        <w:t>order</w:t>
      </w:r>
      <w:r>
        <w:rPr>
          <w:lang w:val="en-GB"/>
        </w:rPr>
        <w:t xml:space="preserve"> of things very similar to</w:t>
      </w:r>
      <w:r w:rsidR="00501F64">
        <w:rPr>
          <w:lang w:val="en-GB"/>
        </w:rPr>
        <w:t xml:space="preserve"> the one</w:t>
      </w:r>
      <w:r>
        <w:rPr>
          <w:lang w:val="en-GB"/>
        </w:rPr>
        <w:t xml:space="preserve"> </w:t>
      </w:r>
      <w:r w:rsidRPr="00501F64">
        <w:rPr>
          <w:i/>
          <w:lang w:val="en-GB"/>
        </w:rPr>
        <w:t>Tao</w:t>
      </w:r>
      <w:r w:rsidR="00501F64">
        <w:rPr>
          <w:lang w:val="en-GB"/>
        </w:rPr>
        <w:t xml:space="preserve"> maintains</w:t>
      </w:r>
      <w:r>
        <w:rPr>
          <w:lang w:val="en-GB"/>
        </w:rPr>
        <w:t xml:space="preserve">. </w:t>
      </w:r>
      <w:r w:rsidR="00322161">
        <w:rPr>
          <w:lang w:val="en-GB"/>
        </w:rPr>
        <w:t xml:space="preserve">And just as </w:t>
      </w:r>
      <w:r w:rsidR="00322161" w:rsidRPr="00501F64">
        <w:rPr>
          <w:i/>
          <w:lang w:val="en-GB"/>
        </w:rPr>
        <w:t>Tao</w:t>
      </w:r>
      <w:r w:rsidR="00322161">
        <w:rPr>
          <w:lang w:val="en-GB"/>
        </w:rPr>
        <w:t>, this order</w:t>
      </w:r>
      <w:r w:rsidR="00153AFC">
        <w:rPr>
          <w:lang w:val="en-GB"/>
        </w:rPr>
        <w:t xml:space="preserve"> hidden in true names</w:t>
      </w:r>
      <w:r>
        <w:rPr>
          <w:lang w:val="en-GB"/>
        </w:rPr>
        <w:t xml:space="preserve"> governs the world infallibly</w:t>
      </w:r>
      <w:r w:rsidR="00322161">
        <w:rPr>
          <w:lang w:val="en-GB"/>
        </w:rPr>
        <w:t xml:space="preserve"> in balance – </w:t>
      </w:r>
      <w:r w:rsidR="00501F64">
        <w:rPr>
          <w:lang w:val="en-GB"/>
        </w:rPr>
        <w:t xml:space="preserve">in </w:t>
      </w:r>
      <w:r w:rsidR="005C1CA5" w:rsidRPr="005C1CA5">
        <w:rPr>
          <w:i/>
          <w:lang w:val="en-GB"/>
        </w:rPr>
        <w:t>E</w:t>
      </w:r>
      <w:r w:rsidR="00322161" w:rsidRPr="005C1CA5">
        <w:rPr>
          <w:i/>
          <w:lang w:val="en-GB"/>
        </w:rPr>
        <w:t>quilibrium</w:t>
      </w:r>
      <w:r w:rsidR="005C1CA5">
        <w:rPr>
          <w:rStyle w:val="Znakapoznpodarou"/>
          <w:lang w:val="en-GB"/>
        </w:rPr>
        <w:footnoteReference w:id="89"/>
      </w:r>
      <w:r w:rsidR="00322161">
        <w:rPr>
          <w:lang w:val="en-GB"/>
        </w:rPr>
        <w:t xml:space="preserve">. The </w:t>
      </w:r>
      <w:r w:rsidR="005C1CA5" w:rsidRPr="005C1CA5">
        <w:rPr>
          <w:i/>
          <w:lang w:val="en-GB"/>
        </w:rPr>
        <w:t>E</w:t>
      </w:r>
      <w:r w:rsidR="00322161" w:rsidRPr="005C1CA5">
        <w:rPr>
          <w:i/>
          <w:lang w:val="en-GB"/>
        </w:rPr>
        <w:t>quilibrium</w:t>
      </w:r>
      <w:r w:rsidR="00322161">
        <w:rPr>
          <w:lang w:val="en-GB"/>
        </w:rPr>
        <w:t xml:space="preserve"> rules all of nature; but man, to the extent that he is conscious and intelligent, is outside </w:t>
      </w:r>
      <w:r w:rsidR="00E66CF6">
        <w:rPr>
          <w:lang w:val="en-GB"/>
        </w:rPr>
        <w:t xml:space="preserve">of nature. Lawlessness is a possibility for men as a part of freedom. </w:t>
      </w:r>
      <w:r w:rsidR="006D0CF0">
        <w:rPr>
          <w:lang w:val="en-GB"/>
        </w:rPr>
        <w:t>Being l</w:t>
      </w:r>
      <w:r w:rsidR="00E66CF6">
        <w:rPr>
          <w:lang w:val="en-GB"/>
        </w:rPr>
        <w:t xml:space="preserve">awless is </w:t>
      </w:r>
      <w:r w:rsidR="002A384A">
        <w:rPr>
          <w:lang w:val="en-GB"/>
        </w:rPr>
        <w:t xml:space="preserve">to derail </w:t>
      </w:r>
      <w:r w:rsidR="005C1CA5">
        <w:rPr>
          <w:i/>
          <w:lang w:val="en-GB"/>
        </w:rPr>
        <w:t>Equilibrium</w:t>
      </w:r>
      <w:r w:rsidR="002A384A">
        <w:rPr>
          <w:lang w:val="en-GB"/>
        </w:rPr>
        <w:t>, to</w:t>
      </w:r>
      <w:r w:rsidR="00CB1C79">
        <w:rPr>
          <w:lang w:val="en-GB"/>
        </w:rPr>
        <w:t xml:space="preserve"> elevate one and diminish other,</w:t>
      </w:r>
      <w:r w:rsidR="002A384A">
        <w:rPr>
          <w:lang w:val="en-GB"/>
        </w:rPr>
        <w:t xml:space="preserve"> </w:t>
      </w:r>
      <w:r w:rsidR="00E66CF6">
        <w:rPr>
          <w:lang w:val="en-GB"/>
        </w:rPr>
        <w:t>to bring imbalance</w:t>
      </w:r>
      <w:r w:rsidR="00CB1C79">
        <w:rPr>
          <w:lang w:val="en-GB"/>
        </w:rPr>
        <w:t>. Learn</w:t>
      </w:r>
      <w:r w:rsidR="006D0CF0">
        <w:rPr>
          <w:lang w:val="en-GB"/>
        </w:rPr>
        <w:t>ing</w:t>
      </w:r>
      <w:r w:rsidR="00CB1C79">
        <w:rPr>
          <w:lang w:val="en-GB"/>
        </w:rPr>
        <w:t xml:space="preserve"> to know how to keep balance is to accept responsibility for the freedom men have been given.</w:t>
      </w:r>
      <w:r w:rsidR="00153AFC">
        <w:rPr>
          <w:rStyle w:val="Znakapoznpodarou"/>
          <w:lang w:val="en-GB"/>
        </w:rPr>
        <w:footnoteReference w:id="90"/>
      </w:r>
    </w:p>
    <w:p w14:paraId="1A07DC07" w14:textId="62975AFA" w:rsidR="00CB1C79" w:rsidRDefault="00CB1C79" w:rsidP="00D47CC2">
      <w:pPr>
        <w:rPr>
          <w:lang w:val="en-GB"/>
        </w:rPr>
      </w:pPr>
      <w:r>
        <w:rPr>
          <w:lang w:val="en-GB"/>
        </w:rPr>
        <w:tab/>
      </w:r>
      <w:r w:rsidR="00501F64">
        <w:rPr>
          <w:lang w:val="en-GB"/>
        </w:rPr>
        <w:t>In Earthsea, m</w:t>
      </w:r>
      <w:r w:rsidR="000B49EE">
        <w:rPr>
          <w:lang w:val="en-GB"/>
        </w:rPr>
        <w:t>agicworkers can operate natural forces by naming them, but there are some limitations. Only a few sources in the Earthsea are inexhaustible</w:t>
      </w:r>
      <w:r w:rsidR="006D0CF0">
        <w:rPr>
          <w:lang w:val="en-GB"/>
        </w:rPr>
        <w:t>:</w:t>
      </w:r>
      <w:r w:rsidR="000B49EE">
        <w:rPr>
          <w:lang w:val="en-GB"/>
        </w:rPr>
        <w:t xml:space="preserve"> </w:t>
      </w:r>
      <w:r w:rsidR="000B49EE">
        <w:rPr>
          <w:i/>
          <w:lang w:val="en-GB"/>
        </w:rPr>
        <w:t>such energies as light, and heat, and the force that draws the magnet, and those forces men perceive as weight, form, color, sound</w:t>
      </w:r>
      <w:r w:rsidR="000B49EE">
        <w:rPr>
          <w:lang w:val="en-GB"/>
        </w:rPr>
        <w:t>.</w:t>
      </w:r>
      <w:r w:rsidR="000B49EE">
        <w:rPr>
          <w:rStyle w:val="Znakapoznpodarou"/>
          <w:lang w:val="en-GB"/>
        </w:rPr>
        <w:footnoteReference w:id="91"/>
      </w:r>
      <w:r w:rsidR="00501F64">
        <w:rPr>
          <w:lang w:val="en-GB"/>
        </w:rPr>
        <w:t xml:space="preserve"> All the other</w:t>
      </w:r>
      <w:r w:rsidR="000B49EE">
        <w:rPr>
          <w:lang w:val="en-GB"/>
        </w:rPr>
        <w:t xml:space="preserve"> wizardly spells make use of the </w:t>
      </w:r>
      <w:r w:rsidR="005C1CA5">
        <w:rPr>
          <w:lang w:val="en-GB"/>
        </w:rPr>
        <w:t>nature</w:t>
      </w:r>
      <w:r w:rsidR="000B49EE">
        <w:rPr>
          <w:lang w:val="en-GB"/>
        </w:rPr>
        <w:t xml:space="preserve"> of things – power of true names – and to tamper with them </w:t>
      </w:r>
      <w:r w:rsidR="004C515B">
        <w:rPr>
          <w:lang w:val="en-GB"/>
        </w:rPr>
        <w:t xml:space="preserve">without further knowledge always carries a prize of bringing imbalance: </w:t>
      </w:r>
      <w:r w:rsidR="004C515B" w:rsidRPr="004C515B">
        <w:rPr>
          <w:i/>
          <w:lang w:val="en-GB"/>
        </w:rPr>
        <w:t>Rain</w:t>
      </w:r>
      <w:r w:rsidR="004C515B">
        <w:rPr>
          <w:i/>
          <w:lang w:val="en-GB"/>
        </w:rPr>
        <w:t xml:space="preserve"> on Roke may </w:t>
      </w:r>
      <w:r w:rsidR="004C515B">
        <w:rPr>
          <w:i/>
          <w:lang w:val="en-GB"/>
        </w:rPr>
        <w:lastRenderedPageBreak/>
        <w:t>be drou</w:t>
      </w:r>
      <w:r w:rsidR="006D0CF0">
        <w:rPr>
          <w:i/>
          <w:lang w:val="en-GB"/>
        </w:rPr>
        <w:t>g</w:t>
      </w:r>
      <w:r w:rsidR="004C515B">
        <w:rPr>
          <w:i/>
          <w:lang w:val="en-GB"/>
        </w:rPr>
        <w:t>h</w:t>
      </w:r>
      <w:r w:rsidR="006D0CF0">
        <w:rPr>
          <w:i/>
          <w:lang w:val="en-GB"/>
        </w:rPr>
        <w:t>t</w:t>
      </w:r>
      <w:r w:rsidR="004C515B">
        <w:rPr>
          <w:i/>
          <w:lang w:val="en-GB"/>
        </w:rPr>
        <w:t xml:space="preserve"> in Osskil</w:t>
      </w:r>
      <w:r w:rsidR="004C515B" w:rsidRPr="004C515B">
        <w:rPr>
          <w:lang w:val="en-GB"/>
        </w:rPr>
        <w:t xml:space="preserve"> </w:t>
      </w:r>
      <w:r w:rsidR="004C515B" w:rsidRPr="004C515B">
        <w:rPr>
          <w:i/>
          <w:lang w:val="en-GB"/>
        </w:rPr>
        <w:t>and a calm in the East Reach may be storm and ruin in the West</w:t>
      </w:r>
      <w:r w:rsidR="004C515B">
        <w:rPr>
          <w:lang w:val="en-GB"/>
        </w:rPr>
        <w:t>.</w:t>
      </w:r>
      <w:r w:rsidR="004C515B">
        <w:rPr>
          <w:rStyle w:val="Znakapoznpodarou"/>
          <w:lang w:val="en-GB"/>
        </w:rPr>
        <w:footnoteReference w:id="92"/>
      </w:r>
    </w:p>
    <w:p w14:paraId="76B46BC6" w14:textId="77777777" w:rsidR="00C610B5" w:rsidRDefault="00C610B5" w:rsidP="000B49EE">
      <w:pPr>
        <w:ind w:firstLine="708"/>
        <w:rPr>
          <w:lang w:val="en-GB"/>
        </w:rPr>
      </w:pPr>
    </w:p>
    <w:p w14:paraId="6B8799CA" w14:textId="14C99E9A" w:rsidR="004C515B" w:rsidRDefault="004C515B" w:rsidP="000B49EE">
      <w:pPr>
        <w:ind w:firstLine="708"/>
        <w:rPr>
          <w:lang w:val="en-GB"/>
        </w:rPr>
      </w:pPr>
      <w:r>
        <w:rPr>
          <w:lang w:val="en-GB"/>
        </w:rPr>
        <w:t xml:space="preserve">The </w:t>
      </w:r>
      <w:r w:rsidR="00084E26">
        <w:rPr>
          <w:lang w:val="en-GB"/>
        </w:rPr>
        <w:t xml:space="preserve">best </w:t>
      </w:r>
      <w:r>
        <w:rPr>
          <w:lang w:val="en-GB"/>
        </w:rPr>
        <w:t xml:space="preserve">sermon on the matter </w:t>
      </w:r>
      <w:r w:rsidR="00084E26">
        <w:rPr>
          <w:lang w:val="en-GB"/>
        </w:rPr>
        <w:t xml:space="preserve">is delivered by </w:t>
      </w:r>
      <w:proofErr w:type="gramStart"/>
      <w:r w:rsidR="00084E26">
        <w:rPr>
          <w:lang w:val="en-GB"/>
        </w:rPr>
        <w:t>Ged</w:t>
      </w:r>
      <w:proofErr w:type="gramEnd"/>
      <w:r>
        <w:rPr>
          <w:lang w:val="en-GB"/>
        </w:rPr>
        <w:t xml:space="preserve"> in </w:t>
      </w:r>
      <w:r>
        <w:rPr>
          <w:i/>
          <w:lang w:val="en-GB"/>
        </w:rPr>
        <w:t>Shore</w:t>
      </w:r>
      <w:r w:rsidR="00084E26">
        <w:rPr>
          <w:lang w:val="en-GB"/>
        </w:rPr>
        <w:t xml:space="preserve"> and it holds </w:t>
      </w:r>
      <w:r w:rsidR="007C2783">
        <w:rPr>
          <w:lang w:val="en-GB"/>
        </w:rPr>
        <w:br/>
      </w:r>
      <w:r w:rsidR="00084E26">
        <w:rPr>
          <w:lang w:val="en-GB"/>
        </w:rPr>
        <w:t>a great deal of ecological responsibility</w:t>
      </w:r>
      <w:r>
        <w:rPr>
          <w:lang w:val="en-GB"/>
        </w:rPr>
        <w:t>:</w:t>
      </w:r>
    </w:p>
    <w:p w14:paraId="4209ED60" w14:textId="77777777" w:rsidR="00084E26" w:rsidRDefault="00084E26" w:rsidP="000B49EE">
      <w:pPr>
        <w:ind w:firstLine="708"/>
        <w:rPr>
          <w:lang w:val="en-GB"/>
        </w:rPr>
      </w:pPr>
    </w:p>
    <w:p w14:paraId="5D1CAF36" w14:textId="0FF2125F" w:rsidR="00CD3DDA" w:rsidRDefault="00084E26" w:rsidP="009D3FC8">
      <w:pPr>
        <w:ind w:firstLine="708"/>
        <w:rPr>
          <w:lang w:val="en-GB"/>
        </w:rPr>
      </w:pPr>
      <w:r>
        <w:rPr>
          <w:lang w:val="en-GB"/>
        </w:rPr>
        <w:t xml:space="preserve">(…) </w:t>
      </w:r>
      <w:r w:rsidR="004C515B" w:rsidRPr="004C515B">
        <w:rPr>
          <w:i/>
          <w:lang w:val="en-GB"/>
        </w:rPr>
        <w:t>an act is not, as young men think, like a rock that one picks up and</w:t>
      </w:r>
      <w:r w:rsidR="004C515B">
        <w:rPr>
          <w:i/>
          <w:lang w:val="en-GB"/>
        </w:rPr>
        <w:t xml:space="preserve"> </w:t>
      </w:r>
      <w:r w:rsidR="004C515B" w:rsidRPr="004C515B">
        <w:rPr>
          <w:i/>
          <w:lang w:val="en-GB"/>
        </w:rPr>
        <w:t>throws, and it hits or misses, and that's the end of it. When that rock is lifted, the earth is</w:t>
      </w:r>
      <w:r w:rsidR="004C515B">
        <w:rPr>
          <w:i/>
          <w:lang w:val="en-GB"/>
        </w:rPr>
        <w:t xml:space="preserve"> </w:t>
      </w:r>
      <w:r w:rsidR="004C515B" w:rsidRPr="004C515B">
        <w:rPr>
          <w:i/>
          <w:lang w:val="en-GB"/>
        </w:rPr>
        <w:t>lighter; the hand that bears it heavier. When it is thrown, the circuits of the stars respond,</w:t>
      </w:r>
      <w:r w:rsidR="004C515B">
        <w:rPr>
          <w:i/>
          <w:lang w:val="en-GB"/>
        </w:rPr>
        <w:t xml:space="preserve"> </w:t>
      </w:r>
      <w:r w:rsidR="004C515B" w:rsidRPr="004C515B">
        <w:rPr>
          <w:i/>
          <w:lang w:val="en-GB"/>
        </w:rPr>
        <w:t>and where it strikes or falls the universe is changed. On every act the balance of the</w:t>
      </w:r>
      <w:r w:rsidR="004C515B">
        <w:rPr>
          <w:i/>
          <w:lang w:val="en-GB"/>
        </w:rPr>
        <w:t xml:space="preserve"> </w:t>
      </w:r>
      <w:r w:rsidR="004C515B" w:rsidRPr="004C515B">
        <w:rPr>
          <w:i/>
          <w:lang w:val="en-GB"/>
        </w:rPr>
        <w:t>whole depends. The winds and seas, the powers of water and earth and light, all that</w:t>
      </w:r>
      <w:r w:rsidR="004C515B">
        <w:rPr>
          <w:i/>
          <w:lang w:val="en-GB"/>
        </w:rPr>
        <w:t xml:space="preserve"> </w:t>
      </w:r>
      <w:r w:rsidR="004C515B" w:rsidRPr="004C515B">
        <w:rPr>
          <w:i/>
          <w:lang w:val="en-GB"/>
        </w:rPr>
        <w:t>these do, and all that the beasts and green things do, is well done, and rightly done. All</w:t>
      </w:r>
      <w:r w:rsidR="004C515B">
        <w:rPr>
          <w:i/>
          <w:lang w:val="en-GB"/>
        </w:rPr>
        <w:t xml:space="preserve"> </w:t>
      </w:r>
      <w:r w:rsidR="004C515B" w:rsidRPr="004C515B">
        <w:rPr>
          <w:i/>
          <w:lang w:val="en-GB"/>
        </w:rPr>
        <w:t>these act within the Equilibrium. From the hurricane and the great whale's sounding to</w:t>
      </w:r>
      <w:r w:rsidR="004C515B">
        <w:rPr>
          <w:i/>
          <w:lang w:val="en-GB"/>
        </w:rPr>
        <w:t xml:space="preserve"> </w:t>
      </w:r>
      <w:r w:rsidR="004C515B" w:rsidRPr="004C515B">
        <w:rPr>
          <w:i/>
          <w:lang w:val="en-GB"/>
        </w:rPr>
        <w:t>the fall of a dry leaf and the gnat's flight, all they do is done within the balance of the</w:t>
      </w:r>
      <w:r w:rsidR="004C515B">
        <w:rPr>
          <w:i/>
          <w:lang w:val="en-GB"/>
        </w:rPr>
        <w:t xml:space="preserve"> </w:t>
      </w:r>
      <w:r w:rsidR="004C515B" w:rsidRPr="004C515B">
        <w:rPr>
          <w:i/>
          <w:lang w:val="en-GB"/>
        </w:rPr>
        <w:t>whole. But we, insofar as we have power over the world and over one another, we must</w:t>
      </w:r>
      <w:r w:rsidR="004C515B">
        <w:rPr>
          <w:i/>
          <w:lang w:val="en-GB"/>
        </w:rPr>
        <w:t xml:space="preserve"> </w:t>
      </w:r>
      <w:r w:rsidR="004C515B" w:rsidRPr="004C515B">
        <w:rPr>
          <w:i/>
          <w:lang w:val="en-GB"/>
        </w:rPr>
        <w:t>learn to do what the leaf and the whale and the wind do of their own nature. We must</w:t>
      </w:r>
      <w:r w:rsidR="004C515B">
        <w:rPr>
          <w:i/>
          <w:lang w:val="en-GB"/>
        </w:rPr>
        <w:t xml:space="preserve"> </w:t>
      </w:r>
      <w:r w:rsidR="004C515B" w:rsidRPr="004C515B">
        <w:rPr>
          <w:i/>
          <w:lang w:val="en-GB"/>
        </w:rPr>
        <w:t>learn to keep the balance.</w:t>
      </w:r>
      <w:r>
        <w:rPr>
          <w:rStyle w:val="Znakapoznpodarou"/>
          <w:i/>
          <w:lang w:val="en-GB"/>
        </w:rPr>
        <w:footnoteReference w:id="93"/>
      </w:r>
    </w:p>
    <w:p w14:paraId="54B78946" w14:textId="77777777" w:rsidR="009D3FC8" w:rsidRPr="00CD3DDA" w:rsidRDefault="009D3FC8" w:rsidP="009D3FC8">
      <w:pPr>
        <w:rPr>
          <w:lang w:val="en-GB"/>
        </w:rPr>
      </w:pPr>
    </w:p>
    <w:p w14:paraId="31606612" w14:textId="7C4C516D" w:rsidR="00A73779" w:rsidRPr="00A73779" w:rsidRDefault="009D3FC8" w:rsidP="00084E26">
      <w:pPr>
        <w:pStyle w:val="Nadpis3"/>
        <w:rPr>
          <w:lang w:val="en-GB"/>
        </w:rPr>
      </w:pPr>
      <w:bookmarkStart w:id="33" w:name="_Toc70010188"/>
      <w:r>
        <w:rPr>
          <w:lang w:val="en-GB"/>
        </w:rPr>
        <w:t>3</w:t>
      </w:r>
      <w:r w:rsidR="00A73779">
        <w:rPr>
          <w:lang w:val="en-GB"/>
        </w:rPr>
        <w:t>.3.3</w:t>
      </w:r>
      <w:r w:rsidR="00493AB0">
        <w:rPr>
          <w:lang w:val="en-GB"/>
        </w:rPr>
        <w:t xml:space="preserve"> </w:t>
      </w:r>
      <w:r w:rsidR="00A73779">
        <w:rPr>
          <w:lang w:val="en-GB"/>
        </w:rPr>
        <w:t>Wizard</w:t>
      </w:r>
      <w:r w:rsidR="003717E2">
        <w:rPr>
          <w:lang w:val="en-GB"/>
        </w:rPr>
        <w:t xml:space="preserve"> – Sage of Tao</w:t>
      </w:r>
      <w:bookmarkEnd w:id="33"/>
    </w:p>
    <w:p w14:paraId="0A8F0625" w14:textId="44571530" w:rsidR="007111EE" w:rsidRDefault="00D47CC2" w:rsidP="007111EE">
      <w:pPr>
        <w:ind w:firstLine="709"/>
        <w:rPr>
          <w:lang w:val="en-GB"/>
        </w:rPr>
      </w:pPr>
      <w:r>
        <w:rPr>
          <w:lang w:val="en-GB"/>
        </w:rPr>
        <w:t xml:space="preserve">In the Earthsea, responsible for the </w:t>
      </w:r>
      <w:r w:rsidR="005C1CA5">
        <w:rPr>
          <w:i/>
          <w:lang w:val="en-GB"/>
        </w:rPr>
        <w:t>Equilibrium</w:t>
      </w:r>
      <w:r>
        <w:rPr>
          <w:lang w:val="en-GB"/>
        </w:rPr>
        <w:t xml:space="preserve"> are the ones who know the true names and can use them – the only ones who can meddle with the natural order. First and foremost the wizards, who are taught thoroughly at school on Roke </w:t>
      </w:r>
      <w:r w:rsidR="003B64B5">
        <w:rPr>
          <w:lang w:val="en-GB"/>
        </w:rPr>
        <w:t>Island</w:t>
      </w:r>
      <w:r>
        <w:rPr>
          <w:lang w:val="en-GB"/>
        </w:rPr>
        <w:t>, and then the rest of the magic-using crowd including village witches, weatherworkers, and spell-weavers whose powers and understanding are, however, scant.</w:t>
      </w:r>
    </w:p>
    <w:p w14:paraId="0EF242DC" w14:textId="3FF8F309" w:rsidR="00B718D2" w:rsidRDefault="007111EE" w:rsidP="002409AA">
      <w:pPr>
        <w:ind w:firstLine="709"/>
        <w:rPr>
          <w:lang w:val="en-GB"/>
        </w:rPr>
      </w:pPr>
      <w:r>
        <w:rPr>
          <w:lang w:val="en-GB"/>
        </w:rPr>
        <w:t>Nonetheless, the knowledge is but one thing. The knowledge did not stop wizard</w:t>
      </w:r>
      <w:r w:rsidR="00501F64">
        <w:rPr>
          <w:lang w:val="en-GB"/>
        </w:rPr>
        <w:t xml:space="preserve"> Cob from interfering with the </w:t>
      </w:r>
      <w:r w:rsidR="003B64B5" w:rsidRPr="005C1CA5">
        <w:rPr>
          <w:i/>
          <w:lang w:val="en-GB"/>
        </w:rPr>
        <w:t>Equilibrium</w:t>
      </w:r>
      <w:r>
        <w:rPr>
          <w:lang w:val="en-GB"/>
        </w:rPr>
        <w:t xml:space="preserve"> in </w:t>
      </w:r>
      <w:r>
        <w:rPr>
          <w:i/>
          <w:lang w:val="en-GB"/>
        </w:rPr>
        <w:t>Shore</w:t>
      </w:r>
      <w:r>
        <w:rPr>
          <w:lang w:val="en-GB"/>
        </w:rPr>
        <w:t xml:space="preserve">. </w:t>
      </w:r>
      <w:r w:rsidR="00253D96">
        <w:rPr>
          <w:lang w:val="en-GB"/>
        </w:rPr>
        <w:t>H</w:t>
      </w:r>
      <w:r>
        <w:rPr>
          <w:lang w:val="en-GB"/>
        </w:rPr>
        <w:t>e opened the rift between Earthsea and Dry Land on purpose</w:t>
      </w:r>
      <w:r w:rsidR="00253D96">
        <w:rPr>
          <w:lang w:val="en-GB"/>
        </w:rPr>
        <w:t>. He pursued his desire for eternal life leaving knowledge out of the equation; he decided that he knows better. His eventual shadow existence is surely not the one he wanted in the first place.</w:t>
      </w:r>
      <w:r w:rsidR="009035D7">
        <w:rPr>
          <w:lang w:val="en-GB"/>
        </w:rPr>
        <w:t xml:space="preserve"> After all, men in Earthsea are still part of the world, they do not stand above it like dragons do.</w:t>
      </w:r>
      <w:r w:rsidR="009035D7">
        <w:rPr>
          <w:rStyle w:val="Znakapoznpodarou"/>
          <w:lang w:val="en-GB"/>
        </w:rPr>
        <w:footnoteReference w:id="94"/>
      </w:r>
      <w:r w:rsidR="009035D7">
        <w:rPr>
          <w:lang w:val="en-GB"/>
        </w:rPr>
        <w:t xml:space="preserve"> </w:t>
      </w:r>
    </w:p>
    <w:p w14:paraId="63A2C170" w14:textId="15D64780" w:rsidR="0091339C" w:rsidRDefault="005C1CA5" w:rsidP="002409AA">
      <w:pPr>
        <w:ind w:firstLine="709"/>
        <w:rPr>
          <w:lang w:val="en-GB"/>
        </w:rPr>
      </w:pPr>
      <w:r>
        <w:rPr>
          <w:lang w:val="en-GB"/>
        </w:rPr>
        <w:lastRenderedPageBreak/>
        <w:t>The</w:t>
      </w:r>
      <w:r w:rsidR="009035D7">
        <w:rPr>
          <w:lang w:val="en-GB"/>
        </w:rPr>
        <w:t xml:space="preserve"> theme of integrati</w:t>
      </w:r>
      <w:r w:rsidR="002409AA">
        <w:rPr>
          <w:lang w:val="en-GB"/>
        </w:rPr>
        <w:t>on</w:t>
      </w:r>
      <w:r>
        <w:rPr>
          <w:lang w:val="en-GB"/>
        </w:rPr>
        <w:t xml:space="preserve"> returns</w:t>
      </w:r>
      <w:r w:rsidR="00B94D38">
        <w:rPr>
          <w:lang w:val="en-GB"/>
        </w:rPr>
        <w:t>. One must find</w:t>
      </w:r>
      <w:r w:rsidR="002409AA">
        <w:rPr>
          <w:lang w:val="en-GB"/>
        </w:rPr>
        <w:t xml:space="preserve"> </w:t>
      </w:r>
      <w:r w:rsidR="00B94D38">
        <w:rPr>
          <w:lang w:val="en-GB"/>
        </w:rPr>
        <w:t>wisdom through wholeness</w:t>
      </w:r>
      <w:r w:rsidR="002409AA">
        <w:rPr>
          <w:lang w:val="en-GB"/>
        </w:rPr>
        <w:t xml:space="preserve"> </w:t>
      </w:r>
      <w:r w:rsidR="00B94D38">
        <w:rPr>
          <w:lang w:val="en-GB"/>
        </w:rPr>
        <w:t>with</w:t>
      </w:r>
      <w:r w:rsidR="002409AA">
        <w:rPr>
          <w:lang w:val="en-GB"/>
        </w:rPr>
        <w:t xml:space="preserve"> oneself, with the community, and with t</w:t>
      </w:r>
      <w:r w:rsidR="00B94D38">
        <w:rPr>
          <w:lang w:val="en-GB"/>
        </w:rPr>
        <w:t>he world; in terms of Taoism, one must find</w:t>
      </w:r>
      <w:r w:rsidR="002409AA">
        <w:rPr>
          <w:lang w:val="en-GB"/>
        </w:rPr>
        <w:t xml:space="preserve"> </w:t>
      </w:r>
      <w:r w:rsidR="002409AA" w:rsidRPr="00D56349">
        <w:rPr>
          <w:i/>
          <w:lang w:val="en-GB"/>
        </w:rPr>
        <w:t xml:space="preserve">Tao </w:t>
      </w:r>
      <w:r w:rsidR="002409AA">
        <w:rPr>
          <w:lang w:val="en-GB"/>
        </w:rPr>
        <w:t xml:space="preserve">and </w:t>
      </w:r>
      <w:r w:rsidR="00B94D38">
        <w:rPr>
          <w:lang w:val="en-GB"/>
        </w:rPr>
        <w:t>let it guide his or her actions.</w:t>
      </w:r>
      <w:r w:rsidR="002409AA">
        <w:rPr>
          <w:lang w:val="en-GB"/>
        </w:rPr>
        <w:t xml:space="preserve"> Without it, a man is but dragg</w:t>
      </w:r>
      <w:r w:rsidR="00766A43">
        <w:rPr>
          <w:lang w:val="en-GB"/>
        </w:rPr>
        <w:t xml:space="preserve">ed by his own desires and </w:t>
      </w:r>
      <w:r w:rsidR="002409AA">
        <w:rPr>
          <w:lang w:val="en-GB"/>
        </w:rPr>
        <w:t>finds</w:t>
      </w:r>
      <w:r w:rsidR="00766A43">
        <w:rPr>
          <w:lang w:val="en-GB"/>
        </w:rPr>
        <w:t xml:space="preserve"> no</w:t>
      </w:r>
      <w:r w:rsidR="002409AA">
        <w:rPr>
          <w:lang w:val="en-GB"/>
        </w:rPr>
        <w:t xml:space="preserve"> peace. </w:t>
      </w:r>
      <w:r w:rsidR="00B94D38">
        <w:rPr>
          <w:lang w:val="en-GB"/>
        </w:rPr>
        <w:t xml:space="preserve">The Earthsea trilogy shows us </w:t>
      </w:r>
      <w:r w:rsidR="00B718D2">
        <w:rPr>
          <w:lang w:val="en-GB"/>
        </w:rPr>
        <w:t>transition</w:t>
      </w:r>
      <w:r w:rsidR="002329C8">
        <w:rPr>
          <w:lang w:val="en-GB"/>
        </w:rPr>
        <w:t>s from imprudence to wisdom</w:t>
      </w:r>
      <w:r w:rsidR="00B718D2">
        <w:rPr>
          <w:lang w:val="en-GB"/>
        </w:rPr>
        <w:t xml:space="preserve"> with all the major character</w:t>
      </w:r>
      <w:r w:rsidR="002329C8">
        <w:rPr>
          <w:lang w:val="en-GB"/>
        </w:rPr>
        <w:t>s</w:t>
      </w:r>
      <w:r w:rsidR="00B718D2">
        <w:rPr>
          <w:lang w:val="en-GB"/>
        </w:rPr>
        <w:t xml:space="preserve">. Arrogant Ged of </w:t>
      </w:r>
      <w:r w:rsidR="00B718D2">
        <w:rPr>
          <w:i/>
          <w:lang w:val="en-GB"/>
        </w:rPr>
        <w:t>Wizard</w:t>
      </w:r>
      <w:r w:rsidR="00B718D2">
        <w:rPr>
          <w:lang w:val="en-GB"/>
        </w:rPr>
        <w:t xml:space="preserve"> becomes a humble teacher in </w:t>
      </w:r>
      <w:r w:rsidR="00B718D2">
        <w:rPr>
          <w:i/>
          <w:lang w:val="en-GB"/>
        </w:rPr>
        <w:t xml:space="preserve">Tombs </w:t>
      </w:r>
      <w:r w:rsidR="00B718D2">
        <w:rPr>
          <w:lang w:val="en-GB"/>
        </w:rPr>
        <w:t xml:space="preserve">and </w:t>
      </w:r>
      <w:r w:rsidR="00B718D2">
        <w:rPr>
          <w:i/>
          <w:lang w:val="en-GB"/>
        </w:rPr>
        <w:t>Shore</w:t>
      </w:r>
      <w:r w:rsidR="00B718D2">
        <w:rPr>
          <w:lang w:val="en-GB"/>
        </w:rPr>
        <w:t xml:space="preserve">; confused Tenar of </w:t>
      </w:r>
      <w:r w:rsidR="00B718D2">
        <w:rPr>
          <w:i/>
          <w:lang w:val="en-GB"/>
        </w:rPr>
        <w:t>Tombs</w:t>
      </w:r>
      <w:r w:rsidR="00B718D2">
        <w:rPr>
          <w:lang w:val="en-GB"/>
        </w:rPr>
        <w:t xml:space="preserve"> becomes </w:t>
      </w:r>
      <w:r w:rsidR="007C2783">
        <w:rPr>
          <w:lang w:val="en-GB"/>
        </w:rPr>
        <w:br/>
      </w:r>
      <w:r w:rsidR="00B718D2">
        <w:rPr>
          <w:lang w:val="en-GB"/>
        </w:rPr>
        <w:t xml:space="preserve">a wise woman in </w:t>
      </w:r>
      <w:r w:rsidR="00B718D2">
        <w:rPr>
          <w:i/>
          <w:lang w:val="en-GB"/>
        </w:rPr>
        <w:t>Tehanu</w:t>
      </w:r>
      <w:r w:rsidR="00B718D2">
        <w:rPr>
          <w:lang w:val="en-GB"/>
        </w:rPr>
        <w:t>; fearful a</w:t>
      </w:r>
      <w:r w:rsidR="00CC4309">
        <w:rPr>
          <w:lang w:val="en-GB"/>
        </w:rPr>
        <w:t>nd</w:t>
      </w:r>
      <w:r w:rsidR="00B718D2">
        <w:rPr>
          <w:lang w:val="en-GB"/>
        </w:rPr>
        <w:t xml:space="preserve"> reckless Ar</w:t>
      </w:r>
      <w:r w:rsidR="00DF50D1">
        <w:rPr>
          <w:lang w:val="en-GB"/>
        </w:rPr>
        <w:t>r</w:t>
      </w:r>
      <w:r w:rsidR="00B718D2">
        <w:rPr>
          <w:lang w:val="en-GB"/>
        </w:rPr>
        <w:t xml:space="preserve">en of </w:t>
      </w:r>
      <w:r w:rsidR="00B718D2">
        <w:rPr>
          <w:i/>
          <w:lang w:val="en-GB"/>
        </w:rPr>
        <w:t>Shore</w:t>
      </w:r>
      <w:r w:rsidR="00B718D2">
        <w:rPr>
          <w:lang w:val="en-GB"/>
        </w:rPr>
        <w:t xml:space="preserve"> becomes a great king in </w:t>
      </w:r>
      <w:r w:rsidR="00B718D2">
        <w:rPr>
          <w:i/>
          <w:lang w:val="en-GB"/>
        </w:rPr>
        <w:t>Wind</w:t>
      </w:r>
      <w:r w:rsidR="00B718D2">
        <w:rPr>
          <w:lang w:val="en-GB"/>
        </w:rPr>
        <w:t>.</w:t>
      </w:r>
      <w:r w:rsidR="002329C8">
        <w:rPr>
          <w:lang w:val="en-GB"/>
        </w:rPr>
        <w:t xml:space="preserve"> They all find internal integrity and that makes them wise and cautious about actions against Equilibrium.</w:t>
      </w:r>
    </w:p>
    <w:p w14:paraId="6917EA49" w14:textId="5A92D968" w:rsidR="00B67DA3" w:rsidRDefault="00B073B8" w:rsidP="00766A43">
      <w:pPr>
        <w:ind w:firstLine="708"/>
        <w:rPr>
          <w:lang w:val="en-GB"/>
        </w:rPr>
      </w:pPr>
      <w:r>
        <w:rPr>
          <w:lang w:val="en-GB"/>
        </w:rPr>
        <w:t>What does the one with</w:t>
      </w:r>
      <w:r w:rsidR="001C1760">
        <w:rPr>
          <w:lang w:val="en-GB"/>
        </w:rPr>
        <w:t xml:space="preserve"> the</w:t>
      </w:r>
      <w:r>
        <w:rPr>
          <w:lang w:val="en-GB"/>
        </w:rPr>
        <w:t xml:space="preserve"> </w:t>
      </w:r>
      <w:r w:rsidR="005C1CA5">
        <w:rPr>
          <w:i/>
          <w:lang w:val="en-GB"/>
        </w:rPr>
        <w:t>Equilibrium</w:t>
      </w:r>
      <w:r w:rsidRPr="00D56349">
        <w:rPr>
          <w:i/>
          <w:lang w:val="en-GB"/>
        </w:rPr>
        <w:t xml:space="preserve"> </w:t>
      </w:r>
      <w:r>
        <w:rPr>
          <w:lang w:val="en-GB"/>
        </w:rPr>
        <w:t>do, then?</w:t>
      </w:r>
      <w:r w:rsidR="00CC20B4">
        <w:rPr>
          <w:lang w:val="en-GB"/>
        </w:rPr>
        <w:t xml:space="preserve"> The question is nicely answered in one of the </w:t>
      </w:r>
      <w:r w:rsidR="003B64B5">
        <w:rPr>
          <w:lang w:val="en-GB"/>
        </w:rPr>
        <w:t>maieutic</w:t>
      </w:r>
      <w:r w:rsidR="00CC20B4">
        <w:rPr>
          <w:lang w:val="en-GB"/>
        </w:rPr>
        <w:t xml:space="preserve"> conversations between Ar</w:t>
      </w:r>
      <w:r w:rsidR="00DF50D1">
        <w:rPr>
          <w:lang w:val="en-GB"/>
        </w:rPr>
        <w:t>r</w:t>
      </w:r>
      <w:r w:rsidR="00CC20B4">
        <w:rPr>
          <w:lang w:val="en-GB"/>
        </w:rPr>
        <w:t xml:space="preserve">en and Ged in </w:t>
      </w:r>
      <w:r w:rsidR="00CC20B4" w:rsidRPr="00CC20B4">
        <w:rPr>
          <w:i/>
          <w:lang w:val="en-GB"/>
        </w:rPr>
        <w:t>Shore</w:t>
      </w:r>
      <w:r w:rsidR="00CC20B4">
        <w:rPr>
          <w:lang w:val="en-GB"/>
        </w:rPr>
        <w:t>:</w:t>
      </w:r>
      <w:r>
        <w:rPr>
          <w:lang w:val="en-GB"/>
        </w:rPr>
        <w:t xml:space="preserve"> </w:t>
      </w:r>
      <w:r>
        <w:rPr>
          <w:i/>
          <w:lang w:val="en-GB"/>
        </w:rPr>
        <w:t>Surely a man must act, even not knowing all the consequences of his act, if anything is to be done at all</w:t>
      </w:r>
      <w:r w:rsidRPr="00B073B8">
        <w:rPr>
          <w:lang w:val="en-GB"/>
        </w:rPr>
        <w:t>,</w:t>
      </w:r>
      <w:r>
        <w:rPr>
          <w:lang w:val="en-GB"/>
        </w:rPr>
        <w:t xml:space="preserve"> utters confused Ar</w:t>
      </w:r>
      <w:r w:rsidR="00DF50D1">
        <w:rPr>
          <w:lang w:val="en-GB"/>
        </w:rPr>
        <w:t>r</w:t>
      </w:r>
      <w:r>
        <w:rPr>
          <w:lang w:val="en-GB"/>
        </w:rPr>
        <w:t>en</w:t>
      </w:r>
      <w:r w:rsidR="00CC20B4">
        <w:rPr>
          <w:lang w:val="en-GB"/>
        </w:rPr>
        <w:t>, and</w:t>
      </w:r>
      <w:r>
        <w:rPr>
          <w:lang w:val="en-GB"/>
        </w:rPr>
        <w:t xml:space="preserve"> </w:t>
      </w:r>
      <w:r w:rsidR="00CC20B4">
        <w:rPr>
          <w:lang w:val="en-GB"/>
        </w:rPr>
        <w:t xml:space="preserve">Ged replies that it is </w:t>
      </w:r>
      <w:r w:rsidR="00CC20B4">
        <w:rPr>
          <w:i/>
          <w:lang w:val="en-GB"/>
        </w:rPr>
        <w:t>much easier for men to act, than to refrain from acting</w:t>
      </w:r>
      <w:r w:rsidR="00CC20B4">
        <w:rPr>
          <w:lang w:val="en-GB"/>
        </w:rPr>
        <w:t xml:space="preserve">, nonetheless, </w:t>
      </w:r>
      <w:r w:rsidR="00CC20B4">
        <w:rPr>
          <w:i/>
          <w:lang w:val="en-GB"/>
        </w:rPr>
        <w:t>we will continue to do evil</w:t>
      </w:r>
      <w:r w:rsidR="00CC20B4">
        <w:rPr>
          <w:lang w:val="en-GB"/>
        </w:rPr>
        <w:t>.</w:t>
      </w:r>
      <w:r w:rsidR="00CC20B4">
        <w:rPr>
          <w:rStyle w:val="Znakapoznpodarou"/>
          <w:lang w:val="en-GB"/>
        </w:rPr>
        <w:footnoteReference w:id="95"/>
      </w:r>
      <w:r w:rsidR="00CC20B4">
        <w:rPr>
          <w:lang w:val="en-GB"/>
        </w:rPr>
        <w:t xml:space="preserve"> </w:t>
      </w:r>
      <w:r w:rsidR="005C1CA5">
        <w:rPr>
          <w:lang w:val="en-GB"/>
        </w:rPr>
        <w:t>According to Ged, t</w:t>
      </w:r>
      <w:r w:rsidR="00CC20B4">
        <w:rPr>
          <w:lang w:val="en-GB"/>
        </w:rPr>
        <w:t xml:space="preserve">here </w:t>
      </w:r>
      <w:r w:rsidR="00B67DA3">
        <w:rPr>
          <w:lang w:val="en-GB"/>
        </w:rPr>
        <w:t xml:space="preserve">is no absolute oneness with </w:t>
      </w:r>
      <w:r w:rsidR="005C1CA5" w:rsidRPr="002329C8">
        <w:rPr>
          <w:i/>
          <w:lang w:val="en-GB"/>
        </w:rPr>
        <w:t>Equilibrium</w:t>
      </w:r>
      <w:r w:rsidR="00B67DA3">
        <w:rPr>
          <w:lang w:val="en-GB"/>
        </w:rPr>
        <w:t>. People will fail and harm and destroy. However, such actions can be suppressed by refraining from action or acting</w:t>
      </w:r>
      <w:r w:rsidR="00B67DA3" w:rsidRPr="00B67DA3">
        <w:rPr>
          <w:lang w:val="en-GB"/>
        </w:rPr>
        <w:t xml:space="preserve"> </w:t>
      </w:r>
      <w:r w:rsidR="00B67DA3">
        <w:rPr>
          <w:lang w:val="en-GB"/>
        </w:rPr>
        <w:t>on what one knows, which means acting locally, on the smallest scale possible, and preferably spontaneously, depending upon one’s intuition,</w:t>
      </w:r>
      <w:r w:rsidR="00B67DA3">
        <w:rPr>
          <w:rStyle w:val="Znakapoznpodarou"/>
          <w:lang w:val="en-GB"/>
        </w:rPr>
        <w:footnoteReference w:id="96"/>
      </w:r>
      <w:r w:rsidR="00B67DA3">
        <w:rPr>
          <w:lang w:val="en-GB"/>
        </w:rPr>
        <w:t xml:space="preserve"> i.e. by practicing </w:t>
      </w:r>
      <w:r w:rsidR="00B67DA3">
        <w:rPr>
          <w:i/>
          <w:lang w:val="en-GB"/>
        </w:rPr>
        <w:t>wuwei</w:t>
      </w:r>
      <w:r w:rsidR="00B67DA3">
        <w:rPr>
          <w:lang w:val="en-GB"/>
        </w:rPr>
        <w:t>. Ged then finishes his preaching with a counsel to the future king</w:t>
      </w:r>
      <w:r w:rsidR="0077145E" w:rsidRPr="0077145E">
        <w:rPr>
          <w:lang w:val="en-GB"/>
        </w:rPr>
        <w:t xml:space="preserve"> </w:t>
      </w:r>
      <w:r w:rsidR="0077145E">
        <w:rPr>
          <w:lang w:val="en-GB"/>
        </w:rPr>
        <w:t xml:space="preserve">echoing </w:t>
      </w:r>
      <w:r w:rsidR="0077145E">
        <w:rPr>
          <w:i/>
          <w:lang w:val="en-GB"/>
        </w:rPr>
        <w:t xml:space="preserve">TTC </w:t>
      </w:r>
      <w:r w:rsidR="0077145E" w:rsidRPr="0077145E">
        <w:rPr>
          <w:lang w:val="en-GB"/>
        </w:rPr>
        <w:t>3</w:t>
      </w:r>
      <w:r w:rsidR="00B67DA3">
        <w:rPr>
          <w:lang w:val="en-GB"/>
        </w:rPr>
        <w:t>:</w:t>
      </w:r>
    </w:p>
    <w:p w14:paraId="40C1835D" w14:textId="77777777" w:rsidR="00B67DA3" w:rsidRDefault="00B67DA3" w:rsidP="00766A43">
      <w:pPr>
        <w:ind w:firstLine="708"/>
        <w:rPr>
          <w:lang w:val="en-GB"/>
        </w:rPr>
      </w:pPr>
    </w:p>
    <w:p w14:paraId="54554B37" w14:textId="77777777" w:rsidR="00B67DA3" w:rsidRDefault="00B67DA3" w:rsidP="00B67DA3">
      <w:pPr>
        <w:ind w:left="708"/>
        <w:rPr>
          <w:lang w:val="en-GB"/>
        </w:rPr>
      </w:pPr>
      <w:r w:rsidRPr="00B67DA3">
        <w:rPr>
          <w:i/>
          <w:lang w:val="en-GB"/>
        </w:rPr>
        <w:t>My lord, do nothing because it is righteous or praiseworthy or noble to do so; do nothing because it seems good to do so; do only that which you must do and which you cannot do in any other way.</w:t>
      </w:r>
      <w:r>
        <w:rPr>
          <w:rStyle w:val="Znakapoznpodarou"/>
          <w:i/>
          <w:lang w:val="en-GB"/>
        </w:rPr>
        <w:footnoteReference w:id="97"/>
      </w:r>
    </w:p>
    <w:p w14:paraId="37A4E751" w14:textId="77777777" w:rsidR="00B67DA3" w:rsidRDefault="00B67DA3" w:rsidP="00B67DA3">
      <w:pPr>
        <w:rPr>
          <w:lang w:val="en-GB"/>
        </w:rPr>
      </w:pPr>
    </w:p>
    <w:p w14:paraId="58AEAFBD" w14:textId="449CD0A3" w:rsidR="0077145E" w:rsidRDefault="00B67DA3" w:rsidP="002329C8">
      <w:pPr>
        <w:ind w:firstLine="708"/>
        <w:rPr>
          <w:lang w:val="en-GB"/>
        </w:rPr>
      </w:pPr>
      <w:r>
        <w:rPr>
          <w:i/>
          <w:lang w:val="en-GB"/>
        </w:rPr>
        <w:t>Wuwei</w:t>
      </w:r>
      <w:r>
        <w:rPr>
          <w:lang w:val="en-GB"/>
        </w:rPr>
        <w:t xml:space="preserve"> </w:t>
      </w:r>
      <w:r w:rsidR="0077145E">
        <w:rPr>
          <w:lang w:val="en-GB"/>
        </w:rPr>
        <w:t xml:space="preserve">in Ged’s words </w:t>
      </w:r>
      <w:r>
        <w:rPr>
          <w:lang w:val="en-GB"/>
        </w:rPr>
        <w:t xml:space="preserve">is explained as acting out of complete necessity – an action otherwise inevitable. </w:t>
      </w:r>
      <w:r w:rsidR="005B2F49">
        <w:rPr>
          <w:lang w:val="en-GB"/>
        </w:rPr>
        <w:t xml:space="preserve">The one with </w:t>
      </w:r>
      <w:r w:rsidR="00FB25DE">
        <w:rPr>
          <w:lang w:val="en-GB"/>
        </w:rPr>
        <w:t xml:space="preserve">the </w:t>
      </w:r>
      <w:r w:rsidR="002329C8">
        <w:rPr>
          <w:i/>
          <w:lang w:val="en-GB"/>
        </w:rPr>
        <w:t>Equilibrium</w:t>
      </w:r>
      <w:r w:rsidR="005B2F49" w:rsidRPr="00D56349">
        <w:rPr>
          <w:i/>
          <w:lang w:val="en-GB"/>
        </w:rPr>
        <w:t xml:space="preserve"> </w:t>
      </w:r>
      <w:r w:rsidR="005B2F49">
        <w:rPr>
          <w:lang w:val="en-GB"/>
        </w:rPr>
        <w:t xml:space="preserve">does no longer impose his will to his actions, it is </w:t>
      </w:r>
      <w:r w:rsidR="002329C8">
        <w:rPr>
          <w:lang w:val="en-GB"/>
        </w:rPr>
        <w:t xml:space="preserve">the </w:t>
      </w:r>
      <w:r w:rsidR="002329C8">
        <w:rPr>
          <w:i/>
          <w:lang w:val="en-GB"/>
        </w:rPr>
        <w:t>Equilibrium</w:t>
      </w:r>
      <w:r w:rsidR="002329C8" w:rsidRPr="00D56349">
        <w:rPr>
          <w:i/>
          <w:lang w:val="en-GB"/>
        </w:rPr>
        <w:t xml:space="preserve"> </w:t>
      </w:r>
      <w:r w:rsidR="005B2F49">
        <w:rPr>
          <w:lang w:val="en-GB"/>
        </w:rPr>
        <w:t>itself that flows through man like a st</w:t>
      </w:r>
      <w:r w:rsidR="002329C8">
        <w:rPr>
          <w:lang w:val="en-GB"/>
        </w:rPr>
        <w:t>ream and acts with him</w:t>
      </w:r>
      <w:r w:rsidR="005B2F49">
        <w:rPr>
          <w:lang w:val="en-GB"/>
        </w:rPr>
        <w:t xml:space="preserve">. </w:t>
      </w:r>
      <w:r w:rsidR="0077145E">
        <w:rPr>
          <w:lang w:val="en-GB"/>
        </w:rPr>
        <w:t>It is the way Ged himself acts in later books</w:t>
      </w:r>
      <w:r w:rsidR="00AA6AC3">
        <w:rPr>
          <w:lang w:val="en-GB"/>
        </w:rPr>
        <w:t xml:space="preserve"> (even though he must learn it once again in </w:t>
      </w:r>
      <w:r w:rsidR="00AA6AC3">
        <w:rPr>
          <w:i/>
          <w:lang w:val="en-GB"/>
        </w:rPr>
        <w:t>Tehanu</w:t>
      </w:r>
      <w:r w:rsidR="00AA6AC3">
        <w:rPr>
          <w:lang w:val="en-GB"/>
        </w:rPr>
        <w:t>)</w:t>
      </w:r>
      <w:r w:rsidR="0077145E">
        <w:rPr>
          <w:lang w:val="en-GB"/>
        </w:rPr>
        <w:t xml:space="preserve"> </w:t>
      </w:r>
      <w:r w:rsidR="002329C8">
        <w:rPr>
          <w:lang w:val="en-GB"/>
        </w:rPr>
        <w:t>because</w:t>
      </w:r>
      <w:r w:rsidR="0077145E">
        <w:rPr>
          <w:lang w:val="en-GB"/>
        </w:rPr>
        <w:t xml:space="preserve"> he becomes </w:t>
      </w:r>
      <w:r w:rsidR="005B2F49">
        <w:rPr>
          <w:lang w:val="en-GB"/>
        </w:rPr>
        <w:t xml:space="preserve">the true sage of </w:t>
      </w:r>
      <w:r w:rsidR="00FB25DE">
        <w:rPr>
          <w:lang w:val="en-GB"/>
        </w:rPr>
        <w:t xml:space="preserve">the </w:t>
      </w:r>
      <w:r w:rsidR="002329C8">
        <w:rPr>
          <w:i/>
          <w:lang w:val="en-GB"/>
        </w:rPr>
        <w:t>Equilibrium</w:t>
      </w:r>
      <w:r w:rsidR="002329C8" w:rsidRPr="00D56349">
        <w:rPr>
          <w:i/>
          <w:lang w:val="en-GB"/>
        </w:rPr>
        <w:t xml:space="preserve"> </w:t>
      </w:r>
      <w:r w:rsidR="00FB25DE">
        <w:rPr>
          <w:lang w:val="en-GB"/>
        </w:rPr>
        <w:t>and</w:t>
      </w:r>
      <w:r w:rsidR="002329C8">
        <w:rPr>
          <w:lang w:val="en-GB"/>
        </w:rPr>
        <w:t xml:space="preserve"> thus </w:t>
      </w:r>
      <w:r w:rsidR="00CC4309">
        <w:rPr>
          <w:lang w:val="en-GB"/>
        </w:rPr>
        <w:t>fulfils</w:t>
      </w:r>
      <w:r w:rsidR="0077145E">
        <w:rPr>
          <w:lang w:val="en-GB"/>
        </w:rPr>
        <w:t xml:space="preserve"> the </w:t>
      </w:r>
      <w:r w:rsidR="00AA6AC3">
        <w:rPr>
          <w:lang w:val="en-GB"/>
        </w:rPr>
        <w:t xml:space="preserve">poetic </w:t>
      </w:r>
      <w:r w:rsidR="0077145E">
        <w:rPr>
          <w:lang w:val="en-GB"/>
        </w:rPr>
        <w:t xml:space="preserve">advice of his own </w:t>
      </w:r>
      <w:r w:rsidR="00FB25DE">
        <w:rPr>
          <w:lang w:val="en-GB"/>
        </w:rPr>
        <w:t xml:space="preserve">former </w:t>
      </w:r>
      <w:r w:rsidR="0077145E">
        <w:rPr>
          <w:lang w:val="en-GB"/>
        </w:rPr>
        <w:t>teacher Ogion:</w:t>
      </w:r>
    </w:p>
    <w:p w14:paraId="4C4AD336" w14:textId="44908112" w:rsidR="00B67DA3" w:rsidRPr="005B2F49" w:rsidRDefault="0077145E" w:rsidP="00C610B5">
      <w:pPr>
        <w:ind w:left="708" w:firstLine="2"/>
        <w:rPr>
          <w:lang w:val="en-GB"/>
        </w:rPr>
      </w:pPr>
      <w:r w:rsidRPr="0077145E">
        <w:rPr>
          <w:i/>
          <w:lang w:val="en-GB"/>
        </w:rPr>
        <w:lastRenderedPageBreak/>
        <w:t>A man would know the end he goes to, but he cannot know it if he does not turn, and return to his beginning, and hold that beginning in his being. If he would not be a stick whirled and whelmed in the stream, he must be the stream itself, all of it, from its s</w:t>
      </w:r>
      <w:r w:rsidR="005B2F49">
        <w:rPr>
          <w:i/>
          <w:lang w:val="en-GB"/>
        </w:rPr>
        <w:t>pring to its sinking in the sea</w:t>
      </w:r>
      <w:r w:rsidR="005B2F49">
        <w:rPr>
          <w:lang w:val="en-GB"/>
        </w:rPr>
        <w:t>.</w:t>
      </w:r>
      <w:r w:rsidR="005B2F49">
        <w:rPr>
          <w:rStyle w:val="Znakapoznpodarou"/>
          <w:lang w:val="en-GB"/>
        </w:rPr>
        <w:footnoteReference w:id="98"/>
      </w:r>
    </w:p>
    <w:p w14:paraId="57317827" w14:textId="33EC972A" w:rsidR="00CC20B4" w:rsidRDefault="00CC20B4" w:rsidP="005B2F49">
      <w:pPr>
        <w:rPr>
          <w:lang w:val="en-GB"/>
        </w:rPr>
      </w:pPr>
    </w:p>
    <w:p w14:paraId="166FEB92" w14:textId="4EFCE750" w:rsidR="005B2F49" w:rsidRPr="005B2F49" w:rsidRDefault="005B2F49" w:rsidP="005B2F49">
      <w:pPr>
        <w:rPr>
          <w:lang w:val="en-GB"/>
        </w:rPr>
      </w:pPr>
      <w:r>
        <w:rPr>
          <w:lang w:val="en-GB"/>
        </w:rPr>
        <w:t xml:space="preserve">Ultimately, only mystic union with the </w:t>
      </w:r>
      <w:r w:rsidR="00AA6AC3">
        <w:rPr>
          <w:i/>
          <w:lang w:val="en-GB"/>
        </w:rPr>
        <w:t>Equilibrium</w:t>
      </w:r>
      <w:r w:rsidRPr="00D56349">
        <w:rPr>
          <w:i/>
          <w:lang w:val="en-GB"/>
        </w:rPr>
        <w:t xml:space="preserve"> </w:t>
      </w:r>
      <w:r w:rsidR="00AA6AC3">
        <w:rPr>
          <w:lang w:val="en-GB"/>
        </w:rPr>
        <w:t xml:space="preserve">– </w:t>
      </w:r>
      <w:r w:rsidR="00AA6AC3" w:rsidRPr="00AA6AC3">
        <w:rPr>
          <w:i/>
          <w:lang w:val="en-GB"/>
        </w:rPr>
        <w:t>Tao</w:t>
      </w:r>
      <w:r w:rsidR="00AA6AC3">
        <w:rPr>
          <w:lang w:val="en-GB"/>
        </w:rPr>
        <w:t xml:space="preserve"> – </w:t>
      </w:r>
      <w:r w:rsidRPr="00AA6AC3">
        <w:rPr>
          <w:lang w:val="en-GB"/>
        </w:rPr>
        <w:t>allows</w:t>
      </w:r>
      <w:r>
        <w:rPr>
          <w:lang w:val="en-GB"/>
        </w:rPr>
        <w:t xml:space="preserve"> full being and right </w:t>
      </w:r>
      <w:r w:rsidR="00CC4309">
        <w:rPr>
          <w:lang w:val="en-GB"/>
        </w:rPr>
        <w:t>action;</w:t>
      </w:r>
      <w:r>
        <w:rPr>
          <w:lang w:val="en-GB"/>
        </w:rPr>
        <w:t xml:space="preserve"> ultimately, even a hero </w:t>
      </w:r>
      <w:r w:rsidR="00DF50D1">
        <w:rPr>
          <w:lang w:val="en-GB"/>
        </w:rPr>
        <w:t>can be a sage.</w:t>
      </w:r>
    </w:p>
    <w:p w14:paraId="00A70E8D" w14:textId="5588F7C4" w:rsidR="00A40DEC" w:rsidRDefault="00A40DEC">
      <w:pPr>
        <w:spacing w:after="200" w:line="276" w:lineRule="auto"/>
        <w:jc w:val="left"/>
        <w:rPr>
          <w:rFonts w:eastAsiaTheme="majorEastAsia" w:cstheme="majorBidi"/>
          <w:b/>
          <w:bCs/>
          <w:sz w:val="32"/>
          <w:szCs w:val="28"/>
          <w:lang w:val="en-GB"/>
        </w:rPr>
      </w:pPr>
      <w:r>
        <w:rPr>
          <w:rFonts w:eastAsiaTheme="majorEastAsia" w:cstheme="majorBidi"/>
          <w:b/>
          <w:bCs/>
          <w:sz w:val="32"/>
          <w:szCs w:val="28"/>
          <w:lang w:val="en-GB"/>
        </w:rPr>
        <w:br w:type="page"/>
      </w:r>
    </w:p>
    <w:p w14:paraId="0295F433" w14:textId="303710BF" w:rsidR="003547B9" w:rsidRDefault="00A40DEC" w:rsidP="00A40DEC">
      <w:pPr>
        <w:pStyle w:val="Nadpis1"/>
        <w:rPr>
          <w:lang w:val="en-GB"/>
        </w:rPr>
      </w:pPr>
      <w:bookmarkStart w:id="34" w:name="_Toc70010189"/>
      <w:r>
        <w:rPr>
          <w:lang w:val="en-GB"/>
        </w:rPr>
        <w:lastRenderedPageBreak/>
        <w:t>Conclusion</w:t>
      </w:r>
      <w:bookmarkEnd w:id="34"/>
    </w:p>
    <w:p w14:paraId="6022CD15" w14:textId="77777777" w:rsidR="00A40DEC" w:rsidRDefault="00A40DEC" w:rsidP="00A40DEC">
      <w:pPr>
        <w:rPr>
          <w:rFonts w:cs="Times New Roman"/>
          <w:szCs w:val="24"/>
          <w:lang w:val="en-GB"/>
        </w:rPr>
      </w:pPr>
    </w:p>
    <w:p w14:paraId="4CD3AE9B" w14:textId="2E5D1233" w:rsidR="00A40DEC" w:rsidRDefault="00A40DEC" w:rsidP="00A40DEC">
      <w:pPr>
        <w:rPr>
          <w:rFonts w:cs="Times New Roman"/>
          <w:szCs w:val="24"/>
          <w:lang w:val="en-GB"/>
        </w:rPr>
      </w:pPr>
      <w:r>
        <w:rPr>
          <w:rFonts w:cs="Times New Roman"/>
          <w:szCs w:val="24"/>
          <w:lang w:val="en-GB"/>
        </w:rPr>
        <w:tab/>
        <w:t>The thesis s</w:t>
      </w:r>
      <w:r w:rsidR="00976812">
        <w:rPr>
          <w:rFonts w:cs="Times New Roman"/>
          <w:szCs w:val="24"/>
          <w:lang w:val="en-GB"/>
        </w:rPr>
        <w:t xml:space="preserve">ought answers </w:t>
      </w:r>
      <w:r w:rsidR="00CC4309">
        <w:rPr>
          <w:rFonts w:cs="Times New Roman"/>
          <w:szCs w:val="24"/>
          <w:lang w:val="en-GB"/>
        </w:rPr>
        <w:t>t</w:t>
      </w:r>
      <w:r w:rsidR="00976812">
        <w:rPr>
          <w:rFonts w:cs="Times New Roman"/>
          <w:szCs w:val="24"/>
          <w:lang w:val="en-GB"/>
        </w:rPr>
        <w:t>o two questions:</w:t>
      </w:r>
      <w:r>
        <w:rPr>
          <w:rFonts w:cs="Times New Roman"/>
          <w:szCs w:val="24"/>
          <w:lang w:val="en-GB"/>
        </w:rPr>
        <w:t xml:space="preserve"> </w:t>
      </w:r>
      <w:r w:rsidR="00976812">
        <w:rPr>
          <w:rFonts w:cs="Times New Roman"/>
          <w:szCs w:val="24"/>
          <w:lang w:val="en-GB"/>
        </w:rPr>
        <w:t>W</w:t>
      </w:r>
      <w:r>
        <w:rPr>
          <w:rFonts w:cs="Times New Roman"/>
          <w:szCs w:val="24"/>
          <w:lang w:val="en-GB"/>
        </w:rPr>
        <w:t>hat is</w:t>
      </w:r>
      <w:r w:rsidR="00313554" w:rsidRPr="00313554">
        <w:t xml:space="preserve"> </w:t>
      </w:r>
      <w:r w:rsidR="00313554" w:rsidRPr="00313554">
        <w:rPr>
          <w:rFonts w:cs="Times New Roman"/>
          <w:szCs w:val="24"/>
          <w:lang w:val="en-GB"/>
        </w:rPr>
        <w:t>Ursula K.</w:t>
      </w:r>
      <w:r>
        <w:rPr>
          <w:rFonts w:cs="Times New Roman"/>
          <w:szCs w:val="24"/>
          <w:lang w:val="en-GB"/>
        </w:rPr>
        <w:t xml:space="preserve"> </w:t>
      </w:r>
      <w:r w:rsidR="00313554" w:rsidRPr="00313554">
        <w:rPr>
          <w:rFonts w:cs="Times New Roman"/>
          <w:szCs w:val="24"/>
          <w:lang w:val="en-GB"/>
        </w:rPr>
        <w:t xml:space="preserve">Le Guin’s </w:t>
      </w:r>
      <w:r>
        <w:rPr>
          <w:rFonts w:cs="Times New Roman"/>
          <w:szCs w:val="24"/>
          <w:lang w:val="en-GB"/>
        </w:rPr>
        <w:t>relationship to Taoism</w:t>
      </w:r>
      <w:r w:rsidR="00976812">
        <w:rPr>
          <w:rFonts w:cs="Times New Roman"/>
          <w:szCs w:val="24"/>
          <w:lang w:val="en-GB"/>
        </w:rPr>
        <w:t>? How does Taoism manifest in</w:t>
      </w:r>
      <w:r w:rsidR="00976812" w:rsidRPr="00976812">
        <w:rPr>
          <w:rFonts w:cs="Times New Roman"/>
          <w:szCs w:val="24"/>
          <w:lang w:val="en-GB"/>
        </w:rPr>
        <w:t xml:space="preserve"> </w:t>
      </w:r>
      <w:r w:rsidR="0093068E">
        <w:rPr>
          <w:rFonts w:cs="Times New Roman"/>
          <w:szCs w:val="24"/>
          <w:lang w:val="en-GB"/>
        </w:rPr>
        <w:t>Le Guin’s Earthsea C</w:t>
      </w:r>
      <w:r w:rsidR="00976812">
        <w:rPr>
          <w:rFonts w:cs="Times New Roman"/>
          <w:szCs w:val="24"/>
          <w:lang w:val="en-GB"/>
        </w:rPr>
        <w:t>ycle?</w:t>
      </w:r>
    </w:p>
    <w:p w14:paraId="3D635EF4" w14:textId="5881ACE6" w:rsidR="00976812" w:rsidRDefault="00976812" w:rsidP="00A40DEC">
      <w:pPr>
        <w:rPr>
          <w:rFonts w:cs="Times New Roman"/>
          <w:szCs w:val="24"/>
          <w:lang w:val="en-GB"/>
        </w:rPr>
      </w:pPr>
      <w:r>
        <w:rPr>
          <w:rFonts w:cs="Times New Roman"/>
          <w:szCs w:val="24"/>
          <w:lang w:val="en-GB"/>
        </w:rPr>
        <w:tab/>
      </w:r>
      <w:r w:rsidR="006D35F0">
        <w:rPr>
          <w:rFonts w:cs="Times New Roman"/>
          <w:szCs w:val="24"/>
          <w:lang w:val="en-GB"/>
        </w:rPr>
        <w:t>W</w:t>
      </w:r>
      <w:r>
        <w:rPr>
          <w:rFonts w:cs="Times New Roman"/>
          <w:szCs w:val="24"/>
          <w:lang w:val="en-GB"/>
        </w:rPr>
        <w:t>e learned that Le Guin was a</w:t>
      </w:r>
      <w:r w:rsidR="006D35F0">
        <w:rPr>
          <w:rFonts w:cs="Times New Roman"/>
          <w:szCs w:val="24"/>
          <w:lang w:val="en-GB"/>
        </w:rPr>
        <w:t>n</w:t>
      </w:r>
      <w:r>
        <w:rPr>
          <w:rFonts w:cs="Times New Roman"/>
          <w:szCs w:val="24"/>
          <w:lang w:val="en-GB"/>
        </w:rPr>
        <w:t xml:space="preserve"> upper class liberal mind</w:t>
      </w:r>
      <w:r w:rsidR="006D35F0">
        <w:rPr>
          <w:rFonts w:cs="Times New Roman"/>
          <w:szCs w:val="24"/>
          <w:lang w:val="en-GB"/>
        </w:rPr>
        <w:t xml:space="preserve"> who tried to bend </w:t>
      </w:r>
      <w:r w:rsidR="00313554">
        <w:rPr>
          <w:rFonts w:cs="Times New Roman"/>
          <w:szCs w:val="24"/>
          <w:lang w:val="en-GB"/>
        </w:rPr>
        <w:t xml:space="preserve">the </w:t>
      </w:r>
      <w:r w:rsidR="006D35F0">
        <w:rPr>
          <w:rFonts w:cs="Times New Roman"/>
          <w:szCs w:val="24"/>
          <w:lang w:val="en-GB"/>
        </w:rPr>
        <w:t xml:space="preserve">rules of her time. </w:t>
      </w:r>
      <w:r w:rsidR="00651867">
        <w:rPr>
          <w:rFonts w:cs="Times New Roman"/>
          <w:szCs w:val="24"/>
          <w:lang w:val="en-GB"/>
        </w:rPr>
        <w:t>She was</w:t>
      </w:r>
      <w:r w:rsidR="006D35F0">
        <w:rPr>
          <w:rFonts w:cs="Times New Roman"/>
          <w:szCs w:val="24"/>
          <w:lang w:val="en-GB"/>
        </w:rPr>
        <w:t xml:space="preserve"> a pacifist, feminist, pro-choice, gender, and racial equality activist.</w:t>
      </w:r>
      <w:r w:rsidR="00651867">
        <w:rPr>
          <w:rFonts w:cs="Times New Roman"/>
          <w:szCs w:val="24"/>
          <w:lang w:val="en-GB"/>
        </w:rPr>
        <w:t xml:space="preserve"> All that made her question faith in God and </w:t>
      </w:r>
      <w:r w:rsidR="00313554">
        <w:rPr>
          <w:rFonts w:cs="Times New Roman"/>
          <w:szCs w:val="24"/>
          <w:lang w:val="en-GB"/>
        </w:rPr>
        <w:t xml:space="preserve">the </w:t>
      </w:r>
      <w:r w:rsidR="00651867">
        <w:rPr>
          <w:rFonts w:cs="Times New Roman"/>
          <w:szCs w:val="24"/>
          <w:lang w:val="en-GB"/>
        </w:rPr>
        <w:t xml:space="preserve">morality of macho-led </w:t>
      </w:r>
      <w:r w:rsidR="00313554">
        <w:rPr>
          <w:rFonts w:cs="Times New Roman"/>
          <w:szCs w:val="24"/>
          <w:lang w:val="en-GB"/>
        </w:rPr>
        <w:t>churches, which</w:t>
      </w:r>
      <w:r w:rsidR="00651867">
        <w:rPr>
          <w:rFonts w:cs="Times New Roman"/>
          <w:szCs w:val="24"/>
          <w:lang w:val="en-GB"/>
        </w:rPr>
        <w:t xml:space="preserve"> </w:t>
      </w:r>
      <w:r w:rsidR="00313554">
        <w:rPr>
          <w:rFonts w:cs="Times New Roman"/>
          <w:szCs w:val="24"/>
          <w:lang w:val="en-GB"/>
        </w:rPr>
        <w:t xml:space="preserve">led </w:t>
      </w:r>
      <w:r w:rsidR="00651867">
        <w:rPr>
          <w:rFonts w:cs="Times New Roman"/>
          <w:szCs w:val="24"/>
          <w:lang w:val="en-GB"/>
        </w:rPr>
        <w:t xml:space="preserve">her </w:t>
      </w:r>
      <w:r w:rsidR="00313554">
        <w:rPr>
          <w:rFonts w:cs="Times New Roman"/>
          <w:szCs w:val="24"/>
          <w:lang w:val="en-GB"/>
        </w:rPr>
        <w:t xml:space="preserve">to </w:t>
      </w:r>
      <w:r w:rsidR="00651867">
        <w:rPr>
          <w:rFonts w:cs="Times New Roman"/>
          <w:szCs w:val="24"/>
          <w:lang w:val="en-GB"/>
        </w:rPr>
        <w:t xml:space="preserve">atheism. However, by discovering </w:t>
      </w:r>
      <w:r w:rsidR="00651867">
        <w:rPr>
          <w:rFonts w:cs="Times New Roman"/>
          <w:i/>
          <w:szCs w:val="24"/>
          <w:lang w:val="en-GB"/>
        </w:rPr>
        <w:t xml:space="preserve">Tao Te Ching </w:t>
      </w:r>
      <w:r w:rsidR="00651867">
        <w:rPr>
          <w:rFonts w:cs="Times New Roman"/>
          <w:szCs w:val="24"/>
          <w:lang w:val="en-GB"/>
        </w:rPr>
        <w:t xml:space="preserve">at </w:t>
      </w:r>
      <w:r w:rsidR="007C2783">
        <w:rPr>
          <w:rFonts w:cs="Times New Roman"/>
          <w:szCs w:val="24"/>
          <w:lang w:val="en-GB"/>
        </w:rPr>
        <w:br/>
      </w:r>
      <w:r w:rsidR="00651867">
        <w:rPr>
          <w:rFonts w:cs="Times New Roman"/>
          <w:szCs w:val="24"/>
          <w:lang w:val="en-GB"/>
        </w:rPr>
        <w:t>a very young age</w:t>
      </w:r>
      <w:r w:rsidR="001615BF">
        <w:rPr>
          <w:rFonts w:cs="Times New Roman"/>
          <w:szCs w:val="24"/>
          <w:lang w:val="en-GB"/>
        </w:rPr>
        <w:t xml:space="preserve"> she was introduced to the ideas of Taoism which then inspired her work. Nonetheless, her understanding of the book was more or less atheistic, philosophical. The thesis clarified that being a Taoist does not </w:t>
      </w:r>
      <w:r w:rsidR="00FE21C8">
        <w:rPr>
          <w:rFonts w:cs="Times New Roman"/>
          <w:szCs w:val="24"/>
          <w:lang w:val="en-GB"/>
        </w:rPr>
        <w:t xml:space="preserve">necessarily </w:t>
      </w:r>
      <w:r w:rsidR="001615BF">
        <w:rPr>
          <w:rFonts w:cs="Times New Roman"/>
          <w:szCs w:val="24"/>
          <w:lang w:val="en-GB"/>
        </w:rPr>
        <w:t xml:space="preserve">mean to be a follower of </w:t>
      </w:r>
      <w:r w:rsidR="001615BF">
        <w:rPr>
          <w:rFonts w:cs="Times New Roman"/>
          <w:i/>
          <w:szCs w:val="24"/>
          <w:lang w:val="en-GB"/>
        </w:rPr>
        <w:t>Tao Te Ching</w:t>
      </w:r>
      <w:r w:rsidR="001615BF">
        <w:rPr>
          <w:rFonts w:cs="Times New Roman"/>
          <w:szCs w:val="24"/>
          <w:lang w:val="en-GB"/>
        </w:rPr>
        <w:t>’s philosophy, but rather of a wide stream of Ch</w:t>
      </w:r>
      <w:r w:rsidR="00B87D7C">
        <w:rPr>
          <w:rFonts w:cs="Times New Roman"/>
          <w:szCs w:val="24"/>
          <w:lang w:val="en-GB"/>
        </w:rPr>
        <w:t>inese religious beliefs and practices which include the book and make it a religious book. Le Guin’s understanding of the book was subject to the Western vantage point of its time.</w:t>
      </w:r>
      <w:r w:rsidR="00AB7E6A">
        <w:rPr>
          <w:rFonts w:cs="Times New Roman"/>
          <w:szCs w:val="24"/>
          <w:lang w:val="en-GB"/>
        </w:rPr>
        <w:t xml:space="preserve"> The authoress would not be recognized as a Taoist by Chinese people.</w:t>
      </w:r>
    </w:p>
    <w:p w14:paraId="7CBEDEBA" w14:textId="24D8CE9C" w:rsidR="00315711" w:rsidRDefault="00B87D7C" w:rsidP="00A40DEC">
      <w:pPr>
        <w:rPr>
          <w:rFonts w:cs="Times New Roman"/>
          <w:szCs w:val="24"/>
          <w:lang w:val="en-GB"/>
        </w:rPr>
      </w:pPr>
      <w:r>
        <w:rPr>
          <w:rFonts w:cs="Times New Roman"/>
          <w:szCs w:val="24"/>
          <w:lang w:val="en-GB"/>
        </w:rPr>
        <w:tab/>
      </w:r>
      <w:r w:rsidR="0093068E">
        <w:rPr>
          <w:rFonts w:cs="Times New Roman"/>
          <w:szCs w:val="24"/>
          <w:lang w:val="en-GB"/>
        </w:rPr>
        <w:t>The Earthsea C</w:t>
      </w:r>
      <w:r w:rsidR="00AB7E6A">
        <w:rPr>
          <w:rFonts w:cs="Times New Roman"/>
          <w:szCs w:val="24"/>
          <w:lang w:val="en-GB"/>
        </w:rPr>
        <w:t xml:space="preserve">ycle manifests Taoist ideas found in </w:t>
      </w:r>
      <w:r w:rsidR="00AB7E6A">
        <w:rPr>
          <w:rFonts w:cs="Times New Roman"/>
          <w:i/>
          <w:szCs w:val="24"/>
          <w:lang w:val="en-GB"/>
        </w:rPr>
        <w:t>Tao Te Ching</w:t>
      </w:r>
      <w:r w:rsidR="00AB7E6A">
        <w:rPr>
          <w:rFonts w:cs="Times New Roman"/>
          <w:szCs w:val="24"/>
          <w:lang w:val="en-GB"/>
        </w:rPr>
        <w:t xml:space="preserve">, </w:t>
      </w:r>
      <w:r w:rsidR="00313554">
        <w:rPr>
          <w:rFonts w:cs="Times New Roman"/>
          <w:szCs w:val="24"/>
          <w:lang w:val="en-GB"/>
        </w:rPr>
        <w:t xml:space="preserve">but </w:t>
      </w:r>
      <w:r w:rsidR="00AB7E6A">
        <w:rPr>
          <w:rFonts w:cs="Times New Roman"/>
          <w:szCs w:val="24"/>
          <w:lang w:val="en-GB"/>
        </w:rPr>
        <w:t xml:space="preserve">it does not step further beyond the book. The thesis concentrates on three areas that are distinctively Taoist and are recognisable as such: </w:t>
      </w:r>
      <w:r w:rsidR="00AB7E6A" w:rsidRPr="00315711">
        <w:rPr>
          <w:rFonts w:cs="Times New Roman"/>
          <w:i/>
          <w:szCs w:val="24"/>
          <w:lang w:val="en-GB"/>
        </w:rPr>
        <w:t>Tao</w:t>
      </w:r>
      <w:r w:rsidR="00315711">
        <w:rPr>
          <w:rFonts w:cs="Times New Roman"/>
          <w:szCs w:val="24"/>
          <w:lang w:val="en-GB"/>
        </w:rPr>
        <w:t xml:space="preserve"> and </w:t>
      </w:r>
      <w:r w:rsidR="00315711" w:rsidRPr="00315711">
        <w:rPr>
          <w:rFonts w:cs="Times New Roman"/>
          <w:i/>
          <w:szCs w:val="24"/>
          <w:lang w:val="en-GB"/>
        </w:rPr>
        <w:t>Te</w:t>
      </w:r>
      <w:r w:rsidR="00AB7E6A">
        <w:rPr>
          <w:rFonts w:cs="Times New Roman"/>
          <w:szCs w:val="24"/>
          <w:lang w:val="en-GB"/>
        </w:rPr>
        <w:t>,</w:t>
      </w:r>
      <w:r w:rsidR="004D0C37">
        <w:rPr>
          <w:rFonts w:cs="Times New Roman"/>
          <w:szCs w:val="24"/>
          <w:lang w:val="en-GB"/>
        </w:rPr>
        <w:t xml:space="preserve"> </w:t>
      </w:r>
      <w:r w:rsidR="004D0C37" w:rsidRPr="004D0C37">
        <w:rPr>
          <w:rFonts w:cs="Times New Roman"/>
          <w:i/>
          <w:szCs w:val="24"/>
          <w:lang w:val="en-GB"/>
        </w:rPr>
        <w:t>yin-y</w:t>
      </w:r>
      <w:r w:rsidR="005310A4" w:rsidRPr="004D0C37">
        <w:rPr>
          <w:rFonts w:cs="Times New Roman"/>
          <w:i/>
          <w:szCs w:val="24"/>
          <w:lang w:val="en-GB"/>
        </w:rPr>
        <w:t>ang</w:t>
      </w:r>
      <w:r w:rsidR="005310A4">
        <w:rPr>
          <w:rFonts w:cs="Times New Roman"/>
          <w:szCs w:val="24"/>
          <w:lang w:val="en-GB"/>
        </w:rPr>
        <w:t xml:space="preserve"> bipolarity</w:t>
      </w:r>
      <w:r w:rsidR="00315711">
        <w:rPr>
          <w:rFonts w:cs="Times New Roman"/>
          <w:szCs w:val="24"/>
          <w:lang w:val="en-GB"/>
        </w:rPr>
        <w:t xml:space="preserve"> and wholeness of being</w:t>
      </w:r>
      <w:r w:rsidR="005310A4">
        <w:rPr>
          <w:rFonts w:cs="Times New Roman"/>
          <w:szCs w:val="24"/>
          <w:lang w:val="en-GB"/>
        </w:rPr>
        <w:t>, and</w:t>
      </w:r>
      <w:r w:rsidR="00AB7E6A">
        <w:rPr>
          <w:rFonts w:cs="Times New Roman"/>
          <w:szCs w:val="24"/>
          <w:lang w:val="en-GB"/>
        </w:rPr>
        <w:t xml:space="preserve"> </w:t>
      </w:r>
      <w:r w:rsidR="00315711">
        <w:rPr>
          <w:rFonts w:cs="Times New Roman"/>
          <w:szCs w:val="24"/>
          <w:lang w:val="en-GB"/>
        </w:rPr>
        <w:t>n</w:t>
      </w:r>
      <w:r w:rsidR="005310A4">
        <w:rPr>
          <w:rFonts w:cs="Times New Roman"/>
          <w:szCs w:val="24"/>
          <w:lang w:val="en-GB"/>
        </w:rPr>
        <w:t>on-action</w:t>
      </w:r>
      <w:r w:rsidR="00315711">
        <w:rPr>
          <w:rFonts w:cs="Times New Roman"/>
          <w:szCs w:val="24"/>
          <w:lang w:val="en-GB"/>
        </w:rPr>
        <w:t xml:space="preserve"> as a mean</w:t>
      </w:r>
      <w:r w:rsidR="00FE21C8">
        <w:rPr>
          <w:rFonts w:cs="Times New Roman"/>
          <w:szCs w:val="24"/>
          <w:lang w:val="en-GB"/>
        </w:rPr>
        <w:t>s</w:t>
      </w:r>
      <w:r w:rsidR="00315711">
        <w:rPr>
          <w:rFonts w:cs="Times New Roman"/>
          <w:szCs w:val="24"/>
          <w:lang w:val="en-GB"/>
        </w:rPr>
        <w:t xml:space="preserve"> of maintaining equilibrium</w:t>
      </w:r>
      <w:r w:rsidR="005310A4">
        <w:rPr>
          <w:rFonts w:cs="Times New Roman"/>
          <w:szCs w:val="24"/>
          <w:lang w:val="en-GB"/>
        </w:rPr>
        <w:t xml:space="preserve">. </w:t>
      </w:r>
    </w:p>
    <w:p w14:paraId="49914642" w14:textId="2C7AED0D" w:rsidR="00315711" w:rsidRDefault="005310A4" w:rsidP="00315711">
      <w:pPr>
        <w:ind w:firstLine="708"/>
        <w:rPr>
          <w:rFonts w:cs="Times New Roman"/>
          <w:szCs w:val="24"/>
          <w:lang w:val="en-GB"/>
        </w:rPr>
      </w:pPr>
      <w:r>
        <w:rPr>
          <w:rFonts w:cs="Times New Roman"/>
          <w:szCs w:val="24"/>
          <w:lang w:val="en-GB"/>
        </w:rPr>
        <w:t xml:space="preserve">The idea of metaphysical </w:t>
      </w:r>
      <w:r w:rsidRPr="00D56349">
        <w:rPr>
          <w:rFonts w:cs="Times New Roman"/>
          <w:i/>
          <w:szCs w:val="24"/>
          <w:lang w:val="en-GB"/>
        </w:rPr>
        <w:t xml:space="preserve">Tao </w:t>
      </w:r>
      <w:r>
        <w:rPr>
          <w:rFonts w:cs="Times New Roman"/>
          <w:szCs w:val="24"/>
          <w:lang w:val="en-GB"/>
        </w:rPr>
        <w:t>finds its reflection in the</w:t>
      </w:r>
      <w:r w:rsidR="00315711">
        <w:rPr>
          <w:rFonts w:cs="Times New Roman"/>
          <w:szCs w:val="24"/>
          <w:lang w:val="en-GB"/>
        </w:rPr>
        <w:t xml:space="preserve"> creator of Earthsea, mythological Segoy</w:t>
      </w:r>
      <w:r w:rsidR="00FE21C8">
        <w:rPr>
          <w:rFonts w:cs="Times New Roman"/>
          <w:szCs w:val="24"/>
          <w:lang w:val="en-GB"/>
        </w:rPr>
        <w:t>,</w:t>
      </w:r>
      <w:r>
        <w:rPr>
          <w:rFonts w:cs="Times New Roman"/>
          <w:szCs w:val="24"/>
          <w:lang w:val="en-GB"/>
        </w:rPr>
        <w:t xml:space="preserve"> </w:t>
      </w:r>
      <w:r w:rsidR="00315711">
        <w:rPr>
          <w:rFonts w:cs="Times New Roman"/>
          <w:szCs w:val="24"/>
          <w:lang w:val="en-GB"/>
        </w:rPr>
        <w:t xml:space="preserve">and </w:t>
      </w:r>
      <w:r w:rsidR="00315711" w:rsidRPr="00315711">
        <w:rPr>
          <w:rFonts w:cs="Times New Roman"/>
          <w:i/>
          <w:szCs w:val="24"/>
          <w:lang w:val="en-GB"/>
        </w:rPr>
        <w:t>Te</w:t>
      </w:r>
      <w:r w:rsidR="00315711">
        <w:rPr>
          <w:rFonts w:cs="Times New Roman"/>
          <w:szCs w:val="24"/>
          <w:lang w:val="en-GB"/>
        </w:rPr>
        <w:t xml:space="preserve"> – power of </w:t>
      </w:r>
      <w:r w:rsidR="00315711">
        <w:rPr>
          <w:rFonts w:cs="Times New Roman"/>
          <w:i/>
          <w:szCs w:val="24"/>
          <w:lang w:val="en-GB"/>
        </w:rPr>
        <w:t>Tao</w:t>
      </w:r>
      <w:r w:rsidR="00315711">
        <w:rPr>
          <w:rFonts w:cs="Times New Roman"/>
          <w:szCs w:val="24"/>
          <w:lang w:val="en-GB"/>
        </w:rPr>
        <w:t xml:space="preserve"> – is tantamount to t</w:t>
      </w:r>
      <w:r w:rsidRPr="00315711">
        <w:rPr>
          <w:rFonts w:cs="Times New Roman"/>
          <w:szCs w:val="24"/>
          <w:lang w:val="en-GB"/>
        </w:rPr>
        <w:t>rue</w:t>
      </w:r>
      <w:r w:rsidR="008234EF">
        <w:rPr>
          <w:rFonts w:cs="Times New Roman"/>
          <w:szCs w:val="24"/>
          <w:lang w:val="en-GB"/>
        </w:rPr>
        <w:t xml:space="preserve"> names,</w:t>
      </w:r>
      <w:r>
        <w:rPr>
          <w:rFonts w:cs="Times New Roman"/>
          <w:szCs w:val="24"/>
          <w:lang w:val="en-GB"/>
        </w:rPr>
        <w:t xml:space="preserve"> the language</w:t>
      </w:r>
      <w:r w:rsidR="00856C1E">
        <w:rPr>
          <w:rFonts w:cs="Times New Roman"/>
          <w:szCs w:val="24"/>
          <w:lang w:val="en-GB"/>
        </w:rPr>
        <w:t>,</w:t>
      </w:r>
      <w:r>
        <w:rPr>
          <w:rFonts w:cs="Times New Roman"/>
          <w:szCs w:val="24"/>
          <w:lang w:val="en-GB"/>
        </w:rPr>
        <w:t xml:space="preserve"> through which the world of Earthsea came into being,</w:t>
      </w:r>
      <w:r w:rsidR="00856C1E">
        <w:rPr>
          <w:rFonts w:cs="Times New Roman"/>
          <w:szCs w:val="24"/>
          <w:lang w:val="en-GB"/>
        </w:rPr>
        <w:t xml:space="preserve"> which ho</w:t>
      </w:r>
      <w:r>
        <w:rPr>
          <w:rFonts w:cs="Times New Roman"/>
          <w:szCs w:val="24"/>
          <w:lang w:val="en-GB"/>
        </w:rPr>
        <w:t xml:space="preserve">lds the truth in the world, and which is the source of all magic. </w:t>
      </w:r>
    </w:p>
    <w:p w14:paraId="2B7E0A8C" w14:textId="0D1E9E5C" w:rsidR="007C7E33" w:rsidRDefault="004D0C37" w:rsidP="00315711">
      <w:pPr>
        <w:ind w:firstLine="708"/>
        <w:rPr>
          <w:rFonts w:cs="Times New Roman"/>
          <w:szCs w:val="24"/>
          <w:lang w:val="en-GB"/>
        </w:rPr>
      </w:pPr>
      <w:r w:rsidRPr="004D0C37">
        <w:rPr>
          <w:rFonts w:cs="Times New Roman"/>
          <w:i/>
          <w:szCs w:val="24"/>
          <w:lang w:val="en-GB"/>
        </w:rPr>
        <w:t xml:space="preserve">Yin </w:t>
      </w:r>
      <w:r w:rsidRPr="004D0C37">
        <w:rPr>
          <w:rFonts w:cs="Times New Roman"/>
          <w:szCs w:val="24"/>
          <w:lang w:val="en-GB"/>
        </w:rPr>
        <w:t>and</w:t>
      </w:r>
      <w:r w:rsidRPr="004D0C37">
        <w:rPr>
          <w:rFonts w:cs="Times New Roman"/>
          <w:i/>
          <w:szCs w:val="24"/>
          <w:lang w:val="en-GB"/>
        </w:rPr>
        <w:t xml:space="preserve"> y</w:t>
      </w:r>
      <w:r w:rsidR="005246EC" w:rsidRPr="004D0C37">
        <w:rPr>
          <w:rFonts w:cs="Times New Roman"/>
          <w:i/>
          <w:szCs w:val="24"/>
          <w:lang w:val="en-GB"/>
        </w:rPr>
        <w:t>ang</w:t>
      </w:r>
      <w:r w:rsidR="005246EC">
        <w:rPr>
          <w:rFonts w:cs="Times New Roman"/>
          <w:szCs w:val="24"/>
          <w:lang w:val="en-GB"/>
        </w:rPr>
        <w:t xml:space="preserve"> – two bipolar, yet permeating principles of the world – are visible in the cycle on two different levels. </w:t>
      </w:r>
      <w:r w:rsidR="00FE21C8">
        <w:rPr>
          <w:rFonts w:cs="Times New Roman"/>
          <w:szCs w:val="24"/>
          <w:lang w:val="en-GB"/>
        </w:rPr>
        <w:t>The f</w:t>
      </w:r>
      <w:r w:rsidR="005246EC">
        <w:rPr>
          <w:rFonts w:cs="Times New Roman"/>
          <w:szCs w:val="24"/>
          <w:lang w:val="en-GB"/>
        </w:rPr>
        <w:t>irst one is more referential</w:t>
      </w:r>
      <w:r w:rsidR="00676FE8">
        <w:rPr>
          <w:rFonts w:cs="Times New Roman"/>
          <w:szCs w:val="24"/>
          <w:lang w:val="en-GB"/>
        </w:rPr>
        <w:t xml:space="preserve"> – Le Guin makes use of </w:t>
      </w:r>
      <w:r w:rsidR="005246EC">
        <w:rPr>
          <w:rFonts w:cs="Times New Roman"/>
          <w:szCs w:val="24"/>
          <w:lang w:val="en-GB"/>
        </w:rPr>
        <w:t>light and dark</w:t>
      </w:r>
      <w:r w:rsidR="00676FE8">
        <w:rPr>
          <w:rFonts w:cs="Times New Roman"/>
          <w:szCs w:val="24"/>
          <w:lang w:val="en-GB"/>
        </w:rPr>
        <w:t xml:space="preserve"> to highlight various important moments of the main storyline. </w:t>
      </w:r>
      <w:r w:rsidR="00FE21C8">
        <w:rPr>
          <w:rFonts w:cs="Times New Roman"/>
          <w:szCs w:val="24"/>
          <w:lang w:val="en-GB"/>
        </w:rPr>
        <w:t>The s</w:t>
      </w:r>
      <w:r w:rsidR="00676FE8">
        <w:rPr>
          <w:rFonts w:cs="Times New Roman"/>
          <w:szCs w:val="24"/>
          <w:lang w:val="en-GB"/>
        </w:rPr>
        <w:t>econd one is based on the relationship of the principles</w:t>
      </w:r>
      <w:r w:rsidR="00471F56">
        <w:rPr>
          <w:rFonts w:cs="Times New Roman"/>
          <w:szCs w:val="24"/>
          <w:lang w:val="en-GB"/>
        </w:rPr>
        <w:t xml:space="preserve"> and what emerges out of it. There is a repeating traceable pattern in the Cycle, </w:t>
      </w:r>
      <w:r w:rsidR="00FE21C8">
        <w:rPr>
          <w:rFonts w:cs="Times New Roman"/>
          <w:szCs w:val="24"/>
          <w:lang w:val="en-GB"/>
        </w:rPr>
        <w:t xml:space="preserve">a </w:t>
      </w:r>
      <w:r w:rsidR="00471F56">
        <w:rPr>
          <w:rFonts w:cs="Times New Roman"/>
          <w:szCs w:val="24"/>
          <w:lang w:val="en-GB"/>
        </w:rPr>
        <w:t xml:space="preserve">movement from </w:t>
      </w:r>
      <w:r w:rsidR="00471F56" w:rsidRPr="00471F56">
        <w:rPr>
          <w:rFonts w:cs="Times New Roman"/>
          <w:szCs w:val="24"/>
          <w:lang w:val="en-GB"/>
        </w:rPr>
        <w:t>disintegration</w:t>
      </w:r>
      <w:r w:rsidR="00471F56">
        <w:rPr>
          <w:rFonts w:cs="Times New Roman"/>
          <w:szCs w:val="24"/>
          <w:lang w:val="en-GB"/>
        </w:rPr>
        <w:t xml:space="preserve"> to integration, from fragmentation to wholeness, from chaos to harmony be it on individual, political, or cosmic level.</w:t>
      </w:r>
      <w:r w:rsidR="00DB57A0">
        <w:rPr>
          <w:rFonts w:cs="Times New Roman"/>
          <w:szCs w:val="24"/>
          <w:lang w:val="en-GB"/>
        </w:rPr>
        <w:t xml:space="preserve"> </w:t>
      </w:r>
    </w:p>
    <w:p w14:paraId="18FDABC1" w14:textId="01D2E4A0" w:rsidR="00B87D7C" w:rsidRPr="00AB7E6A" w:rsidRDefault="00DB57A0" w:rsidP="00315711">
      <w:pPr>
        <w:ind w:firstLine="708"/>
        <w:rPr>
          <w:rFonts w:cs="Times New Roman"/>
          <w:szCs w:val="24"/>
          <w:lang w:val="en-GB"/>
        </w:rPr>
      </w:pPr>
      <w:r>
        <w:rPr>
          <w:rFonts w:cs="Times New Roman"/>
          <w:szCs w:val="24"/>
          <w:lang w:val="en-GB"/>
        </w:rPr>
        <w:t xml:space="preserve">Non-action – the basic ethical standpoint of Taoism – can be found in the creed of good wizards. Young inexperienced </w:t>
      </w:r>
      <w:r w:rsidR="00DC53A4">
        <w:rPr>
          <w:rFonts w:cs="Times New Roman"/>
          <w:szCs w:val="24"/>
          <w:lang w:val="en-GB"/>
        </w:rPr>
        <w:t>characters</w:t>
      </w:r>
      <w:r>
        <w:rPr>
          <w:rFonts w:cs="Times New Roman"/>
          <w:szCs w:val="24"/>
          <w:lang w:val="en-GB"/>
        </w:rPr>
        <w:t xml:space="preserve"> seek magic as a solution to </w:t>
      </w:r>
      <w:r w:rsidR="007C2783">
        <w:rPr>
          <w:rFonts w:cs="Times New Roman"/>
          <w:szCs w:val="24"/>
          <w:lang w:val="en-GB"/>
        </w:rPr>
        <w:br/>
      </w:r>
      <w:r>
        <w:rPr>
          <w:rFonts w:cs="Times New Roman"/>
          <w:szCs w:val="24"/>
          <w:lang w:val="en-GB"/>
        </w:rPr>
        <w:t>a situation they find themselves in. However, magic – even though it is possible –</w:t>
      </w:r>
      <w:r w:rsidR="00DC53A4">
        <w:rPr>
          <w:rFonts w:cs="Times New Roman"/>
          <w:szCs w:val="24"/>
          <w:lang w:val="en-GB"/>
        </w:rPr>
        <w:t xml:space="preserve"> </w:t>
      </w:r>
      <w:r w:rsidR="00DC53A4">
        <w:rPr>
          <w:rFonts w:cs="Times New Roman"/>
          <w:szCs w:val="24"/>
          <w:lang w:val="en-GB"/>
        </w:rPr>
        <w:lastRenderedPageBreak/>
        <w:t>creates imbalance and</w:t>
      </w:r>
      <w:r>
        <w:rPr>
          <w:rFonts w:cs="Times New Roman"/>
          <w:szCs w:val="24"/>
          <w:lang w:val="en-GB"/>
        </w:rPr>
        <w:t xml:space="preserve"> disturbs</w:t>
      </w:r>
      <w:r w:rsidR="007C7E33">
        <w:rPr>
          <w:rFonts w:cs="Times New Roman"/>
          <w:szCs w:val="24"/>
          <w:lang w:val="en-GB"/>
        </w:rPr>
        <w:t xml:space="preserve"> the E</w:t>
      </w:r>
      <w:r>
        <w:rPr>
          <w:rFonts w:cs="Times New Roman"/>
          <w:szCs w:val="24"/>
          <w:lang w:val="en-GB"/>
        </w:rPr>
        <w:t>quilibrium of the world</w:t>
      </w:r>
      <w:r w:rsidR="007C7E33">
        <w:rPr>
          <w:rFonts w:cs="Times New Roman"/>
          <w:szCs w:val="24"/>
          <w:lang w:val="en-GB"/>
        </w:rPr>
        <w:t xml:space="preserve"> of Earthsea</w:t>
      </w:r>
      <w:r w:rsidR="00DC53A4">
        <w:rPr>
          <w:rFonts w:cs="Times New Roman"/>
          <w:szCs w:val="24"/>
          <w:lang w:val="en-GB"/>
        </w:rPr>
        <w:t xml:space="preserve">. A good wizard knows it and often chooses not to act at all, leaving the fate of things in the hands of </w:t>
      </w:r>
      <w:r w:rsidR="007C7E33">
        <w:rPr>
          <w:rFonts w:cs="Times New Roman"/>
          <w:szCs w:val="24"/>
          <w:lang w:val="en-GB"/>
        </w:rPr>
        <w:t>the E</w:t>
      </w:r>
      <w:r w:rsidR="00DC53A4">
        <w:rPr>
          <w:rFonts w:cs="Times New Roman"/>
          <w:szCs w:val="24"/>
          <w:lang w:val="en-GB"/>
        </w:rPr>
        <w:t xml:space="preserve">quilibrium. Wizards of Earthsea thus resemble sages of Taoism.  </w:t>
      </w:r>
    </w:p>
    <w:p w14:paraId="6962E434" w14:textId="7B0797BB" w:rsidR="00605497" w:rsidRDefault="00976812" w:rsidP="006D35F0">
      <w:pPr>
        <w:rPr>
          <w:rFonts w:cs="Times New Roman"/>
          <w:szCs w:val="24"/>
          <w:lang w:val="en-GB"/>
        </w:rPr>
      </w:pPr>
      <w:r>
        <w:rPr>
          <w:rFonts w:cs="Times New Roman"/>
          <w:szCs w:val="24"/>
          <w:lang w:val="en-GB"/>
        </w:rPr>
        <w:tab/>
      </w:r>
      <w:r w:rsidR="00DC53A4">
        <w:rPr>
          <w:rFonts w:cs="Times New Roman"/>
          <w:szCs w:val="24"/>
          <w:lang w:val="en-GB"/>
        </w:rPr>
        <w:t>The research on the topic was not an easy one, for there are no relevant resources in Cz</w:t>
      </w:r>
      <w:r w:rsidR="00FF4B4C">
        <w:rPr>
          <w:rFonts w:cs="Times New Roman"/>
          <w:szCs w:val="24"/>
          <w:lang w:val="en-GB"/>
        </w:rPr>
        <w:t>ech libraries. The studies analysing</w:t>
      </w:r>
      <w:r w:rsidR="00DC53A4">
        <w:rPr>
          <w:rFonts w:cs="Times New Roman"/>
          <w:szCs w:val="24"/>
          <w:lang w:val="en-GB"/>
        </w:rPr>
        <w:t xml:space="preserve"> Le Guin’s</w:t>
      </w:r>
      <w:r w:rsidR="00FF4B4C">
        <w:rPr>
          <w:rFonts w:cs="Times New Roman"/>
          <w:szCs w:val="24"/>
          <w:lang w:val="en-GB"/>
        </w:rPr>
        <w:t xml:space="preserve"> relation to Taoism are scarce and scattered across different anthologies and monographs. However, </w:t>
      </w:r>
      <w:r w:rsidR="00605497">
        <w:rPr>
          <w:rFonts w:cs="Times New Roman"/>
          <w:szCs w:val="24"/>
          <w:lang w:val="en-GB"/>
        </w:rPr>
        <w:t>because of their time</w:t>
      </w:r>
      <w:r w:rsidR="00FE21C8">
        <w:rPr>
          <w:rFonts w:cs="Times New Roman"/>
          <w:szCs w:val="24"/>
          <w:lang w:val="en-GB"/>
        </w:rPr>
        <w:t xml:space="preserve"> of publication</w:t>
      </w:r>
      <w:r w:rsidR="00605497">
        <w:rPr>
          <w:rFonts w:cs="Times New Roman"/>
          <w:szCs w:val="24"/>
          <w:lang w:val="en-GB"/>
        </w:rPr>
        <w:t xml:space="preserve">, </w:t>
      </w:r>
      <w:r w:rsidR="00FF4B4C">
        <w:rPr>
          <w:rFonts w:cs="Times New Roman"/>
          <w:szCs w:val="24"/>
          <w:lang w:val="en-GB"/>
        </w:rPr>
        <w:t xml:space="preserve">not a single one of them takes into account </w:t>
      </w:r>
      <w:r w:rsidR="00FF4B4C">
        <w:rPr>
          <w:rFonts w:cs="Times New Roman"/>
          <w:i/>
          <w:szCs w:val="24"/>
          <w:lang w:val="en-GB"/>
        </w:rPr>
        <w:t>The Other Wind</w:t>
      </w:r>
      <w:r w:rsidR="00FF4B4C">
        <w:rPr>
          <w:rFonts w:cs="Times New Roman"/>
          <w:szCs w:val="24"/>
          <w:lang w:val="en-GB"/>
        </w:rPr>
        <w:t>, nor the short st</w:t>
      </w:r>
      <w:r w:rsidR="00605497">
        <w:rPr>
          <w:rFonts w:cs="Times New Roman"/>
          <w:szCs w:val="24"/>
          <w:lang w:val="en-GB"/>
        </w:rPr>
        <w:t>ories</w:t>
      </w:r>
      <w:r w:rsidR="00FF4B4C">
        <w:rPr>
          <w:rFonts w:cs="Times New Roman"/>
          <w:szCs w:val="24"/>
          <w:lang w:val="en-GB"/>
        </w:rPr>
        <w:t xml:space="preserve"> in </w:t>
      </w:r>
      <w:r w:rsidR="00FF4B4C">
        <w:rPr>
          <w:i/>
          <w:lang w:val="en-GB"/>
        </w:rPr>
        <w:t>Tales from Earthsea</w:t>
      </w:r>
      <w:r w:rsidR="00FF4B4C">
        <w:rPr>
          <w:lang w:val="en-GB"/>
        </w:rPr>
        <w:t xml:space="preserve"> or</w:t>
      </w:r>
      <w:r w:rsidR="00605497">
        <w:rPr>
          <w:lang w:val="en-GB"/>
        </w:rPr>
        <w:t xml:space="preserve"> even the</w:t>
      </w:r>
      <w:r w:rsidR="00FF4B4C">
        <w:rPr>
          <w:lang w:val="en-GB"/>
        </w:rPr>
        <w:t xml:space="preserve"> </w:t>
      </w:r>
      <w:r w:rsidR="00605497">
        <w:rPr>
          <w:lang w:val="en-GB"/>
        </w:rPr>
        <w:t>later ones.</w:t>
      </w:r>
      <w:r w:rsidR="00605497">
        <w:rPr>
          <w:rFonts w:cs="Times New Roman"/>
          <w:szCs w:val="24"/>
          <w:lang w:val="en-GB"/>
        </w:rPr>
        <w:tab/>
      </w:r>
    </w:p>
    <w:p w14:paraId="1479CE88" w14:textId="314E1F9C" w:rsidR="00B31868" w:rsidRDefault="00605497" w:rsidP="00605497">
      <w:pPr>
        <w:ind w:firstLine="708"/>
        <w:rPr>
          <w:rFonts w:cs="Times New Roman"/>
          <w:szCs w:val="24"/>
          <w:lang w:val="en-GB"/>
        </w:rPr>
      </w:pPr>
      <w:r>
        <w:rPr>
          <w:rFonts w:cs="Times New Roman"/>
          <w:szCs w:val="24"/>
          <w:lang w:val="en-GB"/>
        </w:rPr>
        <w:t>The thesis partially remedies above mentioned deficiency, includes the last works, and ponders upon their merit</w:t>
      </w:r>
      <w:r w:rsidR="009B1A35">
        <w:rPr>
          <w:rFonts w:cs="Times New Roman"/>
          <w:szCs w:val="24"/>
          <w:lang w:val="en-GB"/>
        </w:rPr>
        <w:t xml:space="preserve"> to the topic of Taoism in the Earthsea. Another contribution made by the thesis is an attempt to connect religious studies with </w:t>
      </w:r>
      <w:r w:rsidR="002B796A">
        <w:rPr>
          <w:rFonts w:cs="Times New Roman"/>
          <w:szCs w:val="24"/>
          <w:lang w:val="en-GB"/>
        </w:rPr>
        <w:t xml:space="preserve">an </w:t>
      </w:r>
      <w:r w:rsidR="009B1A35">
        <w:rPr>
          <w:rFonts w:cs="Times New Roman"/>
          <w:szCs w:val="24"/>
          <w:lang w:val="en-GB"/>
        </w:rPr>
        <w:t>analysis of Le Guin’s life and work. As far as</w:t>
      </w:r>
      <w:r w:rsidR="00AB5EA1">
        <w:rPr>
          <w:rFonts w:cs="Times New Roman"/>
          <w:szCs w:val="24"/>
          <w:lang w:val="en-GB"/>
        </w:rPr>
        <w:t xml:space="preserve"> the </w:t>
      </w:r>
      <w:r w:rsidR="009B1A35">
        <w:rPr>
          <w:rFonts w:cs="Times New Roman"/>
          <w:szCs w:val="24"/>
          <w:lang w:val="en-GB"/>
        </w:rPr>
        <w:t>thesis</w:t>
      </w:r>
      <w:r w:rsidR="00AB5EA1">
        <w:rPr>
          <w:rFonts w:cs="Times New Roman"/>
          <w:szCs w:val="24"/>
          <w:lang w:val="en-GB"/>
        </w:rPr>
        <w:t xml:space="preserve"> author</w:t>
      </w:r>
      <w:r w:rsidR="009B1A35">
        <w:rPr>
          <w:rFonts w:cs="Times New Roman"/>
          <w:szCs w:val="24"/>
          <w:lang w:val="en-GB"/>
        </w:rPr>
        <w:t xml:space="preserve"> knows,</w:t>
      </w:r>
      <w:r w:rsidR="00AB5EA1">
        <w:rPr>
          <w:rFonts w:cs="Times New Roman"/>
          <w:szCs w:val="24"/>
          <w:lang w:val="en-GB"/>
        </w:rPr>
        <w:t xml:space="preserve"> no one has </w:t>
      </w:r>
      <w:r w:rsidR="002B796A">
        <w:rPr>
          <w:rFonts w:cs="Times New Roman"/>
          <w:szCs w:val="24"/>
          <w:lang w:val="en-GB"/>
        </w:rPr>
        <w:t>attempted</w:t>
      </w:r>
      <w:r w:rsidR="00AB5EA1">
        <w:rPr>
          <w:rFonts w:cs="Times New Roman"/>
          <w:szCs w:val="24"/>
          <w:lang w:val="en-GB"/>
        </w:rPr>
        <w:t xml:space="preserve"> that with </w:t>
      </w:r>
      <w:r w:rsidR="00B76231">
        <w:rPr>
          <w:rFonts w:cs="Times New Roman"/>
          <w:szCs w:val="24"/>
          <w:lang w:val="en-GB"/>
        </w:rPr>
        <w:t>the</w:t>
      </w:r>
      <w:r w:rsidR="00B31868">
        <w:rPr>
          <w:rFonts w:cs="Times New Roman"/>
          <w:szCs w:val="24"/>
          <w:lang w:val="en-GB"/>
        </w:rPr>
        <w:t xml:space="preserve"> </w:t>
      </w:r>
      <w:r w:rsidR="00AB5EA1">
        <w:rPr>
          <w:rFonts w:cs="Times New Roman"/>
          <w:szCs w:val="24"/>
          <w:lang w:val="en-GB"/>
        </w:rPr>
        <w:t xml:space="preserve">rare exception of </w:t>
      </w:r>
      <w:r w:rsidR="00B31868">
        <w:rPr>
          <w:lang w:val="en-GB" w:eastAsia="cs-CZ"/>
        </w:rPr>
        <w:t>Yini</w:t>
      </w:r>
      <w:r w:rsidR="00B31868" w:rsidRPr="00C14C7F">
        <w:rPr>
          <w:lang w:val="en-GB" w:eastAsia="cs-CZ"/>
        </w:rPr>
        <w:t xml:space="preserve"> H</w:t>
      </w:r>
      <w:r w:rsidR="00B31868">
        <w:rPr>
          <w:lang w:val="en-GB" w:eastAsia="cs-CZ"/>
        </w:rPr>
        <w:t>uang and</w:t>
      </w:r>
      <w:r w:rsidR="00B31868" w:rsidRPr="00C14C7F">
        <w:rPr>
          <w:lang w:val="en-GB" w:eastAsia="cs-CZ"/>
        </w:rPr>
        <w:t xml:space="preserve"> </w:t>
      </w:r>
      <w:r w:rsidR="00B31868" w:rsidRPr="00AB5EA1">
        <w:rPr>
          <w:lang w:val="en-GB" w:eastAsia="cs-CZ"/>
        </w:rPr>
        <w:t>Hongbin</w:t>
      </w:r>
      <w:r w:rsidR="00B31868">
        <w:rPr>
          <w:lang w:val="en-GB" w:eastAsia="cs-CZ"/>
        </w:rPr>
        <w:t xml:space="preserve"> Dai</w:t>
      </w:r>
      <w:r w:rsidR="00B31868">
        <w:rPr>
          <w:rFonts w:cs="Times New Roman"/>
          <w:szCs w:val="24"/>
          <w:lang w:val="en-GB"/>
        </w:rPr>
        <w:t>.</w:t>
      </w:r>
      <w:r w:rsidR="001C5F74">
        <w:rPr>
          <w:rFonts w:cs="Times New Roman"/>
          <w:szCs w:val="24"/>
          <w:lang w:val="en-GB"/>
        </w:rPr>
        <w:t xml:space="preserve"> Nonetheless, the effort</w:t>
      </w:r>
      <w:r w:rsidR="00B31868">
        <w:rPr>
          <w:rFonts w:cs="Times New Roman"/>
          <w:szCs w:val="24"/>
          <w:lang w:val="en-GB"/>
        </w:rPr>
        <w:t xml:space="preserve"> would surely deserve </w:t>
      </w:r>
      <w:r w:rsidR="001C5F74">
        <w:rPr>
          <w:rFonts w:cs="Times New Roman"/>
          <w:szCs w:val="24"/>
          <w:lang w:val="en-GB"/>
        </w:rPr>
        <w:t>deepening on</w:t>
      </w:r>
      <w:r w:rsidR="00B31868">
        <w:rPr>
          <w:rFonts w:cs="Times New Roman"/>
          <w:szCs w:val="24"/>
          <w:lang w:val="en-GB"/>
        </w:rPr>
        <w:t xml:space="preserve"> eith</w:t>
      </w:r>
      <w:r w:rsidR="001C5F74">
        <w:rPr>
          <w:rFonts w:cs="Times New Roman"/>
          <w:szCs w:val="24"/>
          <w:lang w:val="en-GB"/>
        </w:rPr>
        <w:t>er</w:t>
      </w:r>
      <w:r w:rsidR="00F96683">
        <w:rPr>
          <w:rFonts w:cs="Times New Roman"/>
          <w:szCs w:val="24"/>
          <w:lang w:val="en-GB"/>
        </w:rPr>
        <w:t xml:space="preserve"> the religious studies or literary criticism side. </w:t>
      </w:r>
      <w:r w:rsidR="001C5F74">
        <w:rPr>
          <w:rFonts w:cs="Times New Roman"/>
          <w:szCs w:val="24"/>
          <w:lang w:val="en-GB"/>
        </w:rPr>
        <w:t xml:space="preserve">The thesis author leaves that to Le Guin’s enthusiasts who will follow </w:t>
      </w:r>
      <w:r w:rsidR="002B796A">
        <w:rPr>
          <w:rFonts w:cs="Times New Roman"/>
          <w:szCs w:val="24"/>
          <w:lang w:val="en-GB"/>
        </w:rPr>
        <w:t xml:space="preserve">in </w:t>
      </w:r>
      <w:r w:rsidR="001C5F74">
        <w:rPr>
          <w:rFonts w:cs="Times New Roman"/>
          <w:szCs w:val="24"/>
          <w:lang w:val="en-GB"/>
        </w:rPr>
        <w:t>his footsteps.</w:t>
      </w:r>
    </w:p>
    <w:p w14:paraId="7F2186D9" w14:textId="77777777" w:rsidR="00AB7E6A" w:rsidRDefault="00AB7E6A" w:rsidP="00A40DEC">
      <w:pPr>
        <w:rPr>
          <w:rFonts w:cs="Times New Roman"/>
          <w:szCs w:val="24"/>
          <w:lang w:val="en-GB"/>
        </w:rPr>
      </w:pPr>
    </w:p>
    <w:p w14:paraId="443F3582" w14:textId="77777777" w:rsidR="00AB7E6A" w:rsidRDefault="00AB7E6A" w:rsidP="00A40DEC">
      <w:pPr>
        <w:rPr>
          <w:rFonts w:cs="Times New Roman"/>
          <w:szCs w:val="24"/>
          <w:lang w:val="en-GB"/>
        </w:rPr>
      </w:pPr>
    </w:p>
    <w:p w14:paraId="61ADCBD0" w14:textId="77777777" w:rsidR="00A40DEC" w:rsidRDefault="00A40DEC" w:rsidP="00A40DEC">
      <w:pPr>
        <w:ind w:firstLine="708"/>
        <w:rPr>
          <w:rFonts w:cs="Times New Roman"/>
          <w:szCs w:val="24"/>
          <w:lang w:val="en-GB"/>
        </w:rPr>
      </w:pPr>
    </w:p>
    <w:p w14:paraId="3BCDC59C" w14:textId="5B833734" w:rsidR="00A40DEC" w:rsidRDefault="00A40DEC" w:rsidP="00A40DEC">
      <w:pPr>
        <w:ind w:firstLine="708"/>
        <w:rPr>
          <w:rFonts w:cs="Times New Roman"/>
          <w:szCs w:val="24"/>
          <w:lang w:val="en-GB"/>
        </w:rPr>
      </w:pPr>
    </w:p>
    <w:p w14:paraId="0DCA9808" w14:textId="77777777" w:rsidR="00A40DEC" w:rsidRPr="00A40DEC" w:rsidRDefault="00A40DEC" w:rsidP="00A40DEC">
      <w:pPr>
        <w:rPr>
          <w:lang w:val="en-GB"/>
        </w:rPr>
      </w:pPr>
    </w:p>
    <w:p w14:paraId="70C0FF66" w14:textId="27AF76E5" w:rsidR="00C37513" w:rsidRDefault="00C37513">
      <w:pPr>
        <w:spacing w:after="200" w:line="276" w:lineRule="auto"/>
        <w:jc w:val="left"/>
        <w:rPr>
          <w:rFonts w:eastAsiaTheme="majorEastAsia" w:cstheme="majorBidi"/>
          <w:b/>
          <w:bCs/>
          <w:sz w:val="32"/>
          <w:szCs w:val="28"/>
          <w:lang w:val="en-GB"/>
        </w:rPr>
      </w:pPr>
      <w:r>
        <w:rPr>
          <w:lang w:val="en-GB"/>
        </w:rPr>
        <w:br w:type="page"/>
      </w:r>
    </w:p>
    <w:p w14:paraId="1904F06A" w14:textId="0EEE8DC2" w:rsidR="00605E87" w:rsidRDefault="00605E87" w:rsidP="00605E87">
      <w:pPr>
        <w:pStyle w:val="Nadpis1"/>
        <w:rPr>
          <w:lang w:val="en-GB"/>
        </w:rPr>
      </w:pPr>
      <w:bookmarkStart w:id="35" w:name="_Toc70010190"/>
      <w:r>
        <w:rPr>
          <w:lang w:val="en-GB"/>
        </w:rPr>
        <w:lastRenderedPageBreak/>
        <w:t>Appendices</w:t>
      </w:r>
      <w:bookmarkEnd w:id="35"/>
    </w:p>
    <w:p w14:paraId="0C4A6BA7" w14:textId="7B45DC2D" w:rsidR="00605E87" w:rsidRDefault="00605E87">
      <w:pPr>
        <w:spacing w:after="200" w:line="276" w:lineRule="auto"/>
        <w:jc w:val="left"/>
        <w:rPr>
          <w:lang w:val="en-GB"/>
        </w:rPr>
      </w:pPr>
    </w:p>
    <w:p w14:paraId="68701865" w14:textId="77777777" w:rsidR="005C76A8" w:rsidRDefault="00605E87" w:rsidP="00605E87">
      <w:pPr>
        <w:pStyle w:val="Nadpis2"/>
        <w:rPr>
          <w:lang w:val="en-GB"/>
        </w:rPr>
      </w:pPr>
      <w:bookmarkStart w:id="36" w:name="_Ref67929052"/>
      <w:bookmarkStart w:id="37" w:name="_Toc70010191"/>
      <w:r>
        <w:rPr>
          <w:lang w:val="en-GB"/>
        </w:rPr>
        <w:t>Appendix I: Reference Table – Le Guin and Tao Te Ching</w:t>
      </w:r>
      <w:bookmarkEnd w:id="36"/>
      <w:bookmarkEnd w:id="37"/>
    </w:p>
    <w:p w14:paraId="770BC156" w14:textId="028F9E74" w:rsidR="00605E87" w:rsidRDefault="005C76A8" w:rsidP="005C76A8">
      <w:pPr>
        <w:rPr>
          <w:b/>
          <w:bCs/>
          <w:sz w:val="32"/>
          <w:szCs w:val="28"/>
          <w:lang w:val="en-GB"/>
        </w:rPr>
      </w:pPr>
      <w:r>
        <w:rPr>
          <w:lang w:val="en-GB" w:eastAsia="cs-CZ"/>
        </w:rPr>
        <w:t>(ERLICH,</w:t>
      </w:r>
      <w:r w:rsidRPr="00C14C7F">
        <w:rPr>
          <w:lang w:val="en-GB" w:eastAsia="cs-CZ"/>
        </w:rPr>
        <w:t xml:space="preserve"> </w:t>
      </w:r>
      <w:r>
        <w:rPr>
          <w:i/>
          <w:lang w:val="en-GB" w:eastAsia="cs-CZ"/>
        </w:rPr>
        <w:t>Coyote’s Song</w:t>
      </w:r>
      <w:r w:rsidR="00156116">
        <w:rPr>
          <w:lang w:val="en-GB" w:eastAsia="cs-CZ"/>
        </w:rPr>
        <w:t>, p</w:t>
      </w:r>
      <w:r>
        <w:rPr>
          <w:lang w:val="en-GB" w:eastAsia="cs-CZ"/>
        </w:rPr>
        <w:t>. 72–73.)</w:t>
      </w:r>
    </w:p>
    <w:p w14:paraId="26876348" w14:textId="2935CA5A" w:rsidR="005C76A8" w:rsidRDefault="005C76A8">
      <w:pPr>
        <w:spacing w:after="200" w:line="276" w:lineRule="auto"/>
        <w:jc w:val="left"/>
        <w:rPr>
          <w:lang w:val="en-GB"/>
        </w:rPr>
      </w:pPr>
      <w:r>
        <w:rPr>
          <w:rFonts w:eastAsiaTheme="majorEastAsia" w:cstheme="majorBidi"/>
          <w:b/>
          <w:bCs/>
          <w:noProof/>
          <w:sz w:val="32"/>
          <w:szCs w:val="28"/>
          <w:lang w:eastAsia="cs-CZ"/>
        </w:rPr>
        <w:drawing>
          <wp:anchor distT="0" distB="0" distL="114300" distR="114300" simplePos="0" relativeHeight="251659264" behindDoc="1" locked="0" layoutInCell="1" allowOverlap="1" wp14:anchorId="7CDCCF71" wp14:editId="143959DA">
            <wp:simplePos x="0" y="0"/>
            <wp:positionH relativeFrom="column">
              <wp:posOffset>-19685</wp:posOffset>
            </wp:positionH>
            <wp:positionV relativeFrom="paragraph">
              <wp:posOffset>64770</wp:posOffset>
            </wp:positionV>
            <wp:extent cx="4550886" cy="7200000"/>
            <wp:effectExtent l="19050" t="19050" r="21590" b="20320"/>
            <wp:wrapTight wrapText="bothSides">
              <wp:wrapPolygon edited="0">
                <wp:start x="-90" y="-57"/>
                <wp:lineTo x="-90" y="21604"/>
                <wp:lineTo x="21612" y="21604"/>
                <wp:lineTo x="21612" y="-57"/>
                <wp:lineTo x="-90" y="-57"/>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jpg"/>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4550886" cy="720000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54DC27BA" w14:textId="77777777" w:rsidR="005C76A8" w:rsidRDefault="005C76A8">
      <w:pPr>
        <w:spacing w:after="200" w:line="276" w:lineRule="auto"/>
        <w:jc w:val="left"/>
        <w:rPr>
          <w:lang w:val="en-GB"/>
        </w:rPr>
      </w:pPr>
    </w:p>
    <w:p w14:paraId="1CECDB92" w14:textId="77777777" w:rsidR="005C76A8" w:rsidRDefault="005C76A8">
      <w:pPr>
        <w:spacing w:after="200" w:line="276" w:lineRule="auto"/>
        <w:jc w:val="left"/>
        <w:rPr>
          <w:lang w:val="en-GB"/>
        </w:rPr>
      </w:pPr>
    </w:p>
    <w:p w14:paraId="45B03114" w14:textId="77777777" w:rsidR="005C76A8" w:rsidRDefault="005C76A8">
      <w:pPr>
        <w:spacing w:after="200" w:line="276" w:lineRule="auto"/>
        <w:jc w:val="left"/>
        <w:rPr>
          <w:lang w:val="en-GB"/>
        </w:rPr>
      </w:pPr>
    </w:p>
    <w:p w14:paraId="13579938" w14:textId="77777777" w:rsidR="005C76A8" w:rsidRDefault="005C76A8">
      <w:pPr>
        <w:spacing w:after="200" w:line="276" w:lineRule="auto"/>
        <w:jc w:val="left"/>
        <w:rPr>
          <w:lang w:val="en-GB"/>
        </w:rPr>
      </w:pPr>
    </w:p>
    <w:p w14:paraId="229DC1BA" w14:textId="77777777" w:rsidR="005C76A8" w:rsidRDefault="005C76A8">
      <w:pPr>
        <w:spacing w:after="200" w:line="276" w:lineRule="auto"/>
        <w:jc w:val="left"/>
        <w:rPr>
          <w:lang w:val="en-GB"/>
        </w:rPr>
      </w:pPr>
    </w:p>
    <w:p w14:paraId="191DC1E2" w14:textId="77777777" w:rsidR="005C76A8" w:rsidRDefault="005C76A8">
      <w:pPr>
        <w:spacing w:after="200" w:line="276" w:lineRule="auto"/>
        <w:jc w:val="left"/>
        <w:rPr>
          <w:lang w:val="en-GB"/>
        </w:rPr>
      </w:pPr>
    </w:p>
    <w:p w14:paraId="25A3AF41" w14:textId="77777777" w:rsidR="005C76A8" w:rsidRDefault="005C76A8">
      <w:pPr>
        <w:spacing w:after="200" w:line="276" w:lineRule="auto"/>
        <w:jc w:val="left"/>
        <w:rPr>
          <w:lang w:val="en-GB"/>
        </w:rPr>
      </w:pPr>
    </w:p>
    <w:p w14:paraId="13871447" w14:textId="77777777" w:rsidR="005C76A8" w:rsidRDefault="005C76A8">
      <w:pPr>
        <w:spacing w:after="200" w:line="276" w:lineRule="auto"/>
        <w:jc w:val="left"/>
        <w:rPr>
          <w:lang w:val="en-GB"/>
        </w:rPr>
      </w:pPr>
    </w:p>
    <w:p w14:paraId="40219C18" w14:textId="77777777" w:rsidR="005C76A8" w:rsidRDefault="005C76A8">
      <w:pPr>
        <w:spacing w:after="200" w:line="276" w:lineRule="auto"/>
        <w:jc w:val="left"/>
        <w:rPr>
          <w:lang w:val="en-GB"/>
        </w:rPr>
      </w:pPr>
    </w:p>
    <w:p w14:paraId="646E1650" w14:textId="77777777" w:rsidR="005C76A8" w:rsidRDefault="005C76A8">
      <w:pPr>
        <w:spacing w:after="200" w:line="276" w:lineRule="auto"/>
        <w:jc w:val="left"/>
        <w:rPr>
          <w:lang w:val="en-GB"/>
        </w:rPr>
      </w:pPr>
    </w:p>
    <w:p w14:paraId="6E5AF3D8" w14:textId="77777777" w:rsidR="005C76A8" w:rsidRDefault="005C76A8">
      <w:pPr>
        <w:spacing w:after="200" w:line="276" w:lineRule="auto"/>
        <w:jc w:val="left"/>
        <w:rPr>
          <w:lang w:val="en-GB"/>
        </w:rPr>
      </w:pPr>
    </w:p>
    <w:p w14:paraId="32499E2E" w14:textId="77777777" w:rsidR="005C76A8" w:rsidRDefault="005C76A8">
      <w:pPr>
        <w:spacing w:after="200" w:line="276" w:lineRule="auto"/>
        <w:jc w:val="left"/>
        <w:rPr>
          <w:lang w:val="en-GB"/>
        </w:rPr>
      </w:pPr>
    </w:p>
    <w:p w14:paraId="4D46162A" w14:textId="77777777" w:rsidR="005C76A8" w:rsidRDefault="005C76A8">
      <w:pPr>
        <w:spacing w:after="200" w:line="276" w:lineRule="auto"/>
        <w:jc w:val="left"/>
        <w:rPr>
          <w:lang w:val="en-GB"/>
        </w:rPr>
      </w:pPr>
    </w:p>
    <w:p w14:paraId="14CD1FBA" w14:textId="77777777" w:rsidR="005C76A8" w:rsidRDefault="005C76A8">
      <w:pPr>
        <w:spacing w:after="200" w:line="276" w:lineRule="auto"/>
        <w:jc w:val="left"/>
        <w:rPr>
          <w:lang w:val="en-GB"/>
        </w:rPr>
      </w:pPr>
    </w:p>
    <w:p w14:paraId="1C46ED93" w14:textId="77777777" w:rsidR="005C76A8" w:rsidRDefault="005C76A8">
      <w:pPr>
        <w:spacing w:after="200" w:line="276" w:lineRule="auto"/>
        <w:jc w:val="left"/>
        <w:rPr>
          <w:lang w:val="en-GB"/>
        </w:rPr>
      </w:pPr>
    </w:p>
    <w:p w14:paraId="6814F36C" w14:textId="77777777" w:rsidR="005C76A8" w:rsidRDefault="005C76A8">
      <w:pPr>
        <w:spacing w:after="200" w:line="276" w:lineRule="auto"/>
        <w:jc w:val="left"/>
        <w:rPr>
          <w:lang w:val="en-GB"/>
        </w:rPr>
      </w:pPr>
    </w:p>
    <w:p w14:paraId="06CB59F8" w14:textId="77777777" w:rsidR="005C76A8" w:rsidRDefault="005C76A8">
      <w:pPr>
        <w:spacing w:after="200" w:line="276" w:lineRule="auto"/>
        <w:jc w:val="left"/>
        <w:rPr>
          <w:lang w:val="en-GB"/>
        </w:rPr>
      </w:pPr>
    </w:p>
    <w:p w14:paraId="42472981" w14:textId="77777777" w:rsidR="005C76A8" w:rsidRDefault="005C76A8">
      <w:pPr>
        <w:spacing w:after="200" w:line="276" w:lineRule="auto"/>
        <w:jc w:val="left"/>
        <w:rPr>
          <w:lang w:val="en-GB"/>
        </w:rPr>
      </w:pPr>
    </w:p>
    <w:p w14:paraId="3F100C5C" w14:textId="77777777" w:rsidR="005C76A8" w:rsidRDefault="005C76A8">
      <w:pPr>
        <w:spacing w:after="200" w:line="276" w:lineRule="auto"/>
        <w:jc w:val="left"/>
        <w:rPr>
          <w:lang w:val="en-GB"/>
        </w:rPr>
      </w:pPr>
    </w:p>
    <w:p w14:paraId="65B6FEBC" w14:textId="77777777" w:rsidR="005C76A8" w:rsidRDefault="005C76A8">
      <w:pPr>
        <w:spacing w:after="200" w:line="276" w:lineRule="auto"/>
        <w:jc w:val="left"/>
        <w:rPr>
          <w:lang w:val="en-GB"/>
        </w:rPr>
      </w:pPr>
    </w:p>
    <w:p w14:paraId="0B078A40" w14:textId="77777777" w:rsidR="005C76A8" w:rsidRDefault="005C76A8">
      <w:pPr>
        <w:spacing w:after="200" w:line="276" w:lineRule="auto"/>
        <w:jc w:val="left"/>
        <w:rPr>
          <w:lang w:val="en-GB"/>
        </w:rPr>
      </w:pPr>
    </w:p>
    <w:p w14:paraId="6EE8C5D0" w14:textId="77777777" w:rsidR="005C76A8" w:rsidRDefault="005C76A8">
      <w:pPr>
        <w:spacing w:after="200" w:line="276" w:lineRule="auto"/>
        <w:jc w:val="left"/>
        <w:rPr>
          <w:lang w:val="en-GB"/>
        </w:rPr>
      </w:pPr>
      <w:r>
        <w:rPr>
          <w:lang w:val="en-GB"/>
        </w:rPr>
        <w:br w:type="page"/>
      </w:r>
    </w:p>
    <w:p w14:paraId="24B96A51" w14:textId="7BAE2D33" w:rsidR="005C76A8" w:rsidRDefault="005C76A8">
      <w:pPr>
        <w:spacing w:after="200" w:line="276" w:lineRule="auto"/>
        <w:jc w:val="left"/>
        <w:rPr>
          <w:rFonts w:eastAsiaTheme="majorEastAsia" w:cstheme="majorBidi"/>
          <w:b/>
          <w:bCs/>
          <w:sz w:val="32"/>
          <w:szCs w:val="28"/>
          <w:lang w:val="en-GB"/>
        </w:rPr>
      </w:pPr>
    </w:p>
    <w:p w14:paraId="113D649A" w14:textId="77777777" w:rsidR="00A07573" w:rsidRDefault="005C76A8" w:rsidP="005913BA">
      <w:pPr>
        <w:ind w:firstLine="708"/>
        <w:rPr>
          <w:lang w:val="en-GB"/>
        </w:rPr>
      </w:pPr>
      <w:r>
        <w:rPr>
          <w:rFonts w:eastAsiaTheme="majorEastAsia" w:cstheme="majorBidi"/>
          <w:b/>
          <w:bCs/>
          <w:noProof/>
          <w:sz w:val="32"/>
          <w:szCs w:val="28"/>
          <w:lang w:eastAsia="cs-CZ"/>
        </w:rPr>
        <w:drawing>
          <wp:anchor distT="0" distB="0" distL="114300" distR="114300" simplePos="0" relativeHeight="251660288" behindDoc="1" locked="0" layoutInCell="1" allowOverlap="1" wp14:anchorId="5944B56C" wp14:editId="26944D27">
            <wp:simplePos x="0" y="0"/>
            <wp:positionH relativeFrom="column">
              <wp:posOffset>-5715</wp:posOffset>
            </wp:positionH>
            <wp:positionV relativeFrom="paragraph">
              <wp:posOffset>871855</wp:posOffset>
            </wp:positionV>
            <wp:extent cx="4984750" cy="7199630"/>
            <wp:effectExtent l="19050" t="19050" r="25400" b="20320"/>
            <wp:wrapTight wrapText="bothSides">
              <wp:wrapPolygon edited="0">
                <wp:start x="-83" y="-57"/>
                <wp:lineTo x="-83" y="21604"/>
                <wp:lineTo x="21628" y="21604"/>
                <wp:lineTo x="21628" y="-57"/>
                <wp:lineTo x="-83" y="-57"/>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jpg"/>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4984750" cy="71996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lang w:val="en-GB"/>
        </w:rPr>
        <w:br w:type="page"/>
      </w:r>
    </w:p>
    <w:p w14:paraId="51BFD35C" w14:textId="61C4E0E8" w:rsidR="009329E7" w:rsidRDefault="009329E7" w:rsidP="009329E7">
      <w:pPr>
        <w:pStyle w:val="Nadpis2"/>
        <w:rPr>
          <w:lang w:val="en-GB"/>
        </w:rPr>
      </w:pPr>
      <w:bookmarkStart w:id="38" w:name="_Toc70010192"/>
      <w:r>
        <w:rPr>
          <w:lang w:val="en-GB"/>
        </w:rPr>
        <w:lastRenderedPageBreak/>
        <w:t xml:space="preserve">Appendix II: Full Text of Quoted </w:t>
      </w:r>
      <w:r w:rsidR="00357CC2">
        <w:rPr>
          <w:lang w:val="en-GB"/>
        </w:rPr>
        <w:t>Chapters</w:t>
      </w:r>
      <w:r>
        <w:rPr>
          <w:lang w:val="en-GB"/>
        </w:rPr>
        <w:t xml:space="preserve"> from Tao Te Ching</w:t>
      </w:r>
      <w:bookmarkEnd w:id="38"/>
    </w:p>
    <w:p w14:paraId="2F6AD093" w14:textId="4510A714" w:rsidR="009329E7" w:rsidRPr="009329E7" w:rsidRDefault="009329E7" w:rsidP="009329E7">
      <w:pPr>
        <w:rPr>
          <w:lang w:val="en-GB"/>
        </w:rPr>
      </w:pPr>
      <w:r>
        <w:rPr>
          <w:lang w:val="en-GB"/>
        </w:rPr>
        <w:t>(</w:t>
      </w:r>
      <w:r w:rsidRPr="000D7ABE">
        <w:rPr>
          <w:lang w:val="en-GB"/>
        </w:rPr>
        <w:t xml:space="preserve">We are using </w:t>
      </w:r>
      <w:r>
        <w:rPr>
          <w:lang w:val="en-GB"/>
        </w:rPr>
        <w:t>Lin Yutang</w:t>
      </w:r>
      <w:r w:rsidR="002B796A" w:rsidRPr="002B796A">
        <w:rPr>
          <w:lang w:val="en-GB"/>
        </w:rPr>
        <w:t>’</w:t>
      </w:r>
      <w:r w:rsidR="002B796A">
        <w:rPr>
          <w:lang w:val="en-GB"/>
        </w:rPr>
        <w:t>s classical translation</w:t>
      </w:r>
      <w:r w:rsidRPr="000D7ABE">
        <w:rPr>
          <w:lang w:val="en-GB"/>
        </w:rPr>
        <w:t>, for Ursula K. Le Guin</w:t>
      </w:r>
      <w:r w:rsidR="002B796A" w:rsidRPr="002B796A">
        <w:rPr>
          <w:lang w:val="en-GB"/>
        </w:rPr>
        <w:t>’</w:t>
      </w:r>
      <w:r w:rsidR="002B796A">
        <w:rPr>
          <w:lang w:val="en-GB"/>
        </w:rPr>
        <w:t>s</w:t>
      </w:r>
      <w:r w:rsidRPr="000D7ABE">
        <w:rPr>
          <w:lang w:val="en-GB"/>
        </w:rPr>
        <w:t xml:space="preserve"> </w:t>
      </w:r>
      <w:r w:rsidR="002B796A">
        <w:rPr>
          <w:lang w:val="en-GB"/>
        </w:rPr>
        <w:t xml:space="preserve">translation </w:t>
      </w:r>
      <w:r w:rsidRPr="000D7ABE">
        <w:rPr>
          <w:lang w:val="en-GB"/>
        </w:rPr>
        <w:t xml:space="preserve">is </w:t>
      </w:r>
      <w:r>
        <w:rPr>
          <w:lang w:val="en-GB"/>
        </w:rPr>
        <w:t>somewhat</w:t>
      </w:r>
      <w:r w:rsidRPr="000D7ABE">
        <w:rPr>
          <w:lang w:val="en-GB"/>
        </w:rPr>
        <w:t xml:space="preserve"> ponderous and, in our opinion, sometimes clouds the meaning.</w:t>
      </w:r>
      <w:r>
        <w:rPr>
          <w:lang w:val="en-GB"/>
        </w:rPr>
        <w:t>)</w:t>
      </w:r>
    </w:p>
    <w:p w14:paraId="174F215E" w14:textId="77777777" w:rsidR="009329E7" w:rsidRDefault="009329E7" w:rsidP="00A07573">
      <w:pPr>
        <w:ind w:firstLine="708"/>
        <w:rPr>
          <w:lang w:val="en-GB"/>
        </w:rPr>
      </w:pPr>
    </w:p>
    <w:p w14:paraId="6FA9ECB3" w14:textId="74737711" w:rsidR="00A07573" w:rsidRDefault="00590F03" w:rsidP="00A07573">
      <w:pPr>
        <w:ind w:firstLine="708"/>
        <w:rPr>
          <w:b/>
          <w:lang w:val="en-GB"/>
        </w:rPr>
      </w:pPr>
      <w:r w:rsidRPr="00590F03">
        <w:rPr>
          <w:b/>
          <w:lang w:val="en-GB"/>
        </w:rPr>
        <w:t xml:space="preserve">Chapter </w:t>
      </w:r>
      <w:r w:rsidR="00A07573" w:rsidRPr="00590F03">
        <w:rPr>
          <w:b/>
          <w:lang w:val="en-GB"/>
        </w:rPr>
        <w:t>1</w:t>
      </w:r>
    </w:p>
    <w:p w14:paraId="0CABBFAA" w14:textId="77777777" w:rsidR="00590F03" w:rsidRPr="00590F03" w:rsidRDefault="00590F03" w:rsidP="00A07573">
      <w:pPr>
        <w:ind w:firstLine="708"/>
        <w:rPr>
          <w:b/>
          <w:lang w:val="en-GB"/>
        </w:rPr>
      </w:pPr>
    </w:p>
    <w:p w14:paraId="64EA89C2" w14:textId="77777777" w:rsidR="00A07573" w:rsidRDefault="00A07573" w:rsidP="00A07573">
      <w:pPr>
        <w:ind w:left="708"/>
        <w:rPr>
          <w:i/>
          <w:lang w:val="en-GB"/>
        </w:rPr>
      </w:pPr>
      <w:r w:rsidRPr="00F82D0B">
        <w:rPr>
          <w:i/>
          <w:lang w:val="en-GB"/>
        </w:rPr>
        <w:t xml:space="preserve">The Tao that can be </w:t>
      </w:r>
      <w:r>
        <w:rPr>
          <w:i/>
          <w:lang w:val="en-GB"/>
        </w:rPr>
        <w:t>told of</w:t>
      </w:r>
    </w:p>
    <w:p w14:paraId="14B3C5B3" w14:textId="77777777" w:rsidR="00A07573" w:rsidRDefault="00A07573" w:rsidP="00A07573">
      <w:pPr>
        <w:ind w:left="708"/>
        <w:rPr>
          <w:i/>
          <w:lang w:val="en-GB"/>
        </w:rPr>
      </w:pPr>
      <w:r>
        <w:rPr>
          <w:i/>
          <w:lang w:val="en-GB"/>
        </w:rPr>
        <w:t>Is not the Absolute Tao;</w:t>
      </w:r>
    </w:p>
    <w:p w14:paraId="4FB41EEC" w14:textId="77777777" w:rsidR="00A07573" w:rsidRDefault="00A07573" w:rsidP="00A07573">
      <w:pPr>
        <w:ind w:left="708"/>
        <w:rPr>
          <w:i/>
          <w:lang w:val="en-GB"/>
        </w:rPr>
      </w:pPr>
      <w:r>
        <w:rPr>
          <w:i/>
          <w:lang w:val="en-GB"/>
        </w:rPr>
        <w:t>The Names tha</w:t>
      </w:r>
      <w:r w:rsidRPr="00F82D0B">
        <w:rPr>
          <w:i/>
          <w:lang w:val="en-GB"/>
        </w:rPr>
        <w:t>t</w:t>
      </w:r>
      <w:r>
        <w:rPr>
          <w:i/>
          <w:lang w:val="en-GB"/>
        </w:rPr>
        <w:t xml:space="preserve"> can be given</w:t>
      </w:r>
    </w:p>
    <w:p w14:paraId="4C1314BB" w14:textId="77777777" w:rsidR="00A07573" w:rsidRDefault="00A07573" w:rsidP="00A07573">
      <w:pPr>
        <w:ind w:left="708"/>
        <w:rPr>
          <w:i/>
          <w:lang w:val="en-GB"/>
        </w:rPr>
      </w:pPr>
      <w:r>
        <w:rPr>
          <w:i/>
          <w:lang w:val="en-GB"/>
        </w:rPr>
        <w:t>Are not Absolute Names.</w:t>
      </w:r>
    </w:p>
    <w:p w14:paraId="130F3156" w14:textId="77777777" w:rsidR="00A07573" w:rsidRDefault="00A07573" w:rsidP="00A07573">
      <w:pPr>
        <w:ind w:left="708"/>
        <w:rPr>
          <w:i/>
          <w:lang w:val="en-GB"/>
        </w:rPr>
      </w:pPr>
    </w:p>
    <w:p w14:paraId="48E47D31" w14:textId="77777777" w:rsidR="00A07573" w:rsidRDefault="00A07573" w:rsidP="00A07573">
      <w:pPr>
        <w:ind w:left="708"/>
        <w:rPr>
          <w:i/>
          <w:lang w:val="en-GB"/>
        </w:rPr>
      </w:pPr>
      <w:r>
        <w:rPr>
          <w:i/>
          <w:lang w:val="en-GB"/>
        </w:rPr>
        <w:t>The Nameless is the origin of Heaven and Earth;</w:t>
      </w:r>
    </w:p>
    <w:p w14:paraId="00A3AF8D" w14:textId="77777777" w:rsidR="00A07573" w:rsidRDefault="00A07573" w:rsidP="00A07573">
      <w:pPr>
        <w:ind w:left="708"/>
        <w:rPr>
          <w:i/>
          <w:lang w:val="en-GB"/>
        </w:rPr>
      </w:pPr>
      <w:r>
        <w:rPr>
          <w:i/>
          <w:lang w:val="en-GB"/>
        </w:rPr>
        <w:t>The Named is the Mother of All Things.</w:t>
      </w:r>
    </w:p>
    <w:p w14:paraId="2292532C" w14:textId="77777777" w:rsidR="00A07573" w:rsidRDefault="00A07573" w:rsidP="00A07573">
      <w:pPr>
        <w:ind w:left="708"/>
        <w:rPr>
          <w:i/>
          <w:lang w:val="en-GB"/>
        </w:rPr>
      </w:pPr>
    </w:p>
    <w:p w14:paraId="628D7322" w14:textId="77777777" w:rsidR="00A07573" w:rsidRDefault="00A07573" w:rsidP="00A07573">
      <w:pPr>
        <w:ind w:left="708"/>
        <w:rPr>
          <w:i/>
          <w:lang w:val="en-GB"/>
        </w:rPr>
      </w:pPr>
      <w:r>
        <w:rPr>
          <w:i/>
          <w:lang w:val="en-GB"/>
        </w:rPr>
        <w:t>Therefore:</w:t>
      </w:r>
    </w:p>
    <w:p w14:paraId="6786D4E0" w14:textId="77777777" w:rsidR="00A07573" w:rsidRDefault="00A07573" w:rsidP="00A07573">
      <w:pPr>
        <w:ind w:left="708"/>
        <w:rPr>
          <w:i/>
          <w:lang w:val="en-GB"/>
        </w:rPr>
      </w:pPr>
      <w:r>
        <w:rPr>
          <w:i/>
          <w:lang w:val="en-GB"/>
        </w:rPr>
        <w:t>Oftentimes, one strips oneself of passion</w:t>
      </w:r>
    </w:p>
    <w:p w14:paraId="3AA17EBA" w14:textId="77777777" w:rsidR="00A07573" w:rsidRDefault="00A07573" w:rsidP="00A07573">
      <w:pPr>
        <w:ind w:left="708"/>
        <w:rPr>
          <w:i/>
          <w:lang w:val="en-GB"/>
        </w:rPr>
      </w:pPr>
      <w:r>
        <w:rPr>
          <w:i/>
          <w:lang w:val="en-GB"/>
        </w:rPr>
        <w:t>In order to see the Secret of Life;</w:t>
      </w:r>
    </w:p>
    <w:p w14:paraId="608767E1" w14:textId="77777777" w:rsidR="00A07573" w:rsidRDefault="00A07573" w:rsidP="00A07573">
      <w:pPr>
        <w:ind w:left="708"/>
        <w:rPr>
          <w:i/>
          <w:lang w:val="en-GB"/>
        </w:rPr>
      </w:pPr>
      <w:r>
        <w:rPr>
          <w:i/>
          <w:lang w:val="en-GB"/>
        </w:rPr>
        <w:t>Oftentimes, one regards life with passion,</w:t>
      </w:r>
    </w:p>
    <w:p w14:paraId="45A9196D" w14:textId="77777777" w:rsidR="00A07573" w:rsidRDefault="00A07573" w:rsidP="00A07573">
      <w:pPr>
        <w:ind w:left="708"/>
        <w:rPr>
          <w:i/>
          <w:lang w:val="en-GB"/>
        </w:rPr>
      </w:pPr>
      <w:r>
        <w:rPr>
          <w:i/>
          <w:lang w:val="en-GB"/>
        </w:rPr>
        <w:t>In order to see its manifest forms.</w:t>
      </w:r>
    </w:p>
    <w:p w14:paraId="034139A7" w14:textId="77777777" w:rsidR="00A07573" w:rsidRDefault="00A07573" w:rsidP="00A07573">
      <w:pPr>
        <w:ind w:left="708"/>
        <w:rPr>
          <w:i/>
          <w:lang w:val="en-GB"/>
        </w:rPr>
      </w:pPr>
    </w:p>
    <w:p w14:paraId="784D60FB" w14:textId="77777777" w:rsidR="00A07573" w:rsidRDefault="00A07573" w:rsidP="00A07573">
      <w:pPr>
        <w:ind w:left="708"/>
        <w:rPr>
          <w:i/>
          <w:lang w:val="en-GB"/>
        </w:rPr>
      </w:pPr>
      <w:r>
        <w:rPr>
          <w:i/>
          <w:lang w:val="en-GB"/>
        </w:rPr>
        <w:t>These two (the Secret of manifestations)</w:t>
      </w:r>
    </w:p>
    <w:p w14:paraId="4B8E688F" w14:textId="77777777" w:rsidR="00A07573" w:rsidRDefault="00A07573" w:rsidP="00A07573">
      <w:pPr>
        <w:ind w:left="708"/>
        <w:rPr>
          <w:i/>
          <w:lang w:val="en-GB"/>
        </w:rPr>
      </w:pPr>
      <w:r>
        <w:rPr>
          <w:i/>
          <w:lang w:val="en-GB"/>
        </w:rPr>
        <w:t>Are (in their nature) the same;</w:t>
      </w:r>
    </w:p>
    <w:p w14:paraId="314E0B98" w14:textId="77777777" w:rsidR="00A07573" w:rsidRDefault="00A07573" w:rsidP="00A07573">
      <w:pPr>
        <w:ind w:left="708"/>
        <w:rPr>
          <w:i/>
          <w:lang w:val="en-GB"/>
        </w:rPr>
      </w:pPr>
      <w:r>
        <w:rPr>
          <w:i/>
          <w:lang w:val="en-GB"/>
        </w:rPr>
        <w:t>They are given different names</w:t>
      </w:r>
    </w:p>
    <w:p w14:paraId="1A1F914D" w14:textId="77777777" w:rsidR="00A07573" w:rsidRDefault="00A07573" w:rsidP="00A07573">
      <w:pPr>
        <w:ind w:left="708"/>
        <w:rPr>
          <w:i/>
          <w:lang w:val="en-GB"/>
        </w:rPr>
      </w:pPr>
      <w:r>
        <w:rPr>
          <w:i/>
          <w:lang w:val="en-GB"/>
        </w:rPr>
        <w:t>When they become manifest.</w:t>
      </w:r>
    </w:p>
    <w:p w14:paraId="4815EA99" w14:textId="77777777" w:rsidR="00A07573" w:rsidRDefault="00A07573" w:rsidP="00A07573">
      <w:pPr>
        <w:ind w:left="708"/>
        <w:rPr>
          <w:i/>
          <w:lang w:val="en-GB"/>
        </w:rPr>
      </w:pPr>
    </w:p>
    <w:p w14:paraId="0BD5CF32" w14:textId="77777777" w:rsidR="00A07573" w:rsidRDefault="00A07573" w:rsidP="00A07573">
      <w:pPr>
        <w:ind w:left="708"/>
        <w:rPr>
          <w:i/>
          <w:lang w:val="en-GB"/>
        </w:rPr>
      </w:pPr>
      <w:r>
        <w:rPr>
          <w:i/>
          <w:lang w:val="en-GB"/>
        </w:rPr>
        <w:t>They may both be called the Cosmic Mystery:</w:t>
      </w:r>
    </w:p>
    <w:p w14:paraId="247A5BF3" w14:textId="77777777" w:rsidR="00A07573" w:rsidRDefault="00A07573" w:rsidP="00A07573">
      <w:pPr>
        <w:ind w:left="708"/>
        <w:rPr>
          <w:i/>
          <w:lang w:val="en-GB"/>
        </w:rPr>
      </w:pPr>
      <w:r>
        <w:rPr>
          <w:i/>
          <w:lang w:val="en-GB"/>
        </w:rPr>
        <w:t xml:space="preserve">Reaching from the Mystery into the Deeper Mystery </w:t>
      </w:r>
    </w:p>
    <w:p w14:paraId="05264841" w14:textId="0D4E6A45" w:rsidR="00A07573" w:rsidRPr="00F82D0B" w:rsidRDefault="00A07573" w:rsidP="00A07573">
      <w:pPr>
        <w:ind w:left="708"/>
        <w:rPr>
          <w:i/>
          <w:lang w:val="en-GB"/>
        </w:rPr>
      </w:pPr>
      <w:r>
        <w:rPr>
          <w:i/>
          <w:lang w:val="en-GB"/>
        </w:rPr>
        <w:t>Is the Gate to the Secret of All Life.</w:t>
      </w:r>
    </w:p>
    <w:p w14:paraId="40BEB81C" w14:textId="77777777" w:rsidR="00A07573" w:rsidRDefault="00A07573">
      <w:pPr>
        <w:spacing w:after="200" w:line="276" w:lineRule="auto"/>
        <w:jc w:val="left"/>
        <w:rPr>
          <w:lang w:val="en-GB"/>
        </w:rPr>
      </w:pPr>
      <w:r>
        <w:rPr>
          <w:lang w:val="en-GB"/>
        </w:rPr>
        <w:br w:type="page"/>
      </w:r>
    </w:p>
    <w:p w14:paraId="5B87BE96" w14:textId="41515601" w:rsidR="00046A84" w:rsidRDefault="00046A84" w:rsidP="005913BA">
      <w:pPr>
        <w:ind w:firstLine="708"/>
        <w:rPr>
          <w:b/>
          <w:lang w:val="en-GB"/>
        </w:rPr>
      </w:pPr>
      <w:r w:rsidRPr="00590F03">
        <w:rPr>
          <w:b/>
          <w:lang w:val="en-GB"/>
        </w:rPr>
        <w:lastRenderedPageBreak/>
        <w:t>Chapter</w:t>
      </w:r>
      <w:r>
        <w:rPr>
          <w:b/>
          <w:lang w:val="en-GB"/>
        </w:rPr>
        <w:t xml:space="preserve"> 2</w:t>
      </w:r>
    </w:p>
    <w:p w14:paraId="25755D2E" w14:textId="77777777" w:rsidR="00046A84" w:rsidRDefault="00046A84" w:rsidP="00046A84">
      <w:pPr>
        <w:jc w:val="left"/>
        <w:rPr>
          <w:b/>
          <w:lang w:val="en-GB"/>
        </w:rPr>
      </w:pPr>
      <w:r>
        <w:rPr>
          <w:b/>
          <w:lang w:val="en-GB"/>
        </w:rPr>
        <w:tab/>
      </w:r>
    </w:p>
    <w:p w14:paraId="46845BBC" w14:textId="543C8EF9" w:rsidR="00046A84" w:rsidRDefault="00046A84" w:rsidP="00046A84">
      <w:pPr>
        <w:jc w:val="left"/>
        <w:rPr>
          <w:i/>
          <w:lang w:val="en-GB"/>
        </w:rPr>
      </w:pPr>
      <w:r>
        <w:rPr>
          <w:b/>
          <w:lang w:val="en-GB"/>
        </w:rPr>
        <w:tab/>
      </w:r>
      <w:r>
        <w:rPr>
          <w:i/>
          <w:lang w:val="en-GB"/>
        </w:rPr>
        <w:t>When the people of the Earth all know beauty as beauty,</w:t>
      </w:r>
    </w:p>
    <w:p w14:paraId="3245D49A" w14:textId="458CEECD" w:rsidR="00046A84" w:rsidRDefault="00046A84" w:rsidP="00046A84">
      <w:pPr>
        <w:ind w:firstLine="708"/>
        <w:jc w:val="left"/>
        <w:rPr>
          <w:i/>
          <w:lang w:val="en-GB"/>
        </w:rPr>
      </w:pPr>
      <w:r>
        <w:rPr>
          <w:i/>
          <w:lang w:val="en-GB"/>
        </w:rPr>
        <w:t>There arises (the recognition of) ugliness.</w:t>
      </w:r>
    </w:p>
    <w:p w14:paraId="4AE4C601" w14:textId="01799A97" w:rsidR="00046A84" w:rsidRDefault="00046A84" w:rsidP="00046A84">
      <w:pPr>
        <w:ind w:firstLine="708"/>
        <w:jc w:val="left"/>
        <w:rPr>
          <w:i/>
          <w:lang w:val="en-GB"/>
        </w:rPr>
      </w:pPr>
      <w:r>
        <w:rPr>
          <w:i/>
          <w:lang w:val="en-GB"/>
        </w:rPr>
        <w:t>When the people of the Earth all know the good as good,</w:t>
      </w:r>
    </w:p>
    <w:p w14:paraId="6777FEDF" w14:textId="42CF7243" w:rsidR="00046A84" w:rsidRDefault="00046A84" w:rsidP="00046A84">
      <w:pPr>
        <w:ind w:firstLine="708"/>
        <w:jc w:val="left"/>
        <w:rPr>
          <w:i/>
          <w:lang w:val="en-GB"/>
        </w:rPr>
      </w:pPr>
      <w:r>
        <w:rPr>
          <w:i/>
          <w:lang w:val="en-GB"/>
        </w:rPr>
        <w:t>There arises (the recognition of) evil.</w:t>
      </w:r>
    </w:p>
    <w:p w14:paraId="5E0D6458" w14:textId="77777777" w:rsidR="00046A84" w:rsidRDefault="00046A84" w:rsidP="00046A84">
      <w:pPr>
        <w:ind w:firstLine="708"/>
        <w:jc w:val="left"/>
        <w:rPr>
          <w:i/>
          <w:lang w:val="en-GB"/>
        </w:rPr>
      </w:pPr>
    </w:p>
    <w:p w14:paraId="2B5F5C91" w14:textId="3543D96E" w:rsidR="00046A84" w:rsidRDefault="00046A84" w:rsidP="00046A84">
      <w:pPr>
        <w:ind w:firstLine="708"/>
        <w:jc w:val="left"/>
        <w:rPr>
          <w:i/>
          <w:lang w:val="en-GB"/>
        </w:rPr>
      </w:pPr>
      <w:r>
        <w:rPr>
          <w:i/>
          <w:lang w:val="en-GB"/>
        </w:rPr>
        <w:t>Therefore:</w:t>
      </w:r>
    </w:p>
    <w:p w14:paraId="06F92B1A" w14:textId="752DCEC9" w:rsidR="00046A84" w:rsidRDefault="00046A84" w:rsidP="00046A84">
      <w:pPr>
        <w:ind w:firstLine="708"/>
        <w:jc w:val="left"/>
        <w:rPr>
          <w:i/>
          <w:lang w:val="en-GB"/>
        </w:rPr>
      </w:pPr>
      <w:r>
        <w:rPr>
          <w:i/>
          <w:lang w:val="en-GB"/>
        </w:rPr>
        <w:t>Being and non-being interdependent in growth;</w:t>
      </w:r>
    </w:p>
    <w:p w14:paraId="5595F6E7" w14:textId="5427F864" w:rsidR="00046A84" w:rsidRDefault="00046A84" w:rsidP="00046A84">
      <w:pPr>
        <w:ind w:firstLine="708"/>
        <w:jc w:val="left"/>
        <w:rPr>
          <w:i/>
          <w:lang w:val="en-GB"/>
        </w:rPr>
      </w:pPr>
      <w:r>
        <w:rPr>
          <w:i/>
          <w:lang w:val="en-GB"/>
        </w:rPr>
        <w:t>Difficult and easy interdependent in completion;</w:t>
      </w:r>
    </w:p>
    <w:p w14:paraId="320DBD67" w14:textId="4D32925F" w:rsidR="00046A84" w:rsidRDefault="00046A84" w:rsidP="00046A84">
      <w:pPr>
        <w:ind w:firstLine="708"/>
        <w:jc w:val="left"/>
        <w:rPr>
          <w:i/>
          <w:lang w:val="en-GB"/>
        </w:rPr>
      </w:pPr>
      <w:r>
        <w:rPr>
          <w:i/>
          <w:lang w:val="en-GB"/>
        </w:rPr>
        <w:t>Long and short interdependent in contrast;</w:t>
      </w:r>
    </w:p>
    <w:p w14:paraId="16797963" w14:textId="460584BB" w:rsidR="00046A84" w:rsidRDefault="00046A84" w:rsidP="00046A84">
      <w:pPr>
        <w:ind w:firstLine="708"/>
        <w:jc w:val="left"/>
        <w:rPr>
          <w:i/>
          <w:lang w:val="en-GB"/>
        </w:rPr>
      </w:pPr>
      <w:r>
        <w:rPr>
          <w:i/>
          <w:lang w:val="en-GB"/>
        </w:rPr>
        <w:t>High and low interdependent in position;</w:t>
      </w:r>
    </w:p>
    <w:p w14:paraId="792CC81A" w14:textId="2E0D6B14" w:rsidR="00046A84" w:rsidRDefault="00046A84" w:rsidP="00046A84">
      <w:pPr>
        <w:ind w:firstLine="708"/>
        <w:jc w:val="left"/>
        <w:rPr>
          <w:i/>
          <w:lang w:val="en-GB"/>
        </w:rPr>
      </w:pPr>
      <w:r>
        <w:rPr>
          <w:i/>
          <w:lang w:val="en-GB"/>
        </w:rPr>
        <w:t>Tones and voices interdependent in harmony;</w:t>
      </w:r>
    </w:p>
    <w:p w14:paraId="09D0E5D2" w14:textId="255EB197" w:rsidR="00046A84" w:rsidRDefault="00046A84" w:rsidP="00046A84">
      <w:pPr>
        <w:ind w:firstLine="708"/>
        <w:jc w:val="left"/>
        <w:rPr>
          <w:i/>
          <w:lang w:val="en-GB"/>
        </w:rPr>
      </w:pPr>
      <w:r>
        <w:rPr>
          <w:i/>
          <w:lang w:val="en-GB"/>
        </w:rPr>
        <w:t>Front and behind interdependent in company.</w:t>
      </w:r>
    </w:p>
    <w:p w14:paraId="3CCFB4E3" w14:textId="77777777" w:rsidR="00046A84" w:rsidRPr="00046A84" w:rsidRDefault="00046A84" w:rsidP="00046A84">
      <w:pPr>
        <w:ind w:firstLine="708"/>
        <w:jc w:val="left"/>
        <w:rPr>
          <w:i/>
          <w:lang w:val="en-GB"/>
        </w:rPr>
      </w:pPr>
    </w:p>
    <w:p w14:paraId="72EACD34" w14:textId="72BFE36A" w:rsidR="00046A84" w:rsidRDefault="00046A84" w:rsidP="00046A84">
      <w:pPr>
        <w:ind w:left="708" w:firstLine="2"/>
        <w:rPr>
          <w:i/>
          <w:lang w:val="en-GB"/>
        </w:rPr>
      </w:pPr>
      <w:r w:rsidRPr="00A910C6">
        <w:rPr>
          <w:i/>
          <w:lang w:val="en-GB"/>
        </w:rPr>
        <w:t>Therefore the sage</w:t>
      </w:r>
      <w:r>
        <w:rPr>
          <w:i/>
          <w:lang w:val="en-GB"/>
        </w:rPr>
        <w:t>:</w:t>
      </w:r>
      <w:r w:rsidRPr="00A910C6">
        <w:rPr>
          <w:i/>
          <w:lang w:val="en-GB"/>
        </w:rPr>
        <w:t xml:space="preserve"> </w:t>
      </w:r>
    </w:p>
    <w:p w14:paraId="34CF47FD" w14:textId="77777777" w:rsidR="00046A84" w:rsidRDefault="00046A84" w:rsidP="00046A84">
      <w:pPr>
        <w:ind w:left="708" w:firstLine="2"/>
        <w:rPr>
          <w:i/>
          <w:lang w:val="en-GB"/>
        </w:rPr>
      </w:pPr>
      <w:r>
        <w:rPr>
          <w:i/>
          <w:lang w:val="en-GB"/>
        </w:rPr>
        <w:t>M</w:t>
      </w:r>
      <w:r w:rsidRPr="00A910C6">
        <w:rPr>
          <w:i/>
          <w:lang w:val="en-GB"/>
        </w:rPr>
        <w:t xml:space="preserve">anages affairs without </w:t>
      </w:r>
      <w:r w:rsidRPr="007E4A49">
        <w:rPr>
          <w:i/>
          <w:lang w:val="en-GB"/>
        </w:rPr>
        <w:t>a</w:t>
      </w:r>
      <w:r>
        <w:rPr>
          <w:i/>
          <w:lang w:val="en-GB"/>
        </w:rPr>
        <w:t>ction;</w:t>
      </w:r>
      <w:r w:rsidRPr="00A910C6">
        <w:rPr>
          <w:i/>
          <w:lang w:val="en-GB"/>
        </w:rPr>
        <w:t xml:space="preserve"> </w:t>
      </w:r>
    </w:p>
    <w:p w14:paraId="0F0997BE" w14:textId="77777777" w:rsidR="00046A84" w:rsidRPr="00296F7F" w:rsidRDefault="00046A84" w:rsidP="00046A84">
      <w:pPr>
        <w:ind w:left="708" w:firstLine="2"/>
        <w:rPr>
          <w:i/>
          <w:lang w:val="en-GB"/>
        </w:rPr>
      </w:pPr>
      <w:r>
        <w:rPr>
          <w:i/>
          <w:lang w:val="en-GB"/>
        </w:rPr>
        <w:t>Preaches the doctrine without word</w:t>
      </w:r>
      <w:r w:rsidRPr="00296F7F">
        <w:rPr>
          <w:i/>
          <w:lang w:val="en-GB"/>
        </w:rPr>
        <w:t>s;</w:t>
      </w:r>
    </w:p>
    <w:p w14:paraId="7E0F1DE6" w14:textId="77777777" w:rsidR="00046A84" w:rsidRPr="00296F7F" w:rsidRDefault="00046A84" w:rsidP="00046A84">
      <w:pPr>
        <w:ind w:left="708" w:firstLine="2"/>
        <w:rPr>
          <w:i/>
          <w:lang w:val="en-GB"/>
        </w:rPr>
      </w:pPr>
      <w:r w:rsidRPr="00296F7F">
        <w:rPr>
          <w:i/>
          <w:lang w:val="en-GB"/>
        </w:rPr>
        <w:t>All things take their rise, but he does not turn away from them;</w:t>
      </w:r>
    </w:p>
    <w:p w14:paraId="24FB0481" w14:textId="77777777" w:rsidR="00046A84" w:rsidRPr="00296F7F" w:rsidRDefault="00046A84" w:rsidP="00046A84">
      <w:pPr>
        <w:ind w:left="708" w:firstLine="2"/>
        <w:rPr>
          <w:i/>
          <w:lang w:val="en-GB"/>
        </w:rPr>
      </w:pPr>
      <w:r w:rsidRPr="00296F7F">
        <w:rPr>
          <w:i/>
          <w:lang w:val="en-GB"/>
        </w:rPr>
        <w:t>He gives them life, but does not take possession of them;</w:t>
      </w:r>
    </w:p>
    <w:p w14:paraId="4CE89DC2" w14:textId="77777777" w:rsidR="00046A84" w:rsidRPr="00296F7F" w:rsidRDefault="00046A84" w:rsidP="00046A84">
      <w:pPr>
        <w:ind w:left="708" w:firstLine="2"/>
        <w:rPr>
          <w:i/>
          <w:lang w:val="en-GB"/>
        </w:rPr>
      </w:pPr>
      <w:r w:rsidRPr="00296F7F">
        <w:rPr>
          <w:i/>
          <w:lang w:val="en-GB"/>
        </w:rPr>
        <w:t>He acts, but does not appropriate;</w:t>
      </w:r>
    </w:p>
    <w:p w14:paraId="1A4B3738" w14:textId="77777777" w:rsidR="004900EC" w:rsidRDefault="00046A84" w:rsidP="00046A84">
      <w:pPr>
        <w:ind w:firstLine="708"/>
        <w:jc w:val="left"/>
        <w:rPr>
          <w:i/>
          <w:lang w:val="en-GB"/>
        </w:rPr>
      </w:pPr>
      <w:r w:rsidRPr="00296F7F">
        <w:rPr>
          <w:i/>
          <w:lang w:val="en-GB"/>
        </w:rPr>
        <w:t>Accomplishes, but claims no credit.</w:t>
      </w:r>
    </w:p>
    <w:p w14:paraId="717B00B2" w14:textId="77777777" w:rsidR="004900EC" w:rsidRDefault="004900EC" w:rsidP="00046A84">
      <w:pPr>
        <w:ind w:firstLine="708"/>
        <w:jc w:val="left"/>
        <w:rPr>
          <w:i/>
          <w:lang w:val="en-GB"/>
        </w:rPr>
      </w:pPr>
      <w:r>
        <w:rPr>
          <w:i/>
          <w:lang w:val="en-GB"/>
        </w:rPr>
        <w:t>It is because he lays claim to no credit</w:t>
      </w:r>
    </w:p>
    <w:p w14:paraId="685D3F19" w14:textId="2CE22D54" w:rsidR="00046A84" w:rsidRDefault="004900EC" w:rsidP="00046A84">
      <w:pPr>
        <w:ind w:firstLine="708"/>
        <w:jc w:val="left"/>
        <w:rPr>
          <w:b/>
          <w:lang w:val="en-GB"/>
        </w:rPr>
      </w:pPr>
      <w:r>
        <w:rPr>
          <w:i/>
          <w:lang w:val="en-GB"/>
        </w:rPr>
        <w:t xml:space="preserve">That the credit cannot be taken away from him. </w:t>
      </w:r>
      <w:r w:rsidR="00046A84">
        <w:rPr>
          <w:b/>
          <w:lang w:val="en-GB"/>
        </w:rPr>
        <w:br w:type="page"/>
      </w:r>
    </w:p>
    <w:p w14:paraId="064562CA" w14:textId="628621FF" w:rsidR="004900EC" w:rsidRPr="00590F03" w:rsidRDefault="004900EC" w:rsidP="004900EC">
      <w:pPr>
        <w:ind w:firstLine="708"/>
        <w:rPr>
          <w:b/>
          <w:lang w:val="en-GB"/>
        </w:rPr>
      </w:pPr>
      <w:r w:rsidRPr="00590F03">
        <w:rPr>
          <w:b/>
          <w:lang w:val="en-GB"/>
        </w:rPr>
        <w:lastRenderedPageBreak/>
        <w:t>Chapter</w:t>
      </w:r>
      <w:r>
        <w:rPr>
          <w:b/>
          <w:lang w:val="en-GB"/>
        </w:rPr>
        <w:t xml:space="preserve"> 3</w:t>
      </w:r>
    </w:p>
    <w:p w14:paraId="794E0637" w14:textId="1507D50D" w:rsidR="00046A84" w:rsidRDefault="00046A84" w:rsidP="005913BA">
      <w:pPr>
        <w:ind w:firstLine="708"/>
        <w:rPr>
          <w:b/>
          <w:lang w:val="en-GB"/>
        </w:rPr>
      </w:pPr>
    </w:p>
    <w:p w14:paraId="4DF10949" w14:textId="0A57A4D7" w:rsidR="004900EC" w:rsidRDefault="004900EC" w:rsidP="005913BA">
      <w:pPr>
        <w:ind w:firstLine="708"/>
        <w:rPr>
          <w:i/>
          <w:lang w:val="en-GB"/>
        </w:rPr>
      </w:pPr>
      <w:r>
        <w:rPr>
          <w:i/>
          <w:lang w:val="en-GB"/>
        </w:rPr>
        <w:t>Exalt not the wise,</w:t>
      </w:r>
    </w:p>
    <w:p w14:paraId="67538664" w14:textId="700FDB85" w:rsidR="004900EC" w:rsidRDefault="004900EC" w:rsidP="005913BA">
      <w:pPr>
        <w:ind w:firstLine="708"/>
        <w:rPr>
          <w:i/>
          <w:lang w:val="en-GB"/>
        </w:rPr>
      </w:pPr>
      <w:r>
        <w:rPr>
          <w:i/>
          <w:lang w:val="en-GB"/>
        </w:rPr>
        <w:t>So that people shall not scheme and contend;</w:t>
      </w:r>
    </w:p>
    <w:p w14:paraId="7260364B" w14:textId="6814E551" w:rsidR="004900EC" w:rsidRDefault="004900EC" w:rsidP="005913BA">
      <w:pPr>
        <w:ind w:firstLine="708"/>
        <w:rPr>
          <w:i/>
          <w:lang w:val="en-GB"/>
        </w:rPr>
      </w:pPr>
      <w:r>
        <w:rPr>
          <w:i/>
          <w:lang w:val="en-GB"/>
        </w:rPr>
        <w:t>Prize not rare objects,</w:t>
      </w:r>
    </w:p>
    <w:p w14:paraId="6358FDFE" w14:textId="6F11C309" w:rsidR="004900EC" w:rsidRDefault="004900EC" w:rsidP="005913BA">
      <w:pPr>
        <w:ind w:firstLine="708"/>
        <w:rPr>
          <w:i/>
          <w:lang w:val="en-GB"/>
        </w:rPr>
      </w:pPr>
      <w:r>
        <w:rPr>
          <w:i/>
          <w:lang w:val="en-GB"/>
        </w:rPr>
        <w:t>So that the people shall not steal;</w:t>
      </w:r>
    </w:p>
    <w:p w14:paraId="1774351F" w14:textId="2228BCBF" w:rsidR="004900EC" w:rsidRDefault="004900EC" w:rsidP="005913BA">
      <w:pPr>
        <w:ind w:firstLine="708"/>
        <w:rPr>
          <w:i/>
          <w:lang w:val="en-GB"/>
        </w:rPr>
      </w:pPr>
      <w:r>
        <w:rPr>
          <w:i/>
          <w:lang w:val="en-GB"/>
        </w:rPr>
        <w:t>Shut out from sight the things of desire,</w:t>
      </w:r>
    </w:p>
    <w:p w14:paraId="47910990" w14:textId="239D8E9A" w:rsidR="004900EC" w:rsidRDefault="004900EC" w:rsidP="005913BA">
      <w:pPr>
        <w:ind w:firstLine="708"/>
        <w:rPr>
          <w:i/>
          <w:lang w:val="en-GB"/>
        </w:rPr>
      </w:pPr>
      <w:r>
        <w:rPr>
          <w:i/>
          <w:lang w:val="en-GB"/>
        </w:rPr>
        <w:t>So that the people’s hearts shall not be disturbed.</w:t>
      </w:r>
    </w:p>
    <w:p w14:paraId="6E74759F" w14:textId="77777777" w:rsidR="004900EC" w:rsidRDefault="004900EC" w:rsidP="005913BA">
      <w:pPr>
        <w:ind w:firstLine="708"/>
        <w:rPr>
          <w:i/>
          <w:lang w:val="en-GB"/>
        </w:rPr>
      </w:pPr>
    </w:p>
    <w:p w14:paraId="04D14023" w14:textId="650D1D09" w:rsidR="004900EC" w:rsidRDefault="004900EC" w:rsidP="005913BA">
      <w:pPr>
        <w:ind w:firstLine="708"/>
        <w:rPr>
          <w:i/>
          <w:lang w:val="en-GB"/>
        </w:rPr>
      </w:pPr>
      <w:r>
        <w:rPr>
          <w:i/>
          <w:lang w:val="en-GB"/>
        </w:rPr>
        <w:t>Therefore in the government of the Sage:</w:t>
      </w:r>
    </w:p>
    <w:p w14:paraId="431FD56F" w14:textId="2697ACAF" w:rsidR="004900EC" w:rsidRDefault="004900EC" w:rsidP="005913BA">
      <w:pPr>
        <w:ind w:firstLine="708"/>
        <w:rPr>
          <w:i/>
          <w:lang w:val="en-GB"/>
        </w:rPr>
      </w:pPr>
      <w:r>
        <w:rPr>
          <w:i/>
          <w:lang w:val="en-GB"/>
        </w:rPr>
        <w:t>He keeps empty their hearts</w:t>
      </w:r>
    </w:p>
    <w:p w14:paraId="23C8806E" w14:textId="1B824CDA" w:rsidR="004900EC" w:rsidRDefault="004900EC" w:rsidP="005913BA">
      <w:pPr>
        <w:ind w:firstLine="708"/>
        <w:rPr>
          <w:i/>
          <w:lang w:val="en-GB"/>
        </w:rPr>
      </w:pPr>
      <w:r>
        <w:rPr>
          <w:i/>
          <w:lang w:val="en-GB"/>
        </w:rPr>
        <w:t>Makes full their bellies,</w:t>
      </w:r>
    </w:p>
    <w:p w14:paraId="6D5CC86F" w14:textId="20A8B49B" w:rsidR="004900EC" w:rsidRDefault="004900EC" w:rsidP="005913BA">
      <w:pPr>
        <w:ind w:firstLine="708"/>
        <w:rPr>
          <w:i/>
          <w:lang w:val="en-GB"/>
        </w:rPr>
      </w:pPr>
      <w:r>
        <w:rPr>
          <w:i/>
          <w:lang w:val="en-GB"/>
        </w:rPr>
        <w:t>Discourages their ambitions,</w:t>
      </w:r>
    </w:p>
    <w:p w14:paraId="1227EC80" w14:textId="2AA5D3A6" w:rsidR="004900EC" w:rsidRDefault="004900EC" w:rsidP="005913BA">
      <w:pPr>
        <w:ind w:firstLine="708"/>
        <w:rPr>
          <w:i/>
          <w:lang w:val="en-GB"/>
        </w:rPr>
      </w:pPr>
      <w:r>
        <w:rPr>
          <w:i/>
          <w:lang w:val="en-GB"/>
        </w:rPr>
        <w:t>Strengthens their frames;</w:t>
      </w:r>
    </w:p>
    <w:p w14:paraId="4D6B5B99" w14:textId="4058F314" w:rsidR="004900EC" w:rsidRDefault="004900EC" w:rsidP="005913BA">
      <w:pPr>
        <w:ind w:firstLine="708"/>
        <w:rPr>
          <w:i/>
          <w:lang w:val="en-GB"/>
        </w:rPr>
      </w:pPr>
      <w:r>
        <w:rPr>
          <w:i/>
          <w:lang w:val="en-GB"/>
        </w:rPr>
        <w:t>So that the people may be innocent of knowledge and desires.</w:t>
      </w:r>
    </w:p>
    <w:p w14:paraId="2F721A1D" w14:textId="6142ED94" w:rsidR="004900EC" w:rsidRPr="004900EC" w:rsidRDefault="004900EC" w:rsidP="005913BA">
      <w:pPr>
        <w:ind w:firstLine="708"/>
        <w:rPr>
          <w:i/>
          <w:lang w:val="en-GB"/>
        </w:rPr>
      </w:pPr>
      <w:r>
        <w:rPr>
          <w:i/>
          <w:lang w:val="en-GB"/>
        </w:rPr>
        <w:t>And the cunning ones shall not presume to interfere.</w:t>
      </w:r>
    </w:p>
    <w:p w14:paraId="6818C914" w14:textId="43E8466B" w:rsidR="004900EC" w:rsidRPr="00DF1544" w:rsidRDefault="004900EC" w:rsidP="004900EC">
      <w:pPr>
        <w:ind w:left="708" w:firstLine="2"/>
        <w:rPr>
          <w:i/>
          <w:lang w:val="en-GB"/>
        </w:rPr>
      </w:pPr>
      <w:r>
        <w:rPr>
          <w:i/>
          <w:lang w:val="en-GB"/>
        </w:rPr>
        <w:t>By action without deeds</w:t>
      </w:r>
    </w:p>
    <w:p w14:paraId="5E25B836" w14:textId="19E6FFD3" w:rsidR="004900EC" w:rsidRPr="004900EC" w:rsidRDefault="004900EC" w:rsidP="004900EC">
      <w:pPr>
        <w:ind w:firstLine="708"/>
        <w:rPr>
          <w:lang w:val="en-GB"/>
        </w:rPr>
      </w:pPr>
      <w:r>
        <w:rPr>
          <w:i/>
          <w:lang w:val="en-GB"/>
        </w:rPr>
        <w:t>May all live in peace</w:t>
      </w:r>
      <w:r w:rsidRPr="003F23C4">
        <w:rPr>
          <w:i/>
          <w:lang w:val="en-GB"/>
        </w:rPr>
        <w:t>.</w:t>
      </w:r>
    </w:p>
    <w:p w14:paraId="68851B94" w14:textId="77777777" w:rsidR="00046A84" w:rsidRDefault="00046A84">
      <w:pPr>
        <w:spacing w:after="200" w:line="276" w:lineRule="auto"/>
        <w:jc w:val="left"/>
        <w:rPr>
          <w:b/>
          <w:lang w:val="en-GB"/>
        </w:rPr>
      </w:pPr>
      <w:r>
        <w:rPr>
          <w:b/>
          <w:lang w:val="en-GB"/>
        </w:rPr>
        <w:br w:type="page"/>
      </w:r>
    </w:p>
    <w:p w14:paraId="3E2E1CA4" w14:textId="01A761E7" w:rsidR="005913BA" w:rsidRPr="00590F03" w:rsidRDefault="00590F03" w:rsidP="005913BA">
      <w:pPr>
        <w:ind w:firstLine="708"/>
        <w:rPr>
          <w:b/>
          <w:lang w:val="en-GB"/>
        </w:rPr>
      </w:pPr>
      <w:r w:rsidRPr="00590F03">
        <w:rPr>
          <w:b/>
          <w:lang w:val="en-GB"/>
        </w:rPr>
        <w:lastRenderedPageBreak/>
        <w:t>Chapter</w:t>
      </w:r>
      <w:r>
        <w:rPr>
          <w:b/>
          <w:lang w:val="en-GB"/>
        </w:rPr>
        <w:t xml:space="preserve"> 21</w:t>
      </w:r>
    </w:p>
    <w:p w14:paraId="0A0D84BE" w14:textId="77777777" w:rsidR="005913BA" w:rsidRDefault="005913BA" w:rsidP="005913BA">
      <w:pPr>
        <w:ind w:firstLine="708"/>
        <w:rPr>
          <w:lang w:val="en-GB"/>
        </w:rPr>
      </w:pPr>
      <w:r>
        <w:rPr>
          <w:lang w:val="en-GB"/>
        </w:rPr>
        <w:t xml:space="preserve"> </w:t>
      </w:r>
    </w:p>
    <w:p w14:paraId="62733F1F" w14:textId="190D1623" w:rsidR="00590F03" w:rsidRDefault="00590F03" w:rsidP="00590F03">
      <w:pPr>
        <w:ind w:firstLine="708"/>
        <w:jc w:val="left"/>
        <w:rPr>
          <w:i/>
          <w:lang w:val="en-GB"/>
        </w:rPr>
      </w:pPr>
      <w:r>
        <w:rPr>
          <w:i/>
          <w:lang w:val="en-GB"/>
        </w:rPr>
        <w:t>The marks of the great Character</w:t>
      </w:r>
      <w:r>
        <w:rPr>
          <w:rStyle w:val="Znakapoznpodarou"/>
          <w:i/>
          <w:lang w:val="en-GB"/>
        </w:rPr>
        <w:footnoteReference w:id="99"/>
      </w:r>
    </w:p>
    <w:p w14:paraId="26170CD1" w14:textId="07C91204" w:rsidR="00590F03" w:rsidRDefault="00590F03" w:rsidP="00590F03">
      <w:pPr>
        <w:ind w:firstLine="708"/>
        <w:jc w:val="left"/>
        <w:rPr>
          <w:i/>
          <w:lang w:val="en-GB"/>
        </w:rPr>
      </w:pPr>
      <w:r>
        <w:rPr>
          <w:i/>
          <w:lang w:val="en-GB"/>
        </w:rPr>
        <w:t>Follow alone from the Tao.</w:t>
      </w:r>
    </w:p>
    <w:p w14:paraId="00D5090E" w14:textId="77777777" w:rsidR="00590F03" w:rsidRDefault="00590F03" w:rsidP="00590F03">
      <w:pPr>
        <w:ind w:firstLine="708"/>
        <w:jc w:val="left"/>
        <w:rPr>
          <w:i/>
          <w:lang w:val="en-GB"/>
        </w:rPr>
      </w:pPr>
    </w:p>
    <w:p w14:paraId="47C4D236" w14:textId="4A1E8B7A" w:rsidR="00590F03" w:rsidRDefault="00590F03" w:rsidP="00590F03">
      <w:pPr>
        <w:ind w:firstLine="708"/>
        <w:jc w:val="left"/>
        <w:rPr>
          <w:i/>
          <w:lang w:val="en-GB"/>
        </w:rPr>
      </w:pPr>
      <w:r>
        <w:rPr>
          <w:i/>
          <w:lang w:val="en-GB"/>
        </w:rPr>
        <w:t>The thing that is called Tao</w:t>
      </w:r>
    </w:p>
    <w:p w14:paraId="10D9A595" w14:textId="6B9FAF70" w:rsidR="00590F03" w:rsidRDefault="00590F03" w:rsidP="00590F03">
      <w:pPr>
        <w:ind w:firstLine="708"/>
        <w:jc w:val="left"/>
        <w:rPr>
          <w:i/>
          <w:lang w:val="en-GB"/>
        </w:rPr>
      </w:pPr>
      <w:r>
        <w:rPr>
          <w:i/>
          <w:lang w:val="en-GB"/>
        </w:rPr>
        <w:t>Is elusive, evasive.</w:t>
      </w:r>
    </w:p>
    <w:p w14:paraId="0A8A02F2" w14:textId="620DD303" w:rsidR="00590F03" w:rsidRDefault="00590F03" w:rsidP="00590F03">
      <w:pPr>
        <w:ind w:firstLine="708"/>
        <w:jc w:val="left"/>
        <w:rPr>
          <w:i/>
          <w:lang w:val="en-GB"/>
        </w:rPr>
      </w:pPr>
      <w:r>
        <w:rPr>
          <w:i/>
          <w:lang w:val="en-GB"/>
        </w:rPr>
        <w:t>Evasive, elusive,</w:t>
      </w:r>
    </w:p>
    <w:p w14:paraId="503D7DBE" w14:textId="6AADEEB1" w:rsidR="00590F03" w:rsidRDefault="00590F03" w:rsidP="00590F03">
      <w:pPr>
        <w:ind w:firstLine="708"/>
        <w:jc w:val="left"/>
        <w:rPr>
          <w:i/>
          <w:lang w:val="en-GB"/>
        </w:rPr>
      </w:pPr>
      <w:r>
        <w:rPr>
          <w:i/>
          <w:lang w:val="en-GB"/>
        </w:rPr>
        <w:t>Yet latent in it are forms.</w:t>
      </w:r>
    </w:p>
    <w:p w14:paraId="2DAAE08E" w14:textId="74CA8E60" w:rsidR="00590F03" w:rsidRDefault="00590F03" w:rsidP="00590F03">
      <w:pPr>
        <w:ind w:firstLine="708"/>
        <w:jc w:val="left"/>
        <w:rPr>
          <w:i/>
          <w:lang w:val="en-GB"/>
        </w:rPr>
      </w:pPr>
      <w:r>
        <w:rPr>
          <w:i/>
          <w:lang w:val="en-GB"/>
        </w:rPr>
        <w:t>Elusive, evasive,</w:t>
      </w:r>
    </w:p>
    <w:p w14:paraId="2BEB167D" w14:textId="71DB76D2" w:rsidR="00590F03" w:rsidRDefault="00590F03" w:rsidP="00590F03">
      <w:pPr>
        <w:ind w:firstLine="708"/>
        <w:jc w:val="left"/>
        <w:rPr>
          <w:i/>
          <w:lang w:val="en-GB"/>
        </w:rPr>
      </w:pPr>
      <w:r>
        <w:rPr>
          <w:i/>
          <w:lang w:val="en-GB"/>
        </w:rPr>
        <w:t>Yet latent in it are objects.</w:t>
      </w:r>
    </w:p>
    <w:p w14:paraId="37DE9A8A" w14:textId="5FD2BC7C" w:rsidR="00590F03" w:rsidRDefault="00590F03" w:rsidP="00590F03">
      <w:pPr>
        <w:ind w:firstLine="708"/>
        <w:jc w:val="left"/>
        <w:rPr>
          <w:i/>
          <w:lang w:val="en-GB"/>
        </w:rPr>
      </w:pPr>
      <w:r>
        <w:rPr>
          <w:i/>
          <w:lang w:val="en-GB"/>
        </w:rPr>
        <w:t>Dark and dim,</w:t>
      </w:r>
    </w:p>
    <w:p w14:paraId="3076FCF3" w14:textId="60DDF294" w:rsidR="00590F03" w:rsidRDefault="00590F03" w:rsidP="00590F03">
      <w:pPr>
        <w:ind w:firstLine="708"/>
        <w:jc w:val="left"/>
        <w:rPr>
          <w:i/>
          <w:lang w:val="en-GB"/>
        </w:rPr>
      </w:pPr>
      <w:r>
        <w:rPr>
          <w:i/>
          <w:lang w:val="en-GB"/>
        </w:rPr>
        <w:t>Yet latent in it is the life-force.</w:t>
      </w:r>
    </w:p>
    <w:p w14:paraId="5E182F5D" w14:textId="6FF2F1B3" w:rsidR="00590F03" w:rsidRDefault="00590F03" w:rsidP="00590F03">
      <w:pPr>
        <w:ind w:firstLine="708"/>
        <w:jc w:val="left"/>
        <w:rPr>
          <w:i/>
          <w:lang w:val="en-GB"/>
        </w:rPr>
      </w:pPr>
      <w:r>
        <w:rPr>
          <w:i/>
          <w:lang w:val="en-GB"/>
        </w:rPr>
        <w:t>The life-force being very true,</w:t>
      </w:r>
    </w:p>
    <w:p w14:paraId="1C2C70E0" w14:textId="280E9554" w:rsidR="00590F03" w:rsidRDefault="00590F03" w:rsidP="00590F03">
      <w:pPr>
        <w:ind w:firstLine="708"/>
        <w:jc w:val="left"/>
        <w:rPr>
          <w:i/>
          <w:lang w:val="en-GB"/>
        </w:rPr>
      </w:pPr>
      <w:r>
        <w:rPr>
          <w:i/>
          <w:lang w:val="en-GB"/>
        </w:rPr>
        <w:t>Latent in it are evidences.</w:t>
      </w:r>
    </w:p>
    <w:p w14:paraId="525F2B57" w14:textId="77777777" w:rsidR="00590F03" w:rsidRDefault="00590F03" w:rsidP="00590F03">
      <w:pPr>
        <w:ind w:firstLine="708"/>
        <w:jc w:val="left"/>
        <w:rPr>
          <w:i/>
          <w:lang w:val="en-GB"/>
        </w:rPr>
      </w:pPr>
    </w:p>
    <w:p w14:paraId="5283807F" w14:textId="7BD04773" w:rsidR="00590F03" w:rsidRDefault="00590F03" w:rsidP="00590F03">
      <w:pPr>
        <w:ind w:firstLine="708"/>
        <w:jc w:val="left"/>
        <w:rPr>
          <w:i/>
          <w:lang w:val="en-GB"/>
        </w:rPr>
      </w:pPr>
      <w:r>
        <w:rPr>
          <w:i/>
          <w:lang w:val="en-GB"/>
        </w:rPr>
        <w:t>From the days of old till now</w:t>
      </w:r>
    </w:p>
    <w:p w14:paraId="0052130C" w14:textId="5671CBA2" w:rsidR="00590F03" w:rsidRDefault="00590F03" w:rsidP="00590F03">
      <w:pPr>
        <w:ind w:firstLine="708"/>
        <w:jc w:val="left"/>
        <w:rPr>
          <w:i/>
          <w:lang w:val="en-GB"/>
        </w:rPr>
      </w:pPr>
      <w:r>
        <w:rPr>
          <w:i/>
          <w:lang w:val="en-GB"/>
        </w:rPr>
        <w:t>Its Named (manifested forms) have never ceased,</w:t>
      </w:r>
    </w:p>
    <w:p w14:paraId="372D0DA9" w14:textId="673F3E9F" w:rsidR="00590F03" w:rsidRDefault="00590F03" w:rsidP="00590F03">
      <w:pPr>
        <w:ind w:firstLine="708"/>
        <w:jc w:val="left"/>
        <w:rPr>
          <w:i/>
          <w:lang w:val="en-GB"/>
        </w:rPr>
      </w:pPr>
      <w:r>
        <w:rPr>
          <w:i/>
          <w:lang w:val="en-GB"/>
        </w:rPr>
        <w:t>By which we may view the Father of All Things.</w:t>
      </w:r>
    </w:p>
    <w:p w14:paraId="6DE437D8" w14:textId="3E03E920" w:rsidR="00590F03" w:rsidRDefault="00590F03" w:rsidP="00590F03">
      <w:pPr>
        <w:ind w:firstLine="708"/>
        <w:jc w:val="left"/>
        <w:rPr>
          <w:i/>
          <w:lang w:val="en-GB"/>
        </w:rPr>
      </w:pPr>
      <w:r>
        <w:rPr>
          <w:i/>
          <w:lang w:val="en-GB"/>
        </w:rPr>
        <w:t>How do I know the shape of Father of All Things?</w:t>
      </w:r>
    </w:p>
    <w:p w14:paraId="37133BA1" w14:textId="0332F218" w:rsidR="00590F03" w:rsidRDefault="00590F03" w:rsidP="00590F03">
      <w:pPr>
        <w:ind w:firstLine="708"/>
        <w:jc w:val="left"/>
        <w:rPr>
          <w:i/>
          <w:lang w:val="en-GB"/>
        </w:rPr>
      </w:pPr>
      <w:r>
        <w:rPr>
          <w:i/>
          <w:lang w:val="en-GB"/>
        </w:rPr>
        <w:t>Through these!</w:t>
      </w:r>
    </w:p>
    <w:p w14:paraId="7181A2B8" w14:textId="77777777" w:rsidR="00590F03" w:rsidRDefault="00590F03" w:rsidP="00590F03">
      <w:pPr>
        <w:jc w:val="left"/>
        <w:rPr>
          <w:i/>
          <w:lang w:val="en-GB"/>
        </w:rPr>
      </w:pPr>
      <w:r>
        <w:rPr>
          <w:i/>
          <w:lang w:val="en-GB"/>
        </w:rPr>
        <w:br w:type="page"/>
      </w:r>
    </w:p>
    <w:p w14:paraId="154C5B84" w14:textId="77777777" w:rsidR="00590F03" w:rsidRPr="00590F03" w:rsidRDefault="00590F03" w:rsidP="004900EC">
      <w:pPr>
        <w:ind w:firstLine="708"/>
        <w:rPr>
          <w:b/>
          <w:lang w:val="en-GB"/>
        </w:rPr>
      </w:pPr>
      <w:r w:rsidRPr="00590F03">
        <w:rPr>
          <w:b/>
          <w:lang w:val="en-GB"/>
        </w:rPr>
        <w:lastRenderedPageBreak/>
        <w:t>Chapter 25</w:t>
      </w:r>
    </w:p>
    <w:p w14:paraId="2D5F955F" w14:textId="77777777" w:rsidR="00590F03" w:rsidRDefault="00590F03" w:rsidP="004900EC">
      <w:pPr>
        <w:ind w:firstLine="708"/>
        <w:rPr>
          <w:lang w:val="en-GB"/>
        </w:rPr>
      </w:pPr>
      <w:r>
        <w:rPr>
          <w:lang w:val="en-GB"/>
        </w:rPr>
        <w:t xml:space="preserve"> </w:t>
      </w:r>
    </w:p>
    <w:p w14:paraId="46F21CC0" w14:textId="77777777" w:rsidR="00590F03" w:rsidRDefault="00590F03" w:rsidP="004900EC">
      <w:pPr>
        <w:ind w:firstLine="708"/>
        <w:rPr>
          <w:i/>
          <w:lang w:val="en-GB"/>
        </w:rPr>
      </w:pPr>
      <w:r>
        <w:rPr>
          <w:i/>
          <w:lang w:val="en-GB"/>
        </w:rPr>
        <w:t>Before the Heaven and Earth existed</w:t>
      </w:r>
    </w:p>
    <w:p w14:paraId="5145D747" w14:textId="77777777" w:rsidR="00590F03" w:rsidRDefault="00590F03" w:rsidP="004900EC">
      <w:pPr>
        <w:ind w:firstLine="708"/>
        <w:rPr>
          <w:i/>
          <w:lang w:val="en-GB"/>
        </w:rPr>
      </w:pPr>
      <w:r>
        <w:rPr>
          <w:i/>
          <w:lang w:val="en-GB"/>
        </w:rPr>
        <w:t>There was something nebulous:</w:t>
      </w:r>
    </w:p>
    <w:p w14:paraId="7F609D59" w14:textId="77777777" w:rsidR="00590F03" w:rsidRDefault="00590F03" w:rsidP="004900EC">
      <w:pPr>
        <w:ind w:firstLine="708"/>
        <w:rPr>
          <w:i/>
          <w:lang w:val="en-GB"/>
        </w:rPr>
      </w:pPr>
      <w:r>
        <w:rPr>
          <w:i/>
          <w:lang w:val="en-GB"/>
        </w:rPr>
        <w:t>Silent, isolated,</w:t>
      </w:r>
    </w:p>
    <w:p w14:paraId="38816860" w14:textId="77777777" w:rsidR="00590F03" w:rsidRDefault="00590F03" w:rsidP="004900EC">
      <w:pPr>
        <w:ind w:firstLine="708"/>
        <w:rPr>
          <w:i/>
          <w:lang w:val="en-GB"/>
        </w:rPr>
      </w:pPr>
      <w:r>
        <w:rPr>
          <w:i/>
          <w:lang w:val="en-GB"/>
        </w:rPr>
        <w:t>Standing alone, changing not,</w:t>
      </w:r>
    </w:p>
    <w:p w14:paraId="578E0D41" w14:textId="77777777" w:rsidR="00590F03" w:rsidRDefault="00590F03" w:rsidP="004900EC">
      <w:pPr>
        <w:ind w:firstLine="708"/>
        <w:rPr>
          <w:i/>
          <w:lang w:val="en-GB"/>
        </w:rPr>
      </w:pPr>
      <w:r>
        <w:rPr>
          <w:i/>
          <w:lang w:val="en-GB"/>
        </w:rPr>
        <w:t>Eternally revolving without fail,</w:t>
      </w:r>
    </w:p>
    <w:p w14:paraId="7F9F6368" w14:textId="77777777" w:rsidR="00590F03" w:rsidRDefault="00590F03" w:rsidP="004900EC">
      <w:pPr>
        <w:ind w:firstLine="708"/>
        <w:rPr>
          <w:i/>
          <w:lang w:val="en-GB"/>
        </w:rPr>
      </w:pPr>
      <w:r>
        <w:rPr>
          <w:i/>
          <w:lang w:val="en-GB"/>
        </w:rPr>
        <w:t>Worthy to be the Mother of All Things.</w:t>
      </w:r>
    </w:p>
    <w:p w14:paraId="20B58318" w14:textId="77777777" w:rsidR="00590F03" w:rsidRDefault="00590F03" w:rsidP="004900EC">
      <w:pPr>
        <w:ind w:firstLine="708"/>
        <w:rPr>
          <w:i/>
          <w:lang w:val="en-GB"/>
        </w:rPr>
      </w:pPr>
      <w:r>
        <w:rPr>
          <w:i/>
          <w:lang w:val="en-GB"/>
        </w:rPr>
        <w:t>I do not know its name</w:t>
      </w:r>
    </w:p>
    <w:p w14:paraId="6E73025D" w14:textId="77777777" w:rsidR="00590F03" w:rsidRDefault="00590F03" w:rsidP="004900EC">
      <w:pPr>
        <w:ind w:firstLine="708"/>
        <w:rPr>
          <w:i/>
          <w:lang w:val="en-GB"/>
        </w:rPr>
      </w:pPr>
      <w:r>
        <w:rPr>
          <w:i/>
          <w:lang w:val="en-GB"/>
        </w:rPr>
        <w:t>And address it as Tao.</w:t>
      </w:r>
    </w:p>
    <w:p w14:paraId="4D2E9109" w14:textId="77777777" w:rsidR="00590F03" w:rsidRDefault="00590F03" w:rsidP="004900EC">
      <w:pPr>
        <w:ind w:firstLine="708"/>
        <w:rPr>
          <w:i/>
          <w:lang w:val="en-GB"/>
        </w:rPr>
      </w:pPr>
      <w:r>
        <w:rPr>
          <w:i/>
          <w:lang w:val="en-GB"/>
        </w:rPr>
        <w:t>If forced to give it a name, I shall call it “Great.”</w:t>
      </w:r>
    </w:p>
    <w:p w14:paraId="0E7EEBCD" w14:textId="77777777" w:rsidR="00590F03" w:rsidRDefault="00590F03" w:rsidP="004900EC">
      <w:pPr>
        <w:ind w:firstLine="708"/>
        <w:rPr>
          <w:i/>
          <w:lang w:val="en-GB"/>
        </w:rPr>
      </w:pPr>
      <w:r>
        <w:rPr>
          <w:i/>
          <w:lang w:val="en-GB"/>
        </w:rPr>
        <w:t>Being great implies reaching out in space,</w:t>
      </w:r>
    </w:p>
    <w:p w14:paraId="3628CFAB" w14:textId="77777777" w:rsidR="00590F03" w:rsidRDefault="00590F03" w:rsidP="004900EC">
      <w:pPr>
        <w:ind w:firstLine="708"/>
        <w:rPr>
          <w:i/>
          <w:lang w:val="en-GB"/>
        </w:rPr>
      </w:pPr>
      <w:r>
        <w:rPr>
          <w:i/>
          <w:lang w:val="en-GB"/>
        </w:rPr>
        <w:t>Reaching out in space implies far-reaching,</w:t>
      </w:r>
    </w:p>
    <w:p w14:paraId="56B3B5CD" w14:textId="77777777" w:rsidR="00590F03" w:rsidRDefault="00590F03" w:rsidP="004900EC">
      <w:pPr>
        <w:ind w:firstLine="708"/>
        <w:rPr>
          <w:lang w:val="en-GB"/>
        </w:rPr>
      </w:pPr>
      <w:r>
        <w:rPr>
          <w:i/>
          <w:lang w:val="en-GB"/>
        </w:rPr>
        <w:t>Far-reaching implies reversion to the original point.</w:t>
      </w:r>
    </w:p>
    <w:p w14:paraId="47525BC7" w14:textId="77777777" w:rsidR="00590F03" w:rsidRDefault="00590F03" w:rsidP="004900EC">
      <w:pPr>
        <w:ind w:firstLine="708"/>
        <w:rPr>
          <w:lang w:val="en-GB"/>
        </w:rPr>
      </w:pPr>
    </w:p>
    <w:p w14:paraId="3D97C71F" w14:textId="77777777" w:rsidR="00590F03" w:rsidRDefault="00590F03" w:rsidP="004900EC">
      <w:pPr>
        <w:ind w:firstLine="708"/>
        <w:rPr>
          <w:i/>
          <w:lang w:val="en-GB"/>
        </w:rPr>
      </w:pPr>
      <w:r>
        <w:rPr>
          <w:i/>
          <w:lang w:val="en-GB"/>
        </w:rPr>
        <w:t xml:space="preserve">Therefore: </w:t>
      </w:r>
    </w:p>
    <w:p w14:paraId="02BEC456" w14:textId="77777777" w:rsidR="00590F03" w:rsidRDefault="00590F03" w:rsidP="004900EC">
      <w:pPr>
        <w:ind w:firstLine="708"/>
        <w:rPr>
          <w:i/>
          <w:lang w:val="en-GB"/>
        </w:rPr>
      </w:pPr>
      <w:r>
        <w:rPr>
          <w:i/>
          <w:lang w:val="en-GB"/>
        </w:rPr>
        <w:t>Tao is Great,</w:t>
      </w:r>
    </w:p>
    <w:p w14:paraId="6B7EC313" w14:textId="77777777" w:rsidR="00590F03" w:rsidRDefault="00590F03" w:rsidP="004900EC">
      <w:pPr>
        <w:ind w:firstLine="708"/>
        <w:rPr>
          <w:i/>
          <w:lang w:val="en-GB"/>
        </w:rPr>
      </w:pPr>
      <w:r>
        <w:rPr>
          <w:i/>
          <w:lang w:val="en-GB"/>
        </w:rPr>
        <w:t xml:space="preserve">Heaven is great, </w:t>
      </w:r>
    </w:p>
    <w:p w14:paraId="790E93B5" w14:textId="77777777" w:rsidR="00590F03" w:rsidRDefault="00590F03" w:rsidP="004900EC">
      <w:pPr>
        <w:ind w:firstLine="708"/>
        <w:rPr>
          <w:i/>
          <w:lang w:val="en-GB"/>
        </w:rPr>
      </w:pPr>
      <w:r>
        <w:rPr>
          <w:i/>
          <w:lang w:val="en-GB"/>
        </w:rPr>
        <w:t>The Earth is great,</w:t>
      </w:r>
    </w:p>
    <w:p w14:paraId="3F457593" w14:textId="77777777" w:rsidR="00590F03" w:rsidRDefault="00590F03" w:rsidP="004900EC">
      <w:pPr>
        <w:ind w:firstLine="708"/>
        <w:rPr>
          <w:i/>
          <w:lang w:val="en-GB"/>
        </w:rPr>
      </w:pPr>
      <w:r>
        <w:rPr>
          <w:i/>
          <w:lang w:val="en-GB"/>
        </w:rPr>
        <w:t>The King is also great.</w:t>
      </w:r>
    </w:p>
    <w:p w14:paraId="66BC54C1" w14:textId="77777777" w:rsidR="00590F03" w:rsidRDefault="00590F03" w:rsidP="004900EC">
      <w:pPr>
        <w:ind w:firstLine="708"/>
        <w:rPr>
          <w:i/>
          <w:lang w:val="en-GB"/>
        </w:rPr>
      </w:pPr>
      <w:r>
        <w:rPr>
          <w:i/>
          <w:lang w:val="en-GB"/>
        </w:rPr>
        <w:t>These are the Great Four in the universe,</w:t>
      </w:r>
    </w:p>
    <w:p w14:paraId="620C4D79" w14:textId="77777777" w:rsidR="00590F03" w:rsidRDefault="00590F03" w:rsidP="004900EC">
      <w:pPr>
        <w:ind w:firstLine="708"/>
        <w:rPr>
          <w:i/>
          <w:lang w:val="en-GB"/>
        </w:rPr>
      </w:pPr>
      <w:r>
        <w:rPr>
          <w:i/>
          <w:lang w:val="en-GB"/>
        </w:rPr>
        <w:t>And the King is one of them.</w:t>
      </w:r>
    </w:p>
    <w:p w14:paraId="0D05013D" w14:textId="77777777" w:rsidR="00590F03" w:rsidRPr="00590F03" w:rsidRDefault="00590F03" w:rsidP="004900EC">
      <w:pPr>
        <w:ind w:firstLine="708"/>
        <w:rPr>
          <w:i/>
          <w:lang w:val="en-GB"/>
        </w:rPr>
      </w:pPr>
      <w:r>
        <w:rPr>
          <w:i/>
          <w:lang w:val="en-GB"/>
        </w:rPr>
        <w:tab/>
      </w:r>
    </w:p>
    <w:p w14:paraId="140D3251" w14:textId="77777777" w:rsidR="00590F03" w:rsidRDefault="00590F03" w:rsidP="004900EC">
      <w:pPr>
        <w:ind w:firstLine="708"/>
        <w:rPr>
          <w:i/>
          <w:lang w:val="en-GB"/>
        </w:rPr>
      </w:pPr>
      <w:r>
        <w:rPr>
          <w:i/>
          <w:lang w:val="en-GB"/>
        </w:rPr>
        <w:t>Man models himself after the Earth;</w:t>
      </w:r>
    </w:p>
    <w:p w14:paraId="595006E5" w14:textId="77777777" w:rsidR="00590F03" w:rsidRDefault="00590F03" w:rsidP="004900EC">
      <w:pPr>
        <w:ind w:firstLine="708"/>
        <w:rPr>
          <w:i/>
          <w:lang w:val="en-GB"/>
        </w:rPr>
      </w:pPr>
      <w:r>
        <w:rPr>
          <w:i/>
          <w:lang w:val="en-GB"/>
        </w:rPr>
        <w:t>The Earth models itself after Heaven;</w:t>
      </w:r>
    </w:p>
    <w:p w14:paraId="6E25653E" w14:textId="77777777" w:rsidR="00590F03" w:rsidRDefault="00590F03" w:rsidP="004900EC">
      <w:pPr>
        <w:ind w:firstLine="708"/>
        <w:rPr>
          <w:i/>
          <w:lang w:val="en-GB"/>
        </w:rPr>
      </w:pPr>
      <w:r>
        <w:rPr>
          <w:i/>
          <w:lang w:val="en-GB"/>
        </w:rPr>
        <w:t>The Heaven models itself after Tao;</w:t>
      </w:r>
    </w:p>
    <w:p w14:paraId="2BA9E480" w14:textId="1849A961" w:rsidR="00357CC2" w:rsidRDefault="00590F03" w:rsidP="004900EC">
      <w:pPr>
        <w:ind w:firstLine="708"/>
        <w:jc w:val="left"/>
        <w:rPr>
          <w:i/>
          <w:lang w:val="en-GB"/>
        </w:rPr>
      </w:pPr>
      <w:r>
        <w:rPr>
          <w:i/>
          <w:lang w:val="en-GB"/>
        </w:rPr>
        <w:t xml:space="preserve">Tao models itself after </w:t>
      </w:r>
      <w:r w:rsidRPr="00FB6B85">
        <w:rPr>
          <w:lang w:val="en-GB"/>
        </w:rPr>
        <w:t>[its own]</w:t>
      </w:r>
      <w:r>
        <w:rPr>
          <w:i/>
          <w:lang w:val="en-GB"/>
        </w:rPr>
        <w:t xml:space="preserve"> Nature.</w:t>
      </w:r>
    </w:p>
    <w:p w14:paraId="5CF3A96E" w14:textId="77777777" w:rsidR="00357CC2" w:rsidRDefault="00357CC2" w:rsidP="004900EC">
      <w:pPr>
        <w:jc w:val="left"/>
        <w:rPr>
          <w:i/>
          <w:lang w:val="en-GB"/>
        </w:rPr>
      </w:pPr>
      <w:r>
        <w:rPr>
          <w:i/>
          <w:lang w:val="en-GB"/>
        </w:rPr>
        <w:br w:type="page"/>
      </w:r>
    </w:p>
    <w:p w14:paraId="11D7E9CE" w14:textId="05BCEC10" w:rsidR="00A7609A" w:rsidRDefault="00A7609A" w:rsidP="00A7609A">
      <w:pPr>
        <w:ind w:firstLine="708"/>
        <w:rPr>
          <w:b/>
          <w:lang w:val="en-GB"/>
        </w:rPr>
      </w:pPr>
      <w:r w:rsidRPr="00590F03">
        <w:rPr>
          <w:b/>
          <w:lang w:val="en-GB"/>
        </w:rPr>
        <w:lastRenderedPageBreak/>
        <w:t>Chapter</w:t>
      </w:r>
      <w:r>
        <w:rPr>
          <w:b/>
          <w:lang w:val="en-GB"/>
        </w:rPr>
        <w:t xml:space="preserve"> 37</w:t>
      </w:r>
    </w:p>
    <w:p w14:paraId="65A2EA6B" w14:textId="77777777" w:rsidR="00A7609A" w:rsidRDefault="00A7609A" w:rsidP="004900EC">
      <w:pPr>
        <w:ind w:firstLine="708"/>
        <w:rPr>
          <w:i/>
          <w:lang w:val="en-GB"/>
        </w:rPr>
      </w:pPr>
    </w:p>
    <w:p w14:paraId="3BB8D2D1" w14:textId="17F13761" w:rsidR="00A7609A" w:rsidRDefault="00A7609A" w:rsidP="004900EC">
      <w:pPr>
        <w:ind w:firstLine="708"/>
        <w:rPr>
          <w:i/>
          <w:lang w:val="en-GB"/>
        </w:rPr>
      </w:pPr>
      <w:r>
        <w:rPr>
          <w:i/>
          <w:lang w:val="en-GB"/>
        </w:rPr>
        <w:t>The Tao never does,</w:t>
      </w:r>
    </w:p>
    <w:p w14:paraId="51392299" w14:textId="24F929BD" w:rsidR="00A7609A" w:rsidRDefault="00A7609A" w:rsidP="004900EC">
      <w:pPr>
        <w:ind w:firstLine="708"/>
        <w:rPr>
          <w:i/>
          <w:lang w:val="en-GB"/>
        </w:rPr>
      </w:pPr>
      <w:r>
        <w:rPr>
          <w:i/>
          <w:lang w:val="en-GB"/>
        </w:rPr>
        <w:t>Yet through it everything is done,</w:t>
      </w:r>
    </w:p>
    <w:p w14:paraId="3962F90D" w14:textId="79155C7A" w:rsidR="00A7609A" w:rsidRDefault="00A7609A" w:rsidP="004900EC">
      <w:pPr>
        <w:ind w:firstLine="708"/>
        <w:rPr>
          <w:i/>
          <w:lang w:val="en-GB"/>
        </w:rPr>
      </w:pPr>
      <w:r>
        <w:rPr>
          <w:i/>
          <w:lang w:val="en-GB"/>
        </w:rPr>
        <w:t>If princes and dukes can keep the Tao,</w:t>
      </w:r>
    </w:p>
    <w:p w14:paraId="566B9A90" w14:textId="5CF42C01" w:rsidR="00A7609A" w:rsidRDefault="00A7609A" w:rsidP="004900EC">
      <w:pPr>
        <w:ind w:firstLine="708"/>
        <w:rPr>
          <w:i/>
          <w:lang w:val="en-GB"/>
        </w:rPr>
      </w:pPr>
      <w:r>
        <w:rPr>
          <w:i/>
          <w:lang w:val="en-GB"/>
        </w:rPr>
        <w:t>The world will of its own accord be reformed.</w:t>
      </w:r>
    </w:p>
    <w:p w14:paraId="11FE1EE7" w14:textId="2A84A2F4" w:rsidR="00A7609A" w:rsidRDefault="00A7609A" w:rsidP="004900EC">
      <w:pPr>
        <w:ind w:firstLine="708"/>
        <w:rPr>
          <w:i/>
          <w:lang w:val="en-GB"/>
        </w:rPr>
      </w:pPr>
      <w:r>
        <w:rPr>
          <w:i/>
          <w:lang w:val="en-GB"/>
        </w:rPr>
        <w:t>When reformed and rising to action,</w:t>
      </w:r>
    </w:p>
    <w:p w14:paraId="48100B0C" w14:textId="74620933" w:rsidR="00A7609A" w:rsidRDefault="00A7609A" w:rsidP="004900EC">
      <w:pPr>
        <w:ind w:firstLine="708"/>
        <w:rPr>
          <w:i/>
          <w:lang w:val="en-GB"/>
        </w:rPr>
      </w:pPr>
      <w:r>
        <w:rPr>
          <w:i/>
          <w:lang w:val="en-GB"/>
        </w:rPr>
        <w:t>Let it be restrained by the Nameless pristine simplicity.</w:t>
      </w:r>
    </w:p>
    <w:p w14:paraId="56862C65" w14:textId="61759013" w:rsidR="00A7609A" w:rsidRDefault="00A7609A" w:rsidP="004900EC">
      <w:pPr>
        <w:ind w:firstLine="708"/>
        <w:rPr>
          <w:i/>
          <w:lang w:val="en-GB"/>
        </w:rPr>
      </w:pPr>
      <w:r>
        <w:rPr>
          <w:i/>
          <w:lang w:val="en-GB"/>
        </w:rPr>
        <w:t>The Nameless pristine simplicity</w:t>
      </w:r>
    </w:p>
    <w:p w14:paraId="76251745" w14:textId="6F947C08" w:rsidR="00A7609A" w:rsidRDefault="00A7609A" w:rsidP="004900EC">
      <w:pPr>
        <w:ind w:firstLine="708"/>
        <w:rPr>
          <w:i/>
          <w:lang w:val="en-GB"/>
        </w:rPr>
      </w:pPr>
      <w:r>
        <w:rPr>
          <w:i/>
          <w:lang w:val="en-GB"/>
        </w:rPr>
        <w:t>Is stripped of desire (for contention).</w:t>
      </w:r>
    </w:p>
    <w:p w14:paraId="6B2B1A15" w14:textId="2785EBA1" w:rsidR="00A7609A" w:rsidRDefault="00A7609A" w:rsidP="004900EC">
      <w:pPr>
        <w:ind w:firstLine="708"/>
        <w:rPr>
          <w:i/>
          <w:lang w:val="en-GB"/>
        </w:rPr>
      </w:pPr>
      <w:r>
        <w:rPr>
          <w:i/>
          <w:lang w:val="en-GB"/>
        </w:rPr>
        <w:t>By stripping of desire quiescence is achieved,</w:t>
      </w:r>
    </w:p>
    <w:p w14:paraId="10E11F99" w14:textId="523A8036" w:rsidR="00A7609A" w:rsidRPr="00A7609A" w:rsidRDefault="00A7609A" w:rsidP="004900EC">
      <w:pPr>
        <w:ind w:firstLine="708"/>
        <w:rPr>
          <w:i/>
          <w:lang w:val="en-GB"/>
        </w:rPr>
      </w:pPr>
      <w:r>
        <w:rPr>
          <w:i/>
          <w:lang w:val="en-GB"/>
        </w:rPr>
        <w:t>And the world arrives at peace of its own accord.</w:t>
      </w:r>
    </w:p>
    <w:p w14:paraId="6C44B917" w14:textId="77777777" w:rsidR="00A7609A" w:rsidRDefault="00A7609A">
      <w:pPr>
        <w:spacing w:after="200" w:line="276" w:lineRule="auto"/>
        <w:jc w:val="left"/>
        <w:rPr>
          <w:b/>
          <w:lang w:val="en-GB"/>
        </w:rPr>
      </w:pPr>
      <w:r>
        <w:rPr>
          <w:b/>
          <w:lang w:val="en-GB"/>
        </w:rPr>
        <w:br w:type="page"/>
      </w:r>
    </w:p>
    <w:p w14:paraId="70EDBBB7" w14:textId="36080215" w:rsidR="00046A84" w:rsidRDefault="00046A84" w:rsidP="004900EC">
      <w:pPr>
        <w:ind w:firstLine="708"/>
        <w:rPr>
          <w:b/>
          <w:lang w:val="en-GB"/>
        </w:rPr>
      </w:pPr>
      <w:r w:rsidRPr="00590F03">
        <w:rPr>
          <w:b/>
          <w:lang w:val="en-GB"/>
        </w:rPr>
        <w:lastRenderedPageBreak/>
        <w:t>Chapter</w:t>
      </w:r>
      <w:r>
        <w:rPr>
          <w:b/>
          <w:lang w:val="en-GB"/>
        </w:rPr>
        <w:t xml:space="preserve"> 42</w:t>
      </w:r>
    </w:p>
    <w:p w14:paraId="32A0FE0F" w14:textId="77777777" w:rsidR="00046A84" w:rsidRDefault="00046A84" w:rsidP="004900EC">
      <w:pPr>
        <w:ind w:firstLine="708"/>
        <w:rPr>
          <w:b/>
          <w:lang w:val="en-GB"/>
        </w:rPr>
      </w:pPr>
    </w:p>
    <w:p w14:paraId="72F86B09" w14:textId="2F8BE065" w:rsidR="00046A84" w:rsidRDefault="00046A84" w:rsidP="004900EC">
      <w:pPr>
        <w:ind w:firstLine="708"/>
        <w:rPr>
          <w:i/>
          <w:lang w:val="en-GB"/>
        </w:rPr>
      </w:pPr>
      <w:r>
        <w:rPr>
          <w:i/>
          <w:lang w:val="en-GB"/>
        </w:rPr>
        <w:t>Out of Tao, One is born;</w:t>
      </w:r>
    </w:p>
    <w:p w14:paraId="210A9F3E" w14:textId="3F6BE31F" w:rsidR="00046A84" w:rsidRDefault="00046A84" w:rsidP="004900EC">
      <w:pPr>
        <w:ind w:firstLine="708"/>
        <w:rPr>
          <w:i/>
          <w:lang w:val="en-GB"/>
        </w:rPr>
      </w:pPr>
      <w:r>
        <w:rPr>
          <w:i/>
          <w:lang w:val="en-GB"/>
        </w:rPr>
        <w:t>Out of One, Two;</w:t>
      </w:r>
    </w:p>
    <w:p w14:paraId="182ADCF8" w14:textId="749E4C2C" w:rsidR="00046A84" w:rsidRDefault="00046A84" w:rsidP="004900EC">
      <w:pPr>
        <w:ind w:firstLine="708"/>
        <w:rPr>
          <w:i/>
          <w:lang w:val="en-GB"/>
        </w:rPr>
      </w:pPr>
      <w:r>
        <w:rPr>
          <w:i/>
          <w:lang w:val="en-GB"/>
        </w:rPr>
        <w:t>Out of Two, Three;</w:t>
      </w:r>
    </w:p>
    <w:p w14:paraId="77DD1B28" w14:textId="3504D7D3" w:rsidR="00046A84" w:rsidRDefault="00046A84" w:rsidP="004900EC">
      <w:pPr>
        <w:ind w:firstLine="708"/>
        <w:rPr>
          <w:i/>
          <w:lang w:val="en-GB"/>
        </w:rPr>
      </w:pPr>
      <w:r>
        <w:rPr>
          <w:i/>
          <w:lang w:val="en-GB"/>
        </w:rPr>
        <w:t>Out of Three, the created universe.</w:t>
      </w:r>
    </w:p>
    <w:p w14:paraId="15D8839C" w14:textId="2F9C3E4E" w:rsidR="00046A84" w:rsidRDefault="00046A84" w:rsidP="004900EC">
      <w:pPr>
        <w:ind w:firstLine="708"/>
        <w:rPr>
          <w:i/>
          <w:lang w:val="en-GB"/>
        </w:rPr>
      </w:pPr>
      <w:r>
        <w:rPr>
          <w:i/>
          <w:lang w:val="en-GB"/>
        </w:rPr>
        <w:t>The created universe carries the yin at its back and the yang in front;</w:t>
      </w:r>
    </w:p>
    <w:p w14:paraId="43946966" w14:textId="181909FE" w:rsidR="00046A84" w:rsidRDefault="00046A84" w:rsidP="004900EC">
      <w:pPr>
        <w:ind w:firstLine="708"/>
        <w:rPr>
          <w:i/>
          <w:lang w:val="en-GB"/>
        </w:rPr>
      </w:pPr>
      <w:r>
        <w:rPr>
          <w:i/>
          <w:lang w:val="en-GB"/>
        </w:rPr>
        <w:t>Through the union of the pervading principles it reaches harmony.</w:t>
      </w:r>
    </w:p>
    <w:p w14:paraId="055B3BFD" w14:textId="77777777" w:rsidR="00046A84" w:rsidRDefault="00046A84" w:rsidP="004900EC">
      <w:pPr>
        <w:ind w:firstLine="708"/>
        <w:rPr>
          <w:i/>
          <w:lang w:val="en-GB"/>
        </w:rPr>
      </w:pPr>
    </w:p>
    <w:p w14:paraId="13A107C7" w14:textId="3BCBF6FF" w:rsidR="00046A84" w:rsidRDefault="00046A84" w:rsidP="004900EC">
      <w:pPr>
        <w:ind w:firstLine="708"/>
        <w:rPr>
          <w:i/>
          <w:lang w:val="en-GB"/>
        </w:rPr>
      </w:pPr>
      <w:r>
        <w:rPr>
          <w:i/>
          <w:lang w:val="en-GB"/>
        </w:rPr>
        <w:t>To be “orphaned,” “lonely” and “unworthy” is what men hate most.</w:t>
      </w:r>
    </w:p>
    <w:p w14:paraId="4AF533AB" w14:textId="74602897" w:rsidR="00046A84" w:rsidRDefault="00046A84" w:rsidP="004900EC">
      <w:pPr>
        <w:ind w:firstLine="708"/>
        <w:rPr>
          <w:i/>
          <w:lang w:val="en-GB"/>
        </w:rPr>
      </w:pPr>
      <w:r>
        <w:rPr>
          <w:i/>
          <w:lang w:val="en-GB"/>
        </w:rPr>
        <w:t>Yet the princes and dukes call themselves by such names.</w:t>
      </w:r>
    </w:p>
    <w:p w14:paraId="5992EB77" w14:textId="56D914B2" w:rsidR="00046A84" w:rsidRDefault="00046A84" w:rsidP="004900EC">
      <w:pPr>
        <w:ind w:firstLine="708"/>
        <w:rPr>
          <w:i/>
          <w:lang w:val="en-GB"/>
        </w:rPr>
      </w:pPr>
      <w:r>
        <w:rPr>
          <w:i/>
          <w:lang w:val="en-GB"/>
        </w:rPr>
        <w:t>For sometimes things are benefited by being taken away from,</w:t>
      </w:r>
    </w:p>
    <w:p w14:paraId="477461CF" w14:textId="4AACC7A7" w:rsidR="00046A84" w:rsidRDefault="00046A84" w:rsidP="004900EC">
      <w:pPr>
        <w:ind w:firstLine="708"/>
        <w:rPr>
          <w:i/>
          <w:lang w:val="en-GB"/>
        </w:rPr>
      </w:pPr>
      <w:r>
        <w:rPr>
          <w:i/>
          <w:lang w:val="en-GB"/>
        </w:rPr>
        <w:t>And suffer by being added to.</w:t>
      </w:r>
    </w:p>
    <w:p w14:paraId="791235F4" w14:textId="77777777" w:rsidR="00046A84" w:rsidRDefault="00046A84" w:rsidP="004900EC">
      <w:pPr>
        <w:ind w:firstLine="708"/>
        <w:rPr>
          <w:i/>
          <w:lang w:val="en-GB"/>
        </w:rPr>
      </w:pPr>
    </w:p>
    <w:p w14:paraId="61742ECD" w14:textId="6D9FEEE2" w:rsidR="00046A84" w:rsidRDefault="00046A84" w:rsidP="004900EC">
      <w:pPr>
        <w:ind w:firstLine="708"/>
        <w:rPr>
          <w:i/>
          <w:lang w:val="en-GB"/>
        </w:rPr>
      </w:pPr>
      <w:r>
        <w:rPr>
          <w:i/>
          <w:lang w:val="en-GB"/>
        </w:rPr>
        <w:t>Others have taught this maxim,</w:t>
      </w:r>
    </w:p>
    <w:p w14:paraId="6BCB343D" w14:textId="60CEE93D" w:rsidR="00046A84" w:rsidRDefault="00046A84" w:rsidP="004900EC">
      <w:pPr>
        <w:ind w:firstLine="708"/>
        <w:rPr>
          <w:i/>
          <w:lang w:val="en-GB"/>
        </w:rPr>
      </w:pPr>
      <w:r>
        <w:rPr>
          <w:i/>
          <w:lang w:val="en-GB"/>
        </w:rPr>
        <w:t>Which I shall teach also:</w:t>
      </w:r>
    </w:p>
    <w:p w14:paraId="33084F17" w14:textId="7D8FF99D" w:rsidR="00046A84" w:rsidRDefault="00046A84" w:rsidP="004900EC">
      <w:pPr>
        <w:ind w:firstLine="708"/>
        <w:rPr>
          <w:i/>
          <w:lang w:val="en-GB"/>
        </w:rPr>
      </w:pPr>
      <w:r>
        <w:rPr>
          <w:i/>
          <w:lang w:val="en-GB"/>
        </w:rPr>
        <w:t>“The violent man shall die a violent death.”</w:t>
      </w:r>
    </w:p>
    <w:p w14:paraId="17680070" w14:textId="4D8FBD42" w:rsidR="00046A84" w:rsidRPr="00046A84" w:rsidRDefault="00046A84" w:rsidP="004900EC">
      <w:pPr>
        <w:ind w:firstLine="708"/>
        <w:rPr>
          <w:i/>
          <w:lang w:val="en-GB"/>
        </w:rPr>
      </w:pPr>
      <w:r>
        <w:rPr>
          <w:i/>
          <w:lang w:val="en-GB"/>
        </w:rPr>
        <w:t xml:space="preserve">This I shall regard as my spiritual teacher. </w:t>
      </w:r>
    </w:p>
    <w:p w14:paraId="4BB8C5BC" w14:textId="77777777" w:rsidR="00046A84" w:rsidRDefault="00046A84" w:rsidP="004900EC">
      <w:pPr>
        <w:jc w:val="left"/>
        <w:rPr>
          <w:b/>
          <w:lang w:val="en-GB"/>
        </w:rPr>
      </w:pPr>
      <w:r>
        <w:rPr>
          <w:b/>
          <w:lang w:val="en-GB"/>
        </w:rPr>
        <w:br w:type="page"/>
      </w:r>
    </w:p>
    <w:p w14:paraId="48603B4C" w14:textId="653F62A8" w:rsidR="00357CC2" w:rsidRDefault="00357CC2" w:rsidP="004900EC">
      <w:pPr>
        <w:ind w:firstLine="708"/>
        <w:rPr>
          <w:b/>
          <w:lang w:val="en-GB"/>
        </w:rPr>
      </w:pPr>
      <w:r w:rsidRPr="00590F03">
        <w:rPr>
          <w:b/>
          <w:lang w:val="en-GB"/>
        </w:rPr>
        <w:lastRenderedPageBreak/>
        <w:t>Chapter</w:t>
      </w:r>
      <w:r>
        <w:rPr>
          <w:b/>
          <w:lang w:val="en-GB"/>
        </w:rPr>
        <w:t xml:space="preserve"> 51</w:t>
      </w:r>
    </w:p>
    <w:p w14:paraId="10FBBF96" w14:textId="77777777" w:rsidR="00357CC2" w:rsidRDefault="00357CC2" w:rsidP="004900EC">
      <w:pPr>
        <w:ind w:firstLine="708"/>
        <w:rPr>
          <w:b/>
          <w:lang w:val="en-GB"/>
        </w:rPr>
      </w:pPr>
    </w:p>
    <w:p w14:paraId="24F18834" w14:textId="3D8FDE65" w:rsidR="00357CC2" w:rsidRDefault="00357CC2" w:rsidP="004900EC">
      <w:pPr>
        <w:ind w:firstLine="708"/>
        <w:rPr>
          <w:i/>
          <w:lang w:val="en-GB"/>
        </w:rPr>
      </w:pPr>
      <w:r>
        <w:rPr>
          <w:i/>
          <w:lang w:val="en-GB"/>
        </w:rPr>
        <w:t>Tao gives them birth,</w:t>
      </w:r>
    </w:p>
    <w:p w14:paraId="6148B68B" w14:textId="6849B61E" w:rsidR="00357CC2" w:rsidRDefault="00357CC2" w:rsidP="004900EC">
      <w:pPr>
        <w:ind w:firstLine="708"/>
        <w:rPr>
          <w:i/>
          <w:lang w:val="en-GB"/>
        </w:rPr>
      </w:pPr>
      <w:r>
        <w:rPr>
          <w:i/>
          <w:lang w:val="en-GB"/>
        </w:rPr>
        <w:t>Te</w:t>
      </w:r>
      <w:r>
        <w:rPr>
          <w:rStyle w:val="Znakapoznpodarou"/>
          <w:i/>
          <w:lang w:val="en-GB"/>
        </w:rPr>
        <w:footnoteReference w:id="100"/>
      </w:r>
      <w:r>
        <w:rPr>
          <w:i/>
          <w:lang w:val="en-GB"/>
        </w:rPr>
        <w:t xml:space="preserve"> (character) fosters them.</w:t>
      </w:r>
    </w:p>
    <w:p w14:paraId="618C44ED" w14:textId="77697714" w:rsidR="00357CC2" w:rsidRDefault="00357CC2" w:rsidP="004900EC">
      <w:pPr>
        <w:ind w:firstLine="708"/>
        <w:rPr>
          <w:i/>
          <w:lang w:val="en-GB"/>
        </w:rPr>
      </w:pPr>
      <w:r>
        <w:rPr>
          <w:i/>
          <w:lang w:val="en-GB"/>
        </w:rPr>
        <w:t>The material world gives them form.</w:t>
      </w:r>
    </w:p>
    <w:p w14:paraId="287DA681" w14:textId="3B83019C" w:rsidR="00357CC2" w:rsidRDefault="00357CC2" w:rsidP="004900EC">
      <w:pPr>
        <w:ind w:firstLine="708"/>
        <w:rPr>
          <w:i/>
          <w:lang w:val="en-GB"/>
        </w:rPr>
      </w:pPr>
      <w:r>
        <w:rPr>
          <w:i/>
          <w:lang w:val="en-GB"/>
        </w:rPr>
        <w:t>The circumstances of the moment complete them.</w:t>
      </w:r>
    </w:p>
    <w:p w14:paraId="25474DDE" w14:textId="17D8DC24" w:rsidR="00357CC2" w:rsidRDefault="00357CC2" w:rsidP="004900EC">
      <w:pPr>
        <w:ind w:firstLine="708"/>
        <w:rPr>
          <w:i/>
          <w:lang w:val="en-GB"/>
        </w:rPr>
      </w:pPr>
      <w:r>
        <w:rPr>
          <w:i/>
          <w:lang w:val="en-GB"/>
        </w:rPr>
        <w:t>Therefore all things of the universe worship Tao and exalt Te.</w:t>
      </w:r>
    </w:p>
    <w:p w14:paraId="758210EA" w14:textId="0F5B872C" w:rsidR="00357CC2" w:rsidRDefault="00357CC2" w:rsidP="004900EC">
      <w:pPr>
        <w:ind w:firstLine="708"/>
        <w:rPr>
          <w:i/>
          <w:lang w:val="en-GB"/>
        </w:rPr>
      </w:pPr>
      <w:r>
        <w:rPr>
          <w:i/>
          <w:lang w:val="en-GB"/>
        </w:rPr>
        <w:t>Tao is worshipped and Te is exalted</w:t>
      </w:r>
    </w:p>
    <w:p w14:paraId="455D52F0" w14:textId="5D402D1D" w:rsidR="00357CC2" w:rsidRDefault="00357CC2" w:rsidP="004900EC">
      <w:pPr>
        <w:ind w:firstLine="708"/>
        <w:rPr>
          <w:i/>
          <w:lang w:val="en-GB"/>
        </w:rPr>
      </w:pPr>
      <w:r>
        <w:rPr>
          <w:i/>
          <w:lang w:val="en-GB"/>
        </w:rPr>
        <w:t>Without anyone’s order but is so of its own accord.</w:t>
      </w:r>
    </w:p>
    <w:p w14:paraId="020F91BF" w14:textId="77777777" w:rsidR="00357CC2" w:rsidRDefault="00357CC2" w:rsidP="004900EC">
      <w:pPr>
        <w:ind w:firstLine="708"/>
        <w:rPr>
          <w:i/>
          <w:lang w:val="en-GB"/>
        </w:rPr>
      </w:pPr>
    </w:p>
    <w:p w14:paraId="2A57088E" w14:textId="3BE07FDF" w:rsidR="00357CC2" w:rsidRDefault="00357CC2" w:rsidP="004900EC">
      <w:pPr>
        <w:ind w:firstLine="708"/>
        <w:rPr>
          <w:i/>
          <w:lang w:val="en-GB"/>
        </w:rPr>
      </w:pPr>
      <w:r>
        <w:rPr>
          <w:i/>
          <w:lang w:val="en-GB"/>
        </w:rPr>
        <w:t>Therefore Tao gives them birth,</w:t>
      </w:r>
    </w:p>
    <w:p w14:paraId="2E9656EB" w14:textId="2B29AC48" w:rsidR="00357CC2" w:rsidRDefault="00357CC2" w:rsidP="004900EC">
      <w:pPr>
        <w:ind w:firstLine="708"/>
        <w:rPr>
          <w:i/>
          <w:lang w:val="en-GB"/>
        </w:rPr>
      </w:pPr>
      <w:r>
        <w:rPr>
          <w:i/>
          <w:lang w:val="en-GB"/>
        </w:rPr>
        <w:t>Te fosters them,</w:t>
      </w:r>
    </w:p>
    <w:p w14:paraId="278EC509" w14:textId="65554070" w:rsidR="00357CC2" w:rsidRDefault="00357CC2" w:rsidP="004900EC">
      <w:pPr>
        <w:ind w:firstLine="708"/>
        <w:rPr>
          <w:i/>
          <w:lang w:val="en-GB"/>
        </w:rPr>
      </w:pPr>
      <w:r>
        <w:rPr>
          <w:i/>
          <w:lang w:val="en-GB"/>
        </w:rPr>
        <w:t>Makes them grow, develops them,</w:t>
      </w:r>
    </w:p>
    <w:p w14:paraId="04D2496D" w14:textId="77777777" w:rsidR="00357CC2" w:rsidRDefault="00357CC2" w:rsidP="004900EC">
      <w:pPr>
        <w:ind w:firstLine="708"/>
        <w:rPr>
          <w:i/>
          <w:lang w:val="en-GB"/>
        </w:rPr>
      </w:pPr>
      <w:r>
        <w:rPr>
          <w:i/>
          <w:lang w:val="en-GB"/>
        </w:rPr>
        <w:t>Gives them a harbor, a place to dwell in peace,</w:t>
      </w:r>
    </w:p>
    <w:p w14:paraId="61935527" w14:textId="77777777" w:rsidR="00357CC2" w:rsidRDefault="00357CC2" w:rsidP="004900EC">
      <w:pPr>
        <w:ind w:firstLine="708"/>
        <w:rPr>
          <w:i/>
          <w:lang w:val="en-GB"/>
        </w:rPr>
      </w:pPr>
      <w:r>
        <w:rPr>
          <w:i/>
          <w:lang w:val="en-GB"/>
        </w:rPr>
        <w:t>Feeds them and shelters them.</w:t>
      </w:r>
    </w:p>
    <w:p w14:paraId="0316FADB" w14:textId="77777777" w:rsidR="00357CC2" w:rsidRDefault="00357CC2" w:rsidP="004900EC">
      <w:pPr>
        <w:ind w:firstLine="708"/>
        <w:rPr>
          <w:i/>
          <w:lang w:val="en-GB"/>
        </w:rPr>
      </w:pPr>
      <w:r>
        <w:rPr>
          <w:i/>
          <w:lang w:val="en-GB"/>
        </w:rPr>
        <w:t>It gives them birth and does not own them,</w:t>
      </w:r>
    </w:p>
    <w:p w14:paraId="2DCE43EC" w14:textId="77777777" w:rsidR="00357CC2" w:rsidRDefault="00357CC2" w:rsidP="004900EC">
      <w:pPr>
        <w:ind w:firstLine="708"/>
        <w:rPr>
          <w:i/>
          <w:lang w:val="en-GB"/>
        </w:rPr>
      </w:pPr>
      <w:r>
        <w:rPr>
          <w:i/>
          <w:lang w:val="en-GB"/>
        </w:rPr>
        <w:t>Acts (helps) and does not appropriate them,</w:t>
      </w:r>
    </w:p>
    <w:p w14:paraId="5027BC4E" w14:textId="77777777" w:rsidR="00357CC2" w:rsidRDefault="00357CC2" w:rsidP="004900EC">
      <w:pPr>
        <w:ind w:firstLine="708"/>
        <w:rPr>
          <w:i/>
          <w:lang w:val="en-GB"/>
        </w:rPr>
      </w:pPr>
      <w:r>
        <w:rPr>
          <w:i/>
          <w:lang w:val="en-GB"/>
        </w:rPr>
        <w:t>Is superior, and does not control them.</w:t>
      </w:r>
    </w:p>
    <w:p w14:paraId="210C062A" w14:textId="393CB071" w:rsidR="00357CC2" w:rsidRPr="00357CC2" w:rsidRDefault="00357CC2" w:rsidP="004900EC">
      <w:pPr>
        <w:rPr>
          <w:i/>
          <w:lang w:val="en-GB"/>
        </w:rPr>
      </w:pPr>
      <w:r>
        <w:rPr>
          <w:i/>
          <w:lang w:val="en-GB"/>
        </w:rPr>
        <w:tab/>
        <w:t xml:space="preserve"> – This is the Mystic Virtue.</w:t>
      </w:r>
      <w:r w:rsidRPr="00357CC2">
        <w:rPr>
          <w:i/>
          <w:lang w:val="en-GB"/>
        </w:rPr>
        <w:t xml:space="preserve"> </w:t>
      </w:r>
    </w:p>
    <w:p w14:paraId="4B806904" w14:textId="77777777" w:rsidR="00590F03" w:rsidRPr="00C37513" w:rsidRDefault="00590F03" w:rsidP="004900EC">
      <w:pPr>
        <w:ind w:firstLine="708"/>
        <w:jc w:val="left"/>
        <w:rPr>
          <w:rFonts w:eastAsiaTheme="majorEastAsia" w:cstheme="majorBidi"/>
          <w:b/>
          <w:bCs/>
          <w:sz w:val="32"/>
          <w:szCs w:val="28"/>
          <w:lang w:val="en-GB"/>
        </w:rPr>
      </w:pPr>
    </w:p>
    <w:p w14:paraId="0544B815" w14:textId="77777777" w:rsidR="000B49EE" w:rsidRPr="00C37513" w:rsidRDefault="000B49EE" w:rsidP="004900EC">
      <w:pPr>
        <w:ind w:firstLine="708"/>
        <w:jc w:val="left"/>
        <w:rPr>
          <w:rFonts w:eastAsiaTheme="majorEastAsia" w:cstheme="majorBidi"/>
          <w:b/>
          <w:bCs/>
          <w:sz w:val="32"/>
          <w:szCs w:val="28"/>
          <w:lang w:val="en-GB"/>
        </w:rPr>
      </w:pPr>
    </w:p>
    <w:p w14:paraId="774D072F" w14:textId="77777777" w:rsidR="005913BA" w:rsidRDefault="005913BA">
      <w:pPr>
        <w:spacing w:after="200" w:line="276" w:lineRule="auto"/>
        <w:jc w:val="left"/>
        <w:rPr>
          <w:rFonts w:eastAsiaTheme="majorEastAsia" w:cstheme="majorBidi"/>
          <w:b/>
          <w:bCs/>
          <w:sz w:val="32"/>
          <w:szCs w:val="28"/>
          <w:lang w:val="en-GB"/>
        </w:rPr>
      </w:pPr>
      <w:r>
        <w:rPr>
          <w:lang w:val="en-GB"/>
        </w:rPr>
        <w:br w:type="page"/>
      </w:r>
    </w:p>
    <w:p w14:paraId="2F4C3AB0" w14:textId="5E35CDE3" w:rsidR="0014606E" w:rsidRPr="00C14C7F" w:rsidRDefault="005F7EC4" w:rsidP="0014606E">
      <w:pPr>
        <w:pStyle w:val="Nadpis1"/>
        <w:rPr>
          <w:lang w:val="en-GB"/>
        </w:rPr>
      </w:pPr>
      <w:bookmarkStart w:id="39" w:name="_Toc70010193"/>
      <w:r>
        <w:rPr>
          <w:lang w:val="en-GB"/>
        </w:rPr>
        <w:lastRenderedPageBreak/>
        <w:t>Re</w:t>
      </w:r>
      <w:r w:rsidR="00A91C39">
        <w:rPr>
          <w:lang w:val="en-GB"/>
        </w:rPr>
        <w:t>ferences</w:t>
      </w:r>
      <w:bookmarkEnd w:id="39"/>
    </w:p>
    <w:p w14:paraId="32E595F5" w14:textId="77777777" w:rsidR="00C610B5" w:rsidRDefault="00C610B5" w:rsidP="00227916">
      <w:pPr>
        <w:rPr>
          <w:b/>
          <w:lang w:val="en-GB"/>
        </w:rPr>
      </w:pPr>
    </w:p>
    <w:p w14:paraId="77F100F7" w14:textId="0C768F45" w:rsidR="0010040E" w:rsidRPr="00227916" w:rsidRDefault="00200AC5" w:rsidP="00227916">
      <w:pPr>
        <w:rPr>
          <w:b/>
          <w:lang w:val="en-GB"/>
        </w:rPr>
      </w:pPr>
      <w:r w:rsidRPr="00227916">
        <w:rPr>
          <w:b/>
          <w:lang w:val="en-GB"/>
        </w:rPr>
        <w:t>PRIMARY SOURCES</w:t>
      </w:r>
    </w:p>
    <w:p w14:paraId="2E20AB02" w14:textId="77777777" w:rsidR="00C05300" w:rsidRDefault="00C05300" w:rsidP="00F95400">
      <w:pPr>
        <w:rPr>
          <w:lang w:val="en-GB" w:eastAsia="cs-CZ"/>
        </w:rPr>
      </w:pPr>
    </w:p>
    <w:p w14:paraId="2D1E4803" w14:textId="1FA213DA" w:rsidR="005802DD" w:rsidRPr="007B7317" w:rsidRDefault="005802DD" w:rsidP="00F95400">
      <w:pPr>
        <w:rPr>
          <w:lang w:val="en-GB" w:eastAsia="cs-CZ"/>
        </w:rPr>
      </w:pPr>
      <w:r>
        <w:rPr>
          <w:lang w:val="en-GB" w:eastAsia="cs-CZ"/>
        </w:rPr>
        <w:t xml:space="preserve">LAO-C’. </w:t>
      </w:r>
      <w:r>
        <w:rPr>
          <w:i/>
          <w:lang w:val="en-GB" w:eastAsia="cs-CZ"/>
        </w:rPr>
        <w:t xml:space="preserve">Tao </w:t>
      </w:r>
      <w:r w:rsidR="007B7317">
        <w:rPr>
          <w:i/>
          <w:lang w:val="en-GB" w:eastAsia="cs-CZ"/>
        </w:rPr>
        <w:t>te ť</w:t>
      </w:r>
      <w:r>
        <w:rPr>
          <w:i/>
          <w:lang w:val="en-GB" w:eastAsia="cs-CZ"/>
        </w:rPr>
        <w:t>ing.</w:t>
      </w:r>
      <w:r w:rsidR="007B7317">
        <w:rPr>
          <w:lang w:val="en-GB" w:eastAsia="cs-CZ"/>
        </w:rPr>
        <w:t xml:space="preserve"> </w:t>
      </w:r>
      <w:r w:rsidR="00A60659">
        <w:rPr>
          <w:lang w:val="en-GB" w:eastAsia="cs-CZ"/>
        </w:rPr>
        <w:t>3</w:t>
      </w:r>
      <w:r w:rsidR="00AA1E7F" w:rsidRPr="00AA1E7F">
        <w:rPr>
          <w:vertAlign w:val="superscript"/>
          <w:lang w:val="en-GB" w:eastAsia="cs-CZ"/>
        </w:rPr>
        <w:t>rd</w:t>
      </w:r>
      <w:r w:rsidR="00A60659">
        <w:rPr>
          <w:lang w:val="en-GB" w:eastAsia="cs-CZ"/>
        </w:rPr>
        <w:t xml:space="preserve"> </w:t>
      </w:r>
      <w:r w:rsidR="00677D96">
        <w:rPr>
          <w:lang w:val="en-GB" w:eastAsia="cs-CZ"/>
        </w:rPr>
        <w:t>edition</w:t>
      </w:r>
      <w:r w:rsidR="00A60659">
        <w:rPr>
          <w:lang w:val="en-GB" w:eastAsia="cs-CZ"/>
        </w:rPr>
        <w:t xml:space="preserve">. </w:t>
      </w:r>
      <w:r w:rsidR="007B7317">
        <w:rPr>
          <w:lang w:val="en-GB" w:eastAsia="cs-CZ"/>
        </w:rPr>
        <w:t xml:space="preserve">Praha: DharmaGaia, 2003. ISBN 80-86685-12-8. </w:t>
      </w:r>
      <w:r w:rsidR="00E05246">
        <w:rPr>
          <w:lang w:val="en-GB" w:eastAsia="cs-CZ"/>
        </w:rPr>
        <w:t>Trans.</w:t>
      </w:r>
      <w:r w:rsidR="007B7317">
        <w:rPr>
          <w:lang w:val="en-GB" w:eastAsia="cs-CZ"/>
        </w:rPr>
        <w:t xml:space="preserve"> </w:t>
      </w:r>
      <w:r w:rsidR="007B7317" w:rsidRPr="00AA1E7F">
        <w:rPr>
          <w:lang w:eastAsia="cs-CZ"/>
        </w:rPr>
        <w:t>Berta Krebsová.</w:t>
      </w:r>
    </w:p>
    <w:p w14:paraId="3A38B902" w14:textId="77777777" w:rsidR="005802DD" w:rsidRDefault="005802DD" w:rsidP="00F95400">
      <w:pPr>
        <w:rPr>
          <w:lang w:val="en-GB" w:eastAsia="cs-CZ"/>
        </w:rPr>
      </w:pPr>
    </w:p>
    <w:p w14:paraId="73BF007C" w14:textId="05399491" w:rsidR="00F95400" w:rsidRPr="00C05300" w:rsidRDefault="005802DD" w:rsidP="00F95400">
      <w:pPr>
        <w:rPr>
          <w:lang w:val="en-GB" w:eastAsia="cs-CZ"/>
        </w:rPr>
      </w:pPr>
      <w:r>
        <w:rPr>
          <w:lang w:val="en-GB" w:eastAsia="cs-CZ"/>
        </w:rPr>
        <w:t>LAO TSE</w:t>
      </w:r>
      <w:r w:rsidR="00A01ABF">
        <w:rPr>
          <w:lang w:val="en-GB" w:eastAsia="cs-CZ"/>
        </w:rPr>
        <w:t xml:space="preserve"> a Lin YUTANG</w:t>
      </w:r>
      <w:r>
        <w:rPr>
          <w:lang w:val="en-GB" w:eastAsia="cs-CZ"/>
        </w:rPr>
        <w:t>.</w:t>
      </w:r>
      <w:r w:rsidR="00C05300">
        <w:rPr>
          <w:lang w:val="en-GB" w:eastAsia="cs-CZ"/>
        </w:rPr>
        <w:t xml:space="preserve"> </w:t>
      </w:r>
      <w:r w:rsidR="00A01ABF" w:rsidRPr="00A01ABF">
        <w:rPr>
          <w:i/>
          <w:lang w:val="en-GB" w:eastAsia="cs-CZ"/>
        </w:rPr>
        <w:t>The Wisdom of Laotse</w:t>
      </w:r>
      <w:r w:rsidR="00A01ABF" w:rsidRPr="00A01ABF">
        <w:rPr>
          <w:lang w:val="en-GB" w:eastAsia="cs-CZ"/>
        </w:rPr>
        <w:t>.</w:t>
      </w:r>
      <w:r w:rsidR="00A01ABF" w:rsidRPr="00A01ABF">
        <w:rPr>
          <w:i/>
          <w:lang w:val="en-GB" w:eastAsia="cs-CZ"/>
        </w:rPr>
        <w:t xml:space="preserve"> </w:t>
      </w:r>
      <w:r w:rsidR="00A01ABF" w:rsidRPr="00A01ABF">
        <w:rPr>
          <w:lang w:val="en-GB" w:eastAsia="cs-CZ"/>
        </w:rPr>
        <w:t>New York: Random House, 1948</w:t>
      </w:r>
      <w:r w:rsidR="00A01ABF" w:rsidRPr="00A01ABF">
        <w:rPr>
          <w:i/>
          <w:lang w:val="en-GB" w:eastAsia="cs-CZ"/>
        </w:rPr>
        <w:t>.</w:t>
      </w:r>
      <w:r w:rsidR="00C05300">
        <w:rPr>
          <w:lang w:val="en-GB" w:eastAsia="cs-CZ"/>
        </w:rPr>
        <w:t xml:space="preserve"> </w:t>
      </w:r>
      <w:r w:rsidR="00677D96">
        <w:rPr>
          <w:lang w:val="en-GB" w:eastAsia="cs-CZ"/>
        </w:rPr>
        <w:t>Trans.</w:t>
      </w:r>
      <w:r w:rsidR="00C05300">
        <w:rPr>
          <w:lang w:val="en-GB" w:eastAsia="cs-CZ"/>
        </w:rPr>
        <w:t xml:space="preserve"> </w:t>
      </w:r>
      <w:r w:rsidR="00A01ABF">
        <w:rPr>
          <w:lang w:val="en-GB" w:eastAsia="cs-CZ"/>
        </w:rPr>
        <w:t>Lin Yutang</w:t>
      </w:r>
      <w:r w:rsidR="00C05300">
        <w:rPr>
          <w:lang w:val="en-GB" w:eastAsia="cs-CZ"/>
        </w:rPr>
        <w:t>.</w:t>
      </w:r>
    </w:p>
    <w:p w14:paraId="66CB1238" w14:textId="77777777" w:rsidR="00C05300" w:rsidRDefault="00C05300" w:rsidP="00F95400">
      <w:pPr>
        <w:rPr>
          <w:lang w:val="en-GB" w:eastAsia="cs-CZ"/>
        </w:rPr>
      </w:pPr>
    </w:p>
    <w:p w14:paraId="1B9896A6" w14:textId="6F3553A9" w:rsidR="00A01E28" w:rsidRPr="00F20E6F" w:rsidRDefault="00A01E28" w:rsidP="00F95400">
      <w:pPr>
        <w:rPr>
          <w:lang w:val="en-GB" w:eastAsia="cs-CZ"/>
        </w:rPr>
      </w:pPr>
      <w:r>
        <w:rPr>
          <w:lang w:val="en-GB" w:eastAsia="cs-CZ"/>
        </w:rPr>
        <w:t>LAO TZU</w:t>
      </w:r>
      <w:r w:rsidR="00F20E6F">
        <w:rPr>
          <w:lang w:val="en-GB" w:eastAsia="cs-CZ"/>
        </w:rPr>
        <w:t xml:space="preserve">. </w:t>
      </w:r>
      <w:r w:rsidR="00F20E6F">
        <w:rPr>
          <w:i/>
          <w:lang w:val="en-GB" w:eastAsia="cs-CZ"/>
        </w:rPr>
        <w:t xml:space="preserve">Tao Te Ching: A </w:t>
      </w:r>
      <w:r w:rsidR="00296D65">
        <w:rPr>
          <w:i/>
          <w:lang w:val="en-GB" w:eastAsia="cs-CZ"/>
        </w:rPr>
        <w:t>B</w:t>
      </w:r>
      <w:r w:rsidR="00F20E6F">
        <w:rPr>
          <w:i/>
          <w:lang w:val="en-GB" w:eastAsia="cs-CZ"/>
        </w:rPr>
        <w:t>ook about the Way and the Power of the Way</w:t>
      </w:r>
      <w:r w:rsidR="00F20E6F">
        <w:rPr>
          <w:lang w:val="en-GB" w:eastAsia="cs-CZ"/>
        </w:rPr>
        <w:t>.</w:t>
      </w:r>
      <w:r w:rsidR="00F20E6F" w:rsidRPr="00F20E6F">
        <w:rPr>
          <w:lang w:val="en-GB" w:eastAsia="cs-CZ"/>
        </w:rPr>
        <w:t xml:space="preserve"> </w:t>
      </w:r>
      <w:r w:rsidR="00F20E6F">
        <w:rPr>
          <w:lang w:val="en-GB" w:eastAsia="cs-CZ"/>
        </w:rPr>
        <w:t xml:space="preserve">Boston: Shambhala, 2011. ISBN </w:t>
      </w:r>
      <w:r w:rsidR="00F20E6F" w:rsidRPr="00F20E6F">
        <w:rPr>
          <w:lang w:val="en-GB" w:eastAsia="cs-CZ"/>
        </w:rPr>
        <w:t>978-0-8348-2463-8</w:t>
      </w:r>
      <w:r w:rsidR="00F20E6F">
        <w:rPr>
          <w:lang w:val="en-GB" w:eastAsia="cs-CZ"/>
        </w:rPr>
        <w:t xml:space="preserve">. </w:t>
      </w:r>
      <w:r w:rsidR="00E05246">
        <w:rPr>
          <w:lang w:val="en-GB" w:eastAsia="cs-CZ"/>
        </w:rPr>
        <w:t>Trans.</w:t>
      </w:r>
      <w:r w:rsidR="00F20E6F">
        <w:rPr>
          <w:lang w:val="en-GB" w:eastAsia="cs-CZ"/>
        </w:rPr>
        <w:t xml:space="preserve"> Ursula K. Le Guin.</w:t>
      </w:r>
    </w:p>
    <w:p w14:paraId="47D82736" w14:textId="77777777" w:rsidR="00A01E28" w:rsidRDefault="00A01E28" w:rsidP="00F95400">
      <w:pPr>
        <w:rPr>
          <w:lang w:val="en-GB" w:eastAsia="cs-CZ"/>
        </w:rPr>
      </w:pPr>
    </w:p>
    <w:p w14:paraId="20A9EEC6" w14:textId="77777777" w:rsidR="006933A2" w:rsidRDefault="006933A2" w:rsidP="00F95400">
      <w:pPr>
        <w:rPr>
          <w:lang w:val="en-GB" w:eastAsia="cs-CZ"/>
        </w:rPr>
      </w:pPr>
      <w:r>
        <w:rPr>
          <w:lang w:val="en-GB" w:eastAsia="cs-CZ"/>
        </w:rPr>
        <w:t xml:space="preserve">LE GUIN, Ursula K. </w:t>
      </w:r>
      <w:r>
        <w:rPr>
          <w:i/>
          <w:lang w:val="en-GB" w:eastAsia="cs-CZ"/>
        </w:rPr>
        <w:t>Earthsea: The First Four Books</w:t>
      </w:r>
      <w:r>
        <w:rPr>
          <w:lang w:val="en-GB" w:eastAsia="cs-CZ"/>
        </w:rPr>
        <w:t>. London: Penguin Random House, 2012. ISBN 978-0-241-95687-8</w:t>
      </w:r>
    </w:p>
    <w:p w14:paraId="1EB0442B" w14:textId="3239F51A" w:rsidR="006933A2" w:rsidRPr="006933A2" w:rsidRDefault="006933A2" w:rsidP="00F95400">
      <w:pPr>
        <w:rPr>
          <w:lang w:val="en-GB" w:eastAsia="cs-CZ"/>
        </w:rPr>
      </w:pPr>
      <w:r>
        <w:rPr>
          <w:lang w:val="en-GB" w:eastAsia="cs-CZ"/>
        </w:rPr>
        <w:t xml:space="preserve"> </w:t>
      </w:r>
    </w:p>
    <w:p w14:paraId="6F80C7FB" w14:textId="2B828D4B" w:rsidR="00B71B92" w:rsidRPr="00B71B92" w:rsidRDefault="00B71B92" w:rsidP="00F95400">
      <w:pPr>
        <w:rPr>
          <w:lang w:val="en-GB" w:eastAsia="cs-CZ"/>
        </w:rPr>
      </w:pPr>
      <w:r>
        <w:rPr>
          <w:lang w:val="en-GB" w:eastAsia="cs-CZ"/>
        </w:rPr>
        <w:t xml:space="preserve">LE GUIN, Ursula K. </w:t>
      </w:r>
      <w:r>
        <w:rPr>
          <w:i/>
          <w:lang w:val="en-GB" w:eastAsia="cs-CZ"/>
        </w:rPr>
        <w:t>Cheek by Jowl</w:t>
      </w:r>
      <w:r>
        <w:rPr>
          <w:lang w:val="en-GB" w:eastAsia="cs-CZ"/>
        </w:rPr>
        <w:t xml:space="preserve">. Seattle: </w:t>
      </w:r>
      <w:r w:rsidRPr="00B71B92">
        <w:rPr>
          <w:lang w:val="en-GB" w:eastAsia="cs-CZ"/>
        </w:rPr>
        <w:t>Aqueduct Press</w:t>
      </w:r>
      <w:r>
        <w:rPr>
          <w:lang w:val="en-GB" w:eastAsia="cs-CZ"/>
        </w:rPr>
        <w:t xml:space="preserve">, 2009. ISBN: </w:t>
      </w:r>
      <w:r w:rsidRPr="00B71B92">
        <w:rPr>
          <w:lang w:val="en-GB" w:eastAsia="cs-CZ"/>
        </w:rPr>
        <w:t>978-1933500270</w:t>
      </w:r>
    </w:p>
    <w:p w14:paraId="0524CAB2" w14:textId="77777777" w:rsidR="00B71B92" w:rsidRPr="00C14C7F" w:rsidRDefault="00B71B92" w:rsidP="00F95400">
      <w:pPr>
        <w:rPr>
          <w:lang w:val="en-GB" w:eastAsia="cs-CZ"/>
        </w:rPr>
      </w:pPr>
    </w:p>
    <w:p w14:paraId="01827F86" w14:textId="77777777" w:rsidR="0010040E" w:rsidRPr="00C14C7F" w:rsidRDefault="0010040E" w:rsidP="00F95400">
      <w:pPr>
        <w:rPr>
          <w:lang w:val="en-GB" w:eastAsia="cs-CZ"/>
        </w:rPr>
      </w:pPr>
      <w:r w:rsidRPr="00C14C7F">
        <w:rPr>
          <w:lang w:val="en-GB" w:eastAsia="cs-CZ"/>
        </w:rPr>
        <w:t xml:space="preserve">LE GUIN, Ursula K. </w:t>
      </w:r>
      <w:r w:rsidRPr="00C14C7F">
        <w:rPr>
          <w:i/>
          <w:lang w:val="en-GB" w:eastAsia="cs-CZ"/>
        </w:rPr>
        <w:t>Dancing at the Edge of the World: Thoughts on Words, Women, Places.</w:t>
      </w:r>
      <w:r w:rsidRPr="00C14C7F">
        <w:rPr>
          <w:lang w:val="en-GB" w:eastAsia="cs-CZ"/>
        </w:rPr>
        <w:t xml:space="preserve"> New York: Grove Press, 1989.</w:t>
      </w:r>
      <w:r w:rsidRPr="00C14C7F">
        <w:rPr>
          <w:lang w:val="en-GB"/>
        </w:rPr>
        <w:t xml:space="preserve"> </w:t>
      </w:r>
      <w:r w:rsidRPr="00C14C7F">
        <w:rPr>
          <w:lang w:val="en-GB" w:eastAsia="cs-CZ"/>
        </w:rPr>
        <w:t>ISBN 0-8021-3529-3.</w:t>
      </w:r>
    </w:p>
    <w:p w14:paraId="17E7C070" w14:textId="77777777" w:rsidR="0010040E" w:rsidRPr="00C14C7F" w:rsidRDefault="0010040E" w:rsidP="00F95400">
      <w:pPr>
        <w:rPr>
          <w:b/>
          <w:lang w:val="en-GB"/>
        </w:rPr>
      </w:pPr>
    </w:p>
    <w:p w14:paraId="30CE4D49" w14:textId="77777777" w:rsidR="00F95400" w:rsidRDefault="00F95400" w:rsidP="00F95400">
      <w:pPr>
        <w:rPr>
          <w:lang w:val="en-GB"/>
        </w:rPr>
      </w:pPr>
      <w:r w:rsidRPr="00C14C7F">
        <w:rPr>
          <w:lang w:val="en-GB"/>
        </w:rPr>
        <w:t xml:space="preserve">LE GUIN, Ursula K. </w:t>
      </w:r>
      <w:r w:rsidRPr="00C14C7F">
        <w:rPr>
          <w:i/>
          <w:lang w:val="en-GB"/>
        </w:rPr>
        <w:t>No Time to Spare: Thinking About What Matters.</w:t>
      </w:r>
      <w:r w:rsidRPr="00C14C7F">
        <w:rPr>
          <w:lang w:val="en-GB"/>
        </w:rPr>
        <w:t xml:space="preserve"> New York: Mariner Books, 2017. ISBN 978-1328661593.</w:t>
      </w:r>
    </w:p>
    <w:p w14:paraId="1D6F6BDB" w14:textId="77777777" w:rsidR="000D7ABE" w:rsidRDefault="000D7ABE" w:rsidP="00F95400">
      <w:pPr>
        <w:rPr>
          <w:lang w:val="en-GB"/>
        </w:rPr>
      </w:pPr>
    </w:p>
    <w:p w14:paraId="5D8113DC" w14:textId="629084A3" w:rsidR="00F97E99" w:rsidRPr="00F97E99" w:rsidRDefault="00F97E99" w:rsidP="00F95400">
      <w:pPr>
        <w:rPr>
          <w:lang w:val="en-GB"/>
        </w:rPr>
      </w:pPr>
      <w:r>
        <w:rPr>
          <w:lang w:val="en-GB"/>
        </w:rPr>
        <w:t xml:space="preserve">LE GUIN, Ursula K. </w:t>
      </w:r>
      <w:r>
        <w:rPr>
          <w:i/>
          <w:lang w:val="en-GB"/>
        </w:rPr>
        <w:t>The Farthest Shore</w:t>
      </w:r>
      <w:r>
        <w:rPr>
          <w:lang w:val="en-GB"/>
        </w:rPr>
        <w:t xml:space="preserve">. New York: Gallery Books, 2004. ISBN </w:t>
      </w:r>
      <w:r w:rsidRPr="00F97E99">
        <w:rPr>
          <w:lang w:val="en-GB"/>
        </w:rPr>
        <w:t>978</w:t>
      </w:r>
      <w:r>
        <w:rPr>
          <w:lang w:val="en-GB"/>
        </w:rPr>
        <w:t>-</w:t>
      </w:r>
      <w:r w:rsidRPr="00F97E99">
        <w:rPr>
          <w:lang w:val="en-GB"/>
        </w:rPr>
        <w:t>1416509646</w:t>
      </w:r>
      <w:r>
        <w:rPr>
          <w:lang w:val="en-GB"/>
        </w:rPr>
        <w:t>.</w:t>
      </w:r>
    </w:p>
    <w:p w14:paraId="71DD9A9B" w14:textId="77777777" w:rsidR="00F97E99" w:rsidRDefault="00F97E99" w:rsidP="00F95400">
      <w:pPr>
        <w:rPr>
          <w:lang w:val="en-GB"/>
        </w:rPr>
      </w:pPr>
    </w:p>
    <w:p w14:paraId="56896AB4" w14:textId="662D436F" w:rsidR="000D7ABE" w:rsidRPr="000D7ABE" w:rsidRDefault="000D7ABE" w:rsidP="00F95400">
      <w:pPr>
        <w:rPr>
          <w:lang w:val="en-GB"/>
        </w:rPr>
      </w:pPr>
      <w:r>
        <w:rPr>
          <w:lang w:val="en-GB"/>
        </w:rPr>
        <w:t xml:space="preserve">LE GUIN, Ursula K. </w:t>
      </w:r>
      <w:r>
        <w:rPr>
          <w:i/>
          <w:lang w:val="en-GB"/>
        </w:rPr>
        <w:t>Tales from Earthsea</w:t>
      </w:r>
      <w:r>
        <w:rPr>
          <w:lang w:val="en-GB"/>
        </w:rPr>
        <w:t xml:space="preserve">. New York: Houghton Mifflin Harcourt, 2012. ISBN </w:t>
      </w:r>
      <w:r w:rsidRPr="000D7ABE">
        <w:rPr>
          <w:lang w:val="en-GB"/>
        </w:rPr>
        <w:t>978</w:t>
      </w:r>
      <w:r>
        <w:rPr>
          <w:lang w:val="en-GB"/>
        </w:rPr>
        <w:t>-</w:t>
      </w:r>
      <w:r w:rsidRPr="000D7ABE">
        <w:rPr>
          <w:lang w:val="en-GB"/>
        </w:rPr>
        <w:t>0547851402</w:t>
      </w:r>
      <w:r>
        <w:rPr>
          <w:lang w:val="en-GB"/>
        </w:rPr>
        <w:t>.</w:t>
      </w:r>
    </w:p>
    <w:p w14:paraId="604C8029" w14:textId="77777777" w:rsidR="00F97E99" w:rsidRPr="00C14C7F" w:rsidRDefault="00F97E99" w:rsidP="0014606E">
      <w:pPr>
        <w:rPr>
          <w:b/>
          <w:lang w:val="en-GB"/>
        </w:rPr>
      </w:pPr>
    </w:p>
    <w:p w14:paraId="0D5C4FDF" w14:textId="003E463F" w:rsidR="00F95400" w:rsidRDefault="00A9360F" w:rsidP="0014606E">
      <w:pPr>
        <w:rPr>
          <w:lang w:val="en-GB" w:eastAsia="cs-CZ"/>
        </w:rPr>
      </w:pPr>
      <w:r w:rsidRPr="00C14C7F">
        <w:rPr>
          <w:lang w:val="en-GB" w:eastAsia="cs-CZ"/>
        </w:rPr>
        <w:t>LE GUIN, Ursula K.</w:t>
      </w:r>
      <w:r>
        <w:rPr>
          <w:i/>
          <w:lang w:val="en-GB" w:eastAsia="cs-CZ"/>
        </w:rPr>
        <w:t xml:space="preserve"> The Other Wind</w:t>
      </w:r>
      <w:r>
        <w:rPr>
          <w:lang w:val="en-GB" w:eastAsia="cs-CZ"/>
        </w:rPr>
        <w:t>. New York: Ace, 2003</w:t>
      </w:r>
      <w:r w:rsidR="00B6370C">
        <w:rPr>
          <w:lang w:val="en-GB" w:eastAsia="cs-CZ"/>
        </w:rPr>
        <w:t xml:space="preserve">. ISBN </w:t>
      </w:r>
      <w:r w:rsidR="00B6370C" w:rsidRPr="00B6370C">
        <w:rPr>
          <w:lang w:val="en-GB" w:eastAsia="cs-CZ"/>
        </w:rPr>
        <w:t>978-1417819850</w:t>
      </w:r>
      <w:r w:rsidR="00B6370C">
        <w:rPr>
          <w:lang w:val="en-GB" w:eastAsia="cs-CZ"/>
        </w:rPr>
        <w:t>.</w:t>
      </w:r>
    </w:p>
    <w:p w14:paraId="2970CECB" w14:textId="6315FDF1" w:rsidR="0010040E" w:rsidRPr="00227916" w:rsidRDefault="00200AC5" w:rsidP="00227916">
      <w:pPr>
        <w:rPr>
          <w:b/>
          <w:lang w:val="en-GB"/>
        </w:rPr>
      </w:pPr>
      <w:r w:rsidRPr="00227916">
        <w:rPr>
          <w:b/>
          <w:lang w:val="en-GB"/>
        </w:rPr>
        <w:lastRenderedPageBreak/>
        <w:t>SECONDARY SOURCES</w:t>
      </w:r>
    </w:p>
    <w:p w14:paraId="67B9FEBC" w14:textId="77777777" w:rsidR="00E85612" w:rsidRPr="00C14C7F" w:rsidRDefault="00E85612" w:rsidP="00F95400">
      <w:pPr>
        <w:rPr>
          <w:lang w:val="en-GB" w:eastAsia="cs-CZ"/>
        </w:rPr>
      </w:pPr>
    </w:p>
    <w:p w14:paraId="656E6CF4" w14:textId="77777777" w:rsidR="0014606E" w:rsidRPr="00C14C7F" w:rsidRDefault="0014606E" w:rsidP="00F95400">
      <w:pPr>
        <w:rPr>
          <w:lang w:val="en-GB" w:eastAsia="cs-CZ"/>
        </w:rPr>
      </w:pPr>
      <w:r w:rsidRPr="00C14C7F">
        <w:rPr>
          <w:lang w:val="en-GB" w:eastAsia="cs-CZ"/>
        </w:rPr>
        <w:t>OLANDER, Joseph D. a Martin Harry GREENBERG. </w:t>
      </w:r>
      <w:r w:rsidRPr="00C14C7F">
        <w:rPr>
          <w:i/>
          <w:iCs/>
          <w:lang w:val="en-GB" w:eastAsia="cs-CZ"/>
        </w:rPr>
        <w:t>Ursula K. Le Guin</w:t>
      </w:r>
      <w:r w:rsidRPr="00C14C7F">
        <w:rPr>
          <w:lang w:val="en-GB" w:eastAsia="cs-CZ"/>
        </w:rPr>
        <w:t>. New York: Taplinger Pub. Co., 1979. ISBN 978-0800879426.</w:t>
      </w:r>
    </w:p>
    <w:p w14:paraId="5856B3BE" w14:textId="77777777" w:rsidR="0014606E" w:rsidRPr="00C14C7F" w:rsidRDefault="0014606E" w:rsidP="00F95400">
      <w:pPr>
        <w:rPr>
          <w:lang w:val="en-GB" w:eastAsia="cs-CZ"/>
        </w:rPr>
      </w:pPr>
    </w:p>
    <w:p w14:paraId="113A5778" w14:textId="77777777" w:rsidR="0014606E" w:rsidRPr="00C14C7F" w:rsidRDefault="0014606E" w:rsidP="00F95400">
      <w:pPr>
        <w:rPr>
          <w:lang w:val="en-GB" w:eastAsia="cs-CZ"/>
        </w:rPr>
      </w:pPr>
      <w:r w:rsidRPr="00C14C7F">
        <w:rPr>
          <w:lang w:val="en-GB" w:eastAsia="cs-CZ"/>
        </w:rPr>
        <w:t>BLOOM, Harold. </w:t>
      </w:r>
      <w:r w:rsidRPr="00C14C7F">
        <w:rPr>
          <w:i/>
          <w:iCs/>
          <w:lang w:val="en-GB" w:eastAsia="cs-CZ"/>
        </w:rPr>
        <w:t>Ursula K. Le Guin</w:t>
      </w:r>
      <w:r w:rsidRPr="00C14C7F">
        <w:rPr>
          <w:lang w:val="en-GB" w:eastAsia="cs-CZ"/>
        </w:rPr>
        <w:t>. New York: Chelsea House Publishers, c1986. ISBN 978-0877546597.</w:t>
      </w:r>
    </w:p>
    <w:p w14:paraId="063A4919" w14:textId="77777777" w:rsidR="00321443" w:rsidRPr="00C14C7F" w:rsidRDefault="00321443" w:rsidP="00321443">
      <w:pPr>
        <w:rPr>
          <w:lang w:val="en-GB" w:eastAsia="cs-CZ"/>
        </w:rPr>
      </w:pPr>
    </w:p>
    <w:p w14:paraId="051307E5" w14:textId="31467ACB" w:rsidR="00321443" w:rsidRPr="00C14C7F" w:rsidRDefault="00321443" w:rsidP="00321443">
      <w:pPr>
        <w:rPr>
          <w:lang w:val="en-GB" w:eastAsia="cs-CZ"/>
        </w:rPr>
      </w:pPr>
      <w:r w:rsidRPr="00C14C7F">
        <w:rPr>
          <w:lang w:val="en-GB" w:eastAsia="cs-CZ"/>
        </w:rPr>
        <w:t>BYRNE, Deirdre Cassandra. </w:t>
      </w:r>
      <w:r w:rsidRPr="00C14C7F">
        <w:rPr>
          <w:i/>
          <w:iCs/>
          <w:lang w:val="en-GB" w:eastAsia="cs-CZ"/>
        </w:rPr>
        <w:t xml:space="preserve">Selves </w:t>
      </w:r>
      <w:r w:rsidR="00296D65" w:rsidRPr="00C14C7F">
        <w:rPr>
          <w:i/>
          <w:iCs/>
          <w:lang w:val="en-GB" w:eastAsia="cs-CZ"/>
        </w:rPr>
        <w:t>and</w:t>
      </w:r>
      <w:r w:rsidRPr="00C14C7F">
        <w:rPr>
          <w:i/>
          <w:iCs/>
          <w:lang w:val="en-GB" w:eastAsia="cs-CZ"/>
        </w:rPr>
        <w:t xml:space="preserve"> Others: The Politics </w:t>
      </w:r>
      <w:r w:rsidR="00AA1E7F" w:rsidRPr="00C14C7F">
        <w:rPr>
          <w:i/>
          <w:iCs/>
          <w:lang w:val="en-GB" w:eastAsia="cs-CZ"/>
        </w:rPr>
        <w:t>of</w:t>
      </w:r>
      <w:r w:rsidRPr="00C14C7F">
        <w:rPr>
          <w:i/>
          <w:iCs/>
          <w:lang w:val="en-GB" w:eastAsia="cs-CZ"/>
        </w:rPr>
        <w:t xml:space="preserve"> Difference </w:t>
      </w:r>
      <w:r w:rsidR="00AA1E7F" w:rsidRPr="00C14C7F">
        <w:rPr>
          <w:i/>
          <w:iCs/>
          <w:lang w:val="en-GB" w:eastAsia="cs-CZ"/>
        </w:rPr>
        <w:t>in</w:t>
      </w:r>
      <w:r w:rsidRPr="00C14C7F">
        <w:rPr>
          <w:i/>
          <w:iCs/>
          <w:lang w:val="en-GB" w:eastAsia="cs-CZ"/>
        </w:rPr>
        <w:t xml:space="preserve"> </w:t>
      </w:r>
      <w:r w:rsidR="00AA1E7F" w:rsidRPr="00C14C7F">
        <w:rPr>
          <w:i/>
          <w:iCs/>
          <w:lang w:val="en-GB" w:eastAsia="cs-CZ"/>
        </w:rPr>
        <w:t>the</w:t>
      </w:r>
      <w:r w:rsidRPr="00C14C7F">
        <w:rPr>
          <w:i/>
          <w:iCs/>
          <w:lang w:val="en-GB" w:eastAsia="cs-CZ"/>
        </w:rPr>
        <w:t xml:space="preserve"> Writings </w:t>
      </w:r>
      <w:r w:rsidR="00AA1E7F" w:rsidRPr="00C14C7F">
        <w:rPr>
          <w:i/>
          <w:iCs/>
          <w:lang w:val="en-GB" w:eastAsia="cs-CZ"/>
        </w:rPr>
        <w:t>of</w:t>
      </w:r>
      <w:r w:rsidRPr="00C14C7F">
        <w:rPr>
          <w:i/>
          <w:iCs/>
          <w:lang w:val="en-GB" w:eastAsia="cs-CZ"/>
        </w:rPr>
        <w:t xml:space="preserve"> Ursula Kroeber Le Guin</w:t>
      </w:r>
      <w:r w:rsidRPr="00C14C7F">
        <w:rPr>
          <w:lang w:val="en-GB" w:eastAsia="cs-CZ"/>
        </w:rPr>
        <w:t xml:space="preserve">. Pretoria, 1995. </w:t>
      </w:r>
      <w:r w:rsidR="00E05246">
        <w:rPr>
          <w:lang w:val="en-GB" w:eastAsia="cs-CZ"/>
        </w:rPr>
        <w:t>Ph.D. thesis</w:t>
      </w:r>
      <w:r w:rsidRPr="00C14C7F">
        <w:rPr>
          <w:lang w:val="en-GB" w:eastAsia="cs-CZ"/>
        </w:rPr>
        <w:t xml:space="preserve">. University of South Africa. </w:t>
      </w:r>
      <w:r w:rsidR="00E05246">
        <w:rPr>
          <w:lang w:val="en-GB" w:eastAsia="cs-CZ"/>
        </w:rPr>
        <w:t xml:space="preserve">Supervisor </w:t>
      </w:r>
      <w:r w:rsidRPr="00C14C7F">
        <w:rPr>
          <w:lang w:val="en-GB" w:eastAsia="cs-CZ"/>
        </w:rPr>
        <w:t>I. A. Rabinowitz.</w:t>
      </w:r>
    </w:p>
    <w:p w14:paraId="46229E6E" w14:textId="77777777" w:rsidR="00321443" w:rsidRPr="00C14C7F" w:rsidRDefault="00321443" w:rsidP="00321443">
      <w:pPr>
        <w:rPr>
          <w:lang w:val="en-GB" w:eastAsia="cs-CZ"/>
        </w:rPr>
      </w:pPr>
    </w:p>
    <w:p w14:paraId="3924AB51" w14:textId="77777777" w:rsidR="0014606E" w:rsidRPr="00C14C7F" w:rsidRDefault="00321443" w:rsidP="00F95400">
      <w:pPr>
        <w:rPr>
          <w:lang w:val="en-GB" w:eastAsia="cs-CZ"/>
        </w:rPr>
      </w:pPr>
      <w:r w:rsidRPr="00C14C7F">
        <w:rPr>
          <w:lang w:val="en-GB" w:eastAsia="cs-CZ"/>
        </w:rPr>
        <w:t xml:space="preserve">CUMMINS, Elizabeth. </w:t>
      </w:r>
      <w:r w:rsidRPr="00C14C7F">
        <w:rPr>
          <w:i/>
          <w:lang w:val="en-GB" w:eastAsia="cs-CZ"/>
        </w:rPr>
        <w:t>Understanding Ursula K. Le Guin.</w:t>
      </w:r>
      <w:r w:rsidRPr="00C14C7F">
        <w:rPr>
          <w:lang w:val="en-GB" w:eastAsia="cs-CZ"/>
        </w:rPr>
        <w:t xml:space="preserve"> Columbia: University of South Carolina Press, 1993. ISBN 978-0872498693.</w:t>
      </w:r>
    </w:p>
    <w:p w14:paraId="36FF21FF" w14:textId="77777777" w:rsidR="0010040E" w:rsidRPr="00C14C7F" w:rsidRDefault="0010040E" w:rsidP="00F95400">
      <w:pPr>
        <w:rPr>
          <w:lang w:val="en-GB" w:eastAsia="cs-CZ"/>
        </w:rPr>
      </w:pPr>
    </w:p>
    <w:p w14:paraId="74C806E1" w14:textId="77777777" w:rsidR="00321443" w:rsidRPr="00C14C7F" w:rsidRDefault="00321443" w:rsidP="00321443">
      <w:pPr>
        <w:rPr>
          <w:lang w:val="en-GB" w:eastAsia="cs-CZ"/>
        </w:rPr>
      </w:pPr>
      <w:r w:rsidRPr="00C14C7F">
        <w:rPr>
          <w:lang w:val="en-GB" w:eastAsia="cs-CZ"/>
        </w:rPr>
        <w:t xml:space="preserve">ERLICH, Richard D. </w:t>
      </w:r>
      <w:r w:rsidRPr="00C14C7F">
        <w:rPr>
          <w:i/>
          <w:lang w:val="en-GB" w:eastAsia="cs-CZ"/>
        </w:rPr>
        <w:t>Coyote’s Song. The Teaching Stories of Ursula K. Le Guin</w:t>
      </w:r>
      <w:r w:rsidRPr="00C14C7F">
        <w:rPr>
          <w:lang w:val="en-GB" w:eastAsia="cs-CZ"/>
        </w:rPr>
        <w:t>. Maryland: Willside Press LLC, 2009. ISBN 978-1434457752.</w:t>
      </w:r>
    </w:p>
    <w:p w14:paraId="38BCDE60" w14:textId="77777777" w:rsidR="00321443" w:rsidRDefault="00321443" w:rsidP="00F95400">
      <w:pPr>
        <w:rPr>
          <w:lang w:val="en-GB" w:eastAsia="cs-CZ"/>
        </w:rPr>
      </w:pPr>
    </w:p>
    <w:p w14:paraId="281AD523" w14:textId="7F3BB0C3" w:rsidR="00750BEC" w:rsidRPr="00750BEC" w:rsidRDefault="00750BEC" w:rsidP="00F95400">
      <w:pPr>
        <w:rPr>
          <w:lang w:val="en-GB" w:eastAsia="cs-CZ"/>
        </w:rPr>
      </w:pPr>
      <w:r>
        <w:rPr>
          <w:lang w:val="en-GB" w:eastAsia="cs-CZ"/>
        </w:rPr>
        <w:t xml:space="preserve">KOHN, Livia. </w:t>
      </w:r>
      <w:r>
        <w:rPr>
          <w:i/>
          <w:lang w:val="en-GB" w:eastAsia="cs-CZ"/>
        </w:rPr>
        <w:t>Introducing Daoism</w:t>
      </w:r>
      <w:r>
        <w:rPr>
          <w:lang w:val="en-GB" w:eastAsia="cs-CZ"/>
        </w:rPr>
        <w:t>. Abingdon:</w:t>
      </w:r>
      <w:r w:rsidRPr="00750BEC">
        <w:t xml:space="preserve"> </w:t>
      </w:r>
      <w:r w:rsidRPr="00750BEC">
        <w:rPr>
          <w:lang w:val="en-GB" w:eastAsia="cs-CZ"/>
        </w:rPr>
        <w:t>Taylor &amp; Francis Ltd</w:t>
      </w:r>
      <w:r>
        <w:rPr>
          <w:lang w:val="en-GB" w:eastAsia="cs-CZ"/>
        </w:rPr>
        <w:t xml:space="preserve">, 2008. ISBN </w:t>
      </w:r>
      <w:r w:rsidRPr="00750BEC">
        <w:rPr>
          <w:lang w:val="en-GB" w:eastAsia="cs-CZ"/>
        </w:rPr>
        <w:t>9780415439985</w:t>
      </w:r>
      <w:r>
        <w:rPr>
          <w:lang w:val="en-GB" w:eastAsia="cs-CZ"/>
        </w:rPr>
        <w:t>.</w:t>
      </w:r>
    </w:p>
    <w:p w14:paraId="286F5870" w14:textId="77777777" w:rsidR="00750BEC" w:rsidRPr="00C14C7F" w:rsidRDefault="00750BEC" w:rsidP="00F95400">
      <w:pPr>
        <w:rPr>
          <w:lang w:val="en-GB" w:eastAsia="cs-CZ"/>
        </w:rPr>
      </w:pPr>
    </w:p>
    <w:p w14:paraId="40ABCD6F" w14:textId="0FD9900B" w:rsidR="00321443" w:rsidRPr="00C14C7F" w:rsidRDefault="00321443" w:rsidP="00321443">
      <w:pPr>
        <w:rPr>
          <w:lang w:val="en-GB" w:eastAsia="cs-CZ"/>
        </w:rPr>
      </w:pPr>
      <w:r w:rsidRPr="00C14C7F">
        <w:rPr>
          <w:lang w:val="en-GB" w:eastAsia="cs-CZ"/>
        </w:rPr>
        <w:t>LINDOW, Sandra J. </w:t>
      </w:r>
      <w:r w:rsidRPr="00C14C7F">
        <w:rPr>
          <w:i/>
          <w:iCs/>
          <w:lang w:val="en-GB" w:eastAsia="cs-CZ"/>
        </w:rPr>
        <w:t xml:space="preserve">Dancing the </w:t>
      </w:r>
      <w:r w:rsidR="00296D65" w:rsidRPr="00C14C7F">
        <w:rPr>
          <w:i/>
          <w:iCs/>
          <w:lang w:val="en-GB" w:eastAsia="cs-CZ"/>
        </w:rPr>
        <w:t>Tao</w:t>
      </w:r>
      <w:r w:rsidRPr="00C14C7F">
        <w:rPr>
          <w:i/>
          <w:iCs/>
          <w:lang w:val="en-GB" w:eastAsia="cs-CZ"/>
        </w:rPr>
        <w:t>: Le Guin and moral development</w:t>
      </w:r>
      <w:r w:rsidRPr="00C14C7F">
        <w:rPr>
          <w:lang w:val="en-GB" w:eastAsia="cs-CZ"/>
        </w:rPr>
        <w:t>. Newcastle upon Tyne: Cambridge Scholars, 2012. ISBN 978-1443839884.</w:t>
      </w:r>
    </w:p>
    <w:p w14:paraId="19F4FCE2" w14:textId="77777777" w:rsidR="00321443" w:rsidRDefault="00321443" w:rsidP="00F95400">
      <w:pPr>
        <w:rPr>
          <w:lang w:val="en-GB" w:eastAsia="cs-CZ"/>
        </w:rPr>
      </w:pPr>
    </w:p>
    <w:p w14:paraId="2CBEBEA9" w14:textId="69B329D9" w:rsidR="005E0833" w:rsidRPr="005E0833" w:rsidRDefault="005E0833" w:rsidP="00F95400">
      <w:pPr>
        <w:rPr>
          <w:lang w:val="en-GB" w:eastAsia="cs-CZ"/>
        </w:rPr>
      </w:pPr>
      <w:r>
        <w:rPr>
          <w:lang w:val="en-GB" w:eastAsia="cs-CZ"/>
        </w:rPr>
        <w:t xml:space="preserve">PREGADIO, Fabrizio (ed.). </w:t>
      </w:r>
      <w:r>
        <w:rPr>
          <w:i/>
          <w:lang w:val="en-GB" w:eastAsia="cs-CZ"/>
        </w:rPr>
        <w:t>Encyclopedia of Taoi</w:t>
      </w:r>
      <w:r w:rsidRPr="005E0833">
        <w:rPr>
          <w:i/>
          <w:lang w:val="en-GB" w:eastAsia="cs-CZ"/>
        </w:rPr>
        <w:t>sm: 2-volume set</w:t>
      </w:r>
      <w:r>
        <w:rPr>
          <w:lang w:val="en-GB" w:eastAsia="cs-CZ"/>
        </w:rPr>
        <w:t>.</w:t>
      </w:r>
      <w:r w:rsidR="00AD3ACF">
        <w:rPr>
          <w:lang w:val="en-GB" w:eastAsia="cs-CZ"/>
        </w:rPr>
        <w:t xml:space="preserve"> Londo</w:t>
      </w:r>
      <w:r>
        <w:rPr>
          <w:lang w:val="en-GB" w:eastAsia="cs-CZ"/>
        </w:rPr>
        <w:t>n: Routledge, 2008. ISBN 978-0-7007-1200-7.</w:t>
      </w:r>
    </w:p>
    <w:p w14:paraId="5B9636BC" w14:textId="77777777" w:rsidR="005E0833" w:rsidRDefault="005E0833" w:rsidP="00F95400">
      <w:pPr>
        <w:rPr>
          <w:lang w:val="en-GB" w:eastAsia="cs-CZ"/>
        </w:rPr>
      </w:pPr>
    </w:p>
    <w:p w14:paraId="349A64CA" w14:textId="656C381F" w:rsidR="003B7B55" w:rsidRPr="003B7B55" w:rsidRDefault="003B7B55" w:rsidP="00F95400">
      <w:pPr>
        <w:rPr>
          <w:lang w:val="en-GB" w:eastAsia="cs-CZ"/>
        </w:rPr>
      </w:pPr>
      <w:r>
        <w:rPr>
          <w:lang w:val="en-GB" w:eastAsia="cs-CZ"/>
        </w:rPr>
        <w:t xml:space="preserve">SCHIPPER, Kristofer. </w:t>
      </w:r>
      <w:r>
        <w:rPr>
          <w:i/>
          <w:lang w:val="en-GB" w:eastAsia="cs-CZ"/>
        </w:rPr>
        <w:t>The Taoist Body</w:t>
      </w:r>
      <w:r>
        <w:rPr>
          <w:lang w:val="en-GB" w:eastAsia="cs-CZ"/>
        </w:rPr>
        <w:t xml:space="preserve">. Berkley: </w:t>
      </w:r>
      <w:r w:rsidRPr="003B7B55">
        <w:rPr>
          <w:lang w:val="en-GB" w:eastAsia="cs-CZ"/>
        </w:rPr>
        <w:t>University of California Press</w:t>
      </w:r>
      <w:r>
        <w:rPr>
          <w:lang w:val="en-GB" w:eastAsia="cs-CZ"/>
        </w:rPr>
        <w:t xml:space="preserve">, 1994. ISBN </w:t>
      </w:r>
      <w:r w:rsidRPr="003B7B55">
        <w:rPr>
          <w:lang w:val="en-GB" w:eastAsia="cs-CZ"/>
        </w:rPr>
        <w:t>978-0520082243</w:t>
      </w:r>
      <w:r>
        <w:rPr>
          <w:lang w:val="en-GB" w:eastAsia="cs-CZ"/>
        </w:rPr>
        <w:t>.</w:t>
      </w:r>
    </w:p>
    <w:p w14:paraId="2CE6FD91" w14:textId="77777777" w:rsidR="003B7B55" w:rsidRDefault="003B7B55" w:rsidP="00F95400">
      <w:pPr>
        <w:rPr>
          <w:lang w:val="en-GB" w:eastAsia="cs-CZ"/>
        </w:rPr>
      </w:pPr>
    </w:p>
    <w:p w14:paraId="5032D5E2" w14:textId="031981E1" w:rsidR="00096DF5" w:rsidRPr="00096DF5" w:rsidRDefault="00096DF5" w:rsidP="00F95400">
      <w:pPr>
        <w:rPr>
          <w:lang w:val="en-GB" w:eastAsia="cs-CZ"/>
        </w:rPr>
      </w:pPr>
      <w:r>
        <w:rPr>
          <w:lang w:val="en-GB" w:eastAsia="cs-CZ"/>
        </w:rPr>
        <w:t xml:space="preserve">SPIVACK, Charlotte. </w:t>
      </w:r>
      <w:r w:rsidRPr="00096DF5">
        <w:rPr>
          <w:i/>
          <w:lang w:val="en-GB" w:eastAsia="cs-CZ"/>
        </w:rPr>
        <w:t>Ursula K. Le Guin</w:t>
      </w:r>
      <w:r>
        <w:rPr>
          <w:lang w:val="en-GB" w:eastAsia="cs-CZ"/>
        </w:rPr>
        <w:t xml:space="preserve">. Boston: </w:t>
      </w:r>
      <w:r w:rsidRPr="00096DF5">
        <w:rPr>
          <w:lang w:val="en-GB" w:eastAsia="cs-CZ"/>
        </w:rPr>
        <w:t>Twayne Publishers</w:t>
      </w:r>
      <w:r>
        <w:rPr>
          <w:lang w:val="en-GB" w:eastAsia="cs-CZ"/>
        </w:rPr>
        <w:t xml:space="preserve">, 1984. ISBN </w:t>
      </w:r>
      <w:r w:rsidRPr="00096DF5">
        <w:rPr>
          <w:lang w:val="en-GB" w:eastAsia="cs-CZ"/>
        </w:rPr>
        <w:t>0-8057-7393-2</w:t>
      </w:r>
      <w:r>
        <w:rPr>
          <w:lang w:val="en-GB" w:eastAsia="cs-CZ"/>
        </w:rPr>
        <w:t>.</w:t>
      </w:r>
    </w:p>
    <w:p w14:paraId="427CFE41" w14:textId="77777777" w:rsidR="00096DF5" w:rsidRDefault="00096DF5" w:rsidP="00F95400">
      <w:pPr>
        <w:rPr>
          <w:lang w:val="en-GB" w:eastAsia="cs-CZ"/>
        </w:rPr>
      </w:pPr>
    </w:p>
    <w:p w14:paraId="61614E9B" w14:textId="5A1FBA81" w:rsidR="00C17033" w:rsidRPr="00C17033" w:rsidRDefault="00C17033" w:rsidP="00F95400">
      <w:pPr>
        <w:rPr>
          <w:lang w:val="en-GB" w:eastAsia="cs-CZ"/>
        </w:rPr>
      </w:pPr>
      <w:r>
        <w:rPr>
          <w:lang w:val="en-GB" w:eastAsia="cs-CZ"/>
        </w:rPr>
        <w:lastRenderedPageBreak/>
        <w:t xml:space="preserve">WELCH, Holmes. </w:t>
      </w:r>
      <w:r>
        <w:rPr>
          <w:i/>
          <w:lang w:val="en-GB" w:eastAsia="cs-CZ"/>
        </w:rPr>
        <w:t>Taoism: The Parting of the Way</w:t>
      </w:r>
      <w:r>
        <w:rPr>
          <w:lang w:val="en-GB" w:eastAsia="cs-CZ"/>
        </w:rPr>
        <w:t>. Boston: Beacon Press, 1966. ISBN 0-8070-5973-0.</w:t>
      </w:r>
    </w:p>
    <w:p w14:paraId="3F19F1E2" w14:textId="77777777" w:rsidR="00C17033" w:rsidRPr="00C14C7F" w:rsidRDefault="00C17033" w:rsidP="00F95400">
      <w:pPr>
        <w:rPr>
          <w:lang w:val="en-GB" w:eastAsia="cs-CZ"/>
        </w:rPr>
      </w:pPr>
    </w:p>
    <w:p w14:paraId="6696309B" w14:textId="77777777" w:rsidR="0014606E" w:rsidRDefault="0014606E" w:rsidP="00F95400">
      <w:pPr>
        <w:rPr>
          <w:lang w:val="en-GB" w:eastAsia="cs-CZ"/>
        </w:rPr>
      </w:pPr>
      <w:r w:rsidRPr="00C14C7F">
        <w:rPr>
          <w:lang w:val="en-GB" w:eastAsia="cs-CZ"/>
        </w:rPr>
        <w:t>WISKER, Gina. </w:t>
      </w:r>
      <w:r w:rsidRPr="00C14C7F">
        <w:rPr>
          <w:i/>
          <w:iCs/>
          <w:lang w:val="en-GB" w:eastAsia="cs-CZ"/>
        </w:rPr>
        <w:t>It's my party: reading twentieth-century women's writing</w:t>
      </w:r>
      <w:r w:rsidRPr="00C14C7F">
        <w:rPr>
          <w:lang w:val="en-GB" w:eastAsia="cs-CZ"/>
        </w:rPr>
        <w:t>. Boulder, Colo.: Pluto Press, 1994. ISBN 978-0745306803.</w:t>
      </w:r>
    </w:p>
    <w:p w14:paraId="4E930EE1" w14:textId="77777777" w:rsidR="008D2229" w:rsidRDefault="008D2229" w:rsidP="00F95400">
      <w:pPr>
        <w:rPr>
          <w:lang w:val="en-GB" w:eastAsia="cs-CZ"/>
        </w:rPr>
      </w:pPr>
    </w:p>
    <w:p w14:paraId="7AAEAB9F" w14:textId="3A4AD1E0" w:rsidR="008D2229" w:rsidRPr="008D2229" w:rsidRDefault="008D2229" w:rsidP="00F95400">
      <w:pPr>
        <w:rPr>
          <w:lang w:val="en-GB" w:eastAsia="cs-CZ"/>
        </w:rPr>
      </w:pPr>
      <w:r>
        <w:rPr>
          <w:lang w:val="en-GB" w:eastAsia="cs-CZ"/>
        </w:rPr>
        <w:t xml:space="preserve">WONG, Eva. </w:t>
      </w:r>
      <w:r>
        <w:rPr>
          <w:i/>
          <w:lang w:val="en-GB" w:eastAsia="cs-CZ"/>
        </w:rPr>
        <w:t>Taoism: An Essential Guide</w:t>
      </w:r>
      <w:r>
        <w:rPr>
          <w:lang w:val="en-GB" w:eastAsia="cs-CZ"/>
        </w:rPr>
        <w:t xml:space="preserve">. Boston: Shambhala, 2011. ISBN: 978-1-59030-882-0. </w:t>
      </w:r>
    </w:p>
    <w:p w14:paraId="2AD3A797" w14:textId="77777777" w:rsidR="00200AC5" w:rsidRDefault="00200AC5" w:rsidP="0014606E">
      <w:pPr>
        <w:rPr>
          <w:lang w:val="en-GB" w:eastAsia="cs-CZ"/>
        </w:rPr>
      </w:pPr>
    </w:p>
    <w:p w14:paraId="010CAA9B" w14:textId="77777777" w:rsidR="00227916" w:rsidRPr="00C14C7F" w:rsidRDefault="00227916" w:rsidP="0014606E">
      <w:pPr>
        <w:rPr>
          <w:lang w:val="en-GB" w:eastAsia="cs-CZ"/>
        </w:rPr>
      </w:pPr>
    </w:p>
    <w:p w14:paraId="14D11A4F" w14:textId="5448A9D8" w:rsidR="00E85612" w:rsidRPr="00227916" w:rsidRDefault="000F42BC" w:rsidP="00227916">
      <w:pPr>
        <w:rPr>
          <w:b/>
          <w:lang w:val="en-GB" w:eastAsia="cs-CZ"/>
        </w:rPr>
      </w:pPr>
      <w:r w:rsidRPr="00227916">
        <w:rPr>
          <w:b/>
          <w:lang w:val="en-GB" w:eastAsia="cs-CZ"/>
        </w:rPr>
        <w:t xml:space="preserve">PAPERS AND </w:t>
      </w:r>
      <w:r w:rsidR="00E85612" w:rsidRPr="00227916">
        <w:rPr>
          <w:b/>
          <w:lang w:val="en-GB" w:eastAsia="cs-CZ"/>
        </w:rPr>
        <w:t>PERIODICAL</w:t>
      </w:r>
      <w:r w:rsidR="00296D65" w:rsidRPr="00227916">
        <w:rPr>
          <w:b/>
          <w:lang w:val="en-GB" w:eastAsia="cs-CZ"/>
        </w:rPr>
        <w:t>S</w:t>
      </w:r>
    </w:p>
    <w:p w14:paraId="34EB02FF" w14:textId="77777777" w:rsidR="00E85612" w:rsidRDefault="00E85612" w:rsidP="00F95400">
      <w:pPr>
        <w:rPr>
          <w:lang w:val="en-GB" w:eastAsia="cs-CZ"/>
        </w:rPr>
      </w:pPr>
    </w:p>
    <w:p w14:paraId="4B64A3BE" w14:textId="6B59DFB2" w:rsidR="003A4F2F" w:rsidRDefault="00B065FA" w:rsidP="00F95400">
      <w:pPr>
        <w:rPr>
          <w:lang w:val="en-GB" w:eastAsia="cs-CZ"/>
        </w:rPr>
      </w:pPr>
      <w:r>
        <w:rPr>
          <w:lang w:val="en-GB" w:eastAsia="cs-CZ"/>
        </w:rPr>
        <w:t>LE GUIN, Ursula.</w:t>
      </w:r>
      <w:r w:rsidR="003A4F2F" w:rsidRPr="003A4F2F">
        <w:rPr>
          <w:lang w:val="en-GB" w:eastAsia="cs-CZ"/>
        </w:rPr>
        <w:t xml:space="preserve"> </w:t>
      </w:r>
      <w:r w:rsidRPr="00B065FA">
        <w:rPr>
          <w:lang w:val="en-GB" w:eastAsia="cs-CZ"/>
        </w:rPr>
        <w:t>Ketterer on "The Left Hand of Darkness"</w:t>
      </w:r>
      <w:r w:rsidR="003A4F2F" w:rsidRPr="003A4F2F">
        <w:rPr>
          <w:lang w:val="en-GB" w:eastAsia="cs-CZ"/>
        </w:rPr>
        <w:t xml:space="preserve">. </w:t>
      </w:r>
      <w:r w:rsidR="003A4F2F" w:rsidRPr="003A4F2F">
        <w:rPr>
          <w:i/>
          <w:lang w:val="en-GB" w:eastAsia="cs-CZ"/>
        </w:rPr>
        <w:t>Science-Fiction Studies</w:t>
      </w:r>
      <w:r w:rsidR="003A4F2F" w:rsidRPr="003A4F2F">
        <w:rPr>
          <w:lang w:val="en-GB" w:eastAsia="cs-CZ"/>
        </w:rPr>
        <w:t xml:space="preserve">. DePauw University, </w:t>
      </w:r>
      <w:r>
        <w:rPr>
          <w:lang w:val="en-GB" w:eastAsia="cs-CZ"/>
        </w:rPr>
        <w:t>Indiana: SF-TH, 1975, 2(2), 137-146</w:t>
      </w:r>
      <w:r w:rsidR="003A4F2F" w:rsidRPr="003A4F2F">
        <w:rPr>
          <w:lang w:val="en-GB" w:eastAsia="cs-CZ"/>
        </w:rPr>
        <w:t>. ISSN 0091-7729.</w:t>
      </w:r>
    </w:p>
    <w:p w14:paraId="560ED6CC" w14:textId="77777777" w:rsidR="003A4F2F" w:rsidRPr="00C14C7F" w:rsidRDefault="003A4F2F" w:rsidP="00F95400">
      <w:pPr>
        <w:rPr>
          <w:lang w:val="en-GB" w:eastAsia="cs-CZ"/>
        </w:rPr>
      </w:pPr>
    </w:p>
    <w:p w14:paraId="36DEB040" w14:textId="77777777" w:rsidR="00E85612" w:rsidRPr="00C14C7F" w:rsidRDefault="00E85612" w:rsidP="00F95400">
      <w:pPr>
        <w:rPr>
          <w:lang w:val="en-GB" w:eastAsia="cs-CZ"/>
        </w:rPr>
      </w:pPr>
      <w:r w:rsidRPr="00C14C7F">
        <w:rPr>
          <w:lang w:val="en-GB" w:eastAsia="cs-CZ"/>
        </w:rPr>
        <w:t xml:space="preserve">CARPENTER, Zoë. The Journeys of Ursula K. Le Guin: The legendary science-fiction writer looks back on her utopias. </w:t>
      </w:r>
      <w:r w:rsidRPr="00C14C7F">
        <w:rPr>
          <w:i/>
          <w:lang w:val="en-GB" w:eastAsia="cs-CZ"/>
        </w:rPr>
        <w:t>The Nation.</w:t>
      </w:r>
      <w:r w:rsidRPr="00C14C7F">
        <w:rPr>
          <w:lang w:val="en-GB" w:eastAsia="cs-CZ"/>
        </w:rPr>
        <w:t xml:space="preserve"> 2016, 17(303), 22-25. ISSN 0027-8378.</w:t>
      </w:r>
    </w:p>
    <w:p w14:paraId="181C6942" w14:textId="77777777" w:rsidR="00E85612" w:rsidRDefault="00E85612" w:rsidP="00F95400">
      <w:pPr>
        <w:rPr>
          <w:b/>
          <w:lang w:val="en-GB" w:eastAsia="cs-CZ"/>
        </w:rPr>
      </w:pPr>
    </w:p>
    <w:p w14:paraId="79DCE39E" w14:textId="053710AD" w:rsidR="00F16D7F" w:rsidRDefault="000F42BC" w:rsidP="00F95400">
      <w:r w:rsidRPr="000F42BC">
        <w:rPr>
          <w:lang w:val="en-GB" w:eastAsia="cs-CZ"/>
        </w:rPr>
        <w:t xml:space="preserve">KIRKLAND, </w:t>
      </w:r>
      <w:r>
        <w:rPr>
          <w:lang w:val="en-GB" w:eastAsia="cs-CZ"/>
        </w:rPr>
        <w:t xml:space="preserve">Russel. </w:t>
      </w:r>
      <w:r w:rsidRPr="000F42BC">
        <w:rPr>
          <w:i/>
          <w:lang w:val="en-GB" w:eastAsia="cs-CZ"/>
        </w:rPr>
        <w:t>The Taoism of the Western Imagination</w:t>
      </w:r>
      <w:r w:rsidR="00296D65">
        <w:rPr>
          <w:i/>
          <w:lang w:val="en-GB" w:eastAsia="cs-CZ"/>
        </w:rPr>
        <w:t xml:space="preserve"> </w:t>
      </w:r>
      <w:r w:rsidRPr="000F42BC">
        <w:rPr>
          <w:i/>
          <w:lang w:val="en-GB" w:eastAsia="cs-CZ"/>
        </w:rPr>
        <w:t>and the Taoism of China</w:t>
      </w:r>
      <w:r>
        <w:rPr>
          <w:i/>
          <w:lang w:val="en-GB" w:eastAsia="cs-CZ"/>
        </w:rPr>
        <w:t>:</w:t>
      </w:r>
      <w:r w:rsidRPr="000F42BC">
        <w:t xml:space="preserve"> </w:t>
      </w:r>
      <w:r>
        <w:rPr>
          <w:i/>
          <w:lang w:val="en-GB" w:eastAsia="cs-CZ"/>
        </w:rPr>
        <w:t>De-colonializing the Exotic Teachings of t</w:t>
      </w:r>
      <w:r w:rsidRPr="000F42BC">
        <w:rPr>
          <w:i/>
          <w:lang w:val="en-GB" w:eastAsia="cs-CZ"/>
        </w:rPr>
        <w:t>he East</w:t>
      </w:r>
      <w:r>
        <w:rPr>
          <w:lang w:val="en-GB" w:eastAsia="cs-CZ"/>
        </w:rPr>
        <w:t>.</w:t>
      </w:r>
      <w:r w:rsidR="00F16D7F" w:rsidRPr="00F16D7F">
        <w:rPr>
          <w:lang w:val="en-GB" w:eastAsia="cs-CZ"/>
        </w:rPr>
        <w:t xml:space="preserve"> </w:t>
      </w:r>
      <w:r w:rsidR="00E05246">
        <w:rPr>
          <w:lang w:val="en-GB" w:eastAsia="cs-CZ"/>
        </w:rPr>
        <w:t>Lecture</w:t>
      </w:r>
      <w:r w:rsidR="00F16D7F">
        <w:rPr>
          <w:lang w:val="en-GB" w:eastAsia="cs-CZ"/>
        </w:rPr>
        <w:t>. University of Tennessee, 20. 10. 1997.</w:t>
      </w:r>
      <w:r w:rsidR="00F16D7F" w:rsidRPr="00F16D7F">
        <w:rPr>
          <w:lang w:val="en-GB" w:eastAsia="cs-CZ"/>
        </w:rPr>
        <w:t xml:space="preserve"> </w:t>
      </w:r>
      <w:r w:rsidR="00DF63AE">
        <w:rPr>
          <w:lang w:val="en-GB" w:eastAsia="cs-CZ"/>
        </w:rPr>
        <w:t>A</w:t>
      </w:r>
      <w:r w:rsidR="00DF63AE">
        <w:rPr>
          <w:rFonts w:ascii="inherit" w:hAnsi="inherit"/>
          <w:bdr w:val="none" w:sz="0" w:space="0" w:color="auto" w:frame="1"/>
          <w:lang w:val="en-GB"/>
        </w:rPr>
        <w:t>vailable at</w:t>
      </w:r>
      <w:r w:rsidR="00F16D7F">
        <w:rPr>
          <w:lang w:val="en-GB" w:eastAsia="cs-CZ"/>
        </w:rPr>
        <w:t>:</w:t>
      </w:r>
      <w:r w:rsidR="00F16D7F" w:rsidRPr="00F16D7F">
        <w:t xml:space="preserve"> </w:t>
      </w:r>
    </w:p>
    <w:p w14:paraId="6A0503D3" w14:textId="2A151C96" w:rsidR="000F42BC" w:rsidRPr="000F42BC" w:rsidRDefault="00F16D7F" w:rsidP="00F95400">
      <w:pPr>
        <w:rPr>
          <w:lang w:val="en-GB" w:eastAsia="cs-CZ"/>
        </w:rPr>
      </w:pPr>
      <w:r w:rsidRPr="00F16D7F">
        <w:rPr>
          <w:lang w:val="en-GB" w:eastAsia="cs-CZ"/>
        </w:rPr>
        <w:t>https://faculty.franklin.uga.edu/kirkland/sites/faculty.franklin.uga.edu.kirkland/files/TENN97.pdf</w:t>
      </w:r>
    </w:p>
    <w:p w14:paraId="64EDEB3A" w14:textId="77777777" w:rsidR="000F42BC" w:rsidRDefault="000F42BC" w:rsidP="00F95400">
      <w:pPr>
        <w:rPr>
          <w:lang w:val="en-GB" w:eastAsia="cs-CZ"/>
        </w:rPr>
      </w:pPr>
    </w:p>
    <w:p w14:paraId="14FED2EF" w14:textId="6AC738BA" w:rsidR="00E85612" w:rsidRPr="00C14C7F" w:rsidRDefault="00AB5EA1" w:rsidP="00F95400">
      <w:pPr>
        <w:rPr>
          <w:lang w:val="en-GB" w:eastAsia="cs-CZ"/>
        </w:rPr>
      </w:pPr>
      <w:r w:rsidRPr="00124A69">
        <w:rPr>
          <w:lang w:val="it-IT" w:eastAsia="cs-CZ"/>
        </w:rPr>
        <w:t>Yini</w:t>
      </w:r>
      <w:r w:rsidR="00E85612" w:rsidRPr="00124A69">
        <w:rPr>
          <w:lang w:val="it-IT" w:eastAsia="cs-CZ"/>
        </w:rPr>
        <w:t xml:space="preserve"> HUANG a DAI </w:t>
      </w:r>
      <w:r w:rsidRPr="00124A69">
        <w:rPr>
          <w:lang w:val="it-IT" w:eastAsia="cs-CZ"/>
        </w:rPr>
        <w:t xml:space="preserve">Hongbin. </w:t>
      </w:r>
      <w:r w:rsidR="00E85612" w:rsidRPr="00C14C7F">
        <w:rPr>
          <w:lang w:val="en-GB" w:eastAsia="cs-CZ"/>
        </w:rPr>
        <w:t xml:space="preserve">Fantasy and Taoism in </w:t>
      </w:r>
      <w:r w:rsidR="00E85612" w:rsidRPr="00AC767F">
        <w:rPr>
          <w:i/>
          <w:iCs/>
          <w:lang w:val="en-GB" w:eastAsia="cs-CZ"/>
        </w:rPr>
        <w:t>The Earthsea Cycle</w:t>
      </w:r>
      <w:r w:rsidR="00E85612" w:rsidRPr="00C14C7F">
        <w:rPr>
          <w:lang w:val="en-GB" w:eastAsia="cs-CZ"/>
        </w:rPr>
        <w:t>. </w:t>
      </w:r>
      <w:r w:rsidR="00E85612" w:rsidRPr="00C14C7F">
        <w:rPr>
          <w:i/>
          <w:iCs/>
          <w:lang w:val="en-GB" w:eastAsia="cs-CZ"/>
        </w:rPr>
        <w:t>Advances in Literary Study</w:t>
      </w:r>
      <w:r w:rsidR="00E85612" w:rsidRPr="00C14C7F">
        <w:rPr>
          <w:lang w:val="en-GB" w:eastAsia="cs-CZ"/>
        </w:rPr>
        <w:t>. 2017, </w:t>
      </w:r>
      <w:r w:rsidR="00E85612" w:rsidRPr="00C14C7F">
        <w:rPr>
          <w:b/>
          <w:bCs/>
          <w:lang w:val="en-GB" w:eastAsia="cs-CZ"/>
        </w:rPr>
        <w:t>7</w:t>
      </w:r>
      <w:r w:rsidR="00E85612" w:rsidRPr="00C14C7F">
        <w:rPr>
          <w:lang w:val="en-GB" w:eastAsia="cs-CZ"/>
        </w:rPr>
        <w:t>(5), 39 - 55.</w:t>
      </w:r>
    </w:p>
    <w:p w14:paraId="7C083F26" w14:textId="77777777" w:rsidR="00E85612" w:rsidRDefault="00E85612" w:rsidP="0014606E">
      <w:pPr>
        <w:rPr>
          <w:b/>
          <w:lang w:val="en-GB" w:eastAsia="cs-CZ"/>
        </w:rPr>
      </w:pPr>
    </w:p>
    <w:p w14:paraId="45EEB9B9" w14:textId="77777777" w:rsidR="00677D96" w:rsidRPr="00C14C7F" w:rsidRDefault="00677D96" w:rsidP="0014606E">
      <w:pPr>
        <w:rPr>
          <w:b/>
          <w:lang w:val="en-GB" w:eastAsia="cs-CZ"/>
        </w:rPr>
      </w:pPr>
    </w:p>
    <w:p w14:paraId="636B86B2" w14:textId="6F86A1F5" w:rsidR="00200AC5" w:rsidRPr="00227916" w:rsidRDefault="00200AC5" w:rsidP="00227916">
      <w:pPr>
        <w:rPr>
          <w:b/>
          <w:lang w:val="en-GB" w:eastAsia="cs-CZ"/>
        </w:rPr>
      </w:pPr>
      <w:r w:rsidRPr="00227916">
        <w:rPr>
          <w:b/>
          <w:lang w:val="en-GB" w:eastAsia="cs-CZ"/>
        </w:rPr>
        <w:t>ONLINE SOURCES</w:t>
      </w:r>
    </w:p>
    <w:p w14:paraId="2F1B381A" w14:textId="77777777" w:rsidR="00183806" w:rsidRPr="00C14C7F" w:rsidRDefault="00183806" w:rsidP="00F95400">
      <w:pPr>
        <w:rPr>
          <w:lang w:val="en-GB" w:eastAsia="cs-CZ"/>
        </w:rPr>
      </w:pPr>
    </w:p>
    <w:p w14:paraId="42440454" w14:textId="2A40FF20" w:rsidR="00200AC5" w:rsidRPr="00890837" w:rsidRDefault="00200AC5" w:rsidP="00F95400">
      <w:pPr>
        <w:rPr>
          <w:lang w:val="en-US" w:eastAsia="cs-CZ"/>
        </w:rPr>
      </w:pPr>
      <w:r w:rsidRPr="00AC767F">
        <w:rPr>
          <w:lang w:val="en-US" w:eastAsia="cs-CZ"/>
        </w:rPr>
        <w:t xml:space="preserve">About Ursula K. Le Guin. </w:t>
      </w:r>
      <w:r w:rsidRPr="00890837">
        <w:rPr>
          <w:i/>
          <w:lang w:val="en-US" w:eastAsia="cs-CZ"/>
        </w:rPr>
        <w:t>Ursula K. Le Guin</w:t>
      </w:r>
      <w:r w:rsidRPr="00890837">
        <w:rPr>
          <w:lang w:val="en-US" w:eastAsia="cs-CZ"/>
        </w:rPr>
        <w:t xml:space="preserve"> [online]. 2020 [cit. 2020-08-26]. </w:t>
      </w:r>
      <w:r w:rsidR="00DF63AE">
        <w:rPr>
          <w:rFonts w:ascii="inherit" w:hAnsi="inherit"/>
          <w:bdr w:val="none" w:sz="0" w:space="0" w:color="auto" w:frame="1"/>
          <w:lang w:val="en-GB"/>
        </w:rPr>
        <w:t>Available at</w:t>
      </w:r>
      <w:r w:rsidRPr="00890837">
        <w:rPr>
          <w:lang w:val="en-US" w:eastAsia="cs-CZ"/>
        </w:rPr>
        <w:t>: https://www.ursulakleguin.com/biography</w:t>
      </w:r>
    </w:p>
    <w:p w14:paraId="4666DDE9" w14:textId="77777777" w:rsidR="00183806" w:rsidRPr="00890837" w:rsidRDefault="00183806" w:rsidP="00F95400">
      <w:pPr>
        <w:rPr>
          <w:b/>
          <w:lang w:val="en-US"/>
        </w:rPr>
      </w:pPr>
    </w:p>
    <w:p w14:paraId="186E9F96" w14:textId="300835A9" w:rsidR="00394726" w:rsidRDefault="00183806" w:rsidP="00F95400">
      <w:pPr>
        <w:rPr>
          <w:lang w:val="en-GB"/>
        </w:rPr>
      </w:pPr>
      <w:r w:rsidRPr="00C14C7F">
        <w:rPr>
          <w:lang w:val="en-GB"/>
        </w:rPr>
        <w:lastRenderedPageBreak/>
        <w:t xml:space="preserve">JONAS, Gerald. Ursula K. Le Guin, Acclaimed for Her Fantasy Fiction, Is Dead at 88. </w:t>
      </w:r>
      <w:r w:rsidRPr="00C14C7F">
        <w:rPr>
          <w:i/>
          <w:lang w:val="en-GB"/>
        </w:rPr>
        <w:t>The New York Times</w:t>
      </w:r>
      <w:r w:rsidRPr="00C14C7F">
        <w:rPr>
          <w:lang w:val="en-GB"/>
        </w:rPr>
        <w:t xml:space="preserve"> [online]. New York, 23. 1. 2018 [cit. 2020-08-26]. ISSN 0362-4331. </w:t>
      </w:r>
      <w:r w:rsidR="00DF63AE">
        <w:rPr>
          <w:lang w:val="en-GB"/>
        </w:rPr>
        <w:t>A</w:t>
      </w:r>
      <w:r w:rsidR="00DF63AE">
        <w:rPr>
          <w:rFonts w:ascii="inherit" w:hAnsi="inherit"/>
          <w:bdr w:val="none" w:sz="0" w:space="0" w:color="auto" w:frame="1"/>
          <w:lang w:val="en-GB"/>
        </w:rPr>
        <w:t>vailable at</w:t>
      </w:r>
      <w:r w:rsidRPr="00C14C7F">
        <w:rPr>
          <w:lang w:val="en-GB"/>
        </w:rPr>
        <w:t>: https://www.nytimes.com/2018/01/23/obituaries/ursula-k-le-guin-acclaimed-for-her-fan</w:t>
      </w:r>
      <w:r w:rsidR="00BE4F9B">
        <w:rPr>
          <w:lang w:val="en-GB"/>
        </w:rPr>
        <w:t>tasy-fiction-is-dead-at-88.html</w:t>
      </w:r>
    </w:p>
    <w:p w14:paraId="6448EE49" w14:textId="77777777" w:rsidR="00BE4F9B" w:rsidRPr="00BE4F9B" w:rsidRDefault="00BE4F9B" w:rsidP="00F95400">
      <w:pPr>
        <w:rPr>
          <w:rFonts w:cs="Times New Roman"/>
          <w:lang w:val="en-GB"/>
        </w:rPr>
      </w:pPr>
    </w:p>
    <w:p w14:paraId="54AF2655" w14:textId="15073EC7" w:rsidR="00BE4F9B" w:rsidRPr="00890837" w:rsidRDefault="00BE4F9B" w:rsidP="00F95400">
      <w:pPr>
        <w:rPr>
          <w:rFonts w:cs="Times New Roman"/>
          <w:lang w:val="en-US"/>
        </w:rPr>
      </w:pPr>
      <w:r w:rsidRPr="00BE4F9B">
        <w:rPr>
          <w:rFonts w:cs="Times New Roman"/>
          <w:color w:val="212529"/>
          <w:shd w:val="clear" w:color="auto" w:fill="FFFFFF"/>
        </w:rPr>
        <w:t>KRASNY, Michael.</w:t>
      </w:r>
      <w:r w:rsidRPr="00AA1E7F">
        <w:rPr>
          <w:rFonts w:cs="Times New Roman"/>
          <w:color w:val="212529"/>
          <w:shd w:val="clear" w:color="auto" w:fill="FFFFFF"/>
        </w:rPr>
        <w:t xml:space="preserve"> </w:t>
      </w:r>
      <w:r w:rsidRPr="00AA1E7F">
        <w:rPr>
          <w:rFonts w:cs="Times New Roman"/>
          <w:color w:val="212529"/>
          <w:shd w:val="clear" w:color="auto" w:fill="FFFFFF"/>
          <w:lang w:val="en-GB"/>
        </w:rPr>
        <w:t>The Good Life. </w:t>
      </w:r>
      <w:r w:rsidRPr="00AA1E7F">
        <w:rPr>
          <w:rFonts w:cs="Times New Roman"/>
          <w:i/>
          <w:iCs/>
          <w:color w:val="212529"/>
          <w:shd w:val="clear" w:color="auto" w:fill="FFFFFF"/>
          <w:lang w:val="en-GB"/>
        </w:rPr>
        <w:t>Mother Jones</w:t>
      </w:r>
      <w:r w:rsidRPr="00AA1E7F">
        <w:rPr>
          <w:rFonts w:cs="Times New Roman"/>
          <w:color w:val="212529"/>
          <w:shd w:val="clear" w:color="auto" w:fill="FFFFFF"/>
          <w:lang w:val="en-GB"/>
        </w:rPr>
        <w:t> [online].</w:t>
      </w:r>
      <w:r w:rsidRPr="00BE4F9B">
        <w:rPr>
          <w:rFonts w:cs="Times New Roman"/>
          <w:color w:val="212529"/>
          <w:shd w:val="clear" w:color="auto" w:fill="FFFFFF"/>
        </w:rPr>
        <w:t xml:space="preserve"> 1995, </w:t>
      </w:r>
      <w:r w:rsidRPr="00BE4F9B">
        <w:rPr>
          <w:rFonts w:cs="Times New Roman"/>
          <w:bCs/>
          <w:color w:val="212529"/>
          <w:shd w:val="clear" w:color="auto" w:fill="FFFFFF"/>
        </w:rPr>
        <w:t>19</w:t>
      </w:r>
      <w:r w:rsidRPr="00BE4F9B">
        <w:rPr>
          <w:rFonts w:cs="Times New Roman"/>
          <w:color w:val="212529"/>
          <w:shd w:val="clear" w:color="auto" w:fill="FFFFFF"/>
        </w:rPr>
        <w:t xml:space="preserve">(May/June) [cit. 2021-01-09]. </w:t>
      </w:r>
      <w:r w:rsidR="00DF63AE">
        <w:rPr>
          <w:lang w:val="en-GB"/>
        </w:rPr>
        <w:t>A</w:t>
      </w:r>
      <w:r w:rsidR="00DF63AE">
        <w:rPr>
          <w:rFonts w:ascii="inherit" w:hAnsi="inherit"/>
          <w:bdr w:val="none" w:sz="0" w:space="0" w:color="auto" w:frame="1"/>
          <w:lang w:val="en-GB"/>
        </w:rPr>
        <w:t>vailable at</w:t>
      </w:r>
      <w:r w:rsidRPr="00BE4F9B">
        <w:rPr>
          <w:rFonts w:cs="Times New Roman"/>
          <w:color w:val="212529"/>
          <w:shd w:val="clear" w:color="auto" w:fill="FFFFFF"/>
        </w:rPr>
        <w:t>: https://www.motherjones.com/media/1995/05/good-life/</w:t>
      </w:r>
    </w:p>
    <w:p w14:paraId="2BA8A2F9" w14:textId="77777777" w:rsidR="00394726" w:rsidRPr="00890837" w:rsidRDefault="00394726" w:rsidP="00F95400">
      <w:pPr>
        <w:rPr>
          <w:rFonts w:cs="Times New Roman"/>
          <w:lang w:val="en-US"/>
        </w:rPr>
      </w:pPr>
    </w:p>
    <w:p w14:paraId="71E0EBBC" w14:textId="790E8788" w:rsidR="003E3DFE" w:rsidRDefault="003E3DFE" w:rsidP="00F95400">
      <w:pPr>
        <w:rPr>
          <w:lang w:val="en-GB"/>
        </w:rPr>
      </w:pPr>
      <w:r w:rsidRPr="00890837">
        <w:rPr>
          <w:lang w:val="en-US"/>
        </w:rPr>
        <w:t xml:space="preserve">PETERSON, Brenda. </w:t>
      </w:r>
      <w:r w:rsidRPr="003E3DFE">
        <w:rPr>
          <w:lang w:val="en-GB"/>
        </w:rPr>
        <w:t>The feminine and the Tao: an Interview with Ursula K. Le</w:t>
      </w:r>
      <w:r w:rsidR="00AA1E7F">
        <w:rPr>
          <w:lang w:val="en-GB"/>
        </w:rPr>
        <w:t xml:space="preserve"> </w:t>
      </w:r>
      <w:r w:rsidRPr="003E3DFE">
        <w:rPr>
          <w:lang w:val="en-GB"/>
        </w:rPr>
        <w:t xml:space="preserve">Guin. </w:t>
      </w:r>
      <w:r w:rsidRPr="003E3DFE">
        <w:rPr>
          <w:i/>
          <w:lang w:val="en-GB"/>
        </w:rPr>
        <w:t>Embrace the Moon: School for Taijiquan and Qigong</w:t>
      </w:r>
      <w:r w:rsidRPr="003E3DFE">
        <w:rPr>
          <w:lang w:val="en-GB"/>
        </w:rPr>
        <w:t xml:space="preserve"> [online]. [cit. 2020-10-04]. </w:t>
      </w:r>
      <w:r w:rsidR="00DF63AE">
        <w:rPr>
          <w:lang w:val="en-GB"/>
        </w:rPr>
        <w:t>A</w:t>
      </w:r>
      <w:r w:rsidR="00DF63AE">
        <w:rPr>
          <w:rFonts w:ascii="inherit" w:hAnsi="inherit"/>
          <w:bdr w:val="none" w:sz="0" w:space="0" w:color="auto" w:frame="1"/>
          <w:lang w:val="en-GB"/>
        </w:rPr>
        <w:t>vailable at</w:t>
      </w:r>
      <w:r w:rsidRPr="003E3DFE">
        <w:rPr>
          <w:lang w:val="en-GB"/>
        </w:rPr>
        <w:t>: https://embracethemoon.com/ursula-k-leguin</w:t>
      </w:r>
    </w:p>
    <w:p w14:paraId="766E7394" w14:textId="77777777" w:rsidR="003E3DFE" w:rsidRDefault="003E3DFE" w:rsidP="00F95400">
      <w:pPr>
        <w:rPr>
          <w:lang w:val="en-GB"/>
        </w:rPr>
      </w:pPr>
    </w:p>
    <w:p w14:paraId="735C13DA" w14:textId="03C117FB" w:rsidR="0014606E" w:rsidRPr="00C14C7F" w:rsidRDefault="00394726" w:rsidP="00F95400">
      <w:pPr>
        <w:rPr>
          <w:lang w:val="en-GB"/>
        </w:rPr>
      </w:pPr>
      <w:r w:rsidRPr="00394726">
        <w:rPr>
          <w:lang w:val="en-GB"/>
        </w:rPr>
        <w:t xml:space="preserve">ZALTA, Edward N., ed. Daoism. In: </w:t>
      </w:r>
      <w:r w:rsidRPr="00394726">
        <w:rPr>
          <w:i/>
          <w:lang w:val="en-GB"/>
        </w:rPr>
        <w:t>The Stanford Encyclopedia of Philosophy</w:t>
      </w:r>
      <w:r w:rsidRPr="00394726">
        <w:rPr>
          <w:lang w:val="en-GB"/>
        </w:rPr>
        <w:t xml:space="preserve"> [online]. Stanford: The Metaphysics Research Lab, 19. 2. 2003 [cit. 2020-09-09]. </w:t>
      </w:r>
      <w:r w:rsidR="00DF63AE">
        <w:rPr>
          <w:lang w:val="en-GB"/>
        </w:rPr>
        <w:t>A</w:t>
      </w:r>
      <w:r w:rsidR="00DF63AE">
        <w:rPr>
          <w:rFonts w:ascii="inherit" w:hAnsi="inherit"/>
          <w:bdr w:val="none" w:sz="0" w:space="0" w:color="auto" w:frame="1"/>
          <w:lang w:val="en-GB"/>
        </w:rPr>
        <w:t>vailable at</w:t>
      </w:r>
      <w:r w:rsidRPr="00394726">
        <w:rPr>
          <w:lang w:val="en-GB"/>
        </w:rPr>
        <w:t xml:space="preserve">: https://plato.stanford.edu/entries/daoism/ </w:t>
      </w:r>
      <w:r w:rsidR="0014606E" w:rsidRPr="00C14C7F">
        <w:rPr>
          <w:lang w:val="en-GB"/>
        </w:rPr>
        <w:br w:type="page"/>
      </w:r>
    </w:p>
    <w:p w14:paraId="280D9F25" w14:textId="5DD8544C" w:rsidR="00CE0D1C" w:rsidRDefault="00925AEF" w:rsidP="00CE0D1C">
      <w:pPr>
        <w:pStyle w:val="Nadpis1"/>
        <w:rPr>
          <w:lang w:val="en-GB"/>
        </w:rPr>
      </w:pPr>
      <w:bookmarkStart w:id="40" w:name="_Toc70010194"/>
      <w:r>
        <w:rPr>
          <w:lang w:val="en-GB"/>
        </w:rPr>
        <w:lastRenderedPageBreak/>
        <w:t>Resumé</w:t>
      </w:r>
      <w:bookmarkEnd w:id="40"/>
    </w:p>
    <w:p w14:paraId="5744B267" w14:textId="77777777" w:rsidR="00521854" w:rsidRDefault="00521854" w:rsidP="0014606E">
      <w:pPr>
        <w:rPr>
          <w:b/>
        </w:rPr>
      </w:pPr>
    </w:p>
    <w:p w14:paraId="5D4EF28C" w14:textId="77777777" w:rsidR="00DB5D91" w:rsidRDefault="0014606E" w:rsidP="00DB5D91">
      <w:pPr>
        <w:ind w:firstLine="708"/>
        <w:rPr>
          <w:rFonts w:cs="Times New Roman"/>
          <w:szCs w:val="24"/>
        </w:rPr>
      </w:pPr>
      <w:r w:rsidRPr="0080254C">
        <w:rPr>
          <w:rFonts w:cs="Times New Roman"/>
          <w:szCs w:val="24"/>
        </w:rPr>
        <w:t>Bakalářská práce si klade za cíl ukázat vztah americké spisovatelky U</w:t>
      </w:r>
      <w:r w:rsidR="00B97615" w:rsidRPr="0080254C">
        <w:rPr>
          <w:rFonts w:cs="Times New Roman"/>
          <w:szCs w:val="24"/>
        </w:rPr>
        <w:t>rsuly K. Le Guinové a T</w:t>
      </w:r>
      <w:r w:rsidRPr="0080254C">
        <w:rPr>
          <w:rFonts w:cs="Times New Roman"/>
          <w:szCs w:val="24"/>
        </w:rPr>
        <w:t xml:space="preserve">aoismu, jak se zračí v autorčině cyklu fantasy knih ze světa Zeměmoří. </w:t>
      </w:r>
    </w:p>
    <w:p w14:paraId="04987013" w14:textId="12998546" w:rsidR="00DB5D91" w:rsidRDefault="00521854" w:rsidP="00DB5D91">
      <w:pPr>
        <w:ind w:firstLine="708"/>
        <w:rPr>
          <w:rFonts w:cs="Times New Roman"/>
          <w:szCs w:val="24"/>
        </w:rPr>
      </w:pPr>
      <w:r>
        <w:rPr>
          <w:rFonts w:cs="Times New Roman"/>
          <w:szCs w:val="24"/>
        </w:rPr>
        <w:t>P</w:t>
      </w:r>
      <w:r w:rsidR="00DB5D91">
        <w:rPr>
          <w:rFonts w:cs="Times New Roman"/>
          <w:szCs w:val="24"/>
        </w:rPr>
        <w:t xml:space="preserve">ráce </w:t>
      </w:r>
      <w:r>
        <w:rPr>
          <w:rFonts w:cs="Times New Roman"/>
          <w:szCs w:val="24"/>
        </w:rPr>
        <w:t xml:space="preserve">se nejprve </w:t>
      </w:r>
      <w:r w:rsidR="00DB5D91">
        <w:rPr>
          <w:rFonts w:cs="Times New Roman"/>
          <w:szCs w:val="24"/>
        </w:rPr>
        <w:t>zabývá vztahem</w:t>
      </w:r>
      <w:r w:rsidR="0014606E" w:rsidRPr="0080254C">
        <w:rPr>
          <w:rFonts w:cs="Times New Roman"/>
          <w:szCs w:val="24"/>
        </w:rPr>
        <w:t xml:space="preserve"> Le Guinové k </w:t>
      </w:r>
      <w:r w:rsidR="00B97615" w:rsidRPr="0080254C">
        <w:rPr>
          <w:rFonts w:cs="Times New Roman"/>
          <w:szCs w:val="24"/>
        </w:rPr>
        <w:t>tomuto náboženství</w:t>
      </w:r>
      <w:r>
        <w:rPr>
          <w:rFonts w:cs="Times New Roman"/>
          <w:szCs w:val="24"/>
        </w:rPr>
        <w:t xml:space="preserve"> </w:t>
      </w:r>
      <w:r w:rsidR="007C2783">
        <w:rPr>
          <w:rFonts w:cs="Times New Roman"/>
          <w:szCs w:val="24"/>
        </w:rPr>
        <w:br/>
      </w:r>
      <w:r>
        <w:rPr>
          <w:rFonts w:cs="Times New Roman"/>
          <w:szCs w:val="24"/>
        </w:rPr>
        <w:t>a zjišťuje, že</w:t>
      </w:r>
      <w:r w:rsidR="00DB5D91">
        <w:rPr>
          <w:rFonts w:cs="Times New Roman"/>
          <w:szCs w:val="24"/>
        </w:rPr>
        <w:t xml:space="preserve"> </w:t>
      </w:r>
      <w:r>
        <w:rPr>
          <w:rFonts w:cs="Times New Roman"/>
          <w:szCs w:val="24"/>
        </w:rPr>
        <w:t>Le Guinovou nelze</w:t>
      </w:r>
      <w:r w:rsidR="00DB5D91">
        <w:rPr>
          <w:rFonts w:cs="Times New Roman"/>
          <w:szCs w:val="24"/>
        </w:rPr>
        <w:t xml:space="preserve"> považovat za taoistku, ale pouze za myslitelku ovlivněnou filosofií knihy </w:t>
      </w:r>
      <w:r w:rsidR="00DB5D91" w:rsidRPr="00DB5D91">
        <w:rPr>
          <w:rFonts w:cs="Times New Roman"/>
          <w:i/>
          <w:szCs w:val="24"/>
        </w:rPr>
        <w:t>Tao te ťing</w:t>
      </w:r>
      <w:r w:rsidR="00DB5D91">
        <w:rPr>
          <w:rFonts w:cs="Times New Roman"/>
          <w:szCs w:val="24"/>
        </w:rPr>
        <w:t xml:space="preserve">.  </w:t>
      </w:r>
      <w:r w:rsidR="0080254C" w:rsidRPr="0080254C">
        <w:rPr>
          <w:rFonts w:cs="Times New Roman"/>
          <w:szCs w:val="24"/>
        </w:rPr>
        <w:t xml:space="preserve"> </w:t>
      </w:r>
    </w:p>
    <w:p w14:paraId="4011BA9A" w14:textId="3D726AD0" w:rsidR="00DB5D91" w:rsidRPr="00E30865" w:rsidRDefault="00DB5D91" w:rsidP="00DB5D91">
      <w:pPr>
        <w:ind w:firstLine="708"/>
        <w:rPr>
          <w:rFonts w:cs="Times New Roman"/>
          <w:szCs w:val="24"/>
        </w:rPr>
      </w:pPr>
      <w:r>
        <w:rPr>
          <w:rFonts w:cs="Times New Roman"/>
          <w:szCs w:val="24"/>
        </w:rPr>
        <w:t>Práce dále</w:t>
      </w:r>
      <w:r w:rsidR="0014606E" w:rsidRPr="0080254C">
        <w:rPr>
          <w:rFonts w:cs="Times New Roman"/>
          <w:szCs w:val="24"/>
        </w:rPr>
        <w:t xml:space="preserve"> </w:t>
      </w:r>
      <w:r w:rsidR="0080254C" w:rsidRPr="0080254C">
        <w:rPr>
          <w:rFonts w:cs="Times New Roman"/>
          <w:szCs w:val="24"/>
        </w:rPr>
        <w:t xml:space="preserve">analyzuje </w:t>
      </w:r>
      <w:r w:rsidR="0014606E" w:rsidRPr="0080254C">
        <w:rPr>
          <w:rFonts w:cs="Times New Roman"/>
          <w:szCs w:val="24"/>
        </w:rPr>
        <w:t>knih</w:t>
      </w:r>
      <w:r w:rsidR="0080254C" w:rsidRPr="0080254C">
        <w:rPr>
          <w:rFonts w:cs="Times New Roman"/>
          <w:szCs w:val="24"/>
        </w:rPr>
        <w:t xml:space="preserve">y cyklu Zeměmoří na základě četby textů knihy </w:t>
      </w:r>
      <w:r w:rsidR="0080254C" w:rsidRPr="00B43BBC">
        <w:rPr>
          <w:rFonts w:cs="Times New Roman"/>
          <w:i/>
          <w:szCs w:val="24"/>
        </w:rPr>
        <w:t>Tao te ťing</w:t>
      </w:r>
      <w:r w:rsidR="0080254C" w:rsidRPr="0080254C">
        <w:rPr>
          <w:rFonts w:cs="Times New Roman"/>
          <w:szCs w:val="24"/>
        </w:rPr>
        <w:t xml:space="preserve"> a hledá v nich </w:t>
      </w:r>
      <w:r w:rsidR="0014606E" w:rsidRPr="0080254C">
        <w:rPr>
          <w:rFonts w:cs="Times New Roman"/>
          <w:szCs w:val="24"/>
        </w:rPr>
        <w:t>vy</w:t>
      </w:r>
      <w:r w:rsidR="0080254C" w:rsidRPr="0080254C">
        <w:rPr>
          <w:rFonts w:cs="Times New Roman"/>
          <w:szCs w:val="24"/>
        </w:rPr>
        <w:t>jádření</w:t>
      </w:r>
      <w:r w:rsidR="0014606E" w:rsidRPr="0080254C">
        <w:rPr>
          <w:rFonts w:cs="Times New Roman"/>
          <w:szCs w:val="24"/>
        </w:rPr>
        <w:t xml:space="preserve"> </w:t>
      </w:r>
      <w:r w:rsidR="0080254C" w:rsidRPr="0080254C">
        <w:rPr>
          <w:rFonts w:cs="Times New Roman"/>
          <w:szCs w:val="24"/>
        </w:rPr>
        <w:t>principů</w:t>
      </w:r>
      <w:r w:rsidR="0014606E" w:rsidRPr="0080254C">
        <w:rPr>
          <w:rFonts w:cs="Times New Roman"/>
          <w:szCs w:val="24"/>
        </w:rPr>
        <w:t xml:space="preserve"> taoismu</w:t>
      </w:r>
      <w:r>
        <w:rPr>
          <w:rFonts w:cs="Times New Roman"/>
          <w:szCs w:val="24"/>
        </w:rPr>
        <w:t>.</w:t>
      </w:r>
      <w:r w:rsidR="007C4FA3">
        <w:rPr>
          <w:rFonts w:cs="Times New Roman"/>
          <w:szCs w:val="24"/>
        </w:rPr>
        <w:t xml:space="preserve"> </w:t>
      </w:r>
      <w:r w:rsidR="007C4FA3">
        <w:rPr>
          <w:rFonts w:cs="Times New Roman"/>
          <w:i/>
          <w:szCs w:val="24"/>
        </w:rPr>
        <w:t>Tao</w:t>
      </w:r>
      <w:r w:rsidR="007C4FA3">
        <w:rPr>
          <w:rFonts w:cs="Times New Roman"/>
          <w:szCs w:val="24"/>
        </w:rPr>
        <w:t xml:space="preserve"> a jeho </w:t>
      </w:r>
      <w:r w:rsidR="007C4FA3">
        <w:rPr>
          <w:rFonts w:cs="Times New Roman"/>
          <w:i/>
          <w:szCs w:val="24"/>
        </w:rPr>
        <w:t>Te</w:t>
      </w:r>
      <w:r w:rsidR="007C4FA3">
        <w:rPr>
          <w:rFonts w:cs="Times New Roman"/>
          <w:szCs w:val="24"/>
        </w:rPr>
        <w:t xml:space="preserve"> nachází odraz v pseudomytologickém Segoyovi a jeho</w:t>
      </w:r>
      <w:r w:rsidR="00521854">
        <w:rPr>
          <w:rFonts w:cs="Times New Roman"/>
          <w:szCs w:val="24"/>
        </w:rPr>
        <w:t xml:space="preserve"> magickém</w:t>
      </w:r>
      <w:r w:rsidR="007C4FA3">
        <w:rPr>
          <w:rFonts w:cs="Times New Roman"/>
          <w:szCs w:val="24"/>
        </w:rPr>
        <w:t xml:space="preserve"> jazyku. </w:t>
      </w:r>
      <w:r w:rsidR="009B4525">
        <w:rPr>
          <w:rFonts w:cs="Times New Roman"/>
          <w:szCs w:val="24"/>
        </w:rPr>
        <w:t xml:space="preserve">Vztah </w:t>
      </w:r>
      <w:r w:rsidR="009B4525">
        <w:rPr>
          <w:rFonts w:cs="Times New Roman"/>
          <w:i/>
          <w:szCs w:val="24"/>
        </w:rPr>
        <w:t>jinu</w:t>
      </w:r>
      <w:r w:rsidR="007C4FA3">
        <w:rPr>
          <w:rFonts w:cs="Times New Roman"/>
          <w:i/>
          <w:szCs w:val="24"/>
        </w:rPr>
        <w:t xml:space="preserve"> </w:t>
      </w:r>
      <w:r w:rsidR="007C4FA3">
        <w:rPr>
          <w:rFonts w:cs="Times New Roman"/>
          <w:szCs w:val="24"/>
        </w:rPr>
        <w:t xml:space="preserve">a </w:t>
      </w:r>
      <w:r w:rsidR="009B4525">
        <w:rPr>
          <w:rFonts w:cs="Times New Roman"/>
          <w:i/>
          <w:szCs w:val="24"/>
        </w:rPr>
        <w:t>jangu</w:t>
      </w:r>
      <w:r w:rsidR="007C4FA3">
        <w:rPr>
          <w:rFonts w:cs="Times New Roman"/>
          <w:szCs w:val="24"/>
        </w:rPr>
        <w:t xml:space="preserve"> </w:t>
      </w:r>
      <w:r w:rsidR="009B4525">
        <w:rPr>
          <w:rFonts w:cs="Times New Roman"/>
          <w:szCs w:val="24"/>
        </w:rPr>
        <w:t>je užit</w:t>
      </w:r>
      <w:r w:rsidR="007C4FA3">
        <w:rPr>
          <w:rFonts w:cs="Times New Roman"/>
          <w:szCs w:val="24"/>
        </w:rPr>
        <w:t xml:space="preserve"> jednak čistě symbolicky, jednak jako </w:t>
      </w:r>
      <w:r w:rsidR="009B4525">
        <w:rPr>
          <w:rFonts w:cs="Times New Roman"/>
          <w:szCs w:val="24"/>
        </w:rPr>
        <w:t xml:space="preserve">vypravěčské </w:t>
      </w:r>
      <w:r w:rsidR="007C4FA3">
        <w:rPr>
          <w:rFonts w:cs="Times New Roman"/>
          <w:szCs w:val="24"/>
        </w:rPr>
        <w:t xml:space="preserve">schéma. Etické východisko </w:t>
      </w:r>
      <w:r w:rsidR="007C4FA3">
        <w:rPr>
          <w:rFonts w:cs="Times New Roman"/>
          <w:i/>
          <w:szCs w:val="24"/>
        </w:rPr>
        <w:t>nekonání</w:t>
      </w:r>
      <w:r w:rsidR="007C4FA3">
        <w:rPr>
          <w:rFonts w:cs="Times New Roman"/>
          <w:szCs w:val="24"/>
        </w:rPr>
        <w:t xml:space="preserve"> a snahu zachování </w:t>
      </w:r>
      <w:r w:rsidR="00E30865">
        <w:rPr>
          <w:rFonts w:cs="Times New Roman"/>
          <w:i/>
          <w:szCs w:val="24"/>
        </w:rPr>
        <w:t>equilibr</w:t>
      </w:r>
      <w:r w:rsidR="00AA1E7F">
        <w:rPr>
          <w:rFonts w:cs="Times New Roman"/>
          <w:i/>
          <w:szCs w:val="24"/>
        </w:rPr>
        <w:t>i</w:t>
      </w:r>
      <w:r w:rsidR="00E30865">
        <w:rPr>
          <w:rFonts w:cs="Times New Roman"/>
          <w:i/>
          <w:szCs w:val="24"/>
        </w:rPr>
        <w:t>a</w:t>
      </w:r>
      <w:r w:rsidR="00E30865">
        <w:rPr>
          <w:rFonts w:cs="Times New Roman"/>
          <w:szCs w:val="24"/>
        </w:rPr>
        <w:t xml:space="preserve"> lze konečně nalézt v učení dobrých čarodějů.</w:t>
      </w:r>
    </w:p>
    <w:p w14:paraId="424DB993" w14:textId="4255618D" w:rsidR="008B670B" w:rsidRPr="00890837" w:rsidRDefault="008B670B" w:rsidP="00E30865">
      <w:pPr>
        <w:rPr>
          <w:rFonts w:cs="Times New Roman"/>
          <w:szCs w:val="24"/>
        </w:rPr>
      </w:pPr>
      <w:r w:rsidRPr="00890837">
        <w:rPr>
          <w:color w:val="000000"/>
          <w:szCs w:val="32"/>
          <w:bdr w:val="none" w:sz="0" w:space="0" w:color="auto" w:frame="1"/>
        </w:rPr>
        <w:br w:type="page"/>
      </w:r>
    </w:p>
    <w:p w14:paraId="63E190F1" w14:textId="3AD50EC0" w:rsidR="00940A70" w:rsidRDefault="00940A70" w:rsidP="00940A70">
      <w:pPr>
        <w:pStyle w:val="Nadpis1"/>
        <w:shd w:val="clear" w:color="auto" w:fill="FFFFFF"/>
        <w:spacing w:before="0" w:line="480" w:lineRule="atLeast"/>
        <w:jc w:val="both"/>
        <w:rPr>
          <w:color w:val="000000"/>
          <w:szCs w:val="32"/>
          <w:bdr w:val="none" w:sz="0" w:space="0" w:color="auto" w:frame="1"/>
          <w:lang w:val="en-GB"/>
        </w:rPr>
      </w:pPr>
      <w:bookmarkStart w:id="41" w:name="_Toc68888315"/>
      <w:bookmarkStart w:id="42" w:name="_Toc70010195"/>
      <w:r>
        <w:rPr>
          <w:color w:val="000000"/>
          <w:szCs w:val="32"/>
          <w:bdr w:val="none" w:sz="0" w:space="0" w:color="auto" w:frame="1"/>
          <w:lang w:val="en-GB"/>
        </w:rPr>
        <w:lastRenderedPageBreak/>
        <w:t>Annotation</w:t>
      </w:r>
      <w:bookmarkEnd w:id="41"/>
      <w:bookmarkEnd w:id="42"/>
    </w:p>
    <w:p w14:paraId="1AA3A721" w14:textId="77777777" w:rsidR="008B670B" w:rsidRPr="008B670B" w:rsidRDefault="008B670B" w:rsidP="008B670B">
      <w:pPr>
        <w:rPr>
          <w:lang w:val="en-GB"/>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233"/>
        <w:gridCol w:w="4203"/>
      </w:tblGrid>
      <w:tr w:rsidR="00940A70" w:rsidRPr="00A43AE8" w14:paraId="6A902E60" w14:textId="77777777" w:rsidTr="00940A70">
        <w:tc>
          <w:tcPr>
            <w:tcW w:w="453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824B82" w14:textId="77777777" w:rsidR="00940A70" w:rsidRPr="00A43AE8" w:rsidRDefault="00940A70">
            <w:pPr>
              <w:pStyle w:val="Normlnweb"/>
              <w:spacing w:before="0" w:beforeAutospacing="0" w:after="0" w:afterAutospacing="0"/>
              <w:rPr>
                <w:color w:val="000000"/>
                <w:sz w:val="23"/>
                <w:szCs w:val="23"/>
              </w:rPr>
            </w:pPr>
            <w:r w:rsidRPr="00A43AE8">
              <w:rPr>
                <w:b/>
                <w:bCs/>
                <w:color w:val="000000"/>
                <w:sz w:val="23"/>
                <w:szCs w:val="23"/>
              </w:rPr>
              <w:t>Jméno a příjmení: </w:t>
            </w:r>
          </w:p>
        </w:tc>
        <w:tc>
          <w:tcPr>
            <w:tcW w:w="45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97B1E4" w14:textId="19B49541" w:rsidR="00940A70" w:rsidRPr="00A43AE8" w:rsidRDefault="00940A70">
            <w:pPr>
              <w:pStyle w:val="Normlnweb"/>
              <w:spacing w:before="0" w:beforeAutospacing="0" w:after="0" w:afterAutospacing="0"/>
              <w:rPr>
                <w:color w:val="000000"/>
                <w:sz w:val="23"/>
                <w:szCs w:val="23"/>
              </w:rPr>
            </w:pPr>
            <w:r w:rsidRPr="00A43AE8">
              <w:rPr>
                <w:color w:val="000000"/>
                <w:sz w:val="23"/>
                <w:szCs w:val="23"/>
              </w:rPr>
              <w:t>Petr Toman</w:t>
            </w:r>
          </w:p>
        </w:tc>
      </w:tr>
      <w:tr w:rsidR="00940A70" w:rsidRPr="00A43AE8" w14:paraId="6D55DC6F" w14:textId="77777777" w:rsidTr="00940A70">
        <w:tc>
          <w:tcPr>
            <w:tcW w:w="453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84FFBB5" w14:textId="77777777" w:rsidR="00940A70" w:rsidRPr="00A43AE8" w:rsidRDefault="00940A70">
            <w:pPr>
              <w:pStyle w:val="Normlnweb"/>
              <w:spacing w:before="0" w:beforeAutospacing="0" w:after="0" w:afterAutospacing="0"/>
              <w:rPr>
                <w:color w:val="000000"/>
                <w:sz w:val="23"/>
                <w:szCs w:val="23"/>
              </w:rPr>
            </w:pPr>
            <w:r w:rsidRPr="00A43AE8">
              <w:rPr>
                <w:b/>
                <w:bCs/>
                <w:color w:val="000000"/>
                <w:sz w:val="23"/>
                <w:szCs w:val="23"/>
              </w:rPr>
              <w:t>Katedra: </w:t>
            </w:r>
          </w:p>
        </w:tc>
        <w:tc>
          <w:tcPr>
            <w:tcW w:w="4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7818A1" w14:textId="77777777" w:rsidR="00940A70" w:rsidRPr="00A43AE8" w:rsidRDefault="00940A70">
            <w:pPr>
              <w:pStyle w:val="Normlnweb"/>
              <w:spacing w:before="0" w:beforeAutospacing="0" w:after="0" w:afterAutospacing="0"/>
              <w:rPr>
                <w:color w:val="000000"/>
                <w:sz w:val="23"/>
                <w:szCs w:val="23"/>
              </w:rPr>
            </w:pPr>
            <w:r w:rsidRPr="00A43AE8">
              <w:rPr>
                <w:color w:val="000000"/>
                <w:sz w:val="23"/>
                <w:szCs w:val="23"/>
              </w:rPr>
              <w:t>Ústav cizích jazyků </w:t>
            </w:r>
          </w:p>
        </w:tc>
      </w:tr>
      <w:tr w:rsidR="00940A70" w:rsidRPr="00A43AE8" w14:paraId="0338B2F6" w14:textId="77777777" w:rsidTr="00940A70">
        <w:tc>
          <w:tcPr>
            <w:tcW w:w="453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F68996" w14:textId="77777777" w:rsidR="00940A70" w:rsidRPr="00A43AE8" w:rsidRDefault="00940A70">
            <w:pPr>
              <w:pStyle w:val="Normlnweb"/>
              <w:spacing w:before="0" w:beforeAutospacing="0" w:after="0" w:afterAutospacing="0"/>
              <w:rPr>
                <w:color w:val="000000"/>
                <w:sz w:val="23"/>
                <w:szCs w:val="23"/>
              </w:rPr>
            </w:pPr>
            <w:r w:rsidRPr="00A43AE8">
              <w:rPr>
                <w:b/>
                <w:bCs/>
                <w:color w:val="000000"/>
                <w:sz w:val="23"/>
                <w:szCs w:val="23"/>
              </w:rPr>
              <w:t>Vedoucí práce: </w:t>
            </w:r>
          </w:p>
        </w:tc>
        <w:tc>
          <w:tcPr>
            <w:tcW w:w="4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A08EB53" w14:textId="77777777" w:rsidR="00940A70" w:rsidRPr="00A43AE8" w:rsidRDefault="00940A70">
            <w:pPr>
              <w:pStyle w:val="Normlnweb"/>
              <w:spacing w:before="0" w:beforeAutospacing="0" w:after="0" w:afterAutospacing="0"/>
              <w:rPr>
                <w:color w:val="000000"/>
                <w:sz w:val="23"/>
                <w:szCs w:val="23"/>
              </w:rPr>
            </w:pPr>
            <w:r w:rsidRPr="00A43AE8">
              <w:rPr>
                <w:color w:val="000000"/>
                <w:sz w:val="23"/>
                <w:szCs w:val="23"/>
              </w:rPr>
              <w:t>Mgr. Petr Anténe, M.A., Ph.D.</w:t>
            </w:r>
            <w:r w:rsidRPr="00124A69">
              <w:rPr>
                <w:color w:val="000000"/>
                <w:sz w:val="23"/>
                <w:szCs w:val="23"/>
                <w:bdr w:val="none" w:sz="0" w:space="0" w:color="auto" w:frame="1"/>
                <w:lang w:val="fr-FR"/>
              </w:rPr>
              <w:t> </w:t>
            </w:r>
          </w:p>
        </w:tc>
      </w:tr>
      <w:tr w:rsidR="00940A70" w:rsidRPr="00A43AE8" w14:paraId="124EBA89" w14:textId="77777777" w:rsidTr="00940A70">
        <w:tc>
          <w:tcPr>
            <w:tcW w:w="453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3638BF" w14:textId="77777777" w:rsidR="00940A70" w:rsidRPr="00A43AE8" w:rsidRDefault="00940A70">
            <w:pPr>
              <w:pStyle w:val="Normlnweb"/>
              <w:spacing w:before="0" w:beforeAutospacing="0" w:after="0" w:afterAutospacing="0"/>
              <w:rPr>
                <w:color w:val="000000"/>
                <w:sz w:val="23"/>
                <w:szCs w:val="23"/>
              </w:rPr>
            </w:pPr>
            <w:r w:rsidRPr="00A43AE8">
              <w:rPr>
                <w:b/>
                <w:bCs/>
                <w:color w:val="000000"/>
                <w:sz w:val="23"/>
                <w:szCs w:val="23"/>
              </w:rPr>
              <w:t>Rok obhajoby: </w:t>
            </w:r>
          </w:p>
        </w:tc>
        <w:tc>
          <w:tcPr>
            <w:tcW w:w="4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2BC5C5" w14:textId="77777777" w:rsidR="00940A70" w:rsidRPr="00A43AE8" w:rsidRDefault="00940A70">
            <w:pPr>
              <w:pStyle w:val="Normlnweb"/>
              <w:spacing w:before="0" w:beforeAutospacing="0" w:after="0" w:afterAutospacing="0"/>
              <w:rPr>
                <w:color w:val="000000"/>
                <w:sz w:val="23"/>
                <w:szCs w:val="23"/>
              </w:rPr>
            </w:pPr>
            <w:r w:rsidRPr="00A43AE8">
              <w:rPr>
                <w:color w:val="000000"/>
                <w:sz w:val="23"/>
                <w:szCs w:val="23"/>
                <w:bdr w:val="none" w:sz="0" w:space="0" w:color="auto" w:frame="1"/>
                <w:lang w:val="en-GB"/>
              </w:rPr>
              <w:t>2021  </w:t>
            </w:r>
          </w:p>
        </w:tc>
      </w:tr>
    </w:tbl>
    <w:p w14:paraId="7156D470" w14:textId="77777777" w:rsidR="00940A70" w:rsidRPr="00A43AE8" w:rsidRDefault="00940A70" w:rsidP="00940A70">
      <w:pPr>
        <w:pStyle w:val="Normlnweb"/>
        <w:shd w:val="clear" w:color="auto" w:fill="FFFFFF"/>
        <w:spacing w:before="0" w:beforeAutospacing="0" w:after="0" w:afterAutospacing="0" w:line="257" w:lineRule="atLeast"/>
        <w:rPr>
          <w:color w:val="000000"/>
          <w:sz w:val="23"/>
          <w:szCs w:val="23"/>
        </w:rPr>
      </w:pPr>
      <w:r w:rsidRPr="00A43AE8">
        <w:rPr>
          <w:color w:val="000000"/>
          <w:sz w:val="23"/>
          <w:szCs w:val="23"/>
          <w:bdr w:val="none" w:sz="0" w:space="0" w:color="auto" w:frame="1"/>
          <w:lang w:val="en-GB"/>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222"/>
        <w:gridCol w:w="4214"/>
      </w:tblGrid>
      <w:tr w:rsidR="00611CA6" w:rsidRPr="00A43AE8" w14:paraId="38C9490A" w14:textId="77777777" w:rsidTr="00611CA6">
        <w:tc>
          <w:tcPr>
            <w:tcW w:w="422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B20AF25" w14:textId="77777777" w:rsidR="00940A70" w:rsidRPr="00A43AE8" w:rsidRDefault="00940A70">
            <w:pPr>
              <w:pStyle w:val="Normlnweb"/>
              <w:spacing w:before="0" w:beforeAutospacing="0" w:after="0" w:afterAutospacing="0"/>
              <w:rPr>
                <w:color w:val="000000"/>
                <w:sz w:val="23"/>
                <w:szCs w:val="23"/>
              </w:rPr>
            </w:pPr>
            <w:r w:rsidRPr="00A43AE8">
              <w:rPr>
                <w:b/>
                <w:bCs/>
                <w:color w:val="000000"/>
                <w:sz w:val="23"/>
                <w:szCs w:val="23"/>
              </w:rPr>
              <w:t>Název práce: </w:t>
            </w:r>
          </w:p>
        </w:tc>
        <w:tc>
          <w:tcPr>
            <w:tcW w:w="421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EBEBFF" w14:textId="7C86D68D" w:rsidR="00940A70" w:rsidRPr="00A43AE8" w:rsidRDefault="00611CA6">
            <w:pPr>
              <w:pStyle w:val="Normlnweb"/>
              <w:spacing w:before="0" w:beforeAutospacing="0" w:after="0" w:afterAutospacing="0"/>
              <w:rPr>
                <w:color w:val="000000"/>
                <w:sz w:val="23"/>
                <w:szCs w:val="23"/>
              </w:rPr>
            </w:pPr>
            <w:r w:rsidRPr="00A43AE8">
              <w:rPr>
                <w:sz w:val="23"/>
                <w:szCs w:val="23"/>
              </w:rPr>
              <w:t>Taoismus v cyklu Zeměmoří Ursuly K. Le Guin</w:t>
            </w:r>
          </w:p>
        </w:tc>
      </w:tr>
      <w:tr w:rsidR="00611CA6" w:rsidRPr="00A43AE8" w14:paraId="4ED500F7" w14:textId="77777777" w:rsidTr="00611CA6">
        <w:tc>
          <w:tcPr>
            <w:tcW w:w="42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D03CF57" w14:textId="77777777" w:rsidR="00940A70" w:rsidRPr="00A43AE8" w:rsidRDefault="00940A70">
            <w:pPr>
              <w:pStyle w:val="Normlnweb"/>
              <w:spacing w:before="0" w:beforeAutospacing="0" w:after="0" w:afterAutospacing="0"/>
              <w:rPr>
                <w:color w:val="000000"/>
                <w:sz w:val="23"/>
                <w:szCs w:val="23"/>
              </w:rPr>
            </w:pPr>
            <w:r w:rsidRPr="00A43AE8">
              <w:rPr>
                <w:b/>
                <w:bCs/>
                <w:color w:val="000000"/>
                <w:sz w:val="23"/>
                <w:szCs w:val="23"/>
              </w:rPr>
              <w:t>Název práce v angličtině: </w:t>
            </w:r>
          </w:p>
        </w:tc>
        <w:tc>
          <w:tcPr>
            <w:tcW w:w="42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35F3C1" w14:textId="38D86386" w:rsidR="00940A70" w:rsidRPr="00AA1E7F" w:rsidRDefault="00611CA6">
            <w:pPr>
              <w:pStyle w:val="Normlnweb"/>
              <w:spacing w:before="0" w:beforeAutospacing="0" w:after="0" w:afterAutospacing="0"/>
              <w:rPr>
                <w:color w:val="000000"/>
                <w:sz w:val="23"/>
                <w:szCs w:val="23"/>
                <w:lang w:val="en-GB"/>
              </w:rPr>
            </w:pPr>
            <w:r w:rsidRPr="00AA1E7F">
              <w:rPr>
                <w:color w:val="000000"/>
                <w:sz w:val="23"/>
                <w:szCs w:val="23"/>
                <w:lang w:val="en-GB"/>
              </w:rPr>
              <w:t>Taoism in Ursula K. Le Guin’s The Earthsea Cycle</w:t>
            </w:r>
          </w:p>
        </w:tc>
      </w:tr>
      <w:tr w:rsidR="00611CA6" w:rsidRPr="00A43AE8" w14:paraId="5FDEFBEC" w14:textId="77777777" w:rsidTr="00611CA6">
        <w:tc>
          <w:tcPr>
            <w:tcW w:w="42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92D301" w14:textId="77777777" w:rsidR="00940A70" w:rsidRPr="00A43AE8" w:rsidRDefault="00940A70">
            <w:pPr>
              <w:pStyle w:val="Normlnweb"/>
              <w:spacing w:before="0" w:beforeAutospacing="0" w:after="0" w:afterAutospacing="0"/>
              <w:rPr>
                <w:color w:val="000000"/>
                <w:sz w:val="23"/>
                <w:szCs w:val="23"/>
              </w:rPr>
            </w:pPr>
            <w:r w:rsidRPr="00A43AE8">
              <w:rPr>
                <w:b/>
                <w:bCs/>
                <w:color w:val="000000"/>
                <w:sz w:val="23"/>
                <w:szCs w:val="23"/>
              </w:rPr>
              <w:t>Anotace práce: </w:t>
            </w:r>
          </w:p>
        </w:tc>
        <w:tc>
          <w:tcPr>
            <w:tcW w:w="42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B5ADF3" w14:textId="00226C25" w:rsidR="00940A70" w:rsidRPr="00A43AE8" w:rsidRDefault="00C8630F">
            <w:pPr>
              <w:pStyle w:val="Normlnweb"/>
              <w:spacing w:before="0" w:beforeAutospacing="0" w:after="0" w:afterAutospacing="0"/>
              <w:jc w:val="both"/>
              <w:rPr>
                <w:color w:val="000000"/>
                <w:sz w:val="23"/>
                <w:szCs w:val="23"/>
              </w:rPr>
            </w:pPr>
            <w:r w:rsidRPr="00A43AE8">
              <w:rPr>
                <w:sz w:val="23"/>
                <w:szCs w:val="23"/>
              </w:rPr>
              <w:t xml:space="preserve">Bakalářská práce si klade za cíl ukázat vztah americké spisovatelky Ursuly K. Le Guinové a Taoismu, jak se zračí v autorčině cyklu fantasy knih ze světa Zeměmoří. Po úvodním seznámení se spisovatelčiným životem a dílem pojednává práce o vztahu Le Guinové k tomuto náboženství. Následně analyzuje knihy cyklu Zeměmoří na základě četby textů knihy </w:t>
            </w:r>
            <w:r w:rsidRPr="00A43AE8">
              <w:rPr>
                <w:i/>
                <w:sz w:val="23"/>
                <w:szCs w:val="23"/>
              </w:rPr>
              <w:t>Tao te ťing</w:t>
            </w:r>
            <w:r w:rsidRPr="00A43AE8">
              <w:rPr>
                <w:sz w:val="23"/>
                <w:szCs w:val="23"/>
              </w:rPr>
              <w:t xml:space="preserve"> a hledá v nich vyjádření principů klasického taoismu, jako Tao, bipolarita jinu a jangu, teorie nekonání a zachování rovnovážného stavu.</w:t>
            </w:r>
          </w:p>
        </w:tc>
      </w:tr>
      <w:tr w:rsidR="00611CA6" w:rsidRPr="00A43AE8" w14:paraId="4557E81C" w14:textId="77777777" w:rsidTr="00611CA6">
        <w:tc>
          <w:tcPr>
            <w:tcW w:w="42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7C87FD8" w14:textId="6A1FB411" w:rsidR="00611CA6" w:rsidRPr="00A43AE8" w:rsidRDefault="00611CA6">
            <w:pPr>
              <w:pStyle w:val="Normlnweb"/>
              <w:spacing w:before="0" w:beforeAutospacing="0" w:after="0" w:afterAutospacing="0"/>
              <w:rPr>
                <w:b/>
                <w:bCs/>
                <w:color w:val="000000"/>
                <w:sz w:val="23"/>
                <w:szCs w:val="23"/>
              </w:rPr>
            </w:pPr>
            <w:r w:rsidRPr="00A43AE8">
              <w:rPr>
                <w:b/>
                <w:bCs/>
                <w:color w:val="000000"/>
                <w:sz w:val="23"/>
                <w:szCs w:val="23"/>
              </w:rPr>
              <w:t>Klíčová slova:</w:t>
            </w:r>
          </w:p>
        </w:tc>
        <w:tc>
          <w:tcPr>
            <w:tcW w:w="42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1DD6427" w14:textId="14F8D234" w:rsidR="00611CA6" w:rsidRPr="00A43AE8" w:rsidRDefault="00611CA6">
            <w:pPr>
              <w:pStyle w:val="Normlnweb"/>
              <w:spacing w:before="0" w:beforeAutospacing="0" w:after="0" w:afterAutospacing="0"/>
              <w:jc w:val="both"/>
              <w:rPr>
                <w:color w:val="000000"/>
                <w:sz w:val="23"/>
                <w:szCs w:val="23"/>
              </w:rPr>
            </w:pPr>
            <w:r w:rsidRPr="00A43AE8">
              <w:rPr>
                <w:color w:val="000000"/>
                <w:sz w:val="23"/>
                <w:szCs w:val="23"/>
              </w:rPr>
              <w:t>Ursula K. Le Guinová, Zeměmoří, fantasy, taoismus, náboženství, filosofie</w:t>
            </w:r>
          </w:p>
        </w:tc>
      </w:tr>
      <w:tr w:rsidR="00611CA6" w:rsidRPr="00A43AE8" w14:paraId="5BF2BBC0" w14:textId="77777777" w:rsidTr="00611CA6">
        <w:tc>
          <w:tcPr>
            <w:tcW w:w="42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9D75BA" w14:textId="77777777" w:rsidR="00611CA6" w:rsidRPr="00A43AE8" w:rsidRDefault="00611CA6">
            <w:pPr>
              <w:pStyle w:val="Normlnweb"/>
              <w:spacing w:before="0" w:beforeAutospacing="0" w:after="0" w:afterAutospacing="0"/>
              <w:rPr>
                <w:color w:val="000000"/>
                <w:sz w:val="23"/>
                <w:szCs w:val="23"/>
              </w:rPr>
            </w:pPr>
            <w:r w:rsidRPr="00A43AE8">
              <w:rPr>
                <w:b/>
                <w:bCs/>
                <w:color w:val="000000"/>
                <w:sz w:val="23"/>
                <w:szCs w:val="23"/>
              </w:rPr>
              <w:t>Anotace v angličtině: </w:t>
            </w:r>
          </w:p>
        </w:tc>
        <w:tc>
          <w:tcPr>
            <w:tcW w:w="42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7BA2A3A" w14:textId="21FDC330" w:rsidR="00611CA6" w:rsidRPr="00A43AE8" w:rsidRDefault="00C8630F">
            <w:pPr>
              <w:pStyle w:val="Normlnweb"/>
              <w:spacing w:before="0" w:beforeAutospacing="0" w:after="0" w:afterAutospacing="0"/>
              <w:jc w:val="both"/>
              <w:rPr>
                <w:color w:val="000000"/>
                <w:sz w:val="23"/>
                <w:szCs w:val="23"/>
              </w:rPr>
            </w:pPr>
            <w:r w:rsidRPr="00A43AE8">
              <w:rPr>
                <w:sz w:val="23"/>
                <w:szCs w:val="23"/>
                <w:lang w:val="en-GB"/>
              </w:rPr>
              <w:t xml:space="preserve">The bachelor’s thesis aims to demonstrate the relationship of the American writer Ursula K. Le Guin to philosophy of Taoism as reflected in the author’s Earthsea fantasy book cycle. After the initial introduction to the writer’s life and work, the thesis deals with Le Guin’s attitude towards the ancient religion. Subsequently, it analyses the books of the Earthsea Cycle based on the reading of texts from </w:t>
            </w:r>
            <w:r w:rsidRPr="00A43AE8">
              <w:rPr>
                <w:i/>
                <w:sz w:val="23"/>
                <w:szCs w:val="23"/>
                <w:lang w:val="en-GB"/>
              </w:rPr>
              <w:t>Tao</w:t>
            </w:r>
            <w:r w:rsidRPr="00A43AE8">
              <w:rPr>
                <w:sz w:val="23"/>
                <w:szCs w:val="23"/>
                <w:lang w:val="en-GB"/>
              </w:rPr>
              <w:t xml:space="preserve"> </w:t>
            </w:r>
            <w:r w:rsidRPr="00A43AE8">
              <w:rPr>
                <w:i/>
                <w:sz w:val="23"/>
                <w:szCs w:val="23"/>
                <w:lang w:val="en-GB"/>
              </w:rPr>
              <w:t>Te Ching</w:t>
            </w:r>
            <w:r w:rsidRPr="00A43AE8">
              <w:rPr>
                <w:sz w:val="23"/>
                <w:szCs w:val="23"/>
                <w:lang w:val="en-GB"/>
              </w:rPr>
              <w:t xml:space="preserve"> and it searches for expressions of classic Taoist tenets like Tao, yin-yang bipolarity, theory of non-action, and preservation of equilibrium.</w:t>
            </w:r>
          </w:p>
        </w:tc>
      </w:tr>
      <w:tr w:rsidR="00611CA6" w:rsidRPr="00A43AE8" w14:paraId="2EC885B8" w14:textId="77777777" w:rsidTr="00611CA6">
        <w:tc>
          <w:tcPr>
            <w:tcW w:w="42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1995F0" w14:textId="77777777" w:rsidR="00611CA6" w:rsidRPr="00A43AE8" w:rsidRDefault="00611CA6">
            <w:pPr>
              <w:pStyle w:val="Normlnweb"/>
              <w:spacing w:before="0" w:beforeAutospacing="0" w:after="0" w:afterAutospacing="0"/>
              <w:rPr>
                <w:color w:val="000000"/>
                <w:sz w:val="23"/>
                <w:szCs w:val="23"/>
              </w:rPr>
            </w:pPr>
            <w:r w:rsidRPr="00A43AE8">
              <w:rPr>
                <w:b/>
                <w:bCs/>
                <w:color w:val="000000"/>
                <w:sz w:val="23"/>
                <w:szCs w:val="23"/>
              </w:rPr>
              <w:t>Klíčová slova v angličtině </w:t>
            </w:r>
          </w:p>
        </w:tc>
        <w:tc>
          <w:tcPr>
            <w:tcW w:w="42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299BBDB" w14:textId="10A78F15" w:rsidR="00611CA6" w:rsidRPr="00AA1E7F" w:rsidRDefault="00611CA6">
            <w:pPr>
              <w:pStyle w:val="Normlnweb"/>
              <w:spacing w:before="0" w:beforeAutospacing="0" w:after="0" w:afterAutospacing="0"/>
              <w:rPr>
                <w:color w:val="000000"/>
                <w:sz w:val="23"/>
                <w:szCs w:val="23"/>
                <w:lang w:val="en-GB"/>
              </w:rPr>
            </w:pPr>
            <w:r w:rsidRPr="00AA1E7F">
              <w:rPr>
                <w:color w:val="000000"/>
                <w:sz w:val="23"/>
                <w:szCs w:val="23"/>
                <w:lang w:val="en-GB"/>
              </w:rPr>
              <w:t>Ursula K. Le Guin, Earthsea, fantasy, Taoism, religion, philosophy</w:t>
            </w:r>
          </w:p>
        </w:tc>
      </w:tr>
      <w:tr w:rsidR="00611CA6" w:rsidRPr="00A43AE8" w14:paraId="748377A0" w14:textId="77777777" w:rsidTr="00611CA6">
        <w:tc>
          <w:tcPr>
            <w:tcW w:w="42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BEB06B" w14:textId="77777777" w:rsidR="00611CA6" w:rsidRPr="00A43AE8" w:rsidRDefault="00611CA6">
            <w:pPr>
              <w:pStyle w:val="Normlnweb"/>
              <w:spacing w:before="0" w:beforeAutospacing="0" w:after="0" w:afterAutospacing="0"/>
              <w:rPr>
                <w:color w:val="000000"/>
                <w:sz w:val="23"/>
                <w:szCs w:val="23"/>
              </w:rPr>
            </w:pPr>
            <w:r w:rsidRPr="00A43AE8">
              <w:rPr>
                <w:b/>
                <w:bCs/>
                <w:color w:val="000000"/>
                <w:sz w:val="23"/>
                <w:szCs w:val="23"/>
              </w:rPr>
              <w:t>Rozsah práce: </w:t>
            </w:r>
          </w:p>
        </w:tc>
        <w:tc>
          <w:tcPr>
            <w:tcW w:w="42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782EB22" w14:textId="1BB97291" w:rsidR="00611CA6" w:rsidRPr="00A43AE8" w:rsidRDefault="00C8630F" w:rsidP="00677D96">
            <w:pPr>
              <w:rPr>
                <w:rFonts w:cs="Times New Roman"/>
                <w:color w:val="000000"/>
                <w:sz w:val="23"/>
                <w:szCs w:val="23"/>
              </w:rPr>
            </w:pPr>
            <w:r w:rsidRPr="00A43AE8">
              <w:rPr>
                <w:rFonts w:cs="Times New Roman"/>
                <w:color w:val="000000"/>
                <w:sz w:val="23"/>
                <w:szCs w:val="23"/>
              </w:rPr>
              <w:t>36</w:t>
            </w:r>
            <w:r w:rsidR="00611CA6" w:rsidRPr="00A43AE8">
              <w:rPr>
                <w:rFonts w:cs="Times New Roman"/>
                <w:color w:val="000000"/>
                <w:sz w:val="23"/>
                <w:szCs w:val="23"/>
              </w:rPr>
              <w:t xml:space="preserve"> stran (</w:t>
            </w:r>
            <w:r w:rsidR="00725F17">
              <w:rPr>
                <w:rFonts w:cs="Times New Roman"/>
                <w:color w:val="000000"/>
                <w:sz w:val="23"/>
                <w:szCs w:val="23"/>
              </w:rPr>
              <w:t>6</w:t>
            </w:r>
            <w:r w:rsidR="00677D96">
              <w:rPr>
                <w:rFonts w:cs="Times New Roman"/>
                <w:color w:val="000000"/>
                <w:sz w:val="23"/>
                <w:szCs w:val="23"/>
              </w:rPr>
              <w:t>4 810</w:t>
            </w:r>
            <w:r w:rsidR="00725F17">
              <w:rPr>
                <w:rFonts w:cs="Times New Roman"/>
                <w:color w:val="000000"/>
                <w:sz w:val="23"/>
                <w:szCs w:val="23"/>
              </w:rPr>
              <w:t xml:space="preserve"> znaků</w:t>
            </w:r>
            <w:r w:rsidR="00611CA6" w:rsidRPr="00A43AE8">
              <w:rPr>
                <w:rFonts w:cs="Times New Roman"/>
                <w:color w:val="000000"/>
                <w:sz w:val="23"/>
                <w:szCs w:val="23"/>
              </w:rPr>
              <w:t>)</w:t>
            </w:r>
          </w:p>
        </w:tc>
      </w:tr>
      <w:tr w:rsidR="00611CA6" w:rsidRPr="00A43AE8" w14:paraId="077EB187" w14:textId="77777777" w:rsidTr="00611CA6">
        <w:tc>
          <w:tcPr>
            <w:tcW w:w="42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2913420" w14:textId="77777777" w:rsidR="00611CA6" w:rsidRPr="00A43AE8" w:rsidRDefault="00611CA6">
            <w:pPr>
              <w:pStyle w:val="Normlnweb"/>
              <w:spacing w:before="0" w:beforeAutospacing="0" w:after="0" w:afterAutospacing="0"/>
              <w:rPr>
                <w:color w:val="000000"/>
                <w:sz w:val="23"/>
                <w:szCs w:val="23"/>
              </w:rPr>
            </w:pPr>
            <w:r w:rsidRPr="00A43AE8">
              <w:rPr>
                <w:b/>
                <w:bCs/>
                <w:color w:val="000000"/>
                <w:sz w:val="23"/>
                <w:szCs w:val="23"/>
              </w:rPr>
              <w:t>Přílohy: </w:t>
            </w:r>
          </w:p>
        </w:tc>
        <w:tc>
          <w:tcPr>
            <w:tcW w:w="42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C517422" w14:textId="6E2E62A2" w:rsidR="00A43AE8" w:rsidRPr="00A43AE8" w:rsidRDefault="00A43AE8">
            <w:pPr>
              <w:pStyle w:val="Normlnweb"/>
              <w:spacing w:before="0" w:beforeAutospacing="0" w:after="0" w:afterAutospacing="0"/>
              <w:rPr>
                <w:color w:val="000000"/>
                <w:sz w:val="23"/>
                <w:szCs w:val="23"/>
              </w:rPr>
            </w:pPr>
            <w:r w:rsidRPr="00A43AE8">
              <w:rPr>
                <w:color w:val="000000"/>
                <w:sz w:val="23"/>
                <w:szCs w:val="23"/>
              </w:rPr>
              <w:t>Referenční tabulka kapitol </w:t>
            </w:r>
            <w:r w:rsidRPr="00A43AE8">
              <w:rPr>
                <w:i/>
                <w:color w:val="000000"/>
                <w:sz w:val="23"/>
                <w:szCs w:val="23"/>
              </w:rPr>
              <w:t>Tao te ťing</w:t>
            </w:r>
            <w:r w:rsidRPr="00A43AE8">
              <w:rPr>
                <w:color w:val="000000"/>
                <w:sz w:val="23"/>
                <w:szCs w:val="23"/>
              </w:rPr>
              <w:t xml:space="preserve">, </w:t>
            </w:r>
            <w:r>
              <w:rPr>
                <w:color w:val="000000"/>
                <w:sz w:val="23"/>
                <w:szCs w:val="23"/>
              </w:rPr>
              <w:t>z nichž</w:t>
            </w:r>
            <w:r w:rsidRPr="00A43AE8">
              <w:rPr>
                <w:color w:val="000000"/>
                <w:sz w:val="23"/>
                <w:szCs w:val="23"/>
              </w:rPr>
              <w:t xml:space="preserve"> Le Guinová </w:t>
            </w:r>
            <w:r>
              <w:rPr>
                <w:color w:val="000000"/>
                <w:sz w:val="23"/>
                <w:szCs w:val="23"/>
              </w:rPr>
              <w:t xml:space="preserve">čerpá ve svých knihách. </w:t>
            </w:r>
            <w:r w:rsidRPr="00A43AE8">
              <w:rPr>
                <w:color w:val="000000"/>
                <w:sz w:val="23"/>
                <w:szCs w:val="23"/>
              </w:rPr>
              <w:t>(anglický jazyk)</w:t>
            </w:r>
          </w:p>
          <w:p w14:paraId="4789AB55" w14:textId="44B8E77D" w:rsidR="00611CA6" w:rsidRPr="00A43AE8" w:rsidRDefault="00A43AE8">
            <w:pPr>
              <w:pStyle w:val="Normlnweb"/>
              <w:spacing w:before="0" w:beforeAutospacing="0" w:after="0" w:afterAutospacing="0"/>
              <w:rPr>
                <w:color w:val="000000"/>
                <w:sz w:val="23"/>
                <w:szCs w:val="23"/>
              </w:rPr>
            </w:pPr>
            <w:r w:rsidRPr="00A43AE8">
              <w:rPr>
                <w:color w:val="000000"/>
                <w:sz w:val="23"/>
                <w:szCs w:val="23"/>
              </w:rPr>
              <w:t>Plný text citovaných kapitol z </w:t>
            </w:r>
            <w:r w:rsidRPr="00A43AE8">
              <w:rPr>
                <w:i/>
                <w:color w:val="000000"/>
                <w:sz w:val="23"/>
                <w:szCs w:val="23"/>
              </w:rPr>
              <w:t>Tao te ťing</w:t>
            </w:r>
            <w:r>
              <w:rPr>
                <w:color w:val="000000"/>
                <w:sz w:val="23"/>
                <w:szCs w:val="23"/>
              </w:rPr>
              <w:t>.</w:t>
            </w:r>
            <w:r w:rsidRPr="00A43AE8">
              <w:rPr>
                <w:color w:val="000000"/>
                <w:sz w:val="23"/>
                <w:szCs w:val="23"/>
              </w:rPr>
              <w:t xml:space="preserve"> (anglický jazyk)</w:t>
            </w:r>
          </w:p>
        </w:tc>
      </w:tr>
    </w:tbl>
    <w:p w14:paraId="43D15839" w14:textId="4D99E5FF" w:rsidR="00CE0D1C" w:rsidRDefault="00CE0D1C">
      <w:pPr>
        <w:spacing w:after="200" w:line="276" w:lineRule="auto"/>
        <w:jc w:val="left"/>
        <w:rPr>
          <w:lang w:val="en-GB"/>
        </w:rPr>
      </w:pPr>
    </w:p>
    <w:sectPr w:rsidR="00CE0D1C" w:rsidSect="00F93F66">
      <w:footerReference w:type="default" r:id="rId12"/>
      <w:pgSz w:w="11906" w:h="16838"/>
      <w:pgMar w:top="1418" w:right="1418" w:bottom="1418" w:left="226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531F2C1" w15:done="0"/>
  <w15:commentEx w15:paraId="1F92A1D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6555C" w16cex:dateUtc="2021-04-18T04:51:00Z"/>
  <w16cex:commentExtensible w16cex:durableId="2425A617" w16cex:dateUtc="2021-04-17T16: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531F2C1" w16cid:durableId="2426555C"/>
  <w16cid:commentId w16cid:paraId="1F92A1DF" w16cid:durableId="2425A61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6470B7" w14:textId="77777777" w:rsidR="000F41A6" w:rsidRDefault="000F41A6" w:rsidP="0085741B">
      <w:pPr>
        <w:spacing w:line="240" w:lineRule="auto"/>
      </w:pPr>
      <w:r>
        <w:separator/>
      </w:r>
    </w:p>
  </w:endnote>
  <w:endnote w:type="continuationSeparator" w:id="0">
    <w:p w14:paraId="5EF91B07" w14:textId="77777777" w:rsidR="000F41A6" w:rsidRDefault="000F41A6" w:rsidP="008574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1795127"/>
      <w:docPartObj>
        <w:docPartGallery w:val="Page Numbers (Bottom of Page)"/>
        <w:docPartUnique/>
      </w:docPartObj>
    </w:sdtPr>
    <w:sdtEndPr/>
    <w:sdtContent>
      <w:p w14:paraId="29EECFEE" w14:textId="58201F1F" w:rsidR="003B64B5" w:rsidRDefault="003B64B5">
        <w:pPr>
          <w:pStyle w:val="Zpat"/>
          <w:jc w:val="center"/>
        </w:pPr>
        <w:r>
          <w:fldChar w:fldCharType="begin"/>
        </w:r>
        <w:r>
          <w:instrText>PAGE   \* MERGEFORMAT</w:instrText>
        </w:r>
        <w:r>
          <w:fldChar w:fldCharType="separate"/>
        </w:r>
        <w:r w:rsidR="00291B29">
          <w:rPr>
            <w:noProof/>
          </w:rPr>
          <w:t>52</w:t>
        </w:r>
        <w:r>
          <w:fldChar w:fldCharType="end"/>
        </w:r>
      </w:p>
    </w:sdtContent>
  </w:sdt>
  <w:p w14:paraId="3D1886C8" w14:textId="77777777" w:rsidR="003B64B5" w:rsidRDefault="003B64B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42B0B4" w14:textId="77777777" w:rsidR="000F41A6" w:rsidRDefault="000F41A6" w:rsidP="0085741B">
      <w:pPr>
        <w:spacing w:line="240" w:lineRule="auto"/>
      </w:pPr>
      <w:r>
        <w:separator/>
      </w:r>
    </w:p>
  </w:footnote>
  <w:footnote w:type="continuationSeparator" w:id="0">
    <w:p w14:paraId="2C00620C" w14:textId="77777777" w:rsidR="000F41A6" w:rsidRDefault="000F41A6" w:rsidP="0085741B">
      <w:pPr>
        <w:spacing w:line="240" w:lineRule="auto"/>
      </w:pPr>
      <w:r>
        <w:continuationSeparator/>
      </w:r>
    </w:p>
  </w:footnote>
  <w:footnote w:id="1">
    <w:p w14:paraId="70E87520" w14:textId="25FEFB28" w:rsidR="003B64B5" w:rsidRPr="004F1171" w:rsidRDefault="003B64B5" w:rsidP="00414F2B">
      <w:pPr>
        <w:pStyle w:val="Textpoznpodarou"/>
        <w:rPr>
          <w:lang w:val="en-GB"/>
        </w:rPr>
      </w:pPr>
      <w:r w:rsidRPr="004F1171">
        <w:rPr>
          <w:rStyle w:val="Znakapoznpodarou"/>
          <w:lang w:val="en-GB"/>
        </w:rPr>
        <w:footnoteRef/>
      </w:r>
      <w:r w:rsidRPr="004F1171">
        <w:rPr>
          <w:lang w:val="en-GB"/>
        </w:rPr>
        <w:t xml:space="preserve"> </w:t>
      </w:r>
      <w:r w:rsidRPr="00A8168D">
        <w:rPr>
          <w:lang w:val="en-GB"/>
        </w:rPr>
        <w:t>Ibid</w:t>
      </w:r>
      <w:r>
        <w:t>.</w:t>
      </w:r>
      <w:r>
        <w:rPr>
          <w:lang w:val="en-GB"/>
        </w:rPr>
        <w:t>, p</w:t>
      </w:r>
      <w:r w:rsidRPr="004F1171">
        <w:rPr>
          <w:lang w:val="en-GB"/>
        </w:rPr>
        <w:t>. 24–25.</w:t>
      </w:r>
    </w:p>
  </w:footnote>
  <w:footnote w:id="2">
    <w:p w14:paraId="20E24543" w14:textId="291A63A2" w:rsidR="003B64B5" w:rsidRPr="004F1171" w:rsidRDefault="003B64B5" w:rsidP="00414F2B">
      <w:pPr>
        <w:pStyle w:val="Textpoznpodarou"/>
        <w:rPr>
          <w:lang w:val="en-GB"/>
        </w:rPr>
      </w:pPr>
      <w:r w:rsidRPr="004F1171">
        <w:rPr>
          <w:rStyle w:val="Znakapoznpodarou"/>
          <w:lang w:val="en-GB"/>
        </w:rPr>
        <w:footnoteRef/>
      </w:r>
      <w:r>
        <w:rPr>
          <w:lang w:val="en-GB"/>
        </w:rPr>
        <w:t xml:space="preserve"> ERLICH, p</w:t>
      </w:r>
      <w:r w:rsidRPr="004F1171">
        <w:rPr>
          <w:lang w:val="en-GB"/>
        </w:rPr>
        <w:t>. 31.</w:t>
      </w:r>
    </w:p>
  </w:footnote>
  <w:footnote w:id="3">
    <w:p w14:paraId="2387DFE7" w14:textId="17F15C26" w:rsidR="003B64B5" w:rsidRPr="004F1171" w:rsidRDefault="003B64B5" w:rsidP="00414F2B">
      <w:pPr>
        <w:pStyle w:val="Textpoznpodarou"/>
        <w:rPr>
          <w:lang w:val="en-GB"/>
        </w:rPr>
      </w:pPr>
      <w:r w:rsidRPr="004F1171">
        <w:rPr>
          <w:rStyle w:val="Znakapoznpodarou"/>
          <w:lang w:val="en-GB"/>
        </w:rPr>
        <w:footnoteRef/>
      </w:r>
      <w:r>
        <w:rPr>
          <w:lang w:val="en-GB"/>
        </w:rPr>
        <w:t xml:space="preserve"> CARPENTER, p</w:t>
      </w:r>
      <w:r w:rsidRPr="004F1171">
        <w:rPr>
          <w:lang w:val="en-GB"/>
        </w:rPr>
        <w:t>. 24.</w:t>
      </w:r>
    </w:p>
  </w:footnote>
  <w:footnote w:id="4">
    <w:p w14:paraId="2EA55C1D" w14:textId="4D53625B" w:rsidR="003B64B5" w:rsidRPr="004F1171" w:rsidRDefault="003B64B5" w:rsidP="00414F2B">
      <w:pPr>
        <w:pStyle w:val="Textpoznpodarou"/>
        <w:rPr>
          <w:lang w:val="en-GB"/>
        </w:rPr>
      </w:pPr>
      <w:r w:rsidRPr="004F1171">
        <w:rPr>
          <w:rStyle w:val="Znakapoznpodarou"/>
          <w:lang w:val="en-GB"/>
        </w:rPr>
        <w:footnoteRef/>
      </w:r>
      <w:r w:rsidRPr="004F1171">
        <w:rPr>
          <w:lang w:val="en-GB"/>
        </w:rPr>
        <w:t xml:space="preserve"> LE GUIN, </w:t>
      </w:r>
      <w:r w:rsidRPr="004F1171">
        <w:rPr>
          <w:i/>
          <w:lang w:val="en-GB"/>
        </w:rPr>
        <w:t>Dancing at the Edge of the World</w:t>
      </w:r>
      <w:r>
        <w:rPr>
          <w:lang w:val="en-GB"/>
        </w:rPr>
        <w:t>, p</w:t>
      </w:r>
      <w:r w:rsidRPr="004F1171">
        <w:rPr>
          <w:lang w:val="en-GB"/>
        </w:rPr>
        <w:t>. 75–79.</w:t>
      </w:r>
    </w:p>
  </w:footnote>
  <w:footnote w:id="5">
    <w:p w14:paraId="53A1FBE9" w14:textId="328D732E" w:rsidR="003B64B5" w:rsidRPr="004F1171" w:rsidRDefault="003B64B5" w:rsidP="00414F2B">
      <w:pPr>
        <w:pStyle w:val="Textpoznpodarou"/>
        <w:rPr>
          <w:lang w:val="en-GB"/>
        </w:rPr>
      </w:pPr>
      <w:r w:rsidRPr="004F1171">
        <w:rPr>
          <w:rStyle w:val="Znakapoznpodarou"/>
          <w:lang w:val="en-GB"/>
        </w:rPr>
        <w:footnoteRef/>
      </w:r>
      <w:r>
        <w:rPr>
          <w:lang w:val="en-GB"/>
        </w:rPr>
        <w:t xml:space="preserve"> ERLICH, p</w:t>
      </w:r>
      <w:r w:rsidRPr="004F1171">
        <w:rPr>
          <w:lang w:val="en-GB"/>
        </w:rPr>
        <w:t>. 32.</w:t>
      </w:r>
    </w:p>
  </w:footnote>
  <w:footnote w:id="6">
    <w:p w14:paraId="50EFD996" w14:textId="77777777" w:rsidR="003B64B5" w:rsidRPr="004F1171" w:rsidRDefault="003B64B5" w:rsidP="00FB3ADD">
      <w:pPr>
        <w:pStyle w:val="Textpoznpodarou"/>
        <w:rPr>
          <w:lang w:val="en-GB"/>
        </w:rPr>
      </w:pPr>
      <w:r w:rsidRPr="004F1171">
        <w:rPr>
          <w:rStyle w:val="Znakapoznpodarou"/>
          <w:lang w:val="en-GB"/>
        </w:rPr>
        <w:footnoteRef/>
      </w:r>
      <w:r>
        <w:rPr>
          <w:lang w:val="en-GB"/>
        </w:rPr>
        <w:t xml:space="preserve"> CARPENTER, p</w:t>
      </w:r>
      <w:r w:rsidRPr="004F1171">
        <w:rPr>
          <w:lang w:val="en-GB"/>
        </w:rPr>
        <w:t>. 23–25.</w:t>
      </w:r>
    </w:p>
  </w:footnote>
  <w:footnote w:id="7">
    <w:p w14:paraId="1C197F2A" w14:textId="74D903A6" w:rsidR="003B64B5" w:rsidRPr="00A8168D" w:rsidRDefault="003B64B5" w:rsidP="00414F2B">
      <w:pPr>
        <w:pStyle w:val="Textpoznpodarou"/>
        <w:rPr>
          <w:lang w:val="en-GB"/>
        </w:rPr>
      </w:pPr>
      <w:r w:rsidRPr="004F1171">
        <w:rPr>
          <w:rStyle w:val="Znakapoznpodarou"/>
          <w:lang w:val="en-GB"/>
        </w:rPr>
        <w:footnoteRef/>
      </w:r>
      <w:r w:rsidRPr="004F1171">
        <w:rPr>
          <w:lang w:val="en-GB"/>
        </w:rPr>
        <w:t xml:space="preserve"> </w:t>
      </w:r>
      <w:r w:rsidRPr="00A8168D">
        <w:rPr>
          <w:lang w:val="en-GB"/>
        </w:rPr>
        <w:t>Ibid., p. 18.</w:t>
      </w:r>
    </w:p>
  </w:footnote>
  <w:footnote w:id="8">
    <w:p w14:paraId="757AC6F5" w14:textId="1AE24FD5" w:rsidR="003B64B5" w:rsidRPr="004F1171" w:rsidRDefault="003B64B5" w:rsidP="00414F2B">
      <w:pPr>
        <w:pStyle w:val="Textpoznpodarou"/>
        <w:rPr>
          <w:lang w:val="en-GB"/>
        </w:rPr>
      </w:pPr>
      <w:r w:rsidRPr="00A8168D">
        <w:rPr>
          <w:rStyle w:val="Znakapoznpodarou"/>
          <w:lang w:val="en-GB"/>
        </w:rPr>
        <w:footnoteRef/>
      </w:r>
      <w:r w:rsidRPr="00A8168D">
        <w:rPr>
          <w:lang w:val="en-GB"/>
        </w:rPr>
        <w:t xml:space="preserve"> Ibid., p. 24.</w:t>
      </w:r>
    </w:p>
  </w:footnote>
  <w:footnote w:id="9">
    <w:p w14:paraId="765E9C16" w14:textId="77777777" w:rsidR="003B64B5" w:rsidRPr="004F1171" w:rsidRDefault="003B64B5" w:rsidP="00C7500A">
      <w:pPr>
        <w:pStyle w:val="Textpoznpodarou"/>
        <w:rPr>
          <w:lang w:val="en-GB"/>
        </w:rPr>
      </w:pPr>
      <w:r w:rsidRPr="004F1171">
        <w:rPr>
          <w:rStyle w:val="Znakapoznpodarou"/>
          <w:lang w:val="en-GB"/>
        </w:rPr>
        <w:footnoteRef/>
      </w:r>
      <w:r w:rsidRPr="004F1171">
        <w:rPr>
          <w:lang w:val="en-GB"/>
        </w:rPr>
        <w:t xml:space="preserve"> About Ursula K. Le Guin. [online].</w:t>
      </w:r>
    </w:p>
  </w:footnote>
  <w:footnote w:id="10">
    <w:p w14:paraId="7D4380FB" w14:textId="77777777" w:rsidR="003B64B5" w:rsidRPr="004F1171" w:rsidRDefault="003B64B5" w:rsidP="00FB3ADD">
      <w:pPr>
        <w:pStyle w:val="Textpoznpodarou"/>
        <w:rPr>
          <w:i/>
          <w:lang w:val="en-GB"/>
        </w:rPr>
      </w:pPr>
      <w:r w:rsidRPr="004F1171">
        <w:rPr>
          <w:rStyle w:val="Znakapoznpodarou"/>
          <w:lang w:val="en-GB"/>
        </w:rPr>
        <w:footnoteRef/>
      </w:r>
      <w:r w:rsidRPr="004F1171">
        <w:rPr>
          <w:lang w:val="en-GB"/>
        </w:rPr>
        <w:t xml:space="preserve"> JONAS, [online].</w:t>
      </w:r>
    </w:p>
  </w:footnote>
  <w:footnote w:id="11">
    <w:p w14:paraId="16EC5BE6" w14:textId="623DFADE" w:rsidR="003B64B5" w:rsidRPr="004F1171" w:rsidRDefault="003B64B5" w:rsidP="00414F2B">
      <w:pPr>
        <w:pStyle w:val="Textpoznpodarou"/>
        <w:rPr>
          <w:lang w:val="en-GB"/>
        </w:rPr>
      </w:pPr>
      <w:r w:rsidRPr="004F1171">
        <w:rPr>
          <w:rStyle w:val="Znakapoznpodarou"/>
          <w:lang w:val="en-GB"/>
        </w:rPr>
        <w:footnoteRef/>
      </w:r>
      <w:r w:rsidRPr="004F1171">
        <w:rPr>
          <w:lang w:val="en-GB"/>
        </w:rPr>
        <w:t xml:space="preserve"> LE GUIN, </w:t>
      </w:r>
      <w:r w:rsidRPr="004F1171">
        <w:rPr>
          <w:i/>
          <w:lang w:val="en-GB" w:eastAsia="cs-CZ"/>
        </w:rPr>
        <w:t>Cheek by Jowl</w:t>
      </w:r>
      <w:r>
        <w:rPr>
          <w:lang w:val="en-GB" w:eastAsia="cs-CZ"/>
        </w:rPr>
        <w:t>, p</w:t>
      </w:r>
      <w:r w:rsidRPr="004F1171">
        <w:rPr>
          <w:lang w:val="en-GB" w:eastAsia="cs-CZ"/>
        </w:rPr>
        <w:t>. 110.</w:t>
      </w:r>
    </w:p>
  </w:footnote>
  <w:footnote w:id="12">
    <w:p w14:paraId="048E5096" w14:textId="7DC4A795" w:rsidR="003B64B5" w:rsidRPr="004F1171" w:rsidRDefault="003B64B5" w:rsidP="00414F2B">
      <w:pPr>
        <w:pStyle w:val="Textpoznpodarou"/>
        <w:rPr>
          <w:lang w:val="en-GB"/>
        </w:rPr>
      </w:pPr>
      <w:r w:rsidRPr="004F1171">
        <w:rPr>
          <w:rStyle w:val="Znakapoznpodarou"/>
          <w:lang w:val="en-GB"/>
        </w:rPr>
        <w:footnoteRef/>
      </w:r>
      <w:r w:rsidRPr="004F1171">
        <w:rPr>
          <w:lang w:val="en-GB"/>
        </w:rPr>
        <w:t xml:space="preserve"> </w:t>
      </w:r>
      <w:r w:rsidRPr="00A8168D">
        <w:rPr>
          <w:lang w:val="en-GB"/>
        </w:rPr>
        <w:t>Ibid</w:t>
      </w:r>
      <w:r>
        <w:t>., p</w:t>
      </w:r>
      <w:r w:rsidRPr="004F1171">
        <w:t>. 114–115.</w:t>
      </w:r>
    </w:p>
  </w:footnote>
  <w:footnote w:id="13">
    <w:p w14:paraId="62B64FA6" w14:textId="74190806" w:rsidR="003B64B5" w:rsidRPr="004F1171" w:rsidRDefault="003B64B5" w:rsidP="00414F2B">
      <w:pPr>
        <w:pStyle w:val="Textpoznpodarou"/>
        <w:rPr>
          <w:lang w:val="en-GB"/>
        </w:rPr>
      </w:pPr>
      <w:r w:rsidRPr="004F1171">
        <w:rPr>
          <w:rStyle w:val="Znakapoznpodarou"/>
          <w:lang w:val="en-GB"/>
        </w:rPr>
        <w:footnoteRef/>
      </w:r>
      <w:r>
        <w:rPr>
          <w:lang w:val="en-GB"/>
        </w:rPr>
        <w:t xml:space="preserve"> SPIVACK, p</w:t>
      </w:r>
      <w:r w:rsidRPr="004F1171">
        <w:rPr>
          <w:lang w:val="en-GB"/>
        </w:rPr>
        <w:t>. 26–27.</w:t>
      </w:r>
    </w:p>
  </w:footnote>
  <w:footnote w:id="14">
    <w:p w14:paraId="071A8640" w14:textId="7988CAD8" w:rsidR="003B64B5" w:rsidRPr="004F1171" w:rsidRDefault="003B64B5" w:rsidP="00414F2B">
      <w:pPr>
        <w:pStyle w:val="Textpoznpodarou"/>
        <w:rPr>
          <w:lang w:val="en-GB"/>
        </w:rPr>
      </w:pPr>
      <w:r w:rsidRPr="004F1171">
        <w:rPr>
          <w:rStyle w:val="Znakapoznpodarou"/>
          <w:lang w:val="en-GB"/>
        </w:rPr>
        <w:footnoteRef/>
      </w:r>
      <w:r>
        <w:rPr>
          <w:lang w:val="en-GB"/>
        </w:rPr>
        <w:t xml:space="preserve"> ERLICH, p</w:t>
      </w:r>
      <w:r w:rsidRPr="004F1171">
        <w:rPr>
          <w:lang w:val="en-GB"/>
        </w:rPr>
        <w:t>. 626.</w:t>
      </w:r>
    </w:p>
  </w:footnote>
  <w:footnote w:id="15">
    <w:p w14:paraId="1F9CEACB" w14:textId="75078A58" w:rsidR="003B64B5" w:rsidRPr="004F1171" w:rsidRDefault="003B64B5" w:rsidP="00414F2B">
      <w:pPr>
        <w:pStyle w:val="Textpoznpodarou"/>
        <w:rPr>
          <w:lang w:val="en-GB"/>
        </w:rPr>
      </w:pPr>
      <w:r w:rsidRPr="004F1171">
        <w:rPr>
          <w:rStyle w:val="Znakapoznpodarou"/>
          <w:lang w:val="en-GB"/>
        </w:rPr>
        <w:footnoteRef/>
      </w:r>
      <w:r w:rsidRPr="004F1171">
        <w:rPr>
          <w:lang w:val="en-GB"/>
        </w:rPr>
        <w:t xml:space="preserve"> According to some, it apparently was the last one, because even today there are editions of </w:t>
      </w:r>
      <w:r>
        <w:rPr>
          <w:lang w:val="en-GB"/>
        </w:rPr>
        <w:t xml:space="preserve">the </w:t>
      </w:r>
      <w:r w:rsidRPr="004F1171">
        <w:rPr>
          <w:lang w:val="en-GB"/>
        </w:rPr>
        <w:t xml:space="preserve">first four books called </w:t>
      </w:r>
      <w:r w:rsidRPr="004F1171">
        <w:rPr>
          <w:i/>
          <w:lang w:val="en-GB"/>
        </w:rPr>
        <w:t>The Earthsea Quartet</w:t>
      </w:r>
      <w:r w:rsidRPr="004F1171">
        <w:rPr>
          <w:lang w:val="en-GB"/>
        </w:rPr>
        <w:t>, that exclude the later additions to the cycle.</w:t>
      </w:r>
    </w:p>
  </w:footnote>
  <w:footnote w:id="16">
    <w:p w14:paraId="61E8214C" w14:textId="77777777" w:rsidR="003B64B5" w:rsidRPr="004F1171" w:rsidRDefault="003B64B5" w:rsidP="00414F2B">
      <w:pPr>
        <w:pStyle w:val="Textpoznpodarou"/>
        <w:rPr>
          <w:lang w:val="en-GB"/>
        </w:rPr>
      </w:pPr>
      <w:r w:rsidRPr="004F1171">
        <w:rPr>
          <w:rStyle w:val="Znakapoznpodarou"/>
          <w:lang w:val="en-GB"/>
        </w:rPr>
        <w:footnoteRef/>
      </w:r>
      <w:r w:rsidRPr="004F1171">
        <w:rPr>
          <w:lang w:val="en-GB"/>
        </w:rPr>
        <w:t xml:space="preserve"> These are </w:t>
      </w:r>
      <w:r w:rsidRPr="004F1171">
        <w:rPr>
          <w:i/>
          <w:lang w:val="en-GB"/>
        </w:rPr>
        <w:t>The Finder</w:t>
      </w:r>
      <w:r w:rsidRPr="004F1171">
        <w:rPr>
          <w:lang w:val="en-GB"/>
        </w:rPr>
        <w:t xml:space="preserve">, </w:t>
      </w:r>
      <w:r w:rsidRPr="004F1171">
        <w:rPr>
          <w:i/>
          <w:lang w:val="en-GB"/>
        </w:rPr>
        <w:t>The Bones of the Earth</w:t>
      </w:r>
      <w:r w:rsidRPr="004F1171">
        <w:rPr>
          <w:lang w:val="en-GB"/>
        </w:rPr>
        <w:t xml:space="preserve">, and </w:t>
      </w:r>
      <w:r w:rsidRPr="004F1171">
        <w:rPr>
          <w:i/>
          <w:lang w:val="en-GB"/>
        </w:rPr>
        <w:t>On the High Marsh</w:t>
      </w:r>
      <w:r w:rsidRPr="004F1171">
        <w:rPr>
          <w:lang w:val="en-GB"/>
        </w:rPr>
        <w:t>.</w:t>
      </w:r>
    </w:p>
  </w:footnote>
  <w:footnote w:id="17">
    <w:p w14:paraId="21523940" w14:textId="3BA3A031" w:rsidR="003B64B5" w:rsidRPr="004F1171" w:rsidRDefault="003B64B5" w:rsidP="00414F2B">
      <w:pPr>
        <w:pStyle w:val="Textpoznpodarou"/>
        <w:rPr>
          <w:lang w:val="en-GB"/>
        </w:rPr>
      </w:pPr>
      <w:r w:rsidRPr="004F1171">
        <w:rPr>
          <w:rStyle w:val="Znakapoznpodarou"/>
          <w:lang w:val="en-GB"/>
        </w:rPr>
        <w:footnoteRef/>
      </w:r>
      <w:r w:rsidRPr="004F1171">
        <w:rPr>
          <w:lang w:val="en-GB"/>
        </w:rPr>
        <w:t xml:space="preserve"> LE GUIN, </w:t>
      </w:r>
      <w:r w:rsidRPr="004F1171">
        <w:rPr>
          <w:i/>
          <w:lang w:val="en-GB" w:eastAsia="cs-CZ"/>
        </w:rPr>
        <w:t>Cheek by Jowl</w:t>
      </w:r>
      <w:r>
        <w:rPr>
          <w:lang w:val="en-GB" w:eastAsia="cs-CZ"/>
        </w:rPr>
        <w:t>, p</w:t>
      </w:r>
      <w:r w:rsidRPr="004F1171">
        <w:rPr>
          <w:lang w:val="en-GB" w:eastAsia="cs-CZ"/>
        </w:rPr>
        <w:t>. 117.</w:t>
      </w:r>
    </w:p>
  </w:footnote>
  <w:footnote w:id="18">
    <w:p w14:paraId="5591F02E" w14:textId="7CD3E6E9" w:rsidR="003B64B5" w:rsidRPr="004F1171" w:rsidRDefault="003B64B5">
      <w:pPr>
        <w:pStyle w:val="Textpoznpodarou"/>
        <w:rPr>
          <w:lang w:val="en-GB"/>
        </w:rPr>
      </w:pPr>
      <w:r w:rsidRPr="004F1171">
        <w:rPr>
          <w:rStyle w:val="Znakapoznpodarou"/>
          <w:lang w:val="en-GB"/>
        </w:rPr>
        <w:footnoteRef/>
      </w:r>
      <w:r>
        <w:rPr>
          <w:lang w:val="en-GB"/>
        </w:rPr>
        <w:t xml:space="preserve"> WONG, p</w:t>
      </w:r>
      <w:r w:rsidRPr="004F1171">
        <w:rPr>
          <w:lang w:val="en-GB"/>
        </w:rPr>
        <w:t>. 11–12.</w:t>
      </w:r>
    </w:p>
  </w:footnote>
  <w:footnote w:id="19">
    <w:p w14:paraId="45AD6542" w14:textId="4740940D" w:rsidR="003B64B5" w:rsidRPr="004F1171" w:rsidRDefault="003B64B5">
      <w:pPr>
        <w:pStyle w:val="Textpoznpodarou"/>
        <w:rPr>
          <w:lang w:val="en-GB"/>
        </w:rPr>
      </w:pPr>
      <w:r w:rsidRPr="004F1171">
        <w:rPr>
          <w:rStyle w:val="Znakapoznpodarou"/>
          <w:lang w:val="en-GB"/>
        </w:rPr>
        <w:footnoteRef/>
      </w:r>
      <w:r w:rsidRPr="004F1171">
        <w:rPr>
          <w:lang w:val="en-GB"/>
        </w:rPr>
        <w:t xml:space="preserve"> Also romani</w:t>
      </w:r>
      <w:r w:rsidR="00AA1E7F">
        <w:rPr>
          <w:lang w:val="en-GB"/>
        </w:rPr>
        <w:t>s</w:t>
      </w:r>
      <w:r w:rsidRPr="004F1171">
        <w:rPr>
          <w:lang w:val="en-GB"/>
        </w:rPr>
        <w:t xml:space="preserve">ed as </w:t>
      </w:r>
      <w:r w:rsidRPr="004F1171">
        <w:rPr>
          <w:i/>
          <w:lang w:val="en-GB"/>
        </w:rPr>
        <w:t>Daodejing</w:t>
      </w:r>
      <w:r w:rsidRPr="004F1171">
        <w:rPr>
          <w:lang w:val="en-GB"/>
        </w:rPr>
        <w:t xml:space="preserve"> or </w:t>
      </w:r>
      <w:r w:rsidRPr="004F1171">
        <w:rPr>
          <w:i/>
          <w:lang w:val="en-GB"/>
        </w:rPr>
        <w:t>Dao de Jing</w:t>
      </w:r>
      <w:r w:rsidRPr="004F1171">
        <w:rPr>
          <w:lang w:val="en-GB"/>
        </w:rPr>
        <w:t>.</w:t>
      </w:r>
    </w:p>
  </w:footnote>
  <w:footnote w:id="20">
    <w:p w14:paraId="2C3D8F65" w14:textId="40FE95CF" w:rsidR="003B64B5" w:rsidRPr="004F1171" w:rsidRDefault="003B64B5">
      <w:pPr>
        <w:pStyle w:val="Textpoznpodarou"/>
        <w:rPr>
          <w:lang w:val="en-GB"/>
        </w:rPr>
      </w:pPr>
      <w:r w:rsidRPr="004F1171">
        <w:rPr>
          <w:rStyle w:val="Znakapoznpodarou"/>
          <w:lang w:val="en-GB"/>
        </w:rPr>
        <w:footnoteRef/>
      </w:r>
      <w:r w:rsidR="00AA1E7F">
        <w:rPr>
          <w:lang w:val="en-GB"/>
        </w:rPr>
        <w:t xml:space="preserve"> Also romanis</w:t>
      </w:r>
      <w:r w:rsidRPr="004F1171">
        <w:rPr>
          <w:lang w:val="en-GB"/>
        </w:rPr>
        <w:t xml:space="preserve">ed as </w:t>
      </w:r>
      <w:r w:rsidRPr="004F1171">
        <w:rPr>
          <w:i/>
          <w:lang w:val="en-GB"/>
        </w:rPr>
        <w:t>Daojia</w:t>
      </w:r>
      <w:r w:rsidRPr="004F1171">
        <w:rPr>
          <w:lang w:val="en-GB"/>
        </w:rPr>
        <w:t xml:space="preserve"> and </w:t>
      </w:r>
      <w:r w:rsidRPr="004F1171">
        <w:rPr>
          <w:i/>
          <w:lang w:val="en-GB"/>
        </w:rPr>
        <w:t>Daojiao</w:t>
      </w:r>
      <w:r w:rsidRPr="004F1171">
        <w:rPr>
          <w:lang w:val="en-GB"/>
        </w:rPr>
        <w:t>.</w:t>
      </w:r>
    </w:p>
  </w:footnote>
  <w:footnote w:id="21">
    <w:p w14:paraId="64F626D8" w14:textId="548FB4E0" w:rsidR="003B64B5" w:rsidRPr="004F1171" w:rsidRDefault="003B64B5">
      <w:pPr>
        <w:pStyle w:val="Textpoznpodarou"/>
        <w:rPr>
          <w:lang w:val="en-GB"/>
        </w:rPr>
      </w:pPr>
      <w:r w:rsidRPr="004F1171">
        <w:rPr>
          <w:rStyle w:val="Znakapoznpodarou"/>
          <w:lang w:val="en-GB"/>
        </w:rPr>
        <w:footnoteRef/>
      </w:r>
      <w:r w:rsidRPr="004F1171">
        <w:rPr>
          <w:lang w:val="en-GB"/>
        </w:rPr>
        <w:t xml:space="preserve"> KOHN, 218.</w:t>
      </w:r>
    </w:p>
  </w:footnote>
  <w:footnote w:id="22">
    <w:p w14:paraId="76C2E218" w14:textId="2F903E5E" w:rsidR="003B64B5" w:rsidRPr="004F1171" w:rsidRDefault="003B64B5">
      <w:pPr>
        <w:pStyle w:val="Textpoznpodarou"/>
        <w:rPr>
          <w:lang w:val="en-GB"/>
        </w:rPr>
      </w:pPr>
      <w:r w:rsidRPr="004F1171">
        <w:rPr>
          <w:rStyle w:val="Znakapoznpodarou"/>
          <w:lang w:val="en-GB"/>
        </w:rPr>
        <w:footnoteRef/>
      </w:r>
      <w:r>
        <w:rPr>
          <w:lang w:val="en-GB"/>
        </w:rPr>
        <w:t xml:space="preserve"> SCHIPPER, p</w:t>
      </w:r>
      <w:r w:rsidRPr="004F1171">
        <w:rPr>
          <w:lang w:val="en-GB"/>
        </w:rPr>
        <w:t>. 2–3.</w:t>
      </w:r>
    </w:p>
  </w:footnote>
  <w:footnote w:id="23">
    <w:p w14:paraId="6F9336E7" w14:textId="3F75FA79" w:rsidR="003B64B5" w:rsidRPr="004F1171" w:rsidRDefault="003B64B5">
      <w:pPr>
        <w:pStyle w:val="Textpoznpodarou"/>
        <w:rPr>
          <w:lang w:val="en-GB"/>
        </w:rPr>
      </w:pPr>
      <w:r w:rsidRPr="004F1171">
        <w:rPr>
          <w:rStyle w:val="Znakapoznpodarou"/>
          <w:lang w:val="en-GB"/>
        </w:rPr>
        <w:footnoteRef/>
      </w:r>
      <w:r w:rsidRPr="004F1171">
        <w:rPr>
          <w:lang w:val="en-GB"/>
        </w:rPr>
        <w:t xml:space="preserve"> ZALTA, outset, [online].</w:t>
      </w:r>
    </w:p>
  </w:footnote>
  <w:footnote w:id="24">
    <w:p w14:paraId="4F5D787E" w14:textId="02606A90" w:rsidR="003B64B5" w:rsidRPr="004F1171" w:rsidRDefault="003B64B5">
      <w:pPr>
        <w:pStyle w:val="Textpoznpodarou"/>
        <w:rPr>
          <w:lang w:val="en-GB"/>
        </w:rPr>
      </w:pPr>
      <w:r w:rsidRPr="004F1171">
        <w:rPr>
          <w:rStyle w:val="Znakapoznpodarou"/>
          <w:lang w:val="en-GB"/>
        </w:rPr>
        <w:footnoteRef/>
      </w:r>
      <w:r w:rsidRPr="004F1171">
        <w:rPr>
          <w:lang w:val="en-GB"/>
        </w:rPr>
        <w:t xml:space="preserve"> Though Lao-tzu’s treatise is usually called by its proper name </w:t>
      </w:r>
      <w:r w:rsidRPr="004F1171">
        <w:rPr>
          <w:i/>
          <w:lang w:val="en-GB"/>
        </w:rPr>
        <w:t>Tao Te Ching</w:t>
      </w:r>
      <w:r w:rsidRPr="004F1171">
        <w:rPr>
          <w:lang w:val="en-GB"/>
        </w:rPr>
        <w:t>.</w:t>
      </w:r>
    </w:p>
  </w:footnote>
  <w:footnote w:id="25">
    <w:p w14:paraId="384D13C3" w14:textId="22CE4F0E" w:rsidR="003B64B5" w:rsidRPr="007A3E65" w:rsidRDefault="003B64B5">
      <w:pPr>
        <w:pStyle w:val="Textpoznpodarou"/>
        <w:rPr>
          <w:lang w:val="it-IT"/>
        </w:rPr>
      </w:pPr>
      <w:r w:rsidRPr="004F1171">
        <w:rPr>
          <w:rStyle w:val="Znakapoznpodarou"/>
          <w:lang w:val="en-GB"/>
        </w:rPr>
        <w:footnoteRef/>
      </w:r>
      <w:r w:rsidR="00AA1E7F">
        <w:rPr>
          <w:lang w:val="en-GB"/>
        </w:rPr>
        <w:t xml:space="preserve"> PREGADIO, vol</w:t>
      </w:r>
      <w:r w:rsidRPr="007A3E65">
        <w:rPr>
          <w:lang w:val="en-GB"/>
        </w:rPr>
        <w:t>. I, p. 5–7.</w:t>
      </w:r>
    </w:p>
  </w:footnote>
  <w:footnote w:id="26">
    <w:p w14:paraId="33B285B4" w14:textId="0DC32B8E" w:rsidR="003B64B5" w:rsidRPr="004F1171" w:rsidRDefault="003B64B5">
      <w:pPr>
        <w:pStyle w:val="Textpoznpodarou"/>
        <w:rPr>
          <w:lang w:val="en-GB"/>
        </w:rPr>
      </w:pPr>
      <w:r w:rsidRPr="004F1171">
        <w:rPr>
          <w:rStyle w:val="Znakapoznpodarou"/>
          <w:lang w:val="en-GB"/>
        </w:rPr>
        <w:footnoteRef/>
      </w:r>
      <w:r w:rsidR="009F0E51">
        <w:rPr>
          <w:lang w:val="it-IT"/>
        </w:rPr>
        <w:t xml:space="preserve"> PREGADIO, vol</w:t>
      </w:r>
      <w:r w:rsidRPr="007A3E65">
        <w:rPr>
          <w:lang w:val="it-IT"/>
        </w:rPr>
        <w:t xml:space="preserve">. </w:t>
      </w:r>
      <w:r>
        <w:rPr>
          <w:lang w:val="en-GB"/>
        </w:rPr>
        <w:t>I, p</w:t>
      </w:r>
      <w:r w:rsidRPr="004F1171">
        <w:rPr>
          <w:lang w:val="en-GB"/>
        </w:rPr>
        <w:t xml:space="preserve">. 8–10. </w:t>
      </w:r>
    </w:p>
  </w:footnote>
  <w:footnote w:id="27">
    <w:p w14:paraId="5892B368" w14:textId="5E9EC598" w:rsidR="003B64B5" w:rsidRPr="004F1171" w:rsidRDefault="003B64B5">
      <w:pPr>
        <w:pStyle w:val="Textpoznpodarou"/>
        <w:rPr>
          <w:lang w:val="en-GB"/>
        </w:rPr>
      </w:pPr>
      <w:r w:rsidRPr="004F1171">
        <w:rPr>
          <w:rStyle w:val="Znakapoznpodarou"/>
          <w:lang w:val="en-GB"/>
        </w:rPr>
        <w:footnoteRef/>
      </w:r>
      <w:r w:rsidRPr="004F1171">
        <w:rPr>
          <w:lang w:val="en-GB"/>
        </w:rPr>
        <w:t xml:space="preserve"> Also romani</w:t>
      </w:r>
      <w:r w:rsidR="00AA1E7F">
        <w:rPr>
          <w:lang w:val="en-GB"/>
        </w:rPr>
        <w:t>s</w:t>
      </w:r>
      <w:r w:rsidRPr="004F1171">
        <w:rPr>
          <w:lang w:val="en-GB"/>
        </w:rPr>
        <w:t xml:space="preserve">ed as </w:t>
      </w:r>
      <w:r w:rsidRPr="004F1171">
        <w:rPr>
          <w:i/>
          <w:lang w:val="en-GB"/>
        </w:rPr>
        <w:t>qi</w:t>
      </w:r>
      <w:r w:rsidRPr="004F1171">
        <w:rPr>
          <w:lang w:val="en-GB"/>
        </w:rPr>
        <w:t>.</w:t>
      </w:r>
    </w:p>
  </w:footnote>
  <w:footnote w:id="28">
    <w:p w14:paraId="3842AC3D" w14:textId="7FABECAA" w:rsidR="003B64B5" w:rsidRPr="004F1171" w:rsidRDefault="003B64B5">
      <w:pPr>
        <w:pStyle w:val="Textpoznpodarou"/>
        <w:rPr>
          <w:lang w:val="en-GB"/>
        </w:rPr>
      </w:pPr>
      <w:r w:rsidRPr="004F1171">
        <w:rPr>
          <w:rStyle w:val="Znakapoznpodarou"/>
          <w:lang w:val="en-GB"/>
        </w:rPr>
        <w:footnoteRef/>
      </w:r>
      <w:r>
        <w:rPr>
          <w:lang w:val="en-GB"/>
        </w:rPr>
        <w:t xml:space="preserve"> KOHN, p</w:t>
      </w:r>
      <w:r w:rsidRPr="004F1171">
        <w:rPr>
          <w:lang w:val="en-GB"/>
        </w:rPr>
        <w:t>. 218.</w:t>
      </w:r>
    </w:p>
  </w:footnote>
  <w:footnote w:id="29">
    <w:p w14:paraId="1F49374F" w14:textId="2049C226" w:rsidR="003B64B5" w:rsidRPr="004F1171" w:rsidRDefault="003B64B5" w:rsidP="006C5C26">
      <w:pPr>
        <w:pStyle w:val="Textpoznpodarou"/>
        <w:rPr>
          <w:lang w:val="en-GB"/>
        </w:rPr>
      </w:pPr>
      <w:r w:rsidRPr="004F1171">
        <w:rPr>
          <w:rStyle w:val="Znakapoznpodarou"/>
          <w:lang w:val="en-GB"/>
        </w:rPr>
        <w:footnoteRef/>
      </w:r>
      <w:r>
        <w:rPr>
          <w:lang w:val="en-GB"/>
        </w:rPr>
        <w:t xml:space="preserve"> KOHN, p. 218. Cf. also WONG, p</w:t>
      </w:r>
      <w:r w:rsidRPr="004F1171">
        <w:rPr>
          <w:lang w:val="en-GB"/>
        </w:rPr>
        <w:t>. 145–189.</w:t>
      </w:r>
    </w:p>
  </w:footnote>
  <w:footnote w:id="30">
    <w:p w14:paraId="0696857E" w14:textId="44142E49" w:rsidR="003B64B5" w:rsidRPr="004F1171" w:rsidRDefault="003B64B5">
      <w:pPr>
        <w:pStyle w:val="Textpoznpodarou"/>
        <w:rPr>
          <w:lang w:val="en-GB"/>
        </w:rPr>
      </w:pPr>
      <w:r w:rsidRPr="004F1171">
        <w:rPr>
          <w:rStyle w:val="Znakapoznpodarou"/>
          <w:lang w:val="en-GB"/>
        </w:rPr>
        <w:footnoteRef/>
      </w:r>
      <w:r w:rsidRPr="004F1171">
        <w:rPr>
          <w:lang w:val="en-GB"/>
        </w:rPr>
        <w:t xml:space="preserve"> LE GUIN, </w:t>
      </w:r>
      <w:r w:rsidRPr="004F1171">
        <w:rPr>
          <w:i/>
          <w:lang w:val="en-GB"/>
        </w:rPr>
        <w:t>Dancing at the Edge of the World</w:t>
      </w:r>
      <w:r>
        <w:rPr>
          <w:lang w:val="en-GB"/>
        </w:rPr>
        <w:t>, p</w:t>
      </w:r>
      <w:r w:rsidRPr="004F1171">
        <w:rPr>
          <w:lang w:val="en-GB"/>
        </w:rPr>
        <w:t>. 75–79.</w:t>
      </w:r>
    </w:p>
  </w:footnote>
  <w:footnote w:id="31">
    <w:p w14:paraId="2BE9F044" w14:textId="49752D50" w:rsidR="003B64B5" w:rsidRPr="004F1171" w:rsidRDefault="003B64B5">
      <w:pPr>
        <w:pStyle w:val="Textpoznpodarou"/>
        <w:rPr>
          <w:lang w:val="en-GB"/>
        </w:rPr>
      </w:pPr>
      <w:r w:rsidRPr="004F1171">
        <w:rPr>
          <w:rStyle w:val="Znakapoznpodarou"/>
          <w:lang w:val="en-GB"/>
        </w:rPr>
        <w:footnoteRef/>
      </w:r>
      <w:r w:rsidRPr="004F1171">
        <w:rPr>
          <w:lang w:val="en-GB"/>
        </w:rPr>
        <w:t xml:space="preserve"> This situation mirrors in the short story from the Earthsea Cycle called “</w:t>
      </w:r>
      <w:r w:rsidRPr="004F1171">
        <w:rPr>
          <w:iCs/>
          <w:lang w:val="en-GB"/>
        </w:rPr>
        <w:t>Finder”</w:t>
      </w:r>
      <w:r w:rsidRPr="004F1171">
        <w:rPr>
          <w:lang w:val="en-GB"/>
        </w:rPr>
        <w:t xml:space="preserve"> where the magical school of Roke is founded by women but later on women are excluded and only men can study there, for the women’s magic is weak and wicked. In: LE GUIN. </w:t>
      </w:r>
      <w:r w:rsidRPr="004F1171">
        <w:rPr>
          <w:i/>
          <w:lang w:val="en-GB"/>
        </w:rPr>
        <w:t>Tales from Earthsea</w:t>
      </w:r>
      <w:r>
        <w:rPr>
          <w:lang w:val="en-GB"/>
        </w:rPr>
        <w:t>, p</w:t>
      </w:r>
      <w:r w:rsidRPr="004F1171">
        <w:rPr>
          <w:lang w:val="en-GB"/>
        </w:rPr>
        <w:t>. 1–131.</w:t>
      </w:r>
    </w:p>
  </w:footnote>
  <w:footnote w:id="32">
    <w:p w14:paraId="0F137840" w14:textId="400A3438" w:rsidR="003B64B5" w:rsidRPr="004F1171" w:rsidRDefault="003B64B5">
      <w:pPr>
        <w:pStyle w:val="Textpoznpodarou"/>
        <w:rPr>
          <w:lang w:val="en-GB"/>
        </w:rPr>
      </w:pPr>
      <w:r w:rsidRPr="004F1171">
        <w:rPr>
          <w:rStyle w:val="Znakapoznpodarou"/>
          <w:lang w:val="en-GB"/>
        </w:rPr>
        <w:footnoteRef/>
      </w:r>
      <w:r w:rsidRPr="004F1171">
        <w:rPr>
          <w:lang w:val="en-GB"/>
        </w:rPr>
        <w:t xml:space="preserve"> In her essay called </w:t>
      </w:r>
      <w:r w:rsidRPr="004F1171">
        <w:rPr>
          <w:i/>
          <w:lang w:val="en-GB"/>
        </w:rPr>
        <w:t xml:space="preserve">Belief in Belief </w:t>
      </w:r>
      <w:r w:rsidRPr="004F1171">
        <w:rPr>
          <w:lang w:val="en-GB"/>
        </w:rPr>
        <w:t xml:space="preserve">she deals with a pew survey held in the US that questioned people whether they believe in evolution or not. In: LE GUIN, </w:t>
      </w:r>
      <w:r w:rsidRPr="004F1171">
        <w:rPr>
          <w:i/>
          <w:lang w:val="en-GB"/>
        </w:rPr>
        <w:t>No Time to Spare</w:t>
      </w:r>
      <w:r>
        <w:rPr>
          <w:lang w:val="en-GB"/>
        </w:rPr>
        <w:t>, p</w:t>
      </w:r>
      <w:r w:rsidRPr="004F1171">
        <w:rPr>
          <w:lang w:val="en-GB"/>
        </w:rPr>
        <w:t>. 131–135.</w:t>
      </w:r>
    </w:p>
  </w:footnote>
  <w:footnote w:id="33">
    <w:p w14:paraId="14B7A844" w14:textId="4720B192" w:rsidR="003B64B5" w:rsidRPr="004F1171" w:rsidRDefault="003B64B5">
      <w:pPr>
        <w:pStyle w:val="Textpoznpodarou"/>
        <w:rPr>
          <w:lang w:val="en-GB"/>
        </w:rPr>
      </w:pPr>
      <w:r w:rsidRPr="004F1171">
        <w:rPr>
          <w:rStyle w:val="Znakapoznpodarou"/>
          <w:lang w:val="en-GB"/>
        </w:rPr>
        <w:footnoteRef/>
      </w:r>
      <w:r w:rsidRPr="004F1171">
        <w:rPr>
          <w:lang w:val="en-GB"/>
        </w:rPr>
        <w:t xml:space="preserve"> See the Essay called </w:t>
      </w:r>
      <w:r w:rsidRPr="004F1171">
        <w:rPr>
          <w:i/>
          <w:lang w:val="en-GB"/>
        </w:rPr>
        <w:t>Exorcism</w:t>
      </w:r>
      <w:r w:rsidRPr="004F1171">
        <w:rPr>
          <w:lang w:val="en-GB"/>
        </w:rPr>
        <w:t xml:space="preserve">. In: LE GUIN, </w:t>
      </w:r>
      <w:r w:rsidRPr="004F1171">
        <w:rPr>
          <w:i/>
          <w:lang w:val="en-GB"/>
        </w:rPr>
        <w:t>No Time to Spare</w:t>
      </w:r>
      <w:r>
        <w:rPr>
          <w:lang w:val="en-GB"/>
        </w:rPr>
        <w:t>, p</w:t>
      </w:r>
      <w:r w:rsidRPr="004F1171">
        <w:rPr>
          <w:lang w:val="en-GB"/>
        </w:rPr>
        <w:t>. 105–106.</w:t>
      </w:r>
    </w:p>
  </w:footnote>
  <w:footnote w:id="34">
    <w:p w14:paraId="73DE870F" w14:textId="35258A77" w:rsidR="003B64B5" w:rsidRPr="004F1171" w:rsidRDefault="003B64B5">
      <w:pPr>
        <w:pStyle w:val="Textpoznpodarou"/>
        <w:rPr>
          <w:lang w:val="en-GB"/>
        </w:rPr>
      </w:pPr>
      <w:r w:rsidRPr="004F1171">
        <w:rPr>
          <w:rStyle w:val="Znakapoznpodarou"/>
          <w:lang w:val="en-GB"/>
        </w:rPr>
        <w:footnoteRef/>
      </w:r>
      <w:r w:rsidRPr="004F1171">
        <w:rPr>
          <w:lang w:val="en-GB"/>
        </w:rPr>
        <w:t xml:space="preserve"> </w:t>
      </w:r>
      <w:r w:rsidRPr="004F1171">
        <w:rPr>
          <w:i/>
          <w:lang w:val="en-GB"/>
        </w:rPr>
        <w:t>I see no opposition between accepting the theory of evolution and believing in God</w:t>
      </w:r>
      <w:r w:rsidRPr="004F1171">
        <w:rPr>
          <w:lang w:val="en-GB"/>
        </w:rPr>
        <w:t xml:space="preserve">. In: LE GUIN, </w:t>
      </w:r>
      <w:r w:rsidRPr="004F1171">
        <w:rPr>
          <w:i/>
          <w:lang w:val="en-GB"/>
        </w:rPr>
        <w:t>No Time to Spare</w:t>
      </w:r>
      <w:r>
        <w:rPr>
          <w:lang w:val="en-GB"/>
        </w:rPr>
        <w:t>, p</w:t>
      </w:r>
      <w:r w:rsidRPr="004F1171">
        <w:rPr>
          <w:lang w:val="en-GB"/>
        </w:rPr>
        <w:t>. 133.</w:t>
      </w:r>
    </w:p>
  </w:footnote>
  <w:footnote w:id="35">
    <w:p w14:paraId="52AA8F40" w14:textId="677F7442" w:rsidR="003B64B5" w:rsidRPr="004F1171" w:rsidRDefault="003B64B5" w:rsidP="00B61C6E">
      <w:pPr>
        <w:pStyle w:val="Textpoznpodarou"/>
        <w:rPr>
          <w:lang w:val="en-GB"/>
        </w:rPr>
      </w:pPr>
      <w:r w:rsidRPr="004F1171">
        <w:rPr>
          <w:rStyle w:val="Znakapoznpodarou"/>
          <w:lang w:val="en-GB"/>
        </w:rPr>
        <w:footnoteRef/>
      </w:r>
      <w:r w:rsidRPr="004F1171">
        <w:rPr>
          <w:lang w:val="en-GB"/>
        </w:rPr>
        <w:t xml:space="preserve"> LAO TZU, </w:t>
      </w:r>
      <w:r w:rsidRPr="004F1171">
        <w:rPr>
          <w:i/>
          <w:lang w:val="en-GB"/>
        </w:rPr>
        <w:t xml:space="preserve">Tao Te Ching, </w:t>
      </w:r>
      <w:r>
        <w:rPr>
          <w:lang w:val="en-GB"/>
        </w:rPr>
        <w:t>p</w:t>
      </w:r>
      <w:r w:rsidRPr="004F1171">
        <w:rPr>
          <w:lang w:val="en-GB"/>
        </w:rPr>
        <w:t>. 101.</w:t>
      </w:r>
    </w:p>
  </w:footnote>
  <w:footnote w:id="36">
    <w:p w14:paraId="476DD326" w14:textId="40C7C463" w:rsidR="003B64B5" w:rsidRPr="004F1171" w:rsidRDefault="003B64B5">
      <w:pPr>
        <w:pStyle w:val="Textpoznpodarou"/>
        <w:rPr>
          <w:lang w:val="en-GB"/>
        </w:rPr>
      </w:pPr>
      <w:r w:rsidRPr="004F1171">
        <w:rPr>
          <w:rStyle w:val="Znakapoznpodarou"/>
          <w:lang w:val="en-GB"/>
        </w:rPr>
        <w:footnoteRef/>
      </w:r>
      <w:r w:rsidRPr="004F1171">
        <w:rPr>
          <w:lang w:val="en-GB"/>
        </w:rPr>
        <w:t xml:space="preserve"> In her later years, Le Guin decided to make </w:t>
      </w:r>
      <w:r w:rsidRPr="004F1171">
        <w:rPr>
          <w:i/>
          <w:lang w:val="en-GB"/>
        </w:rPr>
        <w:t>TTC</w:t>
      </w:r>
      <w:r w:rsidRPr="004F1171">
        <w:rPr>
          <w:lang w:val="en-GB"/>
        </w:rPr>
        <w:t xml:space="preserve"> more approachable to the modern reader by creating her own ‘translation’ of it. She knew no Chinese, so she herself called it a rendition. With help of Paul Carus’ 1898 version including the Chinese text with each character followed by </w:t>
      </w:r>
      <w:r w:rsidR="007C2783">
        <w:rPr>
          <w:lang w:val="en-GB"/>
        </w:rPr>
        <w:br/>
      </w:r>
      <w:r w:rsidRPr="004F1171">
        <w:rPr>
          <w:lang w:val="en-GB"/>
        </w:rPr>
        <w:t>a transliteration and translation, she compared various English versions of the time, compiled her own, and enrich</w:t>
      </w:r>
      <w:r>
        <w:rPr>
          <w:lang w:val="en-GB"/>
        </w:rPr>
        <w:t>ed it with her commentary.</w:t>
      </w:r>
      <w:r w:rsidRPr="004F1171">
        <w:rPr>
          <w:lang w:val="en-GB"/>
        </w:rPr>
        <w:t xml:space="preserve"> LAO TZU, </w:t>
      </w:r>
      <w:r w:rsidRPr="004F1171">
        <w:rPr>
          <w:i/>
          <w:lang w:val="en-GB"/>
        </w:rPr>
        <w:t xml:space="preserve">Tao Te Ching, </w:t>
      </w:r>
      <w:r>
        <w:rPr>
          <w:lang w:val="en-GB"/>
        </w:rPr>
        <w:t>p</w:t>
      </w:r>
      <w:r w:rsidRPr="004F1171">
        <w:rPr>
          <w:lang w:val="en-GB"/>
        </w:rPr>
        <w:t>. 101.</w:t>
      </w:r>
    </w:p>
  </w:footnote>
  <w:footnote w:id="37">
    <w:p w14:paraId="05603702" w14:textId="39BE8084" w:rsidR="003B64B5" w:rsidRPr="004F1171" w:rsidRDefault="003B64B5">
      <w:pPr>
        <w:pStyle w:val="Textpoznpodarou"/>
        <w:rPr>
          <w:lang w:val="en-GB"/>
        </w:rPr>
      </w:pPr>
      <w:r w:rsidRPr="004F1171">
        <w:rPr>
          <w:rStyle w:val="Znakapoznpodarou"/>
          <w:lang w:val="en-GB"/>
        </w:rPr>
        <w:footnoteRef/>
      </w:r>
      <w:r w:rsidRPr="004F1171">
        <w:rPr>
          <w:lang w:val="en-GB"/>
        </w:rPr>
        <w:t xml:space="preserve"> LAO TZU, </w:t>
      </w:r>
      <w:r w:rsidRPr="004F1171">
        <w:rPr>
          <w:i/>
          <w:lang w:val="en-GB" w:eastAsia="cs-CZ"/>
        </w:rPr>
        <w:t>Tao Te Ching</w:t>
      </w:r>
      <w:r>
        <w:rPr>
          <w:lang w:val="en-GB" w:eastAsia="cs-CZ"/>
        </w:rPr>
        <w:t>, p</w:t>
      </w:r>
      <w:r w:rsidRPr="004F1171">
        <w:rPr>
          <w:lang w:val="en-GB" w:eastAsia="cs-CZ"/>
        </w:rPr>
        <w:t>. 10.</w:t>
      </w:r>
    </w:p>
  </w:footnote>
  <w:footnote w:id="38">
    <w:p w14:paraId="0ED28AA7" w14:textId="0D78CCAB" w:rsidR="003B64B5" w:rsidRPr="004F1171" w:rsidRDefault="003B64B5">
      <w:pPr>
        <w:pStyle w:val="Textpoznpodarou"/>
        <w:rPr>
          <w:lang w:val="en-GB"/>
        </w:rPr>
      </w:pPr>
      <w:r w:rsidRPr="004F1171">
        <w:rPr>
          <w:rStyle w:val="Znakapoznpodarou"/>
          <w:lang w:val="en-GB"/>
        </w:rPr>
        <w:footnoteRef/>
      </w:r>
      <w:r w:rsidRPr="004F1171">
        <w:rPr>
          <w:lang w:val="en-GB"/>
        </w:rPr>
        <w:t xml:space="preserve"> </w:t>
      </w:r>
      <w:r>
        <w:rPr>
          <w:lang w:val="en-GB"/>
        </w:rPr>
        <w:t>Ibid.</w:t>
      </w:r>
      <w:r>
        <w:rPr>
          <w:lang w:val="en-GB" w:eastAsia="cs-CZ"/>
        </w:rPr>
        <w:t>, p</w:t>
      </w:r>
      <w:r w:rsidRPr="004F1171">
        <w:rPr>
          <w:lang w:val="en-GB" w:eastAsia="cs-CZ"/>
        </w:rPr>
        <w:t>. 103.</w:t>
      </w:r>
    </w:p>
  </w:footnote>
  <w:footnote w:id="39">
    <w:p w14:paraId="12311683" w14:textId="0DB03874" w:rsidR="003B64B5" w:rsidRPr="004F1171" w:rsidRDefault="003B64B5">
      <w:pPr>
        <w:pStyle w:val="Textpoznpodarou"/>
        <w:rPr>
          <w:lang w:val="en-GB"/>
        </w:rPr>
      </w:pPr>
      <w:r w:rsidRPr="004F1171">
        <w:rPr>
          <w:rStyle w:val="Znakapoznpodarou"/>
          <w:lang w:val="en-GB"/>
        </w:rPr>
        <w:footnoteRef/>
      </w:r>
      <w:r w:rsidRPr="004F1171">
        <w:rPr>
          <w:lang w:val="en-GB"/>
        </w:rPr>
        <w:t xml:space="preserve"> WELCH, </w:t>
      </w:r>
      <w:r w:rsidRPr="004F1171">
        <w:rPr>
          <w:i/>
          <w:lang w:val="en-GB"/>
        </w:rPr>
        <w:t xml:space="preserve">Taoism: The Parting of the Way, </w:t>
      </w:r>
      <w:r>
        <w:rPr>
          <w:lang w:val="en-GB"/>
        </w:rPr>
        <w:t>p</w:t>
      </w:r>
      <w:r w:rsidRPr="004F1171">
        <w:rPr>
          <w:lang w:val="en-GB"/>
        </w:rPr>
        <w:t>. 87.</w:t>
      </w:r>
    </w:p>
  </w:footnote>
  <w:footnote w:id="40">
    <w:p w14:paraId="760AFBB9" w14:textId="03361A52" w:rsidR="003B64B5" w:rsidRPr="004F1171" w:rsidRDefault="003B64B5">
      <w:pPr>
        <w:pStyle w:val="Textpoznpodarou"/>
        <w:rPr>
          <w:lang w:val="en-GB"/>
        </w:rPr>
      </w:pPr>
      <w:r w:rsidRPr="004F1171">
        <w:rPr>
          <w:rStyle w:val="Znakapoznpodarou"/>
          <w:lang w:val="en-GB"/>
        </w:rPr>
        <w:footnoteRef/>
      </w:r>
      <w:r>
        <w:rPr>
          <w:lang w:val="en-GB"/>
        </w:rPr>
        <w:t xml:space="preserve"> </w:t>
      </w:r>
      <w:r w:rsidRPr="004F1171">
        <w:rPr>
          <w:lang w:val="en-GB"/>
        </w:rPr>
        <w:t xml:space="preserve">KIRKLAND, </w:t>
      </w:r>
      <w:r w:rsidRPr="004F1171">
        <w:rPr>
          <w:i/>
          <w:lang w:val="en-GB"/>
        </w:rPr>
        <w:t>The Taoism of the Western Imagination and the Taoism of China</w:t>
      </w:r>
      <w:r>
        <w:rPr>
          <w:lang w:val="en-GB"/>
        </w:rPr>
        <w:t>, p. 8.</w:t>
      </w:r>
    </w:p>
  </w:footnote>
  <w:footnote w:id="41">
    <w:p w14:paraId="5345A80B" w14:textId="71A64DD0" w:rsidR="003B64B5" w:rsidRPr="004F1171" w:rsidRDefault="003B64B5">
      <w:pPr>
        <w:pStyle w:val="Textpoznpodarou"/>
        <w:rPr>
          <w:lang w:val="en-GB"/>
        </w:rPr>
      </w:pPr>
      <w:r w:rsidRPr="004F1171">
        <w:rPr>
          <w:rStyle w:val="Znakapoznpodarou"/>
          <w:lang w:val="en-GB"/>
        </w:rPr>
        <w:footnoteRef/>
      </w:r>
      <w:r w:rsidRPr="004F1171">
        <w:rPr>
          <w:lang w:val="en-GB"/>
        </w:rPr>
        <w:t xml:space="preserve"> KIRKLAND, </w:t>
      </w:r>
      <w:r w:rsidRPr="004F1171">
        <w:rPr>
          <w:i/>
          <w:lang w:val="en-GB"/>
        </w:rPr>
        <w:t>The Taoism of the Western Imagination and the Taoism of China</w:t>
      </w:r>
      <w:r>
        <w:rPr>
          <w:lang w:val="en-GB"/>
        </w:rPr>
        <w:t>, p</w:t>
      </w:r>
      <w:r w:rsidRPr="004F1171">
        <w:rPr>
          <w:lang w:val="en-GB"/>
        </w:rPr>
        <w:t>. 11.</w:t>
      </w:r>
    </w:p>
  </w:footnote>
  <w:footnote w:id="42">
    <w:p w14:paraId="0CE22316" w14:textId="6D52BF50" w:rsidR="003B64B5" w:rsidRPr="004F1171" w:rsidRDefault="003B64B5">
      <w:pPr>
        <w:pStyle w:val="Textpoznpodarou"/>
        <w:rPr>
          <w:lang w:val="en-GB"/>
        </w:rPr>
      </w:pPr>
      <w:r w:rsidRPr="004F1171">
        <w:rPr>
          <w:rStyle w:val="Znakapoznpodarou"/>
          <w:lang w:val="en-GB"/>
        </w:rPr>
        <w:footnoteRef/>
      </w:r>
      <w:r w:rsidRPr="004F1171">
        <w:rPr>
          <w:lang w:val="en-GB"/>
        </w:rPr>
        <w:t xml:space="preserve"> An interesting interview which gives insight into Le Guin’s understanding of Taoism was made by Brenda Peterson. In PETERSON, </w:t>
      </w:r>
      <w:r w:rsidRPr="004F1171">
        <w:rPr>
          <w:i/>
          <w:lang w:val="en-GB"/>
        </w:rPr>
        <w:t>The Feminine and the Tao</w:t>
      </w:r>
      <w:r w:rsidRPr="004F1171">
        <w:rPr>
          <w:lang w:val="en-GB"/>
        </w:rPr>
        <w:t xml:space="preserve">, [online]. </w:t>
      </w:r>
    </w:p>
  </w:footnote>
  <w:footnote w:id="43">
    <w:p w14:paraId="04E07781" w14:textId="3072AE57" w:rsidR="003B64B5" w:rsidRPr="004F1171" w:rsidRDefault="003B64B5">
      <w:pPr>
        <w:pStyle w:val="Textpoznpodarou"/>
        <w:rPr>
          <w:lang w:val="en-GB"/>
        </w:rPr>
      </w:pPr>
      <w:r w:rsidRPr="004F1171">
        <w:rPr>
          <w:rStyle w:val="Znakapoznpodarou"/>
          <w:lang w:val="en-GB"/>
        </w:rPr>
        <w:footnoteRef/>
      </w:r>
      <w:r w:rsidRPr="004F1171">
        <w:rPr>
          <w:lang w:val="en-GB"/>
        </w:rPr>
        <w:t xml:space="preserve"> Le Guin talks about it when asked what book shaped her character. In: KRASNY, The Good Life. [online]. </w:t>
      </w:r>
    </w:p>
  </w:footnote>
  <w:footnote w:id="44">
    <w:p w14:paraId="45178421" w14:textId="6FCB59F5" w:rsidR="003B64B5" w:rsidRPr="004F1171" w:rsidRDefault="003B64B5">
      <w:pPr>
        <w:pStyle w:val="Textpoznpodarou"/>
        <w:rPr>
          <w:lang w:val="en-GB"/>
        </w:rPr>
      </w:pPr>
      <w:r w:rsidRPr="004F1171">
        <w:rPr>
          <w:rStyle w:val="Znakapoznpodarou"/>
          <w:lang w:val="en-GB"/>
        </w:rPr>
        <w:footnoteRef/>
      </w:r>
      <w:r w:rsidRPr="004F1171">
        <w:rPr>
          <w:lang w:val="en-GB"/>
        </w:rPr>
        <w:t xml:space="preserve"> We did not find whether Le Guin read </w:t>
      </w:r>
      <w:r w:rsidRPr="004F1171">
        <w:rPr>
          <w:i/>
          <w:lang w:val="en-GB"/>
        </w:rPr>
        <w:t>Lieh-tzu</w:t>
      </w:r>
      <w:r w:rsidRPr="004F1171">
        <w:rPr>
          <w:lang w:val="en-GB"/>
        </w:rPr>
        <w:t xml:space="preserve">, but she definitely knew </w:t>
      </w:r>
      <w:r w:rsidRPr="004F1171">
        <w:rPr>
          <w:i/>
          <w:lang w:val="en-GB"/>
        </w:rPr>
        <w:t>Chuang-tzu</w:t>
      </w:r>
      <w:r w:rsidRPr="004F1171">
        <w:rPr>
          <w:lang w:val="en-GB"/>
        </w:rPr>
        <w:t xml:space="preserve">, because she quotes it in an essay called </w:t>
      </w:r>
      <w:r w:rsidRPr="004F1171">
        <w:rPr>
          <w:i/>
          <w:lang w:val="en-GB"/>
        </w:rPr>
        <w:t>Non-Euclidean View of California as a Cold Place to Be.</w:t>
      </w:r>
      <w:r w:rsidRPr="004F1171">
        <w:rPr>
          <w:lang w:val="en-GB"/>
        </w:rPr>
        <w:t xml:space="preserve"> In: LE GUIN, </w:t>
      </w:r>
      <w:r w:rsidRPr="004F1171">
        <w:rPr>
          <w:i/>
          <w:lang w:val="en-GB" w:eastAsia="cs-CZ"/>
        </w:rPr>
        <w:t>Dancing at the Edge of the World</w:t>
      </w:r>
      <w:r>
        <w:rPr>
          <w:lang w:val="en-GB" w:eastAsia="cs-CZ"/>
        </w:rPr>
        <w:t>, p</w:t>
      </w:r>
      <w:r w:rsidRPr="004F1171">
        <w:rPr>
          <w:lang w:val="en-GB" w:eastAsia="cs-CZ"/>
        </w:rPr>
        <w:t>. 98.</w:t>
      </w:r>
    </w:p>
  </w:footnote>
  <w:footnote w:id="45">
    <w:p w14:paraId="1CC6AD17" w14:textId="23B2F518" w:rsidR="003B64B5" w:rsidRPr="004F1171" w:rsidRDefault="003B64B5">
      <w:pPr>
        <w:pStyle w:val="Textpoznpodarou"/>
        <w:rPr>
          <w:lang w:val="en-GB"/>
        </w:rPr>
      </w:pPr>
      <w:r w:rsidRPr="004F1171">
        <w:rPr>
          <w:rStyle w:val="Znakapoznpodarou"/>
          <w:lang w:val="en-GB"/>
        </w:rPr>
        <w:footnoteRef/>
      </w:r>
      <w:r w:rsidRPr="004F1171">
        <w:rPr>
          <w:lang w:val="en-GB"/>
        </w:rPr>
        <w:t xml:space="preserve"> LE GUIN, </w:t>
      </w:r>
      <w:r w:rsidRPr="004F1171">
        <w:rPr>
          <w:i/>
          <w:lang w:val="en-GB" w:eastAsia="cs-CZ"/>
        </w:rPr>
        <w:t>Dancing at the Edge of the World</w:t>
      </w:r>
      <w:r>
        <w:rPr>
          <w:lang w:val="en-GB" w:eastAsia="cs-CZ"/>
        </w:rPr>
        <w:t>, p</w:t>
      </w:r>
      <w:r w:rsidRPr="004F1171">
        <w:rPr>
          <w:lang w:val="en-GB" w:eastAsia="cs-CZ"/>
        </w:rPr>
        <w:t>. 98.</w:t>
      </w:r>
    </w:p>
  </w:footnote>
  <w:footnote w:id="46">
    <w:p w14:paraId="4CB81F6A" w14:textId="473B084F" w:rsidR="003B64B5" w:rsidRPr="004F1171" w:rsidRDefault="003B64B5">
      <w:pPr>
        <w:pStyle w:val="Textpoznpodarou"/>
        <w:rPr>
          <w:lang w:val="en-GB"/>
        </w:rPr>
      </w:pPr>
      <w:r w:rsidRPr="004F1171">
        <w:rPr>
          <w:rStyle w:val="Znakapoznpodarou"/>
          <w:lang w:val="en-GB"/>
        </w:rPr>
        <w:footnoteRef/>
      </w:r>
      <w:r w:rsidRPr="004F1171">
        <w:rPr>
          <w:lang w:val="en-GB"/>
        </w:rPr>
        <w:t xml:space="preserve"> P. K. Dick, Le Guin’s penfriend, wrote novel </w:t>
      </w:r>
      <w:r w:rsidRPr="004F1171">
        <w:rPr>
          <w:i/>
          <w:lang w:val="en-GB"/>
        </w:rPr>
        <w:t>The Man in the High Castle</w:t>
      </w:r>
      <w:r w:rsidRPr="004F1171">
        <w:rPr>
          <w:lang w:val="en-GB"/>
        </w:rPr>
        <w:t xml:space="preserve"> using </w:t>
      </w:r>
      <w:r w:rsidRPr="004F1171">
        <w:rPr>
          <w:i/>
          <w:lang w:val="en-GB"/>
        </w:rPr>
        <w:t>I Ching</w:t>
      </w:r>
      <w:r w:rsidRPr="004F1171">
        <w:rPr>
          <w:lang w:val="en-GB"/>
        </w:rPr>
        <w:t xml:space="preserve"> to make decisions crucial to the plot.</w:t>
      </w:r>
    </w:p>
  </w:footnote>
  <w:footnote w:id="47">
    <w:p w14:paraId="792AE40E" w14:textId="52076233" w:rsidR="003B64B5" w:rsidRPr="004F1171" w:rsidRDefault="003B64B5" w:rsidP="00FE7813">
      <w:pPr>
        <w:pStyle w:val="Textpoznpodarou"/>
        <w:rPr>
          <w:lang w:val="en-GB"/>
        </w:rPr>
      </w:pPr>
      <w:r w:rsidRPr="004F1171">
        <w:rPr>
          <w:rStyle w:val="Znakapoznpodarou"/>
          <w:lang w:val="en-GB"/>
        </w:rPr>
        <w:footnoteRef/>
      </w:r>
      <w:r w:rsidRPr="004F1171">
        <w:rPr>
          <w:lang w:val="en-GB"/>
        </w:rPr>
        <w:t xml:space="preserve"> </w:t>
      </w:r>
      <w:r w:rsidRPr="004F1171">
        <w:rPr>
          <w:lang w:val="en-GB" w:eastAsia="cs-CZ"/>
        </w:rPr>
        <w:t>LE GUIN,</w:t>
      </w:r>
      <w:r w:rsidRPr="004F1171">
        <w:rPr>
          <w:i/>
          <w:lang w:val="en-GB" w:eastAsia="cs-CZ"/>
        </w:rPr>
        <w:t xml:space="preserve"> Ketterer on "The Left Hand of Darkness"</w:t>
      </w:r>
      <w:r>
        <w:rPr>
          <w:lang w:val="en-GB" w:eastAsia="cs-CZ"/>
        </w:rPr>
        <w:t>, p</w:t>
      </w:r>
      <w:r w:rsidRPr="004F1171">
        <w:rPr>
          <w:lang w:val="en-GB" w:eastAsia="cs-CZ"/>
        </w:rPr>
        <w:t>. 139.</w:t>
      </w:r>
    </w:p>
  </w:footnote>
  <w:footnote w:id="48">
    <w:p w14:paraId="7D7BEC63" w14:textId="77777777" w:rsidR="003B64B5" w:rsidRPr="004F1171" w:rsidRDefault="003B64B5" w:rsidP="00FE7813">
      <w:pPr>
        <w:pStyle w:val="Textpoznpodarou"/>
        <w:rPr>
          <w:lang w:val="en-GB"/>
        </w:rPr>
      </w:pPr>
      <w:r w:rsidRPr="004F1171">
        <w:rPr>
          <w:rStyle w:val="Znakapoznpodarou"/>
          <w:lang w:val="en-GB"/>
        </w:rPr>
        <w:footnoteRef/>
      </w:r>
      <w:r w:rsidRPr="004F1171">
        <w:rPr>
          <w:lang w:val="en-GB"/>
        </w:rPr>
        <w:t xml:space="preserve"> </w:t>
      </w:r>
      <w:r w:rsidRPr="004F1171">
        <w:rPr>
          <w:lang w:val="en-GB" w:eastAsia="cs-CZ"/>
        </w:rPr>
        <w:t>Chronicles of Earthsea [online].</w:t>
      </w:r>
    </w:p>
  </w:footnote>
  <w:footnote w:id="49">
    <w:p w14:paraId="1628832F" w14:textId="145D39E1" w:rsidR="003B64B5" w:rsidRPr="004F1171" w:rsidRDefault="003B64B5" w:rsidP="00FE7813">
      <w:pPr>
        <w:pStyle w:val="Textpoznpodarou"/>
        <w:rPr>
          <w:lang w:val="en-GB"/>
        </w:rPr>
      </w:pPr>
      <w:r w:rsidRPr="004F1171">
        <w:rPr>
          <w:rStyle w:val="Znakapoznpodarou"/>
          <w:lang w:val="en-GB"/>
        </w:rPr>
        <w:footnoteRef/>
      </w:r>
      <w:r w:rsidRPr="004F1171">
        <w:rPr>
          <w:lang w:val="en-GB"/>
        </w:rPr>
        <w:t xml:space="preserve"> The statement can be found in 1976 introduction to the re-issued </w:t>
      </w:r>
      <w:r w:rsidRPr="004F1171">
        <w:rPr>
          <w:i/>
          <w:lang w:val="en-GB"/>
        </w:rPr>
        <w:t>The Left Hand of Darkness</w:t>
      </w:r>
      <w:r w:rsidRPr="004F1171">
        <w:rPr>
          <w:lang w:val="en-GB"/>
        </w:rPr>
        <w:t xml:space="preserve">. Cited from </w:t>
      </w:r>
      <w:r>
        <w:rPr>
          <w:lang w:val="en-GB" w:eastAsia="cs-CZ"/>
        </w:rPr>
        <w:t>ERLICH, p</w:t>
      </w:r>
      <w:r w:rsidRPr="004F1171">
        <w:rPr>
          <w:lang w:val="en-GB" w:eastAsia="cs-CZ"/>
        </w:rPr>
        <w:t>. 58.</w:t>
      </w:r>
    </w:p>
  </w:footnote>
  <w:footnote w:id="50">
    <w:p w14:paraId="2B3D673C" w14:textId="77777777" w:rsidR="003B64B5" w:rsidRPr="004F1171" w:rsidRDefault="003B64B5" w:rsidP="00FE7813">
      <w:pPr>
        <w:pStyle w:val="Textpoznpodarou"/>
        <w:rPr>
          <w:lang w:val="en-GB"/>
        </w:rPr>
      </w:pPr>
      <w:r w:rsidRPr="004F1171">
        <w:rPr>
          <w:rStyle w:val="Znakapoznpodarou"/>
          <w:lang w:val="en-GB"/>
        </w:rPr>
        <w:footnoteRef/>
      </w:r>
      <w:r w:rsidRPr="004F1171">
        <w:rPr>
          <w:lang w:val="en-GB"/>
        </w:rPr>
        <w:t xml:space="preserve"> Term </w:t>
      </w:r>
      <w:r w:rsidRPr="004F1171">
        <w:rPr>
          <w:i/>
          <w:lang w:val="en-GB"/>
        </w:rPr>
        <w:t>holy</w:t>
      </w:r>
      <w:r w:rsidRPr="004F1171">
        <w:rPr>
          <w:lang w:val="en-GB"/>
        </w:rPr>
        <w:t xml:space="preserve"> is here understood in accord with the idea of holy as proposed by Rudolf Otto, i.e. transcendent wholly other causing fear and fascination at the same time.</w:t>
      </w:r>
    </w:p>
  </w:footnote>
  <w:footnote w:id="51">
    <w:p w14:paraId="45BB0D1C" w14:textId="2A8EFD74" w:rsidR="003B64B5" w:rsidRPr="004F1171" w:rsidRDefault="003B64B5">
      <w:pPr>
        <w:pStyle w:val="Textpoznpodarou"/>
        <w:rPr>
          <w:lang w:val="en-GB"/>
        </w:rPr>
      </w:pPr>
      <w:r w:rsidRPr="004F1171">
        <w:rPr>
          <w:rStyle w:val="Znakapoznpodarou"/>
          <w:lang w:val="en-GB"/>
        </w:rPr>
        <w:footnoteRef/>
      </w:r>
      <w:r w:rsidRPr="004F1171">
        <w:rPr>
          <w:lang w:val="en-GB"/>
        </w:rPr>
        <w:t xml:space="preserve"> Enumeration</w:t>
      </w:r>
      <w:r>
        <w:rPr>
          <w:lang w:val="en-GB"/>
        </w:rPr>
        <w:t xml:space="preserve"> is based upon ERLICH, p. 55–110 and BLOOM, p</w:t>
      </w:r>
      <w:r w:rsidRPr="004F1171">
        <w:rPr>
          <w:lang w:val="en-GB"/>
        </w:rPr>
        <w:t xml:space="preserve">. 211–224. </w:t>
      </w:r>
    </w:p>
  </w:footnote>
  <w:footnote w:id="52">
    <w:p w14:paraId="2D8FAAC5" w14:textId="61115D28" w:rsidR="003B64B5" w:rsidRPr="007A3E65" w:rsidRDefault="003B64B5" w:rsidP="00595A73">
      <w:pPr>
        <w:pStyle w:val="Textpoznpodarou"/>
        <w:rPr>
          <w:lang w:val="it-IT"/>
        </w:rPr>
      </w:pPr>
      <w:r w:rsidRPr="004F1171">
        <w:rPr>
          <w:rStyle w:val="Znakapoznpodarou"/>
          <w:lang w:val="en-GB"/>
        </w:rPr>
        <w:footnoteRef/>
      </w:r>
      <w:r w:rsidR="009F0E51">
        <w:rPr>
          <w:lang w:val="it-IT"/>
        </w:rPr>
        <w:t xml:space="preserve"> PREGADIO, vol</w:t>
      </w:r>
      <w:r w:rsidRPr="007A3E65">
        <w:rPr>
          <w:lang w:val="it-IT"/>
        </w:rPr>
        <w:t>. I, p. 6.</w:t>
      </w:r>
    </w:p>
  </w:footnote>
  <w:footnote w:id="53">
    <w:p w14:paraId="192C2ACC" w14:textId="33685897" w:rsidR="003B64B5" w:rsidRPr="004F1171" w:rsidRDefault="003B64B5">
      <w:pPr>
        <w:pStyle w:val="Textpoznpodarou"/>
        <w:rPr>
          <w:lang w:val="en-GB"/>
        </w:rPr>
      </w:pPr>
      <w:r w:rsidRPr="004F1171">
        <w:rPr>
          <w:rStyle w:val="Znakapoznpodarou"/>
          <w:lang w:val="en-GB"/>
        </w:rPr>
        <w:footnoteRef/>
      </w:r>
      <w:r w:rsidR="009F0E51">
        <w:rPr>
          <w:lang w:val="it-IT"/>
        </w:rPr>
        <w:t xml:space="preserve"> PREGADIO, vol</w:t>
      </w:r>
      <w:r w:rsidRPr="007A3E65">
        <w:rPr>
          <w:lang w:val="it-IT"/>
        </w:rPr>
        <w:t xml:space="preserve">. </w:t>
      </w:r>
      <w:r>
        <w:rPr>
          <w:lang w:val="en-GB"/>
        </w:rPr>
        <w:t>I, p</w:t>
      </w:r>
      <w:r w:rsidRPr="004F1171">
        <w:rPr>
          <w:lang w:val="en-GB"/>
        </w:rPr>
        <w:t>. 353–354.</w:t>
      </w:r>
    </w:p>
  </w:footnote>
  <w:footnote w:id="54">
    <w:p w14:paraId="0A406BD0" w14:textId="2623EC9C" w:rsidR="003B64B5" w:rsidRPr="004F1171" w:rsidRDefault="003B64B5" w:rsidP="00384562">
      <w:pPr>
        <w:pStyle w:val="Textpoznpodarou"/>
        <w:rPr>
          <w:lang w:val="en-GB"/>
        </w:rPr>
      </w:pPr>
      <w:r w:rsidRPr="004F1171">
        <w:rPr>
          <w:rStyle w:val="Znakapoznpodarou"/>
          <w:lang w:val="en-GB"/>
        </w:rPr>
        <w:footnoteRef/>
      </w:r>
      <w:r w:rsidRPr="004F1171">
        <w:rPr>
          <w:lang w:val="en-GB"/>
        </w:rPr>
        <w:t xml:space="preserve"> LE GUIN, </w:t>
      </w:r>
      <w:r w:rsidRPr="004F1171">
        <w:rPr>
          <w:i/>
          <w:lang w:val="en-GB"/>
        </w:rPr>
        <w:t xml:space="preserve">Earthsea </w:t>
      </w:r>
      <w:r w:rsidRPr="004F1171">
        <w:rPr>
          <w:lang w:val="en-GB"/>
        </w:rPr>
        <w:t>(</w:t>
      </w:r>
      <w:r w:rsidRPr="005575E1">
        <w:rPr>
          <w:lang w:val="en-GB"/>
        </w:rPr>
        <w:t>The Wizard of Earthsea</w:t>
      </w:r>
      <w:r>
        <w:rPr>
          <w:lang w:val="en-GB"/>
        </w:rPr>
        <w:t>), p</w:t>
      </w:r>
      <w:r w:rsidRPr="004F1171">
        <w:rPr>
          <w:lang w:val="en-GB"/>
        </w:rPr>
        <w:t>. 50–51.</w:t>
      </w:r>
    </w:p>
  </w:footnote>
  <w:footnote w:id="55">
    <w:p w14:paraId="695D2210" w14:textId="65471F38" w:rsidR="003B64B5" w:rsidRPr="004F1171" w:rsidRDefault="003B64B5">
      <w:pPr>
        <w:pStyle w:val="Textpoznpodarou"/>
        <w:rPr>
          <w:lang w:val="en-GB"/>
        </w:rPr>
      </w:pPr>
      <w:r w:rsidRPr="004F1171">
        <w:rPr>
          <w:rStyle w:val="Znakapoznpodarou"/>
          <w:lang w:val="en-GB"/>
        </w:rPr>
        <w:footnoteRef/>
      </w:r>
      <w:r>
        <w:rPr>
          <w:lang w:val="en-GB"/>
        </w:rPr>
        <w:t xml:space="preserve"> Cf</w:t>
      </w:r>
      <w:r w:rsidRPr="004F1171">
        <w:rPr>
          <w:lang w:val="en-GB"/>
        </w:rPr>
        <w:t xml:space="preserve">. LE GUIN, </w:t>
      </w:r>
      <w:r w:rsidRPr="004F1171">
        <w:rPr>
          <w:i/>
          <w:lang w:val="en-GB"/>
        </w:rPr>
        <w:t xml:space="preserve">Earthsea </w:t>
      </w:r>
      <w:r w:rsidRPr="004F1171">
        <w:rPr>
          <w:lang w:val="en-GB"/>
        </w:rPr>
        <w:t>(</w:t>
      </w:r>
      <w:r w:rsidRPr="005575E1">
        <w:rPr>
          <w:lang w:val="en-GB"/>
        </w:rPr>
        <w:t>The Wizard of Earthsea</w:t>
      </w:r>
      <w:r>
        <w:rPr>
          <w:lang w:val="en-GB"/>
        </w:rPr>
        <w:t>), p</w:t>
      </w:r>
      <w:r w:rsidRPr="004F1171">
        <w:rPr>
          <w:lang w:val="en-GB"/>
        </w:rPr>
        <w:t xml:space="preserve">. 24, 70. </w:t>
      </w:r>
    </w:p>
  </w:footnote>
  <w:footnote w:id="56">
    <w:p w14:paraId="6515BAFD" w14:textId="5DA136F4" w:rsidR="003B64B5" w:rsidRPr="00DE2AA1" w:rsidRDefault="003B64B5">
      <w:pPr>
        <w:pStyle w:val="Textpoznpodarou"/>
        <w:rPr>
          <w:lang w:val="en-GB"/>
        </w:rPr>
      </w:pPr>
      <w:r w:rsidRPr="004F1171">
        <w:rPr>
          <w:rStyle w:val="Znakapoznpodarou"/>
          <w:lang w:val="en-GB"/>
        </w:rPr>
        <w:footnoteRef/>
      </w:r>
      <w:r w:rsidRPr="00DE2AA1">
        <w:rPr>
          <w:lang w:val="en-GB"/>
        </w:rPr>
        <w:t xml:space="preserve"> </w:t>
      </w:r>
      <w:r w:rsidRPr="00DE2AA1">
        <w:rPr>
          <w:lang w:val="en-GB" w:eastAsia="cs-CZ"/>
        </w:rPr>
        <w:t>Y. N., HUANG a DAI H. B., p. 42.</w:t>
      </w:r>
    </w:p>
  </w:footnote>
  <w:footnote w:id="57">
    <w:p w14:paraId="66B15104" w14:textId="239C4FBB" w:rsidR="003B64B5" w:rsidRPr="004F1171" w:rsidRDefault="003B64B5">
      <w:pPr>
        <w:pStyle w:val="Textpoznpodarou"/>
        <w:rPr>
          <w:lang w:val="en-GB"/>
        </w:rPr>
      </w:pPr>
      <w:r w:rsidRPr="004F1171">
        <w:rPr>
          <w:rStyle w:val="Znakapoznpodarou"/>
          <w:lang w:val="en-GB"/>
        </w:rPr>
        <w:footnoteRef/>
      </w:r>
      <w:r w:rsidRPr="004F1171">
        <w:rPr>
          <w:lang w:val="en-GB"/>
        </w:rPr>
        <w:t xml:space="preserve"> </w:t>
      </w:r>
      <w:r w:rsidRPr="004F1171">
        <w:rPr>
          <w:lang w:val="en-GB" w:eastAsia="cs-CZ"/>
        </w:rPr>
        <w:t xml:space="preserve">LAO TZU, </w:t>
      </w:r>
      <w:r>
        <w:rPr>
          <w:lang w:val="en-GB" w:eastAsia="cs-CZ"/>
        </w:rPr>
        <w:t>p</w:t>
      </w:r>
      <w:r w:rsidRPr="004F1171">
        <w:rPr>
          <w:lang w:val="en-GB" w:eastAsia="cs-CZ"/>
        </w:rPr>
        <w:t xml:space="preserve">. 13. </w:t>
      </w:r>
      <w:r w:rsidRPr="004F1171">
        <w:rPr>
          <w:lang w:val="en-GB"/>
        </w:rPr>
        <w:t xml:space="preserve"> </w:t>
      </w:r>
    </w:p>
  </w:footnote>
  <w:footnote w:id="58">
    <w:p w14:paraId="1CD4FBC6" w14:textId="47E7E0BB" w:rsidR="003B64B5" w:rsidRPr="004F1171" w:rsidRDefault="003B64B5">
      <w:pPr>
        <w:pStyle w:val="Textpoznpodarou"/>
        <w:rPr>
          <w:lang w:val="en-GB"/>
        </w:rPr>
      </w:pPr>
      <w:r w:rsidRPr="004F1171">
        <w:rPr>
          <w:rStyle w:val="Znakapoznpodarou"/>
          <w:lang w:val="en-GB"/>
        </w:rPr>
        <w:footnoteRef/>
      </w:r>
      <w:r>
        <w:rPr>
          <w:lang w:val="en-GB"/>
        </w:rPr>
        <w:t xml:space="preserve"> Cf</w:t>
      </w:r>
      <w:r w:rsidRPr="004F1171">
        <w:rPr>
          <w:lang w:val="en-GB"/>
        </w:rPr>
        <w:t xml:space="preserve">. LE GUIN, </w:t>
      </w:r>
      <w:r w:rsidRPr="004F1171">
        <w:rPr>
          <w:i/>
          <w:lang w:val="en-GB"/>
        </w:rPr>
        <w:t xml:space="preserve">Earthsea </w:t>
      </w:r>
      <w:r w:rsidRPr="004F1171">
        <w:rPr>
          <w:lang w:val="en-GB"/>
        </w:rPr>
        <w:t>(</w:t>
      </w:r>
      <w:r w:rsidRPr="005575E1">
        <w:rPr>
          <w:lang w:val="en-GB"/>
        </w:rPr>
        <w:t>The Wizard of Earthsea</w:t>
      </w:r>
      <w:r w:rsidRPr="004F1171">
        <w:rPr>
          <w:lang w:val="en-GB"/>
        </w:rPr>
        <w:t xml:space="preserve">), </w:t>
      </w:r>
      <w:r>
        <w:rPr>
          <w:lang w:val="en-GB"/>
        </w:rPr>
        <w:t>p</w:t>
      </w:r>
      <w:r w:rsidRPr="004F1171">
        <w:rPr>
          <w:lang w:val="en-GB"/>
        </w:rPr>
        <w:t>. 50, 73, 109.</w:t>
      </w:r>
    </w:p>
  </w:footnote>
  <w:footnote w:id="59">
    <w:p w14:paraId="197A6A37" w14:textId="0E037225" w:rsidR="003B64B5" w:rsidRPr="004F1171" w:rsidRDefault="003B64B5">
      <w:pPr>
        <w:pStyle w:val="Textpoznpodarou"/>
        <w:rPr>
          <w:lang w:val="en-GB"/>
        </w:rPr>
      </w:pPr>
      <w:r w:rsidRPr="004F1171">
        <w:rPr>
          <w:rStyle w:val="Znakapoznpodarou"/>
          <w:lang w:val="en-GB"/>
        </w:rPr>
        <w:footnoteRef/>
      </w:r>
      <w:r w:rsidRPr="004F1171">
        <w:rPr>
          <w:lang w:val="en-GB"/>
        </w:rPr>
        <w:t xml:space="preserve"> Western mind searches for something like </w:t>
      </w:r>
      <w:r w:rsidRPr="004F1171">
        <w:rPr>
          <w:i/>
          <w:lang w:val="en-GB"/>
        </w:rPr>
        <w:t>creatio ex nihilo</w:t>
      </w:r>
      <w:r w:rsidRPr="004F1171">
        <w:rPr>
          <w:lang w:val="en-GB"/>
        </w:rPr>
        <w:t xml:space="preserve">; however, we must not forget that even the Bible knows such inconsistences like the one shown by Le Guin. First chapter of The Book of Genesis states that </w:t>
      </w:r>
      <w:r w:rsidRPr="004F1171">
        <w:rPr>
          <w:i/>
          <w:lang w:val="en-GB"/>
        </w:rPr>
        <w:t xml:space="preserve">the earth was formless and empty, darkness was over the surface of the deep, and the Spirit of God was hovering over the waters. </w:t>
      </w:r>
      <w:r w:rsidRPr="004F1171">
        <w:rPr>
          <w:lang w:val="en-GB"/>
        </w:rPr>
        <w:t xml:space="preserve">(Genesis 1:2) </w:t>
      </w:r>
    </w:p>
  </w:footnote>
  <w:footnote w:id="60">
    <w:p w14:paraId="690E293B" w14:textId="7A6EABB0" w:rsidR="003B64B5" w:rsidRPr="004F1171" w:rsidRDefault="003B64B5">
      <w:pPr>
        <w:pStyle w:val="Textpoznpodarou"/>
        <w:rPr>
          <w:lang w:val="en-GB"/>
        </w:rPr>
      </w:pPr>
      <w:r w:rsidRPr="004F1171">
        <w:rPr>
          <w:rStyle w:val="Znakapoznpodarou"/>
          <w:lang w:val="en-GB"/>
        </w:rPr>
        <w:footnoteRef/>
      </w:r>
      <w:r w:rsidRPr="004F1171">
        <w:rPr>
          <w:lang w:val="en-GB"/>
        </w:rPr>
        <w:t xml:space="preserve"> Again, a parallel can be found in the Bible (Genesis 1-2; John 1).</w:t>
      </w:r>
    </w:p>
  </w:footnote>
  <w:footnote w:id="61">
    <w:p w14:paraId="49E14780" w14:textId="777AD6B7" w:rsidR="003B64B5" w:rsidRPr="004F1171" w:rsidRDefault="003B64B5">
      <w:pPr>
        <w:pStyle w:val="Textpoznpodarou"/>
        <w:rPr>
          <w:lang w:val="en-GB"/>
        </w:rPr>
      </w:pPr>
      <w:r w:rsidRPr="004F1171">
        <w:rPr>
          <w:rStyle w:val="Znakapoznpodarou"/>
          <w:lang w:val="en-GB"/>
        </w:rPr>
        <w:footnoteRef/>
      </w:r>
      <w:r w:rsidRPr="004F1171">
        <w:rPr>
          <w:lang w:val="en-GB"/>
        </w:rPr>
        <w:t xml:space="preserve"> We are using the terms here in accordance with Aristotelian metaphysics.</w:t>
      </w:r>
    </w:p>
  </w:footnote>
  <w:footnote w:id="62">
    <w:p w14:paraId="646500AD" w14:textId="56560374" w:rsidR="003B64B5" w:rsidRPr="00DE2AA1" w:rsidRDefault="003B64B5">
      <w:pPr>
        <w:pStyle w:val="Textpoznpodarou"/>
        <w:rPr>
          <w:lang w:val="en-GB"/>
        </w:rPr>
      </w:pPr>
      <w:r w:rsidRPr="004F1171">
        <w:rPr>
          <w:rStyle w:val="Znakapoznpodarou"/>
          <w:lang w:val="en-GB"/>
        </w:rPr>
        <w:footnoteRef/>
      </w:r>
      <w:r w:rsidRPr="00DE2AA1">
        <w:rPr>
          <w:lang w:val="en-GB"/>
        </w:rPr>
        <w:t xml:space="preserve"> </w:t>
      </w:r>
      <w:r w:rsidRPr="00DE2AA1">
        <w:rPr>
          <w:lang w:val="en-GB" w:eastAsia="cs-CZ"/>
        </w:rPr>
        <w:t>Y. N., HUANG a DAI H. B., p. 43.</w:t>
      </w:r>
    </w:p>
  </w:footnote>
  <w:footnote w:id="63">
    <w:p w14:paraId="33FFB518" w14:textId="5EA74915" w:rsidR="003B64B5" w:rsidRPr="004F1171" w:rsidRDefault="003B64B5" w:rsidP="000C6428">
      <w:pPr>
        <w:pStyle w:val="Textpoznpodarou"/>
        <w:rPr>
          <w:lang w:val="en-GB"/>
        </w:rPr>
      </w:pPr>
      <w:r w:rsidRPr="004F1171">
        <w:rPr>
          <w:rStyle w:val="Znakapoznpodarou"/>
          <w:lang w:val="en-GB"/>
        </w:rPr>
        <w:footnoteRef/>
      </w:r>
      <w:r>
        <w:rPr>
          <w:lang w:val="en-GB"/>
        </w:rPr>
        <w:t xml:space="preserve"> </w:t>
      </w:r>
      <w:r w:rsidRPr="004F1171">
        <w:rPr>
          <w:lang w:val="en-GB"/>
        </w:rPr>
        <w:t xml:space="preserve">LE GUIN, </w:t>
      </w:r>
      <w:r w:rsidRPr="004F1171">
        <w:rPr>
          <w:i/>
          <w:lang w:val="en-GB"/>
        </w:rPr>
        <w:t xml:space="preserve">Earthsea </w:t>
      </w:r>
      <w:r w:rsidRPr="004F1171">
        <w:rPr>
          <w:lang w:val="en-GB"/>
        </w:rPr>
        <w:t>(</w:t>
      </w:r>
      <w:r w:rsidRPr="005575E1">
        <w:rPr>
          <w:lang w:val="en-GB"/>
        </w:rPr>
        <w:t>Tehanu</w:t>
      </w:r>
      <w:r>
        <w:rPr>
          <w:lang w:val="en-GB"/>
        </w:rPr>
        <w:t>), p</w:t>
      </w:r>
      <w:r w:rsidRPr="004F1171">
        <w:rPr>
          <w:lang w:val="en-GB"/>
        </w:rPr>
        <w:t>. 688.</w:t>
      </w:r>
    </w:p>
  </w:footnote>
  <w:footnote w:id="64">
    <w:p w14:paraId="2B61CA15" w14:textId="18EBE841" w:rsidR="003B64B5" w:rsidRPr="004F1171" w:rsidRDefault="003B64B5">
      <w:pPr>
        <w:pStyle w:val="Textpoznpodarou"/>
        <w:rPr>
          <w:lang w:val="en-GB"/>
        </w:rPr>
      </w:pPr>
      <w:r w:rsidRPr="004F1171">
        <w:rPr>
          <w:rStyle w:val="Znakapoznpodarou"/>
          <w:lang w:val="en-GB"/>
        </w:rPr>
        <w:footnoteRef/>
      </w:r>
      <w:r w:rsidRPr="004F1171">
        <w:rPr>
          <w:lang w:val="en-GB"/>
        </w:rPr>
        <w:t xml:space="preserve"> Le Guin’s inspiration by myths probably stands here above her intention to create </w:t>
      </w:r>
      <w:r>
        <w:rPr>
          <w:lang w:val="en-GB"/>
        </w:rPr>
        <w:t xml:space="preserve">a </w:t>
      </w:r>
      <w:r w:rsidRPr="004F1171">
        <w:rPr>
          <w:lang w:val="en-GB"/>
        </w:rPr>
        <w:t>coherent non-religious cosmos.</w:t>
      </w:r>
    </w:p>
  </w:footnote>
  <w:footnote w:id="65">
    <w:p w14:paraId="134A947B" w14:textId="0BB70A2B" w:rsidR="003B64B5" w:rsidRPr="004F1171" w:rsidRDefault="003B64B5">
      <w:pPr>
        <w:pStyle w:val="Textpoznpodarou"/>
        <w:rPr>
          <w:lang w:val="en-GB"/>
        </w:rPr>
      </w:pPr>
      <w:r w:rsidRPr="004F1171">
        <w:rPr>
          <w:rStyle w:val="Znakapoznpodarou"/>
          <w:lang w:val="en-GB"/>
        </w:rPr>
        <w:footnoteRef/>
      </w:r>
      <w:r>
        <w:rPr>
          <w:lang w:val="en-GB"/>
        </w:rPr>
        <w:t xml:space="preserve"> </w:t>
      </w:r>
      <w:r w:rsidRPr="004F1171">
        <w:rPr>
          <w:lang w:val="en-GB"/>
        </w:rPr>
        <w:t xml:space="preserve">LE GUIN, </w:t>
      </w:r>
      <w:r w:rsidRPr="004F1171">
        <w:rPr>
          <w:i/>
          <w:lang w:val="en-GB"/>
        </w:rPr>
        <w:t xml:space="preserve">Earthsea </w:t>
      </w:r>
      <w:r w:rsidRPr="004F1171">
        <w:rPr>
          <w:lang w:val="en-GB"/>
        </w:rPr>
        <w:t>(</w:t>
      </w:r>
      <w:r w:rsidRPr="005575E1">
        <w:rPr>
          <w:lang w:val="en-GB"/>
        </w:rPr>
        <w:t>The Farthest Shore</w:t>
      </w:r>
      <w:r>
        <w:rPr>
          <w:lang w:val="en-GB"/>
        </w:rPr>
        <w:t>), p.</w:t>
      </w:r>
      <w:r w:rsidRPr="004F1171">
        <w:rPr>
          <w:lang w:val="en-GB"/>
        </w:rPr>
        <w:t xml:space="preserve"> 366.</w:t>
      </w:r>
    </w:p>
  </w:footnote>
  <w:footnote w:id="66">
    <w:p w14:paraId="55BF66D2" w14:textId="1CBFF27C" w:rsidR="003B64B5" w:rsidRPr="004F1171" w:rsidRDefault="003B64B5" w:rsidP="000E3F69">
      <w:pPr>
        <w:pStyle w:val="Textpoznpodarou"/>
        <w:rPr>
          <w:lang w:val="en-GB"/>
        </w:rPr>
      </w:pPr>
      <w:r w:rsidRPr="004F1171">
        <w:rPr>
          <w:rStyle w:val="Znakapoznpodarou"/>
          <w:lang w:val="en-GB"/>
        </w:rPr>
        <w:footnoteRef/>
      </w:r>
      <w:r w:rsidRPr="004F1171">
        <w:rPr>
          <w:lang w:val="en-GB"/>
        </w:rPr>
        <w:t xml:space="preserve"> Here the thesis author disapproves </w:t>
      </w:r>
      <w:r>
        <w:rPr>
          <w:lang w:val="en-GB"/>
        </w:rPr>
        <w:t xml:space="preserve">of an </w:t>
      </w:r>
      <w:r w:rsidRPr="004F1171">
        <w:rPr>
          <w:lang w:val="en-GB"/>
        </w:rPr>
        <w:t>otherwise well</w:t>
      </w:r>
      <w:r>
        <w:rPr>
          <w:lang w:val="en-GB"/>
        </w:rPr>
        <w:t>-accepted</w:t>
      </w:r>
      <w:r w:rsidRPr="004F1171">
        <w:rPr>
          <w:lang w:val="en-GB"/>
        </w:rPr>
        <w:t xml:space="preserve"> proposition made by </w:t>
      </w:r>
      <w:r w:rsidRPr="004F1171">
        <w:rPr>
          <w:lang w:val="en-GB" w:eastAsia="cs-CZ"/>
        </w:rPr>
        <w:t>HUANG a</w:t>
      </w:r>
      <w:r w:rsidR="007C2783">
        <w:rPr>
          <w:lang w:val="en-GB" w:eastAsia="cs-CZ"/>
        </w:rPr>
        <w:t>nd</w:t>
      </w:r>
      <w:r w:rsidRPr="004F1171">
        <w:rPr>
          <w:lang w:val="en-GB" w:eastAsia="cs-CZ"/>
        </w:rPr>
        <w:t xml:space="preserve"> DAI who leave out both Segoy and </w:t>
      </w:r>
      <w:r w:rsidRPr="004F1171">
        <w:rPr>
          <w:i/>
          <w:lang w:val="en-GB" w:eastAsia="cs-CZ"/>
        </w:rPr>
        <w:t>Te</w:t>
      </w:r>
      <w:r w:rsidRPr="004F1171">
        <w:rPr>
          <w:lang w:val="en-GB" w:eastAsia="cs-CZ"/>
        </w:rPr>
        <w:t xml:space="preserve"> out of the equation. They merely compare true name (Segoy’s word) to </w:t>
      </w:r>
      <w:r w:rsidRPr="004F1171">
        <w:rPr>
          <w:i/>
          <w:lang w:val="en-GB" w:eastAsia="cs-CZ"/>
        </w:rPr>
        <w:t>Tao</w:t>
      </w:r>
      <w:r w:rsidRPr="004F1171">
        <w:rPr>
          <w:lang w:val="en-GB" w:eastAsia="cs-CZ"/>
        </w:rPr>
        <w:t>. However, such simplification  match</w:t>
      </w:r>
      <w:r>
        <w:rPr>
          <w:lang w:val="en-GB" w:eastAsia="cs-CZ"/>
        </w:rPr>
        <w:t>es</w:t>
      </w:r>
      <w:r w:rsidRPr="004F1171">
        <w:rPr>
          <w:lang w:val="en-GB" w:eastAsia="cs-CZ"/>
        </w:rPr>
        <w:t xml:space="preserve"> neither Earthsea cosmos, nor </w:t>
      </w:r>
      <w:r w:rsidRPr="004F1171">
        <w:rPr>
          <w:i/>
          <w:lang w:val="en-GB" w:eastAsia="cs-CZ"/>
        </w:rPr>
        <w:t>TTC</w:t>
      </w:r>
      <w:r w:rsidRPr="004F1171">
        <w:rPr>
          <w:lang w:val="en-GB" w:eastAsia="cs-CZ"/>
        </w:rPr>
        <w:t>.</w:t>
      </w:r>
    </w:p>
  </w:footnote>
  <w:footnote w:id="67">
    <w:p w14:paraId="16F8C6EB" w14:textId="7EC37669" w:rsidR="003B64B5" w:rsidRPr="004F1171" w:rsidRDefault="003B64B5">
      <w:pPr>
        <w:pStyle w:val="Textpoznpodarou"/>
        <w:rPr>
          <w:lang w:val="en-GB"/>
        </w:rPr>
      </w:pPr>
      <w:r w:rsidRPr="004F1171">
        <w:rPr>
          <w:rStyle w:val="Znakapoznpodarou"/>
          <w:lang w:val="en-GB"/>
        </w:rPr>
        <w:footnoteRef/>
      </w:r>
      <w:r>
        <w:rPr>
          <w:lang w:val="en-GB"/>
        </w:rPr>
        <w:t xml:space="preserve"> </w:t>
      </w:r>
      <w:r w:rsidRPr="004F1171">
        <w:rPr>
          <w:lang w:val="en-GB"/>
        </w:rPr>
        <w:t xml:space="preserve">LE GUIN, </w:t>
      </w:r>
      <w:r w:rsidRPr="004F1171">
        <w:rPr>
          <w:i/>
          <w:lang w:val="en-GB"/>
        </w:rPr>
        <w:t xml:space="preserve">Earthsea </w:t>
      </w:r>
      <w:r w:rsidRPr="004F1171">
        <w:rPr>
          <w:lang w:val="en-GB"/>
        </w:rPr>
        <w:t>(</w:t>
      </w:r>
      <w:r w:rsidRPr="005575E1">
        <w:rPr>
          <w:lang w:val="en-GB"/>
        </w:rPr>
        <w:t>The Wizard of Earthsea</w:t>
      </w:r>
      <w:r>
        <w:rPr>
          <w:lang w:val="en-GB"/>
        </w:rPr>
        <w:t>), p</w:t>
      </w:r>
      <w:r w:rsidRPr="004F1171">
        <w:rPr>
          <w:lang w:val="en-GB"/>
        </w:rPr>
        <w:t>. 87–88.</w:t>
      </w:r>
    </w:p>
  </w:footnote>
  <w:footnote w:id="68">
    <w:p w14:paraId="5C094BDC" w14:textId="064648F1" w:rsidR="003B64B5" w:rsidRPr="004F1171" w:rsidRDefault="003B64B5">
      <w:pPr>
        <w:pStyle w:val="Textpoznpodarou"/>
        <w:rPr>
          <w:lang w:val="en-GB"/>
        </w:rPr>
      </w:pPr>
      <w:r w:rsidRPr="004F1171">
        <w:rPr>
          <w:rStyle w:val="Znakapoznpodarou"/>
          <w:lang w:val="en-GB"/>
        </w:rPr>
        <w:footnoteRef/>
      </w:r>
      <w:r w:rsidRPr="004F1171">
        <w:rPr>
          <w:lang w:val="en-GB"/>
        </w:rPr>
        <w:t xml:space="preserve"> In </w:t>
      </w:r>
      <w:r w:rsidRPr="004F1171">
        <w:rPr>
          <w:i/>
          <w:lang w:val="en-GB"/>
        </w:rPr>
        <w:t xml:space="preserve">The Farthest </w:t>
      </w:r>
      <w:r>
        <w:rPr>
          <w:i/>
          <w:lang w:val="en-GB"/>
        </w:rPr>
        <w:t>S</w:t>
      </w:r>
      <w:r w:rsidRPr="004F1171">
        <w:rPr>
          <w:i/>
          <w:lang w:val="en-GB"/>
        </w:rPr>
        <w:t>hore</w:t>
      </w:r>
      <w:r>
        <w:rPr>
          <w:lang w:val="en-GB"/>
        </w:rPr>
        <w:t xml:space="preserve">, </w:t>
      </w:r>
      <w:r w:rsidRPr="004F1171">
        <w:rPr>
          <w:lang w:val="en-GB"/>
        </w:rPr>
        <w:t>for example, prince Arren never reveals his true name to Ged, and yet Ged knows it because he ‚studies‘ Arren f</w:t>
      </w:r>
      <w:r>
        <w:rPr>
          <w:lang w:val="en-GB"/>
        </w:rPr>
        <w:t>or a long time. In:</w:t>
      </w:r>
      <w:r w:rsidRPr="004F1171">
        <w:rPr>
          <w:lang w:val="en-GB"/>
        </w:rPr>
        <w:t xml:space="preserve"> LE GUIN, </w:t>
      </w:r>
      <w:r w:rsidRPr="004F1171">
        <w:rPr>
          <w:i/>
          <w:lang w:val="en-GB"/>
        </w:rPr>
        <w:t xml:space="preserve">Earthsea </w:t>
      </w:r>
      <w:r w:rsidRPr="004F1171">
        <w:rPr>
          <w:lang w:val="en-GB"/>
        </w:rPr>
        <w:t>(</w:t>
      </w:r>
      <w:r w:rsidRPr="005575E1">
        <w:rPr>
          <w:lang w:val="en-GB"/>
        </w:rPr>
        <w:t>The Farthest Shore</w:t>
      </w:r>
      <w:r w:rsidR="007C2783">
        <w:rPr>
          <w:lang w:val="en-GB"/>
        </w:rPr>
        <w:t>),</w:t>
      </w:r>
      <w:r w:rsidR="007C2783">
        <w:rPr>
          <w:lang w:val="en-GB"/>
        </w:rPr>
        <w:br/>
      </w:r>
      <w:r>
        <w:rPr>
          <w:lang w:val="en-GB"/>
        </w:rPr>
        <w:t>p</w:t>
      </w:r>
      <w:r w:rsidRPr="004F1171">
        <w:rPr>
          <w:lang w:val="en-GB"/>
        </w:rPr>
        <w:t>. 410.</w:t>
      </w:r>
    </w:p>
  </w:footnote>
  <w:footnote w:id="69">
    <w:p w14:paraId="5CB385A0" w14:textId="32DADC09" w:rsidR="003B64B5" w:rsidRPr="004F1171" w:rsidRDefault="003B64B5" w:rsidP="00630087">
      <w:pPr>
        <w:pStyle w:val="Textpoznpodarou"/>
        <w:rPr>
          <w:lang w:val="en-GB"/>
        </w:rPr>
      </w:pPr>
      <w:r w:rsidRPr="004F1171">
        <w:rPr>
          <w:rStyle w:val="Znakapoznpodarou"/>
          <w:lang w:val="en-GB"/>
        </w:rPr>
        <w:footnoteRef/>
      </w:r>
      <w:r w:rsidRPr="004F1171">
        <w:rPr>
          <w:lang w:val="en-GB"/>
        </w:rPr>
        <w:t xml:space="preserve"> </w:t>
      </w:r>
      <w:r>
        <w:rPr>
          <w:lang w:val="en-GB" w:eastAsia="cs-CZ"/>
        </w:rPr>
        <w:t>Y. N., HUANG a DAI H. B., p</w:t>
      </w:r>
      <w:r w:rsidRPr="004F1171">
        <w:rPr>
          <w:lang w:val="en-GB" w:eastAsia="cs-CZ"/>
        </w:rPr>
        <w:t>. 53.</w:t>
      </w:r>
    </w:p>
  </w:footnote>
  <w:footnote w:id="70">
    <w:p w14:paraId="65BACD67" w14:textId="25B15DC2" w:rsidR="003B64B5" w:rsidRPr="004F1171" w:rsidRDefault="003B64B5" w:rsidP="00595A73">
      <w:pPr>
        <w:pStyle w:val="Textpoznpodarou"/>
        <w:rPr>
          <w:lang w:val="en-GB"/>
        </w:rPr>
      </w:pPr>
      <w:r w:rsidRPr="004F1171">
        <w:rPr>
          <w:rStyle w:val="Znakapoznpodarou"/>
          <w:lang w:val="en-GB"/>
        </w:rPr>
        <w:footnoteRef/>
      </w:r>
      <w:r w:rsidRPr="004F1171">
        <w:rPr>
          <w:lang w:val="en-GB"/>
        </w:rPr>
        <w:t xml:space="preserve"> LAO TSE</w:t>
      </w:r>
      <w:r>
        <w:rPr>
          <w:lang w:val="en-GB" w:eastAsia="cs-CZ"/>
        </w:rPr>
        <w:t>, p</w:t>
      </w:r>
      <w:r w:rsidRPr="004F1171">
        <w:rPr>
          <w:lang w:val="en-GB" w:eastAsia="cs-CZ"/>
        </w:rPr>
        <w:t xml:space="preserve">. 214. </w:t>
      </w:r>
      <w:r w:rsidRPr="004F1171">
        <w:rPr>
          <w:lang w:val="en-GB"/>
        </w:rPr>
        <w:t xml:space="preserve"> </w:t>
      </w:r>
    </w:p>
  </w:footnote>
  <w:footnote w:id="71">
    <w:p w14:paraId="4A66DF8E" w14:textId="1ED0DB67" w:rsidR="003B64B5" w:rsidRPr="004F1171" w:rsidRDefault="003B64B5" w:rsidP="00595A73">
      <w:pPr>
        <w:pStyle w:val="Textpoznpodarou"/>
        <w:rPr>
          <w:lang w:val="en-GB"/>
        </w:rPr>
      </w:pPr>
      <w:r w:rsidRPr="004F1171">
        <w:rPr>
          <w:rStyle w:val="Znakapoznpodarou"/>
          <w:lang w:val="en-GB"/>
        </w:rPr>
        <w:footnoteRef/>
      </w:r>
      <w:r w:rsidRPr="004F1171">
        <w:rPr>
          <w:lang w:val="en-GB"/>
        </w:rPr>
        <w:t xml:space="preserve"> French sinologist Maspero understands </w:t>
      </w:r>
      <w:r w:rsidRPr="004F1171">
        <w:rPr>
          <w:i/>
          <w:lang w:val="en-GB"/>
        </w:rPr>
        <w:t>Two</w:t>
      </w:r>
      <w:r w:rsidRPr="004F1171">
        <w:rPr>
          <w:lang w:val="en-GB"/>
        </w:rPr>
        <w:t xml:space="preserve"> as </w:t>
      </w:r>
      <w:r w:rsidRPr="004F1171">
        <w:rPr>
          <w:i/>
          <w:lang w:val="en-GB"/>
        </w:rPr>
        <w:t>yin</w:t>
      </w:r>
      <w:r w:rsidRPr="004F1171">
        <w:rPr>
          <w:lang w:val="en-GB"/>
        </w:rPr>
        <w:t xml:space="preserve"> and </w:t>
      </w:r>
      <w:r w:rsidRPr="004F1171">
        <w:rPr>
          <w:i/>
          <w:lang w:val="en-GB"/>
        </w:rPr>
        <w:t>yang</w:t>
      </w:r>
      <w:r w:rsidRPr="004F1171">
        <w:rPr>
          <w:lang w:val="en-GB"/>
        </w:rPr>
        <w:t xml:space="preserve">, </w:t>
      </w:r>
      <w:r w:rsidRPr="004F1171">
        <w:rPr>
          <w:i/>
          <w:lang w:val="en-GB"/>
        </w:rPr>
        <w:t>Three</w:t>
      </w:r>
      <w:r w:rsidRPr="004F1171">
        <w:rPr>
          <w:lang w:val="en-GB"/>
        </w:rPr>
        <w:t xml:space="preserve"> then as heaven, earth, and man. Chinese thinker Yen Fu explains as follows: ‘Tao is the absolute primariness. In its descent it produces </w:t>
      </w:r>
      <w:r w:rsidRPr="004F1171">
        <w:rPr>
          <w:i/>
          <w:lang w:val="en-GB"/>
        </w:rPr>
        <w:t>One</w:t>
      </w:r>
      <w:r w:rsidRPr="004F1171">
        <w:rPr>
          <w:lang w:val="en-GB"/>
        </w:rPr>
        <w:t xml:space="preserve">. Through creation of </w:t>
      </w:r>
      <w:r w:rsidRPr="004F1171">
        <w:rPr>
          <w:i/>
          <w:lang w:val="en-GB"/>
        </w:rPr>
        <w:t>One</w:t>
      </w:r>
      <w:r w:rsidRPr="004F1171">
        <w:rPr>
          <w:lang w:val="en-GB"/>
        </w:rPr>
        <w:t xml:space="preserve"> Tao enters into relation, thus creating </w:t>
      </w:r>
      <w:r w:rsidRPr="004F1171">
        <w:rPr>
          <w:i/>
          <w:lang w:val="en-GB"/>
        </w:rPr>
        <w:t>Two</w:t>
      </w:r>
      <w:r w:rsidRPr="004F1171">
        <w:rPr>
          <w:lang w:val="en-GB"/>
        </w:rPr>
        <w:t xml:space="preserve">. Their difference gives birth to </w:t>
      </w:r>
      <w:r w:rsidRPr="004F1171">
        <w:rPr>
          <w:i/>
          <w:lang w:val="en-GB"/>
        </w:rPr>
        <w:t>Three</w:t>
      </w:r>
      <w:r w:rsidRPr="004F1171">
        <w:rPr>
          <w:lang w:val="en-GB"/>
        </w:rPr>
        <w:t xml:space="preserve">.’ Another interpretation sees the </w:t>
      </w:r>
      <w:r w:rsidRPr="004F1171">
        <w:rPr>
          <w:i/>
          <w:lang w:val="en-GB"/>
        </w:rPr>
        <w:t>Three</w:t>
      </w:r>
      <w:r w:rsidRPr="004F1171">
        <w:rPr>
          <w:lang w:val="en-GB"/>
        </w:rPr>
        <w:t xml:space="preserve"> as </w:t>
      </w:r>
      <w:r w:rsidRPr="004F1171">
        <w:rPr>
          <w:i/>
          <w:lang w:val="en-GB"/>
        </w:rPr>
        <w:t>yin</w:t>
      </w:r>
      <w:r w:rsidRPr="004F1171">
        <w:rPr>
          <w:lang w:val="en-GB"/>
        </w:rPr>
        <w:t xml:space="preserve">, </w:t>
      </w:r>
      <w:r w:rsidRPr="004F1171">
        <w:rPr>
          <w:i/>
          <w:lang w:val="en-GB"/>
        </w:rPr>
        <w:t>yang</w:t>
      </w:r>
      <w:r w:rsidRPr="004F1171">
        <w:rPr>
          <w:lang w:val="en-GB"/>
        </w:rPr>
        <w:t xml:space="preserve">, and </w:t>
      </w:r>
      <w:r w:rsidRPr="004F1171">
        <w:rPr>
          <w:i/>
          <w:lang w:val="en-GB"/>
        </w:rPr>
        <w:t>ch’i</w:t>
      </w:r>
      <w:r w:rsidRPr="004F1171">
        <w:rPr>
          <w:lang w:val="en-GB"/>
        </w:rPr>
        <w:t xml:space="preserve"> lifeforce. In: LAO-C‘, </w:t>
      </w:r>
      <w:r>
        <w:rPr>
          <w:lang w:val="en-GB"/>
        </w:rPr>
        <w:t>p</w:t>
      </w:r>
      <w:r w:rsidRPr="004F1171">
        <w:rPr>
          <w:lang w:val="en-GB"/>
        </w:rPr>
        <w:t xml:space="preserve">. 126–127. </w:t>
      </w:r>
    </w:p>
  </w:footnote>
  <w:footnote w:id="72">
    <w:p w14:paraId="679B1D14" w14:textId="1101A0C2" w:rsidR="003B64B5" w:rsidRPr="004F1171" w:rsidRDefault="003B64B5" w:rsidP="00595A73">
      <w:pPr>
        <w:pStyle w:val="Textpoznpodarou"/>
        <w:rPr>
          <w:lang w:val="en-GB"/>
        </w:rPr>
      </w:pPr>
      <w:r w:rsidRPr="004F1171">
        <w:rPr>
          <w:rStyle w:val="Znakapoznpodarou"/>
          <w:lang w:val="en-GB"/>
        </w:rPr>
        <w:footnoteRef/>
      </w:r>
      <w:r w:rsidR="00AA1E7F">
        <w:rPr>
          <w:lang w:val="en-GB"/>
        </w:rPr>
        <w:t xml:space="preserve"> PREGADIO, vol</w:t>
      </w:r>
      <w:r>
        <w:rPr>
          <w:lang w:val="en-GB"/>
        </w:rPr>
        <w:t>. II, p</w:t>
      </w:r>
      <w:r w:rsidRPr="004F1171">
        <w:rPr>
          <w:lang w:val="en-GB"/>
        </w:rPr>
        <w:t>. 1164.</w:t>
      </w:r>
    </w:p>
  </w:footnote>
  <w:footnote w:id="73">
    <w:p w14:paraId="16FFDB93" w14:textId="17E2D967" w:rsidR="003B64B5" w:rsidRPr="004F1171" w:rsidRDefault="003B64B5" w:rsidP="00D55C41">
      <w:pPr>
        <w:pStyle w:val="Textpoznpodarou"/>
        <w:rPr>
          <w:lang w:val="en-GB"/>
        </w:rPr>
      </w:pPr>
      <w:r w:rsidRPr="004F1171">
        <w:rPr>
          <w:rStyle w:val="Znakapoznpodarou"/>
          <w:lang w:val="en-GB"/>
        </w:rPr>
        <w:footnoteRef/>
      </w:r>
      <w:r w:rsidRPr="004F1171">
        <w:rPr>
          <w:lang w:val="en-GB"/>
        </w:rPr>
        <w:t xml:space="preserve"> Presence of the epigraph in </w:t>
      </w:r>
      <w:r w:rsidRPr="004F1171">
        <w:rPr>
          <w:i/>
          <w:lang w:val="en-GB"/>
        </w:rPr>
        <w:t>Tehanu</w:t>
      </w:r>
      <w:r w:rsidRPr="004F1171">
        <w:rPr>
          <w:lang w:val="en-GB"/>
        </w:rPr>
        <w:t xml:space="preserve"> returns readers to the very beginning; it builds an arch with </w:t>
      </w:r>
      <w:r w:rsidRPr="004F1171">
        <w:rPr>
          <w:i/>
          <w:lang w:val="en-GB"/>
        </w:rPr>
        <w:t xml:space="preserve">The Wizard </w:t>
      </w:r>
      <w:r w:rsidRPr="004F1171">
        <w:rPr>
          <w:lang w:val="en-GB"/>
        </w:rPr>
        <w:t xml:space="preserve">and thus binds all the four books together. After all, Le Guin planned </w:t>
      </w:r>
      <w:r w:rsidRPr="004F1171">
        <w:rPr>
          <w:i/>
          <w:lang w:val="en-GB"/>
        </w:rPr>
        <w:t>Tehanu</w:t>
      </w:r>
      <w:r w:rsidRPr="004F1171">
        <w:rPr>
          <w:lang w:val="en-GB"/>
        </w:rPr>
        <w:t xml:space="preserve"> to be the last book in the cycle.</w:t>
      </w:r>
    </w:p>
  </w:footnote>
  <w:footnote w:id="74">
    <w:p w14:paraId="51D0E27D" w14:textId="2CDB2E23" w:rsidR="003B64B5" w:rsidRPr="004F1171" w:rsidRDefault="003B64B5">
      <w:pPr>
        <w:pStyle w:val="Textpoznpodarou"/>
        <w:rPr>
          <w:lang w:val="en-GB"/>
        </w:rPr>
      </w:pPr>
      <w:r w:rsidRPr="004F1171">
        <w:rPr>
          <w:rStyle w:val="Znakapoznpodarou"/>
          <w:lang w:val="en-GB"/>
        </w:rPr>
        <w:footnoteRef/>
      </w:r>
      <w:r w:rsidRPr="004F1171">
        <w:rPr>
          <w:lang w:val="en-GB"/>
        </w:rPr>
        <w:t xml:space="preserve"> LE GUIN, </w:t>
      </w:r>
      <w:r w:rsidRPr="004F1171">
        <w:rPr>
          <w:i/>
          <w:lang w:val="en-GB"/>
        </w:rPr>
        <w:t xml:space="preserve">Earthsea </w:t>
      </w:r>
      <w:r w:rsidRPr="004F1171">
        <w:rPr>
          <w:lang w:val="en-GB"/>
        </w:rPr>
        <w:t>(</w:t>
      </w:r>
      <w:r w:rsidRPr="005575E1">
        <w:rPr>
          <w:lang w:val="en-GB"/>
        </w:rPr>
        <w:t>The Wizard of Earthsea</w:t>
      </w:r>
      <w:r>
        <w:rPr>
          <w:lang w:val="en-GB"/>
        </w:rPr>
        <w:t>), p</w:t>
      </w:r>
      <w:r w:rsidRPr="004F1171">
        <w:rPr>
          <w:lang w:val="en-GB"/>
        </w:rPr>
        <w:t>. 12.</w:t>
      </w:r>
    </w:p>
  </w:footnote>
  <w:footnote w:id="75">
    <w:p w14:paraId="35EF8080" w14:textId="01B1B488" w:rsidR="003B64B5" w:rsidRPr="004F1171" w:rsidRDefault="003B64B5" w:rsidP="00302CAD">
      <w:pPr>
        <w:pStyle w:val="Textpoznpodarou"/>
        <w:rPr>
          <w:lang w:val="en-GB"/>
        </w:rPr>
      </w:pPr>
      <w:r w:rsidRPr="004F1171">
        <w:rPr>
          <w:rStyle w:val="Znakapoznpodarou"/>
          <w:lang w:val="en-GB"/>
        </w:rPr>
        <w:footnoteRef/>
      </w:r>
      <w:r w:rsidRPr="004F1171">
        <w:rPr>
          <w:lang w:val="en-GB"/>
        </w:rPr>
        <w:t xml:space="preserve"> The idea serves many purposes. Le Guin for example wanted children of different skin colour to feel included. </w:t>
      </w:r>
      <w:r>
        <w:rPr>
          <w:lang w:val="en-GB"/>
        </w:rPr>
        <w:t xml:space="preserve">In: </w:t>
      </w:r>
      <w:r w:rsidRPr="004F1171">
        <w:rPr>
          <w:lang w:val="en-GB"/>
        </w:rPr>
        <w:t xml:space="preserve">LE GUIN, </w:t>
      </w:r>
      <w:r w:rsidRPr="004F1171">
        <w:rPr>
          <w:i/>
          <w:lang w:val="en-GB" w:eastAsia="cs-CZ"/>
        </w:rPr>
        <w:t>Cheek by Jowl</w:t>
      </w:r>
      <w:r>
        <w:rPr>
          <w:lang w:val="en-GB" w:eastAsia="cs-CZ"/>
        </w:rPr>
        <w:t>, p</w:t>
      </w:r>
      <w:r w:rsidRPr="004F1171">
        <w:rPr>
          <w:lang w:val="en-GB" w:eastAsia="cs-CZ"/>
        </w:rPr>
        <w:t>. 4–5.</w:t>
      </w:r>
    </w:p>
  </w:footnote>
  <w:footnote w:id="76">
    <w:p w14:paraId="5C2F6A1E" w14:textId="7D1741B3" w:rsidR="003B64B5" w:rsidRPr="004F1171" w:rsidRDefault="003B64B5">
      <w:pPr>
        <w:pStyle w:val="Textpoznpodarou"/>
        <w:rPr>
          <w:lang w:val="en-GB"/>
        </w:rPr>
      </w:pPr>
      <w:r w:rsidRPr="004F1171">
        <w:rPr>
          <w:rStyle w:val="Znakapoznpodarou"/>
          <w:lang w:val="en-GB"/>
        </w:rPr>
        <w:footnoteRef/>
      </w:r>
      <w:r>
        <w:rPr>
          <w:lang w:val="en-GB"/>
        </w:rPr>
        <w:t xml:space="preserve"> </w:t>
      </w:r>
      <w:r w:rsidRPr="004F1171">
        <w:rPr>
          <w:lang w:val="en-GB"/>
        </w:rPr>
        <w:t xml:space="preserve">LE GUIN, </w:t>
      </w:r>
      <w:r w:rsidRPr="004F1171">
        <w:rPr>
          <w:i/>
          <w:lang w:val="en-GB"/>
        </w:rPr>
        <w:t xml:space="preserve">Earthsea </w:t>
      </w:r>
      <w:r w:rsidRPr="004F1171">
        <w:rPr>
          <w:lang w:val="en-GB"/>
        </w:rPr>
        <w:t>(</w:t>
      </w:r>
      <w:r w:rsidRPr="005575E1">
        <w:rPr>
          <w:lang w:val="en-GB"/>
        </w:rPr>
        <w:t>The Wizard of Earthsea</w:t>
      </w:r>
      <w:r>
        <w:rPr>
          <w:lang w:val="en-GB"/>
        </w:rPr>
        <w:t>), p</w:t>
      </w:r>
      <w:r w:rsidRPr="004F1171">
        <w:rPr>
          <w:lang w:val="en-GB"/>
        </w:rPr>
        <w:t>. 164–166.</w:t>
      </w:r>
    </w:p>
  </w:footnote>
  <w:footnote w:id="77">
    <w:p w14:paraId="35CFA607" w14:textId="00CABF41" w:rsidR="003B64B5" w:rsidRPr="004F1171" w:rsidRDefault="003B64B5">
      <w:pPr>
        <w:pStyle w:val="Textpoznpodarou"/>
        <w:rPr>
          <w:lang w:val="en-GB"/>
        </w:rPr>
      </w:pPr>
      <w:r w:rsidRPr="004F1171">
        <w:rPr>
          <w:rStyle w:val="Znakapoznpodarou"/>
          <w:lang w:val="en-GB"/>
        </w:rPr>
        <w:footnoteRef/>
      </w:r>
      <w:r w:rsidRPr="004F1171">
        <w:rPr>
          <w:lang w:val="en-GB"/>
        </w:rPr>
        <w:t xml:space="preserve"> T</w:t>
      </w:r>
      <w:r>
        <w:rPr>
          <w:lang w:val="en-GB"/>
        </w:rPr>
        <w:t>he t</w:t>
      </w:r>
      <w:r w:rsidRPr="004F1171">
        <w:rPr>
          <w:lang w:val="en-GB"/>
        </w:rPr>
        <w:t>ruth about the nature of her service, about the nature of the Nameless Ones, and about Kargish religions.</w:t>
      </w:r>
    </w:p>
  </w:footnote>
  <w:footnote w:id="78">
    <w:p w14:paraId="12982ADA" w14:textId="23224925" w:rsidR="003B64B5" w:rsidRPr="004F1171" w:rsidRDefault="003B64B5">
      <w:pPr>
        <w:pStyle w:val="Textpoznpodarou"/>
        <w:rPr>
          <w:lang w:val="en-GB"/>
        </w:rPr>
      </w:pPr>
      <w:r w:rsidRPr="004F1171">
        <w:rPr>
          <w:rStyle w:val="Znakapoznpodarou"/>
          <w:lang w:val="en-GB"/>
        </w:rPr>
        <w:footnoteRef/>
      </w:r>
      <w:r>
        <w:rPr>
          <w:lang w:val="en-GB"/>
        </w:rPr>
        <w:t xml:space="preserve"> </w:t>
      </w:r>
      <w:r w:rsidRPr="004F1171">
        <w:rPr>
          <w:lang w:val="en-GB"/>
        </w:rPr>
        <w:t xml:space="preserve">LE GUIN, </w:t>
      </w:r>
      <w:r w:rsidRPr="004F1171">
        <w:rPr>
          <w:i/>
          <w:lang w:val="en-GB"/>
        </w:rPr>
        <w:t xml:space="preserve">Earthsea </w:t>
      </w:r>
      <w:r w:rsidRPr="004F1171">
        <w:rPr>
          <w:lang w:val="en-GB"/>
        </w:rPr>
        <w:t>(</w:t>
      </w:r>
      <w:r w:rsidRPr="005575E1">
        <w:rPr>
          <w:lang w:val="en-GB"/>
        </w:rPr>
        <w:t>Tombs of Atuan</w:t>
      </w:r>
      <w:r>
        <w:rPr>
          <w:lang w:val="en-GB"/>
        </w:rPr>
        <w:t>), p</w:t>
      </w:r>
      <w:r w:rsidRPr="004F1171">
        <w:rPr>
          <w:lang w:val="en-GB"/>
        </w:rPr>
        <w:t>. 294–300.</w:t>
      </w:r>
    </w:p>
  </w:footnote>
  <w:footnote w:id="79">
    <w:p w14:paraId="5B3CA2A4" w14:textId="6451B965" w:rsidR="003B64B5" w:rsidRPr="004F1171" w:rsidRDefault="003B64B5">
      <w:pPr>
        <w:pStyle w:val="Textpoznpodarou"/>
        <w:rPr>
          <w:lang w:val="en-GB"/>
        </w:rPr>
      </w:pPr>
      <w:r w:rsidRPr="004F1171">
        <w:rPr>
          <w:rStyle w:val="Znakapoznpodarou"/>
          <w:lang w:val="en-GB"/>
        </w:rPr>
        <w:footnoteRef/>
      </w:r>
      <w:r>
        <w:rPr>
          <w:lang w:val="en-GB"/>
        </w:rPr>
        <w:t xml:space="preserve"> </w:t>
      </w:r>
      <w:r w:rsidRPr="004F1171">
        <w:rPr>
          <w:lang w:val="en-GB"/>
        </w:rPr>
        <w:t xml:space="preserve">LE GUIN, </w:t>
      </w:r>
      <w:r w:rsidRPr="004F1171">
        <w:rPr>
          <w:i/>
          <w:lang w:val="en-GB"/>
        </w:rPr>
        <w:t xml:space="preserve">Earthsea </w:t>
      </w:r>
      <w:r w:rsidRPr="004F1171">
        <w:rPr>
          <w:lang w:val="en-GB"/>
        </w:rPr>
        <w:t>(</w:t>
      </w:r>
      <w:r w:rsidRPr="005575E1">
        <w:rPr>
          <w:lang w:val="en-GB"/>
        </w:rPr>
        <w:t>Tehanu</w:t>
      </w:r>
      <w:r>
        <w:rPr>
          <w:lang w:val="en-GB"/>
        </w:rPr>
        <w:t>), p</w:t>
      </w:r>
      <w:r w:rsidRPr="004F1171">
        <w:rPr>
          <w:lang w:val="en-GB"/>
        </w:rPr>
        <w:t>. 656–658.</w:t>
      </w:r>
    </w:p>
  </w:footnote>
  <w:footnote w:id="80">
    <w:p w14:paraId="57331265" w14:textId="73322F81" w:rsidR="003B64B5" w:rsidRPr="004F1171" w:rsidRDefault="003B64B5">
      <w:pPr>
        <w:pStyle w:val="Textpoznpodarou"/>
        <w:rPr>
          <w:lang w:val="en-GB"/>
        </w:rPr>
      </w:pPr>
      <w:r w:rsidRPr="004F1171">
        <w:rPr>
          <w:rStyle w:val="Znakapoznpodarou"/>
          <w:lang w:val="en-GB"/>
        </w:rPr>
        <w:footnoteRef/>
      </w:r>
      <w:r w:rsidRPr="004F1171">
        <w:rPr>
          <w:lang w:val="en-GB"/>
        </w:rPr>
        <w:t xml:space="preserve"> Wizards are to be celibates, otherwise they might lo</w:t>
      </w:r>
      <w:r>
        <w:rPr>
          <w:lang w:val="en-GB"/>
        </w:rPr>
        <w:t>se their powers. In: LINDOW, p</w:t>
      </w:r>
      <w:r w:rsidRPr="004F1171">
        <w:rPr>
          <w:lang w:val="en-GB"/>
        </w:rPr>
        <w:t>. 10–11.</w:t>
      </w:r>
    </w:p>
  </w:footnote>
  <w:footnote w:id="81">
    <w:p w14:paraId="6E614368" w14:textId="5E6135E9" w:rsidR="003B64B5" w:rsidRPr="004F1171" w:rsidRDefault="003B64B5">
      <w:pPr>
        <w:pStyle w:val="Textpoznpodarou"/>
        <w:rPr>
          <w:lang w:val="en-GB"/>
        </w:rPr>
      </w:pPr>
      <w:r w:rsidRPr="004F1171">
        <w:rPr>
          <w:rStyle w:val="Znakapoznpodarou"/>
          <w:lang w:val="en-GB"/>
        </w:rPr>
        <w:footnoteRef/>
      </w:r>
      <w:r w:rsidRPr="004F1171">
        <w:rPr>
          <w:lang w:val="en-GB"/>
        </w:rPr>
        <w:t xml:space="preserve"> </w:t>
      </w:r>
      <w:r w:rsidRPr="004F1171">
        <w:rPr>
          <w:lang w:val="en-GB" w:eastAsia="cs-CZ"/>
        </w:rPr>
        <w:t xml:space="preserve">ERLICH, </w:t>
      </w:r>
      <w:r w:rsidRPr="004F1171">
        <w:rPr>
          <w:i/>
          <w:lang w:val="en-GB" w:eastAsia="cs-CZ"/>
        </w:rPr>
        <w:t>Coyote’s Song</w:t>
      </w:r>
      <w:r>
        <w:rPr>
          <w:lang w:val="en-GB" w:eastAsia="cs-CZ"/>
        </w:rPr>
        <w:t>, p</w:t>
      </w:r>
      <w:r w:rsidRPr="004F1171">
        <w:rPr>
          <w:lang w:val="en-GB" w:eastAsia="cs-CZ"/>
        </w:rPr>
        <w:t>. 99–100.</w:t>
      </w:r>
    </w:p>
  </w:footnote>
  <w:footnote w:id="82">
    <w:p w14:paraId="1C4C9C15" w14:textId="1085752D" w:rsidR="003B64B5" w:rsidRPr="004F1171" w:rsidRDefault="003B64B5">
      <w:pPr>
        <w:pStyle w:val="Textpoznpodarou"/>
        <w:rPr>
          <w:lang w:val="en-GB"/>
        </w:rPr>
      </w:pPr>
      <w:r w:rsidRPr="004F1171">
        <w:rPr>
          <w:rStyle w:val="Znakapoznpodarou"/>
          <w:lang w:val="en-GB"/>
        </w:rPr>
        <w:footnoteRef/>
      </w:r>
      <w:r w:rsidRPr="004F1171">
        <w:rPr>
          <w:lang w:val="en-GB"/>
        </w:rPr>
        <w:t xml:space="preserve"> </w:t>
      </w:r>
      <w:r w:rsidRPr="004F1171">
        <w:rPr>
          <w:lang w:val="en-GB" w:eastAsia="cs-CZ"/>
        </w:rPr>
        <w:t>OLANDER, GREENBERG, </w:t>
      </w:r>
      <w:r w:rsidRPr="004F1171">
        <w:rPr>
          <w:i/>
          <w:iCs/>
          <w:lang w:val="en-GB" w:eastAsia="cs-CZ"/>
        </w:rPr>
        <w:t>Ursula K. Le Guin</w:t>
      </w:r>
      <w:r>
        <w:rPr>
          <w:iCs/>
          <w:lang w:val="en-GB" w:eastAsia="cs-CZ"/>
        </w:rPr>
        <w:t>, p.</w:t>
      </w:r>
      <w:r w:rsidRPr="004F1171">
        <w:rPr>
          <w:iCs/>
          <w:lang w:val="en-GB" w:eastAsia="cs-CZ"/>
        </w:rPr>
        <w:t xml:space="preserve"> 207.</w:t>
      </w:r>
    </w:p>
  </w:footnote>
  <w:footnote w:id="83">
    <w:p w14:paraId="1F651DDF" w14:textId="302DF7F1" w:rsidR="003B64B5" w:rsidRPr="004F1171" w:rsidRDefault="003B64B5">
      <w:pPr>
        <w:pStyle w:val="Textpoznpodarou"/>
        <w:rPr>
          <w:lang w:val="en-GB"/>
        </w:rPr>
      </w:pPr>
      <w:r w:rsidRPr="004F1171">
        <w:rPr>
          <w:rStyle w:val="Znakapoznpodarou"/>
          <w:lang w:val="en-GB"/>
        </w:rPr>
        <w:footnoteRef/>
      </w:r>
      <w:r>
        <w:rPr>
          <w:lang w:val="en-GB"/>
        </w:rPr>
        <w:t xml:space="preserve"> </w:t>
      </w:r>
      <w:r w:rsidRPr="004F1171">
        <w:rPr>
          <w:lang w:val="en-GB"/>
        </w:rPr>
        <w:t xml:space="preserve">LE GUIN, </w:t>
      </w:r>
      <w:r w:rsidRPr="004F1171">
        <w:rPr>
          <w:i/>
          <w:lang w:val="en-GB"/>
        </w:rPr>
        <w:t>The Farthest Shore</w:t>
      </w:r>
      <w:r>
        <w:rPr>
          <w:lang w:val="en-GB"/>
        </w:rPr>
        <w:t>, p</w:t>
      </w:r>
      <w:r w:rsidRPr="004F1171">
        <w:rPr>
          <w:lang w:val="en-GB"/>
        </w:rPr>
        <w:t xml:space="preserve">. 174. The novel </w:t>
      </w:r>
      <w:r>
        <w:rPr>
          <w:lang w:val="en-GB"/>
        </w:rPr>
        <w:t>was</w:t>
      </w:r>
      <w:r w:rsidRPr="004F1171">
        <w:rPr>
          <w:lang w:val="en-GB"/>
        </w:rPr>
        <w:t xml:space="preserve"> revised in 1990 and this very passage disappeared from some of the newly published versions.</w:t>
      </w:r>
    </w:p>
  </w:footnote>
  <w:footnote w:id="84">
    <w:p w14:paraId="4096BAD5" w14:textId="69559BE9" w:rsidR="003B64B5" w:rsidRPr="004F1171" w:rsidRDefault="003B64B5">
      <w:pPr>
        <w:pStyle w:val="Textpoznpodarou"/>
        <w:rPr>
          <w:lang w:val="en-GB"/>
        </w:rPr>
      </w:pPr>
      <w:r w:rsidRPr="004F1171">
        <w:rPr>
          <w:rStyle w:val="Znakapoznpodarou"/>
          <w:lang w:val="en-GB"/>
        </w:rPr>
        <w:footnoteRef/>
      </w:r>
      <w:r>
        <w:rPr>
          <w:lang w:val="en-GB"/>
        </w:rPr>
        <w:t xml:space="preserve"> </w:t>
      </w:r>
      <w:r w:rsidRPr="004F1171">
        <w:rPr>
          <w:lang w:val="en-GB"/>
        </w:rPr>
        <w:t xml:space="preserve">LE GUIN, </w:t>
      </w:r>
      <w:r w:rsidRPr="004F1171">
        <w:rPr>
          <w:i/>
          <w:lang w:val="en-GB"/>
        </w:rPr>
        <w:t>The Other Wind</w:t>
      </w:r>
      <w:r>
        <w:rPr>
          <w:lang w:val="en-GB"/>
        </w:rPr>
        <w:t>, p</w:t>
      </w:r>
      <w:r w:rsidRPr="004F1171">
        <w:rPr>
          <w:lang w:val="en-GB"/>
        </w:rPr>
        <w:t>. 192.</w:t>
      </w:r>
    </w:p>
  </w:footnote>
  <w:footnote w:id="85">
    <w:p w14:paraId="70D53E30" w14:textId="3E98C0AA" w:rsidR="003B64B5" w:rsidRPr="00DE2AA1" w:rsidRDefault="003B64B5">
      <w:pPr>
        <w:pStyle w:val="Textpoznpodarou"/>
        <w:rPr>
          <w:lang w:val="en-GB"/>
        </w:rPr>
      </w:pPr>
      <w:r w:rsidRPr="004F1171">
        <w:rPr>
          <w:rStyle w:val="Znakapoznpodarou"/>
          <w:lang w:val="en-GB"/>
        </w:rPr>
        <w:footnoteRef/>
      </w:r>
      <w:r w:rsidRPr="004D7D21">
        <w:rPr>
          <w:lang w:val="it-IT"/>
        </w:rPr>
        <w:t xml:space="preserve"> </w:t>
      </w:r>
      <w:r w:rsidRPr="00DE2AA1">
        <w:rPr>
          <w:lang w:val="en-GB"/>
        </w:rPr>
        <w:t>Ibid., p. 204.</w:t>
      </w:r>
    </w:p>
  </w:footnote>
  <w:footnote w:id="86">
    <w:p w14:paraId="4055C016" w14:textId="17939B66" w:rsidR="003B64B5" w:rsidRPr="00DE2AA1" w:rsidRDefault="003B64B5" w:rsidP="00595A73">
      <w:pPr>
        <w:pStyle w:val="Textpoznpodarou"/>
        <w:rPr>
          <w:lang w:val="it-IT"/>
        </w:rPr>
      </w:pPr>
      <w:r w:rsidRPr="004F1171">
        <w:rPr>
          <w:rStyle w:val="Znakapoznpodarou"/>
          <w:lang w:val="en-GB"/>
        </w:rPr>
        <w:footnoteRef/>
      </w:r>
      <w:r w:rsidR="009F0E51">
        <w:rPr>
          <w:lang w:val="it-IT"/>
        </w:rPr>
        <w:t xml:space="preserve"> PREGADIO, vol</w:t>
      </w:r>
      <w:r w:rsidRPr="00DE2AA1">
        <w:rPr>
          <w:lang w:val="it-IT"/>
        </w:rPr>
        <w:t>. II, p. 1067.</w:t>
      </w:r>
    </w:p>
  </w:footnote>
  <w:footnote w:id="87">
    <w:p w14:paraId="53B1A656" w14:textId="73ACCE4C" w:rsidR="003B64B5" w:rsidRPr="004F1171" w:rsidRDefault="003B64B5">
      <w:pPr>
        <w:pStyle w:val="Textpoznpodarou"/>
        <w:rPr>
          <w:lang w:val="en-GB"/>
        </w:rPr>
      </w:pPr>
      <w:r w:rsidRPr="004F1171">
        <w:rPr>
          <w:rStyle w:val="Znakapoznpodarou"/>
          <w:lang w:val="en-GB"/>
        </w:rPr>
        <w:footnoteRef/>
      </w:r>
      <w:r>
        <w:rPr>
          <w:lang w:val="en-GB"/>
        </w:rPr>
        <w:t xml:space="preserve"> LAO TSE, p</w:t>
      </w:r>
      <w:r w:rsidRPr="004F1171">
        <w:rPr>
          <w:lang w:val="en-GB"/>
        </w:rPr>
        <w:t>. 47.</w:t>
      </w:r>
    </w:p>
  </w:footnote>
  <w:footnote w:id="88">
    <w:p w14:paraId="34B6DF63" w14:textId="29CDE9B8" w:rsidR="003B64B5" w:rsidRPr="004F1171" w:rsidRDefault="003B64B5" w:rsidP="00595A73">
      <w:pPr>
        <w:pStyle w:val="Textpoznpodarou"/>
        <w:rPr>
          <w:lang w:val="en-GB"/>
        </w:rPr>
      </w:pPr>
      <w:r w:rsidRPr="004F1171">
        <w:rPr>
          <w:rStyle w:val="Znakapoznpodarou"/>
          <w:lang w:val="en-GB"/>
        </w:rPr>
        <w:footnoteRef/>
      </w:r>
      <w:r>
        <w:rPr>
          <w:lang w:val="en-GB"/>
        </w:rPr>
        <w:t xml:space="preserve"> LAO TSE, p</w:t>
      </w:r>
      <w:r w:rsidRPr="004F1171">
        <w:rPr>
          <w:lang w:val="en-GB"/>
        </w:rPr>
        <w:t>. 56.</w:t>
      </w:r>
    </w:p>
  </w:footnote>
  <w:footnote w:id="89">
    <w:p w14:paraId="19177594" w14:textId="57614EE9" w:rsidR="003B64B5" w:rsidRPr="004F1171" w:rsidRDefault="003B64B5">
      <w:pPr>
        <w:pStyle w:val="Textpoznpodarou"/>
        <w:rPr>
          <w:lang w:val="en-GB"/>
        </w:rPr>
      </w:pPr>
      <w:r w:rsidRPr="004F1171">
        <w:rPr>
          <w:rStyle w:val="Znakapoznpodarou"/>
          <w:lang w:val="en-GB"/>
        </w:rPr>
        <w:footnoteRef/>
      </w:r>
      <w:r w:rsidRPr="004F1171">
        <w:rPr>
          <w:lang w:val="en-GB"/>
        </w:rPr>
        <w:t xml:space="preserve"> Capital letter and italic differentiates Taoist equilibrium from the Equilibrium present in the Earthsea Cycle. </w:t>
      </w:r>
    </w:p>
  </w:footnote>
  <w:footnote w:id="90">
    <w:p w14:paraId="663BF4E8" w14:textId="0040E13B" w:rsidR="003B64B5" w:rsidRPr="004F1171" w:rsidRDefault="003B64B5">
      <w:pPr>
        <w:pStyle w:val="Textpoznpodarou"/>
        <w:rPr>
          <w:lang w:val="en-GB"/>
        </w:rPr>
      </w:pPr>
      <w:r w:rsidRPr="004F1171">
        <w:rPr>
          <w:rStyle w:val="Znakapoznpodarou"/>
          <w:lang w:val="en-GB"/>
        </w:rPr>
        <w:footnoteRef/>
      </w:r>
      <w:r w:rsidRPr="004F1171">
        <w:rPr>
          <w:lang w:val="en-GB"/>
        </w:rPr>
        <w:t xml:space="preserve"> </w:t>
      </w:r>
      <w:r w:rsidRPr="004F1171">
        <w:rPr>
          <w:lang w:val="en-GB" w:eastAsia="cs-CZ"/>
        </w:rPr>
        <w:t>OLANDER, GREENBERG, </w:t>
      </w:r>
      <w:r w:rsidRPr="004F1171">
        <w:rPr>
          <w:i/>
          <w:iCs/>
          <w:lang w:val="en-GB" w:eastAsia="cs-CZ"/>
        </w:rPr>
        <w:t>Ursula K. Le Guin</w:t>
      </w:r>
      <w:r>
        <w:rPr>
          <w:iCs/>
          <w:lang w:val="en-GB" w:eastAsia="cs-CZ"/>
        </w:rPr>
        <w:t>, p.</w:t>
      </w:r>
      <w:r w:rsidRPr="004F1171">
        <w:rPr>
          <w:iCs/>
          <w:lang w:val="en-GB" w:eastAsia="cs-CZ"/>
        </w:rPr>
        <w:t xml:space="preserve"> 209.</w:t>
      </w:r>
    </w:p>
  </w:footnote>
  <w:footnote w:id="91">
    <w:p w14:paraId="4DEC1733" w14:textId="24D11C01" w:rsidR="003B64B5" w:rsidRPr="004F1171" w:rsidRDefault="003B64B5">
      <w:pPr>
        <w:pStyle w:val="Textpoznpodarou"/>
        <w:rPr>
          <w:lang w:val="en-GB"/>
        </w:rPr>
      </w:pPr>
      <w:r w:rsidRPr="004F1171">
        <w:rPr>
          <w:rStyle w:val="Znakapoznpodarou"/>
          <w:lang w:val="en-GB"/>
        </w:rPr>
        <w:footnoteRef/>
      </w:r>
      <w:r w:rsidRPr="004F1171">
        <w:rPr>
          <w:lang w:val="en-GB"/>
        </w:rPr>
        <w:t xml:space="preserve"> LE GUIN, </w:t>
      </w:r>
      <w:r w:rsidRPr="004F1171">
        <w:rPr>
          <w:i/>
          <w:lang w:val="en-GB"/>
        </w:rPr>
        <w:t xml:space="preserve">Earthsea </w:t>
      </w:r>
      <w:r w:rsidRPr="004F1171">
        <w:rPr>
          <w:lang w:val="en-GB"/>
        </w:rPr>
        <w:t>(</w:t>
      </w:r>
      <w:r w:rsidRPr="005575E1">
        <w:rPr>
          <w:lang w:val="en-GB"/>
        </w:rPr>
        <w:t>The Wizard of Earthsea</w:t>
      </w:r>
      <w:r>
        <w:rPr>
          <w:lang w:val="en-GB"/>
        </w:rPr>
        <w:t>), p</w:t>
      </w:r>
      <w:r w:rsidRPr="004F1171">
        <w:rPr>
          <w:lang w:val="en-GB"/>
        </w:rPr>
        <w:t>. 57.</w:t>
      </w:r>
    </w:p>
  </w:footnote>
  <w:footnote w:id="92">
    <w:p w14:paraId="7E6D26BB" w14:textId="270664A1" w:rsidR="003B64B5" w:rsidRPr="004F1171" w:rsidRDefault="003B64B5">
      <w:pPr>
        <w:pStyle w:val="Textpoznpodarou"/>
        <w:rPr>
          <w:lang w:val="en-GB"/>
        </w:rPr>
      </w:pPr>
      <w:r w:rsidRPr="004F1171">
        <w:rPr>
          <w:rStyle w:val="Znakapoznpodarou"/>
          <w:lang w:val="en-GB"/>
        </w:rPr>
        <w:footnoteRef/>
      </w:r>
      <w:r w:rsidRPr="004F1171">
        <w:rPr>
          <w:lang w:val="en-GB"/>
        </w:rPr>
        <w:t xml:space="preserve"> LE GUIN, </w:t>
      </w:r>
      <w:r w:rsidRPr="004F1171">
        <w:rPr>
          <w:i/>
          <w:lang w:val="en-GB"/>
        </w:rPr>
        <w:t xml:space="preserve">Earthsea </w:t>
      </w:r>
      <w:r w:rsidRPr="004F1171">
        <w:rPr>
          <w:lang w:val="en-GB"/>
        </w:rPr>
        <w:t>(</w:t>
      </w:r>
      <w:r w:rsidRPr="005575E1">
        <w:rPr>
          <w:lang w:val="en-GB"/>
        </w:rPr>
        <w:t>The Wizard of Earthsea</w:t>
      </w:r>
      <w:r>
        <w:rPr>
          <w:lang w:val="en-GB"/>
        </w:rPr>
        <w:t>), p</w:t>
      </w:r>
      <w:r w:rsidRPr="004F1171">
        <w:rPr>
          <w:lang w:val="en-GB"/>
        </w:rPr>
        <w:t>. 57.</w:t>
      </w:r>
    </w:p>
  </w:footnote>
  <w:footnote w:id="93">
    <w:p w14:paraId="35328051" w14:textId="28DA0674" w:rsidR="003B64B5" w:rsidRPr="004F1171" w:rsidRDefault="003B64B5">
      <w:pPr>
        <w:pStyle w:val="Textpoznpodarou"/>
        <w:rPr>
          <w:lang w:val="en-GB"/>
        </w:rPr>
      </w:pPr>
      <w:r w:rsidRPr="004F1171">
        <w:rPr>
          <w:rStyle w:val="Znakapoznpodarou"/>
          <w:lang w:val="en-GB"/>
        </w:rPr>
        <w:footnoteRef/>
      </w:r>
      <w:r w:rsidRPr="004F1171">
        <w:rPr>
          <w:lang w:val="en-GB"/>
        </w:rPr>
        <w:t xml:space="preserve"> LE GUIN, </w:t>
      </w:r>
      <w:r w:rsidRPr="004F1171">
        <w:rPr>
          <w:i/>
          <w:lang w:val="en-GB"/>
        </w:rPr>
        <w:t xml:space="preserve">Earthsea </w:t>
      </w:r>
      <w:r w:rsidRPr="004F1171">
        <w:rPr>
          <w:lang w:val="en-GB"/>
        </w:rPr>
        <w:t>(</w:t>
      </w:r>
      <w:r w:rsidRPr="005575E1">
        <w:rPr>
          <w:lang w:val="en-GB"/>
        </w:rPr>
        <w:t>The Farthest Shore</w:t>
      </w:r>
      <w:r>
        <w:rPr>
          <w:lang w:val="en-GB"/>
        </w:rPr>
        <w:t>), p</w:t>
      </w:r>
      <w:r w:rsidRPr="004F1171">
        <w:rPr>
          <w:lang w:val="en-GB"/>
        </w:rPr>
        <w:t>. 361.</w:t>
      </w:r>
    </w:p>
  </w:footnote>
  <w:footnote w:id="94">
    <w:p w14:paraId="10E9B036" w14:textId="7C253C2F" w:rsidR="003B64B5" w:rsidRPr="004F1171" w:rsidRDefault="003B64B5">
      <w:pPr>
        <w:pStyle w:val="Textpoznpodarou"/>
        <w:rPr>
          <w:lang w:val="en-GB"/>
        </w:rPr>
      </w:pPr>
      <w:r w:rsidRPr="004F1171">
        <w:rPr>
          <w:rStyle w:val="Znakapoznpodarou"/>
          <w:lang w:val="en-GB"/>
        </w:rPr>
        <w:footnoteRef/>
      </w:r>
      <w:r w:rsidRPr="004F1171">
        <w:rPr>
          <w:lang w:val="en-GB"/>
        </w:rPr>
        <w:t xml:space="preserve"> Dragons can fly outside of time. LE GUIN, </w:t>
      </w:r>
      <w:r w:rsidRPr="004F1171">
        <w:rPr>
          <w:i/>
          <w:lang w:val="en-GB"/>
        </w:rPr>
        <w:t>The Other Wind</w:t>
      </w:r>
      <w:r>
        <w:rPr>
          <w:lang w:val="en-GB"/>
        </w:rPr>
        <w:t>, p</w:t>
      </w:r>
      <w:r w:rsidRPr="004F1171">
        <w:rPr>
          <w:lang w:val="en-GB"/>
        </w:rPr>
        <w:t>. 192.</w:t>
      </w:r>
    </w:p>
  </w:footnote>
  <w:footnote w:id="95">
    <w:p w14:paraId="4F64EF89" w14:textId="01B227D0" w:rsidR="003B64B5" w:rsidRPr="004F1171" w:rsidRDefault="003B64B5">
      <w:pPr>
        <w:pStyle w:val="Textpoznpodarou"/>
        <w:rPr>
          <w:lang w:val="en-GB"/>
        </w:rPr>
      </w:pPr>
      <w:r w:rsidRPr="004F1171">
        <w:rPr>
          <w:rStyle w:val="Znakapoznpodarou"/>
          <w:lang w:val="en-GB"/>
        </w:rPr>
        <w:footnoteRef/>
      </w:r>
      <w:r w:rsidRPr="004F1171">
        <w:rPr>
          <w:lang w:val="en-GB"/>
        </w:rPr>
        <w:t xml:space="preserve"> LE GUIN, </w:t>
      </w:r>
      <w:r w:rsidRPr="004F1171">
        <w:rPr>
          <w:i/>
          <w:lang w:val="en-GB"/>
        </w:rPr>
        <w:t xml:space="preserve">Earthsea </w:t>
      </w:r>
      <w:r w:rsidRPr="004F1171">
        <w:rPr>
          <w:lang w:val="en-GB"/>
        </w:rPr>
        <w:t>(</w:t>
      </w:r>
      <w:r w:rsidRPr="005575E1">
        <w:rPr>
          <w:lang w:val="en-GB"/>
        </w:rPr>
        <w:t>The Farthest Shore</w:t>
      </w:r>
      <w:r>
        <w:rPr>
          <w:lang w:val="en-GB"/>
        </w:rPr>
        <w:t>), p</w:t>
      </w:r>
      <w:r w:rsidRPr="004F1171">
        <w:rPr>
          <w:lang w:val="en-GB"/>
        </w:rPr>
        <w:t>. 361.</w:t>
      </w:r>
    </w:p>
  </w:footnote>
  <w:footnote w:id="96">
    <w:p w14:paraId="62D22AB2" w14:textId="7954FDCF" w:rsidR="003B64B5" w:rsidRPr="004F1171" w:rsidRDefault="003B64B5" w:rsidP="00B67DA3">
      <w:pPr>
        <w:pStyle w:val="Textpoznpodarou"/>
        <w:rPr>
          <w:lang w:val="en-GB"/>
        </w:rPr>
      </w:pPr>
      <w:r w:rsidRPr="004F1171">
        <w:rPr>
          <w:rStyle w:val="Znakapoznpodarou"/>
          <w:lang w:val="en-GB"/>
        </w:rPr>
        <w:footnoteRef/>
      </w:r>
      <w:r w:rsidRPr="004F1171">
        <w:rPr>
          <w:lang w:val="en-GB"/>
        </w:rPr>
        <w:t xml:space="preserve"> </w:t>
      </w:r>
      <w:r w:rsidRPr="004F1171">
        <w:rPr>
          <w:lang w:val="en-GB" w:eastAsia="cs-CZ"/>
        </w:rPr>
        <w:t xml:space="preserve">ERLICH, </w:t>
      </w:r>
      <w:r w:rsidRPr="004F1171">
        <w:rPr>
          <w:i/>
          <w:lang w:val="en-GB" w:eastAsia="cs-CZ"/>
        </w:rPr>
        <w:t>Coyote’s Song</w:t>
      </w:r>
      <w:r>
        <w:rPr>
          <w:lang w:val="en-GB" w:eastAsia="cs-CZ"/>
        </w:rPr>
        <w:t>, p</w:t>
      </w:r>
      <w:r w:rsidRPr="004F1171">
        <w:rPr>
          <w:lang w:val="en-GB" w:eastAsia="cs-CZ"/>
        </w:rPr>
        <w:t>. 101–102.</w:t>
      </w:r>
    </w:p>
  </w:footnote>
  <w:footnote w:id="97">
    <w:p w14:paraId="41333BC3" w14:textId="42FE8D13" w:rsidR="003B64B5" w:rsidRPr="004F1171" w:rsidRDefault="003B64B5">
      <w:pPr>
        <w:pStyle w:val="Textpoznpodarou"/>
        <w:rPr>
          <w:lang w:val="en-GB"/>
        </w:rPr>
      </w:pPr>
      <w:r w:rsidRPr="004F1171">
        <w:rPr>
          <w:rStyle w:val="Znakapoznpodarou"/>
          <w:lang w:val="en-GB"/>
        </w:rPr>
        <w:footnoteRef/>
      </w:r>
      <w:r w:rsidRPr="004F1171">
        <w:rPr>
          <w:lang w:val="en-GB"/>
        </w:rPr>
        <w:t xml:space="preserve"> LE GUIN, </w:t>
      </w:r>
      <w:r w:rsidRPr="004F1171">
        <w:rPr>
          <w:i/>
          <w:lang w:val="en-GB"/>
        </w:rPr>
        <w:t xml:space="preserve">Earthsea </w:t>
      </w:r>
      <w:r w:rsidRPr="004F1171">
        <w:rPr>
          <w:lang w:val="en-GB"/>
        </w:rPr>
        <w:t>(</w:t>
      </w:r>
      <w:r w:rsidRPr="005575E1">
        <w:rPr>
          <w:lang w:val="en-GB"/>
        </w:rPr>
        <w:t>The Farthest Shore</w:t>
      </w:r>
      <w:r>
        <w:rPr>
          <w:lang w:val="en-GB"/>
        </w:rPr>
        <w:t>), p</w:t>
      </w:r>
      <w:r w:rsidRPr="004F1171">
        <w:rPr>
          <w:lang w:val="en-GB"/>
        </w:rPr>
        <w:t>. 362.</w:t>
      </w:r>
    </w:p>
  </w:footnote>
  <w:footnote w:id="98">
    <w:p w14:paraId="30F5A84E" w14:textId="19E8E660" w:rsidR="003B64B5" w:rsidRPr="004F1171" w:rsidRDefault="003B64B5">
      <w:pPr>
        <w:pStyle w:val="Textpoznpodarou"/>
        <w:rPr>
          <w:lang w:val="en-GB"/>
        </w:rPr>
      </w:pPr>
      <w:r w:rsidRPr="004F1171">
        <w:rPr>
          <w:rStyle w:val="Znakapoznpodarou"/>
          <w:lang w:val="en-GB"/>
        </w:rPr>
        <w:footnoteRef/>
      </w:r>
      <w:r w:rsidRPr="004F1171">
        <w:rPr>
          <w:lang w:val="en-GB"/>
        </w:rPr>
        <w:t xml:space="preserve"> LE GUIN, </w:t>
      </w:r>
      <w:r w:rsidRPr="004F1171">
        <w:rPr>
          <w:i/>
          <w:lang w:val="en-GB"/>
        </w:rPr>
        <w:t xml:space="preserve">Earthsea </w:t>
      </w:r>
      <w:r w:rsidRPr="004F1171">
        <w:rPr>
          <w:lang w:val="en-GB"/>
        </w:rPr>
        <w:t>(</w:t>
      </w:r>
      <w:r w:rsidRPr="005575E1">
        <w:rPr>
          <w:lang w:val="en-GB"/>
        </w:rPr>
        <w:t>The Wizard of Earthsea</w:t>
      </w:r>
      <w:r>
        <w:rPr>
          <w:lang w:val="en-GB"/>
        </w:rPr>
        <w:t>), p</w:t>
      </w:r>
      <w:r w:rsidRPr="004F1171">
        <w:rPr>
          <w:lang w:val="en-GB"/>
        </w:rPr>
        <w:t>. 120.</w:t>
      </w:r>
    </w:p>
  </w:footnote>
  <w:footnote w:id="99">
    <w:p w14:paraId="474094CA" w14:textId="0AA28D22" w:rsidR="003B64B5" w:rsidRPr="004F1171" w:rsidRDefault="003B64B5">
      <w:pPr>
        <w:pStyle w:val="Textpoznpodarou"/>
        <w:rPr>
          <w:lang w:val="en-GB"/>
        </w:rPr>
      </w:pPr>
      <w:r w:rsidRPr="004F1171">
        <w:rPr>
          <w:rStyle w:val="Znakapoznpodarou"/>
          <w:lang w:val="en-GB"/>
        </w:rPr>
        <w:footnoteRef/>
      </w:r>
      <w:r w:rsidRPr="004F1171">
        <w:rPr>
          <w:lang w:val="en-GB"/>
        </w:rPr>
        <w:t xml:space="preserve"> Meaning </w:t>
      </w:r>
      <w:r w:rsidRPr="004F1171">
        <w:rPr>
          <w:i/>
          <w:lang w:val="en-GB"/>
        </w:rPr>
        <w:t>Te</w:t>
      </w:r>
      <w:r w:rsidRPr="004F1171">
        <w:rPr>
          <w:lang w:val="en-GB"/>
        </w:rPr>
        <w:t>.</w:t>
      </w:r>
    </w:p>
  </w:footnote>
  <w:footnote w:id="100">
    <w:p w14:paraId="6EDC7948" w14:textId="4085AADC" w:rsidR="003B64B5" w:rsidRPr="00357CC2" w:rsidRDefault="003B64B5">
      <w:pPr>
        <w:pStyle w:val="Textpoznpodarou"/>
      </w:pPr>
      <w:r w:rsidRPr="004F1171">
        <w:rPr>
          <w:rStyle w:val="Znakapoznpodarou"/>
          <w:lang w:val="en-GB"/>
        </w:rPr>
        <w:footnoteRef/>
      </w:r>
      <w:r w:rsidRPr="004F1171">
        <w:rPr>
          <w:lang w:val="en-GB"/>
        </w:rPr>
        <w:t xml:space="preserve"> Transcription changed. Originally as </w:t>
      </w:r>
      <w:r w:rsidRPr="004F1171">
        <w:rPr>
          <w:i/>
          <w:lang w:val="en-GB"/>
        </w:rPr>
        <w:t>Teh</w:t>
      </w:r>
      <w:r w:rsidRPr="004F1171">
        <w:rPr>
          <w:lang w:val="en-GB"/>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A0177"/>
    <w:multiLevelType w:val="hybridMultilevel"/>
    <w:tmpl w:val="E51AA67C"/>
    <w:lvl w:ilvl="0" w:tplc="9A08A394">
      <w:start w:val="2"/>
      <w:numFmt w:val="bullet"/>
      <w:lvlText w:val="-"/>
      <w:lvlJc w:val="left"/>
      <w:pPr>
        <w:ind w:left="1080" w:hanging="360"/>
      </w:pPr>
      <w:rPr>
        <w:rFonts w:ascii="Calibri" w:eastAsiaTheme="minorHAnsi" w:hAnsi="Calibri" w:cs="Calibri"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0A7D0319"/>
    <w:multiLevelType w:val="hybridMultilevel"/>
    <w:tmpl w:val="EA4630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2A84E4C"/>
    <w:multiLevelType w:val="hybridMultilevel"/>
    <w:tmpl w:val="40E61BD0"/>
    <w:lvl w:ilvl="0" w:tplc="9FAAAD78">
      <w:start w:val="3"/>
      <w:numFmt w:val="bullet"/>
      <w:lvlText w:val="-"/>
      <w:lvlJc w:val="left"/>
      <w:pPr>
        <w:ind w:left="1428" w:hanging="360"/>
      </w:pPr>
      <w:rPr>
        <w:rFonts w:ascii="Calibri" w:eastAsiaTheme="minorHAnsi" w:hAnsi="Calibri" w:cs="Calibri"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
    <w:nsid w:val="253D5C25"/>
    <w:multiLevelType w:val="hybridMultilevel"/>
    <w:tmpl w:val="750CCB66"/>
    <w:lvl w:ilvl="0" w:tplc="4FC832C0">
      <w:start w:val="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8DE7B2F"/>
    <w:multiLevelType w:val="multilevel"/>
    <w:tmpl w:val="086A08A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8F74364"/>
    <w:multiLevelType w:val="hybridMultilevel"/>
    <w:tmpl w:val="163698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9067978"/>
    <w:multiLevelType w:val="hybridMultilevel"/>
    <w:tmpl w:val="9264B270"/>
    <w:lvl w:ilvl="0" w:tplc="93FCCF9E">
      <w:start w:val="4"/>
      <w:numFmt w:val="bullet"/>
      <w:lvlText w:val="-"/>
      <w:lvlJc w:val="left"/>
      <w:pPr>
        <w:ind w:left="720" w:hanging="360"/>
      </w:pPr>
      <w:rPr>
        <w:rFonts w:ascii="Times New Roman" w:eastAsiaTheme="minorHAnsi" w:hAnsi="Times New Roman" w:cs="Times New Roman" w:hint="default"/>
        <w:b w:val="0"/>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12638B1"/>
    <w:multiLevelType w:val="hybridMultilevel"/>
    <w:tmpl w:val="8E4EE220"/>
    <w:lvl w:ilvl="0" w:tplc="AAA6299C">
      <w:start w:val="4"/>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33155867"/>
    <w:multiLevelType w:val="multilevel"/>
    <w:tmpl w:val="B64C0F2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3E0F737F"/>
    <w:multiLevelType w:val="multilevel"/>
    <w:tmpl w:val="5B2E7B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1C6013E"/>
    <w:multiLevelType w:val="hybridMultilevel"/>
    <w:tmpl w:val="14FE90D2"/>
    <w:lvl w:ilvl="0" w:tplc="98E4F64A">
      <w:start w:val="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33B6FA9"/>
    <w:multiLevelType w:val="hybridMultilevel"/>
    <w:tmpl w:val="FD985F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45F76A00"/>
    <w:multiLevelType w:val="hybridMultilevel"/>
    <w:tmpl w:val="DB70E7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4B6E7C13"/>
    <w:multiLevelType w:val="hybridMultilevel"/>
    <w:tmpl w:val="C218A4E6"/>
    <w:lvl w:ilvl="0" w:tplc="564E4948">
      <w:numFmt w:val="bullet"/>
      <w:lvlText w:val="-"/>
      <w:lvlJc w:val="left"/>
      <w:pPr>
        <w:ind w:left="1068" w:hanging="360"/>
      </w:pPr>
      <w:rPr>
        <w:rFonts w:ascii="Times New Roman" w:eastAsiaTheme="minorHAns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
    <w:nsid w:val="4CE2452B"/>
    <w:multiLevelType w:val="hybridMultilevel"/>
    <w:tmpl w:val="DA1A94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CFD5055"/>
    <w:multiLevelType w:val="hybridMultilevel"/>
    <w:tmpl w:val="ABF43F7E"/>
    <w:lvl w:ilvl="0" w:tplc="DE12FF8E">
      <w:start w:val="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E6A0093"/>
    <w:multiLevelType w:val="hybridMultilevel"/>
    <w:tmpl w:val="7D4C30AE"/>
    <w:lvl w:ilvl="0" w:tplc="9A08A394">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51C360C7"/>
    <w:multiLevelType w:val="hybridMultilevel"/>
    <w:tmpl w:val="6DBADC48"/>
    <w:lvl w:ilvl="0" w:tplc="F878BB70">
      <w:start w:val="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31646D5"/>
    <w:multiLevelType w:val="hybridMultilevel"/>
    <w:tmpl w:val="AB00D12A"/>
    <w:lvl w:ilvl="0" w:tplc="84287D3A">
      <w:start w:val="1"/>
      <w:numFmt w:val="decimal"/>
      <w:lvlText w:val="%1)"/>
      <w:lvlJc w:val="left"/>
      <w:pPr>
        <w:ind w:left="1080" w:hanging="360"/>
      </w:pPr>
      <w:rPr>
        <w:rFonts w:hint="default"/>
        <w:b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nsid w:val="53E83A7D"/>
    <w:multiLevelType w:val="hybridMultilevel"/>
    <w:tmpl w:val="2F20407A"/>
    <w:lvl w:ilvl="0" w:tplc="1CB6B51A">
      <w:start w:val="1"/>
      <w:numFmt w:val="lowerLetter"/>
      <w:lvlText w:val="%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6EF522D"/>
    <w:multiLevelType w:val="hybridMultilevel"/>
    <w:tmpl w:val="EB90A97E"/>
    <w:lvl w:ilvl="0" w:tplc="E6A2523A">
      <w:start w:val="25"/>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
    <w:nsid w:val="586B4439"/>
    <w:multiLevelType w:val="multilevel"/>
    <w:tmpl w:val="A03A7EE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5D9034D1"/>
    <w:multiLevelType w:val="multilevel"/>
    <w:tmpl w:val="01740F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EA51879"/>
    <w:multiLevelType w:val="multilevel"/>
    <w:tmpl w:val="42FA01F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nsid w:val="650E1F70"/>
    <w:multiLevelType w:val="hybridMultilevel"/>
    <w:tmpl w:val="8DB25A80"/>
    <w:lvl w:ilvl="0" w:tplc="0405000F">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5">
    <w:nsid w:val="65275706"/>
    <w:multiLevelType w:val="hybridMultilevel"/>
    <w:tmpl w:val="11AA29AC"/>
    <w:lvl w:ilvl="0" w:tplc="4370921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EAD440C"/>
    <w:multiLevelType w:val="hybridMultilevel"/>
    <w:tmpl w:val="61E891F2"/>
    <w:lvl w:ilvl="0" w:tplc="E9807D60">
      <w:start w:val="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1C30A9B"/>
    <w:multiLevelType w:val="hybridMultilevel"/>
    <w:tmpl w:val="7A625E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74302B92"/>
    <w:multiLevelType w:val="multilevel"/>
    <w:tmpl w:val="799E3B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75D665EB"/>
    <w:multiLevelType w:val="hybridMultilevel"/>
    <w:tmpl w:val="E8A8F3B8"/>
    <w:lvl w:ilvl="0" w:tplc="7E504B6C">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7AF26C10"/>
    <w:multiLevelType w:val="hybridMultilevel"/>
    <w:tmpl w:val="92322396"/>
    <w:lvl w:ilvl="0" w:tplc="886E4A44">
      <w:start w:val="3"/>
      <w:numFmt w:val="bullet"/>
      <w:lvlText w:val="-"/>
      <w:lvlJc w:val="left"/>
      <w:pPr>
        <w:ind w:left="1068" w:hanging="360"/>
      </w:pPr>
      <w:rPr>
        <w:rFonts w:ascii="Times New Roman" w:eastAsiaTheme="minorHAns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1">
    <w:nsid w:val="7FCC7A93"/>
    <w:multiLevelType w:val="hybridMultilevel"/>
    <w:tmpl w:val="5F1A06FA"/>
    <w:lvl w:ilvl="0" w:tplc="B6CC1FF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0"/>
  </w:num>
  <w:num w:numId="2">
    <w:abstractNumId w:val="27"/>
  </w:num>
  <w:num w:numId="3">
    <w:abstractNumId w:val="1"/>
  </w:num>
  <w:num w:numId="4">
    <w:abstractNumId w:val="12"/>
  </w:num>
  <w:num w:numId="5">
    <w:abstractNumId w:val="21"/>
  </w:num>
  <w:num w:numId="6">
    <w:abstractNumId w:val="8"/>
  </w:num>
  <w:num w:numId="7">
    <w:abstractNumId w:val="25"/>
  </w:num>
  <w:num w:numId="8">
    <w:abstractNumId w:val="29"/>
  </w:num>
  <w:num w:numId="9">
    <w:abstractNumId w:val="31"/>
  </w:num>
  <w:num w:numId="10">
    <w:abstractNumId w:val="23"/>
  </w:num>
  <w:num w:numId="11">
    <w:abstractNumId w:val="3"/>
  </w:num>
  <w:num w:numId="12">
    <w:abstractNumId w:val="0"/>
  </w:num>
  <w:num w:numId="13">
    <w:abstractNumId w:val="16"/>
  </w:num>
  <w:num w:numId="14">
    <w:abstractNumId w:val="11"/>
  </w:num>
  <w:num w:numId="15">
    <w:abstractNumId w:val="5"/>
  </w:num>
  <w:num w:numId="16">
    <w:abstractNumId w:val="17"/>
  </w:num>
  <w:num w:numId="17">
    <w:abstractNumId w:val="26"/>
  </w:num>
  <w:num w:numId="18">
    <w:abstractNumId w:val="14"/>
  </w:num>
  <w:num w:numId="19">
    <w:abstractNumId w:val="15"/>
  </w:num>
  <w:num w:numId="20">
    <w:abstractNumId w:val="7"/>
  </w:num>
  <w:num w:numId="21">
    <w:abstractNumId w:val="6"/>
  </w:num>
  <w:num w:numId="22">
    <w:abstractNumId w:val="4"/>
  </w:num>
  <w:num w:numId="23">
    <w:abstractNumId w:val="10"/>
  </w:num>
  <w:num w:numId="24">
    <w:abstractNumId w:val="19"/>
  </w:num>
  <w:num w:numId="25">
    <w:abstractNumId w:val="18"/>
  </w:num>
  <w:num w:numId="26">
    <w:abstractNumId w:val="22"/>
  </w:num>
  <w:num w:numId="27">
    <w:abstractNumId w:val="24"/>
  </w:num>
  <w:num w:numId="28">
    <w:abstractNumId w:val="28"/>
  </w:num>
  <w:num w:numId="29">
    <w:abstractNumId w:val="9"/>
  </w:num>
  <w:num w:numId="30">
    <w:abstractNumId w:val="30"/>
  </w:num>
  <w:num w:numId="31">
    <w:abstractNumId w:val="2"/>
  </w:num>
  <w:num w:numId="3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ntene Petr">
    <w15:presenceInfo w15:providerId="AD" w15:userId="S::20023651@upol.cz::ff6a3710-165b-4f5a-989d-a93607562f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BA6"/>
    <w:rsid w:val="00007390"/>
    <w:rsid w:val="00010366"/>
    <w:rsid w:val="00010607"/>
    <w:rsid w:val="0001258F"/>
    <w:rsid w:val="00014A7F"/>
    <w:rsid w:val="00014AD3"/>
    <w:rsid w:val="000169D4"/>
    <w:rsid w:val="00017B68"/>
    <w:rsid w:val="0002278E"/>
    <w:rsid w:val="00024027"/>
    <w:rsid w:val="00037519"/>
    <w:rsid w:val="0004133D"/>
    <w:rsid w:val="00046A84"/>
    <w:rsid w:val="00047E66"/>
    <w:rsid w:val="00051AD2"/>
    <w:rsid w:val="00054B02"/>
    <w:rsid w:val="000567E4"/>
    <w:rsid w:val="0005717F"/>
    <w:rsid w:val="00061766"/>
    <w:rsid w:val="0006490E"/>
    <w:rsid w:val="00066F66"/>
    <w:rsid w:val="00077E97"/>
    <w:rsid w:val="00084E26"/>
    <w:rsid w:val="0009092B"/>
    <w:rsid w:val="00096527"/>
    <w:rsid w:val="00096DF5"/>
    <w:rsid w:val="000A2E64"/>
    <w:rsid w:val="000A794C"/>
    <w:rsid w:val="000B05FB"/>
    <w:rsid w:val="000B2AD4"/>
    <w:rsid w:val="000B49EE"/>
    <w:rsid w:val="000B590F"/>
    <w:rsid w:val="000B5D96"/>
    <w:rsid w:val="000C32FF"/>
    <w:rsid w:val="000C4D6B"/>
    <w:rsid w:val="000C6428"/>
    <w:rsid w:val="000C67C6"/>
    <w:rsid w:val="000D32B5"/>
    <w:rsid w:val="000D59F4"/>
    <w:rsid w:val="000D7ABE"/>
    <w:rsid w:val="000D7B49"/>
    <w:rsid w:val="000E1C29"/>
    <w:rsid w:val="000E3F69"/>
    <w:rsid w:val="000E6195"/>
    <w:rsid w:val="000E7796"/>
    <w:rsid w:val="000F15AE"/>
    <w:rsid w:val="000F1FCA"/>
    <w:rsid w:val="000F41A6"/>
    <w:rsid w:val="000F42BC"/>
    <w:rsid w:val="0010030F"/>
    <w:rsid w:val="0010040E"/>
    <w:rsid w:val="001013C1"/>
    <w:rsid w:val="001074CD"/>
    <w:rsid w:val="0011649C"/>
    <w:rsid w:val="00120782"/>
    <w:rsid w:val="0012190A"/>
    <w:rsid w:val="001223D3"/>
    <w:rsid w:val="001224CE"/>
    <w:rsid w:val="0012474F"/>
    <w:rsid w:val="00124A69"/>
    <w:rsid w:val="00137C6A"/>
    <w:rsid w:val="00141604"/>
    <w:rsid w:val="00142CDF"/>
    <w:rsid w:val="00143075"/>
    <w:rsid w:val="00143A52"/>
    <w:rsid w:val="0014606E"/>
    <w:rsid w:val="00146B30"/>
    <w:rsid w:val="00146B6D"/>
    <w:rsid w:val="00146C7D"/>
    <w:rsid w:val="00147E54"/>
    <w:rsid w:val="00153774"/>
    <w:rsid w:val="00153831"/>
    <w:rsid w:val="00153AFC"/>
    <w:rsid w:val="00154DC3"/>
    <w:rsid w:val="00154F46"/>
    <w:rsid w:val="00156116"/>
    <w:rsid w:val="001615BF"/>
    <w:rsid w:val="00165702"/>
    <w:rsid w:val="00166A96"/>
    <w:rsid w:val="00176B35"/>
    <w:rsid w:val="0018072D"/>
    <w:rsid w:val="001809A9"/>
    <w:rsid w:val="00183806"/>
    <w:rsid w:val="00184874"/>
    <w:rsid w:val="001857D8"/>
    <w:rsid w:val="0018679A"/>
    <w:rsid w:val="001876F8"/>
    <w:rsid w:val="00187EB9"/>
    <w:rsid w:val="00194370"/>
    <w:rsid w:val="001945E6"/>
    <w:rsid w:val="00194892"/>
    <w:rsid w:val="00194FEE"/>
    <w:rsid w:val="00197E02"/>
    <w:rsid w:val="001A06ED"/>
    <w:rsid w:val="001A116C"/>
    <w:rsid w:val="001A1434"/>
    <w:rsid w:val="001A3A26"/>
    <w:rsid w:val="001A7FB2"/>
    <w:rsid w:val="001C1760"/>
    <w:rsid w:val="001C3436"/>
    <w:rsid w:val="001C4A73"/>
    <w:rsid w:val="001C5F74"/>
    <w:rsid w:val="001C6292"/>
    <w:rsid w:val="001D0948"/>
    <w:rsid w:val="001D0CCA"/>
    <w:rsid w:val="001D127F"/>
    <w:rsid w:val="001D5DFC"/>
    <w:rsid w:val="001E08EC"/>
    <w:rsid w:val="001E0B90"/>
    <w:rsid w:val="001F058A"/>
    <w:rsid w:val="001F153D"/>
    <w:rsid w:val="001F3381"/>
    <w:rsid w:val="00200AC5"/>
    <w:rsid w:val="00201120"/>
    <w:rsid w:val="00202392"/>
    <w:rsid w:val="00204327"/>
    <w:rsid w:val="00205FEC"/>
    <w:rsid w:val="002113B0"/>
    <w:rsid w:val="00216E39"/>
    <w:rsid w:val="002200C3"/>
    <w:rsid w:val="002224C9"/>
    <w:rsid w:val="0022671F"/>
    <w:rsid w:val="00226CF9"/>
    <w:rsid w:val="00227916"/>
    <w:rsid w:val="002329C8"/>
    <w:rsid w:val="0023423D"/>
    <w:rsid w:val="002409AA"/>
    <w:rsid w:val="00240C5E"/>
    <w:rsid w:val="00245EFD"/>
    <w:rsid w:val="002503B5"/>
    <w:rsid w:val="00253D96"/>
    <w:rsid w:val="00254304"/>
    <w:rsid w:val="002556B7"/>
    <w:rsid w:val="00256524"/>
    <w:rsid w:val="0025785C"/>
    <w:rsid w:val="00260374"/>
    <w:rsid w:val="002618B1"/>
    <w:rsid w:val="00265A07"/>
    <w:rsid w:val="00265B1F"/>
    <w:rsid w:val="00265FC0"/>
    <w:rsid w:val="00266C1F"/>
    <w:rsid w:val="00272513"/>
    <w:rsid w:val="00276ACC"/>
    <w:rsid w:val="0028074B"/>
    <w:rsid w:val="00280E95"/>
    <w:rsid w:val="00282681"/>
    <w:rsid w:val="0028341F"/>
    <w:rsid w:val="00283639"/>
    <w:rsid w:val="00284435"/>
    <w:rsid w:val="00284BBF"/>
    <w:rsid w:val="00291B29"/>
    <w:rsid w:val="00296D65"/>
    <w:rsid w:val="00296F7F"/>
    <w:rsid w:val="002A0155"/>
    <w:rsid w:val="002A0E85"/>
    <w:rsid w:val="002A1829"/>
    <w:rsid w:val="002A2A37"/>
    <w:rsid w:val="002A384A"/>
    <w:rsid w:val="002A5497"/>
    <w:rsid w:val="002A74E5"/>
    <w:rsid w:val="002B5FB9"/>
    <w:rsid w:val="002B695C"/>
    <w:rsid w:val="002B796A"/>
    <w:rsid w:val="002C198F"/>
    <w:rsid w:val="002C2F49"/>
    <w:rsid w:val="002C33E9"/>
    <w:rsid w:val="002C479C"/>
    <w:rsid w:val="002C55E9"/>
    <w:rsid w:val="002D39FF"/>
    <w:rsid w:val="002D4B36"/>
    <w:rsid w:val="002E27C7"/>
    <w:rsid w:val="002E447F"/>
    <w:rsid w:val="002E4A07"/>
    <w:rsid w:val="002E50DA"/>
    <w:rsid w:val="002F04C2"/>
    <w:rsid w:val="002F239D"/>
    <w:rsid w:val="002F597B"/>
    <w:rsid w:val="002F6DD2"/>
    <w:rsid w:val="00300C86"/>
    <w:rsid w:val="00302CAD"/>
    <w:rsid w:val="0030735B"/>
    <w:rsid w:val="003102E0"/>
    <w:rsid w:val="00313554"/>
    <w:rsid w:val="00315711"/>
    <w:rsid w:val="00315E93"/>
    <w:rsid w:val="00321443"/>
    <w:rsid w:val="00321BB2"/>
    <w:rsid w:val="00322161"/>
    <w:rsid w:val="00325116"/>
    <w:rsid w:val="003315AF"/>
    <w:rsid w:val="00335C4C"/>
    <w:rsid w:val="00343361"/>
    <w:rsid w:val="0034438F"/>
    <w:rsid w:val="00344E58"/>
    <w:rsid w:val="00345401"/>
    <w:rsid w:val="0035095C"/>
    <w:rsid w:val="00350AFD"/>
    <w:rsid w:val="003547B9"/>
    <w:rsid w:val="003549D4"/>
    <w:rsid w:val="00354AF0"/>
    <w:rsid w:val="00357CC2"/>
    <w:rsid w:val="003668BE"/>
    <w:rsid w:val="00367424"/>
    <w:rsid w:val="00367F1E"/>
    <w:rsid w:val="003717E2"/>
    <w:rsid w:val="003729C9"/>
    <w:rsid w:val="00376D78"/>
    <w:rsid w:val="003774D1"/>
    <w:rsid w:val="00380CFE"/>
    <w:rsid w:val="0038211F"/>
    <w:rsid w:val="0038339D"/>
    <w:rsid w:val="00384562"/>
    <w:rsid w:val="00384B9A"/>
    <w:rsid w:val="003857E6"/>
    <w:rsid w:val="003859B5"/>
    <w:rsid w:val="00386272"/>
    <w:rsid w:val="003946E1"/>
    <w:rsid w:val="00394726"/>
    <w:rsid w:val="003A2816"/>
    <w:rsid w:val="003A2F77"/>
    <w:rsid w:val="003A35EC"/>
    <w:rsid w:val="003A4F2F"/>
    <w:rsid w:val="003A57CF"/>
    <w:rsid w:val="003B1352"/>
    <w:rsid w:val="003B30EB"/>
    <w:rsid w:val="003B64B5"/>
    <w:rsid w:val="003B7B55"/>
    <w:rsid w:val="003C1EAD"/>
    <w:rsid w:val="003C220D"/>
    <w:rsid w:val="003C385D"/>
    <w:rsid w:val="003D06CF"/>
    <w:rsid w:val="003D22C4"/>
    <w:rsid w:val="003D2E6A"/>
    <w:rsid w:val="003D48C0"/>
    <w:rsid w:val="003D4F54"/>
    <w:rsid w:val="003D7B51"/>
    <w:rsid w:val="003E3DFE"/>
    <w:rsid w:val="003E54E9"/>
    <w:rsid w:val="003E56E4"/>
    <w:rsid w:val="003E6A40"/>
    <w:rsid w:val="003E7C48"/>
    <w:rsid w:val="003F090F"/>
    <w:rsid w:val="003F23C4"/>
    <w:rsid w:val="003F29EB"/>
    <w:rsid w:val="003F4FAA"/>
    <w:rsid w:val="003F6BAF"/>
    <w:rsid w:val="00401645"/>
    <w:rsid w:val="0040560E"/>
    <w:rsid w:val="0041129A"/>
    <w:rsid w:val="0041365A"/>
    <w:rsid w:val="0041365B"/>
    <w:rsid w:val="00414F2B"/>
    <w:rsid w:val="0041508A"/>
    <w:rsid w:val="004159E0"/>
    <w:rsid w:val="00417CFF"/>
    <w:rsid w:val="0042234B"/>
    <w:rsid w:val="00422C74"/>
    <w:rsid w:val="00424570"/>
    <w:rsid w:val="00426483"/>
    <w:rsid w:val="00432B0A"/>
    <w:rsid w:val="00433241"/>
    <w:rsid w:val="0044009D"/>
    <w:rsid w:val="00443F65"/>
    <w:rsid w:val="00445723"/>
    <w:rsid w:val="0045134A"/>
    <w:rsid w:val="0045190E"/>
    <w:rsid w:val="00452A77"/>
    <w:rsid w:val="00453308"/>
    <w:rsid w:val="004544BD"/>
    <w:rsid w:val="0045536D"/>
    <w:rsid w:val="00456729"/>
    <w:rsid w:val="00457EB8"/>
    <w:rsid w:val="004620D4"/>
    <w:rsid w:val="00463547"/>
    <w:rsid w:val="00464CAD"/>
    <w:rsid w:val="00466F63"/>
    <w:rsid w:val="004707D7"/>
    <w:rsid w:val="00470E36"/>
    <w:rsid w:val="00471F56"/>
    <w:rsid w:val="004752AE"/>
    <w:rsid w:val="00483532"/>
    <w:rsid w:val="00484416"/>
    <w:rsid w:val="004900EC"/>
    <w:rsid w:val="00493AB0"/>
    <w:rsid w:val="00493EC9"/>
    <w:rsid w:val="004964DD"/>
    <w:rsid w:val="0049665E"/>
    <w:rsid w:val="004A0450"/>
    <w:rsid w:val="004A480B"/>
    <w:rsid w:val="004A64EF"/>
    <w:rsid w:val="004B186B"/>
    <w:rsid w:val="004C070E"/>
    <w:rsid w:val="004C515B"/>
    <w:rsid w:val="004C7D15"/>
    <w:rsid w:val="004D0C37"/>
    <w:rsid w:val="004D2A36"/>
    <w:rsid w:val="004D3507"/>
    <w:rsid w:val="004D657B"/>
    <w:rsid w:val="004D7C3F"/>
    <w:rsid w:val="004D7D21"/>
    <w:rsid w:val="004E27F2"/>
    <w:rsid w:val="004E724E"/>
    <w:rsid w:val="004F01E1"/>
    <w:rsid w:val="004F1171"/>
    <w:rsid w:val="004F3B94"/>
    <w:rsid w:val="004F4727"/>
    <w:rsid w:val="00501F64"/>
    <w:rsid w:val="00507276"/>
    <w:rsid w:val="00507F64"/>
    <w:rsid w:val="00511935"/>
    <w:rsid w:val="00515111"/>
    <w:rsid w:val="00520EEE"/>
    <w:rsid w:val="00521675"/>
    <w:rsid w:val="00521854"/>
    <w:rsid w:val="00522DC7"/>
    <w:rsid w:val="005246EC"/>
    <w:rsid w:val="005246FE"/>
    <w:rsid w:val="005310A4"/>
    <w:rsid w:val="00542398"/>
    <w:rsid w:val="005436B5"/>
    <w:rsid w:val="00543EC9"/>
    <w:rsid w:val="00545BA3"/>
    <w:rsid w:val="005507D0"/>
    <w:rsid w:val="00552949"/>
    <w:rsid w:val="005575E1"/>
    <w:rsid w:val="00557D7D"/>
    <w:rsid w:val="005617FF"/>
    <w:rsid w:val="00561A86"/>
    <w:rsid w:val="005802DD"/>
    <w:rsid w:val="00580477"/>
    <w:rsid w:val="00581851"/>
    <w:rsid w:val="00583391"/>
    <w:rsid w:val="00583621"/>
    <w:rsid w:val="00585823"/>
    <w:rsid w:val="0058673D"/>
    <w:rsid w:val="00587D08"/>
    <w:rsid w:val="00590F03"/>
    <w:rsid w:val="005913BA"/>
    <w:rsid w:val="00591962"/>
    <w:rsid w:val="00593003"/>
    <w:rsid w:val="005943B8"/>
    <w:rsid w:val="00595A73"/>
    <w:rsid w:val="00595A7B"/>
    <w:rsid w:val="005965BE"/>
    <w:rsid w:val="005A0D42"/>
    <w:rsid w:val="005A141A"/>
    <w:rsid w:val="005A6545"/>
    <w:rsid w:val="005B2F49"/>
    <w:rsid w:val="005B5081"/>
    <w:rsid w:val="005B5CE0"/>
    <w:rsid w:val="005C1CA5"/>
    <w:rsid w:val="005C27C6"/>
    <w:rsid w:val="005C2BFC"/>
    <w:rsid w:val="005C37B1"/>
    <w:rsid w:val="005C5159"/>
    <w:rsid w:val="005C5828"/>
    <w:rsid w:val="005C76A8"/>
    <w:rsid w:val="005C7AA3"/>
    <w:rsid w:val="005D292D"/>
    <w:rsid w:val="005D3E32"/>
    <w:rsid w:val="005D4D6C"/>
    <w:rsid w:val="005D73BE"/>
    <w:rsid w:val="005D7500"/>
    <w:rsid w:val="005E0833"/>
    <w:rsid w:val="005E20E0"/>
    <w:rsid w:val="005E341B"/>
    <w:rsid w:val="005E6C60"/>
    <w:rsid w:val="005E7A3D"/>
    <w:rsid w:val="005E7F44"/>
    <w:rsid w:val="005F069D"/>
    <w:rsid w:val="005F4318"/>
    <w:rsid w:val="005F4F07"/>
    <w:rsid w:val="005F53FF"/>
    <w:rsid w:val="005F7AC2"/>
    <w:rsid w:val="005F7EC4"/>
    <w:rsid w:val="006023FF"/>
    <w:rsid w:val="00602C1B"/>
    <w:rsid w:val="00602EA0"/>
    <w:rsid w:val="00605497"/>
    <w:rsid w:val="00605E87"/>
    <w:rsid w:val="00607796"/>
    <w:rsid w:val="00611CA6"/>
    <w:rsid w:val="0061563F"/>
    <w:rsid w:val="006240AB"/>
    <w:rsid w:val="00624FA0"/>
    <w:rsid w:val="00630087"/>
    <w:rsid w:val="006302FC"/>
    <w:rsid w:val="006370BE"/>
    <w:rsid w:val="00640892"/>
    <w:rsid w:val="00642C5A"/>
    <w:rsid w:val="006437B4"/>
    <w:rsid w:val="00643C2D"/>
    <w:rsid w:val="00650028"/>
    <w:rsid w:val="00651867"/>
    <w:rsid w:val="00652253"/>
    <w:rsid w:val="006540E5"/>
    <w:rsid w:val="00662A97"/>
    <w:rsid w:val="00663905"/>
    <w:rsid w:val="00667256"/>
    <w:rsid w:val="006677CE"/>
    <w:rsid w:val="00672A44"/>
    <w:rsid w:val="00673A5B"/>
    <w:rsid w:val="00674D92"/>
    <w:rsid w:val="0067631A"/>
    <w:rsid w:val="00676FE8"/>
    <w:rsid w:val="00677664"/>
    <w:rsid w:val="00677BB9"/>
    <w:rsid w:val="00677D96"/>
    <w:rsid w:val="00682A9A"/>
    <w:rsid w:val="006839DF"/>
    <w:rsid w:val="006905BA"/>
    <w:rsid w:val="00692444"/>
    <w:rsid w:val="006928C9"/>
    <w:rsid w:val="006933A2"/>
    <w:rsid w:val="00694F1F"/>
    <w:rsid w:val="0069654E"/>
    <w:rsid w:val="006A0BBE"/>
    <w:rsid w:val="006A274F"/>
    <w:rsid w:val="006A3FB1"/>
    <w:rsid w:val="006A4553"/>
    <w:rsid w:val="006A6EC1"/>
    <w:rsid w:val="006B107A"/>
    <w:rsid w:val="006B173A"/>
    <w:rsid w:val="006B218E"/>
    <w:rsid w:val="006B3CAB"/>
    <w:rsid w:val="006B608A"/>
    <w:rsid w:val="006B6EA1"/>
    <w:rsid w:val="006C04CE"/>
    <w:rsid w:val="006C5C26"/>
    <w:rsid w:val="006C5FDA"/>
    <w:rsid w:val="006C6330"/>
    <w:rsid w:val="006C6A3C"/>
    <w:rsid w:val="006C7C59"/>
    <w:rsid w:val="006D0B0E"/>
    <w:rsid w:val="006D0CF0"/>
    <w:rsid w:val="006D35F0"/>
    <w:rsid w:val="006D5BFD"/>
    <w:rsid w:val="006D6313"/>
    <w:rsid w:val="006F19E7"/>
    <w:rsid w:val="006F442F"/>
    <w:rsid w:val="006F7AE5"/>
    <w:rsid w:val="00704C58"/>
    <w:rsid w:val="00705F5B"/>
    <w:rsid w:val="00707D4A"/>
    <w:rsid w:val="007111EE"/>
    <w:rsid w:val="00714A61"/>
    <w:rsid w:val="007151D7"/>
    <w:rsid w:val="00716A4F"/>
    <w:rsid w:val="007175A5"/>
    <w:rsid w:val="007200A1"/>
    <w:rsid w:val="0072395E"/>
    <w:rsid w:val="00725F17"/>
    <w:rsid w:val="00731D65"/>
    <w:rsid w:val="00733C5C"/>
    <w:rsid w:val="007365AA"/>
    <w:rsid w:val="00742C54"/>
    <w:rsid w:val="007432BA"/>
    <w:rsid w:val="00744A1B"/>
    <w:rsid w:val="00750906"/>
    <w:rsid w:val="00750BEC"/>
    <w:rsid w:val="00751BB2"/>
    <w:rsid w:val="00756354"/>
    <w:rsid w:val="00756A3C"/>
    <w:rsid w:val="00757FCC"/>
    <w:rsid w:val="00765765"/>
    <w:rsid w:val="00766A43"/>
    <w:rsid w:val="007702DE"/>
    <w:rsid w:val="00770BB7"/>
    <w:rsid w:val="0077145E"/>
    <w:rsid w:val="0077237D"/>
    <w:rsid w:val="00772594"/>
    <w:rsid w:val="0077430B"/>
    <w:rsid w:val="0077567C"/>
    <w:rsid w:val="00776423"/>
    <w:rsid w:val="0078125A"/>
    <w:rsid w:val="007839DA"/>
    <w:rsid w:val="00785F38"/>
    <w:rsid w:val="007868DD"/>
    <w:rsid w:val="007906AF"/>
    <w:rsid w:val="0079275F"/>
    <w:rsid w:val="00796492"/>
    <w:rsid w:val="0079752B"/>
    <w:rsid w:val="007A021B"/>
    <w:rsid w:val="007A3E65"/>
    <w:rsid w:val="007A5A7C"/>
    <w:rsid w:val="007A75AE"/>
    <w:rsid w:val="007B0B68"/>
    <w:rsid w:val="007B7317"/>
    <w:rsid w:val="007C0673"/>
    <w:rsid w:val="007C234C"/>
    <w:rsid w:val="007C2783"/>
    <w:rsid w:val="007C4FA3"/>
    <w:rsid w:val="007C66F4"/>
    <w:rsid w:val="007C7145"/>
    <w:rsid w:val="007C7E33"/>
    <w:rsid w:val="007D0348"/>
    <w:rsid w:val="007E0BE7"/>
    <w:rsid w:val="007E289A"/>
    <w:rsid w:val="007E401E"/>
    <w:rsid w:val="007E4A49"/>
    <w:rsid w:val="007F1AB5"/>
    <w:rsid w:val="007F1ABA"/>
    <w:rsid w:val="007F2029"/>
    <w:rsid w:val="007F41F2"/>
    <w:rsid w:val="00801F92"/>
    <w:rsid w:val="0080254C"/>
    <w:rsid w:val="0080415F"/>
    <w:rsid w:val="00807CA9"/>
    <w:rsid w:val="0081460F"/>
    <w:rsid w:val="00821D36"/>
    <w:rsid w:val="00822620"/>
    <w:rsid w:val="008234EF"/>
    <w:rsid w:val="008248E2"/>
    <w:rsid w:val="00826004"/>
    <w:rsid w:val="00830AB3"/>
    <w:rsid w:val="00832A8A"/>
    <w:rsid w:val="00837234"/>
    <w:rsid w:val="008414EF"/>
    <w:rsid w:val="00841803"/>
    <w:rsid w:val="008427DD"/>
    <w:rsid w:val="00845473"/>
    <w:rsid w:val="0085281D"/>
    <w:rsid w:val="008531C2"/>
    <w:rsid w:val="00855777"/>
    <w:rsid w:val="00856C1E"/>
    <w:rsid w:val="0085741B"/>
    <w:rsid w:val="008610EA"/>
    <w:rsid w:val="008644AC"/>
    <w:rsid w:val="008645B2"/>
    <w:rsid w:val="0086561C"/>
    <w:rsid w:val="008676F8"/>
    <w:rsid w:val="00870F7B"/>
    <w:rsid w:val="008713C0"/>
    <w:rsid w:val="0088043C"/>
    <w:rsid w:val="008843EF"/>
    <w:rsid w:val="00890185"/>
    <w:rsid w:val="00890837"/>
    <w:rsid w:val="00893730"/>
    <w:rsid w:val="00894C78"/>
    <w:rsid w:val="008A4B02"/>
    <w:rsid w:val="008B318F"/>
    <w:rsid w:val="008B670B"/>
    <w:rsid w:val="008C3CF9"/>
    <w:rsid w:val="008C635B"/>
    <w:rsid w:val="008D2229"/>
    <w:rsid w:val="008D40BF"/>
    <w:rsid w:val="008E15BC"/>
    <w:rsid w:val="008E33A0"/>
    <w:rsid w:val="008E5042"/>
    <w:rsid w:val="008F3B5E"/>
    <w:rsid w:val="008F4D58"/>
    <w:rsid w:val="008F5322"/>
    <w:rsid w:val="009035D7"/>
    <w:rsid w:val="0090485D"/>
    <w:rsid w:val="00906735"/>
    <w:rsid w:val="00907CE9"/>
    <w:rsid w:val="0091339C"/>
    <w:rsid w:val="00921375"/>
    <w:rsid w:val="0092165A"/>
    <w:rsid w:val="00921A9D"/>
    <w:rsid w:val="009239CB"/>
    <w:rsid w:val="009243ED"/>
    <w:rsid w:val="00925AEF"/>
    <w:rsid w:val="0093068E"/>
    <w:rsid w:val="00930EA8"/>
    <w:rsid w:val="00931268"/>
    <w:rsid w:val="009329E7"/>
    <w:rsid w:val="00932F1C"/>
    <w:rsid w:val="0093571C"/>
    <w:rsid w:val="00940A70"/>
    <w:rsid w:val="00941EED"/>
    <w:rsid w:val="00942477"/>
    <w:rsid w:val="00945F77"/>
    <w:rsid w:val="0094742C"/>
    <w:rsid w:val="00952D78"/>
    <w:rsid w:val="00954C36"/>
    <w:rsid w:val="009574B4"/>
    <w:rsid w:val="00957A02"/>
    <w:rsid w:val="009609C3"/>
    <w:rsid w:val="0096220A"/>
    <w:rsid w:val="00963288"/>
    <w:rsid w:val="00964CEF"/>
    <w:rsid w:val="0096503B"/>
    <w:rsid w:val="0096509F"/>
    <w:rsid w:val="00965646"/>
    <w:rsid w:val="0096685E"/>
    <w:rsid w:val="00967A1D"/>
    <w:rsid w:val="009710CC"/>
    <w:rsid w:val="00973BC7"/>
    <w:rsid w:val="00975B97"/>
    <w:rsid w:val="00976812"/>
    <w:rsid w:val="00977DEF"/>
    <w:rsid w:val="00981A7A"/>
    <w:rsid w:val="009825F9"/>
    <w:rsid w:val="00982918"/>
    <w:rsid w:val="0098312C"/>
    <w:rsid w:val="0098357A"/>
    <w:rsid w:val="009941EC"/>
    <w:rsid w:val="00995778"/>
    <w:rsid w:val="009A037F"/>
    <w:rsid w:val="009A17F9"/>
    <w:rsid w:val="009A1D9D"/>
    <w:rsid w:val="009A33DC"/>
    <w:rsid w:val="009A3710"/>
    <w:rsid w:val="009A5A2E"/>
    <w:rsid w:val="009B1A35"/>
    <w:rsid w:val="009B4525"/>
    <w:rsid w:val="009B704A"/>
    <w:rsid w:val="009C2021"/>
    <w:rsid w:val="009C324B"/>
    <w:rsid w:val="009C5685"/>
    <w:rsid w:val="009D01F6"/>
    <w:rsid w:val="009D310A"/>
    <w:rsid w:val="009D3FC8"/>
    <w:rsid w:val="009D7F72"/>
    <w:rsid w:val="009E7C6E"/>
    <w:rsid w:val="009F0B79"/>
    <w:rsid w:val="009F0E51"/>
    <w:rsid w:val="009F17C9"/>
    <w:rsid w:val="009F7E66"/>
    <w:rsid w:val="00A01ABF"/>
    <w:rsid w:val="00A01E28"/>
    <w:rsid w:val="00A02003"/>
    <w:rsid w:val="00A03332"/>
    <w:rsid w:val="00A07098"/>
    <w:rsid w:val="00A07573"/>
    <w:rsid w:val="00A07A27"/>
    <w:rsid w:val="00A11A58"/>
    <w:rsid w:val="00A11C62"/>
    <w:rsid w:val="00A13050"/>
    <w:rsid w:val="00A1397D"/>
    <w:rsid w:val="00A20FBB"/>
    <w:rsid w:val="00A237CC"/>
    <w:rsid w:val="00A24DCD"/>
    <w:rsid w:val="00A26233"/>
    <w:rsid w:val="00A30500"/>
    <w:rsid w:val="00A307A8"/>
    <w:rsid w:val="00A30C69"/>
    <w:rsid w:val="00A37783"/>
    <w:rsid w:val="00A402D2"/>
    <w:rsid w:val="00A40DEC"/>
    <w:rsid w:val="00A43AE8"/>
    <w:rsid w:val="00A44E21"/>
    <w:rsid w:val="00A465E1"/>
    <w:rsid w:val="00A465EA"/>
    <w:rsid w:val="00A4753E"/>
    <w:rsid w:val="00A50DFB"/>
    <w:rsid w:val="00A5171E"/>
    <w:rsid w:val="00A537C1"/>
    <w:rsid w:val="00A5390B"/>
    <w:rsid w:val="00A605BF"/>
    <w:rsid w:val="00A60659"/>
    <w:rsid w:val="00A61555"/>
    <w:rsid w:val="00A66680"/>
    <w:rsid w:val="00A725CE"/>
    <w:rsid w:val="00A73779"/>
    <w:rsid w:val="00A74BF8"/>
    <w:rsid w:val="00A7609A"/>
    <w:rsid w:val="00A8155B"/>
    <w:rsid w:val="00A8168D"/>
    <w:rsid w:val="00A850B4"/>
    <w:rsid w:val="00A86688"/>
    <w:rsid w:val="00A90198"/>
    <w:rsid w:val="00A90D18"/>
    <w:rsid w:val="00A910C6"/>
    <w:rsid w:val="00A914BA"/>
    <w:rsid w:val="00A91C39"/>
    <w:rsid w:val="00A9360F"/>
    <w:rsid w:val="00A9583B"/>
    <w:rsid w:val="00AA1588"/>
    <w:rsid w:val="00AA1E7F"/>
    <w:rsid w:val="00AA5C12"/>
    <w:rsid w:val="00AA6AC3"/>
    <w:rsid w:val="00AA7341"/>
    <w:rsid w:val="00AA7A3D"/>
    <w:rsid w:val="00AB18E8"/>
    <w:rsid w:val="00AB1D94"/>
    <w:rsid w:val="00AB5EA1"/>
    <w:rsid w:val="00AB655A"/>
    <w:rsid w:val="00AB7E6A"/>
    <w:rsid w:val="00AC154B"/>
    <w:rsid w:val="00AC1C60"/>
    <w:rsid w:val="00AC4CDE"/>
    <w:rsid w:val="00AC5157"/>
    <w:rsid w:val="00AC767F"/>
    <w:rsid w:val="00AD3052"/>
    <w:rsid w:val="00AD3ACF"/>
    <w:rsid w:val="00AD7720"/>
    <w:rsid w:val="00AE2216"/>
    <w:rsid w:val="00AE2602"/>
    <w:rsid w:val="00AE325C"/>
    <w:rsid w:val="00AE32C4"/>
    <w:rsid w:val="00AE3D94"/>
    <w:rsid w:val="00AE6128"/>
    <w:rsid w:val="00AE74CC"/>
    <w:rsid w:val="00AE78E8"/>
    <w:rsid w:val="00AF1974"/>
    <w:rsid w:val="00AF34E0"/>
    <w:rsid w:val="00AF5AEC"/>
    <w:rsid w:val="00AF5E2C"/>
    <w:rsid w:val="00B05002"/>
    <w:rsid w:val="00B065FA"/>
    <w:rsid w:val="00B073B8"/>
    <w:rsid w:val="00B154D5"/>
    <w:rsid w:val="00B215FA"/>
    <w:rsid w:val="00B239D6"/>
    <w:rsid w:val="00B248CA"/>
    <w:rsid w:val="00B262F5"/>
    <w:rsid w:val="00B31146"/>
    <w:rsid w:val="00B31868"/>
    <w:rsid w:val="00B319FF"/>
    <w:rsid w:val="00B330C4"/>
    <w:rsid w:val="00B34542"/>
    <w:rsid w:val="00B3500F"/>
    <w:rsid w:val="00B36C49"/>
    <w:rsid w:val="00B4028D"/>
    <w:rsid w:val="00B402BE"/>
    <w:rsid w:val="00B43BBC"/>
    <w:rsid w:val="00B47303"/>
    <w:rsid w:val="00B57946"/>
    <w:rsid w:val="00B57F40"/>
    <w:rsid w:val="00B61C6E"/>
    <w:rsid w:val="00B6370C"/>
    <w:rsid w:val="00B67DA3"/>
    <w:rsid w:val="00B711E3"/>
    <w:rsid w:val="00B71228"/>
    <w:rsid w:val="00B718D2"/>
    <w:rsid w:val="00B71B92"/>
    <w:rsid w:val="00B71DB2"/>
    <w:rsid w:val="00B7366D"/>
    <w:rsid w:val="00B76231"/>
    <w:rsid w:val="00B772CE"/>
    <w:rsid w:val="00B82BB2"/>
    <w:rsid w:val="00B83276"/>
    <w:rsid w:val="00B84336"/>
    <w:rsid w:val="00B843F5"/>
    <w:rsid w:val="00B87D7C"/>
    <w:rsid w:val="00B90450"/>
    <w:rsid w:val="00B94D38"/>
    <w:rsid w:val="00B96E17"/>
    <w:rsid w:val="00B97615"/>
    <w:rsid w:val="00BA073E"/>
    <w:rsid w:val="00BA3023"/>
    <w:rsid w:val="00BA3C32"/>
    <w:rsid w:val="00BB0099"/>
    <w:rsid w:val="00BB48E1"/>
    <w:rsid w:val="00BB5F4D"/>
    <w:rsid w:val="00BB6EDE"/>
    <w:rsid w:val="00BC09C1"/>
    <w:rsid w:val="00BC4505"/>
    <w:rsid w:val="00BD306A"/>
    <w:rsid w:val="00BD4440"/>
    <w:rsid w:val="00BD617B"/>
    <w:rsid w:val="00BD6A99"/>
    <w:rsid w:val="00BE0917"/>
    <w:rsid w:val="00BE1C3F"/>
    <w:rsid w:val="00BE4F9B"/>
    <w:rsid w:val="00BF2E38"/>
    <w:rsid w:val="00C017B0"/>
    <w:rsid w:val="00C01FB1"/>
    <w:rsid w:val="00C024F0"/>
    <w:rsid w:val="00C05300"/>
    <w:rsid w:val="00C14C7F"/>
    <w:rsid w:val="00C16739"/>
    <w:rsid w:val="00C17033"/>
    <w:rsid w:val="00C17EBC"/>
    <w:rsid w:val="00C338CE"/>
    <w:rsid w:val="00C34B0E"/>
    <w:rsid w:val="00C35BE5"/>
    <w:rsid w:val="00C3649B"/>
    <w:rsid w:val="00C37513"/>
    <w:rsid w:val="00C4181C"/>
    <w:rsid w:val="00C4490F"/>
    <w:rsid w:val="00C44A72"/>
    <w:rsid w:val="00C4508B"/>
    <w:rsid w:val="00C501EA"/>
    <w:rsid w:val="00C5291A"/>
    <w:rsid w:val="00C52AD6"/>
    <w:rsid w:val="00C54302"/>
    <w:rsid w:val="00C610B5"/>
    <w:rsid w:val="00C61AC3"/>
    <w:rsid w:val="00C67381"/>
    <w:rsid w:val="00C70B4B"/>
    <w:rsid w:val="00C7285D"/>
    <w:rsid w:val="00C73180"/>
    <w:rsid w:val="00C735B4"/>
    <w:rsid w:val="00C73A1D"/>
    <w:rsid w:val="00C7500A"/>
    <w:rsid w:val="00C762A3"/>
    <w:rsid w:val="00C83D76"/>
    <w:rsid w:val="00C83F8D"/>
    <w:rsid w:val="00C84D4A"/>
    <w:rsid w:val="00C84E44"/>
    <w:rsid w:val="00C8630F"/>
    <w:rsid w:val="00C87737"/>
    <w:rsid w:val="00C90094"/>
    <w:rsid w:val="00C912BD"/>
    <w:rsid w:val="00C929BF"/>
    <w:rsid w:val="00C96B31"/>
    <w:rsid w:val="00CA3320"/>
    <w:rsid w:val="00CA339E"/>
    <w:rsid w:val="00CA63DA"/>
    <w:rsid w:val="00CB0FA3"/>
    <w:rsid w:val="00CB1C79"/>
    <w:rsid w:val="00CB3A06"/>
    <w:rsid w:val="00CC20B4"/>
    <w:rsid w:val="00CC28AA"/>
    <w:rsid w:val="00CC3051"/>
    <w:rsid w:val="00CC4211"/>
    <w:rsid w:val="00CC4309"/>
    <w:rsid w:val="00CC4C08"/>
    <w:rsid w:val="00CC5630"/>
    <w:rsid w:val="00CC58CE"/>
    <w:rsid w:val="00CC64CC"/>
    <w:rsid w:val="00CC7440"/>
    <w:rsid w:val="00CD0F4B"/>
    <w:rsid w:val="00CD3DDA"/>
    <w:rsid w:val="00CE0D1C"/>
    <w:rsid w:val="00CE3BEB"/>
    <w:rsid w:val="00CE498B"/>
    <w:rsid w:val="00CE4E3E"/>
    <w:rsid w:val="00CF214B"/>
    <w:rsid w:val="00CF5090"/>
    <w:rsid w:val="00CF70C6"/>
    <w:rsid w:val="00D003D0"/>
    <w:rsid w:val="00D0342B"/>
    <w:rsid w:val="00D0432C"/>
    <w:rsid w:val="00D1202D"/>
    <w:rsid w:val="00D124E1"/>
    <w:rsid w:val="00D1573E"/>
    <w:rsid w:val="00D2369C"/>
    <w:rsid w:val="00D26662"/>
    <w:rsid w:val="00D26D8E"/>
    <w:rsid w:val="00D3035F"/>
    <w:rsid w:val="00D3311B"/>
    <w:rsid w:val="00D342BC"/>
    <w:rsid w:val="00D34AD1"/>
    <w:rsid w:val="00D41E1C"/>
    <w:rsid w:val="00D4343D"/>
    <w:rsid w:val="00D44764"/>
    <w:rsid w:val="00D45E08"/>
    <w:rsid w:val="00D47CC2"/>
    <w:rsid w:val="00D55C41"/>
    <w:rsid w:val="00D56349"/>
    <w:rsid w:val="00D6075F"/>
    <w:rsid w:val="00D6248E"/>
    <w:rsid w:val="00D670F2"/>
    <w:rsid w:val="00D71628"/>
    <w:rsid w:val="00D91EB2"/>
    <w:rsid w:val="00D92276"/>
    <w:rsid w:val="00D97E46"/>
    <w:rsid w:val="00DA0DAB"/>
    <w:rsid w:val="00DA1E8F"/>
    <w:rsid w:val="00DB349A"/>
    <w:rsid w:val="00DB5733"/>
    <w:rsid w:val="00DB57A0"/>
    <w:rsid w:val="00DB5D91"/>
    <w:rsid w:val="00DB6204"/>
    <w:rsid w:val="00DC02BB"/>
    <w:rsid w:val="00DC0A3C"/>
    <w:rsid w:val="00DC14A0"/>
    <w:rsid w:val="00DC53A4"/>
    <w:rsid w:val="00DC7BD6"/>
    <w:rsid w:val="00DD4B5E"/>
    <w:rsid w:val="00DD549E"/>
    <w:rsid w:val="00DD7AC7"/>
    <w:rsid w:val="00DE0782"/>
    <w:rsid w:val="00DE0BB2"/>
    <w:rsid w:val="00DE2AA1"/>
    <w:rsid w:val="00DF0F32"/>
    <w:rsid w:val="00DF1544"/>
    <w:rsid w:val="00DF224C"/>
    <w:rsid w:val="00DF50D1"/>
    <w:rsid w:val="00DF63AE"/>
    <w:rsid w:val="00DF6942"/>
    <w:rsid w:val="00E00030"/>
    <w:rsid w:val="00E00040"/>
    <w:rsid w:val="00E01124"/>
    <w:rsid w:val="00E02D44"/>
    <w:rsid w:val="00E05246"/>
    <w:rsid w:val="00E11213"/>
    <w:rsid w:val="00E1193F"/>
    <w:rsid w:val="00E11F7F"/>
    <w:rsid w:val="00E13368"/>
    <w:rsid w:val="00E15554"/>
    <w:rsid w:val="00E20F9D"/>
    <w:rsid w:val="00E21848"/>
    <w:rsid w:val="00E24EE1"/>
    <w:rsid w:val="00E264E6"/>
    <w:rsid w:val="00E26723"/>
    <w:rsid w:val="00E30865"/>
    <w:rsid w:val="00E31677"/>
    <w:rsid w:val="00E33871"/>
    <w:rsid w:val="00E34373"/>
    <w:rsid w:val="00E37762"/>
    <w:rsid w:val="00E37E57"/>
    <w:rsid w:val="00E40522"/>
    <w:rsid w:val="00E411C7"/>
    <w:rsid w:val="00E44F56"/>
    <w:rsid w:val="00E47F13"/>
    <w:rsid w:val="00E61992"/>
    <w:rsid w:val="00E62F1B"/>
    <w:rsid w:val="00E66CF6"/>
    <w:rsid w:val="00E71EBA"/>
    <w:rsid w:val="00E72DAA"/>
    <w:rsid w:val="00E73ACD"/>
    <w:rsid w:val="00E85612"/>
    <w:rsid w:val="00E8563F"/>
    <w:rsid w:val="00E85F46"/>
    <w:rsid w:val="00E86A28"/>
    <w:rsid w:val="00E86BCB"/>
    <w:rsid w:val="00E90532"/>
    <w:rsid w:val="00E91B03"/>
    <w:rsid w:val="00E9256A"/>
    <w:rsid w:val="00E93A2C"/>
    <w:rsid w:val="00EA09CF"/>
    <w:rsid w:val="00EA1052"/>
    <w:rsid w:val="00EA5993"/>
    <w:rsid w:val="00EA79BA"/>
    <w:rsid w:val="00EB581F"/>
    <w:rsid w:val="00EB5ED0"/>
    <w:rsid w:val="00EB658C"/>
    <w:rsid w:val="00EB6760"/>
    <w:rsid w:val="00EC35C9"/>
    <w:rsid w:val="00EC4170"/>
    <w:rsid w:val="00EC5465"/>
    <w:rsid w:val="00ED3C37"/>
    <w:rsid w:val="00ED763F"/>
    <w:rsid w:val="00EE1B8E"/>
    <w:rsid w:val="00EE6C5B"/>
    <w:rsid w:val="00EF001C"/>
    <w:rsid w:val="00EF3394"/>
    <w:rsid w:val="00EF3C47"/>
    <w:rsid w:val="00EF5A5E"/>
    <w:rsid w:val="00F05015"/>
    <w:rsid w:val="00F063C6"/>
    <w:rsid w:val="00F12025"/>
    <w:rsid w:val="00F12942"/>
    <w:rsid w:val="00F16D7F"/>
    <w:rsid w:val="00F172DD"/>
    <w:rsid w:val="00F17D13"/>
    <w:rsid w:val="00F20E6F"/>
    <w:rsid w:val="00F21F9A"/>
    <w:rsid w:val="00F24397"/>
    <w:rsid w:val="00F25237"/>
    <w:rsid w:val="00F252A5"/>
    <w:rsid w:val="00F25399"/>
    <w:rsid w:val="00F2650F"/>
    <w:rsid w:val="00F26870"/>
    <w:rsid w:val="00F27481"/>
    <w:rsid w:val="00F27974"/>
    <w:rsid w:val="00F301F9"/>
    <w:rsid w:val="00F33B71"/>
    <w:rsid w:val="00F40B92"/>
    <w:rsid w:val="00F43534"/>
    <w:rsid w:val="00F440AC"/>
    <w:rsid w:val="00F44A79"/>
    <w:rsid w:val="00F56282"/>
    <w:rsid w:val="00F61A8A"/>
    <w:rsid w:val="00F63CD9"/>
    <w:rsid w:val="00F65DCA"/>
    <w:rsid w:val="00F709DA"/>
    <w:rsid w:val="00F72C44"/>
    <w:rsid w:val="00F75BA6"/>
    <w:rsid w:val="00F770FE"/>
    <w:rsid w:val="00F805C5"/>
    <w:rsid w:val="00F82D0B"/>
    <w:rsid w:val="00F86F98"/>
    <w:rsid w:val="00F9116E"/>
    <w:rsid w:val="00F9195A"/>
    <w:rsid w:val="00F93F66"/>
    <w:rsid w:val="00F95400"/>
    <w:rsid w:val="00F96683"/>
    <w:rsid w:val="00F97E99"/>
    <w:rsid w:val="00FA16D5"/>
    <w:rsid w:val="00FA63B3"/>
    <w:rsid w:val="00FB0232"/>
    <w:rsid w:val="00FB25DE"/>
    <w:rsid w:val="00FB3ADD"/>
    <w:rsid w:val="00FB6B85"/>
    <w:rsid w:val="00FB6D1F"/>
    <w:rsid w:val="00FC07E7"/>
    <w:rsid w:val="00FD73E1"/>
    <w:rsid w:val="00FE1F27"/>
    <w:rsid w:val="00FE21C8"/>
    <w:rsid w:val="00FE76C3"/>
    <w:rsid w:val="00FE7813"/>
    <w:rsid w:val="00FF0E73"/>
    <w:rsid w:val="00FF0FED"/>
    <w:rsid w:val="00FF4B4C"/>
    <w:rsid w:val="00FF4D54"/>
    <w:rsid w:val="00FF4DF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64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75BA6"/>
    <w:pPr>
      <w:spacing w:after="0" w:line="360" w:lineRule="auto"/>
      <w:jc w:val="both"/>
    </w:pPr>
    <w:rPr>
      <w:rFonts w:ascii="Times New Roman" w:hAnsi="Times New Roman"/>
      <w:sz w:val="24"/>
    </w:rPr>
  </w:style>
  <w:style w:type="paragraph" w:styleId="Nadpis1">
    <w:name w:val="heading 1"/>
    <w:basedOn w:val="Normln"/>
    <w:next w:val="Normln"/>
    <w:link w:val="Nadpis1Char"/>
    <w:uiPriority w:val="9"/>
    <w:qFormat/>
    <w:rsid w:val="00756354"/>
    <w:pPr>
      <w:keepNext/>
      <w:keepLines/>
      <w:spacing w:before="480"/>
      <w:jc w:val="left"/>
      <w:outlineLvl w:val="0"/>
    </w:pPr>
    <w:rPr>
      <w:rFonts w:eastAsiaTheme="majorEastAsia" w:cstheme="majorBidi"/>
      <w:b/>
      <w:bCs/>
      <w:sz w:val="32"/>
      <w:szCs w:val="28"/>
    </w:rPr>
  </w:style>
  <w:style w:type="paragraph" w:styleId="Nadpis2">
    <w:name w:val="heading 2"/>
    <w:basedOn w:val="Normln"/>
    <w:next w:val="Normln"/>
    <w:link w:val="Nadpis2Char"/>
    <w:uiPriority w:val="9"/>
    <w:unhideWhenUsed/>
    <w:qFormat/>
    <w:rsid w:val="00756354"/>
    <w:pPr>
      <w:keepNext/>
      <w:keepLines/>
      <w:spacing w:before="200"/>
      <w:jc w:val="left"/>
      <w:outlineLvl w:val="1"/>
    </w:pPr>
    <w:rPr>
      <w:rFonts w:eastAsiaTheme="majorEastAsia" w:cstheme="majorBidi"/>
      <w:b/>
      <w:bCs/>
      <w:sz w:val="28"/>
      <w:szCs w:val="26"/>
    </w:rPr>
  </w:style>
  <w:style w:type="paragraph" w:styleId="Nadpis3">
    <w:name w:val="heading 3"/>
    <w:basedOn w:val="Normln"/>
    <w:next w:val="Normln"/>
    <w:link w:val="Nadpis3Char"/>
    <w:uiPriority w:val="9"/>
    <w:unhideWhenUsed/>
    <w:qFormat/>
    <w:rsid w:val="005F4F07"/>
    <w:pPr>
      <w:keepNext/>
      <w:keepLines/>
      <w:spacing w:before="200"/>
      <w:outlineLvl w:val="2"/>
    </w:pPr>
    <w:rPr>
      <w:rFonts w:eastAsiaTheme="majorEastAsia" w:cstheme="majorBidi"/>
      <w:b/>
      <w:bCs/>
      <w:color w:val="000000" w:themeColor="tex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B704A"/>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B704A"/>
    <w:rPr>
      <w:rFonts w:ascii="Tahoma" w:hAnsi="Tahoma" w:cs="Tahoma"/>
      <w:sz w:val="16"/>
      <w:szCs w:val="16"/>
    </w:rPr>
  </w:style>
  <w:style w:type="paragraph" w:styleId="Odstavecseseznamem">
    <w:name w:val="List Paragraph"/>
    <w:basedOn w:val="Normln"/>
    <w:uiPriority w:val="34"/>
    <w:qFormat/>
    <w:rsid w:val="00C01FB1"/>
    <w:pPr>
      <w:spacing w:after="200" w:line="276" w:lineRule="auto"/>
      <w:ind w:left="720"/>
      <w:contextualSpacing/>
      <w:jc w:val="left"/>
    </w:pPr>
    <w:rPr>
      <w:rFonts w:asciiTheme="minorHAnsi" w:hAnsiTheme="minorHAnsi"/>
      <w:sz w:val="22"/>
    </w:rPr>
  </w:style>
  <w:style w:type="paragraph" w:styleId="Bezmezer">
    <w:name w:val="No Spacing"/>
    <w:uiPriority w:val="1"/>
    <w:qFormat/>
    <w:rsid w:val="00C01FB1"/>
    <w:pPr>
      <w:spacing w:after="0" w:line="240" w:lineRule="auto"/>
      <w:jc w:val="both"/>
    </w:pPr>
    <w:rPr>
      <w:rFonts w:ascii="Times New Roman" w:hAnsi="Times New Roman"/>
      <w:sz w:val="24"/>
    </w:rPr>
  </w:style>
  <w:style w:type="character" w:customStyle="1" w:styleId="Nadpis1Char">
    <w:name w:val="Nadpis 1 Char"/>
    <w:basedOn w:val="Standardnpsmoodstavce"/>
    <w:link w:val="Nadpis1"/>
    <w:uiPriority w:val="9"/>
    <w:rsid w:val="00756354"/>
    <w:rPr>
      <w:rFonts w:ascii="Times New Roman" w:eastAsiaTheme="majorEastAsia" w:hAnsi="Times New Roman" w:cstheme="majorBidi"/>
      <w:b/>
      <w:bCs/>
      <w:sz w:val="32"/>
      <w:szCs w:val="28"/>
    </w:rPr>
  </w:style>
  <w:style w:type="paragraph" w:styleId="Nadpisobsahu">
    <w:name w:val="TOC Heading"/>
    <w:basedOn w:val="Nadpis1"/>
    <w:next w:val="Normln"/>
    <w:uiPriority w:val="39"/>
    <w:unhideWhenUsed/>
    <w:qFormat/>
    <w:rsid w:val="00C01FB1"/>
    <w:pPr>
      <w:spacing w:line="276" w:lineRule="auto"/>
      <w:outlineLvl w:val="9"/>
    </w:pPr>
    <w:rPr>
      <w:lang w:eastAsia="cs-CZ"/>
    </w:rPr>
  </w:style>
  <w:style w:type="character" w:customStyle="1" w:styleId="Nadpis2Char">
    <w:name w:val="Nadpis 2 Char"/>
    <w:basedOn w:val="Standardnpsmoodstavce"/>
    <w:link w:val="Nadpis2"/>
    <w:uiPriority w:val="9"/>
    <w:rsid w:val="00756354"/>
    <w:rPr>
      <w:rFonts w:ascii="Times New Roman" w:eastAsiaTheme="majorEastAsia" w:hAnsi="Times New Roman" w:cstheme="majorBidi"/>
      <w:b/>
      <w:bCs/>
      <w:sz w:val="28"/>
      <w:szCs w:val="26"/>
    </w:rPr>
  </w:style>
  <w:style w:type="paragraph" w:styleId="Textpoznpodarou">
    <w:name w:val="footnote text"/>
    <w:basedOn w:val="Normln"/>
    <w:link w:val="TextpoznpodarouChar"/>
    <w:uiPriority w:val="99"/>
    <w:semiHidden/>
    <w:unhideWhenUsed/>
    <w:rsid w:val="0085741B"/>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85741B"/>
    <w:rPr>
      <w:rFonts w:ascii="Times New Roman" w:hAnsi="Times New Roman"/>
      <w:sz w:val="20"/>
      <w:szCs w:val="20"/>
    </w:rPr>
  </w:style>
  <w:style w:type="character" w:styleId="Znakapoznpodarou">
    <w:name w:val="footnote reference"/>
    <w:basedOn w:val="Standardnpsmoodstavce"/>
    <w:uiPriority w:val="99"/>
    <w:semiHidden/>
    <w:unhideWhenUsed/>
    <w:rsid w:val="0085741B"/>
    <w:rPr>
      <w:vertAlign w:val="superscript"/>
    </w:rPr>
  </w:style>
  <w:style w:type="character" w:styleId="Zvraznn">
    <w:name w:val="Emphasis"/>
    <w:basedOn w:val="Standardnpsmoodstavce"/>
    <w:uiPriority w:val="20"/>
    <w:qFormat/>
    <w:rsid w:val="0010040E"/>
    <w:rPr>
      <w:i/>
      <w:iCs/>
    </w:rPr>
  </w:style>
  <w:style w:type="paragraph" w:styleId="Obsah1">
    <w:name w:val="toc 1"/>
    <w:basedOn w:val="Normln"/>
    <w:next w:val="Normln"/>
    <w:autoRedefine/>
    <w:uiPriority w:val="39"/>
    <w:unhideWhenUsed/>
    <w:rsid w:val="00300C86"/>
    <w:pPr>
      <w:tabs>
        <w:tab w:val="left" w:pos="480"/>
        <w:tab w:val="right" w:leader="dot" w:pos="8210"/>
      </w:tabs>
      <w:spacing w:after="100"/>
    </w:pPr>
    <w:rPr>
      <w:b/>
      <w:noProof/>
      <w:sz w:val="20"/>
      <w:szCs w:val="20"/>
      <w:lang w:val="en-GB"/>
    </w:rPr>
  </w:style>
  <w:style w:type="paragraph" w:styleId="Obsah2">
    <w:name w:val="toc 2"/>
    <w:basedOn w:val="Normln"/>
    <w:next w:val="Normln"/>
    <w:autoRedefine/>
    <w:uiPriority w:val="39"/>
    <w:unhideWhenUsed/>
    <w:rsid w:val="00F27974"/>
    <w:pPr>
      <w:spacing w:after="100"/>
      <w:ind w:left="240"/>
    </w:pPr>
  </w:style>
  <w:style w:type="character" w:styleId="Hypertextovodkaz">
    <w:name w:val="Hyperlink"/>
    <w:basedOn w:val="Standardnpsmoodstavce"/>
    <w:uiPriority w:val="99"/>
    <w:unhideWhenUsed/>
    <w:rsid w:val="00F27974"/>
    <w:rPr>
      <w:color w:val="0000FF" w:themeColor="hyperlink"/>
      <w:u w:val="single"/>
    </w:rPr>
  </w:style>
  <w:style w:type="character" w:styleId="Odkaznakoment">
    <w:name w:val="annotation reference"/>
    <w:basedOn w:val="Standardnpsmoodstavce"/>
    <w:uiPriority w:val="99"/>
    <w:semiHidden/>
    <w:unhideWhenUsed/>
    <w:rsid w:val="0040560E"/>
    <w:rPr>
      <w:sz w:val="16"/>
      <w:szCs w:val="16"/>
    </w:rPr>
  </w:style>
  <w:style w:type="paragraph" w:styleId="Textkomente">
    <w:name w:val="annotation text"/>
    <w:basedOn w:val="Normln"/>
    <w:link w:val="TextkomenteChar"/>
    <w:uiPriority w:val="99"/>
    <w:semiHidden/>
    <w:unhideWhenUsed/>
    <w:rsid w:val="0040560E"/>
    <w:pPr>
      <w:spacing w:line="240" w:lineRule="auto"/>
    </w:pPr>
    <w:rPr>
      <w:sz w:val="20"/>
      <w:szCs w:val="20"/>
    </w:rPr>
  </w:style>
  <w:style w:type="character" w:customStyle="1" w:styleId="TextkomenteChar">
    <w:name w:val="Text komentáře Char"/>
    <w:basedOn w:val="Standardnpsmoodstavce"/>
    <w:link w:val="Textkomente"/>
    <w:uiPriority w:val="99"/>
    <w:semiHidden/>
    <w:rsid w:val="0040560E"/>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40560E"/>
    <w:rPr>
      <w:b/>
      <w:bCs/>
    </w:rPr>
  </w:style>
  <w:style w:type="character" w:customStyle="1" w:styleId="PedmtkomenteChar">
    <w:name w:val="Předmět komentáře Char"/>
    <w:basedOn w:val="TextkomenteChar"/>
    <w:link w:val="Pedmtkomente"/>
    <w:uiPriority w:val="99"/>
    <w:semiHidden/>
    <w:rsid w:val="0040560E"/>
    <w:rPr>
      <w:rFonts w:ascii="Times New Roman" w:hAnsi="Times New Roman"/>
      <w:b/>
      <w:bCs/>
      <w:sz w:val="20"/>
      <w:szCs w:val="20"/>
    </w:rPr>
  </w:style>
  <w:style w:type="character" w:customStyle="1" w:styleId="Nadpis3Char">
    <w:name w:val="Nadpis 3 Char"/>
    <w:basedOn w:val="Standardnpsmoodstavce"/>
    <w:link w:val="Nadpis3"/>
    <w:uiPriority w:val="9"/>
    <w:rsid w:val="005F4F07"/>
    <w:rPr>
      <w:rFonts w:ascii="Times New Roman" w:eastAsiaTheme="majorEastAsia" w:hAnsi="Times New Roman" w:cstheme="majorBidi"/>
      <w:b/>
      <w:bCs/>
      <w:color w:val="000000" w:themeColor="text1"/>
      <w:sz w:val="24"/>
    </w:rPr>
  </w:style>
  <w:style w:type="paragraph" w:styleId="Obsah3">
    <w:name w:val="toc 3"/>
    <w:basedOn w:val="Normln"/>
    <w:next w:val="Normln"/>
    <w:autoRedefine/>
    <w:uiPriority w:val="39"/>
    <w:unhideWhenUsed/>
    <w:rsid w:val="00C14C7F"/>
    <w:pPr>
      <w:spacing w:after="100"/>
      <w:ind w:left="480"/>
    </w:pPr>
  </w:style>
  <w:style w:type="character" w:customStyle="1" w:styleId="standard-view-style">
    <w:name w:val="standard-view-style"/>
    <w:basedOn w:val="Standardnpsmoodstavce"/>
    <w:rsid w:val="00CE0D1C"/>
  </w:style>
  <w:style w:type="character" w:styleId="Sledovanodkaz">
    <w:name w:val="FollowedHyperlink"/>
    <w:basedOn w:val="Standardnpsmoodstavce"/>
    <w:uiPriority w:val="99"/>
    <w:semiHidden/>
    <w:unhideWhenUsed/>
    <w:rsid w:val="00676FE8"/>
    <w:rPr>
      <w:color w:val="800080" w:themeColor="followedHyperlink"/>
      <w:u w:val="single"/>
    </w:rPr>
  </w:style>
  <w:style w:type="paragraph" w:styleId="Normlnweb">
    <w:name w:val="Normal (Web)"/>
    <w:basedOn w:val="Normln"/>
    <w:uiPriority w:val="99"/>
    <w:unhideWhenUsed/>
    <w:rsid w:val="00940A70"/>
    <w:pPr>
      <w:spacing w:before="100" w:beforeAutospacing="1" w:after="100" w:afterAutospacing="1" w:line="240" w:lineRule="auto"/>
      <w:jc w:val="left"/>
    </w:pPr>
    <w:rPr>
      <w:rFonts w:eastAsia="Times New Roman" w:cs="Times New Roman"/>
      <w:szCs w:val="24"/>
      <w:lang w:eastAsia="cs-CZ"/>
    </w:rPr>
  </w:style>
  <w:style w:type="paragraph" w:styleId="Zhlav">
    <w:name w:val="header"/>
    <w:basedOn w:val="Normln"/>
    <w:link w:val="ZhlavChar"/>
    <w:uiPriority w:val="99"/>
    <w:unhideWhenUsed/>
    <w:rsid w:val="00921A9D"/>
    <w:pPr>
      <w:tabs>
        <w:tab w:val="center" w:pos="4536"/>
        <w:tab w:val="right" w:pos="9072"/>
      </w:tabs>
      <w:spacing w:line="240" w:lineRule="auto"/>
    </w:pPr>
  </w:style>
  <w:style w:type="character" w:customStyle="1" w:styleId="ZhlavChar">
    <w:name w:val="Záhlaví Char"/>
    <w:basedOn w:val="Standardnpsmoodstavce"/>
    <w:link w:val="Zhlav"/>
    <w:uiPriority w:val="99"/>
    <w:rsid w:val="00921A9D"/>
    <w:rPr>
      <w:rFonts w:ascii="Times New Roman" w:hAnsi="Times New Roman"/>
      <w:sz w:val="24"/>
    </w:rPr>
  </w:style>
  <w:style w:type="paragraph" w:styleId="Zpat">
    <w:name w:val="footer"/>
    <w:basedOn w:val="Normln"/>
    <w:link w:val="ZpatChar"/>
    <w:uiPriority w:val="99"/>
    <w:unhideWhenUsed/>
    <w:rsid w:val="00921A9D"/>
    <w:pPr>
      <w:tabs>
        <w:tab w:val="center" w:pos="4536"/>
        <w:tab w:val="right" w:pos="9072"/>
      </w:tabs>
      <w:spacing w:line="240" w:lineRule="auto"/>
    </w:pPr>
  </w:style>
  <w:style w:type="character" w:customStyle="1" w:styleId="ZpatChar">
    <w:name w:val="Zápatí Char"/>
    <w:basedOn w:val="Standardnpsmoodstavce"/>
    <w:link w:val="Zpat"/>
    <w:uiPriority w:val="99"/>
    <w:rsid w:val="00921A9D"/>
    <w:rPr>
      <w:rFonts w:ascii="Times New Roman" w:hAnsi="Times New Roman"/>
      <w:sz w:val="24"/>
    </w:rPr>
  </w:style>
  <w:style w:type="paragraph" w:customStyle="1" w:styleId="Default">
    <w:name w:val="Default"/>
    <w:rsid w:val="00F5628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75BA6"/>
    <w:pPr>
      <w:spacing w:after="0" w:line="360" w:lineRule="auto"/>
      <w:jc w:val="both"/>
    </w:pPr>
    <w:rPr>
      <w:rFonts w:ascii="Times New Roman" w:hAnsi="Times New Roman"/>
      <w:sz w:val="24"/>
    </w:rPr>
  </w:style>
  <w:style w:type="paragraph" w:styleId="Nadpis1">
    <w:name w:val="heading 1"/>
    <w:basedOn w:val="Normln"/>
    <w:next w:val="Normln"/>
    <w:link w:val="Nadpis1Char"/>
    <w:uiPriority w:val="9"/>
    <w:qFormat/>
    <w:rsid w:val="00756354"/>
    <w:pPr>
      <w:keepNext/>
      <w:keepLines/>
      <w:spacing w:before="480"/>
      <w:jc w:val="left"/>
      <w:outlineLvl w:val="0"/>
    </w:pPr>
    <w:rPr>
      <w:rFonts w:eastAsiaTheme="majorEastAsia" w:cstheme="majorBidi"/>
      <w:b/>
      <w:bCs/>
      <w:sz w:val="32"/>
      <w:szCs w:val="28"/>
    </w:rPr>
  </w:style>
  <w:style w:type="paragraph" w:styleId="Nadpis2">
    <w:name w:val="heading 2"/>
    <w:basedOn w:val="Normln"/>
    <w:next w:val="Normln"/>
    <w:link w:val="Nadpis2Char"/>
    <w:uiPriority w:val="9"/>
    <w:unhideWhenUsed/>
    <w:qFormat/>
    <w:rsid w:val="00756354"/>
    <w:pPr>
      <w:keepNext/>
      <w:keepLines/>
      <w:spacing w:before="200"/>
      <w:jc w:val="left"/>
      <w:outlineLvl w:val="1"/>
    </w:pPr>
    <w:rPr>
      <w:rFonts w:eastAsiaTheme="majorEastAsia" w:cstheme="majorBidi"/>
      <w:b/>
      <w:bCs/>
      <w:sz w:val="28"/>
      <w:szCs w:val="26"/>
    </w:rPr>
  </w:style>
  <w:style w:type="paragraph" w:styleId="Nadpis3">
    <w:name w:val="heading 3"/>
    <w:basedOn w:val="Normln"/>
    <w:next w:val="Normln"/>
    <w:link w:val="Nadpis3Char"/>
    <w:uiPriority w:val="9"/>
    <w:unhideWhenUsed/>
    <w:qFormat/>
    <w:rsid w:val="005F4F07"/>
    <w:pPr>
      <w:keepNext/>
      <w:keepLines/>
      <w:spacing w:before="200"/>
      <w:outlineLvl w:val="2"/>
    </w:pPr>
    <w:rPr>
      <w:rFonts w:eastAsiaTheme="majorEastAsia" w:cstheme="majorBidi"/>
      <w:b/>
      <w:bCs/>
      <w:color w:val="000000" w:themeColor="tex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B704A"/>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B704A"/>
    <w:rPr>
      <w:rFonts w:ascii="Tahoma" w:hAnsi="Tahoma" w:cs="Tahoma"/>
      <w:sz w:val="16"/>
      <w:szCs w:val="16"/>
    </w:rPr>
  </w:style>
  <w:style w:type="paragraph" w:styleId="Odstavecseseznamem">
    <w:name w:val="List Paragraph"/>
    <w:basedOn w:val="Normln"/>
    <w:uiPriority w:val="34"/>
    <w:qFormat/>
    <w:rsid w:val="00C01FB1"/>
    <w:pPr>
      <w:spacing w:after="200" w:line="276" w:lineRule="auto"/>
      <w:ind w:left="720"/>
      <w:contextualSpacing/>
      <w:jc w:val="left"/>
    </w:pPr>
    <w:rPr>
      <w:rFonts w:asciiTheme="minorHAnsi" w:hAnsiTheme="minorHAnsi"/>
      <w:sz w:val="22"/>
    </w:rPr>
  </w:style>
  <w:style w:type="paragraph" w:styleId="Bezmezer">
    <w:name w:val="No Spacing"/>
    <w:uiPriority w:val="1"/>
    <w:qFormat/>
    <w:rsid w:val="00C01FB1"/>
    <w:pPr>
      <w:spacing w:after="0" w:line="240" w:lineRule="auto"/>
      <w:jc w:val="both"/>
    </w:pPr>
    <w:rPr>
      <w:rFonts w:ascii="Times New Roman" w:hAnsi="Times New Roman"/>
      <w:sz w:val="24"/>
    </w:rPr>
  </w:style>
  <w:style w:type="character" w:customStyle="1" w:styleId="Nadpis1Char">
    <w:name w:val="Nadpis 1 Char"/>
    <w:basedOn w:val="Standardnpsmoodstavce"/>
    <w:link w:val="Nadpis1"/>
    <w:uiPriority w:val="9"/>
    <w:rsid w:val="00756354"/>
    <w:rPr>
      <w:rFonts w:ascii="Times New Roman" w:eastAsiaTheme="majorEastAsia" w:hAnsi="Times New Roman" w:cstheme="majorBidi"/>
      <w:b/>
      <w:bCs/>
      <w:sz w:val="32"/>
      <w:szCs w:val="28"/>
    </w:rPr>
  </w:style>
  <w:style w:type="paragraph" w:styleId="Nadpisobsahu">
    <w:name w:val="TOC Heading"/>
    <w:basedOn w:val="Nadpis1"/>
    <w:next w:val="Normln"/>
    <w:uiPriority w:val="39"/>
    <w:unhideWhenUsed/>
    <w:qFormat/>
    <w:rsid w:val="00C01FB1"/>
    <w:pPr>
      <w:spacing w:line="276" w:lineRule="auto"/>
      <w:outlineLvl w:val="9"/>
    </w:pPr>
    <w:rPr>
      <w:lang w:eastAsia="cs-CZ"/>
    </w:rPr>
  </w:style>
  <w:style w:type="character" w:customStyle="1" w:styleId="Nadpis2Char">
    <w:name w:val="Nadpis 2 Char"/>
    <w:basedOn w:val="Standardnpsmoodstavce"/>
    <w:link w:val="Nadpis2"/>
    <w:uiPriority w:val="9"/>
    <w:rsid w:val="00756354"/>
    <w:rPr>
      <w:rFonts w:ascii="Times New Roman" w:eastAsiaTheme="majorEastAsia" w:hAnsi="Times New Roman" w:cstheme="majorBidi"/>
      <w:b/>
      <w:bCs/>
      <w:sz w:val="28"/>
      <w:szCs w:val="26"/>
    </w:rPr>
  </w:style>
  <w:style w:type="paragraph" w:styleId="Textpoznpodarou">
    <w:name w:val="footnote text"/>
    <w:basedOn w:val="Normln"/>
    <w:link w:val="TextpoznpodarouChar"/>
    <w:uiPriority w:val="99"/>
    <w:semiHidden/>
    <w:unhideWhenUsed/>
    <w:rsid w:val="0085741B"/>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85741B"/>
    <w:rPr>
      <w:rFonts w:ascii="Times New Roman" w:hAnsi="Times New Roman"/>
      <w:sz w:val="20"/>
      <w:szCs w:val="20"/>
    </w:rPr>
  </w:style>
  <w:style w:type="character" w:styleId="Znakapoznpodarou">
    <w:name w:val="footnote reference"/>
    <w:basedOn w:val="Standardnpsmoodstavce"/>
    <w:uiPriority w:val="99"/>
    <w:semiHidden/>
    <w:unhideWhenUsed/>
    <w:rsid w:val="0085741B"/>
    <w:rPr>
      <w:vertAlign w:val="superscript"/>
    </w:rPr>
  </w:style>
  <w:style w:type="character" w:styleId="Zvraznn">
    <w:name w:val="Emphasis"/>
    <w:basedOn w:val="Standardnpsmoodstavce"/>
    <w:uiPriority w:val="20"/>
    <w:qFormat/>
    <w:rsid w:val="0010040E"/>
    <w:rPr>
      <w:i/>
      <w:iCs/>
    </w:rPr>
  </w:style>
  <w:style w:type="paragraph" w:styleId="Obsah1">
    <w:name w:val="toc 1"/>
    <w:basedOn w:val="Normln"/>
    <w:next w:val="Normln"/>
    <w:autoRedefine/>
    <w:uiPriority w:val="39"/>
    <w:unhideWhenUsed/>
    <w:rsid w:val="00300C86"/>
    <w:pPr>
      <w:tabs>
        <w:tab w:val="left" w:pos="480"/>
        <w:tab w:val="right" w:leader="dot" w:pos="8210"/>
      </w:tabs>
      <w:spacing w:after="100"/>
    </w:pPr>
    <w:rPr>
      <w:b/>
      <w:noProof/>
      <w:sz w:val="20"/>
      <w:szCs w:val="20"/>
      <w:lang w:val="en-GB"/>
    </w:rPr>
  </w:style>
  <w:style w:type="paragraph" w:styleId="Obsah2">
    <w:name w:val="toc 2"/>
    <w:basedOn w:val="Normln"/>
    <w:next w:val="Normln"/>
    <w:autoRedefine/>
    <w:uiPriority w:val="39"/>
    <w:unhideWhenUsed/>
    <w:rsid w:val="00F27974"/>
    <w:pPr>
      <w:spacing w:after="100"/>
      <w:ind w:left="240"/>
    </w:pPr>
  </w:style>
  <w:style w:type="character" w:styleId="Hypertextovodkaz">
    <w:name w:val="Hyperlink"/>
    <w:basedOn w:val="Standardnpsmoodstavce"/>
    <w:uiPriority w:val="99"/>
    <w:unhideWhenUsed/>
    <w:rsid w:val="00F27974"/>
    <w:rPr>
      <w:color w:val="0000FF" w:themeColor="hyperlink"/>
      <w:u w:val="single"/>
    </w:rPr>
  </w:style>
  <w:style w:type="character" w:styleId="Odkaznakoment">
    <w:name w:val="annotation reference"/>
    <w:basedOn w:val="Standardnpsmoodstavce"/>
    <w:uiPriority w:val="99"/>
    <w:semiHidden/>
    <w:unhideWhenUsed/>
    <w:rsid w:val="0040560E"/>
    <w:rPr>
      <w:sz w:val="16"/>
      <w:szCs w:val="16"/>
    </w:rPr>
  </w:style>
  <w:style w:type="paragraph" w:styleId="Textkomente">
    <w:name w:val="annotation text"/>
    <w:basedOn w:val="Normln"/>
    <w:link w:val="TextkomenteChar"/>
    <w:uiPriority w:val="99"/>
    <w:semiHidden/>
    <w:unhideWhenUsed/>
    <w:rsid w:val="0040560E"/>
    <w:pPr>
      <w:spacing w:line="240" w:lineRule="auto"/>
    </w:pPr>
    <w:rPr>
      <w:sz w:val="20"/>
      <w:szCs w:val="20"/>
    </w:rPr>
  </w:style>
  <w:style w:type="character" w:customStyle="1" w:styleId="TextkomenteChar">
    <w:name w:val="Text komentáře Char"/>
    <w:basedOn w:val="Standardnpsmoodstavce"/>
    <w:link w:val="Textkomente"/>
    <w:uiPriority w:val="99"/>
    <w:semiHidden/>
    <w:rsid w:val="0040560E"/>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40560E"/>
    <w:rPr>
      <w:b/>
      <w:bCs/>
    </w:rPr>
  </w:style>
  <w:style w:type="character" w:customStyle="1" w:styleId="PedmtkomenteChar">
    <w:name w:val="Předmět komentáře Char"/>
    <w:basedOn w:val="TextkomenteChar"/>
    <w:link w:val="Pedmtkomente"/>
    <w:uiPriority w:val="99"/>
    <w:semiHidden/>
    <w:rsid w:val="0040560E"/>
    <w:rPr>
      <w:rFonts w:ascii="Times New Roman" w:hAnsi="Times New Roman"/>
      <w:b/>
      <w:bCs/>
      <w:sz w:val="20"/>
      <w:szCs w:val="20"/>
    </w:rPr>
  </w:style>
  <w:style w:type="character" w:customStyle="1" w:styleId="Nadpis3Char">
    <w:name w:val="Nadpis 3 Char"/>
    <w:basedOn w:val="Standardnpsmoodstavce"/>
    <w:link w:val="Nadpis3"/>
    <w:uiPriority w:val="9"/>
    <w:rsid w:val="005F4F07"/>
    <w:rPr>
      <w:rFonts w:ascii="Times New Roman" w:eastAsiaTheme="majorEastAsia" w:hAnsi="Times New Roman" w:cstheme="majorBidi"/>
      <w:b/>
      <w:bCs/>
      <w:color w:val="000000" w:themeColor="text1"/>
      <w:sz w:val="24"/>
    </w:rPr>
  </w:style>
  <w:style w:type="paragraph" w:styleId="Obsah3">
    <w:name w:val="toc 3"/>
    <w:basedOn w:val="Normln"/>
    <w:next w:val="Normln"/>
    <w:autoRedefine/>
    <w:uiPriority w:val="39"/>
    <w:unhideWhenUsed/>
    <w:rsid w:val="00C14C7F"/>
    <w:pPr>
      <w:spacing w:after="100"/>
      <w:ind w:left="480"/>
    </w:pPr>
  </w:style>
  <w:style w:type="character" w:customStyle="1" w:styleId="standard-view-style">
    <w:name w:val="standard-view-style"/>
    <w:basedOn w:val="Standardnpsmoodstavce"/>
    <w:rsid w:val="00CE0D1C"/>
  </w:style>
  <w:style w:type="character" w:styleId="Sledovanodkaz">
    <w:name w:val="FollowedHyperlink"/>
    <w:basedOn w:val="Standardnpsmoodstavce"/>
    <w:uiPriority w:val="99"/>
    <w:semiHidden/>
    <w:unhideWhenUsed/>
    <w:rsid w:val="00676FE8"/>
    <w:rPr>
      <w:color w:val="800080" w:themeColor="followedHyperlink"/>
      <w:u w:val="single"/>
    </w:rPr>
  </w:style>
  <w:style w:type="paragraph" w:styleId="Normlnweb">
    <w:name w:val="Normal (Web)"/>
    <w:basedOn w:val="Normln"/>
    <w:uiPriority w:val="99"/>
    <w:unhideWhenUsed/>
    <w:rsid w:val="00940A70"/>
    <w:pPr>
      <w:spacing w:before="100" w:beforeAutospacing="1" w:after="100" w:afterAutospacing="1" w:line="240" w:lineRule="auto"/>
      <w:jc w:val="left"/>
    </w:pPr>
    <w:rPr>
      <w:rFonts w:eastAsia="Times New Roman" w:cs="Times New Roman"/>
      <w:szCs w:val="24"/>
      <w:lang w:eastAsia="cs-CZ"/>
    </w:rPr>
  </w:style>
  <w:style w:type="paragraph" w:styleId="Zhlav">
    <w:name w:val="header"/>
    <w:basedOn w:val="Normln"/>
    <w:link w:val="ZhlavChar"/>
    <w:uiPriority w:val="99"/>
    <w:unhideWhenUsed/>
    <w:rsid w:val="00921A9D"/>
    <w:pPr>
      <w:tabs>
        <w:tab w:val="center" w:pos="4536"/>
        <w:tab w:val="right" w:pos="9072"/>
      </w:tabs>
      <w:spacing w:line="240" w:lineRule="auto"/>
    </w:pPr>
  </w:style>
  <w:style w:type="character" w:customStyle="1" w:styleId="ZhlavChar">
    <w:name w:val="Záhlaví Char"/>
    <w:basedOn w:val="Standardnpsmoodstavce"/>
    <w:link w:val="Zhlav"/>
    <w:uiPriority w:val="99"/>
    <w:rsid w:val="00921A9D"/>
    <w:rPr>
      <w:rFonts w:ascii="Times New Roman" w:hAnsi="Times New Roman"/>
      <w:sz w:val="24"/>
    </w:rPr>
  </w:style>
  <w:style w:type="paragraph" w:styleId="Zpat">
    <w:name w:val="footer"/>
    <w:basedOn w:val="Normln"/>
    <w:link w:val="ZpatChar"/>
    <w:uiPriority w:val="99"/>
    <w:unhideWhenUsed/>
    <w:rsid w:val="00921A9D"/>
    <w:pPr>
      <w:tabs>
        <w:tab w:val="center" w:pos="4536"/>
        <w:tab w:val="right" w:pos="9072"/>
      </w:tabs>
      <w:spacing w:line="240" w:lineRule="auto"/>
    </w:pPr>
  </w:style>
  <w:style w:type="character" w:customStyle="1" w:styleId="ZpatChar">
    <w:name w:val="Zápatí Char"/>
    <w:basedOn w:val="Standardnpsmoodstavce"/>
    <w:link w:val="Zpat"/>
    <w:uiPriority w:val="99"/>
    <w:rsid w:val="00921A9D"/>
    <w:rPr>
      <w:rFonts w:ascii="Times New Roman" w:hAnsi="Times New Roman"/>
      <w:sz w:val="24"/>
    </w:rPr>
  </w:style>
  <w:style w:type="paragraph" w:customStyle="1" w:styleId="Default">
    <w:name w:val="Default"/>
    <w:rsid w:val="00F5628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22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microsoft.com/office/2018/08/relationships/commentsExtensible" Target="commentsExtensible.xml"/><Relationship Id="rId10" Type="http://schemas.openxmlformats.org/officeDocument/2006/relationships/image" Target="media/image2.jpeg"/><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975EE-1A41-48C4-A40F-277A7CC34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52</Pages>
  <Words>10877</Words>
  <Characters>64179</Characters>
  <Application>Microsoft Office Word</Application>
  <DocSecurity>0</DocSecurity>
  <Lines>534</Lines>
  <Paragraphs>149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74907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Artoo</dc:creator>
  <cp:lastModifiedBy>Artoo</cp:lastModifiedBy>
  <cp:revision>25</cp:revision>
  <dcterms:created xsi:type="dcterms:W3CDTF">2021-04-18T10:03:00Z</dcterms:created>
  <dcterms:modified xsi:type="dcterms:W3CDTF">2021-04-22T18:07:00Z</dcterms:modified>
</cp:coreProperties>
</file>