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1E23" w14:textId="69FDFFC5" w:rsidR="00AA0247" w:rsidRPr="00E378FD" w:rsidRDefault="00AA0247" w:rsidP="00AA0247">
      <w:pPr>
        <w:ind w:left="720" w:hanging="720"/>
        <w:jc w:val="center"/>
        <w:rPr>
          <w:b/>
          <w:bCs/>
          <w:sz w:val="32"/>
          <w:szCs w:val="32"/>
        </w:rPr>
      </w:pPr>
      <w:r w:rsidRPr="00E378FD">
        <w:rPr>
          <w:b/>
          <w:bCs/>
          <w:sz w:val="32"/>
          <w:szCs w:val="32"/>
        </w:rPr>
        <w:t>UNIVERZITA PALACKÉHO V OLOMOUCI</w:t>
      </w:r>
    </w:p>
    <w:p w14:paraId="7911A2C1" w14:textId="417FBA8A" w:rsidR="00AA0247" w:rsidRPr="00E378FD" w:rsidRDefault="00AA0247" w:rsidP="00AA0247">
      <w:pPr>
        <w:ind w:left="720" w:hanging="720"/>
        <w:jc w:val="center"/>
        <w:rPr>
          <w:b/>
          <w:bCs/>
          <w:sz w:val="32"/>
          <w:szCs w:val="32"/>
        </w:rPr>
      </w:pPr>
      <w:r w:rsidRPr="00E378FD">
        <w:rPr>
          <w:b/>
          <w:bCs/>
          <w:sz w:val="32"/>
          <w:szCs w:val="32"/>
        </w:rPr>
        <w:t>FILOZOFICKÁ FAKULTA</w:t>
      </w:r>
    </w:p>
    <w:p w14:paraId="4FCF8DDA" w14:textId="08EADA20" w:rsidR="00B55A33" w:rsidRPr="00E378FD" w:rsidRDefault="00B55A33" w:rsidP="00B55A33">
      <w:pPr>
        <w:ind w:left="720" w:hanging="720"/>
        <w:jc w:val="center"/>
        <w:rPr>
          <w:b/>
          <w:bCs/>
          <w:sz w:val="32"/>
          <w:szCs w:val="32"/>
        </w:rPr>
      </w:pPr>
      <w:r w:rsidRPr="00E378FD">
        <w:rPr>
          <w:b/>
          <w:bCs/>
          <w:sz w:val="32"/>
          <w:szCs w:val="32"/>
        </w:rPr>
        <w:t xml:space="preserve">Katedra </w:t>
      </w:r>
      <w:r w:rsidR="00AA0247" w:rsidRPr="00E378FD">
        <w:rPr>
          <w:b/>
          <w:bCs/>
          <w:sz w:val="32"/>
          <w:szCs w:val="32"/>
        </w:rPr>
        <w:t>m</w:t>
      </w:r>
      <w:r w:rsidRPr="00E378FD">
        <w:rPr>
          <w:b/>
          <w:bCs/>
          <w:sz w:val="32"/>
          <w:szCs w:val="32"/>
        </w:rPr>
        <w:t>uzikologie</w:t>
      </w:r>
    </w:p>
    <w:p w14:paraId="6881C081" w14:textId="77777777" w:rsidR="00B55A33" w:rsidRPr="00E378FD" w:rsidRDefault="00B55A33" w:rsidP="00B55A33">
      <w:pPr>
        <w:ind w:left="720" w:hanging="720"/>
        <w:jc w:val="center"/>
        <w:rPr>
          <w:sz w:val="44"/>
          <w:szCs w:val="44"/>
        </w:rPr>
      </w:pPr>
    </w:p>
    <w:p w14:paraId="376E5078" w14:textId="38F7181C" w:rsidR="00B55A33" w:rsidRPr="00E378FD" w:rsidRDefault="00B55A33" w:rsidP="00B55A33">
      <w:pPr>
        <w:ind w:left="720" w:hanging="720"/>
        <w:rPr>
          <w:b/>
          <w:bCs/>
          <w:sz w:val="40"/>
          <w:szCs w:val="40"/>
        </w:rPr>
      </w:pPr>
      <w:r w:rsidRPr="00E378FD">
        <w:rPr>
          <w:b/>
          <w:bCs/>
          <w:sz w:val="40"/>
          <w:szCs w:val="40"/>
        </w:rPr>
        <w:t>Mezinárodní festival duchovní vokální hudby v Šumperku (*199</w:t>
      </w:r>
      <w:r w:rsidR="00B42195" w:rsidRPr="00E378FD">
        <w:rPr>
          <w:b/>
          <w:bCs/>
          <w:sz w:val="40"/>
          <w:szCs w:val="40"/>
        </w:rPr>
        <w:t>2</w:t>
      </w:r>
      <w:r w:rsidRPr="00E378FD">
        <w:rPr>
          <w:b/>
          <w:bCs/>
          <w:sz w:val="40"/>
          <w:szCs w:val="40"/>
        </w:rPr>
        <w:t xml:space="preserve">) </w:t>
      </w:r>
      <w:r w:rsidR="007546A4" w:rsidRPr="00E378FD">
        <w:rPr>
          <w:b/>
          <w:bCs/>
          <w:sz w:val="40"/>
          <w:szCs w:val="40"/>
        </w:rPr>
        <w:t>–</w:t>
      </w:r>
      <w:r w:rsidRPr="00E378FD">
        <w:rPr>
          <w:b/>
          <w:bCs/>
          <w:sz w:val="40"/>
          <w:szCs w:val="40"/>
        </w:rPr>
        <w:t xml:space="preserve"> historie a současnost</w:t>
      </w:r>
    </w:p>
    <w:p w14:paraId="1E11D63A" w14:textId="1C4B1013" w:rsidR="00B55A33" w:rsidRPr="00E378FD" w:rsidRDefault="00E26C3E" w:rsidP="00B55A33">
      <w:pPr>
        <w:ind w:left="720" w:hanging="720"/>
        <w:jc w:val="center"/>
        <w:rPr>
          <w:i/>
          <w:sz w:val="32"/>
          <w:szCs w:val="32"/>
        </w:rPr>
      </w:pPr>
      <w:r w:rsidRPr="00E378FD">
        <w:t xml:space="preserve">International </w:t>
      </w:r>
      <w:r w:rsidR="009D1D0F">
        <w:t>F</w:t>
      </w:r>
      <w:r w:rsidRPr="00E378FD">
        <w:t xml:space="preserve">estival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Sacred</w:t>
      </w:r>
      <w:proofErr w:type="spellEnd"/>
      <w:r w:rsidRPr="00E378FD">
        <w:t xml:space="preserve"> </w:t>
      </w:r>
      <w:proofErr w:type="spellStart"/>
      <w:r w:rsidRPr="00E378FD">
        <w:t>Vocal</w:t>
      </w:r>
      <w:proofErr w:type="spellEnd"/>
      <w:r w:rsidRPr="00E378FD">
        <w:t xml:space="preserve"> Music in Šumperk (*1992) </w:t>
      </w:r>
      <w:r w:rsidR="008B219C" w:rsidRPr="00E378FD">
        <w:t>–</w:t>
      </w:r>
      <w:r w:rsidRPr="00E378FD">
        <w:t xml:space="preserve"> </w:t>
      </w:r>
      <w:proofErr w:type="spellStart"/>
      <w:r w:rsidRPr="00E378FD">
        <w:t>History</w:t>
      </w:r>
      <w:proofErr w:type="spellEnd"/>
      <w:r w:rsidRPr="00E378FD">
        <w:t xml:space="preserve"> and </w:t>
      </w:r>
      <w:proofErr w:type="spellStart"/>
      <w:r w:rsidRPr="00E378FD">
        <w:t>Present</w:t>
      </w:r>
      <w:proofErr w:type="spellEnd"/>
    </w:p>
    <w:p w14:paraId="36088808" w14:textId="77777777" w:rsidR="008F0C7C" w:rsidRPr="00E378FD" w:rsidRDefault="008F0C7C" w:rsidP="00B55A33">
      <w:pPr>
        <w:ind w:left="720" w:hanging="720"/>
        <w:jc w:val="center"/>
        <w:rPr>
          <w:i/>
          <w:sz w:val="32"/>
          <w:szCs w:val="32"/>
        </w:rPr>
      </w:pPr>
    </w:p>
    <w:p w14:paraId="51E794AF" w14:textId="77777777" w:rsidR="00AA0247" w:rsidRPr="00E378FD" w:rsidRDefault="00AA0247" w:rsidP="00B55A33">
      <w:pPr>
        <w:ind w:left="720" w:hanging="720"/>
        <w:jc w:val="center"/>
        <w:rPr>
          <w:i/>
          <w:sz w:val="32"/>
          <w:szCs w:val="32"/>
        </w:rPr>
      </w:pPr>
    </w:p>
    <w:p w14:paraId="18BED59C" w14:textId="19C8C054" w:rsidR="00B55A33" w:rsidRPr="00E378FD" w:rsidRDefault="00B55A33" w:rsidP="00B55A33">
      <w:pPr>
        <w:ind w:left="720" w:hanging="720"/>
        <w:jc w:val="center"/>
        <w:rPr>
          <w:b/>
          <w:bCs/>
          <w:iCs/>
          <w:sz w:val="32"/>
          <w:szCs w:val="32"/>
        </w:rPr>
      </w:pPr>
      <w:r w:rsidRPr="00E378FD">
        <w:rPr>
          <w:b/>
          <w:bCs/>
          <w:iCs/>
          <w:sz w:val="32"/>
          <w:szCs w:val="32"/>
        </w:rPr>
        <w:t>Bakalářská práce</w:t>
      </w:r>
    </w:p>
    <w:p w14:paraId="6D80271A" w14:textId="2059CD0B" w:rsidR="00AA0247" w:rsidRPr="00E378FD" w:rsidRDefault="00AA0247" w:rsidP="00AA0247">
      <w:pPr>
        <w:rPr>
          <w:iCs/>
          <w:sz w:val="32"/>
          <w:szCs w:val="32"/>
        </w:rPr>
      </w:pPr>
    </w:p>
    <w:p w14:paraId="301BEBB9" w14:textId="77777777" w:rsidR="008F0C7C" w:rsidRPr="00E378FD" w:rsidRDefault="008F0C7C" w:rsidP="00AA0247">
      <w:pPr>
        <w:rPr>
          <w:iCs/>
          <w:sz w:val="32"/>
          <w:szCs w:val="32"/>
        </w:rPr>
      </w:pPr>
    </w:p>
    <w:p w14:paraId="6C157F69" w14:textId="21C068C6" w:rsidR="00B55A33" w:rsidRPr="00E378FD" w:rsidRDefault="00AA0247" w:rsidP="00B55A33">
      <w:pPr>
        <w:ind w:left="720" w:hanging="720"/>
        <w:jc w:val="center"/>
        <w:rPr>
          <w:iCs/>
          <w:sz w:val="32"/>
          <w:szCs w:val="32"/>
        </w:rPr>
      </w:pPr>
      <w:r w:rsidRPr="00E378FD">
        <w:rPr>
          <w:iCs/>
          <w:sz w:val="32"/>
          <w:szCs w:val="32"/>
        </w:rPr>
        <w:t>David Studený</w:t>
      </w:r>
    </w:p>
    <w:p w14:paraId="303C797C" w14:textId="1B0D48EA" w:rsidR="00A73727" w:rsidRPr="00E378FD" w:rsidRDefault="00A73727" w:rsidP="00AA0247">
      <w:pPr>
        <w:rPr>
          <w:sz w:val="44"/>
          <w:szCs w:val="44"/>
        </w:rPr>
      </w:pPr>
    </w:p>
    <w:p w14:paraId="2841BE0A" w14:textId="77777777" w:rsidR="00A73727" w:rsidRPr="00E378FD" w:rsidRDefault="00A73727" w:rsidP="00AA0247">
      <w:pPr>
        <w:rPr>
          <w:sz w:val="44"/>
          <w:szCs w:val="44"/>
        </w:rPr>
      </w:pPr>
    </w:p>
    <w:p w14:paraId="22099E1F" w14:textId="7AF9EC1B" w:rsidR="00AA0247" w:rsidRDefault="00B55A33" w:rsidP="00AA0247">
      <w:pPr>
        <w:ind w:left="720" w:hanging="720"/>
        <w:jc w:val="center"/>
        <w:rPr>
          <w:bCs/>
          <w:sz w:val="28"/>
          <w:szCs w:val="28"/>
        </w:rPr>
      </w:pPr>
      <w:r w:rsidRPr="00E378FD">
        <w:rPr>
          <w:sz w:val="28"/>
          <w:szCs w:val="28"/>
        </w:rPr>
        <w:t>Vedoucí práce</w:t>
      </w:r>
      <w:r w:rsidR="00AA0247" w:rsidRPr="00E378FD">
        <w:rPr>
          <w:sz w:val="28"/>
          <w:szCs w:val="28"/>
        </w:rPr>
        <w:t xml:space="preserve">: </w:t>
      </w:r>
      <w:r w:rsidR="00AA0247" w:rsidRPr="00E378FD">
        <w:rPr>
          <w:bCs/>
          <w:sz w:val="28"/>
          <w:szCs w:val="28"/>
        </w:rPr>
        <w:t>d</w:t>
      </w:r>
      <w:r w:rsidR="001A7B8B" w:rsidRPr="00E378FD">
        <w:rPr>
          <w:bCs/>
          <w:sz w:val="28"/>
          <w:szCs w:val="28"/>
        </w:rPr>
        <w:t xml:space="preserve">oc. PhDr. Eva </w:t>
      </w:r>
      <w:proofErr w:type="spellStart"/>
      <w:r w:rsidR="001A7B8B" w:rsidRPr="00E378FD">
        <w:rPr>
          <w:bCs/>
          <w:sz w:val="28"/>
          <w:szCs w:val="28"/>
        </w:rPr>
        <w:t>Vičarová</w:t>
      </w:r>
      <w:proofErr w:type="spellEnd"/>
      <w:r w:rsidR="001A7B8B" w:rsidRPr="00E378FD">
        <w:rPr>
          <w:bCs/>
          <w:sz w:val="28"/>
          <w:szCs w:val="28"/>
        </w:rPr>
        <w:t>, Ph.D.</w:t>
      </w:r>
    </w:p>
    <w:p w14:paraId="5FC2E04B" w14:textId="77777777" w:rsidR="002920F4" w:rsidRPr="00E378FD" w:rsidRDefault="002920F4" w:rsidP="00AA0247">
      <w:pPr>
        <w:ind w:left="720" w:hanging="720"/>
        <w:jc w:val="center"/>
        <w:rPr>
          <w:sz w:val="28"/>
          <w:szCs w:val="28"/>
        </w:rPr>
      </w:pPr>
    </w:p>
    <w:p w14:paraId="4B73432A" w14:textId="349AA4CF" w:rsidR="001A7B8B" w:rsidRPr="00E378FD" w:rsidRDefault="00AA0247" w:rsidP="00AA0247">
      <w:pPr>
        <w:ind w:left="720" w:hanging="720"/>
        <w:jc w:val="center"/>
        <w:rPr>
          <w:sz w:val="28"/>
          <w:szCs w:val="28"/>
        </w:rPr>
      </w:pPr>
      <w:r w:rsidRPr="00E378FD">
        <w:rPr>
          <w:sz w:val="28"/>
          <w:szCs w:val="28"/>
        </w:rPr>
        <w:t>Olomouc 2022</w:t>
      </w:r>
    </w:p>
    <w:p w14:paraId="647F3515" w14:textId="77777777" w:rsidR="00EC66FD" w:rsidRDefault="00EC66FD">
      <w:pPr>
        <w:sectPr w:rsidR="00EC66FD" w:rsidSect="00AE287F">
          <w:pgSz w:w="11906" w:h="16838"/>
          <w:pgMar w:top="1134" w:right="1134" w:bottom="1134" w:left="2268" w:header="1134" w:footer="1134" w:gutter="0"/>
          <w:cols w:space="708"/>
          <w:docGrid w:linePitch="360"/>
        </w:sectPr>
      </w:pPr>
    </w:p>
    <w:p w14:paraId="49852DED" w14:textId="3E245772" w:rsidR="001A7B8B" w:rsidRPr="00E378FD" w:rsidRDefault="001A7B8B" w:rsidP="003D42CA">
      <w:r w:rsidRPr="00E378FD">
        <w:lastRenderedPageBreak/>
        <w:t xml:space="preserve">Prohlašuji, že jsem tuto </w:t>
      </w:r>
      <w:r w:rsidR="00D253FE" w:rsidRPr="00E378FD">
        <w:t>bakalářskou</w:t>
      </w:r>
      <w:r w:rsidRPr="00E378FD">
        <w:t xml:space="preserve"> práci vypracoval samostatně a uvedl v ní všechny použité zdroje a literaturu.</w:t>
      </w:r>
    </w:p>
    <w:p w14:paraId="055071A9" w14:textId="7A251ECE" w:rsidR="001A7B8B" w:rsidRPr="00E378FD" w:rsidRDefault="001A7B8B" w:rsidP="00B55A33">
      <w:pPr>
        <w:ind w:left="720" w:hanging="720"/>
      </w:pPr>
    </w:p>
    <w:p w14:paraId="7D1BD0CC" w14:textId="2B5AFC61" w:rsidR="001A7B8B" w:rsidRPr="00E378FD" w:rsidRDefault="001A7B8B" w:rsidP="00B55A33">
      <w:pPr>
        <w:ind w:left="720" w:hanging="720"/>
      </w:pPr>
      <w:r w:rsidRPr="00E378FD">
        <w:t>V Olomouci dne:</w:t>
      </w:r>
      <w:r w:rsidR="00ED662B" w:rsidRPr="00E378FD">
        <w:t xml:space="preserve"> …………………………</w:t>
      </w:r>
      <w:r w:rsidRPr="00E378FD">
        <w:t xml:space="preserve"> </w:t>
      </w:r>
    </w:p>
    <w:p w14:paraId="1B848F34" w14:textId="77777777" w:rsidR="00EC66FD" w:rsidRDefault="00ED662B" w:rsidP="00B55A33">
      <w:pPr>
        <w:ind w:left="720" w:hanging="720"/>
      </w:pPr>
      <w:r w:rsidRPr="00E378FD">
        <w:tab/>
      </w:r>
      <w:r w:rsidRPr="00E378FD">
        <w:tab/>
      </w:r>
      <w:r w:rsidRPr="00E378FD">
        <w:tab/>
      </w:r>
      <w:r w:rsidRPr="00E378FD">
        <w:tab/>
      </w:r>
      <w:r w:rsidRPr="00E378FD">
        <w:tab/>
      </w:r>
      <w:r w:rsidRPr="00E378FD">
        <w:tab/>
      </w:r>
      <w:r w:rsidRPr="00E378FD">
        <w:tab/>
      </w:r>
      <w:r w:rsidRPr="00E378FD">
        <w:tab/>
      </w:r>
      <w:r w:rsidRPr="00E378FD">
        <w:tab/>
        <w:t>David Studený</w:t>
      </w:r>
    </w:p>
    <w:p w14:paraId="5C90E975" w14:textId="48C72934" w:rsidR="00EC66FD" w:rsidRDefault="00EC66FD" w:rsidP="00B55A33">
      <w:pPr>
        <w:ind w:left="720" w:hanging="720"/>
      </w:pPr>
      <w:r>
        <w:br w:type="page"/>
      </w:r>
    </w:p>
    <w:p w14:paraId="7332D272" w14:textId="77777777" w:rsidR="001E2065" w:rsidRDefault="00714640" w:rsidP="009D0B36">
      <w:r w:rsidRPr="00E378FD">
        <w:lastRenderedPageBreak/>
        <w:t xml:space="preserve">Chtěl bych poděkovat panu MUDr. Vítu Rozehnalovi za poskytnuté materiály, vstřícnost a ochotu při spolupráci na mé bakalářské práci. Velké díky také </w:t>
      </w:r>
      <w:proofErr w:type="gramStart"/>
      <w:r w:rsidRPr="00E378FD">
        <w:t>patří</w:t>
      </w:r>
      <w:proofErr w:type="gramEnd"/>
      <w:r w:rsidRPr="00E378FD">
        <w:t xml:space="preserve"> vedoucí mé bakalářské práce </w:t>
      </w:r>
      <w:r w:rsidR="007C2243" w:rsidRPr="00E378FD">
        <w:t>d</w:t>
      </w:r>
      <w:r w:rsidRPr="00E378FD">
        <w:t xml:space="preserve">oc. PhDr. Evě </w:t>
      </w:r>
      <w:proofErr w:type="spellStart"/>
      <w:r w:rsidRPr="00E378FD">
        <w:t>Vičarové</w:t>
      </w:r>
      <w:proofErr w:type="spellEnd"/>
      <w:r w:rsidR="006E24AE" w:rsidRPr="00E378FD">
        <w:t>,</w:t>
      </w:r>
      <w:r w:rsidRPr="00E378FD">
        <w:t xml:space="preserve"> Ph.D.</w:t>
      </w:r>
      <w:r w:rsidR="0023288B" w:rsidRPr="00E378FD">
        <w:t>,</w:t>
      </w:r>
      <w:r w:rsidR="006E24AE" w:rsidRPr="00E378FD">
        <w:t xml:space="preserve"> za vedení, rady,</w:t>
      </w:r>
      <w:r w:rsidR="00735692" w:rsidRPr="00E378FD">
        <w:t xml:space="preserve"> </w:t>
      </w:r>
      <w:r w:rsidR="006E24AE" w:rsidRPr="00E378FD">
        <w:t>připomínky</w:t>
      </w:r>
      <w:r w:rsidR="00A40775" w:rsidRPr="00E378FD">
        <w:t>, trpělivost</w:t>
      </w:r>
      <w:r w:rsidR="006E24AE" w:rsidRPr="00E378FD">
        <w:t xml:space="preserve"> a veškerý čas související s tvorbou této práce.</w:t>
      </w:r>
    </w:p>
    <w:p w14:paraId="25D8E948" w14:textId="14BB5EDC" w:rsidR="001E2065" w:rsidRPr="00E378FD" w:rsidRDefault="006E24AE" w:rsidP="009D0B36">
      <w:pPr>
        <w:sectPr w:rsidR="001E2065" w:rsidRPr="00E378FD" w:rsidSect="00EC66FD">
          <w:pgSz w:w="11906" w:h="16838" w:code="9"/>
          <w:pgMar w:top="1134" w:right="1134" w:bottom="1134" w:left="2268" w:header="1134" w:footer="1134" w:gutter="0"/>
          <w:cols w:space="708"/>
          <w:vAlign w:val="bottom"/>
          <w:docGrid w:linePitch="360"/>
        </w:sectPr>
      </w:pPr>
      <w:r w:rsidRPr="00E378FD">
        <w:t xml:space="preserve"> </w:t>
      </w:r>
    </w:p>
    <w:sdt>
      <w:sdtPr>
        <w:rPr>
          <w:rFonts w:asciiTheme="minorHAnsi" w:eastAsiaTheme="majorEastAsia" w:hAnsiTheme="minorHAnsi" w:cstheme="majorBidi"/>
          <w:b/>
          <w:sz w:val="22"/>
          <w:szCs w:val="32"/>
        </w:rPr>
        <w:id w:val="2145765199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 w:val="0"/>
          <w:sz w:val="24"/>
          <w:szCs w:val="22"/>
        </w:rPr>
      </w:sdtEndPr>
      <w:sdtContent>
        <w:p w14:paraId="362940DF" w14:textId="1E7B8D9A" w:rsidR="002A31CE" w:rsidRDefault="008054C8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E378FD">
            <w:fldChar w:fldCharType="begin"/>
          </w:r>
          <w:r w:rsidRPr="00E378FD">
            <w:instrText xml:space="preserve"> TOC \o "1-3" \h \z \u </w:instrText>
          </w:r>
          <w:r w:rsidRPr="00E378FD">
            <w:fldChar w:fldCharType="separate"/>
          </w:r>
          <w:hyperlink w:anchor="_Toc102219610" w:history="1">
            <w:r w:rsidR="002A31CE" w:rsidRPr="00593E2D">
              <w:rPr>
                <w:rStyle w:val="Hypertextovodkaz"/>
                <w:noProof/>
              </w:rPr>
              <w:t>1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Úvod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_Toc102219610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5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67AA8E84" w14:textId="050EEF16" w:rsidR="002A31CE" w:rsidRDefault="003A112D" w:rsidP="002A31CE">
          <w:pPr>
            <w:pStyle w:val="Obsah2"/>
            <w:tabs>
              <w:tab w:val="left" w:pos="88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1" w:history="1">
            <w:r w:rsidR="002A31CE" w:rsidRPr="00593E2D">
              <w:rPr>
                <w:rStyle w:val="Hypertextovodkaz"/>
                <w:noProof/>
              </w:rPr>
              <w:t>1.1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Stav bádání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_Toc102219611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5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152A4030" w14:textId="6CE01715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2" w:history="1">
            <w:r w:rsidR="002A31CE" w:rsidRPr="00593E2D">
              <w:rPr>
                <w:rStyle w:val="Hypertextovodkaz"/>
                <w:noProof/>
              </w:rPr>
              <w:t>2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Hudební život města Šumperk v druhé polovině 20. století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_Toc102219612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9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10ED29F0" w14:textId="5319A1EC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3" w:history="1">
            <w:r w:rsidR="002A31CE" w:rsidRPr="00593E2D">
              <w:rPr>
                <w:rStyle w:val="Hypertextovodkaz"/>
                <w:noProof/>
              </w:rPr>
              <w:t>3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Mezinárodní festival duchovní vokální hudby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_Toc102219613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13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756E8E03" w14:textId="1AE7CE78" w:rsidR="002A31CE" w:rsidRDefault="003A112D" w:rsidP="002A31CE">
          <w:pPr>
            <w:pStyle w:val="Obsah2"/>
            <w:tabs>
              <w:tab w:val="left" w:pos="88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4" w:history="1">
            <w:r w:rsidR="002A31CE" w:rsidRPr="00593E2D">
              <w:rPr>
                <w:rStyle w:val="Hypertextovodkaz"/>
                <w:noProof/>
              </w:rPr>
              <w:t>3.1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Vznik a jeho zaměření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_Toc102219614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13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2D4B0147" w14:textId="1F95F4D6" w:rsidR="002A31CE" w:rsidRDefault="003A112D" w:rsidP="002A31CE">
          <w:pPr>
            <w:pStyle w:val="Obsah2"/>
            <w:tabs>
              <w:tab w:val="left" w:pos="88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5" w:history="1">
            <w:r w:rsidR="002A31CE" w:rsidRPr="00593E2D">
              <w:rPr>
                <w:rStyle w:val="Hypertextovodkaz"/>
                <w:noProof/>
                <w:lang w:eastAsia="cs-CZ"/>
              </w:rPr>
              <w:t>3.2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  <w:lang w:eastAsia="cs-CZ"/>
              </w:rPr>
              <w:t>Struktura a organizace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_Toc102219615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14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317CC1C2" w14:textId="25ABA4C0" w:rsidR="002A31CE" w:rsidRDefault="003A112D" w:rsidP="002A31CE">
          <w:pPr>
            <w:pStyle w:val="Obsah2"/>
            <w:tabs>
              <w:tab w:val="left" w:pos="88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6" w:history="1">
            <w:r w:rsidR="002A31CE" w:rsidRPr="00593E2D">
              <w:rPr>
                <w:rStyle w:val="Hypertextovodkaz"/>
                <w:noProof/>
              </w:rPr>
              <w:t>3.3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Dramaturgie jednotlivých ročníků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_Toc102219616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16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1A21F576" w14:textId="2E971AEA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7" w:history="1">
            <w:r w:rsidR="002A31CE" w:rsidRPr="00593E2D">
              <w:rPr>
                <w:rStyle w:val="Hypertextovodkaz"/>
                <w:noProof/>
              </w:rPr>
              <w:t>3.3.1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_Toc102219617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16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23D27C5F" w14:textId="08CB2AC6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8" w:history="1">
            <w:r w:rsidR="002A31CE" w:rsidRPr="00593E2D">
              <w:rPr>
                <w:rStyle w:val="Hypertextovodkaz"/>
                <w:noProof/>
              </w:rPr>
              <w:t>3.3.2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  <w:lang w:eastAsia="cs-CZ"/>
              </w:rPr>
              <w:t>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_Toc102219618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17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5CFA0D72" w14:textId="490BFE19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19" w:history="1">
            <w:r w:rsidR="002A31CE" w:rsidRPr="00593E2D">
              <w:rPr>
                <w:rStyle w:val="Hypertextovodkaz"/>
                <w:noProof/>
              </w:rPr>
              <w:t>3.3.3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III.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_Toc102219619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18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7FE2AC72" w14:textId="75340F95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0" w:history="1">
            <w:r w:rsidR="002A31CE" w:rsidRPr="00593E2D">
              <w:rPr>
                <w:rStyle w:val="Hypertextovodkaz"/>
                <w:noProof/>
              </w:rPr>
              <w:t>3.3.4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IV.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_Toc102219620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20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35FE900B" w14:textId="28BC3CB8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1" w:history="1">
            <w:r w:rsidR="002A31CE" w:rsidRPr="00593E2D">
              <w:rPr>
                <w:rStyle w:val="Hypertextovodkaz"/>
                <w:noProof/>
              </w:rPr>
              <w:t>3.3.5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_Toc102219621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21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01E8CEF1" w14:textId="43DB3F0B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2" w:history="1">
            <w:r w:rsidR="002A31CE" w:rsidRPr="00593E2D">
              <w:rPr>
                <w:rStyle w:val="Hypertextovodkaz"/>
                <w:noProof/>
              </w:rPr>
              <w:t>3.3.6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_Toc102219622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23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5B5797F7" w14:textId="0E151CC2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3" w:history="1">
            <w:r w:rsidR="002A31CE" w:rsidRPr="00593E2D">
              <w:rPr>
                <w:rStyle w:val="Hypertextovodkaz"/>
                <w:noProof/>
              </w:rPr>
              <w:t>3.3.7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_Toc102219623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24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A6DC336" w14:textId="78EC2BB6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4" w:history="1">
            <w:r w:rsidR="002A31CE" w:rsidRPr="00593E2D">
              <w:rPr>
                <w:rStyle w:val="Hypertextovodkaz"/>
                <w:noProof/>
              </w:rPr>
              <w:t>3.3.8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VIII.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_Toc102219624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25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6FE6CF59" w14:textId="2FB63A73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5" w:history="1">
            <w:r w:rsidR="002A31CE" w:rsidRPr="00593E2D">
              <w:rPr>
                <w:rStyle w:val="Hypertextovodkaz"/>
                <w:noProof/>
              </w:rPr>
              <w:t>3.3.9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IX.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_Toc102219625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26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04AD7648" w14:textId="1FCCF7E4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6" w:history="1">
            <w:r w:rsidR="002A31CE" w:rsidRPr="00593E2D">
              <w:rPr>
                <w:rStyle w:val="Hypertextovodkaz"/>
                <w:noProof/>
              </w:rPr>
              <w:t>3.3.10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X.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_Toc102219626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27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0D9F5FD5" w14:textId="3BF20DEA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7" w:history="1">
            <w:r w:rsidR="002A31CE" w:rsidRPr="00593E2D">
              <w:rPr>
                <w:rStyle w:val="Hypertextovodkaz"/>
                <w:noProof/>
              </w:rPr>
              <w:t>3.3.11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XI.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_Toc102219627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29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362C2048" w14:textId="6D1E0A2F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8" w:history="1">
            <w:r w:rsidR="002A31CE" w:rsidRPr="00593E2D">
              <w:rPr>
                <w:rStyle w:val="Hypertextovodkaz"/>
                <w:rFonts w:eastAsia="Times New Roman"/>
                <w:noProof/>
                <w:lang w:eastAsia="cs-CZ"/>
              </w:rPr>
              <w:t>3.3.12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XII.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_Toc102219628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30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55DF42F2" w14:textId="6FEEDE41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29" w:history="1">
            <w:r w:rsidR="002A31CE" w:rsidRPr="00593E2D">
              <w:rPr>
                <w:rStyle w:val="Hypertextovodkaz"/>
                <w:rFonts w:eastAsia="Times New Roman"/>
                <w:noProof/>
                <w:lang w:eastAsia="cs-CZ"/>
              </w:rPr>
              <w:t>3.3.13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XIII.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_Toc102219629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30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7118211E" w14:textId="296703FD" w:rsidR="002A31CE" w:rsidRDefault="003A112D" w:rsidP="002A31CE">
          <w:pPr>
            <w:pStyle w:val="Obsah3"/>
            <w:tabs>
              <w:tab w:val="left" w:pos="1320"/>
              <w:tab w:val="right" w:leader="dot" w:pos="8494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0" w:history="1">
            <w:r w:rsidR="002A31CE" w:rsidRPr="00593E2D">
              <w:rPr>
                <w:rStyle w:val="Hypertextovodkaz"/>
                <w:noProof/>
              </w:rPr>
              <w:t>3.3.14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XIV. ročník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_Toc102219630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31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5BB689F" w14:textId="5A302081" w:rsidR="002A31CE" w:rsidRDefault="003A112D" w:rsidP="002A31CE">
          <w:pPr>
            <w:pStyle w:val="Obsah2"/>
            <w:tabs>
              <w:tab w:val="left" w:pos="880"/>
            </w:tabs>
            <w:spacing w:line="240" w:lineRule="auto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1" w:history="1">
            <w:r w:rsidR="002A31CE" w:rsidRPr="00593E2D">
              <w:rPr>
                <w:rStyle w:val="Hypertextovodkaz"/>
                <w:noProof/>
              </w:rPr>
              <w:t>3.4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Vyhodnocení festivalu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_Toc102219631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32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1A964D1" w14:textId="395AD493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2" w:history="1">
            <w:r w:rsidR="002A31CE" w:rsidRPr="00593E2D">
              <w:rPr>
                <w:rStyle w:val="Hypertextovodkaz"/>
                <w:noProof/>
              </w:rPr>
              <w:t>4</w:t>
            </w:r>
            <w:r w:rsidR="002A31CE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2A31CE" w:rsidRPr="00593E2D">
              <w:rPr>
                <w:rStyle w:val="Hypertextovodkaz"/>
                <w:noProof/>
              </w:rPr>
              <w:t>Význam festivalu pro hudební kulturu města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_Toc102219632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36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1A8D8397" w14:textId="3BBF5571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3" w:history="1">
            <w:r w:rsidR="002A31CE" w:rsidRPr="00593E2D">
              <w:rPr>
                <w:rStyle w:val="Hypertextovodkaz"/>
                <w:noProof/>
              </w:rPr>
              <w:t>Závěr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_Toc102219633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38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1FDED48" w14:textId="7AB3873E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4" w:history="1">
            <w:r w:rsidR="002A31CE" w:rsidRPr="00593E2D">
              <w:rPr>
                <w:rStyle w:val="Hypertextovodkaz"/>
                <w:noProof/>
              </w:rPr>
              <w:t>Shrnutí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_Toc102219634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39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584AA30" w14:textId="450D0487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5" w:history="1">
            <w:r w:rsidR="002A31CE" w:rsidRPr="00593E2D">
              <w:rPr>
                <w:rStyle w:val="Hypertextovodkaz"/>
                <w:noProof/>
              </w:rPr>
              <w:t>Summary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_Toc102219635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40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0D81D4C6" w14:textId="040E6509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6" w:history="1">
            <w:r w:rsidR="002A31CE" w:rsidRPr="00593E2D">
              <w:rPr>
                <w:rStyle w:val="Hypertextovodkaz"/>
                <w:rFonts w:eastAsia="Times New Roman"/>
                <w:noProof/>
                <w:lang w:val="de-DE" w:eastAsia="cs-CZ"/>
              </w:rPr>
              <w:t>Zusammenfassung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_Toc102219636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41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8CC6188" w14:textId="552C9560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7" w:history="1">
            <w:r w:rsidR="002A31CE" w:rsidRPr="00593E2D">
              <w:rPr>
                <w:rStyle w:val="Hypertextovodkaz"/>
                <w:noProof/>
              </w:rPr>
              <w:t>Anotace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_Toc102219637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42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63C681AF" w14:textId="23C1AC40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8" w:history="1">
            <w:r w:rsidR="002A31CE" w:rsidRPr="00593E2D">
              <w:rPr>
                <w:rStyle w:val="Hypertextovodkaz"/>
                <w:noProof/>
              </w:rPr>
              <w:t>Soupis použité literatury a pramenů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_Toc102219638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43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516A0A43" w14:textId="11986235" w:rsidR="002A31CE" w:rsidRDefault="003A112D" w:rsidP="002A31CE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02219639" w:history="1">
            <w:r w:rsidR="002A31CE" w:rsidRPr="00593E2D">
              <w:rPr>
                <w:rStyle w:val="Hypertextovodkaz"/>
                <w:noProof/>
              </w:rPr>
              <w:t>Seznam příloh</w:t>
            </w:r>
            <w:r w:rsidR="002A31CE">
              <w:rPr>
                <w:noProof/>
                <w:webHidden/>
              </w:rPr>
              <w:tab/>
            </w:r>
            <w:r w:rsidR="002A31CE">
              <w:rPr>
                <w:noProof/>
                <w:webHidden/>
              </w:rPr>
              <w:fldChar w:fldCharType="begin"/>
            </w:r>
            <w:r w:rsidR="002A31CE">
              <w:rPr>
                <w:noProof/>
                <w:webHidden/>
              </w:rPr>
              <w:instrText xml:space="preserve"> PAGEREF _Toc102219639 \h </w:instrText>
            </w:r>
            <w:r w:rsidR="002A31CE">
              <w:rPr>
                <w:noProof/>
                <w:webHidden/>
              </w:rPr>
            </w:r>
            <w:r w:rsidR="002A31CE">
              <w:rPr>
                <w:noProof/>
                <w:webHidden/>
              </w:rPr>
              <w:fldChar w:fldCharType="separate"/>
            </w:r>
            <w:r w:rsidR="004F6E3F">
              <w:rPr>
                <w:noProof/>
                <w:webHidden/>
              </w:rPr>
              <w:t>46</w:t>
            </w:r>
            <w:r w:rsidR="002A31CE">
              <w:rPr>
                <w:noProof/>
                <w:webHidden/>
              </w:rPr>
              <w:fldChar w:fldCharType="end"/>
            </w:r>
          </w:hyperlink>
        </w:p>
        <w:p w14:paraId="487D72F4" w14:textId="6C18978F" w:rsidR="008D2FEF" w:rsidRPr="00E378FD" w:rsidRDefault="008054C8" w:rsidP="00152A8E">
          <w:pPr>
            <w:spacing w:line="240" w:lineRule="auto"/>
          </w:pPr>
          <w:r w:rsidRPr="00E378FD">
            <w:fldChar w:fldCharType="end"/>
          </w:r>
        </w:p>
      </w:sdtContent>
    </w:sdt>
    <w:p w14:paraId="1D7301BC" w14:textId="167D1F67" w:rsidR="004C6157" w:rsidRPr="00E378FD" w:rsidRDefault="008D2FEF" w:rsidP="002D1F42">
      <w:pPr>
        <w:pStyle w:val="Nadpis1"/>
        <w:numPr>
          <w:ilvl w:val="0"/>
          <w:numId w:val="38"/>
        </w:numPr>
      </w:pPr>
      <w:r w:rsidRPr="00E378FD">
        <w:br w:type="page"/>
      </w:r>
      <w:bookmarkStart w:id="0" w:name="_Toc102219610"/>
      <w:r w:rsidR="001A7B8B" w:rsidRPr="00E378FD">
        <w:lastRenderedPageBreak/>
        <w:t>Úvod</w:t>
      </w:r>
      <w:bookmarkEnd w:id="0"/>
    </w:p>
    <w:p w14:paraId="5BECFC07" w14:textId="5B6A1583" w:rsidR="00D6515C" w:rsidRPr="00E378FD" w:rsidRDefault="003C7B61" w:rsidP="009D0B36">
      <w:bookmarkStart w:id="1" w:name="_Hlk94023388"/>
      <w:r w:rsidRPr="00E378FD">
        <w:rPr>
          <w:lang w:eastAsia="cs-CZ"/>
        </w:rPr>
        <w:t xml:space="preserve">Bakalářská </w:t>
      </w:r>
      <w:r w:rsidR="00EF1103" w:rsidRPr="00E378FD">
        <w:rPr>
          <w:lang w:eastAsia="cs-CZ"/>
        </w:rPr>
        <w:t xml:space="preserve">práce </w:t>
      </w:r>
      <w:r w:rsidR="00FD1C09" w:rsidRPr="00E378FD">
        <w:rPr>
          <w:lang w:eastAsia="cs-CZ"/>
        </w:rPr>
        <w:t>představuje</w:t>
      </w:r>
      <w:r w:rsidR="00EF1103" w:rsidRPr="00E378FD">
        <w:rPr>
          <w:lang w:eastAsia="cs-CZ"/>
        </w:rPr>
        <w:t xml:space="preserve"> M</w:t>
      </w:r>
      <w:r w:rsidR="00396F36" w:rsidRPr="00E378FD">
        <w:rPr>
          <w:lang w:eastAsia="cs-CZ"/>
        </w:rPr>
        <w:t xml:space="preserve">ezinárodní festival duchovní vokální </w:t>
      </w:r>
      <w:r w:rsidR="00C53F39" w:rsidRPr="00E378FD">
        <w:rPr>
          <w:lang w:eastAsia="cs-CZ"/>
        </w:rPr>
        <w:t>hudby</w:t>
      </w:r>
      <w:r w:rsidR="00F429EA" w:rsidRPr="00E378FD">
        <w:rPr>
          <w:lang w:eastAsia="cs-CZ"/>
        </w:rPr>
        <w:t xml:space="preserve">, jehož název je v některých materiálech uváděn také v latině jako </w:t>
      </w:r>
      <w:r w:rsidR="00EF1103" w:rsidRPr="00E378FD">
        <w:rPr>
          <w:lang w:eastAsia="cs-CZ"/>
        </w:rPr>
        <w:t>„</w:t>
      </w:r>
      <w:r w:rsidR="00EF1103" w:rsidRPr="00E378FD">
        <w:t>MUSICAE VOCALIS SPIRITUALIS FERIAE INTERNATIONALES“</w:t>
      </w:r>
      <w:r w:rsidR="00345AC1">
        <w:t>.</w:t>
      </w:r>
      <w:r w:rsidR="00EF1103" w:rsidRPr="00E378FD">
        <w:t xml:space="preserve"> </w:t>
      </w:r>
      <w:r w:rsidR="00345AC1">
        <w:t>Festival</w:t>
      </w:r>
      <w:r w:rsidR="00F429EA" w:rsidRPr="00E378FD">
        <w:t xml:space="preserve"> je </w:t>
      </w:r>
      <w:r w:rsidR="00EF1103" w:rsidRPr="00E378FD">
        <w:t>pořád</w:t>
      </w:r>
      <w:r w:rsidR="00FD1C09" w:rsidRPr="00E378FD">
        <w:t>aný</w:t>
      </w:r>
      <w:r w:rsidR="00EF1103" w:rsidRPr="00E378FD">
        <w:t xml:space="preserve"> od roku 1992 v</w:t>
      </w:r>
      <w:r w:rsidR="001D7603" w:rsidRPr="00E378FD">
        <w:t>e</w:t>
      </w:r>
      <w:r w:rsidR="00EF1103" w:rsidRPr="00E378FD">
        <w:t> městě Šumperk</w:t>
      </w:r>
      <w:r w:rsidR="007749F8" w:rsidRPr="00E378FD">
        <w:t xml:space="preserve"> </w:t>
      </w:r>
      <w:r w:rsidR="00F429EA" w:rsidRPr="00E378FD">
        <w:t xml:space="preserve">a </w:t>
      </w:r>
      <w:proofErr w:type="gramStart"/>
      <w:r w:rsidR="00F429EA" w:rsidRPr="00E378FD">
        <w:t>patří</w:t>
      </w:r>
      <w:proofErr w:type="gramEnd"/>
      <w:r w:rsidR="004F2968" w:rsidRPr="00E378FD">
        <w:t xml:space="preserve"> </w:t>
      </w:r>
      <w:r w:rsidR="00E33103" w:rsidRPr="00E378FD">
        <w:t xml:space="preserve">k nejdéle </w:t>
      </w:r>
      <w:r w:rsidR="00FD1C09" w:rsidRPr="00E378FD">
        <w:t>fungujícím</w:t>
      </w:r>
      <w:r w:rsidR="00E33103" w:rsidRPr="00E378FD">
        <w:t xml:space="preserve"> přehlídkám svého druhu v porevoluční historii České republiky. Svou stabilitou a uměleckou kvalitou si akce získala renomé mezi domácími i zahraničními hudebními tělesy, a to hlavně zásluhou invenční dramaturgie, o níž se od počátků stará </w:t>
      </w:r>
      <w:r w:rsidR="00260B6B" w:rsidRPr="00E378FD">
        <w:t xml:space="preserve">sbormistr </w:t>
      </w:r>
      <w:proofErr w:type="spellStart"/>
      <w:r w:rsidR="00260B6B" w:rsidRPr="00E378FD">
        <w:t>Scholy</w:t>
      </w:r>
      <w:proofErr w:type="spellEnd"/>
      <w:r w:rsidR="00260B6B" w:rsidRPr="00E378FD">
        <w:t xml:space="preserve"> od sv. Jana </w:t>
      </w:r>
      <w:r w:rsidR="00C53F39" w:rsidRPr="00E378FD">
        <w:t xml:space="preserve">Křtitele </w:t>
      </w:r>
      <w:r w:rsidR="00FC7BC5" w:rsidRPr="00E378FD">
        <w:t>a</w:t>
      </w:r>
      <w:r w:rsidR="009702BF" w:rsidRPr="00E378FD">
        <w:t> </w:t>
      </w:r>
      <w:r w:rsidR="00FC7BC5" w:rsidRPr="00E378FD">
        <w:t xml:space="preserve">později </w:t>
      </w:r>
      <w:r w:rsidR="00260B6B" w:rsidRPr="00E378FD">
        <w:t xml:space="preserve">sboru </w:t>
      </w:r>
      <w:proofErr w:type="spellStart"/>
      <w:r w:rsidR="00260B6B" w:rsidRPr="00E378FD">
        <w:t>Oculos</w:t>
      </w:r>
      <w:proofErr w:type="spellEnd"/>
      <w:r w:rsidR="00260B6B" w:rsidRPr="00E378FD">
        <w:t xml:space="preserve"> </w:t>
      </w:r>
      <w:proofErr w:type="spellStart"/>
      <w:r w:rsidR="00260B6B" w:rsidRPr="00E378FD">
        <w:t>Meos</w:t>
      </w:r>
      <w:proofErr w:type="spellEnd"/>
      <w:r w:rsidR="00260B6B" w:rsidRPr="00E378FD">
        <w:t xml:space="preserve"> </w:t>
      </w:r>
      <w:r w:rsidR="000A0ECA" w:rsidRPr="00E378FD">
        <w:t xml:space="preserve">MUDr. </w:t>
      </w:r>
      <w:r w:rsidR="00E33103" w:rsidRPr="00E378FD">
        <w:t xml:space="preserve">Vít Rozehnal. </w:t>
      </w:r>
    </w:p>
    <w:p w14:paraId="614A0420" w14:textId="373A53F0" w:rsidR="00D6005A" w:rsidRPr="00E378FD" w:rsidRDefault="009D0B36" w:rsidP="009D0B36">
      <w:r w:rsidRPr="00E378FD">
        <w:t>Tato práce</w:t>
      </w:r>
      <w:r w:rsidR="00EF1103" w:rsidRPr="00E378FD">
        <w:t xml:space="preserve"> je rozdělena do čtyř</w:t>
      </w:r>
      <w:r w:rsidR="008B6EAB" w:rsidRPr="00E378FD">
        <w:t xml:space="preserve"> hlavních</w:t>
      </w:r>
      <w:r w:rsidR="00EF1103" w:rsidRPr="00E378FD">
        <w:t xml:space="preserve"> kapitol. První kapitola </w:t>
      </w:r>
      <w:r w:rsidR="00FD1C09" w:rsidRPr="00E378FD">
        <w:t xml:space="preserve">popisuje </w:t>
      </w:r>
      <w:r w:rsidR="00EF1103" w:rsidRPr="00E378FD">
        <w:t xml:space="preserve">hudební život v Šumperku zhruba od 50. let minulého století. </w:t>
      </w:r>
      <w:r w:rsidR="00FD1C09" w:rsidRPr="00E378FD">
        <w:t>Jsou zde uvedeny</w:t>
      </w:r>
      <w:r w:rsidR="0023288B" w:rsidRPr="00E378FD">
        <w:t xml:space="preserve"> </w:t>
      </w:r>
      <w:r w:rsidR="00EF1103" w:rsidRPr="00E378FD">
        <w:t>důležit</w:t>
      </w:r>
      <w:r w:rsidR="00FD1C09" w:rsidRPr="00E378FD">
        <w:t>é</w:t>
      </w:r>
      <w:r w:rsidR="00EF1103" w:rsidRPr="00E378FD">
        <w:t xml:space="preserve"> osobnost</w:t>
      </w:r>
      <w:r w:rsidR="00FD1C09" w:rsidRPr="00E378FD">
        <w:t>i</w:t>
      </w:r>
      <w:r w:rsidR="00EF1103" w:rsidRPr="00E378FD">
        <w:t>, festival</w:t>
      </w:r>
      <w:r w:rsidR="00FD1C09" w:rsidRPr="00E378FD">
        <w:t>y</w:t>
      </w:r>
      <w:r w:rsidR="001D7603" w:rsidRPr="00E378FD">
        <w:t>,</w:t>
      </w:r>
      <w:r w:rsidR="00EF1103" w:rsidRPr="00E378FD">
        <w:t xml:space="preserve"> </w:t>
      </w:r>
      <w:r w:rsidR="0023288B" w:rsidRPr="00E378FD">
        <w:t>pěveck</w:t>
      </w:r>
      <w:r w:rsidR="00FD1C09" w:rsidRPr="00E378FD">
        <w:t>é</w:t>
      </w:r>
      <w:r w:rsidR="00EF1103" w:rsidRPr="00E378FD">
        <w:t xml:space="preserve"> sbor</w:t>
      </w:r>
      <w:r w:rsidR="00FD1C09" w:rsidRPr="00E378FD">
        <w:t>y</w:t>
      </w:r>
      <w:r w:rsidR="00EF1103" w:rsidRPr="00E378FD">
        <w:t>, kapel</w:t>
      </w:r>
      <w:r w:rsidR="00FD1C09" w:rsidRPr="00E378FD">
        <w:t>y</w:t>
      </w:r>
      <w:r w:rsidR="00BD6B14" w:rsidRPr="00E378FD">
        <w:t xml:space="preserve"> </w:t>
      </w:r>
      <w:r w:rsidR="0023288B" w:rsidRPr="00E378FD">
        <w:t xml:space="preserve">i další hudební </w:t>
      </w:r>
      <w:r w:rsidR="00EF1103" w:rsidRPr="00E378FD">
        <w:t>uskupení, zastoupen</w:t>
      </w:r>
      <w:r w:rsidR="00BD0805" w:rsidRPr="00E378FD">
        <w:t>é</w:t>
      </w:r>
      <w:r w:rsidR="00EF1103" w:rsidRPr="00E378FD">
        <w:t xml:space="preserve"> v celé šíři hudebních žánrů</w:t>
      </w:r>
      <w:r w:rsidR="000A0ECA" w:rsidRPr="00E378FD">
        <w:t>. Společně</w:t>
      </w:r>
      <w:r w:rsidR="00EF1103" w:rsidRPr="00E378FD">
        <w:t xml:space="preserve"> dlouhá léta budoval</w:t>
      </w:r>
      <w:r w:rsidR="00B4367E" w:rsidRPr="00E378FD">
        <w:t xml:space="preserve">y </w:t>
      </w:r>
      <w:r w:rsidR="00EF1103" w:rsidRPr="00E378FD">
        <w:t xml:space="preserve">a stále budují šumperský hudební život. Poté </w:t>
      </w:r>
      <w:r w:rsidR="0023288B" w:rsidRPr="00E378FD">
        <w:t xml:space="preserve">bude pozornost </w:t>
      </w:r>
      <w:r w:rsidR="00BD0805" w:rsidRPr="00E378FD">
        <w:t>soustředěna</w:t>
      </w:r>
      <w:r w:rsidR="0023288B" w:rsidRPr="00E378FD">
        <w:t xml:space="preserve"> již na samotný festival. Tedy na uvede</w:t>
      </w:r>
      <w:r w:rsidR="00FC7BC5" w:rsidRPr="00E378FD">
        <w:t xml:space="preserve">ní, za jakých okolností vznikl, jaké je jeho </w:t>
      </w:r>
      <w:r w:rsidR="0002270F" w:rsidRPr="00E378FD">
        <w:t xml:space="preserve">zaměření, </w:t>
      </w:r>
      <w:r w:rsidR="00FC7BC5" w:rsidRPr="00E378FD">
        <w:t>st</w:t>
      </w:r>
      <w:r w:rsidR="00BD6B14" w:rsidRPr="00E378FD">
        <w:t>r</w:t>
      </w:r>
      <w:r w:rsidR="00FC7BC5" w:rsidRPr="00E378FD">
        <w:t>ukt</w:t>
      </w:r>
      <w:r w:rsidR="00BD6B14" w:rsidRPr="00E378FD">
        <w:t>u</w:t>
      </w:r>
      <w:r w:rsidR="00FC7BC5" w:rsidRPr="00E378FD">
        <w:t>ra jednotlivých ročníků</w:t>
      </w:r>
      <w:r w:rsidR="0002270F" w:rsidRPr="00E378FD">
        <w:t>,</w:t>
      </w:r>
      <w:r w:rsidR="00FC7BC5" w:rsidRPr="00E378FD">
        <w:t xml:space="preserve"> </w:t>
      </w:r>
      <w:r w:rsidR="00E558C2" w:rsidRPr="00E378FD">
        <w:t>kteří čestní hosté na festival zavítali</w:t>
      </w:r>
      <w:r w:rsidR="0002270F" w:rsidRPr="00E378FD">
        <w:t xml:space="preserve"> a </w:t>
      </w:r>
      <w:r w:rsidR="00BD0805" w:rsidRPr="00E378FD">
        <w:t xml:space="preserve">kdo stojí v organizačním týmu. </w:t>
      </w:r>
      <w:r w:rsidR="0023288B" w:rsidRPr="00E378FD">
        <w:t xml:space="preserve">Ve třetí kapitole </w:t>
      </w:r>
      <w:r w:rsidR="007A55AF" w:rsidRPr="00E378FD">
        <w:t>jsou popsány</w:t>
      </w:r>
      <w:r w:rsidR="0023288B" w:rsidRPr="00E378FD">
        <w:t xml:space="preserve"> nejen hlavní koncerty jednotlivých ročníků, ale </w:t>
      </w:r>
      <w:r w:rsidR="007749F8" w:rsidRPr="00E378FD">
        <w:t>i</w:t>
      </w:r>
      <w:r w:rsidR="0023288B" w:rsidRPr="00E378FD">
        <w:t xml:space="preserve"> doprovodný program</w:t>
      </w:r>
      <w:r w:rsidR="000A0ECA" w:rsidRPr="00E378FD">
        <w:t>.</w:t>
      </w:r>
      <w:r w:rsidR="007749F8" w:rsidRPr="00E378FD">
        <w:t xml:space="preserve"> </w:t>
      </w:r>
      <w:r w:rsidR="000A0ECA" w:rsidRPr="00E378FD">
        <w:t>Tedy v</w:t>
      </w:r>
      <w:r w:rsidR="0023288B" w:rsidRPr="00E378FD">
        <w:t xml:space="preserve">šechny </w:t>
      </w:r>
      <w:r w:rsidR="007749F8" w:rsidRPr="00E378FD">
        <w:t xml:space="preserve">další </w:t>
      </w:r>
      <w:r w:rsidR="00FC7BC5" w:rsidRPr="00E378FD">
        <w:t xml:space="preserve">hudební </w:t>
      </w:r>
      <w:r w:rsidR="007749F8" w:rsidRPr="00E378FD">
        <w:t>události</w:t>
      </w:r>
      <w:r w:rsidR="0023288B" w:rsidRPr="00E378FD">
        <w:t xml:space="preserve">, které publikum během každého ročníku festivalu provázely. </w:t>
      </w:r>
      <w:r w:rsidR="002A04FA" w:rsidRPr="00E378FD">
        <w:t>Hlavní</w:t>
      </w:r>
      <w:r w:rsidR="00FC7BC5" w:rsidRPr="00E378FD">
        <w:t>m smyslem této části je zejména</w:t>
      </w:r>
      <w:r w:rsidR="002A04FA" w:rsidRPr="00E378FD">
        <w:t xml:space="preserve"> vyhodnocení dramaturgie jednotlivých ročníků </w:t>
      </w:r>
      <w:r w:rsidR="00E558C2" w:rsidRPr="00E378FD">
        <w:t xml:space="preserve">a odhalení repertoárových trendů. </w:t>
      </w:r>
      <w:r w:rsidR="009F026B" w:rsidRPr="00E378FD">
        <w:t>Je poukázáno</w:t>
      </w:r>
      <w:r w:rsidR="009C7B03" w:rsidRPr="00E378FD">
        <w:t xml:space="preserve"> na </w:t>
      </w:r>
      <w:r w:rsidR="007749F8" w:rsidRPr="00E378FD">
        <w:t>to, jaký program vystupující tělesa prováděla</w:t>
      </w:r>
      <w:r w:rsidR="00D1747C" w:rsidRPr="00E378FD">
        <w:t xml:space="preserve"> a </w:t>
      </w:r>
      <w:r w:rsidR="007749F8" w:rsidRPr="00E378FD">
        <w:t>jak se od sebe lišily jednotlivé koncerty během jednoho ročníku</w:t>
      </w:r>
      <w:r w:rsidR="00D1747C" w:rsidRPr="00E378FD">
        <w:t>.</w:t>
      </w:r>
      <w:r w:rsidR="007749F8" w:rsidRPr="00E378FD">
        <w:t xml:space="preserve"> </w:t>
      </w:r>
      <w:r w:rsidR="00345AC1">
        <w:t>Také j</w:t>
      </w:r>
      <w:r w:rsidR="003F3F24" w:rsidRPr="00E378FD">
        <w:t xml:space="preserve">ak se postupem času vyvíjela </w:t>
      </w:r>
      <w:r w:rsidR="007749F8" w:rsidRPr="00E378FD">
        <w:t>dramaturgie</w:t>
      </w:r>
      <w:r w:rsidR="00E558C2" w:rsidRPr="00E378FD">
        <w:t>, které skladby či autoři byli nejčastěji uváděn</w:t>
      </w:r>
      <w:r w:rsidR="00B4367E" w:rsidRPr="00E378FD">
        <w:t>i</w:t>
      </w:r>
      <w:r w:rsidR="007749F8" w:rsidRPr="00E378FD">
        <w:t xml:space="preserve"> apod. Hlavní text práce vrcholí celkov</w:t>
      </w:r>
      <w:r w:rsidR="003F3F24" w:rsidRPr="00E378FD">
        <w:t>ý</w:t>
      </w:r>
      <w:r w:rsidR="007749F8" w:rsidRPr="00E378FD">
        <w:t>m vyhodnocením festivalu a je doplně</w:t>
      </w:r>
      <w:r w:rsidR="00854E22" w:rsidRPr="00E378FD">
        <w:t>n o</w:t>
      </w:r>
      <w:r w:rsidR="004C2CD3" w:rsidRPr="00E378FD">
        <w:t xml:space="preserve"> </w:t>
      </w:r>
      <w:r w:rsidR="00E86399" w:rsidRPr="00E378FD">
        <w:t>kompletní seznam</w:t>
      </w:r>
      <w:r w:rsidR="00854E22" w:rsidRPr="00E378FD">
        <w:t xml:space="preserve"> všech</w:t>
      </w:r>
      <w:r w:rsidR="00E86399" w:rsidRPr="00E378FD">
        <w:t xml:space="preserve"> zúčastněných sbor</w:t>
      </w:r>
      <w:r w:rsidR="00C90036" w:rsidRPr="00E378FD">
        <w:t>ů</w:t>
      </w:r>
      <w:r w:rsidR="00E86399" w:rsidRPr="00E378FD">
        <w:t xml:space="preserve"> </w:t>
      </w:r>
      <w:r w:rsidR="00C90036" w:rsidRPr="00E378FD">
        <w:t>z let</w:t>
      </w:r>
      <w:r w:rsidR="00E86399" w:rsidRPr="00E378FD">
        <w:t xml:space="preserve"> 1992–2019 v přehledné tabulce</w:t>
      </w:r>
      <w:r w:rsidR="009C7B03" w:rsidRPr="00E378FD">
        <w:t xml:space="preserve">. </w:t>
      </w:r>
      <w:r w:rsidR="002A04FA" w:rsidRPr="00E378FD">
        <w:t>V</w:t>
      </w:r>
      <w:r w:rsidR="006C11DA" w:rsidRPr="00E378FD">
        <w:t> závěrečné kapitole</w:t>
      </w:r>
      <w:r w:rsidR="007A55AF" w:rsidRPr="00E378FD">
        <w:t xml:space="preserve"> je</w:t>
      </w:r>
      <w:r w:rsidR="002A04FA" w:rsidRPr="00E378FD">
        <w:t xml:space="preserve"> </w:t>
      </w:r>
      <w:r w:rsidR="007749F8" w:rsidRPr="00E378FD">
        <w:t xml:space="preserve">pak </w:t>
      </w:r>
      <w:r w:rsidR="007A55AF" w:rsidRPr="00E378FD">
        <w:t>shrnut</w:t>
      </w:r>
      <w:r w:rsidR="002A04FA" w:rsidRPr="00E378FD">
        <w:t xml:space="preserve"> přínos festivalu pro hudební dění města Šumperk a jeho široké okolí.</w:t>
      </w:r>
    </w:p>
    <w:p w14:paraId="56B1EEDE" w14:textId="0A0928E9" w:rsidR="005D4CB1" w:rsidRPr="00E378FD" w:rsidRDefault="005D4CB1" w:rsidP="002D1F42">
      <w:pPr>
        <w:pStyle w:val="Nadpis2"/>
      </w:pPr>
      <w:bookmarkStart w:id="2" w:name="_Toc102219611"/>
      <w:r w:rsidRPr="00E378FD">
        <w:t>Stav bádání</w:t>
      </w:r>
      <w:bookmarkEnd w:id="2"/>
    </w:p>
    <w:p w14:paraId="03258BE0" w14:textId="1E2A6B2B" w:rsidR="005D4CB1" w:rsidRPr="00E378FD" w:rsidRDefault="005D4CB1" w:rsidP="003D42CA">
      <w:r w:rsidRPr="00E378FD">
        <w:t>O Mezinárodním festivalu duchovní</w:t>
      </w:r>
      <w:r w:rsidR="003F3F24" w:rsidRPr="00E378FD">
        <w:t xml:space="preserve"> vokální</w:t>
      </w:r>
      <w:r w:rsidRPr="00E378FD">
        <w:t xml:space="preserve"> hudby</w:t>
      </w:r>
      <w:r w:rsidR="007749F8" w:rsidRPr="00E378FD">
        <w:t xml:space="preserve"> pořádaném</w:t>
      </w:r>
      <w:r w:rsidR="00C6337B" w:rsidRPr="00E378FD">
        <w:t xml:space="preserve"> </w:t>
      </w:r>
      <w:proofErr w:type="spellStart"/>
      <w:r w:rsidR="00C6337B" w:rsidRPr="00E378FD">
        <w:t>Scholou</w:t>
      </w:r>
      <w:proofErr w:type="spellEnd"/>
      <w:r w:rsidR="00C6337B" w:rsidRPr="00E378FD">
        <w:t xml:space="preserve"> </w:t>
      </w:r>
      <w:r w:rsidR="003F3F24" w:rsidRPr="00E378FD">
        <w:t xml:space="preserve">od </w:t>
      </w:r>
      <w:r w:rsidR="00C6337B" w:rsidRPr="00E378FD">
        <w:t>sv. Jana Křtitele</w:t>
      </w:r>
      <w:r w:rsidR="00210172" w:rsidRPr="00E378FD">
        <w:t xml:space="preserve"> a o hudební kultuře</w:t>
      </w:r>
      <w:r w:rsidR="00C6337B" w:rsidRPr="00E378FD">
        <w:t xml:space="preserve"> </w:t>
      </w:r>
      <w:r w:rsidR="00210172" w:rsidRPr="00E378FD">
        <w:t>města</w:t>
      </w:r>
      <w:r w:rsidR="00C6337B" w:rsidRPr="00E378FD">
        <w:t xml:space="preserve"> Šumperk</w:t>
      </w:r>
      <w:r w:rsidR="00210172" w:rsidRPr="00E378FD">
        <w:t xml:space="preserve"> </w:t>
      </w:r>
      <w:r w:rsidR="007749F8" w:rsidRPr="00E378FD">
        <w:t xml:space="preserve">toho </w:t>
      </w:r>
      <w:r w:rsidRPr="00E378FD">
        <w:t xml:space="preserve">není </w:t>
      </w:r>
      <w:r w:rsidR="00C6337B" w:rsidRPr="00E378FD">
        <w:t xml:space="preserve">mnoho napsáno. </w:t>
      </w:r>
    </w:p>
    <w:p w14:paraId="5B8C81C2" w14:textId="292EC240" w:rsidR="00F429EA" w:rsidRPr="00E378FD" w:rsidRDefault="00F640F2" w:rsidP="00F429EA">
      <w:r w:rsidRPr="00E378FD">
        <w:lastRenderedPageBreak/>
        <w:t>Pro</w:t>
      </w:r>
      <w:r w:rsidR="0054595A" w:rsidRPr="00E378FD">
        <w:t xml:space="preserve"> vymezení historického přehledu</w:t>
      </w:r>
      <w:r w:rsidR="00171E7E" w:rsidRPr="00E378FD">
        <w:t xml:space="preserve"> hudebního </w:t>
      </w:r>
      <w:r w:rsidRPr="00E378FD">
        <w:t xml:space="preserve">života </w:t>
      </w:r>
      <w:r w:rsidR="0054595A" w:rsidRPr="00E378FD">
        <w:t xml:space="preserve">města Šumperk bylo použito heslo </w:t>
      </w:r>
      <w:r w:rsidR="0054595A" w:rsidRPr="00E378FD">
        <w:rPr>
          <w:i/>
          <w:iCs/>
        </w:rPr>
        <w:t xml:space="preserve">Šumperk </w:t>
      </w:r>
      <w:r w:rsidR="0054595A" w:rsidRPr="00E378FD">
        <w:t xml:space="preserve">ze </w:t>
      </w:r>
      <w:r w:rsidR="0054595A" w:rsidRPr="00E378FD">
        <w:rPr>
          <w:i/>
          <w:iCs/>
        </w:rPr>
        <w:t xml:space="preserve">Slovníku české hudební </w:t>
      </w:r>
      <w:r w:rsidR="002216BF" w:rsidRPr="00E378FD">
        <w:rPr>
          <w:i/>
          <w:iCs/>
        </w:rPr>
        <w:t>kultury</w:t>
      </w:r>
      <w:r w:rsidR="00C97F75" w:rsidRPr="00E378FD">
        <w:rPr>
          <w:i/>
          <w:iCs/>
        </w:rPr>
        <w:t>.</w:t>
      </w:r>
      <w:r w:rsidR="00171E7E" w:rsidRPr="00E378FD">
        <w:rPr>
          <w:rStyle w:val="Znakapoznpodarou"/>
          <w:rFonts w:cs="Times New Roman"/>
          <w:i/>
          <w:iCs/>
          <w:szCs w:val="24"/>
        </w:rPr>
        <w:footnoteReference w:id="1"/>
      </w:r>
      <w:r w:rsidR="00A94EC0" w:rsidRPr="00E378FD">
        <w:t xml:space="preserve"> </w:t>
      </w:r>
      <w:r w:rsidR="001302F4" w:rsidRPr="00E378FD">
        <w:t>Přehled o</w:t>
      </w:r>
      <w:r w:rsidR="00A84721" w:rsidRPr="00E378FD">
        <w:t xml:space="preserve"> vývoj</w:t>
      </w:r>
      <w:r w:rsidR="001302F4" w:rsidRPr="00E378FD">
        <w:t>i</w:t>
      </w:r>
      <w:r w:rsidR="00A84721" w:rsidRPr="00E378FD">
        <w:t xml:space="preserve"> </w:t>
      </w:r>
      <w:r w:rsidR="00827AE3" w:rsidRPr="00E378FD">
        <w:t>hudební kultury</w:t>
      </w:r>
      <w:r w:rsidR="00A84721" w:rsidRPr="00E378FD">
        <w:t xml:space="preserve"> ve městě </w:t>
      </w:r>
      <w:r w:rsidR="003D1009" w:rsidRPr="00E378FD">
        <w:t xml:space="preserve">zmiňují </w:t>
      </w:r>
      <w:r w:rsidR="005D4CB1" w:rsidRPr="00E378FD">
        <w:t>dvě diplomové práce.</w:t>
      </w:r>
      <w:r w:rsidR="00C95996" w:rsidRPr="00E378FD">
        <w:t xml:space="preserve"> </w:t>
      </w:r>
      <w:r w:rsidR="005D4CB1" w:rsidRPr="00E378FD">
        <w:t xml:space="preserve">První z roku 2008 s názvem </w:t>
      </w:r>
      <w:r w:rsidR="005D4CB1" w:rsidRPr="00E378FD">
        <w:rPr>
          <w:i/>
          <w:iCs/>
        </w:rPr>
        <w:t>Hudební život v Šumperku a</w:t>
      </w:r>
      <w:r w:rsidR="00B4367E" w:rsidRPr="00E378FD">
        <w:rPr>
          <w:i/>
          <w:iCs/>
        </w:rPr>
        <w:t> </w:t>
      </w:r>
      <w:r w:rsidR="005D4CB1" w:rsidRPr="00E378FD">
        <w:rPr>
          <w:i/>
          <w:iCs/>
        </w:rPr>
        <w:t>okolí od počátku 20. století do současnosti</w:t>
      </w:r>
      <w:r w:rsidR="005D4CB1" w:rsidRPr="00E378FD">
        <w:rPr>
          <w:rStyle w:val="Znakapoznpodarou"/>
          <w:rFonts w:cs="Times New Roman"/>
          <w:i/>
          <w:iCs/>
          <w:szCs w:val="24"/>
        </w:rPr>
        <w:footnoteReference w:id="2"/>
      </w:r>
      <w:r w:rsidR="00A84721" w:rsidRPr="00E378FD">
        <w:t xml:space="preserve"> </w:t>
      </w:r>
      <w:r w:rsidR="005D4CB1" w:rsidRPr="00E378FD">
        <w:t xml:space="preserve">se zčásti zaměřuje na historii </w:t>
      </w:r>
      <w:r w:rsidR="00450FA9" w:rsidRPr="00E378FD">
        <w:t>institucí</w:t>
      </w:r>
      <w:r w:rsidR="00CE1D5B" w:rsidRPr="00E378FD">
        <w:t xml:space="preserve"> a</w:t>
      </w:r>
      <w:r w:rsidR="00B4367E" w:rsidRPr="00E378FD">
        <w:t> </w:t>
      </w:r>
      <w:r w:rsidR="00450FA9" w:rsidRPr="00E378FD">
        <w:t xml:space="preserve">jejich klíčových osobností, které společně </w:t>
      </w:r>
      <w:r w:rsidR="00CE1D5B" w:rsidRPr="00E378FD">
        <w:t>utvářel</w:t>
      </w:r>
      <w:r w:rsidR="00296DAC" w:rsidRPr="00E378FD">
        <w:t>y</w:t>
      </w:r>
      <w:r w:rsidR="00CE1D5B" w:rsidRPr="00E378FD">
        <w:t xml:space="preserve"> a </w:t>
      </w:r>
      <w:r w:rsidR="00014C1A" w:rsidRPr="00E378FD">
        <w:t>na</w:t>
      </w:r>
      <w:r w:rsidR="00CE1D5B" w:rsidRPr="00E378FD">
        <w:t>dále také utvářejí důležité jádro šumperské</w:t>
      </w:r>
      <w:r w:rsidR="00A84721" w:rsidRPr="00E378FD">
        <w:t xml:space="preserve"> hudební kultury</w:t>
      </w:r>
      <w:r w:rsidR="00CE1D5B" w:rsidRPr="00E378FD">
        <w:t xml:space="preserve">. </w:t>
      </w:r>
      <w:r w:rsidR="00F429EA" w:rsidRPr="00E378FD">
        <w:t xml:space="preserve">Druhá diplomová práce Mileny Hegerové z roku 2010 s názvem </w:t>
      </w:r>
      <w:r w:rsidR="00F429EA" w:rsidRPr="00E378FD">
        <w:rPr>
          <w:i/>
          <w:iCs/>
        </w:rPr>
        <w:t>Chrámová hudba na Šumpersku po II. Vatikánském koncilu</w:t>
      </w:r>
      <w:r w:rsidR="00F429EA" w:rsidRPr="00E378FD">
        <w:rPr>
          <w:rStyle w:val="Znakapoznpodarou"/>
          <w:rFonts w:cs="Times New Roman"/>
          <w:i/>
          <w:iCs/>
          <w:szCs w:val="24"/>
        </w:rPr>
        <w:footnoteReference w:id="3"/>
      </w:r>
      <w:r w:rsidR="00F429EA" w:rsidRPr="00E378FD">
        <w:t xml:space="preserve"> popisuje historii vybraných farností v okolí, které formovaly duchovní hudbu na Šumpersku v druhé polovině 20. stol. </w:t>
      </w:r>
    </w:p>
    <w:p w14:paraId="56317761" w14:textId="2E89B59A" w:rsidR="00A94EC0" w:rsidRPr="00E378FD" w:rsidRDefault="00A94EC0" w:rsidP="003D42CA">
      <w:r w:rsidRPr="00E378FD">
        <w:t>Mnohé informace lze také získat prostřednictvím internetových stránek další</w:t>
      </w:r>
      <w:r w:rsidR="00210172" w:rsidRPr="00E378FD">
        <w:t>ch</w:t>
      </w:r>
      <w:r w:rsidRPr="00E378FD">
        <w:t xml:space="preserve"> šumperských</w:t>
      </w:r>
      <w:r w:rsidR="0021127D" w:rsidRPr="00E378FD">
        <w:t xml:space="preserve"> festivalů,</w:t>
      </w:r>
      <w:r w:rsidRPr="00E378FD">
        <w:t xml:space="preserve"> těles a sbor</w:t>
      </w:r>
      <w:r w:rsidR="0021127D" w:rsidRPr="00E378FD">
        <w:t>ů</w:t>
      </w:r>
      <w:r w:rsidR="00B4367E" w:rsidRPr="00E378FD">
        <w:t>,</w:t>
      </w:r>
      <w:r w:rsidR="0021127D" w:rsidRPr="00E378FD">
        <w:t xml:space="preserve"> jako jsou</w:t>
      </w:r>
      <w:r w:rsidR="00210172" w:rsidRPr="00E378FD">
        <w:t xml:space="preserve"> např. Blues</w:t>
      </w:r>
      <w:r w:rsidR="00BF2D11" w:rsidRPr="00E378FD">
        <w:t xml:space="preserve"> </w:t>
      </w:r>
      <w:proofErr w:type="spellStart"/>
      <w:r w:rsidR="00210172" w:rsidRPr="00E378FD">
        <w:t>Alive</w:t>
      </w:r>
      <w:proofErr w:type="spellEnd"/>
      <w:r w:rsidR="004450DB" w:rsidRPr="00E378FD">
        <w:rPr>
          <w:rStyle w:val="Znakapoznpodarou"/>
        </w:rPr>
        <w:footnoteReference w:id="4"/>
      </w:r>
      <w:r w:rsidR="004450DB" w:rsidRPr="00E378FD">
        <w:t>,</w:t>
      </w:r>
      <w:r w:rsidR="0021127D" w:rsidRPr="00E378FD">
        <w:t xml:space="preserve"> </w:t>
      </w:r>
      <w:proofErr w:type="spellStart"/>
      <w:r w:rsidR="0021127D" w:rsidRPr="00E378FD">
        <w:t>Bludověnka</w:t>
      </w:r>
      <w:proofErr w:type="spellEnd"/>
      <w:r w:rsidR="0021127D" w:rsidRPr="00E378FD">
        <w:rPr>
          <w:rStyle w:val="Znakapoznpodarou"/>
          <w:rFonts w:cs="Times New Roman"/>
          <w:szCs w:val="24"/>
        </w:rPr>
        <w:footnoteReference w:id="5"/>
      </w:r>
      <w:r w:rsidR="0021127D" w:rsidRPr="00E378FD">
        <w:t>, Markovice</w:t>
      </w:r>
      <w:r w:rsidR="0021127D" w:rsidRPr="00E378FD">
        <w:rPr>
          <w:rStyle w:val="Znakapoznpodarou"/>
          <w:rFonts w:cs="Times New Roman"/>
          <w:szCs w:val="24"/>
        </w:rPr>
        <w:footnoteReference w:id="6"/>
      </w:r>
      <w:r w:rsidR="0021127D" w:rsidRPr="00E378FD">
        <w:t>, Senioři Šumperk</w:t>
      </w:r>
      <w:r w:rsidR="0021127D" w:rsidRPr="00E378FD">
        <w:rPr>
          <w:rStyle w:val="Znakapoznpodarou"/>
          <w:rFonts w:cs="Times New Roman"/>
          <w:szCs w:val="24"/>
        </w:rPr>
        <w:footnoteReference w:id="7"/>
      </w:r>
      <w:r w:rsidR="0021127D" w:rsidRPr="00E378FD">
        <w:t xml:space="preserve"> apod.</w:t>
      </w:r>
      <w:r w:rsidR="00BF2D11" w:rsidRPr="00E378FD">
        <w:t xml:space="preserve"> </w:t>
      </w:r>
    </w:p>
    <w:p w14:paraId="4152A091" w14:textId="3042937A" w:rsidR="005D4CB1" w:rsidRPr="00E378FD" w:rsidRDefault="005D4CB1" w:rsidP="003D42CA">
      <w:r w:rsidRPr="00E378FD">
        <w:t>Několik krátkých rozhovorů doplňující</w:t>
      </w:r>
      <w:r w:rsidR="00B4367E" w:rsidRPr="00E378FD">
        <w:t>ch</w:t>
      </w:r>
      <w:r w:rsidRPr="00E378FD">
        <w:t xml:space="preserve"> t</w:t>
      </w:r>
      <w:r w:rsidR="00B4367E" w:rsidRPr="00E378FD">
        <w:t>e</w:t>
      </w:r>
      <w:r w:rsidRPr="00E378FD">
        <w:t xml:space="preserve">matiku </w:t>
      </w:r>
      <w:r w:rsidR="00CE1D5B" w:rsidRPr="00E378FD">
        <w:t>duchovní hudby a</w:t>
      </w:r>
      <w:r w:rsidR="00036EE2" w:rsidRPr="00E378FD">
        <w:t xml:space="preserve"> fungování sborů při</w:t>
      </w:r>
      <w:r w:rsidR="00B4367E" w:rsidRPr="00E378FD">
        <w:t> </w:t>
      </w:r>
      <w:r w:rsidR="00036EE2" w:rsidRPr="00E378FD">
        <w:t xml:space="preserve">kostele sv. Jana Křtitele </w:t>
      </w:r>
      <w:r w:rsidRPr="00E378FD">
        <w:t xml:space="preserve">lze nalézt například v měsíčníku </w:t>
      </w:r>
      <w:r w:rsidR="00EF3551" w:rsidRPr="00E378FD">
        <w:t>š</w:t>
      </w:r>
      <w:r w:rsidRPr="00E378FD">
        <w:t xml:space="preserve">umperského děkanátu </w:t>
      </w:r>
      <w:r w:rsidRPr="00E378FD">
        <w:rPr>
          <w:i/>
          <w:iCs/>
        </w:rPr>
        <w:t>Tam &amp; Tam</w:t>
      </w:r>
      <w:r w:rsidR="00BF2D11" w:rsidRPr="00E378FD">
        <w:rPr>
          <w:i/>
          <w:iCs/>
        </w:rPr>
        <w:t>.</w:t>
      </w:r>
      <w:r w:rsidRPr="00E378FD">
        <w:rPr>
          <w:rStyle w:val="Znakapoznpodarou"/>
          <w:i/>
          <w:iCs/>
        </w:rPr>
        <w:footnoteReference w:id="8"/>
      </w:r>
      <w:r w:rsidR="00BA0F35" w:rsidRPr="00E378FD">
        <w:t xml:space="preserve"> Dlouholetý dirigent František </w:t>
      </w:r>
      <w:r w:rsidR="00F05E15" w:rsidRPr="00E378FD">
        <w:t>Bartůněk</w:t>
      </w:r>
      <w:r w:rsidR="00BA0F35" w:rsidRPr="00E378FD">
        <w:t xml:space="preserve"> </w:t>
      </w:r>
      <w:r w:rsidR="00BF2D11" w:rsidRPr="00E378FD">
        <w:t>popsal</w:t>
      </w:r>
      <w:r w:rsidR="00BA0F35" w:rsidRPr="00E378FD">
        <w:t xml:space="preserve"> vznik</w:t>
      </w:r>
      <w:r w:rsidR="004E46CA" w:rsidRPr="00E378FD">
        <w:t xml:space="preserve"> a začátky</w:t>
      </w:r>
      <w:r w:rsidR="00BA0F35" w:rsidRPr="00E378FD">
        <w:t xml:space="preserve"> chrámového sboru</w:t>
      </w:r>
      <w:r w:rsidR="007B50DC" w:rsidRPr="00E378FD">
        <w:t xml:space="preserve"> při kostelu sv. Jana Křtitele v Šumperku od roku 1945</w:t>
      </w:r>
      <w:r w:rsidR="00BA0F35" w:rsidRPr="00E378FD">
        <w:t>.</w:t>
      </w:r>
      <w:r w:rsidRPr="00E378FD">
        <w:t xml:space="preserve"> </w:t>
      </w:r>
      <w:r w:rsidR="003D1009" w:rsidRPr="00E378FD">
        <w:t xml:space="preserve">V časopisu </w:t>
      </w:r>
      <w:r w:rsidRPr="00E378FD">
        <w:rPr>
          <w:i/>
          <w:iCs/>
        </w:rPr>
        <w:t>KROK: Kulturního Revue z Olomouckého kraje</w:t>
      </w:r>
      <w:r w:rsidRPr="00E378FD">
        <w:rPr>
          <w:rStyle w:val="Znakapoznpodarou"/>
          <w:i/>
          <w:iCs/>
        </w:rPr>
        <w:footnoteReference w:id="9"/>
      </w:r>
      <w:r w:rsidRPr="00E378FD">
        <w:t xml:space="preserve"> bylo v roce 2014 ve 4. čísle věnováno </w:t>
      </w:r>
      <w:r w:rsidR="00D6515C" w:rsidRPr="00E378FD">
        <w:t xml:space="preserve">několik </w:t>
      </w:r>
      <w:r w:rsidRPr="00E378FD">
        <w:t>ř</w:t>
      </w:r>
      <w:r w:rsidR="007B50DC" w:rsidRPr="00E378FD">
        <w:t>á</w:t>
      </w:r>
      <w:r w:rsidRPr="00E378FD">
        <w:t>dk</w:t>
      </w:r>
      <w:r w:rsidR="007B50DC" w:rsidRPr="00E378FD">
        <w:t>ů</w:t>
      </w:r>
      <w:r w:rsidRPr="00E378FD">
        <w:t xml:space="preserve"> </w:t>
      </w:r>
      <w:proofErr w:type="spellStart"/>
      <w:r w:rsidR="007B50DC" w:rsidRPr="00E378FD">
        <w:t>S</w:t>
      </w:r>
      <w:r w:rsidRPr="00E378FD">
        <w:t>chole</w:t>
      </w:r>
      <w:proofErr w:type="spellEnd"/>
      <w:r w:rsidR="007B50DC" w:rsidRPr="00E378FD">
        <w:t xml:space="preserve"> od sv. Jana Křtitele. V</w:t>
      </w:r>
      <w:r w:rsidR="00F05E15" w:rsidRPr="00E378FD">
        <w:t> rámci</w:t>
      </w:r>
      <w:r w:rsidR="00036EE2" w:rsidRPr="00E378FD">
        <w:t> rozhovor</w:t>
      </w:r>
      <w:r w:rsidR="00F05E15" w:rsidRPr="00E378FD">
        <w:t xml:space="preserve">u </w:t>
      </w:r>
      <w:r w:rsidR="00036EE2" w:rsidRPr="00E378FD">
        <w:t>sbormistr MUDr. Vít Rozehnal</w:t>
      </w:r>
      <w:r w:rsidR="00F060FF" w:rsidRPr="00E378FD">
        <w:t xml:space="preserve"> </w:t>
      </w:r>
      <w:r w:rsidR="00BF2D11" w:rsidRPr="00E378FD">
        <w:lastRenderedPageBreak/>
        <w:t>seznámil</w:t>
      </w:r>
      <w:r w:rsidR="007B50DC" w:rsidRPr="00E378FD">
        <w:t xml:space="preserve"> čtenáře</w:t>
      </w:r>
      <w:r w:rsidR="00BF2D11" w:rsidRPr="00E378FD">
        <w:t xml:space="preserve"> s </w:t>
      </w:r>
      <w:r w:rsidR="00A47A34" w:rsidRPr="00E378FD">
        <w:t xml:space="preserve">fungováním </w:t>
      </w:r>
      <w:r w:rsidR="00BF2D11" w:rsidRPr="00E378FD">
        <w:t>sboru</w:t>
      </w:r>
      <w:r w:rsidR="00A47A34" w:rsidRPr="00E378FD">
        <w:t>,</w:t>
      </w:r>
      <w:r w:rsidR="00F060FF" w:rsidRPr="00E378FD">
        <w:t xml:space="preserve"> jeho koncertní historií a</w:t>
      </w:r>
      <w:r w:rsidR="00A47A34" w:rsidRPr="00E378FD">
        <w:t xml:space="preserve"> </w:t>
      </w:r>
      <w:r w:rsidR="00BF2D11" w:rsidRPr="00E378FD">
        <w:t>zmínil</w:t>
      </w:r>
      <w:r w:rsidR="00A47A34" w:rsidRPr="00E378FD">
        <w:t xml:space="preserve"> i vznik samotného festivalu.</w:t>
      </w:r>
      <w:r w:rsidR="00C6337B" w:rsidRPr="00E378FD">
        <w:t xml:space="preserve"> </w:t>
      </w:r>
    </w:p>
    <w:p w14:paraId="47B9900D" w14:textId="63296691" w:rsidR="00C25CBC" w:rsidRPr="00E378FD" w:rsidRDefault="00724611" w:rsidP="003D42CA">
      <w:r w:rsidRPr="00E378FD">
        <w:t xml:space="preserve">Při bádání po informacích, které by zmiňovaly v jakémkoliv ohledu festival, </w:t>
      </w:r>
      <w:r w:rsidR="009F026B" w:rsidRPr="00E378FD">
        <w:t>byly nalezeny</w:t>
      </w:r>
      <w:r w:rsidRPr="00E378FD">
        <w:t xml:space="preserve"> články spíše informativního typu. Jednalo se převážně o pozvánky na </w:t>
      </w:r>
      <w:r w:rsidR="00541B86" w:rsidRPr="00E378FD">
        <w:t>nastávající</w:t>
      </w:r>
      <w:r w:rsidRPr="00E378FD">
        <w:t xml:space="preserve"> ročníky</w:t>
      </w:r>
      <w:r w:rsidR="00541B86" w:rsidRPr="00E378FD">
        <w:t xml:space="preserve">. Většina nalezených zpráv a reportáží, </w:t>
      </w:r>
      <w:r w:rsidR="00A8260D">
        <w:t>jenž</w:t>
      </w:r>
      <w:r w:rsidR="003F76D4" w:rsidRPr="00E378FD">
        <w:t xml:space="preserve"> informují</w:t>
      </w:r>
      <w:r w:rsidR="00541B86" w:rsidRPr="00E378FD">
        <w:t xml:space="preserve"> o konání ročník</w:t>
      </w:r>
      <w:r w:rsidR="005333C6" w:rsidRPr="00E378FD">
        <w:t>ů</w:t>
      </w:r>
      <w:r w:rsidR="00541B86" w:rsidRPr="00E378FD">
        <w:t>, bohužel neobsahoval</w:t>
      </w:r>
      <w:r w:rsidR="00E94D16" w:rsidRPr="00E378FD">
        <w:t>a</w:t>
      </w:r>
      <w:r w:rsidR="00541B86" w:rsidRPr="00E378FD">
        <w:t xml:space="preserve"> žádné hodnocení výkon</w:t>
      </w:r>
      <w:r w:rsidR="00E94D16" w:rsidRPr="00E378FD">
        <w:t>ů</w:t>
      </w:r>
      <w:r w:rsidR="00541B86" w:rsidRPr="00E378FD">
        <w:t xml:space="preserve"> sborů či průběhu festivalu</w:t>
      </w:r>
      <w:r w:rsidRPr="00E378FD">
        <w:t>.</w:t>
      </w:r>
      <w:r w:rsidR="00541B86" w:rsidRPr="00E378FD">
        <w:t xml:space="preserve"> </w:t>
      </w:r>
      <w:r w:rsidR="00E94D16" w:rsidRPr="00E378FD">
        <w:t xml:space="preserve">Tyto články jsou k nalezení v místních novinách </w:t>
      </w:r>
      <w:r w:rsidR="00C6337B" w:rsidRPr="00E378FD">
        <w:t xml:space="preserve">(např. </w:t>
      </w:r>
      <w:r w:rsidR="00C6337B" w:rsidRPr="00E378FD">
        <w:rPr>
          <w:i/>
          <w:iCs/>
        </w:rPr>
        <w:t>Region</w:t>
      </w:r>
      <w:r w:rsidR="00C6337B" w:rsidRPr="00E378FD">
        <w:t xml:space="preserve">, </w:t>
      </w:r>
      <w:r w:rsidR="00C6337B" w:rsidRPr="00E378FD">
        <w:rPr>
          <w:i/>
          <w:iCs/>
        </w:rPr>
        <w:t>Kulturní život Šumperka, Moravský sever, Šumperský horizont</w:t>
      </w:r>
      <w:r w:rsidR="00C6337B" w:rsidRPr="00E378FD">
        <w:t>) či zpravodaj</w:t>
      </w:r>
      <w:r w:rsidR="00F4151E">
        <w:t>i</w:t>
      </w:r>
      <w:r w:rsidR="00C6337B" w:rsidRPr="00E378FD">
        <w:t xml:space="preserve"> Šumperka</w:t>
      </w:r>
      <w:r w:rsidR="004C2CD3" w:rsidRPr="00E378FD">
        <w:t>.</w:t>
      </w:r>
      <w:r w:rsidR="00C6337B" w:rsidRPr="00E378FD">
        <w:rPr>
          <w:rStyle w:val="Znakapoznpodarou"/>
          <w:rFonts w:cs="Times New Roman"/>
          <w:szCs w:val="24"/>
        </w:rPr>
        <w:footnoteReference w:id="10"/>
      </w:r>
      <w:r w:rsidR="004C2CD3" w:rsidRPr="00E378FD">
        <w:t xml:space="preserve"> </w:t>
      </w:r>
      <w:r w:rsidR="00F429EA" w:rsidRPr="00E378FD">
        <w:t>Z několik</w:t>
      </w:r>
      <w:r w:rsidR="003F76D4" w:rsidRPr="00E378FD">
        <w:t>a</w:t>
      </w:r>
      <w:r w:rsidR="00F429EA" w:rsidRPr="00E378FD">
        <w:t xml:space="preserve"> málo recenzí, které hodnocení výkonů sboru či dramaturgie obsahovalo, </w:t>
      </w:r>
      <w:r w:rsidR="005333C6" w:rsidRPr="00E378FD">
        <w:t xml:space="preserve">je </w:t>
      </w:r>
      <w:r w:rsidR="00C53F39" w:rsidRPr="00E378FD">
        <w:t>v práci č</w:t>
      </w:r>
      <w:r w:rsidR="005333C6" w:rsidRPr="00E378FD">
        <w:t>erpáno</w:t>
      </w:r>
      <w:r w:rsidR="00F429EA" w:rsidRPr="00E378FD">
        <w:t xml:space="preserve"> v příslušných pasážích</w:t>
      </w:r>
      <w:r w:rsidR="00C53F39" w:rsidRPr="00E378FD">
        <w:t>.</w:t>
      </w:r>
    </w:p>
    <w:p w14:paraId="5A5DDC83" w14:textId="2D53FD3C" w:rsidR="00A712A7" w:rsidRPr="00E378FD" w:rsidRDefault="004F2968" w:rsidP="003D42CA">
      <w:pPr>
        <w:rPr>
          <w:i/>
          <w:iCs/>
        </w:rPr>
      </w:pPr>
      <w:r w:rsidRPr="00E378FD">
        <w:rPr>
          <w:rStyle w:val="Siln"/>
          <w:b w:val="0"/>
          <w:bCs w:val="0"/>
        </w:rPr>
        <w:t>Také p</w:t>
      </w:r>
      <w:r w:rsidR="00C53F39" w:rsidRPr="00E378FD">
        <w:rPr>
          <w:rStyle w:val="Siln"/>
          <w:b w:val="0"/>
          <w:bCs w:val="0"/>
        </w:rPr>
        <w:t>ři bádání v českých hudebních časopisech</w:t>
      </w:r>
      <w:r w:rsidR="00BA3B0D" w:rsidRPr="00E378FD">
        <w:t xml:space="preserve"> </w:t>
      </w:r>
      <w:r w:rsidR="00DE1AD0" w:rsidRPr="00E378FD">
        <w:rPr>
          <w:i/>
          <w:iCs/>
        </w:rPr>
        <w:t>T</w:t>
      </w:r>
      <w:r w:rsidR="00BA3B0D" w:rsidRPr="00E378FD">
        <w:rPr>
          <w:rStyle w:val="Siln"/>
          <w:b w:val="0"/>
          <w:bCs w:val="0"/>
          <w:i/>
          <w:iCs/>
        </w:rPr>
        <w:t>ó</w:t>
      </w:r>
      <w:r w:rsidR="00DE1AD0" w:rsidRPr="00E378FD">
        <w:rPr>
          <w:i/>
          <w:iCs/>
        </w:rPr>
        <w:t>n</w:t>
      </w:r>
      <w:r w:rsidR="00BA3B0D" w:rsidRPr="00E378FD">
        <w:rPr>
          <w:i/>
          <w:iCs/>
        </w:rPr>
        <w:t xml:space="preserve"> </w:t>
      </w:r>
      <w:r w:rsidR="00BA3B0D" w:rsidRPr="00E378FD">
        <w:t>a</w:t>
      </w:r>
      <w:r w:rsidR="00DE1AD0" w:rsidRPr="00E378FD">
        <w:t xml:space="preserve"> </w:t>
      </w:r>
      <w:r w:rsidR="00DE1AD0" w:rsidRPr="00E378FD">
        <w:rPr>
          <w:i/>
          <w:iCs/>
        </w:rPr>
        <w:t>Hudební rozhledy</w:t>
      </w:r>
      <w:r w:rsidR="00BA3B0D" w:rsidRPr="00E378FD">
        <w:t xml:space="preserve"> </w:t>
      </w:r>
      <w:r w:rsidR="005333C6" w:rsidRPr="00E378FD">
        <w:t xml:space="preserve">nebyly nalezeny </w:t>
      </w:r>
      <w:r w:rsidR="00BA3B0D" w:rsidRPr="00E378FD">
        <w:t>žádné články či recenze. Dvě jediné recenze festivalu jsou k nalezení</w:t>
      </w:r>
      <w:r w:rsidR="00C6337B" w:rsidRPr="00E378FD">
        <w:t xml:space="preserve"> v periodiku </w:t>
      </w:r>
      <w:r w:rsidR="00C6337B" w:rsidRPr="00E378FD">
        <w:rPr>
          <w:i/>
          <w:iCs/>
        </w:rPr>
        <w:t xml:space="preserve">Opus </w:t>
      </w:r>
      <w:proofErr w:type="spellStart"/>
      <w:r w:rsidR="00C6337B" w:rsidRPr="00E378FD">
        <w:rPr>
          <w:i/>
          <w:iCs/>
        </w:rPr>
        <w:t>Musicum</w:t>
      </w:r>
      <w:proofErr w:type="spellEnd"/>
      <w:r w:rsidR="00C6337B" w:rsidRPr="00E378FD">
        <w:rPr>
          <w:rStyle w:val="Znakapoznpodarou"/>
          <w:rFonts w:cs="Times New Roman"/>
          <w:i/>
          <w:iCs/>
          <w:szCs w:val="24"/>
        </w:rPr>
        <w:footnoteReference w:id="11"/>
      </w:r>
      <w:r w:rsidR="00A54AD3" w:rsidRPr="00E378FD">
        <w:rPr>
          <w:i/>
          <w:iCs/>
        </w:rPr>
        <w:t xml:space="preserve"> </w:t>
      </w:r>
      <w:r w:rsidR="00C6337B" w:rsidRPr="00E378FD">
        <w:t xml:space="preserve">nebo brožuře vydávané </w:t>
      </w:r>
      <w:r w:rsidR="00C6337B" w:rsidRPr="00E378FD">
        <w:rPr>
          <w:i/>
          <w:iCs/>
        </w:rPr>
        <w:t>Společností pro duchovní hudbu</w:t>
      </w:r>
      <w:r w:rsidR="004C2CD3" w:rsidRPr="00E378FD">
        <w:rPr>
          <w:i/>
          <w:iCs/>
        </w:rPr>
        <w:t>.</w:t>
      </w:r>
      <w:r w:rsidR="00C6337B" w:rsidRPr="00E378FD">
        <w:rPr>
          <w:rStyle w:val="Znakapoznpodarou"/>
          <w:rFonts w:cs="Times New Roman"/>
          <w:i/>
          <w:iCs/>
          <w:szCs w:val="24"/>
        </w:rPr>
        <w:footnoteReference w:id="12"/>
      </w:r>
      <w:r w:rsidR="00A712A7" w:rsidRPr="00E378FD">
        <w:rPr>
          <w:i/>
          <w:iCs/>
        </w:rPr>
        <w:t xml:space="preserve"> </w:t>
      </w:r>
    </w:p>
    <w:p w14:paraId="67108053" w14:textId="6B62A56C" w:rsidR="004C2CD3" w:rsidRPr="00E378FD" w:rsidRDefault="004C2CD3" w:rsidP="003D42CA">
      <w:r w:rsidRPr="00E378FD">
        <w:t xml:space="preserve">Hlavním zdrojem informací </w:t>
      </w:r>
      <w:r w:rsidR="005333C6" w:rsidRPr="00E378FD">
        <w:t>této</w:t>
      </w:r>
      <w:r w:rsidRPr="00E378FD">
        <w:t xml:space="preserve"> bakalářské práce jsou kroniky </w:t>
      </w:r>
      <w:proofErr w:type="spellStart"/>
      <w:r w:rsidRPr="00E378FD">
        <w:rPr>
          <w:i/>
          <w:iCs/>
        </w:rPr>
        <w:t>Scholy</w:t>
      </w:r>
      <w:proofErr w:type="spellEnd"/>
      <w:r w:rsidRPr="00E378FD">
        <w:rPr>
          <w:i/>
          <w:iCs/>
        </w:rPr>
        <w:t xml:space="preserve"> od sv. Jana Křtitele</w:t>
      </w:r>
      <w:r w:rsidRPr="00E378FD">
        <w:t xml:space="preserve"> a </w:t>
      </w:r>
      <w:proofErr w:type="spellStart"/>
      <w:r w:rsidRPr="00E378FD">
        <w:rPr>
          <w:i/>
          <w:iCs/>
        </w:rPr>
        <w:t>Oculos</w:t>
      </w:r>
      <w:proofErr w:type="spellEnd"/>
      <w:r w:rsidRPr="00E378FD">
        <w:rPr>
          <w:i/>
          <w:iCs/>
        </w:rPr>
        <w:t xml:space="preserve"> </w:t>
      </w:r>
      <w:proofErr w:type="spellStart"/>
      <w:r w:rsidRPr="00E378FD">
        <w:rPr>
          <w:i/>
          <w:iCs/>
        </w:rPr>
        <w:t>Meos</w:t>
      </w:r>
      <w:proofErr w:type="spellEnd"/>
      <w:r w:rsidRPr="00E378FD">
        <w:t>, které pomohly k rekonstrukci historie</w:t>
      </w:r>
      <w:r w:rsidR="00A712A7" w:rsidRPr="00E378FD">
        <w:t xml:space="preserve"> obou pořádajících</w:t>
      </w:r>
      <w:r w:rsidRPr="00E378FD">
        <w:t xml:space="preserve"> sbor</w:t>
      </w:r>
      <w:r w:rsidR="00D15BE5" w:rsidRPr="00E378FD">
        <w:t>ů</w:t>
      </w:r>
      <w:r w:rsidR="00D6515C" w:rsidRPr="00E378FD">
        <w:t xml:space="preserve"> </w:t>
      </w:r>
      <w:r w:rsidRPr="00E378FD">
        <w:t>a</w:t>
      </w:r>
      <w:r w:rsidR="003F76D4" w:rsidRPr="00E378FD">
        <w:t> </w:t>
      </w:r>
      <w:r w:rsidRPr="00E378FD">
        <w:t xml:space="preserve">festivalu. </w:t>
      </w:r>
      <w:r w:rsidR="00D15BE5" w:rsidRPr="00E378FD">
        <w:t>I</w:t>
      </w:r>
      <w:r w:rsidRPr="00E378FD">
        <w:t>nformace z </w:t>
      </w:r>
      <w:r w:rsidR="00A54AD3" w:rsidRPr="00E378FD">
        <w:t>období</w:t>
      </w:r>
      <w:r w:rsidRPr="00E378FD">
        <w:t xml:space="preserve"> 1985–2019</w:t>
      </w:r>
      <w:r w:rsidR="00D15BE5" w:rsidRPr="00E378FD">
        <w:t xml:space="preserve"> </w:t>
      </w:r>
      <w:r w:rsidR="00816B87" w:rsidRPr="00E378FD">
        <w:t>vyskytující se</w:t>
      </w:r>
      <w:r w:rsidR="00D15BE5" w:rsidRPr="00E378FD">
        <w:t xml:space="preserve"> v jedenácti</w:t>
      </w:r>
      <w:r w:rsidRPr="00E378FD">
        <w:t xml:space="preserve"> kronik</w:t>
      </w:r>
      <w:r w:rsidR="00D15BE5" w:rsidRPr="00E378FD">
        <w:t>ách</w:t>
      </w:r>
      <w:r w:rsidRPr="00E378FD">
        <w:t xml:space="preserve"> </w:t>
      </w:r>
      <w:r w:rsidR="00816B87" w:rsidRPr="00E378FD">
        <w:t>obsahují</w:t>
      </w:r>
      <w:r w:rsidRPr="00E378FD">
        <w:t xml:space="preserve"> výpis veškerých koncertů, fotografie s</w:t>
      </w:r>
      <w:r w:rsidR="00A8260D">
        <w:t> </w:t>
      </w:r>
      <w:r w:rsidRPr="00E378FD">
        <w:t>popisky</w:t>
      </w:r>
      <w:r w:rsidR="00A8260D">
        <w:t xml:space="preserve"> a</w:t>
      </w:r>
      <w:r w:rsidRPr="00E378FD">
        <w:t xml:space="preserve"> korespondenci účastníků</w:t>
      </w:r>
      <w:r w:rsidR="00A8260D">
        <w:t>. Jsou zde obsaženy i festivalové programy</w:t>
      </w:r>
      <w:r w:rsidRPr="00E378FD">
        <w:t xml:space="preserve">, které jsou hlavním zdrojem pro vyhodnocení dramaturgie jednotlivých ročníků a festivalu jako celku. K dispozici jsou také dokumenty s organizačními pokyny pro sbory. </w:t>
      </w:r>
      <w:r w:rsidR="00F429EA" w:rsidRPr="00E378FD">
        <w:t xml:space="preserve">V neposlední řadě </w:t>
      </w:r>
      <w:r w:rsidR="005333C6" w:rsidRPr="00E378FD">
        <w:t>bylo čerpáno</w:t>
      </w:r>
      <w:r w:rsidR="00F429EA" w:rsidRPr="00E378FD">
        <w:t xml:space="preserve"> také z průvodní</w:t>
      </w:r>
      <w:r w:rsidR="005333C6" w:rsidRPr="00E378FD">
        <w:t>ch</w:t>
      </w:r>
      <w:r w:rsidR="00F429EA" w:rsidRPr="00E378FD">
        <w:t xml:space="preserve"> slov některých čestný</w:t>
      </w:r>
      <w:r w:rsidR="004F2968" w:rsidRPr="00E378FD">
        <w:t>c</w:t>
      </w:r>
      <w:r w:rsidR="00F429EA" w:rsidRPr="00E378FD">
        <w:t>h hostů festivalu</w:t>
      </w:r>
      <w:r w:rsidR="008D0F83" w:rsidRPr="00E378FD">
        <w:t xml:space="preserve">, neboť </w:t>
      </w:r>
      <w:r w:rsidR="003F76D4" w:rsidRPr="00E378FD">
        <w:t>t</w:t>
      </w:r>
      <w:r w:rsidR="005333C6" w:rsidRPr="00E378FD">
        <w:t>y</w:t>
      </w:r>
      <w:r w:rsidR="003F76D4" w:rsidRPr="00E378FD">
        <w:t xml:space="preserve"> j</w:t>
      </w:r>
      <w:r w:rsidR="005333C6" w:rsidRPr="00E378FD">
        <w:t>sou</w:t>
      </w:r>
      <w:r w:rsidR="003F76D4" w:rsidRPr="00E378FD">
        <w:t xml:space="preserve"> také uchová</w:t>
      </w:r>
      <w:r w:rsidR="005333C6" w:rsidRPr="00E378FD">
        <w:t>ny</w:t>
      </w:r>
      <w:r w:rsidR="008D0F83" w:rsidRPr="00E378FD">
        <w:t xml:space="preserve"> v kronice. </w:t>
      </w:r>
    </w:p>
    <w:p w14:paraId="3FF33CCB" w14:textId="068396A2" w:rsidR="005D4CB1" w:rsidRPr="00E378FD" w:rsidRDefault="005D4CB1" w:rsidP="003D42CA">
      <w:r w:rsidRPr="00E378FD">
        <w:t>V roce 1992</w:t>
      </w:r>
      <w:r w:rsidR="003D1009" w:rsidRPr="00E378FD">
        <w:t xml:space="preserve"> natočila</w:t>
      </w:r>
      <w:r w:rsidRPr="00E378FD">
        <w:t xml:space="preserve"> Česk</w:t>
      </w:r>
      <w:r w:rsidR="00036EE2" w:rsidRPr="00E378FD">
        <w:t>oslovenská</w:t>
      </w:r>
      <w:r w:rsidRPr="00E378FD">
        <w:t xml:space="preserve"> televize Praha </w:t>
      </w:r>
      <w:r w:rsidR="003D1009" w:rsidRPr="00E378FD">
        <w:t xml:space="preserve">u příležitosti </w:t>
      </w:r>
      <w:r w:rsidRPr="00E378FD">
        <w:t>první</w:t>
      </w:r>
      <w:r w:rsidR="00D15BE5" w:rsidRPr="00E378FD">
        <w:t>ho</w:t>
      </w:r>
      <w:r w:rsidRPr="00E378FD">
        <w:t xml:space="preserve"> ročníku festivalu dokument s názvem </w:t>
      </w:r>
      <w:r w:rsidRPr="00E378FD">
        <w:rPr>
          <w:i/>
          <w:iCs/>
        </w:rPr>
        <w:t xml:space="preserve">Ad </w:t>
      </w:r>
      <w:proofErr w:type="spellStart"/>
      <w:r w:rsidRPr="00E378FD">
        <w:rPr>
          <w:i/>
          <w:iCs/>
        </w:rPr>
        <w:t>Gloriam</w:t>
      </w:r>
      <w:proofErr w:type="spellEnd"/>
      <w:r w:rsidRPr="00E378FD">
        <w:rPr>
          <w:i/>
          <w:iCs/>
        </w:rPr>
        <w:t xml:space="preserve"> Dei</w:t>
      </w:r>
      <w:r w:rsidR="00A8260D">
        <w:rPr>
          <w:i/>
          <w:iCs/>
        </w:rPr>
        <w:t>.</w:t>
      </w:r>
      <w:r w:rsidR="002E188C" w:rsidRPr="00E378FD">
        <w:rPr>
          <w:rStyle w:val="Znakapoznpodarou"/>
          <w:rFonts w:cs="Times New Roman"/>
          <w:i/>
          <w:iCs/>
          <w:szCs w:val="24"/>
        </w:rPr>
        <w:footnoteReference w:id="13"/>
      </w:r>
      <w:r w:rsidRPr="00E378FD">
        <w:t xml:space="preserve"> </w:t>
      </w:r>
      <w:r w:rsidR="00D15BE5" w:rsidRPr="00E378FD">
        <w:t>V</w:t>
      </w:r>
      <w:r w:rsidR="006B201E" w:rsidRPr="00E378FD">
        <w:t xml:space="preserve"> </w:t>
      </w:r>
      <w:r w:rsidRPr="00E378FD">
        <w:t xml:space="preserve">prostřizích </w:t>
      </w:r>
      <w:r w:rsidR="00CD4B00" w:rsidRPr="00E378FD">
        <w:t xml:space="preserve">představuje </w:t>
      </w:r>
      <w:r w:rsidRPr="00E378FD">
        <w:t xml:space="preserve">všechny účinkující sbory, </w:t>
      </w:r>
      <w:r w:rsidR="00CD4B00" w:rsidRPr="00E378FD">
        <w:t xml:space="preserve">prezentuje </w:t>
      </w:r>
      <w:r w:rsidRPr="00E378FD">
        <w:t>rozhovory s hlavními osobnostmi</w:t>
      </w:r>
      <w:r w:rsidR="00036EE2" w:rsidRPr="00E378FD">
        <w:t xml:space="preserve"> a</w:t>
      </w:r>
      <w:r w:rsidR="00CE0656" w:rsidRPr="00E378FD">
        <w:t xml:space="preserve"> vykresluje atmosféru prvního ročníku. </w:t>
      </w:r>
      <w:r w:rsidR="00D15BE5" w:rsidRPr="00E378FD">
        <w:t>Jsou zde zmíněny také</w:t>
      </w:r>
      <w:r w:rsidR="00CD4B00" w:rsidRPr="00E378FD">
        <w:t xml:space="preserve"> </w:t>
      </w:r>
      <w:r w:rsidR="0036124E" w:rsidRPr="00E378FD">
        <w:t xml:space="preserve">informace </w:t>
      </w:r>
      <w:r w:rsidRPr="00E378FD">
        <w:t xml:space="preserve">o historii </w:t>
      </w:r>
      <w:proofErr w:type="spellStart"/>
      <w:r w:rsidR="00D15BE5" w:rsidRPr="00E378FD">
        <w:t>S</w:t>
      </w:r>
      <w:r w:rsidR="00CD4B00" w:rsidRPr="00E378FD">
        <w:t>choly</w:t>
      </w:r>
      <w:proofErr w:type="spellEnd"/>
      <w:r w:rsidR="00CD4B00" w:rsidRPr="00E378FD">
        <w:t xml:space="preserve"> </w:t>
      </w:r>
      <w:r w:rsidRPr="00E378FD">
        <w:t>od sv</w:t>
      </w:r>
      <w:r w:rsidR="0033466A" w:rsidRPr="00E378FD">
        <w:t>.</w:t>
      </w:r>
      <w:r w:rsidRPr="00E378FD">
        <w:t xml:space="preserve"> Jana Křtitele</w:t>
      </w:r>
      <w:r w:rsidR="00D15BE5" w:rsidRPr="00E378FD">
        <w:t xml:space="preserve"> </w:t>
      </w:r>
      <w:r w:rsidR="00CD4B00" w:rsidRPr="00E378FD">
        <w:lastRenderedPageBreak/>
        <w:t xml:space="preserve">a okolnosti, </w:t>
      </w:r>
      <w:r w:rsidR="00180588" w:rsidRPr="00E378FD">
        <w:t>vzniku festivalu</w:t>
      </w:r>
      <w:r w:rsidRPr="00E378FD">
        <w:t xml:space="preserve">. </w:t>
      </w:r>
      <w:r w:rsidRPr="00E378FD">
        <w:rPr>
          <w:i/>
          <w:iCs/>
        </w:rPr>
        <w:t>Křesť</w:t>
      </w:r>
      <w:r w:rsidR="0033466A" w:rsidRPr="00E378FD">
        <w:rPr>
          <w:i/>
          <w:iCs/>
        </w:rPr>
        <w:t>a</w:t>
      </w:r>
      <w:r w:rsidRPr="00E378FD">
        <w:rPr>
          <w:i/>
          <w:iCs/>
        </w:rPr>
        <w:t>nský magazín</w:t>
      </w:r>
      <w:r w:rsidR="00DA1098" w:rsidRPr="00E378FD">
        <w:rPr>
          <w:rStyle w:val="Znakapoznpodarou"/>
          <w:rFonts w:cs="Times New Roman"/>
          <w:i/>
          <w:iCs/>
          <w:szCs w:val="24"/>
        </w:rPr>
        <w:footnoteReference w:id="14"/>
      </w:r>
      <w:r w:rsidRPr="00E378FD">
        <w:rPr>
          <w:i/>
          <w:iCs/>
        </w:rPr>
        <w:t xml:space="preserve"> </w:t>
      </w:r>
      <w:r w:rsidR="00CD4B00" w:rsidRPr="00E378FD">
        <w:t>vydal</w:t>
      </w:r>
      <w:r w:rsidR="00CD4B00" w:rsidRPr="00E378FD">
        <w:rPr>
          <w:i/>
          <w:iCs/>
        </w:rPr>
        <w:t xml:space="preserve"> </w:t>
      </w:r>
      <w:r w:rsidRPr="00E378FD">
        <w:t>v roce 2011 krátkou reportáž o</w:t>
      </w:r>
      <w:r w:rsidR="003F76D4" w:rsidRPr="00E378FD">
        <w:t> </w:t>
      </w:r>
      <w:proofErr w:type="spellStart"/>
      <w:r w:rsidR="004F2968" w:rsidRPr="00E378FD">
        <w:t>S</w:t>
      </w:r>
      <w:r w:rsidRPr="00E378FD">
        <w:t>chole</w:t>
      </w:r>
      <w:proofErr w:type="spellEnd"/>
      <w:r w:rsidRPr="00E378FD">
        <w:t xml:space="preserve"> a </w:t>
      </w:r>
      <w:r w:rsidRPr="00E378FD">
        <w:rPr>
          <w:i/>
          <w:iCs/>
        </w:rPr>
        <w:t>Mezinárodním festivalu duchovní vokální hudby</w:t>
      </w:r>
      <w:r w:rsidRPr="00E378FD">
        <w:t xml:space="preserve">, která </w:t>
      </w:r>
      <w:r w:rsidR="00CD4B00" w:rsidRPr="00E378FD">
        <w:t xml:space="preserve">rovněž </w:t>
      </w:r>
      <w:r w:rsidR="00F67A1B" w:rsidRPr="00E378FD">
        <w:t xml:space="preserve">v kostce </w:t>
      </w:r>
      <w:r w:rsidRPr="00E378FD">
        <w:t xml:space="preserve">pojednává především o začátcích festivalu. </w:t>
      </w:r>
      <w:r w:rsidR="00D15BE5" w:rsidRPr="00E378FD">
        <w:t>O</w:t>
      </w:r>
      <w:r w:rsidR="00CD4B00" w:rsidRPr="00E378FD">
        <w:t xml:space="preserve">ba dokumenty </w:t>
      </w:r>
      <w:r w:rsidR="00180588" w:rsidRPr="00E378FD">
        <w:t xml:space="preserve">rozšířily </w:t>
      </w:r>
      <w:r w:rsidR="00CE0656" w:rsidRPr="00E378FD">
        <w:t>informace</w:t>
      </w:r>
      <w:r w:rsidR="00BD5E2C" w:rsidRPr="00E378FD">
        <w:t>,</w:t>
      </w:r>
      <w:r w:rsidR="00CE0656" w:rsidRPr="00E378FD">
        <w:t xml:space="preserve"> </w:t>
      </w:r>
      <w:r w:rsidR="00C403B6" w:rsidRPr="00E378FD">
        <w:t>jenž</w:t>
      </w:r>
      <w:r w:rsidR="00062C5C" w:rsidRPr="00E378FD">
        <w:t xml:space="preserve"> </w:t>
      </w:r>
      <w:r w:rsidR="00036EE2" w:rsidRPr="00E378FD">
        <w:t>sborové kroniky neobsahují</w:t>
      </w:r>
      <w:r w:rsidR="00CE0656" w:rsidRPr="00E378FD">
        <w:t>.</w:t>
      </w:r>
    </w:p>
    <w:p w14:paraId="2E5A4DAD" w14:textId="3B7930B7" w:rsidR="00290610" w:rsidRDefault="006860C2" w:rsidP="00EC5AFE">
      <w:pPr>
        <w:rPr>
          <w:rFonts w:cs="Times New Roman"/>
          <w:szCs w:val="24"/>
        </w:rPr>
      </w:pPr>
      <w:r w:rsidRPr="00E378FD">
        <w:rPr>
          <w:rFonts w:cs="Times New Roman"/>
          <w:szCs w:val="24"/>
        </w:rPr>
        <w:t>V</w:t>
      </w:r>
      <w:r w:rsidR="00180588" w:rsidRPr="00E378FD">
        <w:rPr>
          <w:rFonts w:cs="Times New Roman"/>
          <w:szCs w:val="24"/>
        </w:rPr>
        <w:t>elkým přínosem pro baka</w:t>
      </w:r>
      <w:r w:rsidR="00EB5967" w:rsidRPr="00E378FD">
        <w:rPr>
          <w:rFonts w:cs="Times New Roman"/>
          <w:szCs w:val="24"/>
        </w:rPr>
        <w:t>l</w:t>
      </w:r>
      <w:r w:rsidR="00180588" w:rsidRPr="00E378FD">
        <w:rPr>
          <w:rFonts w:cs="Times New Roman"/>
          <w:szCs w:val="24"/>
        </w:rPr>
        <w:t>ářskou práci byla</w:t>
      </w:r>
      <w:r w:rsidR="00EB5967" w:rsidRPr="00E378FD">
        <w:rPr>
          <w:rFonts w:cs="Times New Roman"/>
          <w:szCs w:val="24"/>
        </w:rPr>
        <w:t xml:space="preserve"> </w:t>
      </w:r>
      <w:r w:rsidR="005D4CB1" w:rsidRPr="00E378FD">
        <w:rPr>
          <w:rFonts w:cs="Times New Roman"/>
          <w:szCs w:val="24"/>
        </w:rPr>
        <w:t>komunikace se sbormistrem Vítem Rozehnalem</w:t>
      </w:r>
      <w:r w:rsidR="00EB5967" w:rsidRPr="00E378FD">
        <w:rPr>
          <w:rFonts w:cs="Times New Roman"/>
          <w:szCs w:val="24"/>
        </w:rPr>
        <w:t>. Poskytl</w:t>
      </w:r>
      <w:r w:rsidR="00DA1098" w:rsidRPr="00E378FD">
        <w:rPr>
          <w:rFonts w:cs="Times New Roman"/>
          <w:szCs w:val="24"/>
        </w:rPr>
        <w:t xml:space="preserve"> </w:t>
      </w:r>
      <w:r w:rsidR="005D4CB1" w:rsidRPr="00E378FD">
        <w:rPr>
          <w:rFonts w:cs="Times New Roman"/>
          <w:szCs w:val="24"/>
        </w:rPr>
        <w:t>výše zmíněné kroniky, festivalovou dokumentaci a doplnil chybějící informace o historii</w:t>
      </w:r>
      <w:r w:rsidR="00A54AD3" w:rsidRPr="00E378FD">
        <w:rPr>
          <w:rFonts w:cs="Times New Roman"/>
          <w:szCs w:val="24"/>
        </w:rPr>
        <w:t>, organizaci</w:t>
      </w:r>
      <w:r w:rsidR="005D4CB1" w:rsidRPr="00E378FD">
        <w:rPr>
          <w:rFonts w:cs="Times New Roman"/>
          <w:szCs w:val="24"/>
        </w:rPr>
        <w:t xml:space="preserve"> a</w:t>
      </w:r>
      <w:r w:rsidR="00A54AD3" w:rsidRPr="00E378FD">
        <w:rPr>
          <w:rFonts w:cs="Times New Roman"/>
          <w:szCs w:val="24"/>
        </w:rPr>
        <w:t xml:space="preserve"> obecném</w:t>
      </w:r>
      <w:r w:rsidR="005D4CB1" w:rsidRPr="00E378FD">
        <w:rPr>
          <w:rFonts w:cs="Times New Roman"/>
          <w:szCs w:val="24"/>
        </w:rPr>
        <w:t xml:space="preserve"> fungování festivalu</w:t>
      </w:r>
      <w:r w:rsidR="00A54AD3" w:rsidRPr="00E378FD">
        <w:rPr>
          <w:rFonts w:cs="Times New Roman"/>
          <w:szCs w:val="24"/>
        </w:rPr>
        <w:t>.</w:t>
      </w:r>
    </w:p>
    <w:p w14:paraId="67EE4926" w14:textId="6484D70A" w:rsidR="005D4CB1" w:rsidRPr="00290610" w:rsidRDefault="00290610" w:rsidP="00290610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0760347F" w14:textId="1F1C1C87" w:rsidR="00D24AAA" w:rsidRPr="00E378FD" w:rsidRDefault="000C1025" w:rsidP="002D1F42">
      <w:pPr>
        <w:pStyle w:val="Nadpis1"/>
        <w:numPr>
          <w:ilvl w:val="0"/>
          <w:numId w:val="38"/>
        </w:numPr>
      </w:pPr>
      <w:bookmarkStart w:id="3" w:name="_Toc102219612"/>
      <w:bookmarkEnd w:id="1"/>
      <w:r w:rsidRPr="00E378FD">
        <w:rPr>
          <w:rFonts w:eastAsiaTheme="minorHAnsi"/>
        </w:rPr>
        <w:lastRenderedPageBreak/>
        <w:t>Hudební život města Šumperk v druhé polovině 20.</w:t>
      </w:r>
      <w:r w:rsidR="00875823" w:rsidRPr="00E378FD">
        <w:rPr>
          <w:rFonts w:eastAsiaTheme="minorHAnsi"/>
        </w:rPr>
        <w:t> </w:t>
      </w:r>
      <w:r w:rsidRPr="00E378FD">
        <w:rPr>
          <w:rFonts w:eastAsiaTheme="minorHAnsi"/>
        </w:rPr>
        <w:t>století</w:t>
      </w:r>
      <w:bookmarkEnd w:id="3"/>
    </w:p>
    <w:p w14:paraId="69DF4EA9" w14:textId="2311E5EC" w:rsidR="00B109E2" w:rsidRPr="00E378FD" w:rsidRDefault="00CD4B00" w:rsidP="009D0B36">
      <w:r w:rsidRPr="00E378FD">
        <w:t xml:space="preserve">Šumperk </w:t>
      </w:r>
      <w:r w:rsidR="00056D13" w:rsidRPr="00E378FD">
        <w:t xml:space="preserve">se stal </w:t>
      </w:r>
      <w:r w:rsidR="00AF29EC" w:rsidRPr="00E378FD">
        <w:t xml:space="preserve">domovem několika známých hudebních uskupení, </w:t>
      </w:r>
      <w:r w:rsidR="00B109E2" w:rsidRPr="00E378FD">
        <w:t xml:space="preserve">institucí, </w:t>
      </w:r>
      <w:r w:rsidR="00AF29EC" w:rsidRPr="00E378FD">
        <w:t xml:space="preserve">osobností, festivalů, ale </w:t>
      </w:r>
      <w:r w:rsidR="00306F83" w:rsidRPr="00E378FD">
        <w:t>i</w:t>
      </w:r>
      <w:r w:rsidR="00AF29EC" w:rsidRPr="00E378FD">
        <w:t xml:space="preserve"> událostí</w:t>
      </w:r>
      <w:r w:rsidR="001F388B" w:rsidRPr="00E378FD">
        <w:t xml:space="preserve">, které jsou </w:t>
      </w:r>
      <w:r w:rsidR="00D24AAA" w:rsidRPr="00E378FD">
        <w:t>ú</w:t>
      </w:r>
      <w:r w:rsidR="001F388B" w:rsidRPr="00E378FD">
        <w:t>zce spjaty s hudbou.</w:t>
      </w:r>
      <w:r w:rsidR="00306F83" w:rsidRPr="00E378FD">
        <w:t xml:space="preserve"> </w:t>
      </w:r>
      <w:r w:rsidR="0052553D" w:rsidRPr="00E378FD">
        <w:t>Pestrá škála žánrů se rozšířila směrem</w:t>
      </w:r>
      <w:r w:rsidR="00B109E2" w:rsidRPr="00E378FD">
        <w:t xml:space="preserve"> </w:t>
      </w:r>
      <w:r w:rsidR="0052553D" w:rsidRPr="00E378FD">
        <w:t xml:space="preserve">k </w:t>
      </w:r>
      <w:r w:rsidR="00B109E2" w:rsidRPr="00E378FD">
        <w:t>folklor</w:t>
      </w:r>
      <w:r w:rsidR="0052553D" w:rsidRPr="00E378FD">
        <w:t>u</w:t>
      </w:r>
      <w:r w:rsidR="00B109E2" w:rsidRPr="00E378FD">
        <w:t>,</w:t>
      </w:r>
      <w:r w:rsidR="009E5AF8" w:rsidRPr="00E378FD">
        <w:t xml:space="preserve"> duchovní hudb</w:t>
      </w:r>
      <w:r w:rsidR="0052553D" w:rsidRPr="00E378FD">
        <w:t>ě</w:t>
      </w:r>
      <w:r w:rsidR="009E5AF8" w:rsidRPr="00E378FD">
        <w:t>,</w:t>
      </w:r>
      <w:r w:rsidR="00B109E2" w:rsidRPr="00E378FD">
        <w:t xml:space="preserve"> dechov</w:t>
      </w:r>
      <w:r w:rsidR="0052553D" w:rsidRPr="00E378FD">
        <w:t>ce</w:t>
      </w:r>
      <w:r w:rsidR="00B109E2" w:rsidRPr="00E378FD">
        <w:t xml:space="preserve">, </w:t>
      </w:r>
      <w:r w:rsidR="0004504E" w:rsidRPr="00E378FD">
        <w:t>j</w:t>
      </w:r>
      <w:r w:rsidR="00B109E2" w:rsidRPr="00E378FD">
        <w:t>azz</w:t>
      </w:r>
      <w:r w:rsidR="0052553D" w:rsidRPr="00E378FD">
        <w:t>u</w:t>
      </w:r>
      <w:r w:rsidR="00B109E2" w:rsidRPr="00E378FD">
        <w:t xml:space="preserve">, </w:t>
      </w:r>
      <w:r w:rsidR="0004504E" w:rsidRPr="00E378FD">
        <w:t>b</w:t>
      </w:r>
      <w:r w:rsidR="00B109E2" w:rsidRPr="00E378FD">
        <w:t>lue</w:t>
      </w:r>
      <w:r w:rsidR="0052553D" w:rsidRPr="00E378FD">
        <w:t>s</w:t>
      </w:r>
      <w:r w:rsidR="00B109E2" w:rsidRPr="00E378FD">
        <w:t xml:space="preserve">, </w:t>
      </w:r>
      <w:proofErr w:type="spellStart"/>
      <w:r w:rsidR="0004504E" w:rsidRPr="00E378FD">
        <w:t>h</w:t>
      </w:r>
      <w:r w:rsidR="00B109E2" w:rsidRPr="00E378FD">
        <w:t>eavy</w:t>
      </w:r>
      <w:proofErr w:type="spellEnd"/>
      <w:r w:rsidR="00B109E2" w:rsidRPr="00E378FD">
        <w:t xml:space="preserve"> </w:t>
      </w:r>
      <w:r w:rsidR="0052553D" w:rsidRPr="00E378FD">
        <w:t>m</w:t>
      </w:r>
      <w:r w:rsidR="00B109E2" w:rsidRPr="00E378FD">
        <w:t>etal</w:t>
      </w:r>
      <w:r w:rsidR="0052553D" w:rsidRPr="00E378FD">
        <w:t>u</w:t>
      </w:r>
      <w:r w:rsidR="00B109E2" w:rsidRPr="00E378FD">
        <w:t>, rock</w:t>
      </w:r>
      <w:r w:rsidR="0052553D" w:rsidRPr="00E378FD">
        <w:t>u</w:t>
      </w:r>
      <w:r w:rsidR="007A1576" w:rsidRPr="00E378FD">
        <w:t xml:space="preserve"> a </w:t>
      </w:r>
      <w:r w:rsidR="00B109E2" w:rsidRPr="00E378FD">
        <w:t>pop</w:t>
      </w:r>
      <w:r w:rsidR="0052553D" w:rsidRPr="00E378FD">
        <w:t>u</w:t>
      </w:r>
      <w:r w:rsidR="00B109E2" w:rsidRPr="00E378FD">
        <w:t>.</w:t>
      </w:r>
    </w:p>
    <w:p w14:paraId="2F0F1497" w14:textId="7F1C00B5" w:rsidR="00935B23" w:rsidRPr="00E378FD" w:rsidRDefault="00935B23" w:rsidP="003D42CA">
      <w:r w:rsidRPr="00E378FD">
        <w:t>Mezi nejznámější osobnosti šumperského hudebního života</w:t>
      </w:r>
      <w:r w:rsidR="00326FBA" w:rsidRPr="00E378FD">
        <w:t xml:space="preserve"> </w:t>
      </w:r>
      <w:r w:rsidR="00CD4B00" w:rsidRPr="00E378FD">
        <w:t>v</w:t>
      </w:r>
      <w:r w:rsidR="0052553D" w:rsidRPr="00E378FD">
        <w:t>e zkoumaném období</w:t>
      </w:r>
      <w:r w:rsidR="00CD4B00" w:rsidRPr="00E378FD">
        <w:t xml:space="preserve"> patřili</w:t>
      </w:r>
      <w:r w:rsidR="00326FBA" w:rsidRPr="00E378FD">
        <w:t xml:space="preserve"> </w:t>
      </w:r>
      <w:r w:rsidR="009F1E97" w:rsidRPr="00E378FD">
        <w:t>houslista, komponista, sbormistr a první ředitel místní hudební školy Jaroslav Svoboda</w:t>
      </w:r>
      <w:r w:rsidR="00430889" w:rsidRPr="00E378FD">
        <w:t>,</w:t>
      </w:r>
      <w:r w:rsidR="0052553D" w:rsidRPr="00E378FD">
        <w:t xml:space="preserve"> </w:t>
      </w:r>
      <w:r w:rsidR="00430889" w:rsidRPr="00E378FD">
        <w:t>t</w:t>
      </w:r>
      <w:r w:rsidR="0052553D" w:rsidRPr="00E378FD">
        <w:t>aké</w:t>
      </w:r>
      <w:r w:rsidR="009F1E97" w:rsidRPr="00E378FD">
        <w:t xml:space="preserve"> skladatel a hudební pedagog Ada </w:t>
      </w:r>
      <w:proofErr w:type="spellStart"/>
      <w:r w:rsidR="009F1E97" w:rsidRPr="00E378FD">
        <w:t>Rulíšek</w:t>
      </w:r>
      <w:proofErr w:type="spellEnd"/>
      <w:r w:rsidR="00ED4274" w:rsidRPr="00E378FD">
        <w:t xml:space="preserve"> a</w:t>
      </w:r>
      <w:r w:rsidR="009F1E97" w:rsidRPr="00E378FD">
        <w:t xml:space="preserve"> </w:t>
      </w:r>
      <w:r w:rsidR="00FA0AF6" w:rsidRPr="00E378FD">
        <w:t xml:space="preserve">zakladatel </w:t>
      </w:r>
      <w:r w:rsidR="00AC2880" w:rsidRPr="00E378FD">
        <w:t xml:space="preserve">Šumperského dětského sboru Motýli </w:t>
      </w:r>
      <w:r w:rsidR="00326FBA" w:rsidRPr="00E378FD">
        <w:t>Alois Motýl.</w:t>
      </w:r>
      <w:r w:rsidR="00DD0D6F" w:rsidRPr="00E378FD">
        <w:rPr>
          <w:rStyle w:val="Znakapoznpodarou"/>
        </w:rPr>
        <w:footnoteReference w:id="15"/>
      </w:r>
    </w:p>
    <w:p w14:paraId="2D708E4E" w14:textId="2D31DF06" w:rsidR="00FC3428" w:rsidRPr="00E378FD" w:rsidRDefault="00F10F58" w:rsidP="003D42CA">
      <w:r w:rsidRPr="00E378FD">
        <w:t xml:space="preserve">Velký vliv na </w:t>
      </w:r>
      <w:r w:rsidR="0052553D" w:rsidRPr="00E378FD">
        <w:t xml:space="preserve">vzestup </w:t>
      </w:r>
      <w:r w:rsidRPr="00E378FD">
        <w:t>h</w:t>
      </w:r>
      <w:r w:rsidR="00396100" w:rsidRPr="00E378FD">
        <w:t>udební</w:t>
      </w:r>
      <w:r w:rsidR="00326FBA" w:rsidRPr="00E378FD">
        <w:t>ho</w:t>
      </w:r>
      <w:r w:rsidR="00396100" w:rsidRPr="00E378FD">
        <w:t xml:space="preserve"> život</w:t>
      </w:r>
      <w:r w:rsidR="00326FBA" w:rsidRPr="00E378FD">
        <w:t>a</w:t>
      </w:r>
      <w:r w:rsidR="00396100" w:rsidRPr="00E378FD">
        <w:t xml:space="preserve"> města </w:t>
      </w:r>
      <w:r w:rsidRPr="00E378FD">
        <w:t>měl</w:t>
      </w:r>
      <w:r w:rsidR="002B4914" w:rsidRPr="00E378FD">
        <w:t xml:space="preserve"> </w:t>
      </w:r>
      <w:r w:rsidR="00F23463" w:rsidRPr="00E378FD">
        <w:t>vznik</w:t>
      </w:r>
      <w:r w:rsidRPr="00E378FD">
        <w:t xml:space="preserve"> </w:t>
      </w:r>
      <w:r w:rsidR="00892F18" w:rsidRPr="00E378FD">
        <w:t xml:space="preserve">několika institucí. </w:t>
      </w:r>
      <w:r w:rsidR="00F23463" w:rsidRPr="00E378FD">
        <w:t xml:space="preserve">Počátek Základní umělecké školy </w:t>
      </w:r>
      <w:r w:rsidR="00C403B6" w:rsidRPr="00E378FD">
        <w:t xml:space="preserve">Šumperk </w:t>
      </w:r>
      <w:r w:rsidR="00F23463" w:rsidRPr="00E378FD">
        <w:t>se datuje do roku</w:t>
      </w:r>
      <w:r w:rsidR="00892F18" w:rsidRPr="00E378FD">
        <w:t xml:space="preserve"> 1946 </w:t>
      </w:r>
      <w:r w:rsidR="00F23463" w:rsidRPr="00E378FD">
        <w:t xml:space="preserve">a </w:t>
      </w:r>
      <w:r w:rsidR="003B4A47" w:rsidRPr="00E378FD">
        <w:t xml:space="preserve">roku </w:t>
      </w:r>
      <w:r w:rsidR="00F23463" w:rsidRPr="00E378FD">
        <w:t xml:space="preserve">1958 byl </w:t>
      </w:r>
      <w:r w:rsidR="003B4A47" w:rsidRPr="00E378FD">
        <w:t xml:space="preserve">pak </w:t>
      </w:r>
      <w:r w:rsidR="00F23463" w:rsidRPr="00E378FD">
        <w:t>založen Šumperský symfonický orchestr</w:t>
      </w:r>
      <w:r w:rsidR="002B4914" w:rsidRPr="00E378FD">
        <w:t xml:space="preserve">. </w:t>
      </w:r>
      <w:r w:rsidR="007A1576" w:rsidRPr="00E378FD">
        <w:t>Základní umělecká škola</w:t>
      </w:r>
      <w:r w:rsidR="00F42013" w:rsidRPr="00E378FD">
        <w:t xml:space="preserve"> po celá desetiletí </w:t>
      </w:r>
      <w:r w:rsidR="00056D13" w:rsidRPr="00E378FD">
        <w:t>vychovávala</w:t>
      </w:r>
      <w:r w:rsidR="00AA704F" w:rsidRPr="00E378FD">
        <w:t xml:space="preserve"> a stále vychovává</w:t>
      </w:r>
      <w:r w:rsidR="00F42013" w:rsidRPr="00E378FD">
        <w:t xml:space="preserve"> spoustu hudebníků</w:t>
      </w:r>
      <w:r w:rsidR="0004504E" w:rsidRPr="00E378FD">
        <w:t xml:space="preserve">, </w:t>
      </w:r>
      <w:r w:rsidR="00F42013" w:rsidRPr="00E378FD">
        <w:t>pedagogů</w:t>
      </w:r>
      <w:r w:rsidR="00056D13" w:rsidRPr="00E378FD">
        <w:t xml:space="preserve">, ale i osobností, které stály </w:t>
      </w:r>
      <w:r w:rsidR="002B4914" w:rsidRPr="00E378FD">
        <w:t xml:space="preserve">u </w:t>
      </w:r>
      <w:r w:rsidR="00577830" w:rsidRPr="00E378FD">
        <w:t>vzniku</w:t>
      </w:r>
      <w:r w:rsidR="00F42013" w:rsidRPr="00E378FD">
        <w:t xml:space="preserve"> několika </w:t>
      </w:r>
      <w:r w:rsidR="00056D13" w:rsidRPr="00E378FD">
        <w:t>hudebních těles</w:t>
      </w:r>
      <w:r w:rsidR="00F42013" w:rsidRPr="00E378FD">
        <w:t xml:space="preserve">. V roce 1957 </w:t>
      </w:r>
      <w:r w:rsidR="00E37917" w:rsidRPr="00E378FD">
        <w:t>založil</w:t>
      </w:r>
      <w:r w:rsidR="00E37917" w:rsidRPr="00E378FD">
        <w:rPr>
          <w:i/>
          <w:iCs/>
        </w:rPr>
        <w:t xml:space="preserve"> </w:t>
      </w:r>
      <w:r w:rsidR="00E37917" w:rsidRPr="00E378FD">
        <w:t xml:space="preserve">Akordeonový soubor LŠU </w:t>
      </w:r>
      <w:r w:rsidR="00EE04F4" w:rsidRPr="00E378FD">
        <w:rPr>
          <w:iCs/>
        </w:rPr>
        <w:t xml:space="preserve">již zmíněný </w:t>
      </w:r>
      <w:r w:rsidR="00E37917" w:rsidRPr="00E378FD">
        <w:rPr>
          <w:iCs/>
        </w:rPr>
        <w:t xml:space="preserve">Ada </w:t>
      </w:r>
      <w:proofErr w:type="spellStart"/>
      <w:r w:rsidR="00E37917" w:rsidRPr="00E378FD">
        <w:rPr>
          <w:iCs/>
        </w:rPr>
        <w:t>Rulíšek</w:t>
      </w:r>
      <w:proofErr w:type="spellEnd"/>
      <w:r w:rsidR="00E37917" w:rsidRPr="00E378FD">
        <w:t xml:space="preserve">. Soubor </w:t>
      </w:r>
      <w:r w:rsidR="00056D13" w:rsidRPr="00E378FD">
        <w:t>se účastnil</w:t>
      </w:r>
      <w:r w:rsidR="002B4914" w:rsidRPr="00E378FD">
        <w:t xml:space="preserve"> </w:t>
      </w:r>
      <w:r w:rsidR="00091490" w:rsidRPr="00E378FD">
        <w:t xml:space="preserve">mnoha </w:t>
      </w:r>
      <w:r w:rsidR="00E37917" w:rsidRPr="00E378FD">
        <w:t>soutěž</w:t>
      </w:r>
      <w:r w:rsidR="002B4914" w:rsidRPr="00E378FD">
        <w:t>í</w:t>
      </w:r>
      <w:r w:rsidR="00E37917" w:rsidRPr="00E378FD">
        <w:t xml:space="preserve"> </w:t>
      </w:r>
      <w:r w:rsidR="00091490" w:rsidRPr="00E378FD">
        <w:t xml:space="preserve">v </w:t>
      </w:r>
      <w:r w:rsidR="00E37917" w:rsidRPr="00E378FD">
        <w:t xml:space="preserve">Československu </w:t>
      </w:r>
      <w:r w:rsidR="00091490" w:rsidRPr="00E378FD">
        <w:t>a</w:t>
      </w:r>
      <w:r w:rsidR="00E37917" w:rsidRPr="00E378FD">
        <w:t xml:space="preserve"> </w:t>
      </w:r>
      <w:r w:rsidR="002B4914" w:rsidRPr="00E378FD">
        <w:t xml:space="preserve">v </w:t>
      </w:r>
      <w:r w:rsidR="00E37917" w:rsidRPr="00E378FD">
        <w:t xml:space="preserve">zahraničí. </w:t>
      </w:r>
      <w:r w:rsidR="00056D13" w:rsidRPr="00E378FD">
        <w:t xml:space="preserve">Vystupoval také </w:t>
      </w:r>
      <w:r w:rsidR="002B4914" w:rsidRPr="00E378FD">
        <w:t>v</w:t>
      </w:r>
      <w:r w:rsidR="00875823" w:rsidRPr="00E378FD">
        <w:t> </w:t>
      </w:r>
      <w:r w:rsidR="00301ADC" w:rsidRPr="00E378FD">
        <w:t>Č</w:t>
      </w:r>
      <w:r w:rsidR="00E37917" w:rsidRPr="00E378FD">
        <w:t>eskoslovenské</w:t>
      </w:r>
      <w:r w:rsidR="002B4914" w:rsidRPr="00E378FD">
        <w:t>m</w:t>
      </w:r>
      <w:r w:rsidR="00E37917" w:rsidRPr="00E378FD">
        <w:t xml:space="preserve"> rozhlasu a </w:t>
      </w:r>
      <w:r w:rsidR="002B4914" w:rsidRPr="00E378FD">
        <w:t>v</w:t>
      </w:r>
      <w:r w:rsidR="00E37917" w:rsidRPr="00E378FD">
        <w:t xml:space="preserve"> televiz</w:t>
      </w:r>
      <w:r w:rsidR="002B4914" w:rsidRPr="00E378FD">
        <w:t>i</w:t>
      </w:r>
      <w:r w:rsidR="00E37917" w:rsidRPr="00E378FD">
        <w:t>.</w:t>
      </w:r>
      <w:r w:rsidR="00846D73" w:rsidRPr="00E378FD">
        <w:t xml:space="preserve"> K významnému růstu hudebního dění ve městě přispělo založení </w:t>
      </w:r>
      <w:r w:rsidR="00C85967" w:rsidRPr="00E378FD">
        <w:t xml:space="preserve">Šumperského dětského sboru Motýli </w:t>
      </w:r>
      <w:r w:rsidR="00846D73" w:rsidRPr="00E378FD">
        <w:t>učitelem</w:t>
      </w:r>
      <w:r w:rsidR="008F308D" w:rsidRPr="00E378FD">
        <w:t xml:space="preserve"> hry na</w:t>
      </w:r>
      <w:r w:rsidR="00846D73" w:rsidRPr="00E378FD">
        <w:t xml:space="preserve"> klavír Aloisem Motýlem v roce 1962.</w:t>
      </w:r>
      <w:r w:rsidR="009E5AF8" w:rsidRPr="00E378FD">
        <w:t xml:space="preserve"> Za svou dlouhou historii vyhrál několik prestižních cen na</w:t>
      </w:r>
      <w:r w:rsidR="00875823" w:rsidRPr="00E378FD">
        <w:t> </w:t>
      </w:r>
      <w:r w:rsidR="009E5AF8" w:rsidRPr="00E378FD">
        <w:t>soutěžích</w:t>
      </w:r>
      <w:r w:rsidR="00875823" w:rsidRPr="00E378FD">
        <w:t xml:space="preserve"> </w:t>
      </w:r>
      <w:r w:rsidR="008E0156" w:rsidRPr="00E378FD">
        <w:t>po</w:t>
      </w:r>
      <w:r w:rsidR="00875823" w:rsidRPr="00E378FD">
        <w:t> </w:t>
      </w:r>
      <w:r w:rsidR="008E0156" w:rsidRPr="00E378FD">
        <w:t>celé</w:t>
      </w:r>
      <w:r w:rsidR="00875823" w:rsidRPr="00E378FD">
        <w:t xml:space="preserve"> </w:t>
      </w:r>
      <w:r w:rsidR="009E5AF8" w:rsidRPr="00E378FD">
        <w:t>Evropě</w:t>
      </w:r>
      <w:r w:rsidR="00846D73" w:rsidRPr="00E378FD">
        <w:t>.</w:t>
      </w:r>
      <w:r w:rsidR="009E5AF8" w:rsidRPr="00E378FD">
        <w:t xml:space="preserve"> </w:t>
      </w:r>
      <w:r w:rsidR="00846D73" w:rsidRPr="00E378FD">
        <w:t>V</w:t>
      </w:r>
      <w:r w:rsidR="009E5AF8" w:rsidRPr="00E378FD">
        <w:t xml:space="preserve">ychoval spoustu zpěváků, dodnes </w:t>
      </w:r>
      <w:r w:rsidR="00091490" w:rsidRPr="00E378FD">
        <w:t>působících</w:t>
      </w:r>
      <w:r w:rsidR="009E5AF8" w:rsidRPr="00E378FD">
        <w:t xml:space="preserve"> v šumperských </w:t>
      </w:r>
      <w:r w:rsidR="002B4914" w:rsidRPr="00E378FD">
        <w:t>hudebních tělesech</w:t>
      </w:r>
      <w:r w:rsidR="00EA7CAC" w:rsidRPr="00E378FD">
        <w:t>,</w:t>
      </w:r>
      <w:r w:rsidR="009E5AF8" w:rsidRPr="00E378FD">
        <w:t xml:space="preserve"> a</w:t>
      </w:r>
      <w:r w:rsidR="001C0374" w:rsidRPr="00E378FD">
        <w:t xml:space="preserve"> stále</w:t>
      </w:r>
      <w:r w:rsidR="009E5AF8" w:rsidRPr="00E378FD">
        <w:t xml:space="preserve"> </w:t>
      </w:r>
      <w:r w:rsidR="00366B03" w:rsidRPr="00E378FD">
        <w:t>pořádá několik hudebních událostí.</w:t>
      </w:r>
      <w:r w:rsidR="00091490" w:rsidRPr="00E378FD">
        <w:t xml:space="preserve"> </w:t>
      </w:r>
      <w:r w:rsidR="00EE04F4" w:rsidRPr="00E378FD">
        <w:t>Alo</w:t>
      </w:r>
      <w:r w:rsidR="001C0374" w:rsidRPr="00E378FD">
        <w:t>i</w:t>
      </w:r>
      <w:r w:rsidR="00EE04F4" w:rsidRPr="00E378FD">
        <w:t xml:space="preserve">se vystřídal ve vedení sboru </w:t>
      </w:r>
      <w:r w:rsidR="001C0374" w:rsidRPr="00E378FD">
        <w:t>roku 19</w:t>
      </w:r>
      <w:r w:rsidR="00972902" w:rsidRPr="00E378FD">
        <w:t>94</w:t>
      </w:r>
      <w:r w:rsidR="00EE04F4" w:rsidRPr="00E378FD">
        <w:t xml:space="preserve"> jeho syn Tomáš</w:t>
      </w:r>
      <w:r w:rsidR="00F156A2" w:rsidRPr="00E378FD">
        <w:t>, který sbor vedl 22 let.</w:t>
      </w:r>
      <w:r w:rsidR="00A17D07" w:rsidRPr="00E378FD">
        <w:t xml:space="preserve"> V září 2016 </w:t>
      </w:r>
      <w:r w:rsidR="00F156A2" w:rsidRPr="00E378FD">
        <w:t xml:space="preserve">odešel do důchodu a </w:t>
      </w:r>
      <w:r w:rsidR="00A17D07" w:rsidRPr="00E378FD">
        <w:t xml:space="preserve">předal vedení Heleně </w:t>
      </w:r>
      <w:proofErr w:type="spellStart"/>
      <w:r w:rsidR="00A17D07" w:rsidRPr="00E378FD">
        <w:t>Stojaníkové</w:t>
      </w:r>
      <w:proofErr w:type="spellEnd"/>
      <w:r w:rsidR="00A17D07" w:rsidRPr="00E378FD">
        <w:t xml:space="preserve">. </w:t>
      </w:r>
      <w:r w:rsidR="00972902" w:rsidRPr="00E378FD">
        <w:t xml:space="preserve">Alois Motýl </w:t>
      </w:r>
      <w:r w:rsidR="00F156A2" w:rsidRPr="00E378FD">
        <w:t>stál</w:t>
      </w:r>
      <w:r w:rsidR="00F76E12" w:rsidRPr="00E378FD">
        <w:t xml:space="preserve"> </w:t>
      </w:r>
      <w:r w:rsidR="00F156A2" w:rsidRPr="00E378FD">
        <w:t>u</w:t>
      </w:r>
      <w:r w:rsidR="00972902" w:rsidRPr="00E378FD">
        <w:t xml:space="preserve"> zrodu několika </w:t>
      </w:r>
      <w:r w:rsidR="00F76E12" w:rsidRPr="00E378FD">
        <w:t>festivalových přehlídek. K roku 1968 se datuje vznik</w:t>
      </w:r>
      <w:r w:rsidR="00366B03" w:rsidRPr="00E378FD">
        <w:t xml:space="preserve"> Zlat</w:t>
      </w:r>
      <w:r w:rsidR="00F76E12" w:rsidRPr="00E378FD">
        <w:t>é</w:t>
      </w:r>
      <w:r w:rsidR="00366B03" w:rsidRPr="00E378FD">
        <w:t xml:space="preserve"> lyr</w:t>
      </w:r>
      <w:r w:rsidR="00F76E12" w:rsidRPr="00E378FD">
        <w:t>y</w:t>
      </w:r>
      <w:r w:rsidR="00366B03" w:rsidRPr="00E378FD">
        <w:t xml:space="preserve">, koncertní </w:t>
      </w:r>
      <w:r w:rsidR="00056D13" w:rsidRPr="00E378FD">
        <w:t>přehlídk</w:t>
      </w:r>
      <w:r w:rsidR="00F76E12" w:rsidRPr="00E378FD">
        <w:t>y</w:t>
      </w:r>
      <w:r w:rsidR="00056D13" w:rsidRPr="00E378FD">
        <w:t xml:space="preserve"> </w:t>
      </w:r>
      <w:r w:rsidR="00366B03" w:rsidRPr="00E378FD">
        <w:t>dětských sborů.</w:t>
      </w:r>
      <w:r w:rsidR="004244D7" w:rsidRPr="00E378FD">
        <w:t xml:space="preserve"> </w:t>
      </w:r>
      <w:r w:rsidR="00F76E12" w:rsidRPr="00E378FD">
        <w:t>O šest let později se uskutečnil první ročník</w:t>
      </w:r>
      <w:r w:rsidR="00972902" w:rsidRPr="00E378FD">
        <w:t xml:space="preserve"> </w:t>
      </w:r>
      <w:r w:rsidR="00A64BFE" w:rsidRPr="00E378FD">
        <w:t>f</w:t>
      </w:r>
      <w:r w:rsidR="004244D7" w:rsidRPr="00E378FD">
        <w:t>estival</w:t>
      </w:r>
      <w:r w:rsidR="00A64BFE" w:rsidRPr="00E378FD">
        <w:t>u</w:t>
      </w:r>
      <w:r w:rsidR="004244D7" w:rsidRPr="00E378FD">
        <w:t xml:space="preserve"> mladých umělců Preludium</w:t>
      </w:r>
      <w:r w:rsidR="00F76E12" w:rsidRPr="00E378FD">
        <w:t>, jenž</w:t>
      </w:r>
      <w:r w:rsidR="00A17D07" w:rsidRPr="00E378FD">
        <w:t xml:space="preserve"> se</w:t>
      </w:r>
      <w:r w:rsidR="00F76E12" w:rsidRPr="00E378FD">
        <w:t xml:space="preserve"> </w:t>
      </w:r>
      <w:r w:rsidR="00A17D07" w:rsidRPr="00E378FD">
        <w:t>po úmrtí zakladatele</w:t>
      </w:r>
      <w:r w:rsidR="00F156A2" w:rsidRPr="00E378FD">
        <w:t xml:space="preserve"> </w:t>
      </w:r>
      <w:r w:rsidR="00A17D07" w:rsidRPr="00E378FD">
        <w:t>přejmenoval na Preludium Aloise Motýla.</w:t>
      </w:r>
      <w:r w:rsidR="004244D7" w:rsidRPr="00E378FD">
        <w:t xml:space="preserve"> </w:t>
      </w:r>
      <w:r w:rsidR="00972902" w:rsidRPr="00E378FD">
        <w:t>V</w:t>
      </w:r>
      <w:r w:rsidR="00AF52E4" w:rsidRPr="00E378FD">
        <w:t> </w:t>
      </w:r>
      <w:r w:rsidR="00972902" w:rsidRPr="00E378FD">
        <w:t>letech</w:t>
      </w:r>
      <w:r w:rsidR="004244D7" w:rsidRPr="00E378FD">
        <w:t xml:space="preserve"> 1989</w:t>
      </w:r>
      <w:r w:rsidR="006178C6" w:rsidRPr="00E378FD">
        <w:rPr>
          <w:rStyle w:val="Zdraznn"/>
          <w:rFonts w:cs="Times New Roman"/>
          <w:szCs w:val="24"/>
        </w:rPr>
        <w:t>–</w:t>
      </w:r>
      <w:r w:rsidR="00972902" w:rsidRPr="00E378FD">
        <w:t>2001 se</w:t>
      </w:r>
      <w:r w:rsidR="00F156A2" w:rsidRPr="00E378FD">
        <w:t xml:space="preserve"> pravidelně</w:t>
      </w:r>
      <w:r w:rsidR="00972902" w:rsidRPr="00E378FD">
        <w:t xml:space="preserve"> pořádala přehlídka </w:t>
      </w:r>
      <w:r w:rsidR="00056D13" w:rsidRPr="00E378FD">
        <w:t>dětských pěveckých sborů</w:t>
      </w:r>
      <w:r w:rsidR="00986B74" w:rsidRPr="00E378FD">
        <w:t xml:space="preserve"> </w:t>
      </w:r>
      <w:r w:rsidR="004244D7" w:rsidRPr="00E378FD">
        <w:t>Krajina zpěvů</w:t>
      </w:r>
      <w:r w:rsidR="00972902" w:rsidRPr="00E378FD">
        <w:t>.</w:t>
      </w:r>
      <w:r w:rsidR="00FD1C20" w:rsidRPr="00E378FD">
        <w:rPr>
          <w:rStyle w:val="Znakapoznpodarou"/>
        </w:rPr>
        <w:footnoteReference w:id="16"/>
      </w:r>
    </w:p>
    <w:p w14:paraId="43B7A060" w14:textId="3AFA502E" w:rsidR="00396100" w:rsidRPr="00E378FD" w:rsidRDefault="00FC3428" w:rsidP="003D42CA">
      <w:r w:rsidRPr="00E378FD">
        <w:lastRenderedPageBreak/>
        <w:t>Tradici duchovní hudby</w:t>
      </w:r>
      <w:r w:rsidR="001C47E5" w:rsidRPr="00E378FD">
        <w:t xml:space="preserve"> </w:t>
      </w:r>
      <w:r w:rsidRPr="00E378FD">
        <w:t>form</w:t>
      </w:r>
      <w:r w:rsidR="00986B74" w:rsidRPr="00E378FD">
        <w:t>oval</w:t>
      </w:r>
      <w:r w:rsidR="00581439" w:rsidRPr="00E378FD">
        <w:t>y</w:t>
      </w:r>
      <w:r w:rsidRPr="00E378FD">
        <w:t xml:space="preserve"> především </w:t>
      </w:r>
      <w:r w:rsidR="001C47E5" w:rsidRPr="00E378FD">
        <w:t>sbory</w:t>
      </w:r>
      <w:r w:rsidRPr="00E378FD">
        <w:t xml:space="preserve"> působí</w:t>
      </w:r>
      <w:r w:rsidR="00581439" w:rsidRPr="00E378FD">
        <w:t>cí</w:t>
      </w:r>
      <w:r w:rsidR="001C47E5" w:rsidRPr="00E378FD">
        <w:t xml:space="preserve"> </w:t>
      </w:r>
      <w:r w:rsidRPr="00E378FD">
        <w:t>při kostele sv. Jana Křtitele</w:t>
      </w:r>
      <w:r w:rsidR="001C47E5" w:rsidRPr="00E378FD">
        <w:t xml:space="preserve"> v Šumperku. </w:t>
      </w:r>
      <w:r w:rsidR="00FD1C20" w:rsidRPr="00E378FD">
        <w:t xml:space="preserve">Po druhé světové válce </w:t>
      </w:r>
      <w:r w:rsidR="00430889" w:rsidRPr="00E378FD">
        <w:t>(</w:t>
      </w:r>
      <w:r w:rsidR="00FD1C20" w:rsidRPr="00E378FD">
        <w:t>1945</w:t>
      </w:r>
      <w:r w:rsidR="00430889" w:rsidRPr="00E378FD">
        <w:t>)</w:t>
      </w:r>
      <w:r w:rsidR="00FD1C20" w:rsidRPr="00E378FD">
        <w:t xml:space="preserve"> založil </w:t>
      </w:r>
      <w:r w:rsidR="001C47E5" w:rsidRPr="00E378FD">
        <w:t xml:space="preserve">Josef </w:t>
      </w:r>
      <w:proofErr w:type="spellStart"/>
      <w:r w:rsidR="001C47E5" w:rsidRPr="00E378FD">
        <w:t>Pěnica</w:t>
      </w:r>
      <w:proofErr w:type="spellEnd"/>
      <w:r w:rsidR="001C47E5" w:rsidRPr="00E378FD">
        <w:t xml:space="preserve"> </w:t>
      </w:r>
      <w:r w:rsidR="00DA4FEF" w:rsidRPr="00E378FD">
        <w:t>C</w:t>
      </w:r>
      <w:r w:rsidR="001C47E5" w:rsidRPr="00E378FD">
        <w:t>hrámový sbor</w:t>
      </w:r>
      <w:r w:rsidR="005E5994" w:rsidRPr="00E378FD">
        <w:t xml:space="preserve">. </w:t>
      </w:r>
      <w:r w:rsidR="001C47E5" w:rsidRPr="00E378FD">
        <w:t xml:space="preserve">O dva roky později </w:t>
      </w:r>
      <w:r w:rsidR="005E5994" w:rsidRPr="00E378FD">
        <w:t>jej</w:t>
      </w:r>
      <w:r w:rsidR="00FD1C20" w:rsidRPr="00E378FD">
        <w:t xml:space="preserve"> začíná doprovázet </w:t>
      </w:r>
      <w:r w:rsidR="001C47E5" w:rsidRPr="00E378FD">
        <w:t xml:space="preserve">vlastní </w:t>
      </w:r>
      <w:r w:rsidR="00DA4FEF" w:rsidRPr="00E378FD">
        <w:t>C</w:t>
      </w:r>
      <w:r w:rsidR="00235C6C" w:rsidRPr="00E378FD">
        <w:t>hrámový orchestr</w:t>
      </w:r>
      <w:r w:rsidR="004E34F1" w:rsidRPr="00E378FD">
        <w:rPr>
          <w:rStyle w:val="Znakapoznpodarou"/>
        </w:rPr>
        <w:footnoteReference w:id="17"/>
      </w:r>
      <w:r w:rsidR="00AF52E4" w:rsidRPr="00E378FD">
        <w:t xml:space="preserve"> </w:t>
      </w:r>
      <w:r w:rsidR="005E5994" w:rsidRPr="00E378FD">
        <w:t xml:space="preserve">a společně vystupují hlavně na bohoslužbách či pohřbech. </w:t>
      </w:r>
      <w:r w:rsidR="00FD1C20" w:rsidRPr="00E378FD">
        <w:t xml:space="preserve">Počátek </w:t>
      </w:r>
      <w:proofErr w:type="spellStart"/>
      <w:r w:rsidR="00FD1C20" w:rsidRPr="00E378FD">
        <w:t>Scholy</w:t>
      </w:r>
      <w:proofErr w:type="spellEnd"/>
      <w:r w:rsidR="00FD1C20" w:rsidRPr="00E378FD">
        <w:t xml:space="preserve"> od sv. Jana Křtitele se datuje do</w:t>
      </w:r>
      <w:r w:rsidR="00AF52E4" w:rsidRPr="00E378FD">
        <w:t> </w:t>
      </w:r>
      <w:r w:rsidR="00FD1C20" w:rsidRPr="00E378FD">
        <w:t>roku 1986.</w:t>
      </w:r>
      <w:r w:rsidR="003F607C" w:rsidRPr="00E378FD">
        <w:t xml:space="preserve"> Toto těleso vzniklo z členů působících v </w:t>
      </w:r>
      <w:r w:rsidR="00DA4FEF" w:rsidRPr="00E378FD">
        <w:t>C</w:t>
      </w:r>
      <w:r w:rsidR="00235C6C" w:rsidRPr="00E378FD">
        <w:t>hrámové</w:t>
      </w:r>
      <w:r w:rsidR="003F607C" w:rsidRPr="00E378FD">
        <w:t>m</w:t>
      </w:r>
      <w:r w:rsidR="00235C6C" w:rsidRPr="00E378FD">
        <w:t xml:space="preserve"> sboru v čele s</w:t>
      </w:r>
      <w:r w:rsidR="000A77E3" w:rsidRPr="00E378FD">
        <w:t> </w:t>
      </w:r>
      <w:r w:rsidR="00235C6C" w:rsidRPr="00E378FD">
        <w:t>dirigenty</w:t>
      </w:r>
      <w:r w:rsidR="000A77E3" w:rsidRPr="00E378FD">
        <w:t xml:space="preserve"> Vítem Rozehnalem</w:t>
      </w:r>
      <w:r w:rsidR="00564110" w:rsidRPr="00E378FD">
        <w:t xml:space="preserve"> a Tomášem Kopřivou, kterého později vystříd</w:t>
      </w:r>
      <w:r w:rsidR="005A2D58" w:rsidRPr="00E378FD">
        <w:t>ala</w:t>
      </w:r>
      <w:r w:rsidR="00564110" w:rsidRPr="00E378FD">
        <w:t xml:space="preserve"> Alena Havlíčková. </w:t>
      </w:r>
      <w:r w:rsidR="00986B74" w:rsidRPr="00E378FD">
        <w:t xml:space="preserve">Hlavní myšlenkou </w:t>
      </w:r>
      <w:proofErr w:type="spellStart"/>
      <w:r w:rsidR="00DD0D2E">
        <w:t>S</w:t>
      </w:r>
      <w:r w:rsidR="00986B74" w:rsidRPr="00E378FD">
        <w:t>choly</w:t>
      </w:r>
      <w:proofErr w:type="spellEnd"/>
      <w:r w:rsidR="00986B74" w:rsidRPr="00E378FD">
        <w:t xml:space="preserve"> byl</w:t>
      </w:r>
      <w:r w:rsidR="00D32EEE" w:rsidRPr="00E378FD">
        <w:t>o prezentování</w:t>
      </w:r>
      <w:r w:rsidR="003F607C" w:rsidRPr="00E378FD">
        <w:t xml:space="preserve"> </w:t>
      </w:r>
      <w:r w:rsidR="00564110" w:rsidRPr="00E378FD">
        <w:t>duchovní hudb</w:t>
      </w:r>
      <w:r w:rsidR="00D32EEE" w:rsidRPr="00E378FD">
        <w:t>y širok</w:t>
      </w:r>
      <w:r w:rsidR="005E5994" w:rsidRPr="00E378FD">
        <w:t>é</w:t>
      </w:r>
      <w:r w:rsidR="00D32EEE" w:rsidRPr="00E378FD">
        <w:t xml:space="preserve"> veřejnost</w:t>
      </w:r>
      <w:r w:rsidR="005E5994" w:rsidRPr="00E378FD">
        <w:t>i</w:t>
      </w:r>
      <w:r w:rsidR="00D32EEE" w:rsidRPr="00E378FD">
        <w:t xml:space="preserve">. </w:t>
      </w:r>
      <w:r w:rsidR="00E22AFD" w:rsidRPr="00E378FD">
        <w:t xml:space="preserve">Tato </w:t>
      </w:r>
      <w:r w:rsidR="00D32EEE" w:rsidRPr="00E378FD">
        <w:t>snaha</w:t>
      </w:r>
      <w:r w:rsidR="00E22AFD" w:rsidRPr="00E378FD">
        <w:t xml:space="preserve"> vedla k účasti ve</w:t>
      </w:r>
      <w:r w:rsidR="005D4E7F" w:rsidRPr="00E378FD">
        <w:t xml:space="preserve"> </w:t>
      </w:r>
      <w:r w:rsidR="00564110" w:rsidRPr="00E378FD">
        <w:t>sborových soutěží</w:t>
      </w:r>
      <w:r w:rsidR="00E22AFD" w:rsidRPr="00E378FD">
        <w:t>ch</w:t>
      </w:r>
      <w:r w:rsidR="00BD5E2C" w:rsidRPr="00E378FD">
        <w:t>,</w:t>
      </w:r>
      <w:r w:rsidR="00695011" w:rsidRPr="00E378FD">
        <w:t xml:space="preserve"> </w:t>
      </w:r>
      <w:r w:rsidR="00D32EEE" w:rsidRPr="00E378FD">
        <w:t xml:space="preserve">koncertních </w:t>
      </w:r>
      <w:r w:rsidR="00564110" w:rsidRPr="00E378FD">
        <w:t>zájezd</w:t>
      </w:r>
      <w:r w:rsidR="00E22AFD" w:rsidRPr="00E378FD">
        <w:t>ech</w:t>
      </w:r>
      <w:r w:rsidR="00564110" w:rsidRPr="00E378FD">
        <w:t xml:space="preserve"> po</w:t>
      </w:r>
      <w:r w:rsidR="00AF52E4" w:rsidRPr="00E378FD">
        <w:t> </w:t>
      </w:r>
      <w:r w:rsidR="00564110" w:rsidRPr="00E378FD">
        <w:t>Evropě</w:t>
      </w:r>
      <w:r w:rsidR="00D32EEE" w:rsidRPr="00E378FD">
        <w:t xml:space="preserve"> a </w:t>
      </w:r>
      <w:r w:rsidR="00E22AFD" w:rsidRPr="00E378FD">
        <w:t>v</w:t>
      </w:r>
      <w:r w:rsidR="00EB654B" w:rsidRPr="00E378FD">
        <w:t xml:space="preserve"> roce 1992 </w:t>
      </w:r>
      <w:r w:rsidR="005D4E7F" w:rsidRPr="00E378FD">
        <w:t>založ</w:t>
      </w:r>
      <w:r w:rsidR="00D32EEE" w:rsidRPr="00E378FD">
        <w:t>ení</w:t>
      </w:r>
      <w:r w:rsidR="005D4E7F" w:rsidRPr="00E378FD">
        <w:t xml:space="preserve"> </w:t>
      </w:r>
      <w:r w:rsidR="00EB654B" w:rsidRPr="00E378FD">
        <w:t>Mezinárodní</w:t>
      </w:r>
      <w:r w:rsidR="00D32EEE" w:rsidRPr="00E378FD">
        <w:t>ho</w:t>
      </w:r>
      <w:r w:rsidR="00EB654B" w:rsidRPr="00E378FD">
        <w:t xml:space="preserve"> festival</w:t>
      </w:r>
      <w:r w:rsidR="00D32EEE" w:rsidRPr="00E378FD">
        <w:t>u</w:t>
      </w:r>
      <w:r w:rsidR="00EB654B" w:rsidRPr="00E378FD">
        <w:t xml:space="preserve"> duchovní vokální hudby.</w:t>
      </w:r>
      <w:r w:rsidR="00131275" w:rsidRPr="00E378FD">
        <w:t xml:space="preserve"> Později roku 2015</w:t>
      </w:r>
      <w:r w:rsidR="00EB654B" w:rsidRPr="00E378FD">
        <w:t xml:space="preserve"> </w:t>
      </w:r>
      <w:r w:rsidR="00131275" w:rsidRPr="00E378FD">
        <w:t>někteří členové</w:t>
      </w:r>
      <w:r w:rsidR="00EB654B" w:rsidRPr="00E378FD">
        <w:t xml:space="preserve"> </w:t>
      </w:r>
      <w:proofErr w:type="spellStart"/>
      <w:r w:rsidR="00DD0D2E">
        <w:t>S</w:t>
      </w:r>
      <w:r w:rsidR="00EB654B" w:rsidRPr="00E378FD">
        <w:t>choly</w:t>
      </w:r>
      <w:proofErr w:type="spellEnd"/>
      <w:r w:rsidR="00E22AFD" w:rsidRPr="00E378FD">
        <w:t xml:space="preserve"> </w:t>
      </w:r>
      <w:r w:rsidR="00131275" w:rsidRPr="00E378FD">
        <w:t>utvořili</w:t>
      </w:r>
      <w:r w:rsidR="00EB654B" w:rsidRPr="00E378FD">
        <w:t xml:space="preserve"> </w:t>
      </w:r>
      <w:r w:rsidR="00131275" w:rsidRPr="00E378FD">
        <w:t>hudební těleso</w:t>
      </w:r>
      <w:r w:rsidR="00EB654B" w:rsidRPr="00E378FD">
        <w:t xml:space="preserve"> </w:t>
      </w:r>
      <w:proofErr w:type="spellStart"/>
      <w:r w:rsidR="00EB654B" w:rsidRPr="00E378FD">
        <w:t>Oculos</w:t>
      </w:r>
      <w:proofErr w:type="spellEnd"/>
      <w:r w:rsidR="00EB654B" w:rsidRPr="00E378FD">
        <w:t xml:space="preserve"> </w:t>
      </w:r>
      <w:proofErr w:type="spellStart"/>
      <w:r w:rsidR="00EB654B" w:rsidRPr="00E378FD">
        <w:t>Meos</w:t>
      </w:r>
      <w:proofErr w:type="spellEnd"/>
      <w:r w:rsidR="005A2D58" w:rsidRPr="00E378FD">
        <w:t>. V čele st</w:t>
      </w:r>
      <w:r w:rsidR="00D47B9D" w:rsidRPr="00E378FD">
        <w:t>ál</w:t>
      </w:r>
      <w:r w:rsidR="005A2D58" w:rsidRPr="00E378FD">
        <w:t xml:space="preserve"> dirigent Vít Rozehnal a předsedou </w:t>
      </w:r>
      <w:r w:rsidR="00D47B9D" w:rsidRPr="00E378FD">
        <w:t>byl</w:t>
      </w:r>
      <w:r w:rsidR="005A2D58" w:rsidRPr="00E378FD">
        <w:t xml:space="preserve"> Jakub </w:t>
      </w:r>
      <w:proofErr w:type="spellStart"/>
      <w:r w:rsidR="005A2D58" w:rsidRPr="00E378FD">
        <w:t>Jirgl</w:t>
      </w:r>
      <w:proofErr w:type="spellEnd"/>
      <w:r w:rsidR="005A2D58" w:rsidRPr="00E378FD">
        <w:t xml:space="preserve">. </w:t>
      </w:r>
      <w:r w:rsidR="005D4E7F" w:rsidRPr="00E378FD">
        <w:t xml:space="preserve">Ti </w:t>
      </w:r>
      <w:r w:rsidR="001549A9" w:rsidRPr="00E378FD">
        <w:t>s</w:t>
      </w:r>
      <w:r w:rsidR="005A2D58" w:rsidRPr="00E378FD">
        <w:t>polečně</w:t>
      </w:r>
      <w:r w:rsidR="00DA4FEF" w:rsidRPr="00E378FD">
        <w:t>,</w:t>
      </w:r>
      <w:r w:rsidR="005A2D58" w:rsidRPr="00E378FD">
        <w:t xml:space="preserve"> kromě festivalu, </w:t>
      </w:r>
      <w:r w:rsidR="00EB654B" w:rsidRPr="00E378FD">
        <w:t>pořád</w:t>
      </w:r>
      <w:r w:rsidR="00DA4FEF" w:rsidRPr="00E378FD">
        <w:t>a</w:t>
      </w:r>
      <w:r w:rsidR="00D47B9D" w:rsidRPr="00E378FD">
        <w:t>li</w:t>
      </w:r>
      <w:r w:rsidR="00EB654B" w:rsidRPr="00E378FD">
        <w:t xml:space="preserve"> </w:t>
      </w:r>
      <w:r w:rsidR="005D4E7F" w:rsidRPr="00E378FD">
        <w:t xml:space="preserve">další </w:t>
      </w:r>
      <w:r w:rsidR="00EB654B" w:rsidRPr="00E378FD">
        <w:t>hudební události</w:t>
      </w:r>
      <w:r w:rsidR="00EA7CAC" w:rsidRPr="00E378FD">
        <w:t>,</w:t>
      </w:r>
      <w:r w:rsidR="00EB654B" w:rsidRPr="00E378FD">
        <w:t xml:space="preserve"> </w:t>
      </w:r>
      <w:r w:rsidR="00D47B9D" w:rsidRPr="00E378FD">
        <w:t xml:space="preserve">např. </w:t>
      </w:r>
      <w:r w:rsidR="00EB654B" w:rsidRPr="00E378FD">
        <w:t>Šumperské nokturno a C</w:t>
      </w:r>
      <w:r w:rsidR="005A2D58" w:rsidRPr="00E378FD">
        <w:t>í</w:t>
      </w:r>
      <w:r w:rsidR="00EB654B" w:rsidRPr="00E378FD">
        <w:t xml:space="preserve">rkevní rok v hudbě, </w:t>
      </w:r>
      <w:r w:rsidR="00DD0D2E">
        <w:t>jenž</w:t>
      </w:r>
      <w:r w:rsidR="00EB654B" w:rsidRPr="00E378FD">
        <w:t xml:space="preserve"> </w:t>
      </w:r>
      <w:r w:rsidR="00D47B9D" w:rsidRPr="00E378FD">
        <w:t>byly</w:t>
      </w:r>
      <w:r w:rsidR="00EB654B" w:rsidRPr="00E378FD">
        <w:t xml:space="preserve"> </w:t>
      </w:r>
      <w:r w:rsidR="005D4E7F" w:rsidRPr="00E378FD">
        <w:t>rovněž</w:t>
      </w:r>
      <w:r w:rsidR="00131275" w:rsidRPr="00E378FD">
        <w:t xml:space="preserve"> zaměřeny</w:t>
      </w:r>
      <w:r w:rsidR="005D4E7F" w:rsidRPr="00E378FD">
        <w:t xml:space="preserve"> na provozování duchovní hudby.</w:t>
      </w:r>
      <w:r w:rsidR="00D47B9D" w:rsidRPr="00E378FD">
        <w:t xml:space="preserve"> Během roku 2019 Vít Rozehnal těleso rozpustil a po půlroční pauze se vedení souboru ujal bývalý člen Vít Sochora.</w:t>
      </w:r>
      <w:r w:rsidR="0058317E" w:rsidRPr="00E378FD">
        <w:t xml:space="preserve"> Došlo k přejmenování sboru na </w:t>
      </w:r>
      <w:proofErr w:type="spellStart"/>
      <w:r w:rsidR="0058317E" w:rsidRPr="00E378FD">
        <w:t>Žaves</w:t>
      </w:r>
      <w:proofErr w:type="spellEnd"/>
      <w:r w:rsidR="0058317E" w:rsidRPr="00E378FD">
        <w:t xml:space="preserve"> a také k opuštění duchovního repertoáru.</w:t>
      </w:r>
      <w:r w:rsidR="0058317E" w:rsidRPr="00E378FD">
        <w:rPr>
          <w:rStyle w:val="Znakapoznpodarou"/>
        </w:rPr>
        <w:footnoteReference w:id="18"/>
      </w:r>
    </w:p>
    <w:p w14:paraId="1554F75E" w14:textId="01DF60D8" w:rsidR="002926D5" w:rsidRPr="00E378FD" w:rsidRDefault="002926D5" w:rsidP="003D42CA">
      <w:r w:rsidRPr="00E378FD">
        <w:t>Mezi nejžádanější představitele dechové hudby</w:t>
      </w:r>
      <w:r w:rsidR="00D810DE" w:rsidRPr="00E378FD">
        <w:t xml:space="preserve"> </w:t>
      </w:r>
      <w:proofErr w:type="gramStart"/>
      <w:r w:rsidRPr="00E378FD">
        <w:t>patří</w:t>
      </w:r>
      <w:proofErr w:type="gramEnd"/>
      <w:r w:rsidRPr="00E378FD">
        <w:t xml:space="preserve"> soubor </w:t>
      </w:r>
      <w:proofErr w:type="spellStart"/>
      <w:r w:rsidRPr="00E378FD">
        <w:t>Bludověnka</w:t>
      </w:r>
      <w:proofErr w:type="spellEnd"/>
      <w:r w:rsidR="00701516" w:rsidRPr="00E378FD">
        <w:rPr>
          <w:rStyle w:val="Znakapoznpodarou"/>
          <w:iCs/>
        </w:rPr>
        <w:footnoteReference w:id="19"/>
      </w:r>
      <w:r w:rsidR="00B47DAC" w:rsidRPr="00E378FD">
        <w:t xml:space="preserve"> </w:t>
      </w:r>
      <w:r w:rsidRPr="00E378FD">
        <w:t>z nedalekého Bludova.</w:t>
      </w:r>
      <w:r w:rsidR="0017561D" w:rsidRPr="00E378FD">
        <w:t xml:space="preserve"> </w:t>
      </w:r>
      <w:r w:rsidR="00D44E61" w:rsidRPr="00E378FD">
        <w:t xml:space="preserve">Počátky </w:t>
      </w:r>
      <w:r w:rsidR="0017561D" w:rsidRPr="00E378FD">
        <w:t>souboru</w:t>
      </w:r>
      <w:r w:rsidR="0062592C" w:rsidRPr="00E378FD">
        <w:t xml:space="preserve"> se datuj</w:t>
      </w:r>
      <w:r w:rsidR="00953A50" w:rsidRPr="00E378FD">
        <w:t>í</w:t>
      </w:r>
      <w:r w:rsidR="0062592C" w:rsidRPr="00E378FD">
        <w:t xml:space="preserve"> na začátek 20. století a za dlouhou historii</w:t>
      </w:r>
      <w:r w:rsidR="005D4E7F" w:rsidRPr="00E378FD">
        <w:t xml:space="preserve"> jím </w:t>
      </w:r>
      <w:r w:rsidR="0062592C" w:rsidRPr="00E378FD">
        <w:t>prošlo mnoho hudebníků a kapelníků</w:t>
      </w:r>
      <w:r w:rsidR="004B154D" w:rsidRPr="00E378FD">
        <w:t xml:space="preserve">. </w:t>
      </w:r>
      <w:proofErr w:type="spellStart"/>
      <w:r w:rsidR="00D44E61" w:rsidRPr="00E378FD">
        <w:t>Bludověnka</w:t>
      </w:r>
      <w:proofErr w:type="spellEnd"/>
      <w:r w:rsidR="00D44E61" w:rsidRPr="00E378FD">
        <w:t xml:space="preserve"> </w:t>
      </w:r>
      <w:r w:rsidR="004B154D" w:rsidRPr="00E378FD">
        <w:t>hrál</w:t>
      </w:r>
      <w:r w:rsidR="00D44E61" w:rsidRPr="00E378FD">
        <w:t>a pravidelně</w:t>
      </w:r>
      <w:r w:rsidR="004B154D" w:rsidRPr="00E378FD">
        <w:t xml:space="preserve"> </w:t>
      </w:r>
      <w:r w:rsidR="00163A12" w:rsidRPr="00E378FD">
        <w:t xml:space="preserve">na </w:t>
      </w:r>
      <w:r w:rsidR="004B154D" w:rsidRPr="00E378FD">
        <w:t>lampionov</w:t>
      </w:r>
      <w:r w:rsidR="00163A12" w:rsidRPr="00E378FD">
        <w:t>ých</w:t>
      </w:r>
      <w:r w:rsidR="004B154D" w:rsidRPr="00E378FD">
        <w:t xml:space="preserve"> průvod</w:t>
      </w:r>
      <w:r w:rsidR="00163A12" w:rsidRPr="00E378FD">
        <w:t>ech</w:t>
      </w:r>
      <w:r w:rsidR="004B154D" w:rsidRPr="00E378FD">
        <w:t>, oslav</w:t>
      </w:r>
      <w:r w:rsidR="00163A12" w:rsidRPr="00E378FD">
        <w:t>ách</w:t>
      </w:r>
      <w:r w:rsidR="004B154D" w:rsidRPr="00E378FD">
        <w:t>, pohřb</w:t>
      </w:r>
      <w:r w:rsidR="00163A12" w:rsidRPr="00E378FD">
        <w:t>ech</w:t>
      </w:r>
      <w:r w:rsidR="004B154D" w:rsidRPr="00E378FD">
        <w:t xml:space="preserve"> atp. </w:t>
      </w:r>
      <w:r w:rsidR="005D4E7F" w:rsidRPr="00E378FD">
        <w:t>Od 60.</w:t>
      </w:r>
      <w:r w:rsidR="00D44E61" w:rsidRPr="00E378FD">
        <w:t xml:space="preserve"> do 90. let minulého století činnost tělesa </w:t>
      </w:r>
      <w:r w:rsidR="00701516" w:rsidRPr="00E378FD">
        <w:t>postupně upadala</w:t>
      </w:r>
      <w:r w:rsidR="00D44E61" w:rsidRPr="00E378FD">
        <w:t xml:space="preserve">. </w:t>
      </w:r>
      <w:r w:rsidR="004B154D" w:rsidRPr="00E378FD">
        <w:t xml:space="preserve">V roce 1999 </w:t>
      </w:r>
      <w:r w:rsidR="00E72FF6" w:rsidRPr="00E378FD">
        <w:t>s příchodem</w:t>
      </w:r>
      <w:r w:rsidR="001549A9" w:rsidRPr="00E378FD">
        <w:t xml:space="preserve"> </w:t>
      </w:r>
      <w:r w:rsidR="004B154D" w:rsidRPr="00E378FD">
        <w:t>nov</w:t>
      </w:r>
      <w:r w:rsidR="00E72FF6" w:rsidRPr="00E378FD">
        <w:t>ých</w:t>
      </w:r>
      <w:r w:rsidR="004B154D" w:rsidRPr="00E378FD">
        <w:t xml:space="preserve"> člen</w:t>
      </w:r>
      <w:r w:rsidR="00E72FF6" w:rsidRPr="00E378FD">
        <w:t>ů</w:t>
      </w:r>
      <w:r w:rsidR="004B154D" w:rsidRPr="00E378FD">
        <w:t xml:space="preserve"> </w:t>
      </w:r>
      <w:r w:rsidR="00E72FF6" w:rsidRPr="00E378FD">
        <w:t>těleso</w:t>
      </w:r>
      <w:r w:rsidR="004B154D" w:rsidRPr="00E378FD">
        <w:t xml:space="preserve"> obnov</w:t>
      </w:r>
      <w:r w:rsidR="00E72FF6" w:rsidRPr="00E378FD">
        <w:t>ilo svou</w:t>
      </w:r>
      <w:r w:rsidR="00701516" w:rsidRPr="00E378FD">
        <w:t xml:space="preserve"> </w:t>
      </w:r>
      <w:r w:rsidR="004B154D" w:rsidRPr="00E378FD">
        <w:t>činnost</w:t>
      </w:r>
      <w:r w:rsidR="00BB354F" w:rsidRPr="00E378FD">
        <w:t>. V současnosti má 18 členů</w:t>
      </w:r>
      <w:r w:rsidR="0026389F" w:rsidRPr="00E378FD">
        <w:t xml:space="preserve"> a pořádá několik festivalů.</w:t>
      </w:r>
      <w:r w:rsidR="00F65E13" w:rsidRPr="00E378FD">
        <w:t xml:space="preserve"> První z nich je Festival dechových hudeb založen roku 1998</w:t>
      </w:r>
      <w:r w:rsidR="002F153F" w:rsidRPr="00E378FD">
        <w:t xml:space="preserve"> a o</w:t>
      </w:r>
      <w:r w:rsidR="00F65E13" w:rsidRPr="00E378FD">
        <w:t xml:space="preserve"> rok později vznikla</w:t>
      </w:r>
      <w:r w:rsidR="0026389F" w:rsidRPr="00E378FD">
        <w:t xml:space="preserve"> Přehlídk</w:t>
      </w:r>
      <w:r w:rsidR="00F65E13" w:rsidRPr="00E378FD">
        <w:t>a</w:t>
      </w:r>
      <w:r w:rsidR="0026389F" w:rsidRPr="00E378FD">
        <w:t xml:space="preserve"> harmonikář</w:t>
      </w:r>
      <w:r w:rsidR="004A3234" w:rsidRPr="00E378FD">
        <w:t>ů</w:t>
      </w:r>
      <w:r w:rsidR="0026389F" w:rsidRPr="00E378FD">
        <w:t xml:space="preserve"> </w:t>
      </w:r>
      <w:proofErr w:type="spellStart"/>
      <w:r w:rsidR="0026389F" w:rsidRPr="00E378FD">
        <w:t>Ady</w:t>
      </w:r>
      <w:proofErr w:type="spellEnd"/>
      <w:r w:rsidR="0026389F" w:rsidRPr="00E378FD">
        <w:t xml:space="preserve"> </w:t>
      </w:r>
      <w:proofErr w:type="spellStart"/>
      <w:r w:rsidR="0026389F" w:rsidRPr="00E378FD">
        <w:t>Rulíška</w:t>
      </w:r>
      <w:proofErr w:type="spellEnd"/>
      <w:r w:rsidR="00F65E13" w:rsidRPr="00E378FD">
        <w:t xml:space="preserve">. </w:t>
      </w:r>
      <w:r w:rsidR="007F066B" w:rsidRPr="00E378FD">
        <w:t>V současnosti v</w:t>
      </w:r>
      <w:r w:rsidR="00E033F7" w:rsidRPr="00E378FD">
        <w:t>edle</w:t>
      </w:r>
      <w:r w:rsidR="00F65E13" w:rsidRPr="00E378FD">
        <w:t xml:space="preserve"> orchestrů</w:t>
      </w:r>
      <w:r w:rsidR="00E033F7" w:rsidRPr="00E378FD">
        <w:t xml:space="preserve"> </w:t>
      </w:r>
      <w:proofErr w:type="spellStart"/>
      <w:r w:rsidR="00E033F7" w:rsidRPr="00E378FD">
        <w:t>Bludověnk</w:t>
      </w:r>
      <w:r w:rsidR="00F65E13" w:rsidRPr="00E378FD">
        <w:t>a</w:t>
      </w:r>
      <w:proofErr w:type="spellEnd"/>
      <w:r w:rsidR="00735673" w:rsidRPr="00E378FD">
        <w:t xml:space="preserve"> </w:t>
      </w:r>
      <w:r w:rsidR="00F65E13" w:rsidRPr="00E378FD">
        <w:t>a</w:t>
      </w:r>
      <w:r w:rsidR="00735673" w:rsidRPr="00E378FD">
        <w:t xml:space="preserve"> </w:t>
      </w:r>
      <w:r w:rsidR="00C400BB" w:rsidRPr="00E378FD">
        <w:t>Šumper</w:t>
      </w:r>
      <w:r w:rsidR="00413747" w:rsidRPr="00E378FD">
        <w:t>s</w:t>
      </w:r>
      <w:r w:rsidR="00C400BB" w:rsidRPr="00E378FD">
        <w:t>k</w:t>
      </w:r>
      <w:r w:rsidR="00413747" w:rsidRPr="00E378FD">
        <w:t>ého</w:t>
      </w:r>
      <w:r w:rsidR="00D11110" w:rsidRPr="00E378FD">
        <w:t xml:space="preserve"> </w:t>
      </w:r>
      <w:r w:rsidR="00C400BB" w:rsidRPr="00E378FD">
        <w:t>dechov</w:t>
      </w:r>
      <w:r w:rsidR="00413747" w:rsidRPr="00E378FD">
        <w:t>ého</w:t>
      </w:r>
      <w:r w:rsidR="00C400BB" w:rsidRPr="00E378FD">
        <w:t xml:space="preserve"> orchestr</w:t>
      </w:r>
      <w:r w:rsidR="00413747" w:rsidRPr="00E378FD">
        <w:t>u působí od roku 1</w:t>
      </w:r>
      <w:r w:rsidR="00E033F7" w:rsidRPr="00E378FD">
        <w:t xml:space="preserve">953 </w:t>
      </w:r>
      <w:r w:rsidR="00F65E13" w:rsidRPr="00E378FD">
        <w:t>hudební soubor</w:t>
      </w:r>
      <w:r w:rsidR="00622419" w:rsidRPr="00E378FD">
        <w:t xml:space="preserve"> </w:t>
      </w:r>
      <w:r w:rsidR="00E033F7" w:rsidRPr="00E378FD">
        <w:t xml:space="preserve">Modrá </w:t>
      </w:r>
      <w:r w:rsidR="00F349FD" w:rsidRPr="00E378FD">
        <w:t>m</w:t>
      </w:r>
      <w:r w:rsidR="00E033F7" w:rsidRPr="00E378FD">
        <w:t>uzika</w:t>
      </w:r>
      <w:r w:rsidR="00622419" w:rsidRPr="00E378FD">
        <w:t xml:space="preserve">. </w:t>
      </w:r>
      <w:r w:rsidR="005D4E7F" w:rsidRPr="00E378FD">
        <w:t xml:space="preserve">Ten </w:t>
      </w:r>
      <w:r w:rsidR="00622419" w:rsidRPr="00E378FD">
        <w:t>se zabývá lidovou, folklorní, taneční a</w:t>
      </w:r>
      <w:r w:rsidR="00AF52E4" w:rsidRPr="00E378FD">
        <w:t> </w:t>
      </w:r>
      <w:r w:rsidR="00622419" w:rsidRPr="00E378FD">
        <w:t xml:space="preserve">swingovou hudbou, kterou </w:t>
      </w:r>
      <w:r w:rsidR="008B4194" w:rsidRPr="00E378FD">
        <w:t>prezentuje</w:t>
      </w:r>
      <w:r w:rsidR="00622419" w:rsidRPr="00E378FD">
        <w:t xml:space="preserve"> na plesech, firemních akcích a veřejných festivalech.</w:t>
      </w:r>
      <w:r w:rsidR="00A00830" w:rsidRPr="00E378FD">
        <w:t xml:space="preserve"> </w:t>
      </w:r>
    </w:p>
    <w:p w14:paraId="1E7C6919" w14:textId="2BB11ECB" w:rsidR="00EA73AA" w:rsidRPr="00E378FD" w:rsidRDefault="00EA73AA" w:rsidP="003D42CA">
      <w:r w:rsidRPr="00E378FD">
        <w:t xml:space="preserve">Folklorní hudba je na </w:t>
      </w:r>
      <w:r w:rsidR="004A3234" w:rsidRPr="00E378FD">
        <w:t>Š</w:t>
      </w:r>
      <w:r w:rsidRPr="00E378FD">
        <w:t>umpersku nejvíce s</w:t>
      </w:r>
      <w:r w:rsidR="00BD5E2C" w:rsidRPr="00E378FD">
        <w:t>pojovaná</w:t>
      </w:r>
      <w:r w:rsidRPr="00E378FD">
        <w:t xml:space="preserve"> s Mezinárodním festivalem folklorní hudby</w:t>
      </w:r>
      <w:r w:rsidR="00B51A4D" w:rsidRPr="00E378FD">
        <w:t xml:space="preserve">, </w:t>
      </w:r>
      <w:r w:rsidR="00BC136F">
        <w:t>jež</w:t>
      </w:r>
      <w:r w:rsidR="00B51A4D" w:rsidRPr="00E378FD">
        <w:t xml:space="preserve"> vznikl v roce 1990. Ředitelkou festivalu je Libuše </w:t>
      </w:r>
      <w:proofErr w:type="spellStart"/>
      <w:r w:rsidR="00B51A4D" w:rsidRPr="00E378FD">
        <w:t>Březovská</w:t>
      </w:r>
      <w:proofErr w:type="spellEnd"/>
      <w:r w:rsidR="00B51A4D" w:rsidRPr="00E378FD">
        <w:t xml:space="preserve"> a pořádá jej </w:t>
      </w:r>
      <w:r w:rsidR="00B51A4D" w:rsidRPr="00E378FD">
        <w:lastRenderedPageBreak/>
        <w:t>Sdružení přátel folkloru severní Hané, město Šumperk</w:t>
      </w:r>
      <w:r w:rsidR="00677ECF" w:rsidRPr="00E378FD">
        <w:t>, soubor Markovice</w:t>
      </w:r>
      <w:r w:rsidR="00B51A4D" w:rsidRPr="00E378FD">
        <w:t xml:space="preserve"> a Folklorní sdružení České republiky. Již řadu let festival představuje soubory z celého světa, např.</w:t>
      </w:r>
      <w:r w:rsidR="00AF52E4" w:rsidRPr="00E378FD">
        <w:t> </w:t>
      </w:r>
      <w:r w:rsidR="00B51A4D" w:rsidRPr="00E378FD">
        <w:t>z Gruzie, Jižní a Severní Ameriky či Taiwanu. Mezi místní festivalovou stálici se</w:t>
      </w:r>
      <w:r w:rsidR="00AF52E4" w:rsidRPr="00E378FD">
        <w:t> </w:t>
      </w:r>
      <w:r w:rsidR="00B51A4D" w:rsidRPr="00E378FD">
        <w:t>řadí také Taneční folklorní soubor Senioři Šumperk. Formování tohoto souboru započalo v roce 1996 a sestává z pěvecké, taneční a hudební sekce. Soubor se zúčastnil mnoha soutěží a festivalů jak na území České republiky, tak i v zahraničí.</w:t>
      </w:r>
      <w:r w:rsidR="00B51A4D" w:rsidRPr="00E378FD">
        <w:rPr>
          <w:rStyle w:val="Znakapoznpodarou"/>
        </w:rPr>
        <w:footnoteReference w:id="20"/>
      </w:r>
      <w:r w:rsidR="00B51A4D" w:rsidRPr="00E378FD">
        <w:t xml:space="preserve"> </w:t>
      </w:r>
      <w:r w:rsidR="00677ECF" w:rsidRPr="00E378FD">
        <w:t>H</w:t>
      </w:r>
      <w:r w:rsidR="00735673" w:rsidRPr="00E378FD">
        <w:t>udební těleso</w:t>
      </w:r>
      <w:r w:rsidRPr="00E378FD">
        <w:t xml:space="preserve"> Markovice</w:t>
      </w:r>
      <w:r w:rsidR="00735673" w:rsidRPr="00E378FD">
        <w:t xml:space="preserve"> z</w:t>
      </w:r>
      <w:r w:rsidR="00677ECF" w:rsidRPr="00E378FD">
        <w:t> </w:t>
      </w:r>
      <w:r w:rsidR="00ED1E8D" w:rsidRPr="00E378FD">
        <w:t>Postřelmov</w:t>
      </w:r>
      <w:r w:rsidR="00735673" w:rsidRPr="00E378FD">
        <w:t>a</w:t>
      </w:r>
      <w:r w:rsidR="00677ECF" w:rsidRPr="00E378FD">
        <w:t>, jež se podílí na pořádání festivalu,</w:t>
      </w:r>
      <w:r w:rsidR="00735673" w:rsidRPr="00E378FD">
        <w:t xml:space="preserve"> </w:t>
      </w:r>
      <w:r w:rsidR="00A747BF" w:rsidRPr="00E378FD">
        <w:t xml:space="preserve">vzniklo </w:t>
      </w:r>
      <w:r w:rsidR="00ED1E8D" w:rsidRPr="00E378FD">
        <w:t>v roce 1953.</w:t>
      </w:r>
      <w:r w:rsidR="00880A90" w:rsidRPr="00E378FD">
        <w:t xml:space="preserve"> </w:t>
      </w:r>
      <w:r w:rsidR="005D4E7F" w:rsidRPr="00E378FD">
        <w:t xml:space="preserve">Jeho </w:t>
      </w:r>
      <w:r w:rsidR="007F066B" w:rsidRPr="00E378FD">
        <w:t>h</w:t>
      </w:r>
      <w:r w:rsidR="00880A90" w:rsidRPr="00E378FD">
        <w:t>lavní myšlenkou je</w:t>
      </w:r>
      <w:r w:rsidR="00ED1E8D" w:rsidRPr="00E378FD">
        <w:t xml:space="preserve"> zachování tradic, krojů</w:t>
      </w:r>
      <w:r w:rsidR="00880A90" w:rsidRPr="00E378FD">
        <w:t xml:space="preserve">, </w:t>
      </w:r>
      <w:r w:rsidR="00ED1E8D" w:rsidRPr="00E378FD">
        <w:t>starých lidových tanců</w:t>
      </w:r>
      <w:r w:rsidR="00880A90" w:rsidRPr="00E378FD">
        <w:t xml:space="preserve"> a písní.</w:t>
      </w:r>
      <w:r w:rsidR="00ED1E8D" w:rsidRPr="00E378FD">
        <w:t xml:space="preserve"> Během</w:t>
      </w:r>
      <w:r w:rsidR="00AF52E4" w:rsidRPr="00E378FD">
        <w:t> </w:t>
      </w:r>
      <w:r w:rsidR="00ED1E8D" w:rsidRPr="00E378FD">
        <w:t>2. poloviny 20</w:t>
      </w:r>
      <w:r w:rsidR="00953A50" w:rsidRPr="00E378FD">
        <w:t>.</w:t>
      </w:r>
      <w:r w:rsidR="00ED1E8D" w:rsidRPr="00E378FD">
        <w:t xml:space="preserve"> století provedl </w:t>
      </w:r>
      <w:r w:rsidR="00BE1067" w:rsidRPr="00E378FD">
        <w:t xml:space="preserve">soubor </w:t>
      </w:r>
      <w:r w:rsidR="00ED1E8D" w:rsidRPr="00E378FD">
        <w:t>sběr folklorního materiálu</w:t>
      </w:r>
      <w:r w:rsidR="00BE1067" w:rsidRPr="00E378FD">
        <w:t xml:space="preserve"> na </w:t>
      </w:r>
      <w:r w:rsidR="003B5722" w:rsidRPr="00E378FD">
        <w:t>s</w:t>
      </w:r>
      <w:r w:rsidR="00BE1067" w:rsidRPr="00E378FD">
        <w:t xml:space="preserve">everní </w:t>
      </w:r>
      <w:r w:rsidR="004A3234" w:rsidRPr="00E378FD">
        <w:t>M</w:t>
      </w:r>
      <w:r w:rsidR="00BE1067" w:rsidRPr="00E378FD">
        <w:t xml:space="preserve">oravě a </w:t>
      </w:r>
      <w:r w:rsidR="004A3234" w:rsidRPr="00E378FD">
        <w:t>J</w:t>
      </w:r>
      <w:r w:rsidR="00BE1067" w:rsidRPr="00E378FD">
        <w:t>esenicku</w:t>
      </w:r>
      <w:r w:rsidR="00ED1E8D" w:rsidRPr="00E378FD">
        <w:t>,</w:t>
      </w:r>
      <w:r w:rsidR="007F066B" w:rsidRPr="00E378FD">
        <w:t xml:space="preserve"> je</w:t>
      </w:r>
      <w:r w:rsidR="00473292" w:rsidRPr="00E378FD">
        <w:t>n</w:t>
      </w:r>
      <w:r w:rsidR="007F066B" w:rsidRPr="00E378FD">
        <w:t>ž se z části opírá o sbírku lidových písní Bohuslava Indry</w:t>
      </w:r>
      <w:r w:rsidR="00A747BF" w:rsidRPr="00E378FD">
        <w:t>.</w:t>
      </w:r>
      <w:r w:rsidR="00A747BF" w:rsidRPr="00E378FD">
        <w:rPr>
          <w:rStyle w:val="Znakapoznpodarou"/>
        </w:rPr>
        <w:footnoteReference w:id="21"/>
      </w:r>
      <w:r w:rsidR="00A747BF" w:rsidRPr="00E378FD">
        <w:t xml:space="preserve"> </w:t>
      </w:r>
      <w:r w:rsidR="002441CF" w:rsidRPr="00E378FD">
        <w:t>Tuto sbírku uskupení</w:t>
      </w:r>
      <w:r w:rsidR="00ED1E8D" w:rsidRPr="00E378FD">
        <w:t xml:space="preserve"> později</w:t>
      </w:r>
      <w:r w:rsidR="007F066B" w:rsidRPr="00E378FD">
        <w:t xml:space="preserve"> </w:t>
      </w:r>
      <w:r w:rsidR="00ED1E8D" w:rsidRPr="00E378FD">
        <w:t>vydal</w:t>
      </w:r>
      <w:r w:rsidR="002441CF" w:rsidRPr="00E378FD">
        <w:t>o</w:t>
      </w:r>
      <w:r w:rsidR="00ED1E8D" w:rsidRPr="00E378FD">
        <w:t xml:space="preserve"> a</w:t>
      </w:r>
      <w:r w:rsidR="00880A90" w:rsidRPr="00E378FD">
        <w:t xml:space="preserve"> </w:t>
      </w:r>
      <w:r w:rsidR="002441CF" w:rsidRPr="00E378FD">
        <w:t>stále je součástí</w:t>
      </w:r>
      <w:r w:rsidR="005D4E7F" w:rsidRPr="00E378FD">
        <w:t xml:space="preserve"> </w:t>
      </w:r>
      <w:r w:rsidR="002441CF" w:rsidRPr="00E378FD">
        <w:t xml:space="preserve">jejich </w:t>
      </w:r>
      <w:r w:rsidR="005D4E7F" w:rsidRPr="00E378FD">
        <w:t xml:space="preserve">repertoáru. </w:t>
      </w:r>
      <w:r w:rsidR="00473292" w:rsidRPr="00E378FD">
        <w:t>Také o</w:t>
      </w:r>
      <w:r w:rsidR="00D14D61" w:rsidRPr="00E378FD">
        <w:t>rganizují</w:t>
      </w:r>
      <w:r w:rsidR="00880A90" w:rsidRPr="00E378FD">
        <w:t xml:space="preserve"> celostátní přehlídk</w:t>
      </w:r>
      <w:r w:rsidR="00D14D61" w:rsidRPr="00E378FD">
        <w:t>u</w:t>
      </w:r>
      <w:r w:rsidR="00880A90" w:rsidRPr="00E378FD">
        <w:t xml:space="preserve"> zpěváčků lidových písní</w:t>
      </w:r>
      <w:r w:rsidR="004E38D1" w:rsidRPr="00E378FD">
        <w:t xml:space="preserve"> ve Velkých Losinách</w:t>
      </w:r>
      <w:r w:rsidR="007F066B" w:rsidRPr="00E378FD">
        <w:t>.</w:t>
      </w:r>
      <w:r w:rsidR="006D0214" w:rsidRPr="00E378FD">
        <w:rPr>
          <w:rStyle w:val="Znakapoznpodarou"/>
        </w:rPr>
        <w:footnoteReference w:id="22"/>
      </w:r>
      <w:r w:rsidR="00B6083D" w:rsidRPr="00E378FD">
        <w:t xml:space="preserve"> </w:t>
      </w:r>
    </w:p>
    <w:p w14:paraId="251739DD" w14:textId="66B96DC0" w:rsidR="00037585" w:rsidRPr="00E378FD" w:rsidRDefault="00C87AE9" w:rsidP="003D42CA">
      <w:r w:rsidRPr="00E378FD">
        <w:t>Hudebním</w:t>
      </w:r>
      <w:r w:rsidR="003505EF" w:rsidRPr="00E378FD">
        <w:t xml:space="preserve"> žánr</w:t>
      </w:r>
      <w:r w:rsidRPr="00E378FD">
        <w:t>ům</w:t>
      </w:r>
      <w:r w:rsidR="003505EF" w:rsidRPr="00E378FD">
        <w:t xml:space="preserve"> </w:t>
      </w:r>
      <w:r w:rsidR="00AB08C4" w:rsidRPr="00E378FD">
        <w:t>j</w:t>
      </w:r>
      <w:r w:rsidR="003505EF" w:rsidRPr="00E378FD">
        <w:t>azz</w:t>
      </w:r>
      <w:r w:rsidR="00993A1C" w:rsidRPr="00E378FD">
        <w:t xml:space="preserve"> a </w:t>
      </w:r>
      <w:r w:rsidR="00AB08C4" w:rsidRPr="00E378FD">
        <w:t>b</w:t>
      </w:r>
      <w:r w:rsidR="00993A1C" w:rsidRPr="00E378FD">
        <w:t xml:space="preserve">lues </w:t>
      </w:r>
      <w:r w:rsidRPr="00E378FD">
        <w:t xml:space="preserve">se </w:t>
      </w:r>
      <w:r w:rsidR="001B4F80" w:rsidRPr="00E378FD">
        <w:t>věnuje</w:t>
      </w:r>
      <w:r w:rsidR="00532455" w:rsidRPr="00E378FD">
        <w:t xml:space="preserve"> od roku 1957</w:t>
      </w:r>
      <w:r w:rsidRPr="00E378FD">
        <w:t xml:space="preserve"> </w:t>
      </w:r>
      <w:r w:rsidR="003505EF" w:rsidRPr="00E378FD">
        <w:t xml:space="preserve">skupina </w:t>
      </w:r>
      <w:proofErr w:type="spellStart"/>
      <w:r w:rsidR="007E482D" w:rsidRPr="00E378FD">
        <w:t>Old</w:t>
      </w:r>
      <w:proofErr w:type="spellEnd"/>
      <w:r w:rsidR="007E482D" w:rsidRPr="00E378FD">
        <w:t xml:space="preserve"> </w:t>
      </w:r>
      <w:r w:rsidR="00027786" w:rsidRPr="00E378FD">
        <w:t>T</w:t>
      </w:r>
      <w:r w:rsidR="007E482D" w:rsidRPr="00E378FD">
        <w:t xml:space="preserve">ime </w:t>
      </w:r>
      <w:r w:rsidR="00027786" w:rsidRPr="00E378FD">
        <w:t>J</w:t>
      </w:r>
      <w:r w:rsidR="007E482D" w:rsidRPr="00E378FD">
        <w:t xml:space="preserve">azz </w:t>
      </w:r>
      <w:r w:rsidR="00027786" w:rsidRPr="00E378FD">
        <w:t>B</w:t>
      </w:r>
      <w:r w:rsidR="007E482D" w:rsidRPr="00E378FD">
        <w:t>and</w:t>
      </w:r>
      <w:r w:rsidR="00532455" w:rsidRPr="00E378FD">
        <w:t>.</w:t>
      </w:r>
      <w:r w:rsidRPr="00E378FD">
        <w:t xml:space="preserve"> Pochází z</w:t>
      </w:r>
      <w:r w:rsidR="007E482D" w:rsidRPr="00E378FD">
        <w:t xml:space="preserve"> Velkých Losin</w:t>
      </w:r>
      <w:r w:rsidR="00027786" w:rsidRPr="00E378FD">
        <w:t xml:space="preserve"> a postupně se</w:t>
      </w:r>
      <w:r w:rsidR="003505EF" w:rsidRPr="00E378FD">
        <w:t xml:space="preserve"> během let</w:t>
      </w:r>
      <w:r w:rsidR="007F066B" w:rsidRPr="00E378FD">
        <w:t xml:space="preserve"> </w:t>
      </w:r>
      <w:r w:rsidR="005D4E7F" w:rsidRPr="00E378FD">
        <w:t xml:space="preserve">zařadila mezi </w:t>
      </w:r>
      <w:r w:rsidR="00027786" w:rsidRPr="00E378FD">
        <w:t xml:space="preserve">špičku </w:t>
      </w:r>
      <w:r w:rsidR="005D4E7F" w:rsidRPr="00E378FD">
        <w:t xml:space="preserve">severomoravské </w:t>
      </w:r>
      <w:r w:rsidR="00F266FC" w:rsidRPr="00E378FD">
        <w:t>jazzové</w:t>
      </w:r>
      <w:r w:rsidR="00027786" w:rsidRPr="00E378FD">
        <w:t xml:space="preserve"> hudby. </w:t>
      </w:r>
      <w:r w:rsidR="0056226B" w:rsidRPr="00E378FD">
        <w:t xml:space="preserve">Zaobírá se interpretací </w:t>
      </w:r>
      <w:r w:rsidR="00027786" w:rsidRPr="00E378FD">
        <w:t>tradiční</w:t>
      </w:r>
      <w:r w:rsidR="00532455" w:rsidRPr="00E378FD">
        <w:t>ho</w:t>
      </w:r>
      <w:r w:rsidR="00027786" w:rsidRPr="00E378FD">
        <w:t xml:space="preserve"> </w:t>
      </w:r>
      <w:r w:rsidR="003B5722" w:rsidRPr="00E378FD">
        <w:t>j</w:t>
      </w:r>
      <w:r w:rsidR="00027786" w:rsidRPr="00E378FD">
        <w:t>azz</w:t>
      </w:r>
      <w:r w:rsidR="00532455" w:rsidRPr="00E378FD">
        <w:t>u</w:t>
      </w:r>
      <w:r w:rsidR="00027786" w:rsidRPr="00E378FD">
        <w:t>, cestuj</w:t>
      </w:r>
      <w:r w:rsidR="007F066B" w:rsidRPr="00E378FD">
        <w:t>e</w:t>
      </w:r>
      <w:r w:rsidR="00027786" w:rsidRPr="00E378FD">
        <w:t xml:space="preserve"> po soutěžích a festivalech Olomouckého kraje. Kapelníkem je Jiří Sedláček, </w:t>
      </w:r>
      <w:r w:rsidR="000D23EE" w:rsidRPr="00E378FD">
        <w:t>jenž</w:t>
      </w:r>
      <w:r w:rsidR="00027786" w:rsidRPr="00E378FD">
        <w:t xml:space="preserve"> zároveň ved</w:t>
      </w:r>
      <w:r w:rsidR="001674BB" w:rsidRPr="00E378FD">
        <w:t>l</w:t>
      </w:r>
      <w:r w:rsidR="00027786" w:rsidRPr="00E378FD">
        <w:t xml:space="preserve"> </w:t>
      </w:r>
      <w:proofErr w:type="spellStart"/>
      <w:r w:rsidR="00027786" w:rsidRPr="00E378FD">
        <w:t>Teens</w:t>
      </w:r>
      <w:proofErr w:type="spellEnd"/>
      <w:r w:rsidR="00027786" w:rsidRPr="00E378FD">
        <w:t xml:space="preserve"> Jazz</w:t>
      </w:r>
      <w:r w:rsidR="00E31FBC" w:rsidRPr="00E378FD">
        <w:t xml:space="preserve"> </w:t>
      </w:r>
      <w:r w:rsidR="00027786" w:rsidRPr="00E378FD">
        <w:t xml:space="preserve">band </w:t>
      </w:r>
      <w:r w:rsidR="005D4E7F" w:rsidRPr="00E378FD">
        <w:t>(2003)</w:t>
      </w:r>
      <w:r w:rsidR="001674BB" w:rsidRPr="00E378FD">
        <w:t xml:space="preserve">, kterou dnes její fanoušci znají pod jménem </w:t>
      </w:r>
      <w:proofErr w:type="spellStart"/>
      <w:r w:rsidR="001674BB" w:rsidRPr="00E378FD">
        <w:t>Hotsy</w:t>
      </w:r>
      <w:proofErr w:type="spellEnd"/>
      <w:r w:rsidR="001674BB" w:rsidRPr="00E378FD">
        <w:t xml:space="preserve"> </w:t>
      </w:r>
      <w:proofErr w:type="spellStart"/>
      <w:r w:rsidR="001674BB" w:rsidRPr="00E378FD">
        <w:t>Totsy</w:t>
      </w:r>
      <w:proofErr w:type="spellEnd"/>
      <w:r w:rsidR="001674BB" w:rsidRPr="00E378FD">
        <w:t xml:space="preserve"> </w:t>
      </w:r>
      <w:proofErr w:type="spellStart"/>
      <w:r w:rsidR="001674BB" w:rsidRPr="00E378FD">
        <w:t>Five</w:t>
      </w:r>
      <w:proofErr w:type="spellEnd"/>
      <w:r w:rsidR="004012F8" w:rsidRPr="00E378FD">
        <w:t>.</w:t>
      </w:r>
      <w:r w:rsidR="004012F8" w:rsidRPr="00E378FD">
        <w:rPr>
          <w:rStyle w:val="Znakapoznpodarou"/>
        </w:rPr>
        <w:footnoteReference w:id="23"/>
      </w:r>
      <w:r w:rsidR="00027786" w:rsidRPr="00E378FD">
        <w:t xml:space="preserve"> </w:t>
      </w:r>
      <w:r w:rsidR="0037707D" w:rsidRPr="00E378FD">
        <w:t>Těl</w:t>
      </w:r>
      <w:r w:rsidR="00133EE5" w:rsidRPr="00E378FD">
        <w:t>e</w:t>
      </w:r>
      <w:r w:rsidR="0037707D" w:rsidRPr="00E378FD">
        <w:t>so se řad</w:t>
      </w:r>
      <w:r w:rsidR="00133EE5" w:rsidRPr="00E378FD">
        <w:t>ilo</w:t>
      </w:r>
      <w:r w:rsidR="00F266FC" w:rsidRPr="00E378FD">
        <w:t xml:space="preserve"> mezi stálé účastníky festivalů jako např. Blues Aperitiv</w:t>
      </w:r>
      <w:r w:rsidR="00133EE5" w:rsidRPr="00E378FD">
        <w:t xml:space="preserve">. </w:t>
      </w:r>
      <w:r w:rsidR="00B90D03" w:rsidRPr="00E378FD">
        <w:t>Na začátku 2</w:t>
      </w:r>
      <w:r w:rsidR="0056226B" w:rsidRPr="00E378FD">
        <w:t>1</w:t>
      </w:r>
      <w:r w:rsidR="00B90D03" w:rsidRPr="00E378FD">
        <w:t xml:space="preserve">. století </w:t>
      </w:r>
      <w:r w:rsidR="0056226B" w:rsidRPr="00E378FD">
        <w:t>kapela</w:t>
      </w:r>
      <w:r w:rsidR="007A4B6D" w:rsidRPr="00E378FD">
        <w:t xml:space="preserve"> pořád</w:t>
      </w:r>
      <w:r w:rsidR="00B90D03" w:rsidRPr="00E378FD">
        <w:t>al</w:t>
      </w:r>
      <w:r w:rsidR="0056226B" w:rsidRPr="00E378FD">
        <w:t>a</w:t>
      </w:r>
      <w:r w:rsidR="00F266FC" w:rsidRPr="00E378FD">
        <w:t xml:space="preserve"> Jazzový podvečer</w:t>
      </w:r>
      <w:r w:rsidR="008053CF" w:rsidRPr="00E378FD">
        <w:t>,</w:t>
      </w:r>
      <w:r w:rsidR="00B90D03" w:rsidRPr="00E378FD">
        <w:t xml:space="preserve"> </w:t>
      </w:r>
      <w:r w:rsidR="00DB3EA3" w:rsidRPr="00E378FD">
        <w:t>který se konal</w:t>
      </w:r>
      <w:r w:rsidR="00B90D03" w:rsidRPr="00E378FD">
        <w:t xml:space="preserve"> </w:t>
      </w:r>
      <w:r w:rsidR="00F266FC" w:rsidRPr="00E378FD">
        <w:t>v</w:t>
      </w:r>
      <w:r w:rsidR="00B90D03" w:rsidRPr="00E378FD">
        <w:t> </w:t>
      </w:r>
      <w:r w:rsidR="00E250AB" w:rsidRPr="00E378FD">
        <w:t>divadle</w:t>
      </w:r>
      <w:r w:rsidR="00B90D03" w:rsidRPr="00E378FD">
        <w:t xml:space="preserve"> města Šumperk</w:t>
      </w:r>
      <w:r w:rsidRPr="00E378FD">
        <w:t xml:space="preserve">. </w:t>
      </w:r>
    </w:p>
    <w:p w14:paraId="0A9A240D" w14:textId="17F2C530" w:rsidR="00B109E2" w:rsidRPr="00E378FD" w:rsidRDefault="008053CF" w:rsidP="003D42CA">
      <w:r w:rsidRPr="00E378FD">
        <w:t>J</w:t>
      </w:r>
      <w:r w:rsidR="00993A1C" w:rsidRPr="00E378FD">
        <w:t>edním z nejvýznamnějších festivalů</w:t>
      </w:r>
      <w:r w:rsidR="00037585" w:rsidRPr="00E378FD">
        <w:t xml:space="preserve">, </w:t>
      </w:r>
      <w:r w:rsidR="00F14F02" w:rsidRPr="00E378FD">
        <w:t xml:space="preserve">jenž </w:t>
      </w:r>
      <w:r w:rsidR="00DB3EA3" w:rsidRPr="00E378FD">
        <w:t xml:space="preserve">je </w:t>
      </w:r>
      <w:r w:rsidR="00037585" w:rsidRPr="00E378FD">
        <w:t xml:space="preserve">zaměřený na odnože </w:t>
      </w:r>
      <w:r w:rsidR="008A6C22" w:rsidRPr="00E378FD">
        <w:t xml:space="preserve">hudebního </w:t>
      </w:r>
      <w:r w:rsidR="00037585" w:rsidRPr="00E378FD">
        <w:t>stylu blues</w:t>
      </w:r>
      <w:r w:rsidR="00DB3EA3" w:rsidRPr="00E378FD">
        <w:t>,</w:t>
      </w:r>
      <w:r w:rsidR="00993A1C" w:rsidRPr="00E378FD">
        <w:t xml:space="preserve"> </w:t>
      </w:r>
      <w:r w:rsidRPr="00E378FD">
        <w:t>je od roku 1996</w:t>
      </w:r>
      <w:r w:rsidR="00037585" w:rsidRPr="00E378FD">
        <w:t xml:space="preserve"> </w:t>
      </w:r>
      <w:r w:rsidR="00993A1C" w:rsidRPr="00E378FD">
        <w:t xml:space="preserve">Blues </w:t>
      </w:r>
      <w:proofErr w:type="spellStart"/>
      <w:r w:rsidR="00993A1C" w:rsidRPr="00E378FD">
        <w:t>Alive</w:t>
      </w:r>
      <w:proofErr w:type="spellEnd"/>
      <w:r w:rsidRPr="00E378FD">
        <w:t>.</w:t>
      </w:r>
      <w:r w:rsidR="00993A1C" w:rsidRPr="00E378FD">
        <w:t xml:space="preserve"> </w:t>
      </w:r>
      <w:r w:rsidR="00B90D03" w:rsidRPr="00E378FD">
        <w:t>S m</w:t>
      </w:r>
      <w:r w:rsidR="001D0117" w:rsidRPr="00E378FD">
        <w:t>yšlenk</w:t>
      </w:r>
      <w:r w:rsidR="003F2D39" w:rsidRPr="00E378FD">
        <w:t>ou</w:t>
      </w:r>
      <w:r w:rsidR="00B90D03" w:rsidRPr="00E378FD">
        <w:t xml:space="preserve"> vzniku</w:t>
      </w:r>
      <w:r w:rsidR="001D0117" w:rsidRPr="00E378FD">
        <w:t xml:space="preserve"> </w:t>
      </w:r>
      <w:r w:rsidR="00B90D03" w:rsidRPr="00E378FD">
        <w:t>př</w:t>
      </w:r>
      <w:r w:rsidR="003F2D39" w:rsidRPr="00E378FD">
        <w:t>i</w:t>
      </w:r>
      <w:r w:rsidR="00B90D03" w:rsidRPr="00E378FD">
        <w:t xml:space="preserve">šla </w:t>
      </w:r>
      <w:r w:rsidR="003F2D39" w:rsidRPr="00E378FD">
        <w:t xml:space="preserve">Petra Matysová, která </w:t>
      </w:r>
      <w:r w:rsidR="008A6C22" w:rsidRPr="00E378FD">
        <w:t>v 90.</w:t>
      </w:r>
      <w:r w:rsidR="00DB3EA3" w:rsidRPr="00E378FD">
        <w:t> </w:t>
      </w:r>
      <w:r w:rsidR="008A6C22" w:rsidRPr="00E378FD">
        <w:t xml:space="preserve">letech </w:t>
      </w:r>
      <w:r w:rsidR="003F2D39" w:rsidRPr="00E378FD">
        <w:t>zastávala funkci produkční Domu kult</w:t>
      </w:r>
      <w:r w:rsidR="00864513" w:rsidRPr="00E378FD">
        <w:t>u</w:t>
      </w:r>
      <w:r w:rsidR="003F2D39" w:rsidRPr="00E378FD">
        <w:t>ry Šumperk.</w:t>
      </w:r>
      <w:r w:rsidR="00993A1C" w:rsidRPr="00E378FD">
        <w:t xml:space="preserve"> </w:t>
      </w:r>
      <w:r w:rsidR="00864513" w:rsidRPr="00E378FD">
        <w:t xml:space="preserve">Ve svých začátcích byl Blues </w:t>
      </w:r>
      <w:proofErr w:type="spellStart"/>
      <w:r w:rsidR="00864513" w:rsidRPr="00E378FD">
        <w:t>Alive</w:t>
      </w:r>
      <w:proofErr w:type="spellEnd"/>
      <w:r w:rsidR="00864513" w:rsidRPr="00E378FD">
        <w:t xml:space="preserve"> jednodenní kulturní akcí a během let se postupně </w:t>
      </w:r>
      <w:r w:rsidR="00993A1C" w:rsidRPr="00E378FD">
        <w:t>rozrostl do</w:t>
      </w:r>
      <w:r w:rsidR="003F2D39" w:rsidRPr="00E378FD">
        <w:t xml:space="preserve"> mezinárodního</w:t>
      </w:r>
      <w:r w:rsidR="00993A1C" w:rsidRPr="00E378FD">
        <w:t xml:space="preserve"> třídenního </w:t>
      </w:r>
      <w:r w:rsidR="003F2D39" w:rsidRPr="00E378FD">
        <w:t>festivalu</w:t>
      </w:r>
      <w:r w:rsidR="00D52FE0" w:rsidRPr="00E378FD">
        <w:t xml:space="preserve"> </w:t>
      </w:r>
      <w:r w:rsidR="00133EE5" w:rsidRPr="00E378FD">
        <w:t xml:space="preserve">se </w:t>
      </w:r>
      <w:r w:rsidR="00D52FE0" w:rsidRPr="00E378FD">
        <w:t xml:space="preserve">soutěží s názvem Blues Aperitiv. Soutěžní přehlídka vyhledává domácí i zahraniční </w:t>
      </w:r>
      <w:r w:rsidR="00F67FB5" w:rsidRPr="00E378FD">
        <w:t>interprety</w:t>
      </w:r>
      <w:r w:rsidR="00D52FE0" w:rsidRPr="00E378FD">
        <w:t xml:space="preserve">, kteří </w:t>
      </w:r>
      <w:r w:rsidR="0037707D" w:rsidRPr="00E378FD">
        <w:t xml:space="preserve">bojují </w:t>
      </w:r>
      <w:r w:rsidR="00D52FE0" w:rsidRPr="00E378FD">
        <w:t xml:space="preserve">o možnost vystoupit v hlavním </w:t>
      </w:r>
      <w:r w:rsidR="00D12ED9" w:rsidRPr="00E378FD">
        <w:t>hracím čase</w:t>
      </w:r>
      <w:r w:rsidR="00D52FE0" w:rsidRPr="00E378FD">
        <w:t>.</w:t>
      </w:r>
      <w:r w:rsidR="00F14F02" w:rsidRPr="00E378FD">
        <w:rPr>
          <w:rStyle w:val="Znakapoznpodarou"/>
        </w:rPr>
        <w:footnoteReference w:id="24"/>
      </w:r>
      <w:r w:rsidR="00D52FE0" w:rsidRPr="00E378FD">
        <w:t xml:space="preserve"> </w:t>
      </w:r>
      <w:r w:rsidR="00D12ED9" w:rsidRPr="00E378FD">
        <w:t xml:space="preserve">Pod </w:t>
      </w:r>
      <w:r w:rsidR="00055EB1" w:rsidRPr="00E378FD">
        <w:t xml:space="preserve">organizací </w:t>
      </w:r>
      <w:r w:rsidR="008D2542" w:rsidRPr="00E378FD">
        <w:t>Dom</w:t>
      </w:r>
      <w:r w:rsidR="00055EB1" w:rsidRPr="00E378FD">
        <w:t>u</w:t>
      </w:r>
      <w:r w:rsidR="008D2542" w:rsidRPr="00E378FD">
        <w:t xml:space="preserve"> kultury </w:t>
      </w:r>
      <w:r w:rsidR="00055EB1" w:rsidRPr="00E378FD">
        <w:t xml:space="preserve">a </w:t>
      </w:r>
      <w:r w:rsidR="008D2542" w:rsidRPr="00E378FD">
        <w:t>firm</w:t>
      </w:r>
      <w:r w:rsidR="00055EB1" w:rsidRPr="00E378FD">
        <w:t>y</w:t>
      </w:r>
      <w:r w:rsidR="008D2542" w:rsidRPr="00E378FD">
        <w:t xml:space="preserve"> </w:t>
      </w:r>
      <w:proofErr w:type="spellStart"/>
      <w:r w:rsidR="008D2542" w:rsidRPr="00E378FD">
        <w:t>Dormer</w:t>
      </w:r>
      <w:proofErr w:type="spellEnd"/>
      <w:r w:rsidR="008D2542" w:rsidRPr="00E378FD">
        <w:t xml:space="preserve"> </w:t>
      </w:r>
      <w:proofErr w:type="spellStart"/>
      <w:r w:rsidR="008D2542" w:rsidRPr="00E378FD">
        <w:t>Pramet</w:t>
      </w:r>
      <w:proofErr w:type="spellEnd"/>
      <w:r w:rsidR="00D12ED9" w:rsidRPr="00E378FD">
        <w:t xml:space="preserve"> se koná</w:t>
      </w:r>
      <w:r w:rsidR="008D2542" w:rsidRPr="00E378FD">
        <w:t xml:space="preserve"> Jazz </w:t>
      </w:r>
      <w:proofErr w:type="spellStart"/>
      <w:r w:rsidR="008D2542" w:rsidRPr="00E378FD">
        <w:t>Pramet</w:t>
      </w:r>
      <w:proofErr w:type="spellEnd"/>
      <w:r w:rsidR="008D2542" w:rsidRPr="00E378FD">
        <w:t xml:space="preserve"> Šumperk. </w:t>
      </w:r>
      <w:r w:rsidR="00312C01" w:rsidRPr="00E378FD">
        <w:lastRenderedPageBreak/>
        <w:t>Účinkující</w:t>
      </w:r>
      <w:r w:rsidR="007E08F0" w:rsidRPr="00E378FD">
        <w:t xml:space="preserve"> rozezněl</w:t>
      </w:r>
      <w:r w:rsidR="00312C01" w:rsidRPr="00E378FD">
        <w:t>i p</w:t>
      </w:r>
      <w:r w:rsidR="003B5722" w:rsidRPr="00E378FD">
        <w:t>ó</w:t>
      </w:r>
      <w:r w:rsidR="00312C01" w:rsidRPr="00E378FD">
        <w:t>dium poprvé</w:t>
      </w:r>
      <w:r w:rsidR="007E08F0" w:rsidRPr="00E378FD">
        <w:t xml:space="preserve"> v roce 1981,</w:t>
      </w:r>
      <w:r w:rsidR="00312C01" w:rsidRPr="00E378FD">
        <w:t xml:space="preserve"> </w:t>
      </w:r>
      <w:r w:rsidR="0037707D" w:rsidRPr="00E378FD">
        <w:t xml:space="preserve">ještě tehdy byl </w:t>
      </w:r>
      <w:r w:rsidR="00312C01" w:rsidRPr="00E378FD">
        <w:t>festival</w:t>
      </w:r>
      <w:r w:rsidR="007E08F0" w:rsidRPr="00E378FD">
        <w:t xml:space="preserve"> součástí jazzové přehlídky v Přerově. O deset let později se festival osamostatnil, program se ustálil na</w:t>
      </w:r>
      <w:r w:rsidR="00DB3EA3" w:rsidRPr="00E378FD">
        <w:t> </w:t>
      </w:r>
      <w:r w:rsidR="007E08F0" w:rsidRPr="00E378FD">
        <w:t>dv</w:t>
      </w:r>
      <w:r w:rsidR="00813000" w:rsidRPr="00E378FD">
        <w:t>a</w:t>
      </w:r>
      <w:r w:rsidR="007E08F0" w:rsidRPr="00E378FD">
        <w:t xml:space="preserve"> koncertní večer</w:t>
      </w:r>
      <w:r w:rsidR="00813000" w:rsidRPr="00E378FD">
        <w:t>y</w:t>
      </w:r>
      <w:r w:rsidR="007E08F0" w:rsidRPr="00E378FD">
        <w:t xml:space="preserve"> </w:t>
      </w:r>
      <w:r w:rsidR="003A549B" w:rsidRPr="00E378FD">
        <w:t>s</w:t>
      </w:r>
      <w:r w:rsidR="007E08F0" w:rsidRPr="00E378FD">
        <w:t xml:space="preserve"> domácím</w:t>
      </w:r>
      <w:r w:rsidR="003A549B" w:rsidRPr="00E378FD">
        <w:t>i</w:t>
      </w:r>
      <w:r w:rsidR="007E08F0" w:rsidRPr="00E378FD">
        <w:t xml:space="preserve"> i zahraničním</w:t>
      </w:r>
      <w:r w:rsidR="003A549B" w:rsidRPr="00E378FD">
        <w:t>i</w:t>
      </w:r>
      <w:r w:rsidR="007E08F0" w:rsidRPr="00E378FD">
        <w:t xml:space="preserve"> kapel</w:t>
      </w:r>
      <w:r w:rsidR="0036561C" w:rsidRPr="00E378FD">
        <w:t>a</w:t>
      </w:r>
      <w:r w:rsidR="007E08F0" w:rsidRPr="00E378FD">
        <w:t>m</w:t>
      </w:r>
      <w:r w:rsidR="003A549B" w:rsidRPr="00E378FD">
        <w:t>i</w:t>
      </w:r>
      <w:r w:rsidR="007E08F0" w:rsidRPr="00E378FD">
        <w:t xml:space="preserve">. </w:t>
      </w:r>
    </w:p>
    <w:p w14:paraId="285865A5" w14:textId="5B3753AA" w:rsidR="00290610" w:rsidRDefault="00445A2A" w:rsidP="008C07AF">
      <w:r w:rsidRPr="00E378FD">
        <w:t>O</w:t>
      </w:r>
      <w:r w:rsidR="00C67C4A" w:rsidRPr="00E378FD">
        <w:t xml:space="preserve">d </w:t>
      </w:r>
      <w:r w:rsidR="00485E62" w:rsidRPr="00E378FD">
        <w:t>90. let 20. století</w:t>
      </w:r>
      <w:r w:rsidR="00C67C4A" w:rsidRPr="00E378FD">
        <w:t xml:space="preserve"> </w:t>
      </w:r>
      <w:r w:rsidR="007A4B6D" w:rsidRPr="00E378FD">
        <w:t>postupně</w:t>
      </w:r>
      <w:r w:rsidR="00C67C4A" w:rsidRPr="00E378FD">
        <w:t xml:space="preserve"> vznik</w:t>
      </w:r>
      <w:r w:rsidR="00D12ED9" w:rsidRPr="00E378FD">
        <w:t>lo</w:t>
      </w:r>
      <w:r w:rsidR="00C67C4A" w:rsidRPr="00E378FD">
        <w:t xml:space="preserve"> v Šumperku</w:t>
      </w:r>
      <w:r w:rsidR="00485E62" w:rsidRPr="00E378FD">
        <w:t xml:space="preserve"> několik kapel rockového směru, které </w:t>
      </w:r>
      <w:r w:rsidR="00C87AE9" w:rsidRPr="00E378FD">
        <w:t>jsou znám</w:t>
      </w:r>
      <w:r w:rsidR="000D23EE" w:rsidRPr="00E378FD">
        <w:t>é</w:t>
      </w:r>
      <w:r w:rsidR="00C87AE9" w:rsidRPr="00E378FD">
        <w:t xml:space="preserve"> </w:t>
      </w:r>
      <w:r w:rsidR="00D12ED9" w:rsidRPr="00E378FD">
        <w:t>nejen na území</w:t>
      </w:r>
      <w:r w:rsidR="000B76DB" w:rsidRPr="00E378FD">
        <w:t xml:space="preserve"> České republi</w:t>
      </w:r>
      <w:r w:rsidR="00D12ED9" w:rsidRPr="00E378FD">
        <w:t>ky</w:t>
      </w:r>
      <w:r w:rsidR="00813000" w:rsidRPr="00E378FD">
        <w:t>.</w:t>
      </w:r>
      <w:r w:rsidR="00C87AE9" w:rsidRPr="00E378FD">
        <w:t xml:space="preserve"> </w:t>
      </w:r>
      <w:r w:rsidR="00813000" w:rsidRPr="00E378FD">
        <w:t>Me</w:t>
      </w:r>
      <w:r w:rsidR="00C87AE9" w:rsidRPr="00E378FD">
        <w:t>zi n</w:t>
      </w:r>
      <w:r w:rsidR="00813000" w:rsidRPr="00E378FD">
        <w:t>ě</w:t>
      </w:r>
      <w:r w:rsidR="00C87AE9" w:rsidRPr="00E378FD">
        <w:t xml:space="preserve"> </w:t>
      </w:r>
      <w:r w:rsidR="00813000" w:rsidRPr="00E378FD">
        <w:t>patří</w:t>
      </w:r>
      <w:r w:rsidR="00C87AE9" w:rsidRPr="00E378FD">
        <w:t xml:space="preserve"> skupina</w:t>
      </w:r>
      <w:r w:rsidR="00C67C4A" w:rsidRPr="00E378FD">
        <w:t xml:space="preserve"> </w:t>
      </w:r>
      <w:r w:rsidR="00137704" w:rsidRPr="00E378FD">
        <w:t xml:space="preserve">O5 a </w:t>
      </w:r>
      <w:proofErr w:type="spellStart"/>
      <w:r w:rsidR="00137704" w:rsidRPr="00E378FD">
        <w:t>Radeček</w:t>
      </w:r>
      <w:proofErr w:type="spellEnd"/>
      <w:r w:rsidR="00C87AE9" w:rsidRPr="00E378FD">
        <w:t xml:space="preserve">, </w:t>
      </w:r>
      <w:r w:rsidR="00137704" w:rsidRPr="00E378FD">
        <w:t xml:space="preserve">Trocha Klidu, metalová kapela </w:t>
      </w:r>
      <w:proofErr w:type="spellStart"/>
      <w:r w:rsidR="00137704" w:rsidRPr="00E378FD">
        <w:t>Dying</w:t>
      </w:r>
      <w:proofErr w:type="spellEnd"/>
      <w:r w:rsidR="00137704" w:rsidRPr="00E378FD">
        <w:t xml:space="preserve"> </w:t>
      </w:r>
      <w:proofErr w:type="spellStart"/>
      <w:r w:rsidR="00137704" w:rsidRPr="00E378FD">
        <w:t>Passion</w:t>
      </w:r>
      <w:proofErr w:type="spellEnd"/>
      <w:r w:rsidR="00137704" w:rsidRPr="00E378FD">
        <w:t xml:space="preserve"> či punková kapela </w:t>
      </w:r>
      <w:proofErr w:type="spellStart"/>
      <w:r w:rsidR="00137704" w:rsidRPr="00E378FD">
        <w:t>Kobl!žci</w:t>
      </w:r>
      <w:proofErr w:type="spellEnd"/>
      <w:r w:rsidR="000B76DB" w:rsidRPr="00E378FD">
        <w:t>.</w:t>
      </w:r>
      <w:r w:rsidR="00055EB1" w:rsidRPr="00E378FD">
        <w:t xml:space="preserve"> </w:t>
      </w:r>
      <w:r w:rsidR="00EE1BEB" w:rsidRPr="00E378FD">
        <w:t>Místní rockové a</w:t>
      </w:r>
      <w:r w:rsidR="00046701" w:rsidRPr="00E378FD">
        <w:t> </w:t>
      </w:r>
      <w:r w:rsidR="00EE1BEB" w:rsidRPr="00E378FD">
        <w:t xml:space="preserve">metalové kapely využívají prostory šumperských klubů pro pořádání svých koncertů. Jedním z populárních festivalů zaměřený právě na tento typ hudby je </w:t>
      </w:r>
      <w:proofErr w:type="spellStart"/>
      <w:r w:rsidR="00055EB1" w:rsidRPr="00E378FD">
        <w:t>Džemfest</w:t>
      </w:r>
      <w:proofErr w:type="spellEnd"/>
      <w:r w:rsidR="00EE1BEB" w:rsidRPr="00E378FD">
        <w:t>.</w:t>
      </w:r>
      <w:r w:rsidR="00095033" w:rsidRPr="00E378FD">
        <w:rPr>
          <w:rStyle w:val="Znakapoznpodarou"/>
        </w:rPr>
        <w:footnoteReference w:id="25"/>
      </w:r>
      <w:r w:rsidR="00EE1BEB" w:rsidRPr="00E378FD">
        <w:t xml:space="preserve"> </w:t>
      </w:r>
      <w:r w:rsidR="00F927E8" w:rsidRPr="00E378FD">
        <w:t>Tuto kulturní akci založil v roce 2000 Ondřej Polák</w:t>
      </w:r>
      <w:r w:rsidR="00046701" w:rsidRPr="00E378FD">
        <w:t xml:space="preserve"> a </w:t>
      </w:r>
      <w:r w:rsidR="00F927E8" w:rsidRPr="00E378FD">
        <w:t xml:space="preserve">v roce 2013 </w:t>
      </w:r>
      <w:r w:rsidR="00046701" w:rsidRPr="00E378FD">
        <w:t xml:space="preserve">získala </w:t>
      </w:r>
      <w:r w:rsidR="00F927E8" w:rsidRPr="00E378FD">
        <w:t>cenu města Šumperk v oblasti kultury</w:t>
      </w:r>
      <w:r w:rsidR="00046701" w:rsidRPr="00E378FD">
        <w:t>,</w:t>
      </w:r>
      <w:r w:rsidR="00F927E8" w:rsidRPr="00E378FD">
        <w:t xml:space="preserve"> o rok později cenu Olomouckého kraje za výjimečný počin roku v oblasti umění. </w:t>
      </w:r>
    </w:p>
    <w:p w14:paraId="22CADAC4" w14:textId="3F80846C" w:rsidR="00C87AE9" w:rsidRPr="00E378FD" w:rsidRDefault="00290610" w:rsidP="00290610">
      <w:pPr>
        <w:spacing w:line="259" w:lineRule="auto"/>
        <w:jc w:val="left"/>
      </w:pPr>
      <w:r>
        <w:br w:type="page"/>
      </w:r>
    </w:p>
    <w:p w14:paraId="346E73C7" w14:textId="0C5C5D2E" w:rsidR="0038249B" w:rsidRPr="00E378FD" w:rsidRDefault="002E3AF0" w:rsidP="002D1F42">
      <w:pPr>
        <w:pStyle w:val="Nadpis1"/>
        <w:numPr>
          <w:ilvl w:val="0"/>
          <w:numId w:val="38"/>
        </w:numPr>
      </w:pPr>
      <w:bookmarkStart w:id="4" w:name="_Toc102219613"/>
      <w:r w:rsidRPr="00E378FD">
        <w:lastRenderedPageBreak/>
        <w:t>M</w:t>
      </w:r>
      <w:r w:rsidR="000A0ECA" w:rsidRPr="00E378FD">
        <w:t>ezinárodní festival duchovní vokální hudby</w:t>
      </w:r>
      <w:bookmarkEnd w:id="4"/>
      <w:r w:rsidR="00457259" w:rsidRPr="00E378FD">
        <w:t xml:space="preserve"> </w:t>
      </w:r>
    </w:p>
    <w:p w14:paraId="41F9E609" w14:textId="20A6588D" w:rsidR="004D362F" w:rsidRPr="00E378FD" w:rsidRDefault="0038249B" w:rsidP="002D1F42">
      <w:pPr>
        <w:pStyle w:val="Nadpis2"/>
      </w:pPr>
      <w:bookmarkStart w:id="5" w:name="_Toc102219614"/>
      <w:r w:rsidRPr="00E378FD">
        <w:t>V</w:t>
      </w:r>
      <w:r w:rsidR="0093607C" w:rsidRPr="00E378FD">
        <w:t xml:space="preserve">znik a </w:t>
      </w:r>
      <w:r w:rsidR="00FC7BC5" w:rsidRPr="00E378FD">
        <w:t>jeho zaměření</w:t>
      </w:r>
      <w:bookmarkEnd w:id="5"/>
    </w:p>
    <w:p w14:paraId="2CBB720C" w14:textId="3F2943DA" w:rsidR="007A309B" w:rsidRPr="00E378FD" w:rsidRDefault="003A549B" w:rsidP="009D0B36">
      <w:pPr>
        <w:rPr>
          <w:rFonts w:eastAsia="Times New Roman"/>
          <w:lang w:eastAsia="cs-CZ"/>
        </w:rPr>
      </w:pPr>
      <w:r w:rsidRPr="00E378FD">
        <w:t>Se změnou režimu po roce 1989 byla duchovní hudba přístupnější široké veřejnosti.</w:t>
      </w:r>
      <w:r w:rsidR="0066282C" w:rsidRPr="00E378FD">
        <w:t xml:space="preserve"> </w:t>
      </w:r>
      <w:r w:rsidR="00457259" w:rsidRPr="00E378FD">
        <w:t xml:space="preserve">Duchovní žánr se tak kromě čistě liturgických událostí vázaných na kostel a mešní obřady dostal k širšímu publiku hlavně prostřednictvím koncertů duchovní hudby či festivalů. </w:t>
      </w:r>
      <w:r w:rsidR="0066282C" w:rsidRPr="00E378FD">
        <w:t>Tohoto impul</w:t>
      </w:r>
      <w:r w:rsidR="00482A77" w:rsidRPr="00E378FD">
        <w:t>s</w:t>
      </w:r>
      <w:r w:rsidR="0066282C" w:rsidRPr="00E378FD">
        <w:t xml:space="preserve">u využila </w:t>
      </w:r>
      <w:r w:rsidR="00457259" w:rsidRPr="00E378FD">
        <w:t xml:space="preserve">také </w:t>
      </w:r>
      <w:proofErr w:type="spellStart"/>
      <w:r w:rsidR="001D0518" w:rsidRPr="00E378FD">
        <w:t>S</w:t>
      </w:r>
      <w:r w:rsidR="004E34F1" w:rsidRPr="00E378FD">
        <w:t>c</w:t>
      </w:r>
      <w:r w:rsidR="00DF6939" w:rsidRPr="00E378FD">
        <w:t>hola</w:t>
      </w:r>
      <w:proofErr w:type="spellEnd"/>
      <w:r w:rsidR="00DF6939" w:rsidRPr="00E378FD">
        <w:t xml:space="preserve"> od sv. Jana Křtitele</w:t>
      </w:r>
      <w:r w:rsidR="0066282C" w:rsidRPr="00E378FD">
        <w:t xml:space="preserve">, </w:t>
      </w:r>
      <w:r w:rsidR="00482A77" w:rsidRPr="00E378FD">
        <w:t>jež</w:t>
      </w:r>
      <w:r w:rsidR="004D362F" w:rsidRPr="00E378FD">
        <w:t> </w:t>
      </w:r>
      <w:r w:rsidR="00DF6939" w:rsidRPr="00E378FD">
        <w:t xml:space="preserve">začala koncertovat i mimo </w:t>
      </w:r>
      <w:r w:rsidR="00457259" w:rsidRPr="00E378FD">
        <w:t xml:space="preserve">svůj domovský chrám. </w:t>
      </w:r>
      <w:r w:rsidRPr="00E378FD">
        <w:t>Myšlenka šíření duchovní hudby vedla</w:t>
      </w:r>
      <w:r w:rsidR="008F14BE" w:rsidRPr="00E378FD">
        <w:t xml:space="preserve"> kromě zaměření se na</w:t>
      </w:r>
      <w:r w:rsidR="00046701" w:rsidRPr="00E378FD">
        <w:t> </w:t>
      </w:r>
      <w:r w:rsidR="008F14BE" w:rsidRPr="00E378FD">
        <w:t xml:space="preserve">lokální hudební produkce i </w:t>
      </w:r>
      <w:r w:rsidR="005A286A" w:rsidRPr="00E378FD">
        <w:t>na zahraniční koncertní cesty</w:t>
      </w:r>
      <w:r w:rsidR="00FD1B99" w:rsidRPr="00E378FD">
        <w:t>.</w:t>
      </w:r>
      <w:r w:rsidR="00F10C57" w:rsidRPr="00E378FD">
        <w:rPr>
          <w:rStyle w:val="Znakapoznpodarou"/>
          <w:rFonts w:cs="Times New Roman"/>
          <w:szCs w:val="24"/>
        </w:rPr>
        <w:footnoteReference w:id="26"/>
      </w:r>
      <w:r w:rsidR="0036561C" w:rsidRPr="00E378FD">
        <w:t xml:space="preserve"> </w:t>
      </w:r>
      <w:r w:rsidR="00445A2A" w:rsidRPr="00E378FD">
        <w:t>K</w:t>
      </w:r>
      <w:r w:rsidR="00BE1538" w:rsidRPr="00E378FD">
        <w:t xml:space="preserve">rátce po revoluci </w:t>
      </w:r>
      <w:r w:rsidR="00457259" w:rsidRPr="00E378FD">
        <w:t>však bylo</w:t>
      </w:r>
      <w:r w:rsidR="00BE1538" w:rsidRPr="00E378FD">
        <w:t xml:space="preserve"> hledání</w:t>
      </w:r>
      <w:r w:rsidR="00EE6C8E" w:rsidRPr="00E378FD">
        <w:t xml:space="preserve"> potenciálních</w:t>
      </w:r>
      <w:r w:rsidR="008F14BE" w:rsidRPr="00E378FD">
        <w:t xml:space="preserve"> kontaktů v okruhu</w:t>
      </w:r>
      <w:r w:rsidR="00BE1538" w:rsidRPr="00E378FD">
        <w:t xml:space="preserve"> provozování duchovní hudby velmi </w:t>
      </w:r>
      <w:r w:rsidR="00EE6C8E" w:rsidRPr="00E378FD">
        <w:t>obtížné</w:t>
      </w:r>
      <w:r w:rsidR="00BE1538" w:rsidRPr="00E378FD">
        <w:t xml:space="preserve">. </w:t>
      </w:r>
      <w:r w:rsidR="008F308D" w:rsidRPr="00E378FD">
        <w:t>Roku</w:t>
      </w:r>
      <w:r w:rsidR="004D362F" w:rsidRPr="00E378FD">
        <w:t xml:space="preserve"> 1991</w:t>
      </w:r>
      <w:r w:rsidR="00BE1538" w:rsidRPr="00E378FD">
        <w:t xml:space="preserve"> </w:t>
      </w:r>
      <w:r w:rsidR="001C7771" w:rsidRPr="00E378FD">
        <w:t xml:space="preserve">se </w:t>
      </w:r>
      <w:r w:rsidR="000E670E" w:rsidRPr="00E378FD">
        <w:t>začala formovat myšlenka</w:t>
      </w:r>
      <w:r w:rsidR="001C7771" w:rsidRPr="00E378FD">
        <w:t xml:space="preserve"> založení vlastního festivalu</w:t>
      </w:r>
      <w:r w:rsidR="008F14BE" w:rsidRPr="00E378FD">
        <w:t xml:space="preserve">, </w:t>
      </w:r>
      <w:r w:rsidR="00046701" w:rsidRPr="00E378FD">
        <w:t>kterou</w:t>
      </w:r>
      <w:r w:rsidR="002C183D" w:rsidRPr="00E378FD">
        <w:t xml:space="preserve"> podnítily</w:t>
      </w:r>
      <w:r w:rsidR="001C7771" w:rsidRPr="00E378FD">
        <w:t xml:space="preserve"> tři impulsy. První vzešel po návratu z desetidenního koncertního zájezdu. </w:t>
      </w:r>
      <w:r w:rsidR="002C66C5" w:rsidRPr="00E378FD">
        <w:t>Jedna z</w:t>
      </w:r>
      <w:r w:rsidR="00A51D75" w:rsidRPr="00E378FD">
        <w:t> těchto</w:t>
      </w:r>
      <w:r w:rsidR="002C66C5" w:rsidRPr="00E378FD">
        <w:t xml:space="preserve"> cest </w:t>
      </w:r>
      <w:r w:rsidR="001C7771" w:rsidRPr="00E378FD">
        <w:t xml:space="preserve">totiž </w:t>
      </w:r>
      <w:r w:rsidR="002C66C5" w:rsidRPr="00E378FD">
        <w:t>zavedla sbor do Itálie</w:t>
      </w:r>
      <w:r w:rsidR="004D362F" w:rsidRPr="00E378FD">
        <w:t xml:space="preserve">, </w:t>
      </w:r>
      <w:r w:rsidR="00DF6939" w:rsidRPr="00E378FD">
        <w:t xml:space="preserve">kde v rámci několika </w:t>
      </w:r>
      <w:r w:rsidR="00A51D75" w:rsidRPr="00E378FD">
        <w:t xml:space="preserve">vystoupení </w:t>
      </w:r>
      <w:r w:rsidR="002C66C5" w:rsidRPr="00E378FD">
        <w:t>v malých vesničkách</w:t>
      </w:r>
      <w:r w:rsidR="002A49E4" w:rsidRPr="00E378FD">
        <w:t xml:space="preserve"> představil sv</w:t>
      </w:r>
      <w:r w:rsidR="00A51D75" w:rsidRPr="00E378FD">
        <w:t>ůj</w:t>
      </w:r>
      <w:r w:rsidR="002A49E4" w:rsidRPr="00E378FD">
        <w:t xml:space="preserve"> </w:t>
      </w:r>
      <w:r w:rsidR="00C85DA9" w:rsidRPr="00E378FD">
        <w:t>repertoár.</w:t>
      </w:r>
      <w:r w:rsidR="0066282C" w:rsidRPr="00E378FD">
        <w:t xml:space="preserve"> </w:t>
      </w:r>
      <w:r w:rsidR="00A11013" w:rsidRPr="00E378FD">
        <w:t>Během</w:t>
      </w:r>
      <w:r w:rsidR="00C85DA9" w:rsidRPr="00E378FD">
        <w:t xml:space="preserve"> z</w:t>
      </w:r>
      <w:r w:rsidR="00ED31A7" w:rsidRPr="00E378FD">
        <w:t>a</w:t>
      </w:r>
      <w:r w:rsidR="00C85DA9" w:rsidRPr="00E378FD">
        <w:t>st</w:t>
      </w:r>
      <w:r w:rsidR="002777CA" w:rsidRPr="00E378FD">
        <w:t>á</w:t>
      </w:r>
      <w:r w:rsidR="00C85DA9" w:rsidRPr="00E378FD">
        <w:t>v</w:t>
      </w:r>
      <w:r w:rsidR="00377A9E" w:rsidRPr="00E378FD">
        <w:t>ky</w:t>
      </w:r>
      <w:r w:rsidR="00357A2F" w:rsidRPr="00E378FD">
        <w:t xml:space="preserve"> ve vesnici Assisi</w:t>
      </w:r>
      <w:r w:rsidR="00C85DA9" w:rsidRPr="00E378FD">
        <w:t xml:space="preserve"> </w:t>
      </w:r>
      <w:r w:rsidR="001C7771" w:rsidRPr="00E378FD">
        <w:t xml:space="preserve">uslyšeli členové </w:t>
      </w:r>
      <w:proofErr w:type="spellStart"/>
      <w:r w:rsidR="008F308D" w:rsidRPr="00E378FD">
        <w:t>S</w:t>
      </w:r>
      <w:r w:rsidR="001C7771" w:rsidRPr="00E378FD">
        <w:t>choly</w:t>
      </w:r>
      <w:proofErr w:type="spellEnd"/>
      <w:r w:rsidR="001C7771" w:rsidRPr="00E378FD">
        <w:t xml:space="preserve"> </w:t>
      </w:r>
      <w:r w:rsidR="00A11013" w:rsidRPr="00E378FD">
        <w:t xml:space="preserve">sborový zpěv vycházející </w:t>
      </w:r>
      <w:r w:rsidR="00357A2F" w:rsidRPr="00E378FD">
        <w:t xml:space="preserve">z </w:t>
      </w:r>
      <w:r w:rsidR="00FD1B99" w:rsidRPr="00E378FD">
        <w:t xml:space="preserve">místního </w:t>
      </w:r>
      <w:r w:rsidR="00357A2F" w:rsidRPr="00E378FD">
        <w:t>kostela</w:t>
      </w:r>
      <w:r w:rsidR="00C85DA9" w:rsidRPr="00E378FD">
        <w:t>.</w:t>
      </w:r>
      <w:r w:rsidR="007A309B" w:rsidRPr="00E378FD">
        <w:t xml:space="preserve"> </w:t>
      </w:r>
      <w:r w:rsidR="004C6F1B" w:rsidRPr="00E378FD">
        <w:t>Z</w:t>
      </w:r>
      <w:r w:rsidR="00684EFA" w:rsidRPr="00E378FD">
        <w:t xml:space="preserve">e zvědavosti </w:t>
      </w:r>
      <w:r w:rsidR="007A309B" w:rsidRPr="00E378FD">
        <w:t>vstoupil</w:t>
      </w:r>
      <w:r w:rsidR="001C7771" w:rsidRPr="00E378FD">
        <w:t>i</w:t>
      </w:r>
      <w:r w:rsidR="007A309B" w:rsidRPr="00E378FD">
        <w:t xml:space="preserve"> </w:t>
      </w:r>
      <w:r w:rsidR="00A11013" w:rsidRPr="00E378FD">
        <w:t>na</w:t>
      </w:r>
      <w:r w:rsidR="007A309B" w:rsidRPr="00E378FD">
        <w:t xml:space="preserve"> zkoušk</w:t>
      </w:r>
      <w:r w:rsidR="00A11013" w:rsidRPr="00E378FD">
        <w:t>u</w:t>
      </w:r>
      <w:r w:rsidR="007A309B" w:rsidRPr="00E378FD">
        <w:t xml:space="preserve"> místního sboru </w:t>
      </w:r>
      <w:proofErr w:type="spellStart"/>
      <w:r w:rsidR="007A309B" w:rsidRPr="00E378FD">
        <w:rPr>
          <w:rFonts w:eastAsia="Times New Roman"/>
          <w:b/>
          <w:bCs/>
          <w:lang w:eastAsia="cs-CZ"/>
        </w:rPr>
        <w:t>Coro</w:t>
      </w:r>
      <w:proofErr w:type="spellEnd"/>
      <w:r w:rsidR="007A309B" w:rsidRPr="00E378FD">
        <w:rPr>
          <w:rFonts w:eastAsia="Times New Roman"/>
          <w:b/>
          <w:bCs/>
          <w:lang w:eastAsia="cs-CZ"/>
        </w:rPr>
        <w:t xml:space="preserve"> </w:t>
      </w:r>
      <w:proofErr w:type="spellStart"/>
      <w:r w:rsidR="007A309B" w:rsidRPr="00E378FD">
        <w:rPr>
          <w:rFonts w:eastAsia="Times New Roman"/>
          <w:b/>
          <w:bCs/>
          <w:lang w:eastAsia="cs-CZ"/>
        </w:rPr>
        <w:t>polifonico</w:t>
      </w:r>
      <w:proofErr w:type="spellEnd"/>
      <w:r w:rsidR="007A309B" w:rsidRPr="00E378FD">
        <w:rPr>
          <w:rFonts w:eastAsia="Times New Roman"/>
          <w:b/>
          <w:bCs/>
          <w:lang w:eastAsia="cs-CZ"/>
        </w:rPr>
        <w:t xml:space="preserve"> </w:t>
      </w:r>
      <w:r w:rsidR="00A11013" w:rsidRPr="00E378FD">
        <w:rPr>
          <w:rFonts w:eastAsia="Times New Roman"/>
          <w:b/>
          <w:bCs/>
          <w:lang w:eastAsia="cs-CZ"/>
        </w:rPr>
        <w:t>„</w:t>
      </w:r>
      <w:proofErr w:type="spellStart"/>
      <w:r w:rsidR="007A309B" w:rsidRPr="00E378FD">
        <w:rPr>
          <w:rFonts w:eastAsia="Times New Roman"/>
          <w:b/>
          <w:bCs/>
          <w:lang w:eastAsia="cs-CZ"/>
        </w:rPr>
        <w:t>Citt</w:t>
      </w:r>
      <w:r w:rsidR="000C41FA" w:rsidRPr="00E378FD">
        <w:rPr>
          <w:rFonts w:eastAsia="Times New Roman"/>
          <w:b/>
          <w:bCs/>
          <w:lang w:eastAsia="cs-CZ"/>
        </w:rPr>
        <w:t>á</w:t>
      </w:r>
      <w:proofErr w:type="spellEnd"/>
      <w:r w:rsidR="007A309B" w:rsidRPr="00E378FD">
        <w:rPr>
          <w:rFonts w:eastAsia="Times New Roman"/>
          <w:b/>
          <w:bCs/>
          <w:lang w:eastAsia="cs-CZ"/>
        </w:rPr>
        <w:t xml:space="preserve"> di </w:t>
      </w:r>
      <w:proofErr w:type="spellStart"/>
      <w:r w:rsidR="007A309B" w:rsidRPr="00E378FD">
        <w:rPr>
          <w:rFonts w:eastAsia="Times New Roman"/>
          <w:b/>
          <w:bCs/>
          <w:lang w:eastAsia="cs-CZ"/>
        </w:rPr>
        <w:t>Bastia</w:t>
      </w:r>
      <w:proofErr w:type="spellEnd"/>
      <w:r w:rsidR="00A11013" w:rsidRPr="00E378FD">
        <w:rPr>
          <w:rFonts w:eastAsia="Times New Roman"/>
          <w:b/>
          <w:bCs/>
          <w:lang w:eastAsia="cs-CZ"/>
        </w:rPr>
        <w:t>“</w:t>
      </w:r>
      <w:r w:rsidR="007A309B" w:rsidRPr="00E378FD">
        <w:rPr>
          <w:rFonts w:eastAsia="Times New Roman"/>
          <w:lang w:eastAsia="cs-CZ"/>
        </w:rPr>
        <w:t xml:space="preserve"> </w:t>
      </w:r>
      <w:r w:rsidR="00A11013" w:rsidRPr="00E378FD">
        <w:rPr>
          <w:rFonts w:eastAsia="Times New Roman"/>
          <w:lang w:eastAsia="cs-CZ"/>
        </w:rPr>
        <w:t xml:space="preserve">a </w:t>
      </w:r>
      <w:r w:rsidR="007A309B" w:rsidRPr="00E378FD">
        <w:rPr>
          <w:rFonts w:eastAsia="Times New Roman"/>
          <w:lang w:eastAsia="cs-CZ"/>
        </w:rPr>
        <w:t xml:space="preserve">po </w:t>
      </w:r>
      <w:r w:rsidR="00EE6C8E" w:rsidRPr="00E378FD">
        <w:rPr>
          <w:rFonts w:eastAsia="Times New Roman"/>
          <w:lang w:eastAsia="cs-CZ"/>
        </w:rPr>
        <w:t>krátké zdvořilostní konverzaci</w:t>
      </w:r>
      <w:r w:rsidR="007A309B" w:rsidRPr="00E378FD">
        <w:rPr>
          <w:rFonts w:eastAsia="Times New Roman"/>
          <w:lang w:eastAsia="cs-CZ"/>
        </w:rPr>
        <w:t xml:space="preserve"> bylo setkání zakončeno pozváním italského sboru do Šumperka. Druhým důležitým momentem</w:t>
      </w:r>
      <w:r w:rsidR="002C183D" w:rsidRPr="00E378FD">
        <w:rPr>
          <w:rFonts w:eastAsia="Times New Roman"/>
          <w:lang w:eastAsia="cs-CZ"/>
        </w:rPr>
        <w:t xml:space="preserve"> </w:t>
      </w:r>
      <w:r w:rsidR="007A309B" w:rsidRPr="00E378FD">
        <w:rPr>
          <w:rFonts w:eastAsia="Times New Roman"/>
          <w:lang w:eastAsia="cs-CZ"/>
        </w:rPr>
        <w:t>bylo přátelství</w:t>
      </w:r>
      <w:r w:rsidR="004C6F1B" w:rsidRPr="00E378FD">
        <w:rPr>
          <w:rFonts w:eastAsia="Times New Roman"/>
          <w:lang w:eastAsia="cs-CZ"/>
        </w:rPr>
        <w:t xml:space="preserve"> </w:t>
      </w:r>
      <w:r w:rsidR="002932D1" w:rsidRPr="00E378FD">
        <w:rPr>
          <w:rFonts w:eastAsia="Times New Roman"/>
          <w:lang w:eastAsia="cs-CZ"/>
        </w:rPr>
        <w:t xml:space="preserve">a </w:t>
      </w:r>
      <w:r w:rsidR="00AD6758" w:rsidRPr="00E378FD">
        <w:rPr>
          <w:rFonts w:eastAsia="Times New Roman"/>
          <w:lang w:eastAsia="cs-CZ"/>
        </w:rPr>
        <w:t xml:space="preserve">častá </w:t>
      </w:r>
      <w:r w:rsidR="002932D1" w:rsidRPr="00E378FD">
        <w:rPr>
          <w:rFonts w:eastAsia="Times New Roman"/>
          <w:lang w:eastAsia="cs-CZ"/>
        </w:rPr>
        <w:t>odborn</w:t>
      </w:r>
      <w:r w:rsidR="00AD6758" w:rsidRPr="00E378FD">
        <w:rPr>
          <w:rFonts w:eastAsia="Times New Roman"/>
          <w:lang w:eastAsia="cs-CZ"/>
        </w:rPr>
        <w:t>á</w:t>
      </w:r>
      <w:r w:rsidR="002932D1" w:rsidRPr="00E378FD">
        <w:rPr>
          <w:rFonts w:eastAsia="Times New Roman"/>
          <w:lang w:eastAsia="cs-CZ"/>
        </w:rPr>
        <w:t xml:space="preserve"> diskuse, </w:t>
      </w:r>
      <w:r w:rsidR="00BC136F">
        <w:rPr>
          <w:rFonts w:eastAsia="Times New Roman"/>
          <w:lang w:eastAsia="cs-CZ"/>
        </w:rPr>
        <w:t>jenž</w:t>
      </w:r>
      <w:r w:rsidR="002932D1" w:rsidRPr="00E378FD">
        <w:rPr>
          <w:rFonts w:eastAsia="Times New Roman"/>
          <w:lang w:eastAsia="cs-CZ"/>
        </w:rPr>
        <w:t xml:space="preserve"> vedl sbormistr</w:t>
      </w:r>
      <w:r w:rsidR="00EF34F8" w:rsidRPr="00E378FD">
        <w:rPr>
          <w:rFonts w:eastAsia="Times New Roman"/>
          <w:lang w:eastAsia="cs-CZ"/>
        </w:rPr>
        <w:t xml:space="preserve"> Vít Rozehnal </w:t>
      </w:r>
      <w:r w:rsidR="002932D1" w:rsidRPr="00E378FD">
        <w:rPr>
          <w:rFonts w:eastAsia="Times New Roman"/>
          <w:lang w:eastAsia="cs-CZ"/>
        </w:rPr>
        <w:t>s</w:t>
      </w:r>
      <w:r w:rsidR="00046701" w:rsidRPr="00E378FD">
        <w:rPr>
          <w:rFonts w:eastAsia="Times New Roman"/>
          <w:lang w:eastAsia="cs-CZ"/>
        </w:rPr>
        <w:t> </w:t>
      </w:r>
      <w:r w:rsidR="00EF34F8" w:rsidRPr="00E378FD">
        <w:rPr>
          <w:rFonts w:eastAsia="Times New Roman"/>
          <w:lang w:eastAsia="cs-CZ"/>
        </w:rPr>
        <w:t>Josef</w:t>
      </w:r>
      <w:r w:rsidR="00AD6758" w:rsidRPr="00E378FD">
        <w:rPr>
          <w:rFonts w:eastAsia="Times New Roman"/>
          <w:lang w:eastAsia="cs-CZ"/>
        </w:rPr>
        <w:t>em</w:t>
      </w:r>
      <w:r w:rsidR="00EF34F8" w:rsidRPr="00E378FD">
        <w:rPr>
          <w:rFonts w:eastAsia="Times New Roman"/>
          <w:lang w:eastAsia="cs-CZ"/>
        </w:rPr>
        <w:t xml:space="preserve"> </w:t>
      </w:r>
      <w:proofErr w:type="spellStart"/>
      <w:r w:rsidR="00EF34F8" w:rsidRPr="00E378FD">
        <w:rPr>
          <w:rFonts w:eastAsia="Times New Roman"/>
          <w:lang w:eastAsia="cs-CZ"/>
        </w:rPr>
        <w:t>Hercl</w:t>
      </w:r>
      <w:r w:rsidR="00AD6758" w:rsidRPr="00E378FD">
        <w:rPr>
          <w:rFonts w:eastAsia="Times New Roman"/>
          <w:lang w:eastAsia="cs-CZ"/>
        </w:rPr>
        <w:t>em</w:t>
      </w:r>
      <w:proofErr w:type="spellEnd"/>
      <w:r w:rsidR="0007122E" w:rsidRPr="00E378FD">
        <w:rPr>
          <w:rFonts w:eastAsia="Times New Roman"/>
          <w:lang w:eastAsia="cs-CZ"/>
        </w:rPr>
        <w:t xml:space="preserve"> řídící</w:t>
      </w:r>
      <w:r w:rsidR="00046701" w:rsidRPr="00E378FD">
        <w:rPr>
          <w:rFonts w:eastAsia="Times New Roman"/>
          <w:lang w:eastAsia="cs-CZ"/>
        </w:rPr>
        <w:t>m</w:t>
      </w:r>
      <w:r w:rsidR="00AD6758" w:rsidRPr="00E378FD">
        <w:rPr>
          <w:rFonts w:eastAsia="Times New Roman"/>
          <w:lang w:eastAsia="cs-CZ"/>
        </w:rPr>
        <w:t xml:space="preserve"> pražský</w:t>
      </w:r>
      <w:r w:rsidR="0007122E" w:rsidRPr="00E378FD">
        <w:rPr>
          <w:rFonts w:eastAsia="Times New Roman"/>
          <w:lang w:eastAsia="cs-CZ"/>
        </w:rPr>
        <w:t xml:space="preserve"> svatojakubský sbor</w:t>
      </w:r>
      <w:r w:rsidR="008F308D" w:rsidRPr="00E378FD">
        <w:rPr>
          <w:rFonts w:eastAsia="Times New Roman"/>
          <w:lang w:eastAsia="cs-CZ"/>
        </w:rPr>
        <w:t xml:space="preserve"> </w:t>
      </w:r>
      <w:proofErr w:type="spellStart"/>
      <w:r w:rsidR="008F308D" w:rsidRPr="00E378FD">
        <w:rPr>
          <w:rFonts w:eastAsia="Times New Roman"/>
          <w:b/>
          <w:bCs/>
          <w:lang w:eastAsia="cs-CZ"/>
        </w:rPr>
        <w:t>Cantores</w:t>
      </w:r>
      <w:proofErr w:type="spellEnd"/>
      <w:r w:rsidR="008F308D" w:rsidRPr="00E378FD">
        <w:rPr>
          <w:rFonts w:eastAsia="Times New Roman"/>
          <w:b/>
          <w:bCs/>
          <w:lang w:eastAsia="cs-CZ"/>
        </w:rPr>
        <w:t xml:space="preserve"> </w:t>
      </w:r>
      <w:proofErr w:type="spellStart"/>
      <w:r w:rsidR="008F308D" w:rsidRPr="00E378FD">
        <w:rPr>
          <w:rFonts w:eastAsia="Times New Roman"/>
          <w:b/>
          <w:bCs/>
          <w:lang w:eastAsia="cs-CZ"/>
        </w:rPr>
        <w:t>Pragenses</w:t>
      </w:r>
      <w:proofErr w:type="spellEnd"/>
      <w:r w:rsidR="00AD6758" w:rsidRPr="00E378FD">
        <w:rPr>
          <w:rFonts w:eastAsia="Times New Roman"/>
          <w:lang w:eastAsia="cs-CZ"/>
        </w:rPr>
        <w:t>.</w:t>
      </w:r>
      <w:r w:rsidR="00EF34F8" w:rsidRPr="00E378FD">
        <w:rPr>
          <w:rFonts w:eastAsia="Times New Roman"/>
          <w:lang w:eastAsia="cs-CZ"/>
        </w:rPr>
        <w:t xml:space="preserve"> Tato komunikace vyústila v</w:t>
      </w:r>
      <w:r w:rsidR="008F308D" w:rsidRPr="00E378FD">
        <w:rPr>
          <w:rFonts w:eastAsia="Times New Roman"/>
          <w:lang w:eastAsia="cs-CZ"/>
        </w:rPr>
        <w:t xml:space="preserve"> jeho</w:t>
      </w:r>
      <w:r w:rsidR="004C6F1B" w:rsidRPr="00E378FD">
        <w:rPr>
          <w:rFonts w:eastAsia="Times New Roman"/>
          <w:lang w:eastAsia="cs-CZ"/>
        </w:rPr>
        <w:t> </w:t>
      </w:r>
      <w:r w:rsidR="001C7771" w:rsidRPr="00E378FD">
        <w:rPr>
          <w:rFonts w:eastAsia="Times New Roman"/>
          <w:lang w:eastAsia="cs-CZ"/>
        </w:rPr>
        <w:t>pozvání</w:t>
      </w:r>
      <w:r w:rsidR="004C6F1B" w:rsidRPr="00E378FD">
        <w:rPr>
          <w:rFonts w:eastAsia="Times New Roman"/>
          <w:lang w:eastAsia="cs-CZ"/>
        </w:rPr>
        <w:t xml:space="preserve"> </w:t>
      </w:r>
      <w:r w:rsidR="001C7771" w:rsidRPr="00E378FD">
        <w:rPr>
          <w:rFonts w:eastAsia="Times New Roman"/>
          <w:lang w:eastAsia="cs-CZ"/>
        </w:rPr>
        <w:t>na první ročník festivalu do Šumperka</w:t>
      </w:r>
      <w:r w:rsidR="004C6F1B" w:rsidRPr="00E378FD">
        <w:rPr>
          <w:rFonts w:eastAsia="Times New Roman"/>
          <w:lang w:eastAsia="cs-CZ"/>
        </w:rPr>
        <w:t xml:space="preserve">. </w:t>
      </w:r>
      <w:r w:rsidR="007A4B1C" w:rsidRPr="00E378FD">
        <w:rPr>
          <w:rFonts w:eastAsia="Times New Roman"/>
          <w:lang w:eastAsia="cs-CZ"/>
        </w:rPr>
        <w:t>Posledním</w:t>
      </w:r>
      <w:r w:rsidR="00AF516F" w:rsidRPr="00E378FD">
        <w:rPr>
          <w:rFonts w:eastAsia="Times New Roman"/>
          <w:lang w:eastAsia="cs-CZ"/>
        </w:rPr>
        <w:t xml:space="preserve"> z impulsů byl t</w:t>
      </w:r>
      <w:r w:rsidR="008419A4" w:rsidRPr="00E378FD">
        <w:rPr>
          <w:rFonts w:eastAsia="Times New Roman"/>
          <w:lang w:eastAsia="cs-CZ"/>
        </w:rPr>
        <w:t>aké fakt,</w:t>
      </w:r>
      <w:r w:rsidR="001368BF" w:rsidRPr="00E378FD">
        <w:rPr>
          <w:rFonts w:eastAsia="Times New Roman"/>
          <w:lang w:eastAsia="cs-CZ"/>
        </w:rPr>
        <w:t xml:space="preserve"> </w:t>
      </w:r>
      <w:r w:rsidR="008419A4" w:rsidRPr="00E378FD">
        <w:rPr>
          <w:rFonts w:eastAsia="Times New Roman"/>
          <w:lang w:eastAsia="cs-CZ"/>
        </w:rPr>
        <w:t>že n</w:t>
      </w:r>
      <w:r w:rsidR="007A309B" w:rsidRPr="00E378FD">
        <w:rPr>
          <w:rFonts w:eastAsia="Times New Roman"/>
          <w:lang w:eastAsia="cs-CZ"/>
        </w:rPr>
        <w:t>ová porevoluční doba</w:t>
      </w:r>
      <w:r w:rsidR="00AF516F" w:rsidRPr="00E378FD">
        <w:rPr>
          <w:rFonts w:eastAsia="Times New Roman"/>
          <w:lang w:eastAsia="cs-CZ"/>
        </w:rPr>
        <w:t xml:space="preserve"> v Československu</w:t>
      </w:r>
      <w:r w:rsidR="007A309B" w:rsidRPr="00E378FD">
        <w:rPr>
          <w:rFonts w:eastAsia="Times New Roman"/>
          <w:lang w:eastAsia="cs-CZ"/>
        </w:rPr>
        <w:t xml:space="preserve"> </w:t>
      </w:r>
      <w:r w:rsidR="00A935BC" w:rsidRPr="00E378FD">
        <w:rPr>
          <w:rFonts w:eastAsia="Times New Roman"/>
          <w:lang w:eastAsia="cs-CZ"/>
        </w:rPr>
        <w:t xml:space="preserve">dala vzniknout zejména </w:t>
      </w:r>
      <w:r w:rsidR="007A309B" w:rsidRPr="00E378FD">
        <w:rPr>
          <w:rFonts w:eastAsia="Times New Roman"/>
          <w:lang w:eastAsia="cs-CZ"/>
        </w:rPr>
        <w:t>festival</w:t>
      </w:r>
      <w:r w:rsidR="004C6F1B" w:rsidRPr="00E378FD">
        <w:rPr>
          <w:rFonts w:eastAsia="Times New Roman"/>
          <w:lang w:eastAsia="cs-CZ"/>
        </w:rPr>
        <w:t>ům</w:t>
      </w:r>
      <w:r w:rsidR="007A309B" w:rsidRPr="00E378FD">
        <w:rPr>
          <w:rFonts w:eastAsia="Times New Roman"/>
          <w:lang w:eastAsia="cs-CZ"/>
        </w:rPr>
        <w:t xml:space="preserve"> duchovní hudby</w:t>
      </w:r>
      <w:r w:rsidR="00A935BC" w:rsidRPr="00E378FD">
        <w:rPr>
          <w:rFonts w:eastAsia="Times New Roman"/>
          <w:lang w:eastAsia="cs-CZ"/>
        </w:rPr>
        <w:t xml:space="preserve"> zaměřeným</w:t>
      </w:r>
      <w:r w:rsidR="004C6F1B" w:rsidRPr="00E378FD">
        <w:rPr>
          <w:rFonts w:eastAsia="Times New Roman"/>
          <w:lang w:eastAsia="cs-CZ"/>
        </w:rPr>
        <w:t xml:space="preserve"> </w:t>
      </w:r>
      <w:r w:rsidR="00E329AE" w:rsidRPr="00E378FD">
        <w:rPr>
          <w:rFonts w:eastAsia="Times New Roman"/>
          <w:lang w:eastAsia="cs-CZ"/>
        </w:rPr>
        <w:t xml:space="preserve">na </w:t>
      </w:r>
      <w:r w:rsidR="002932D1" w:rsidRPr="00E378FD">
        <w:rPr>
          <w:rFonts w:eastAsia="Times New Roman"/>
          <w:lang w:eastAsia="cs-CZ"/>
        </w:rPr>
        <w:t>orchestrální nebo komorní hudbu</w:t>
      </w:r>
      <w:r w:rsidR="00BC136F">
        <w:rPr>
          <w:rFonts w:eastAsia="Times New Roman"/>
          <w:lang w:eastAsia="cs-CZ"/>
        </w:rPr>
        <w:t>.</w:t>
      </w:r>
      <w:r w:rsidR="002932D1" w:rsidRPr="00E378FD">
        <w:rPr>
          <w:rFonts w:eastAsia="Times New Roman"/>
          <w:lang w:eastAsia="cs-CZ"/>
        </w:rPr>
        <w:t xml:space="preserve"> </w:t>
      </w:r>
      <w:r w:rsidR="00BC136F">
        <w:rPr>
          <w:rFonts w:eastAsia="Times New Roman"/>
          <w:lang w:eastAsia="cs-CZ"/>
        </w:rPr>
        <w:t xml:space="preserve">Koncertní </w:t>
      </w:r>
      <w:r w:rsidR="002932D1" w:rsidRPr="00E378FD">
        <w:rPr>
          <w:rFonts w:eastAsia="Times New Roman"/>
          <w:lang w:eastAsia="cs-CZ"/>
        </w:rPr>
        <w:t xml:space="preserve">přehlídka zaměřená pouze na vokální složku zde dosud chyběla. </w:t>
      </w:r>
      <w:r w:rsidR="008419A4" w:rsidRPr="00E378FD">
        <w:rPr>
          <w:rFonts w:eastAsia="Times New Roman"/>
          <w:lang w:eastAsia="cs-CZ"/>
        </w:rPr>
        <w:t xml:space="preserve">Tyto tři důležité faktory </w:t>
      </w:r>
      <w:r w:rsidR="00A935BC" w:rsidRPr="00E378FD">
        <w:rPr>
          <w:rFonts w:eastAsia="Times New Roman"/>
          <w:lang w:eastAsia="cs-CZ"/>
        </w:rPr>
        <w:t xml:space="preserve">stály u zrodu </w:t>
      </w:r>
      <w:r w:rsidR="008419A4" w:rsidRPr="00E378FD">
        <w:rPr>
          <w:rFonts w:eastAsia="Times New Roman"/>
          <w:lang w:eastAsia="cs-CZ"/>
        </w:rPr>
        <w:t>festival</w:t>
      </w:r>
      <w:r w:rsidR="00AD6758" w:rsidRPr="00E378FD">
        <w:rPr>
          <w:rFonts w:eastAsia="Times New Roman"/>
          <w:lang w:eastAsia="cs-CZ"/>
        </w:rPr>
        <w:t>u</w:t>
      </w:r>
      <w:r w:rsidR="008419A4" w:rsidRPr="00E378FD">
        <w:rPr>
          <w:rFonts w:eastAsia="Times New Roman"/>
          <w:lang w:eastAsia="cs-CZ"/>
        </w:rPr>
        <w:t xml:space="preserve"> duchovní hudby, jejímž sjednocujícím prvkem </w:t>
      </w:r>
      <w:r w:rsidR="008D0F83" w:rsidRPr="00E378FD">
        <w:rPr>
          <w:rFonts w:eastAsia="Times New Roman"/>
          <w:lang w:eastAsia="cs-CZ"/>
        </w:rPr>
        <w:t xml:space="preserve">tedy </w:t>
      </w:r>
      <w:r w:rsidR="008419A4" w:rsidRPr="00E378FD">
        <w:rPr>
          <w:rFonts w:eastAsia="Times New Roman"/>
          <w:lang w:eastAsia="cs-CZ"/>
        </w:rPr>
        <w:t>byla vokální duchovní hudba</w:t>
      </w:r>
      <w:r w:rsidR="003771F5" w:rsidRPr="00E378FD">
        <w:rPr>
          <w:rFonts w:eastAsia="Times New Roman"/>
          <w:lang w:eastAsia="cs-CZ"/>
        </w:rPr>
        <w:t>.</w:t>
      </w:r>
      <w:r w:rsidR="002E3AF0" w:rsidRPr="00E378FD">
        <w:rPr>
          <w:rFonts w:eastAsia="Times New Roman"/>
          <w:lang w:eastAsia="cs-CZ"/>
        </w:rPr>
        <w:t xml:space="preserve"> </w:t>
      </w:r>
      <w:r w:rsidR="00A935BC" w:rsidRPr="00E378FD">
        <w:rPr>
          <w:rFonts w:eastAsia="Times New Roman"/>
          <w:lang w:eastAsia="cs-CZ"/>
        </w:rPr>
        <w:t xml:space="preserve">Sbormistr </w:t>
      </w:r>
      <w:r w:rsidR="007A4B1C" w:rsidRPr="00E378FD">
        <w:rPr>
          <w:rFonts w:eastAsia="Times New Roman"/>
          <w:lang w:eastAsia="cs-CZ"/>
        </w:rPr>
        <w:t>Rozehnal</w:t>
      </w:r>
      <w:r w:rsidR="001368BF" w:rsidRPr="00E378FD">
        <w:rPr>
          <w:rFonts w:eastAsia="Times New Roman"/>
          <w:lang w:eastAsia="cs-CZ"/>
        </w:rPr>
        <w:t xml:space="preserve"> </w:t>
      </w:r>
      <w:r w:rsidR="00A935BC" w:rsidRPr="00E378FD">
        <w:rPr>
          <w:rFonts w:eastAsia="Times New Roman"/>
          <w:lang w:eastAsia="cs-CZ"/>
        </w:rPr>
        <w:t>se rovněž rozhodl dát na festivalu prostor nejenom hudebním tělesům zaměřeným na</w:t>
      </w:r>
      <w:r w:rsidR="00FD1B99" w:rsidRPr="00E378FD">
        <w:rPr>
          <w:rFonts w:eastAsia="Times New Roman"/>
          <w:lang w:eastAsia="cs-CZ"/>
        </w:rPr>
        <w:t xml:space="preserve"> </w:t>
      </w:r>
      <w:r w:rsidR="008D0F83" w:rsidRPr="00E378FD">
        <w:rPr>
          <w:rFonts w:eastAsia="Times New Roman"/>
          <w:lang w:eastAsia="cs-CZ"/>
        </w:rPr>
        <w:t>hudbu uplatňovanou při katolickém ritu</w:t>
      </w:r>
      <w:r w:rsidR="003771F5" w:rsidRPr="00E378FD">
        <w:rPr>
          <w:rFonts w:eastAsia="Times New Roman"/>
          <w:lang w:eastAsia="cs-CZ"/>
        </w:rPr>
        <w:t>, tedy během bohoslužby</w:t>
      </w:r>
      <w:r w:rsidR="008D0F83" w:rsidRPr="00E378FD">
        <w:rPr>
          <w:rFonts w:eastAsia="Times New Roman"/>
          <w:lang w:eastAsia="cs-CZ"/>
        </w:rPr>
        <w:t>, ale i obecně ekumenicky zaměřeným hudebním souborů</w:t>
      </w:r>
      <w:r w:rsidR="003771F5" w:rsidRPr="00E378FD">
        <w:rPr>
          <w:rFonts w:eastAsia="Times New Roman"/>
          <w:lang w:eastAsia="cs-CZ"/>
        </w:rPr>
        <w:t>m</w:t>
      </w:r>
      <w:r w:rsidR="008D0F83" w:rsidRPr="00E378FD">
        <w:rPr>
          <w:rFonts w:eastAsia="Times New Roman"/>
          <w:lang w:eastAsia="cs-CZ"/>
        </w:rPr>
        <w:t xml:space="preserve">. Tedy </w:t>
      </w:r>
      <w:r w:rsidR="001368BF" w:rsidRPr="00E378FD">
        <w:rPr>
          <w:rFonts w:eastAsia="Times New Roman"/>
          <w:lang w:eastAsia="cs-CZ"/>
        </w:rPr>
        <w:t>sbor</w:t>
      </w:r>
      <w:r w:rsidR="00A935BC" w:rsidRPr="00E378FD">
        <w:rPr>
          <w:rFonts w:eastAsia="Times New Roman"/>
          <w:lang w:eastAsia="cs-CZ"/>
        </w:rPr>
        <w:t>ům reprezentují</w:t>
      </w:r>
      <w:r w:rsidR="00FD1B99" w:rsidRPr="00E378FD">
        <w:rPr>
          <w:rFonts w:eastAsia="Times New Roman"/>
          <w:lang w:eastAsia="cs-CZ"/>
        </w:rPr>
        <w:t>cí</w:t>
      </w:r>
      <w:r w:rsidR="008D0F83" w:rsidRPr="00E378FD">
        <w:rPr>
          <w:rFonts w:eastAsia="Times New Roman"/>
          <w:lang w:eastAsia="cs-CZ"/>
        </w:rPr>
        <w:t>m</w:t>
      </w:r>
      <w:r w:rsidR="004C6F1B" w:rsidRPr="00E378FD">
        <w:rPr>
          <w:rFonts w:eastAsia="Times New Roman"/>
          <w:lang w:eastAsia="cs-CZ"/>
        </w:rPr>
        <w:t xml:space="preserve"> </w:t>
      </w:r>
      <w:r w:rsidR="008D0F83" w:rsidRPr="00E378FD">
        <w:rPr>
          <w:rFonts w:eastAsia="Times New Roman"/>
          <w:lang w:eastAsia="cs-CZ"/>
        </w:rPr>
        <w:t xml:space="preserve">evangelickou a ortodoxní církev, </w:t>
      </w:r>
      <w:r w:rsidR="004C1D83" w:rsidRPr="00E378FD">
        <w:rPr>
          <w:rFonts w:eastAsia="Times New Roman"/>
          <w:lang w:eastAsia="cs-CZ"/>
        </w:rPr>
        <w:t>čerpající</w:t>
      </w:r>
      <w:r w:rsidR="008D0F83" w:rsidRPr="00E378FD">
        <w:rPr>
          <w:rFonts w:eastAsia="Times New Roman"/>
          <w:lang w:eastAsia="cs-CZ"/>
        </w:rPr>
        <w:t xml:space="preserve"> z židovské víry, afro-amerických duchovních zpěvů apod.</w:t>
      </w:r>
      <w:r w:rsidR="005A2BF8" w:rsidRPr="00E378FD">
        <w:rPr>
          <w:rFonts w:eastAsia="Times New Roman"/>
          <w:lang w:eastAsia="cs-CZ"/>
        </w:rPr>
        <w:t xml:space="preserve"> P</w:t>
      </w:r>
      <w:r w:rsidR="008D0F83" w:rsidRPr="00E378FD">
        <w:rPr>
          <w:rFonts w:eastAsia="Times New Roman"/>
          <w:lang w:eastAsia="cs-CZ"/>
        </w:rPr>
        <w:t>řípadně</w:t>
      </w:r>
      <w:r w:rsidR="002E3AF0" w:rsidRPr="00E378FD">
        <w:rPr>
          <w:rFonts w:eastAsia="Times New Roman"/>
          <w:lang w:eastAsia="cs-CZ"/>
        </w:rPr>
        <w:t xml:space="preserve"> </w:t>
      </w:r>
      <w:r w:rsidR="00A918AE" w:rsidRPr="00E378FD">
        <w:rPr>
          <w:rFonts w:eastAsia="Times New Roman"/>
          <w:lang w:eastAsia="cs-CZ"/>
        </w:rPr>
        <w:t>hudební</w:t>
      </w:r>
      <w:r w:rsidR="00A935BC" w:rsidRPr="00E378FD">
        <w:rPr>
          <w:rFonts w:eastAsia="Times New Roman"/>
          <w:lang w:eastAsia="cs-CZ"/>
        </w:rPr>
        <w:t>m</w:t>
      </w:r>
      <w:r w:rsidR="00A918AE" w:rsidRPr="00E378FD">
        <w:rPr>
          <w:rFonts w:eastAsia="Times New Roman"/>
          <w:lang w:eastAsia="cs-CZ"/>
        </w:rPr>
        <w:t xml:space="preserve"> uskupení</w:t>
      </w:r>
      <w:r w:rsidR="00A935BC" w:rsidRPr="00E378FD">
        <w:rPr>
          <w:rFonts w:eastAsia="Times New Roman"/>
          <w:lang w:eastAsia="cs-CZ"/>
        </w:rPr>
        <w:t>m</w:t>
      </w:r>
      <w:r w:rsidR="00A918AE" w:rsidRPr="00E378FD">
        <w:rPr>
          <w:rFonts w:eastAsia="Times New Roman"/>
          <w:lang w:eastAsia="cs-CZ"/>
        </w:rPr>
        <w:t>, kter</w:t>
      </w:r>
      <w:r w:rsidR="00DE36B9" w:rsidRPr="00E378FD">
        <w:rPr>
          <w:rFonts w:eastAsia="Times New Roman"/>
          <w:lang w:eastAsia="cs-CZ"/>
        </w:rPr>
        <w:t>á</w:t>
      </w:r>
      <w:r w:rsidR="00A918AE" w:rsidRPr="00E378FD">
        <w:rPr>
          <w:rFonts w:eastAsia="Times New Roman"/>
          <w:lang w:eastAsia="cs-CZ"/>
        </w:rPr>
        <w:t xml:space="preserve"> </w:t>
      </w:r>
      <w:r w:rsidR="00A935BC" w:rsidRPr="00E378FD">
        <w:rPr>
          <w:rFonts w:eastAsia="Times New Roman"/>
          <w:lang w:eastAsia="cs-CZ"/>
        </w:rPr>
        <w:t xml:space="preserve">sahají k duchovní hudbě </w:t>
      </w:r>
      <w:r w:rsidR="008D0F83" w:rsidRPr="00E378FD">
        <w:rPr>
          <w:rFonts w:eastAsia="Times New Roman"/>
          <w:lang w:eastAsia="cs-CZ"/>
        </w:rPr>
        <w:t xml:space="preserve">spíše příležitostně, v rámci kulturně-historických projektů </w:t>
      </w:r>
      <w:r w:rsidR="008D0F83" w:rsidRPr="00E378FD">
        <w:rPr>
          <w:rFonts w:eastAsia="Times New Roman"/>
          <w:lang w:eastAsia="cs-CZ"/>
        </w:rPr>
        <w:lastRenderedPageBreak/>
        <w:t>(např.</w:t>
      </w:r>
      <w:r w:rsidR="00C151A1" w:rsidRPr="00E378FD">
        <w:rPr>
          <w:rFonts w:eastAsia="Times New Roman"/>
          <w:lang w:eastAsia="cs-CZ"/>
        </w:rPr>
        <w:t> </w:t>
      </w:r>
      <w:r w:rsidR="000B02F7" w:rsidRPr="00E378FD">
        <w:rPr>
          <w:rFonts w:eastAsia="Times New Roman"/>
          <w:lang w:eastAsia="cs-CZ"/>
        </w:rPr>
        <w:t>repertoár</w:t>
      </w:r>
      <w:r w:rsidR="008D0F83" w:rsidRPr="00E378FD">
        <w:rPr>
          <w:rFonts w:eastAsia="Times New Roman"/>
          <w:lang w:eastAsia="cs-CZ"/>
        </w:rPr>
        <w:t xml:space="preserve"> českých kancionálů, v období Karla IV), </w:t>
      </w:r>
      <w:r w:rsidR="000B02F7" w:rsidRPr="00E378FD">
        <w:rPr>
          <w:rFonts w:eastAsia="Times New Roman"/>
          <w:lang w:eastAsia="cs-CZ"/>
        </w:rPr>
        <w:t xml:space="preserve">při připomínce skladatelských výročí apod. </w:t>
      </w:r>
      <w:r w:rsidR="00A935BC" w:rsidRPr="00E378FD">
        <w:rPr>
          <w:rFonts w:eastAsia="Times New Roman"/>
          <w:lang w:eastAsia="cs-CZ"/>
        </w:rPr>
        <w:t xml:space="preserve">jakožto svébytnému hudebnímu žánru. </w:t>
      </w:r>
    </w:p>
    <w:p w14:paraId="1DC99C55" w14:textId="69DD1EDE" w:rsidR="005A2BF8" w:rsidRPr="00E378FD" w:rsidRDefault="0093607C" w:rsidP="002D1F42">
      <w:pPr>
        <w:pStyle w:val="Nadpis2"/>
        <w:rPr>
          <w:lang w:eastAsia="cs-CZ"/>
        </w:rPr>
      </w:pPr>
      <w:bookmarkStart w:id="6" w:name="_Toc102219615"/>
      <w:r w:rsidRPr="00E378FD">
        <w:rPr>
          <w:lang w:eastAsia="cs-CZ"/>
        </w:rPr>
        <w:t>Struktura a organizace</w:t>
      </w:r>
      <w:bookmarkEnd w:id="6"/>
    </w:p>
    <w:p w14:paraId="4EEB6989" w14:textId="3DB1C35C" w:rsidR="00E558C2" w:rsidRPr="00E378FD" w:rsidRDefault="00E558C2" w:rsidP="009D0B36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Šumperský festival se kon</w:t>
      </w:r>
      <w:r w:rsidR="004C1D83" w:rsidRPr="00E378FD">
        <w:rPr>
          <w:rStyle w:val="Zdraznn"/>
          <w:rFonts w:cs="Times New Roman"/>
          <w:i w:val="0"/>
          <w:iCs w:val="0"/>
          <w:szCs w:val="24"/>
        </w:rPr>
        <w:t>á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bienálně a </w:t>
      </w:r>
      <w:r w:rsidR="004C1D83" w:rsidRPr="00E378FD">
        <w:rPr>
          <w:rStyle w:val="Zdraznn"/>
          <w:rFonts w:cs="Times New Roman"/>
          <w:i w:val="0"/>
          <w:iCs w:val="0"/>
          <w:szCs w:val="24"/>
        </w:rPr>
        <w:t>je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standardně rozdělen do tří hlavních koncertních večerů </w:t>
      </w:r>
      <w:r w:rsidR="00B9665C" w:rsidRPr="00E378FD">
        <w:rPr>
          <w:rStyle w:val="Zdraznn"/>
          <w:rFonts w:cs="Times New Roman"/>
          <w:i w:val="0"/>
          <w:iCs w:val="0"/>
          <w:szCs w:val="24"/>
        </w:rPr>
        <w:t>s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bohatý</w:t>
      </w:r>
      <w:r w:rsidR="00B9665C" w:rsidRPr="00E378FD">
        <w:rPr>
          <w:rStyle w:val="Zdraznn"/>
          <w:rFonts w:cs="Times New Roman"/>
          <w:i w:val="0"/>
          <w:iCs w:val="0"/>
          <w:szCs w:val="24"/>
        </w:rPr>
        <w:t>m</w:t>
      </w:r>
      <w:r w:rsidRPr="00E378FD">
        <w:rPr>
          <w:rStyle w:val="Zdraznn"/>
          <w:rFonts w:cs="Times New Roman"/>
          <w:i w:val="0"/>
          <w:iCs w:val="0"/>
          <w:szCs w:val="24"/>
        </w:rPr>
        <w:t> doprovodný</w:t>
      </w:r>
      <w:r w:rsidR="00B9665C" w:rsidRPr="00E378FD">
        <w:rPr>
          <w:rStyle w:val="Zdraznn"/>
          <w:rFonts w:cs="Times New Roman"/>
          <w:i w:val="0"/>
          <w:iCs w:val="0"/>
          <w:szCs w:val="24"/>
        </w:rPr>
        <w:t>m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program</w:t>
      </w:r>
      <w:r w:rsidR="00B9665C" w:rsidRPr="00E378FD">
        <w:rPr>
          <w:rStyle w:val="Zdraznn"/>
          <w:rFonts w:cs="Times New Roman"/>
          <w:i w:val="0"/>
          <w:iCs w:val="0"/>
          <w:szCs w:val="24"/>
        </w:rPr>
        <w:t>em</w:t>
      </w:r>
      <w:r w:rsidRPr="00E378FD">
        <w:rPr>
          <w:rStyle w:val="Zdraznn"/>
          <w:rFonts w:cs="Times New Roman"/>
          <w:i w:val="0"/>
          <w:iCs w:val="0"/>
          <w:szCs w:val="24"/>
        </w:rPr>
        <w:t>. Tradičními událostmi, jež festival doprovázejí, jsou např. koncertování zejména zahraničních sborů v koncertních sálech a</w:t>
      </w:r>
      <w:r w:rsidR="00563F2F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Pr="00E378FD">
        <w:rPr>
          <w:rStyle w:val="Zdraznn"/>
          <w:rFonts w:cs="Times New Roman"/>
          <w:i w:val="0"/>
          <w:iCs w:val="0"/>
          <w:szCs w:val="24"/>
        </w:rPr>
        <w:t>chrámech měst Olomouckého kraje. Takové koncerty mohou mít podobu hudebního doprovodu určité události jako např. v roce 1994, kdy se jednalo</w:t>
      </w:r>
      <w:r w:rsidR="00FD1B99" w:rsidRPr="00E378FD">
        <w:rPr>
          <w:rStyle w:val="Zdraznn"/>
          <w:rFonts w:cs="Times New Roman"/>
          <w:i w:val="0"/>
          <w:iCs w:val="0"/>
          <w:szCs w:val="24"/>
        </w:rPr>
        <w:t xml:space="preserve"> o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hudební doprovod vernisáže Kamily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Planerové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, nebo v roce 2005, </w:t>
      </w:r>
      <w:r w:rsidR="00B9665C" w:rsidRPr="00E378FD">
        <w:rPr>
          <w:rStyle w:val="Zdraznn"/>
          <w:rFonts w:cs="Times New Roman"/>
          <w:i w:val="0"/>
          <w:iCs w:val="0"/>
          <w:szCs w:val="24"/>
        </w:rPr>
        <w:t>jež hudba sborů doprovázela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svěcení zvonů v Zábřehu.</w:t>
      </w:r>
      <w:r w:rsidR="004C6F1B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Na samostatných koncertech účinkují většinou dva až tři sbory. V minulosti se odehrály např. v 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 xml:space="preserve">Bohdíkově, Jeseníku, Maršíkově, </w:t>
      </w:r>
      <w:r w:rsidRPr="00E378FD">
        <w:rPr>
          <w:rStyle w:val="Zdraznn"/>
          <w:rFonts w:cs="Times New Roman"/>
          <w:i w:val="0"/>
          <w:iCs w:val="0"/>
          <w:szCs w:val="24"/>
        </w:rPr>
        <w:t>Olomouci,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 xml:space="preserve"> Rapotíně, Šumperku,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Uničově, Úsově, 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 xml:space="preserve">Zábřehu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atd. Další doprovodné události jsou spojeny s exkurzí a návštěvou zámku ve Velkých Losinách nebo vodní nádrže Dlouhé Stráně, které vrcholí společnou koncertní událostí nazvanou „Sbory sborům“. Návštěvy těchto dvou míst si během let našly své pevné místo v programu. Nedílnou součástí dění festivalu je přijetí sbormistrů a sborů starostou města, jež se často koná druhý festivalový den. V prvních letech </w:t>
      </w:r>
      <w:r w:rsidR="002932D1" w:rsidRPr="00E378FD">
        <w:rPr>
          <w:rStyle w:val="Zdraznn"/>
          <w:rFonts w:cs="Times New Roman"/>
          <w:i w:val="0"/>
          <w:iCs w:val="0"/>
          <w:szCs w:val="24"/>
        </w:rPr>
        <w:t xml:space="preserve">po tomto aktu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následoval </w:t>
      </w:r>
      <w:r w:rsidR="002932D1" w:rsidRPr="00E378FD">
        <w:rPr>
          <w:rStyle w:val="Zdraznn"/>
          <w:rFonts w:cs="Times New Roman"/>
          <w:i w:val="0"/>
          <w:iCs w:val="0"/>
          <w:szCs w:val="24"/>
        </w:rPr>
        <w:t xml:space="preserve">průvod 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 xml:space="preserve">po </w:t>
      </w:r>
      <w:r w:rsidRPr="00E378FD">
        <w:rPr>
          <w:rStyle w:val="Zdraznn"/>
          <w:rFonts w:cs="Times New Roman"/>
          <w:i w:val="0"/>
          <w:iCs w:val="0"/>
          <w:szCs w:val="24"/>
        </w:rPr>
        <w:t>měst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>ě Šumperk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r w:rsidR="00A1647D" w:rsidRPr="00E378FD">
        <w:rPr>
          <w:rStyle w:val="Zdraznn"/>
          <w:rFonts w:cs="Times New Roman"/>
          <w:i w:val="0"/>
          <w:iCs w:val="0"/>
          <w:szCs w:val="24"/>
        </w:rPr>
        <w:t>spojený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s improvizovaným zpěvem v ulicích. Tradiční událostí, která festival provázela od jeho vzniku</w:t>
      </w:r>
      <w:r w:rsidR="002932D1" w:rsidRPr="00E378FD">
        <w:rPr>
          <w:rStyle w:val="Zdraznn"/>
          <w:rFonts w:cs="Times New Roman"/>
          <w:i w:val="0"/>
          <w:iCs w:val="0"/>
          <w:szCs w:val="24"/>
        </w:rPr>
        <w:t xml:space="preserve"> a zůstala na programu dosud</w:t>
      </w:r>
      <w:r w:rsidRPr="00E378FD">
        <w:rPr>
          <w:rStyle w:val="Zdraznn"/>
          <w:rFonts w:cs="Times New Roman"/>
          <w:i w:val="0"/>
          <w:iCs w:val="0"/>
          <w:szCs w:val="24"/>
        </w:rPr>
        <w:t>, byl společenský večer ve velkém sále Domu kultury, Zrcadlovém sále šumperského divadla a místním sále knihovny. Zakončení jednotlivých ročníků se uskutečnilo vždy při nedělní bohoslužbě, jíž se sbory zúčastnily.</w:t>
      </w:r>
    </w:p>
    <w:p w14:paraId="2C2A5F41" w14:textId="55837EB2" w:rsidR="00E558C2" w:rsidRPr="00E378FD" w:rsidRDefault="00E558C2" w:rsidP="009D0B36">
      <w:r w:rsidRPr="00E378FD">
        <w:rPr>
          <w:rStyle w:val="Zdraznn"/>
          <w:rFonts w:cs="Times New Roman"/>
          <w:i w:val="0"/>
          <w:iCs w:val="0"/>
          <w:szCs w:val="24"/>
        </w:rPr>
        <w:t>Hlavním festivalovým místem, kde se odehrávaly všechny</w:t>
      </w:r>
      <w:r w:rsidR="00295B71">
        <w:rPr>
          <w:rStyle w:val="Zdraznn"/>
          <w:rFonts w:cs="Times New Roman"/>
          <w:i w:val="0"/>
          <w:iCs w:val="0"/>
          <w:szCs w:val="24"/>
        </w:rPr>
        <w:t xml:space="preserve"> hlavní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koncerty, byl do roku 2005 farní kostel sv. Jana Křtitele</w:t>
      </w:r>
      <w:r w:rsidR="00F53402" w:rsidRPr="00E378FD">
        <w:rPr>
          <w:rStyle w:val="Zdraznn"/>
          <w:rFonts w:cs="Times New Roman"/>
          <w:i w:val="0"/>
          <w:iCs w:val="0"/>
          <w:szCs w:val="24"/>
        </w:rPr>
        <w:t>.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53402" w:rsidRPr="00E378FD">
        <w:rPr>
          <w:rStyle w:val="Zdraznn"/>
          <w:rFonts w:cs="Times New Roman"/>
          <w:i w:val="0"/>
          <w:iCs w:val="0"/>
          <w:szCs w:val="24"/>
        </w:rPr>
        <w:t>P</w:t>
      </w:r>
      <w:r w:rsidR="009506AE" w:rsidRPr="00E378FD">
        <w:rPr>
          <w:rStyle w:val="Zdraznn"/>
          <w:rFonts w:cs="Times New Roman"/>
          <w:i w:val="0"/>
          <w:iCs w:val="0"/>
          <w:szCs w:val="24"/>
        </w:rPr>
        <w:t>o tomto datu se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koncertní události přesunuly do nově zrekonstruov</w:t>
      </w:r>
      <w:r w:rsidRPr="00E378FD">
        <w:t>aného chrámu klášterního kostela Zvěstování Panny Marie. Farní kostel se</w:t>
      </w:r>
      <w:r w:rsidR="00A1647D" w:rsidRPr="00E378FD">
        <w:t> </w:t>
      </w:r>
      <w:r w:rsidR="009506AE" w:rsidRPr="00E378FD">
        <w:t xml:space="preserve">dále </w:t>
      </w:r>
      <w:r w:rsidRPr="00E378FD">
        <w:t>využíval pro</w:t>
      </w:r>
      <w:r w:rsidR="009506AE" w:rsidRPr="00E378FD">
        <w:t xml:space="preserve"> </w:t>
      </w:r>
      <w:r w:rsidRPr="00E378FD">
        <w:t xml:space="preserve">pořádání bohoslužeb spojených s hudebním doprovodem sborů. Každý ročník provázeli </w:t>
      </w:r>
      <w:r w:rsidR="0002270F" w:rsidRPr="00E378FD">
        <w:t>všechny tři koncer</w:t>
      </w:r>
      <w:r w:rsidR="002E1F4F" w:rsidRPr="00E378FD">
        <w:t>tní dny</w:t>
      </w:r>
      <w:r w:rsidR="0002270F" w:rsidRPr="00E378FD">
        <w:t xml:space="preserve"> </w:t>
      </w:r>
      <w:r w:rsidRPr="00E378FD">
        <w:t>slovem přední čeští pedagogové, muzikologové, skladatelé, kněží, faráři a sbormistři</w:t>
      </w:r>
      <w:r w:rsidR="002932D1" w:rsidRPr="00E378FD">
        <w:t>:</w:t>
      </w:r>
      <w:r w:rsidRPr="00E378FD">
        <w:t xml:space="preserve"> Jiří Veber 1992, Alois Motýl 1994, Magdaléna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Horka 1996, Josef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Hercl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1998, Beno Beneš 2000, Jiří Sehnal 2002, Pavel Jurkovič 2005, Miroslav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Bambuch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2007, Radek Maláč 2009, Martin Holík 2011, Stanislav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Předota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2013, Vít Rozehnal 2015, Karol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Ozorovský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2017, Eva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Vičarová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2019.</w:t>
      </w:r>
    </w:p>
    <w:p w14:paraId="122D71B7" w14:textId="12A08BA6" w:rsidR="001E7BA6" w:rsidRPr="00E378FD" w:rsidRDefault="00DE6361" w:rsidP="00DE6361">
      <w:pPr>
        <w:rPr>
          <w:lang w:eastAsia="cs-CZ"/>
        </w:rPr>
      </w:pPr>
      <w:r w:rsidRPr="00E378FD">
        <w:rPr>
          <w:lang w:eastAsia="cs-CZ"/>
        </w:rPr>
        <w:t>P</w:t>
      </w:r>
      <w:r w:rsidR="006E2024" w:rsidRPr="00E378FD">
        <w:rPr>
          <w:lang w:eastAsia="cs-CZ"/>
        </w:rPr>
        <w:t xml:space="preserve">ráce na přípravách festivalu </w:t>
      </w:r>
      <w:r w:rsidR="005744D4" w:rsidRPr="00E378FD">
        <w:rPr>
          <w:lang w:eastAsia="cs-CZ"/>
        </w:rPr>
        <w:t>obvykle začína</w:t>
      </w:r>
      <w:r w:rsidR="001E7BA6" w:rsidRPr="00E378FD">
        <w:rPr>
          <w:lang w:eastAsia="cs-CZ"/>
        </w:rPr>
        <w:t>la</w:t>
      </w:r>
      <w:r w:rsidR="005744D4" w:rsidRPr="00E378FD">
        <w:rPr>
          <w:lang w:eastAsia="cs-CZ"/>
        </w:rPr>
        <w:t xml:space="preserve"> </w:t>
      </w:r>
      <w:r w:rsidR="001165D7" w:rsidRPr="00E378FD">
        <w:rPr>
          <w:lang w:eastAsia="cs-CZ"/>
        </w:rPr>
        <w:t xml:space="preserve">vždy </w:t>
      </w:r>
      <w:r w:rsidR="006E2024" w:rsidRPr="00E378FD">
        <w:rPr>
          <w:lang w:eastAsia="cs-CZ"/>
        </w:rPr>
        <w:t>rok před následujícím ročník</w:t>
      </w:r>
      <w:r w:rsidR="001165D7" w:rsidRPr="00E378FD">
        <w:rPr>
          <w:lang w:eastAsia="cs-CZ"/>
        </w:rPr>
        <w:t>em</w:t>
      </w:r>
      <w:r w:rsidR="006E2024" w:rsidRPr="00E378FD">
        <w:rPr>
          <w:lang w:eastAsia="cs-CZ"/>
        </w:rPr>
        <w:t xml:space="preserve">. </w:t>
      </w:r>
      <w:r w:rsidR="005744D4" w:rsidRPr="00E378FD">
        <w:rPr>
          <w:lang w:eastAsia="cs-CZ"/>
        </w:rPr>
        <w:t>Výběru sborů i sestavování dramaturgie jednotlivých koncertů se uj</w:t>
      </w:r>
      <w:r w:rsidR="001E7BA6" w:rsidRPr="00E378FD">
        <w:rPr>
          <w:lang w:eastAsia="cs-CZ"/>
        </w:rPr>
        <w:t>al</w:t>
      </w:r>
      <w:r w:rsidR="005744D4" w:rsidRPr="00E378FD">
        <w:rPr>
          <w:lang w:eastAsia="cs-CZ"/>
        </w:rPr>
        <w:t xml:space="preserve"> Vít Rozehnal. </w:t>
      </w:r>
      <w:r w:rsidRPr="00E378FD">
        <w:rPr>
          <w:lang w:eastAsia="cs-CZ"/>
        </w:rPr>
        <w:t>D</w:t>
      </w:r>
      <w:r w:rsidR="005744D4" w:rsidRPr="00E378FD">
        <w:rPr>
          <w:lang w:eastAsia="cs-CZ"/>
        </w:rPr>
        <w:t xml:space="preserve">ílčí </w:t>
      </w:r>
      <w:r w:rsidR="005744D4" w:rsidRPr="00E378FD">
        <w:rPr>
          <w:lang w:eastAsia="cs-CZ"/>
        </w:rPr>
        <w:lastRenderedPageBreak/>
        <w:t>úkoly pak přebíra</w:t>
      </w:r>
      <w:r w:rsidR="001E7BA6" w:rsidRPr="00E378FD">
        <w:rPr>
          <w:lang w:eastAsia="cs-CZ"/>
        </w:rPr>
        <w:t>li</w:t>
      </w:r>
      <w:r w:rsidR="005744D4" w:rsidRPr="00E378FD">
        <w:rPr>
          <w:lang w:eastAsia="cs-CZ"/>
        </w:rPr>
        <w:t xml:space="preserve"> </w:t>
      </w:r>
      <w:r w:rsidR="001165D7" w:rsidRPr="00E378FD">
        <w:rPr>
          <w:lang w:eastAsia="cs-CZ"/>
        </w:rPr>
        <w:t xml:space="preserve">další členové </w:t>
      </w:r>
      <w:proofErr w:type="spellStart"/>
      <w:r w:rsidR="00295B71">
        <w:rPr>
          <w:lang w:eastAsia="cs-CZ"/>
        </w:rPr>
        <w:t>S</w:t>
      </w:r>
      <w:r w:rsidR="001165D7" w:rsidRPr="00E378FD">
        <w:rPr>
          <w:lang w:eastAsia="cs-CZ"/>
        </w:rPr>
        <w:t>choly</w:t>
      </w:r>
      <w:proofErr w:type="spellEnd"/>
      <w:r w:rsidR="001165D7" w:rsidRPr="00E378FD">
        <w:rPr>
          <w:lang w:eastAsia="cs-CZ"/>
        </w:rPr>
        <w:t xml:space="preserve">. </w:t>
      </w:r>
      <w:r w:rsidR="00BF0B89" w:rsidRPr="00E378FD">
        <w:rPr>
          <w:lang w:eastAsia="cs-CZ"/>
        </w:rPr>
        <w:t>D</w:t>
      </w:r>
      <w:r w:rsidR="00EA2C4B" w:rsidRPr="00E378FD">
        <w:rPr>
          <w:lang w:eastAsia="cs-CZ"/>
        </w:rPr>
        <w:t xml:space="preserve">o roku 2013 </w:t>
      </w:r>
      <w:r w:rsidR="003172BE" w:rsidRPr="00E378FD">
        <w:rPr>
          <w:lang w:eastAsia="cs-CZ"/>
        </w:rPr>
        <w:t xml:space="preserve">se jednalo o </w:t>
      </w:r>
      <w:r w:rsidR="00BF0B89" w:rsidRPr="00E378FD">
        <w:rPr>
          <w:lang w:eastAsia="cs-CZ"/>
        </w:rPr>
        <w:t xml:space="preserve">druhou dirigentku Mgr. Alenu Havlíčkovou a </w:t>
      </w:r>
      <w:r w:rsidR="001165D7" w:rsidRPr="00E378FD">
        <w:rPr>
          <w:lang w:eastAsia="cs-CZ"/>
        </w:rPr>
        <w:t>předsed</w:t>
      </w:r>
      <w:r w:rsidR="00BF0B89" w:rsidRPr="00E378FD">
        <w:rPr>
          <w:lang w:eastAsia="cs-CZ"/>
        </w:rPr>
        <w:t>u</w:t>
      </w:r>
      <w:r w:rsidR="001165D7" w:rsidRPr="00E378FD">
        <w:rPr>
          <w:lang w:eastAsia="cs-CZ"/>
        </w:rPr>
        <w:t xml:space="preserve"> sboru Ing. Petr</w:t>
      </w:r>
      <w:r w:rsidR="00BF0B89" w:rsidRPr="00E378FD">
        <w:rPr>
          <w:lang w:eastAsia="cs-CZ"/>
        </w:rPr>
        <w:t>a</w:t>
      </w:r>
      <w:r w:rsidR="001165D7" w:rsidRPr="00E378FD">
        <w:rPr>
          <w:lang w:eastAsia="cs-CZ"/>
        </w:rPr>
        <w:t xml:space="preserve"> Suchomel</w:t>
      </w:r>
      <w:r w:rsidR="00BF0B89" w:rsidRPr="00E378FD">
        <w:rPr>
          <w:lang w:eastAsia="cs-CZ"/>
        </w:rPr>
        <w:t>a</w:t>
      </w:r>
      <w:r w:rsidR="00F53402" w:rsidRPr="00E378FD">
        <w:rPr>
          <w:lang w:eastAsia="cs-CZ"/>
        </w:rPr>
        <w:t>.</w:t>
      </w:r>
      <w:r w:rsidR="001165D7" w:rsidRPr="00E378FD">
        <w:rPr>
          <w:lang w:eastAsia="cs-CZ"/>
        </w:rPr>
        <w:t xml:space="preserve"> </w:t>
      </w:r>
      <w:r w:rsidR="00F53402" w:rsidRPr="00E378FD">
        <w:rPr>
          <w:lang w:eastAsia="cs-CZ"/>
        </w:rPr>
        <w:t>P</w:t>
      </w:r>
      <w:r w:rsidR="00564CEE" w:rsidRPr="00E378FD">
        <w:rPr>
          <w:lang w:eastAsia="cs-CZ"/>
        </w:rPr>
        <w:t>ozději</w:t>
      </w:r>
      <w:r w:rsidR="00BF0B89" w:rsidRPr="00E378FD">
        <w:rPr>
          <w:lang w:eastAsia="cs-CZ"/>
        </w:rPr>
        <w:t xml:space="preserve"> se do</w:t>
      </w:r>
      <w:r w:rsidR="005C0463" w:rsidRPr="00E378FD">
        <w:rPr>
          <w:lang w:eastAsia="cs-CZ"/>
        </w:rPr>
        <w:t> </w:t>
      </w:r>
      <w:r w:rsidR="00BF0B89" w:rsidRPr="00E378FD">
        <w:rPr>
          <w:lang w:eastAsia="cs-CZ"/>
        </w:rPr>
        <w:t>organizace zapojil</w:t>
      </w:r>
      <w:r w:rsidR="003172BE" w:rsidRPr="00E378FD">
        <w:rPr>
          <w:lang w:eastAsia="cs-CZ"/>
        </w:rPr>
        <w:t xml:space="preserve"> </w:t>
      </w:r>
      <w:r w:rsidR="00564CEE" w:rsidRPr="00E378FD">
        <w:rPr>
          <w:lang w:eastAsia="cs-CZ"/>
        </w:rPr>
        <w:t>nový předseda sboru MUDr. Karel Černý.</w:t>
      </w:r>
      <w:r w:rsidR="001E7BA6" w:rsidRPr="00E378FD">
        <w:rPr>
          <w:lang w:eastAsia="cs-CZ"/>
        </w:rPr>
        <w:t xml:space="preserve"> Na </w:t>
      </w:r>
      <w:r w:rsidR="001E7BA6" w:rsidRPr="00E378FD">
        <w:rPr>
          <w:rFonts w:eastAsia="Times New Roman" w:cs="Times New Roman"/>
          <w:szCs w:val="24"/>
          <w:lang w:eastAsia="cs-CZ"/>
        </w:rPr>
        <w:t>organizaci festivalu</w:t>
      </w:r>
      <w:r w:rsidR="00C93776" w:rsidRPr="00E378FD">
        <w:rPr>
          <w:rFonts w:eastAsia="Times New Roman" w:cs="Times New Roman"/>
          <w:szCs w:val="24"/>
          <w:lang w:eastAsia="cs-CZ"/>
        </w:rPr>
        <w:t xml:space="preserve"> se</w:t>
      </w:r>
      <w:r w:rsidR="001E7BA6" w:rsidRPr="00E378FD">
        <w:rPr>
          <w:rFonts w:eastAsia="Times New Roman" w:cs="Times New Roman"/>
          <w:szCs w:val="24"/>
          <w:lang w:eastAsia="cs-CZ"/>
        </w:rPr>
        <w:t xml:space="preserve"> v letech 1992, 1994 a 1996 </w:t>
      </w:r>
      <w:r w:rsidR="00C93776" w:rsidRPr="00E378FD">
        <w:rPr>
          <w:rFonts w:eastAsia="Times New Roman" w:cs="Times New Roman"/>
          <w:szCs w:val="24"/>
          <w:lang w:eastAsia="cs-CZ"/>
        </w:rPr>
        <w:t xml:space="preserve">finančně </w:t>
      </w:r>
      <w:r w:rsidR="001E7BA6" w:rsidRPr="00E378FD">
        <w:rPr>
          <w:rFonts w:eastAsia="Times New Roman" w:cs="Times New Roman"/>
          <w:szCs w:val="24"/>
          <w:lang w:eastAsia="cs-CZ"/>
        </w:rPr>
        <w:t xml:space="preserve">podílel Dům kultury </w:t>
      </w:r>
      <w:proofErr w:type="spellStart"/>
      <w:r w:rsidR="001E7BA6" w:rsidRPr="00E378FD">
        <w:rPr>
          <w:rFonts w:eastAsia="Times New Roman" w:cs="Times New Roman"/>
          <w:szCs w:val="24"/>
          <w:lang w:eastAsia="cs-CZ"/>
        </w:rPr>
        <w:t>Pramet</w:t>
      </w:r>
      <w:proofErr w:type="spellEnd"/>
      <w:r w:rsidR="001E7BA6" w:rsidRPr="00E378FD">
        <w:rPr>
          <w:rFonts w:eastAsia="Times New Roman" w:cs="Times New Roman"/>
          <w:szCs w:val="24"/>
          <w:lang w:eastAsia="cs-CZ"/>
        </w:rPr>
        <w:t xml:space="preserve"> Šumperk</w:t>
      </w:r>
      <w:r w:rsidR="00C93776" w:rsidRPr="00E378FD">
        <w:rPr>
          <w:rFonts w:eastAsia="Times New Roman" w:cs="Times New Roman"/>
          <w:szCs w:val="24"/>
          <w:lang w:eastAsia="cs-CZ"/>
        </w:rPr>
        <w:t xml:space="preserve"> a</w:t>
      </w:r>
      <w:r w:rsidR="005C0463" w:rsidRPr="00E378FD">
        <w:rPr>
          <w:rFonts w:eastAsia="Times New Roman" w:cs="Times New Roman"/>
          <w:szCs w:val="24"/>
          <w:lang w:eastAsia="cs-CZ"/>
        </w:rPr>
        <w:t> </w:t>
      </w:r>
      <w:r w:rsidR="00C93776" w:rsidRPr="00E378FD">
        <w:rPr>
          <w:rFonts w:eastAsia="Times New Roman" w:cs="Times New Roman"/>
          <w:szCs w:val="24"/>
          <w:lang w:eastAsia="cs-CZ"/>
        </w:rPr>
        <w:t>od</w:t>
      </w:r>
      <w:r w:rsidR="005C0463" w:rsidRPr="00E378FD">
        <w:rPr>
          <w:rFonts w:eastAsia="Times New Roman" w:cs="Times New Roman"/>
          <w:szCs w:val="24"/>
          <w:lang w:eastAsia="cs-CZ"/>
        </w:rPr>
        <w:t> </w:t>
      </w:r>
      <w:r w:rsidR="00C93776" w:rsidRPr="00E378FD">
        <w:rPr>
          <w:rFonts w:eastAsia="Times New Roman" w:cs="Times New Roman"/>
          <w:szCs w:val="24"/>
          <w:lang w:eastAsia="cs-CZ"/>
        </w:rPr>
        <w:t>roku</w:t>
      </w:r>
      <w:r w:rsidR="005C0463" w:rsidRPr="00E378FD">
        <w:rPr>
          <w:rFonts w:eastAsia="Times New Roman" w:cs="Times New Roman"/>
          <w:szCs w:val="24"/>
          <w:lang w:eastAsia="cs-CZ"/>
        </w:rPr>
        <w:t> </w:t>
      </w:r>
      <w:r w:rsidR="001E7BA6" w:rsidRPr="00E378FD">
        <w:rPr>
          <w:rFonts w:eastAsia="Times New Roman" w:cs="Times New Roman"/>
          <w:szCs w:val="24"/>
          <w:lang w:eastAsia="cs-CZ"/>
        </w:rPr>
        <w:t>2002 se k spolupořádání připojuje Římsko-katolická farnost Šumperk.</w:t>
      </w:r>
    </w:p>
    <w:p w14:paraId="5758CA0B" w14:textId="022BA7EA" w:rsidR="00E558C2" w:rsidRPr="00E378FD" w:rsidRDefault="00564CEE" w:rsidP="00EC5AFE">
      <w:pPr>
        <w:rPr>
          <w:lang w:eastAsia="cs-CZ"/>
        </w:rPr>
      </w:pPr>
      <w:r w:rsidRPr="00E378FD">
        <w:rPr>
          <w:lang w:eastAsia="cs-CZ"/>
        </w:rPr>
        <w:t xml:space="preserve">V roce 2014 </w:t>
      </w:r>
      <w:r w:rsidR="00AF516F" w:rsidRPr="00E378FD">
        <w:rPr>
          <w:lang w:eastAsia="cs-CZ"/>
        </w:rPr>
        <w:t xml:space="preserve">dirigent </w:t>
      </w:r>
      <w:r w:rsidRPr="00E378FD">
        <w:rPr>
          <w:lang w:eastAsia="cs-CZ"/>
        </w:rPr>
        <w:t xml:space="preserve">Vít Rozehnal opustil </w:t>
      </w:r>
      <w:proofErr w:type="spellStart"/>
      <w:r w:rsidRPr="00E378FD">
        <w:rPr>
          <w:lang w:eastAsia="cs-CZ"/>
        </w:rPr>
        <w:t>Scholu</w:t>
      </w:r>
      <w:proofErr w:type="spellEnd"/>
      <w:r w:rsidRPr="00E378FD">
        <w:rPr>
          <w:lang w:eastAsia="cs-CZ"/>
        </w:rPr>
        <w:t xml:space="preserve"> od sv. Jana Křtitele a založil sbor </w:t>
      </w:r>
      <w:proofErr w:type="spellStart"/>
      <w:r w:rsidRPr="00E378FD">
        <w:rPr>
          <w:lang w:eastAsia="cs-CZ"/>
        </w:rPr>
        <w:t>Oculos</w:t>
      </w:r>
      <w:proofErr w:type="spellEnd"/>
      <w:r w:rsidRPr="00E378FD">
        <w:rPr>
          <w:lang w:eastAsia="cs-CZ"/>
        </w:rPr>
        <w:t xml:space="preserve"> </w:t>
      </w:r>
      <w:proofErr w:type="spellStart"/>
      <w:r w:rsidRPr="00E378FD">
        <w:rPr>
          <w:lang w:eastAsia="cs-CZ"/>
        </w:rPr>
        <w:t>Meos</w:t>
      </w:r>
      <w:proofErr w:type="spellEnd"/>
      <w:r w:rsidRPr="00E378FD">
        <w:rPr>
          <w:lang w:eastAsia="cs-CZ"/>
        </w:rPr>
        <w:t>, na který přešla organizace celého festivalu. Dvanáctý roční</w:t>
      </w:r>
      <w:r w:rsidR="00A918AE" w:rsidRPr="00E378FD">
        <w:rPr>
          <w:lang w:eastAsia="cs-CZ"/>
        </w:rPr>
        <w:t>k</w:t>
      </w:r>
      <w:r w:rsidRPr="00E378FD">
        <w:rPr>
          <w:lang w:eastAsia="cs-CZ"/>
        </w:rPr>
        <w:t xml:space="preserve"> </w:t>
      </w:r>
      <w:r w:rsidR="00F53402" w:rsidRPr="00E378FD">
        <w:rPr>
          <w:lang w:eastAsia="cs-CZ"/>
        </w:rPr>
        <w:t>v létě</w:t>
      </w:r>
      <w:r w:rsidRPr="00E378FD">
        <w:rPr>
          <w:lang w:eastAsia="cs-CZ"/>
        </w:rPr>
        <w:t xml:space="preserve"> 2015 byl už pod organizačním vedením Víta Rozehnala,</w:t>
      </w:r>
      <w:r w:rsidR="00F53402" w:rsidRPr="00E378FD">
        <w:rPr>
          <w:lang w:eastAsia="cs-CZ"/>
        </w:rPr>
        <w:t xml:space="preserve"> Ing. </w:t>
      </w:r>
      <w:r w:rsidRPr="00E378FD">
        <w:rPr>
          <w:lang w:eastAsia="cs-CZ"/>
        </w:rPr>
        <w:t xml:space="preserve">Jakuba </w:t>
      </w:r>
      <w:proofErr w:type="spellStart"/>
      <w:r w:rsidRPr="00E378FD">
        <w:rPr>
          <w:lang w:eastAsia="cs-CZ"/>
        </w:rPr>
        <w:t>Jirgla</w:t>
      </w:r>
      <w:proofErr w:type="spellEnd"/>
      <w:r w:rsidRPr="00E378FD">
        <w:rPr>
          <w:lang w:eastAsia="cs-CZ"/>
        </w:rPr>
        <w:t xml:space="preserve"> a Mgr. Víta Sochory</w:t>
      </w:r>
      <w:r w:rsidR="00B07CCF" w:rsidRPr="00E378FD">
        <w:rPr>
          <w:lang w:eastAsia="cs-CZ"/>
        </w:rPr>
        <w:t xml:space="preserve"> za finanční a organizační podpory</w:t>
      </w:r>
      <w:r w:rsidR="003172BE" w:rsidRPr="00E378FD">
        <w:rPr>
          <w:rFonts w:eastAsia="Times New Roman" w:cs="Times New Roman"/>
          <w:szCs w:val="24"/>
          <w:lang w:eastAsia="cs-CZ"/>
        </w:rPr>
        <w:t xml:space="preserve"> Svazu Němců severní Moravy – Orlické hory o.</w:t>
      </w:r>
      <w:r w:rsidR="005C0463" w:rsidRPr="00E378FD">
        <w:rPr>
          <w:rFonts w:eastAsia="Times New Roman" w:cs="Times New Roman"/>
          <w:szCs w:val="24"/>
          <w:lang w:eastAsia="cs-CZ"/>
        </w:rPr>
        <w:t xml:space="preserve"> </w:t>
      </w:r>
      <w:r w:rsidR="003172BE" w:rsidRPr="00E378FD">
        <w:rPr>
          <w:rFonts w:eastAsia="Times New Roman" w:cs="Times New Roman"/>
          <w:szCs w:val="24"/>
          <w:lang w:eastAsia="cs-CZ"/>
        </w:rPr>
        <w:t>s.</w:t>
      </w:r>
    </w:p>
    <w:p w14:paraId="49A03144" w14:textId="01D2860C" w:rsidR="002E1F4F" w:rsidRPr="00E378FD" w:rsidRDefault="00A66E5A" w:rsidP="00EC5AFE">
      <w:pPr>
        <w:rPr>
          <w:lang w:eastAsia="cs-CZ"/>
        </w:rPr>
      </w:pPr>
      <w:r w:rsidRPr="00E378FD">
        <w:rPr>
          <w:lang w:eastAsia="cs-CZ"/>
        </w:rPr>
        <w:t xml:space="preserve">Organizace se </w:t>
      </w:r>
      <w:r w:rsidR="0002270F" w:rsidRPr="00E378FD">
        <w:rPr>
          <w:lang w:eastAsia="cs-CZ"/>
        </w:rPr>
        <w:t xml:space="preserve">přirozeně týká </w:t>
      </w:r>
      <w:r w:rsidR="003172BE" w:rsidRPr="00E378FD">
        <w:rPr>
          <w:lang w:eastAsia="cs-CZ"/>
        </w:rPr>
        <w:t>zajištění ubytování</w:t>
      </w:r>
      <w:r w:rsidR="0002270F" w:rsidRPr="00E378FD">
        <w:rPr>
          <w:lang w:eastAsia="cs-CZ"/>
        </w:rPr>
        <w:t xml:space="preserve"> sboristů</w:t>
      </w:r>
      <w:r w:rsidR="003172BE" w:rsidRPr="00E378FD">
        <w:rPr>
          <w:lang w:eastAsia="cs-CZ"/>
        </w:rPr>
        <w:t>, sestavení mimo</w:t>
      </w:r>
      <w:r w:rsidR="00F53402" w:rsidRPr="00E378FD">
        <w:rPr>
          <w:lang w:eastAsia="cs-CZ"/>
        </w:rPr>
        <w:t xml:space="preserve"> </w:t>
      </w:r>
      <w:r w:rsidR="003172BE" w:rsidRPr="00E378FD">
        <w:rPr>
          <w:lang w:eastAsia="cs-CZ"/>
        </w:rPr>
        <w:t xml:space="preserve">koncertního programu, </w:t>
      </w:r>
      <w:r w:rsidR="00B07CCF" w:rsidRPr="00E378FD">
        <w:rPr>
          <w:lang w:eastAsia="cs-CZ"/>
        </w:rPr>
        <w:t xml:space="preserve">uskutečnění </w:t>
      </w:r>
      <w:r w:rsidR="003172BE" w:rsidRPr="00E378FD">
        <w:rPr>
          <w:lang w:eastAsia="cs-CZ"/>
        </w:rPr>
        <w:t xml:space="preserve">dalších doprovodných akcí </w:t>
      </w:r>
      <w:r w:rsidR="00B07CCF" w:rsidRPr="00E378FD">
        <w:rPr>
          <w:lang w:eastAsia="cs-CZ"/>
        </w:rPr>
        <w:t>i</w:t>
      </w:r>
      <w:r w:rsidR="003172BE" w:rsidRPr="00E378FD">
        <w:rPr>
          <w:lang w:eastAsia="cs-CZ"/>
        </w:rPr>
        <w:t xml:space="preserve"> sepsání celého programu festivalu atd. Např. pro zahraniční účastníky byl program s podrobnostmi vždy připraven v jejich rodném jazyce, s jehož překladem pomáhali přátelé sboru.</w:t>
      </w:r>
      <w:r w:rsidR="003172BE" w:rsidRPr="00E378FD" w:rsidDel="003172BE">
        <w:rPr>
          <w:lang w:eastAsia="cs-CZ"/>
        </w:rPr>
        <w:t xml:space="preserve"> </w:t>
      </w:r>
    </w:p>
    <w:p w14:paraId="3365F417" w14:textId="09499059" w:rsidR="007C097B" w:rsidRPr="00E378FD" w:rsidRDefault="00580A4D" w:rsidP="005A286A">
      <w:pPr>
        <w:rPr>
          <w:lang w:eastAsia="cs-CZ"/>
        </w:rPr>
      </w:pPr>
      <w:r w:rsidRPr="00E378FD">
        <w:rPr>
          <w:lang w:eastAsia="cs-CZ"/>
        </w:rPr>
        <w:t xml:space="preserve">Přehlídka </w:t>
      </w:r>
      <w:r w:rsidR="002462DE" w:rsidRPr="00E378FD">
        <w:rPr>
          <w:lang w:eastAsia="cs-CZ"/>
        </w:rPr>
        <w:t>se nesl</w:t>
      </w:r>
      <w:r w:rsidR="00F53402" w:rsidRPr="00E378FD">
        <w:rPr>
          <w:lang w:eastAsia="cs-CZ"/>
        </w:rPr>
        <w:t>a</w:t>
      </w:r>
      <w:r w:rsidR="002462DE" w:rsidRPr="00E378FD">
        <w:rPr>
          <w:lang w:eastAsia="cs-CZ"/>
        </w:rPr>
        <w:t xml:space="preserve"> v duchu „rodinného festivalu“, jehož předností bylo</w:t>
      </w:r>
      <w:r w:rsidR="00AC4E6B" w:rsidRPr="00E378FD">
        <w:rPr>
          <w:lang w:eastAsia="cs-CZ"/>
        </w:rPr>
        <w:t xml:space="preserve"> právě</w:t>
      </w:r>
      <w:r w:rsidR="002462DE" w:rsidRPr="00E378FD">
        <w:rPr>
          <w:lang w:eastAsia="cs-CZ"/>
        </w:rPr>
        <w:t xml:space="preserve"> ubytování</w:t>
      </w:r>
      <w:r w:rsidR="00D54410" w:rsidRPr="00E378FD">
        <w:rPr>
          <w:lang w:eastAsia="cs-CZ"/>
        </w:rPr>
        <w:t xml:space="preserve"> zahraničních účastníků</w:t>
      </w:r>
      <w:r w:rsidR="002462DE" w:rsidRPr="00E378FD">
        <w:rPr>
          <w:lang w:eastAsia="cs-CZ"/>
        </w:rPr>
        <w:t xml:space="preserve"> v šumperských rodinách. Nutn</w:t>
      </w:r>
      <w:r w:rsidR="003C38E8" w:rsidRPr="00E378FD">
        <w:rPr>
          <w:lang w:eastAsia="cs-CZ"/>
        </w:rPr>
        <w:t>o</w:t>
      </w:r>
      <w:r w:rsidR="002462DE" w:rsidRPr="00E378FD">
        <w:rPr>
          <w:lang w:eastAsia="cs-CZ"/>
        </w:rPr>
        <w:t xml:space="preserve"> podotknout, že se nejednalo jen o rodiny z farnosti sv.</w:t>
      </w:r>
      <w:r w:rsidR="005C0463" w:rsidRPr="00E378FD">
        <w:rPr>
          <w:lang w:eastAsia="cs-CZ"/>
        </w:rPr>
        <w:t> </w:t>
      </w:r>
      <w:r w:rsidR="002462DE" w:rsidRPr="00E378FD">
        <w:rPr>
          <w:lang w:eastAsia="cs-CZ"/>
        </w:rPr>
        <w:t>Jana Křtitele</w:t>
      </w:r>
      <w:r w:rsidR="00B07CCF" w:rsidRPr="00E378FD">
        <w:rPr>
          <w:lang w:eastAsia="cs-CZ"/>
        </w:rPr>
        <w:t xml:space="preserve">. </w:t>
      </w:r>
      <w:r w:rsidR="002462DE" w:rsidRPr="00E378FD">
        <w:rPr>
          <w:lang w:eastAsia="cs-CZ"/>
        </w:rPr>
        <w:t>Každá rodina dostala připravený scénář</w:t>
      </w:r>
      <w:r w:rsidR="00C4742F" w:rsidRPr="00E378FD">
        <w:rPr>
          <w:lang w:eastAsia="cs-CZ"/>
        </w:rPr>
        <w:t xml:space="preserve"> s</w:t>
      </w:r>
      <w:r w:rsidR="00B07CCF" w:rsidRPr="00E378FD">
        <w:rPr>
          <w:lang w:eastAsia="cs-CZ"/>
        </w:rPr>
        <w:t xml:space="preserve"> organizačními pokyny </w:t>
      </w:r>
      <w:r w:rsidR="00D54410" w:rsidRPr="00E378FD">
        <w:rPr>
          <w:lang w:eastAsia="cs-CZ"/>
        </w:rPr>
        <w:t>po dobu jejich</w:t>
      </w:r>
      <w:r w:rsidR="00B07CCF" w:rsidRPr="00E378FD">
        <w:rPr>
          <w:lang w:eastAsia="cs-CZ"/>
        </w:rPr>
        <w:t xml:space="preserve"> pobytu</w:t>
      </w:r>
      <w:r w:rsidR="007C097B" w:rsidRPr="00E378FD">
        <w:rPr>
          <w:lang w:eastAsia="cs-CZ"/>
        </w:rPr>
        <w:t>.</w:t>
      </w:r>
      <w:r w:rsidR="00056DC6" w:rsidRPr="00E378FD">
        <w:rPr>
          <w:lang w:eastAsia="cs-CZ"/>
        </w:rPr>
        <w:t xml:space="preserve"> Po patnácti let</w:t>
      </w:r>
      <w:r w:rsidR="00AC4E6B" w:rsidRPr="00E378FD">
        <w:rPr>
          <w:lang w:eastAsia="cs-CZ"/>
        </w:rPr>
        <w:t>ech</w:t>
      </w:r>
      <w:r w:rsidR="00056DC6" w:rsidRPr="00E378FD">
        <w:rPr>
          <w:lang w:eastAsia="cs-CZ"/>
        </w:rPr>
        <w:t xml:space="preserve"> </w:t>
      </w:r>
      <w:r w:rsidR="003062E8" w:rsidRPr="00E378FD">
        <w:rPr>
          <w:lang w:eastAsia="cs-CZ"/>
        </w:rPr>
        <w:t>se tato vlastnost festivalu začala vytrácet, stejně jako</w:t>
      </w:r>
      <w:r w:rsidR="00056DC6" w:rsidRPr="00E378FD">
        <w:rPr>
          <w:lang w:eastAsia="cs-CZ"/>
        </w:rPr>
        <w:t xml:space="preserve"> ochota </w:t>
      </w:r>
      <w:r w:rsidR="003C38E8" w:rsidRPr="00E378FD">
        <w:rPr>
          <w:lang w:eastAsia="cs-CZ"/>
        </w:rPr>
        <w:t>přijmout</w:t>
      </w:r>
      <w:r w:rsidR="00056DC6" w:rsidRPr="00E378FD">
        <w:rPr>
          <w:lang w:eastAsia="cs-CZ"/>
        </w:rPr>
        <w:t xml:space="preserve"> členy sborů </w:t>
      </w:r>
      <w:r w:rsidR="003C38E8" w:rsidRPr="00E378FD">
        <w:rPr>
          <w:lang w:eastAsia="cs-CZ"/>
        </w:rPr>
        <w:t>do místních rodin. Ubytování sborů tak přešlo na</w:t>
      </w:r>
      <w:r w:rsidR="00056DC6" w:rsidRPr="00E378FD">
        <w:rPr>
          <w:lang w:eastAsia="cs-CZ"/>
        </w:rPr>
        <w:t> internát</w:t>
      </w:r>
      <w:r w:rsidR="003C38E8" w:rsidRPr="00E378FD">
        <w:rPr>
          <w:lang w:eastAsia="cs-CZ"/>
        </w:rPr>
        <w:t>y</w:t>
      </w:r>
      <w:r w:rsidR="00056DC6" w:rsidRPr="00E378FD">
        <w:rPr>
          <w:lang w:eastAsia="cs-CZ"/>
        </w:rPr>
        <w:t xml:space="preserve"> místních škol. </w:t>
      </w:r>
    </w:p>
    <w:p w14:paraId="69F1386D" w14:textId="3D4FD1AE" w:rsidR="00FC7BC5" w:rsidRPr="00E378FD" w:rsidRDefault="007C097B" w:rsidP="005A286A">
      <w:pPr>
        <w:rPr>
          <w:lang w:eastAsia="cs-CZ"/>
        </w:rPr>
      </w:pPr>
      <w:r w:rsidRPr="00E378FD">
        <w:rPr>
          <w:lang w:eastAsia="cs-CZ"/>
        </w:rPr>
        <w:t>Autor textové stránky bulletinu byl Vít Rozehnal a o</w:t>
      </w:r>
      <w:r w:rsidR="0082037C" w:rsidRPr="00E378FD">
        <w:rPr>
          <w:lang w:eastAsia="cs-CZ"/>
        </w:rPr>
        <w:t xml:space="preserve"> </w:t>
      </w:r>
      <w:r w:rsidRPr="00E378FD">
        <w:rPr>
          <w:lang w:eastAsia="cs-CZ"/>
        </w:rPr>
        <w:t xml:space="preserve">jeho </w:t>
      </w:r>
      <w:r w:rsidR="0082037C" w:rsidRPr="00E378FD">
        <w:rPr>
          <w:lang w:eastAsia="cs-CZ"/>
        </w:rPr>
        <w:t xml:space="preserve">grafickou </w:t>
      </w:r>
      <w:r w:rsidRPr="00E378FD">
        <w:rPr>
          <w:lang w:eastAsia="cs-CZ"/>
        </w:rPr>
        <w:t xml:space="preserve">stránku či </w:t>
      </w:r>
      <w:r w:rsidR="0082037C" w:rsidRPr="00E378FD">
        <w:rPr>
          <w:lang w:eastAsia="cs-CZ"/>
        </w:rPr>
        <w:t>plakát</w:t>
      </w:r>
      <w:r w:rsidR="00473394" w:rsidRPr="00E378FD">
        <w:rPr>
          <w:lang w:eastAsia="cs-CZ"/>
        </w:rPr>
        <w:t>y</w:t>
      </w:r>
      <w:r w:rsidR="0082037C" w:rsidRPr="00E378FD">
        <w:rPr>
          <w:lang w:eastAsia="cs-CZ"/>
        </w:rPr>
        <w:t>, vstupen</w:t>
      </w:r>
      <w:r w:rsidR="00473394" w:rsidRPr="00E378FD">
        <w:rPr>
          <w:lang w:eastAsia="cs-CZ"/>
        </w:rPr>
        <w:t>ky</w:t>
      </w:r>
      <w:r w:rsidR="00AC4E6B" w:rsidRPr="00E378FD">
        <w:rPr>
          <w:lang w:eastAsia="cs-CZ"/>
        </w:rPr>
        <w:t xml:space="preserve"> a</w:t>
      </w:r>
      <w:r w:rsidR="0082037C" w:rsidRPr="00E378FD">
        <w:rPr>
          <w:lang w:eastAsia="cs-CZ"/>
        </w:rPr>
        <w:t xml:space="preserve"> jmenov</w:t>
      </w:r>
      <w:r w:rsidR="00473394" w:rsidRPr="00E378FD">
        <w:rPr>
          <w:lang w:eastAsia="cs-CZ"/>
        </w:rPr>
        <w:t>ky</w:t>
      </w:r>
      <w:r w:rsidR="0082037C" w:rsidRPr="00E378FD">
        <w:rPr>
          <w:lang w:eastAsia="cs-CZ"/>
        </w:rPr>
        <w:t xml:space="preserve"> se </w:t>
      </w:r>
      <w:r w:rsidR="002120DC" w:rsidRPr="00E378FD">
        <w:rPr>
          <w:lang w:eastAsia="cs-CZ"/>
        </w:rPr>
        <w:t>větš</w:t>
      </w:r>
      <w:r w:rsidR="00AC4E6B" w:rsidRPr="00E378FD">
        <w:rPr>
          <w:lang w:eastAsia="cs-CZ"/>
        </w:rPr>
        <w:t>i</w:t>
      </w:r>
      <w:r w:rsidR="002120DC" w:rsidRPr="00E378FD">
        <w:rPr>
          <w:lang w:eastAsia="cs-CZ"/>
        </w:rPr>
        <w:t>nou</w:t>
      </w:r>
      <w:r w:rsidR="0082037C" w:rsidRPr="00E378FD">
        <w:rPr>
          <w:lang w:eastAsia="cs-CZ"/>
        </w:rPr>
        <w:t xml:space="preserve"> staral Mgr. art. Jiří Janda</w:t>
      </w:r>
      <w:r w:rsidR="00FE3D6E" w:rsidRPr="00E378FD">
        <w:rPr>
          <w:lang w:eastAsia="cs-CZ"/>
        </w:rPr>
        <w:t>.</w:t>
      </w:r>
      <w:r w:rsidR="0082037C" w:rsidRPr="00E378FD">
        <w:rPr>
          <w:lang w:eastAsia="cs-CZ"/>
        </w:rPr>
        <w:t xml:space="preserve"> </w:t>
      </w:r>
      <w:r w:rsidR="00FE3D6E" w:rsidRPr="00E378FD">
        <w:rPr>
          <w:lang w:eastAsia="cs-CZ"/>
        </w:rPr>
        <w:t>V</w:t>
      </w:r>
      <w:r w:rsidR="0082037C" w:rsidRPr="00E378FD">
        <w:rPr>
          <w:lang w:eastAsia="cs-CZ"/>
        </w:rPr>
        <w:t xml:space="preserve"> začátcích spolupracoval s Tomášem </w:t>
      </w:r>
      <w:proofErr w:type="spellStart"/>
      <w:r w:rsidR="0082037C" w:rsidRPr="00E378FD">
        <w:rPr>
          <w:lang w:eastAsia="cs-CZ"/>
        </w:rPr>
        <w:t>Wurstem</w:t>
      </w:r>
      <w:proofErr w:type="spellEnd"/>
      <w:r w:rsidR="00473394" w:rsidRPr="00E378FD">
        <w:rPr>
          <w:lang w:eastAsia="cs-CZ"/>
        </w:rPr>
        <w:t>,</w:t>
      </w:r>
      <w:r w:rsidR="002120DC" w:rsidRPr="00E378FD">
        <w:rPr>
          <w:lang w:eastAsia="cs-CZ"/>
        </w:rPr>
        <w:t xml:space="preserve"> </w:t>
      </w:r>
      <w:r w:rsidR="0082037C" w:rsidRPr="00E378FD">
        <w:rPr>
          <w:lang w:eastAsia="cs-CZ"/>
        </w:rPr>
        <w:t>oba</w:t>
      </w:r>
      <w:r w:rsidR="00684EFA" w:rsidRPr="00E378FD">
        <w:rPr>
          <w:lang w:eastAsia="cs-CZ"/>
        </w:rPr>
        <w:t xml:space="preserve"> </w:t>
      </w:r>
      <w:r w:rsidR="00AC4E6B" w:rsidRPr="00E378FD">
        <w:rPr>
          <w:lang w:eastAsia="cs-CZ"/>
        </w:rPr>
        <w:t>patřili mezi</w:t>
      </w:r>
      <w:r w:rsidR="0082037C" w:rsidRPr="00E378FD">
        <w:rPr>
          <w:lang w:eastAsia="cs-CZ"/>
        </w:rPr>
        <w:t xml:space="preserve"> členy </w:t>
      </w:r>
      <w:proofErr w:type="spellStart"/>
      <w:r w:rsidR="003062E8" w:rsidRPr="00E378FD">
        <w:rPr>
          <w:lang w:eastAsia="cs-CZ"/>
        </w:rPr>
        <w:t>S</w:t>
      </w:r>
      <w:r w:rsidR="0082037C" w:rsidRPr="00E378FD">
        <w:rPr>
          <w:lang w:eastAsia="cs-CZ"/>
        </w:rPr>
        <w:t>choly</w:t>
      </w:r>
      <w:proofErr w:type="spellEnd"/>
      <w:r w:rsidR="0082037C" w:rsidRPr="00E378FD">
        <w:rPr>
          <w:lang w:eastAsia="cs-CZ"/>
        </w:rPr>
        <w:t>. Každý účastník festivalu dostal na</w:t>
      </w:r>
      <w:r w:rsidR="00473394" w:rsidRPr="00E378FD">
        <w:rPr>
          <w:lang w:eastAsia="cs-CZ"/>
        </w:rPr>
        <w:t> </w:t>
      </w:r>
      <w:r w:rsidR="0082037C" w:rsidRPr="00E378FD">
        <w:rPr>
          <w:lang w:eastAsia="cs-CZ"/>
        </w:rPr>
        <w:t xml:space="preserve">památku pamětní list, který </w:t>
      </w:r>
      <w:r w:rsidR="002120DC" w:rsidRPr="00E378FD">
        <w:rPr>
          <w:lang w:eastAsia="cs-CZ"/>
        </w:rPr>
        <w:t>zpracovával</w:t>
      </w:r>
      <w:r w:rsidR="0082037C" w:rsidRPr="00E378FD">
        <w:rPr>
          <w:lang w:eastAsia="cs-CZ"/>
        </w:rPr>
        <w:t xml:space="preserve"> Jiří Janda. Pro dirigenta, vedoucího sboru</w:t>
      </w:r>
      <w:r w:rsidR="00FE3D6E" w:rsidRPr="00E378FD">
        <w:rPr>
          <w:lang w:eastAsia="cs-CZ"/>
        </w:rPr>
        <w:t>,</w:t>
      </w:r>
      <w:r w:rsidR="0082037C" w:rsidRPr="00E378FD">
        <w:rPr>
          <w:lang w:eastAsia="cs-CZ"/>
        </w:rPr>
        <w:t xml:space="preserve"> ale</w:t>
      </w:r>
      <w:r w:rsidR="00473394" w:rsidRPr="00E378FD">
        <w:rPr>
          <w:lang w:eastAsia="cs-CZ"/>
        </w:rPr>
        <w:t> </w:t>
      </w:r>
      <w:r w:rsidR="0082037C" w:rsidRPr="00E378FD">
        <w:rPr>
          <w:lang w:eastAsia="cs-CZ"/>
        </w:rPr>
        <w:t xml:space="preserve">i </w:t>
      </w:r>
      <w:r w:rsidR="00684EFA" w:rsidRPr="00E378FD">
        <w:rPr>
          <w:lang w:eastAsia="cs-CZ"/>
        </w:rPr>
        <w:t xml:space="preserve">čestného hosta, </w:t>
      </w:r>
      <w:r w:rsidR="003062E8" w:rsidRPr="00E378FD">
        <w:rPr>
          <w:lang w:eastAsia="cs-CZ"/>
        </w:rPr>
        <w:t xml:space="preserve">jenž </w:t>
      </w:r>
      <w:r w:rsidR="002120DC" w:rsidRPr="00E378FD">
        <w:rPr>
          <w:lang w:eastAsia="cs-CZ"/>
        </w:rPr>
        <w:t>účastníky a posluchače určitého ročníku</w:t>
      </w:r>
      <w:r w:rsidR="00684EFA" w:rsidRPr="00E378FD">
        <w:rPr>
          <w:lang w:eastAsia="cs-CZ"/>
        </w:rPr>
        <w:t xml:space="preserve"> provázel svým slovem, byl připraven</w:t>
      </w:r>
      <w:r w:rsidR="002120DC" w:rsidRPr="00E378FD">
        <w:rPr>
          <w:lang w:eastAsia="cs-CZ"/>
        </w:rPr>
        <w:t xml:space="preserve"> památeční</w:t>
      </w:r>
      <w:r w:rsidR="00684EFA" w:rsidRPr="00E378FD">
        <w:rPr>
          <w:lang w:eastAsia="cs-CZ"/>
        </w:rPr>
        <w:t xml:space="preserve"> bronzový festivalový zvon. </w:t>
      </w:r>
      <w:r w:rsidR="00825288" w:rsidRPr="00E378FD">
        <w:rPr>
          <w:lang w:eastAsia="cs-CZ"/>
        </w:rPr>
        <w:t xml:space="preserve">Ten </w:t>
      </w:r>
      <w:r w:rsidR="00684EFA" w:rsidRPr="00E378FD">
        <w:rPr>
          <w:lang w:eastAsia="cs-CZ"/>
        </w:rPr>
        <w:t xml:space="preserve">byl opatřen vyobrazením znaku a názvu festivalu společně </w:t>
      </w:r>
      <w:r w:rsidR="002120DC" w:rsidRPr="00E378FD">
        <w:rPr>
          <w:lang w:eastAsia="cs-CZ"/>
        </w:rPr>
        <w:t>s konkrétním rokem konání</w:t>
      </w:r>
      <w:r w:rsidR="00684EFA" w:rsidRPr="00E378FD">
        <w:rPr>
          <w:lang w:eastAsia="cs-CZ"/>
        </w:rPr>
        <w:t xml:space="preserve">. </w:t>
      </w:r>
      <w:r w:rsidR="003172BE" w:rsidRPr="00E378FD">
        <w:rPr>
          <w:lang w:eastAsia="cs-CZ"/>
        </w:rPr>
        <w:t xml:space="preserve">Jeho autorem </w:t>
      </w:r>
      <w:r w:rsidR="00B3049F" w:rsidRPr="00E378FD">
        <w:rPr>
          <w:lang w:eastAsia="cs-CZ"/>
        </w:rPr>
        <w:t xml:space="preserve">je </w:t>
      </w:r>
      <w:r w:rsidR="00684EFA" w:rsidRPr="00E378FD">
        <w:rPr>
          <w:lang w:eastAsia="cs-CZ"/>
        </w:rPr>
        <w:t>akademický sochař Ladislav Šafařík a odlév</w:t>
      </w:r>
      <w:r w:rsidR="006B3276" w:rsidRPr="00E378FD">
        <w:rPr>
          <w:lang w:eastAsia="cs-CZ"/>
        </w:rPr>
        <w:t>ány byly</w:t>
      </w:r>
      <w:r w:rsidR="00684EFA" w:rsidRPr="00E378FD">
        <w:rPr>
          <w:lang w:eastAsia="cs-CZ"/>
        </w:rPr>
        <w:t xml:space="preserve"> brněnský</w:t>
      </w:r>
      <w:r w:rsidR="006B3276" w:rsidRPr="00E378FD">
        <w:rPr>
          <w:lang w:eastAsia="cs-CZ"/>
        </w:rPr>
        <w:t>m</w:t>
      </w:r>
      <w:r w:rsidR="00684EFA" w:rsidRPr="00E378FD">
        <w:rPr>
          <w:lang w:eastAsia="cs-CZ"/>
        </w:rPr>
        <w:t xml:space="preserve"> umělecký</w:t>
      </w:r>
      <w:r w:rsidR="006B3276" w:rsidRPr="00E378FD">
        <w:rPr>
          <w:lang w:eastAsia="cs-CZ"/>
        </w:rPr>
        <w:t>m</w:t>
      </w:r>
      <w:r w:rsidR="00684EFA" w:rsidRPr="00E378FD">
        <w:rPr>
          <w:lang w:eastAsia="cs-CZ"/>
        </w:rPr>
        <w:t xml:space="preserve"> slévač</w:t>
      </w:r>
      <w:r w:rsidR="006B3276" w:rsidRPr="00E378FD">
        <w:rPr>
          <w:lang w:eastAsia="cs-CZ"/>
        </w:rPr>
        <w:t>em</w:t>
      </w:r>
      <w:r w:rsidR="00684EFA" w:rsidRPr="00E378FD">
        <w:rPr>
          <w:lang w:eastAsia="cs-CZ"/>
        </w:rPr>
        <w:t xml:space="preserve"> Pavl</w:t>
      </w:r>
      <w:r w:rsidR="006B3276" w:rsidRPr="00E378FD">
        <w:rPr>
          <w:lang w:eastAsia="cs-CZ"/>
        </w:rPr>
        <w:t>em</w:t>
      </w:r>
      <w:r w:rsidR="00684EFA" w:rsidRPr="00E378FD">
        <w:rPr>
          <w:lang w:eastAsia="cs-CZ"/>
        </w:rPr>
        <w:t xml:space="preserve"> </w:t>
      </w:r>
      <w:proofErr w:type="spellStart"/>
      <w:r w:rsidR="00684EFA" w:rsidRPr="00E378FD">
        <w:rPr>
          <w:lang w:eastAsia="cs-CZ"/>
        </w:rPr>
        <w:t>Hryciow</w:t>
      </w:r>
      <w:r w:rsidR="006B3276" w:rsidRPr="00E378FD">
        <w:rPr>
          <w:lang w:eastAsia="cs-CZ"/>
        </w:rPr>
        <w:t>em</w:t>
      </w:r>
      <w:proofErr w:type="spellEnd"/>
      <w:r w:rsidR="00684EFA" w:rsidRPr="00E378FD">
        <w:rPr>
          <w:lang w:eastAsia="cs-CZ"/>
        </w:rPr>
        <w:t xml:space="preserve">. </w:t>
      </w:r>
    </w:p>
    <w:p w14:paraId="45C6ABC7" w14:textId="3535EC3D" w:rsidR="00425657" w:rsidRPr="00E378FD" w:rsidRDefault="00421838" w:rsidP="002D1F42">
      <w:pPr>
        <w:pStyle w:val="Nadpis2"/>
        <w:rPr>
          <w:strike/>
        </w:rPr>
      </w:pPr>
      <w:bookmarkStart w:id="7" w:name="_Toc102219616"/>
      <w:r w:rsidRPr="00E378FD">
        <w:lastRenderedPageBreak/>
        <w:t>Dramaturgie jednotlivých ročníků</w:t>
      </w:r>
      <w:bookmarkEnd w:id="7"/>
    </w:p>
    <w:p w14:paraId="2E95AFB8" w14:textId="7B6C616E" w:rsidR="00425657" w:rsidRPr="00E378FD" w:rsidRDefault="0093607C" w:rsidP="002D1F42">
      <w:pPr>
        <w:pStyle w:val="Nadpis3"/>
      </w:pPr>
      <w:bookmarkStart w:id="8" w:name="_Toc99895166"/>
      <w:bookmarkStart w:id="9" w:name="_Toc99895167"/>
      <w:bookmarkStart w:id="10" w:name="_Toc99895168"/>
      <w:bookmarkEnd w:id="8"/>
      <w:bookmarkEnd w:id="9"/>
      <w:bookmarkEnd w:id="10"/>
      <w:r w:rsidRPr="00E378FD">
        <w:t xml:space="preserve"> </w:t>
      </w:r>
      <w:bookmarkStart w:id="11" w:name="_Toc102219617"/>
      <w:r w:rsidRPr="00E378FD">
        <w:t xml:space="preserve">I. </w:t>
      </w:r>
      <w:r w:rsidR="00B60B2E" w:rsidRPr="00E378FD">
        <w:t>r</w:t>
      </w:r>
      <w:r w:rsidR="00425657" w:rsidRPr="00E378FD">
        <w:t>očník</w:t>
      </w:r>
      <w:bookmarkEnd w:id="11"/>
    </w:p>
    <w:p w14:paraId="5D0C85FD" w14:textId="21D63428" w:rsidR="00F7355D" w:rsidRPr="00E378FD" w:rsidRDefault="005B6C52" w:rsidP="009D0B36">
      <w:pPr>
        <w:rPr>
          <w:rStyle w:val="Zdraznn"/>
          <w:rFonts w:cs="Times New Roman"/>
          <w:i w:val="0"/>
          <w:iCs w:val="0"/>
          <w:strike/>
          <w:szCs w:val="24"/>
        </w:rPr>
      </w:pPr>
      <w:r w:rsidRPr="00E378FD">
        <w:rPr>
          <w:rFonts w:eastAsia="Times New Roman"/>
          <w:lang w:eastAsia="cs-CZ"/>
        </w:rPr>
        <w:t>První ročník</w:t>
      </w:r>
      <w:r w:rsidR="00B17996" w:rsidRPr="00E378FD">
        <w:rPr>
          <w:rFonts w:eastAsia="Times New Roman"/>
          <w:lang w:eastAsia="cs-CZ"/>
        </w:rPr>
        <w:t xml:space="preserve"> </w:t>
      </w:r>
      <w:r w:rsidR="00A3142E" w:rsidRPr="00E378FD">
        <w:rPr>
          <w:rFonts w:eastAsia="Times New Roman"/>
          <w:lang w:eastAsia="cs-CZ"/>
        </w:rPr>
        <w:t>se uskutečnil</w:t>
      </w:r>
      <w:r w:rsidRPr="00E378FD">
        <w:rPr>
          <w:rFonts w:eastAsia="Times New Roman"/>
          <w:lang w:eastAsia="cs-CZ"/>
        </w:rPr>
        <w:t xml:space="preserve"> 24.–26. dubna 1992</w:t>
      </w:r>
      <w:r w:rsidR="00E54BBF" w:rsidRPr="00E378FD">
        <w:rPr>
          <w:rFonts w:eastAsia="Times New Roman"/>
          <w:lang w:eastAsia="cs-CZ"/>
        </w:rPr>
        <w:t xml:space="preserve"> ve farním kostele sv. Jana Křtitele v</w:t>
      </w:r>
      <w:r w:rsidR="00851C34" w:rsidRPr="00E378FD">
        <w:rPr>
          <w:rFonts w:eastAsia="Times New Roman"/>
          <w:lang w:eastAsia="cs-CZ"/>
        </w:rPr>
        <w:t> </w:t>
      </w:r>
      <w:r w:rsidR="00E54BBF" w:rsidRPr="00E378FD">
        <w:rPr>
          <w:rFonts w:eastAsia="Times New Roman"/>
          <w:lang w:eastAsia="cs-CZ"/>
        </w:rPr>
        <w:t>Šumperku</w:t>
      </w:r>
      <w:r w:rsidRPr="00E378FD">
        <w:rPr>
          <w:rFonts w:eastAsia="Times New Roman"/>
          <w:lang w:eastAsia="cs-CZ"/>
        </w:rPr>
        <w:t>.</w:t>
      </w:r>
      <w:r w:rsidR="00A5785D" w:rsidRPr="00E378FD">
        <w:rPr>
          <w:rFonts w:eastAsia="Times New Roman"/>
          <w:lang w:eastAsia="cs-CZ"/>
        </w:rPr>
        <w:t xml:space="preserve"> 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>Kromě československých sbor</w:t>
      </w:r>
      <w:r w:rsidR="00A306CD" w:rsidRPr="00E378FD">
        <w:rPr>
          <w:rStyle w:val="Zdraznn"/>
          <w:rFonts w:cs="Times New Roman"/>
          <w:i w:val="0"/>
          <w:iCs w:val="0"/>
          <w:szCs w:val="24"/>
        </w:rPr>
        <w:t>ů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 festival </w:t>
      </w:r>
      <w:r w:rsidR="004367C5" w:rsidRPr="00E378FD">
        <w:rPr>
          <w:rStyle w:val="Zdraznn"/>
          <w:rFonts w:cs="Times New Roman"/>
          <w:i w:val="0"/>
          <w:iCs w:val="0"/>
          <w:szCs w:val="24"/>
        </w:rPr>
        <w:t>hostil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 i</w:t>
      </w:r>
      <w:r w:rsidR="007930C8" w:rsidRPr="00E378FD">
        <w:rPr>
          <w:rStyle w:val="Zdraznn"/>
          <w:rFonts w:cs="Times New Roman"/>
          <w:i w:val="0"/>
          <w:iCs w:val="0"/>
          <w:szCs w:val="24"/>
        </w:rPr>
        <w:t xml:space="preserve"> zahraniční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 z Itálie a</w:t>
      </w:r>
      <w:r w:rsidR="00851C34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Rakouska. </w:t>
      </w:r>
      <w:r w:rsidR="001C76F9" w:rsidRPr="00E378FD">
        <w:rPr>
          <w:rStyle w:val="Zdraznn"/>
          <w:rFonts w:cs="Times New Roman"/>
          <w:i w:val="0"/>
          <w:iCs w:val="0"/>
          <w:szCs w:val="24"/>
        </w:rPr>
        <w:t>Úvodní</w:t>
      </w:r>
      <w:r w:rsidR="00B64C20" w:rsidRPr="00E378FD">
        <w:rPr>
          <w:rStyle w:val="Zdraznn"/>
          <w:rFonts w:cs="Times New Roman"/>
          <w:i w:val="0"/>
          <w:iCs w:val="0"/>
          <w:szCs w:val="24"/>
        </w:rPr>
        <w:t xml:space="preserve"> modlitbou </w:t>
      </w:r>
      <w:r w:rsidR="00B3049F" w:rsidRPr="00E378FD">
        <w:rPr>
          <w:rStyle w:val="Zdraznn"/>
          <w:rFonts w:cs="Times New Roman"/>
          <w:szCs w:val="24"/>
        </w:rPr>
        <w:t xml:space="preserve">Pater </w:t>
      </w:r>
      <w:proofErr w:type="spellStart"/>
      <w:r w:rsidR="00FD52FE" w:rsidRPr="00E378FD">
        <w:rPr>
          <w:rStyle w:val="Zdraznn"/>
          <w:rFonts w:cs="Times New Roman"/>
          <w:szCs w:val="24"/>
        </w:rPr>
        <w:t>n</w:t>
      </w:r>
      <w:r w:rsidR="00B3049F" w:rsidRPr="00E378FD">
        <w:rPr>
          <w:rStyle w:val="Zdraznn"/>
          <w:rFonts w:cs="Times New Roman"/>
          <w:szCs w:val="24"/>
        </w:rPr>
        <w:t>oster</w:t>
      </w:r>
      <w:proofErr w:type="spellEnd"/>
      <w:r w:rsidR="00B64C20" w:rsidRPr="00E378FD">
        <w:rPr>
          <w:rStyle w:val="Zdraznn"/>
          <w:rFonts w:cs="Times New Roman"/>
          <w:i w:val="0"/>
          <w:iCs w:val="0"/>
          <w:szCs w:val="24"/>
        </w:rPr>
        <w:t xml:space="preserve"> od P</w:t>
      </w:r>
      <w:r w:rsidR="00635BF3" w:rsidRPr="00E378FD">
        <w:rPr>
          <w:rStyle w:val="Zdraznn"/>
          <w:rFonts w:cs="Times New Roman"/>
          <w:i w:val="0"/>
          <w:iCs w:val="0"/>
          <w:szCs w:val="24"/>
        </w:rPr>
        <w:t>etra Iljiče</w:t>
      </w:r>
      <w:r w:rsidR="00B64C20" w:rsidRPr="00E378FD">
        <w:rPr>
          <w:rStyle w:val="Zdraznn"/>
          <w:rFonts w:cs="Times New Roman"/>
          <w:i w:val="0"/>
          <w:iCs w:val="0"/>
          <w:szCs w:val="24"/>
        </w:rPr>
        <w:t xml:space="preserve"> Čajkovského v podání </w:t>
      </w:r>
      <w:proofErr w:type="spellStart"/>
      <w:r w:rsidR="001D0518" w:rsidRPr="00E378FD">
        <w:rPr>
          <w:rStyle w:val="Zdraznn"/>
          <w:rFonts w:cs="Times New Roman"/>
          <w:i w:val="0"/>
          <w:iCs w:val="0"/>
          <w:szCs w:val="24"/>
        </w:rPr>
        <w:t>S</w:t>
      </w:r>
      <w:r w:rsidR="00B64C20" w:rsidRPr="00E378FD">
        <w:rPr>
          <w:rStyle w:val="Zdraznn"/>
          <w:rFonts w:cs="Times New Roman"/>
          <w:i w:val="0"/>
          <w:iCs w:val="0"/>
          <w:szCs w:val="24"/>
        </w:rPr>
        <w:t>choly</w:t>
      </w:r>
      <w:proofErr w:type="spellEnd"/>
      <w:r w:rsidR="00B64C2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825288" w:rsidRPr="00E378FD">
        <w:rPr>
          <w:rStyle w:val="Zdraznn"/>
          <w:rFonts w:cs="Times New Roman"/>
          <w:i w:val="0"/>
          <w:iCs w:val="0"/>
          <w:szCs w:val="24"/>
        </w:rPr>
        <w:t xml:space="preserve">od </w:t>
      </w:r>
      <w:r w:rsidR="00B64C20" w:rsidRPr="00E378FD">
        <w:rPr>
          <w:rStyle w:val="Zdraznn"/>
          <w:rFonts w:cs="Times New Roman"/>
          <w:i w:val="0"/>
          <w:iCs w:val="0"/>
          <w:szCs w:val="24"/>
        </w:rPr>
        <w:t>sv. J</w:t>
      </w:r>
      <w:r w:rsidR="005560A0" w:rsidRPr="00E378FD">
        <w:rPr>
          <w:rStyle w:val="Zdraznn"/>
          <w:rFonts w:cs="Times New Roman"/>
          <w:i w:val="0"/>
          <w:iCs w:val="0"/>
          <w:szCs w:val="24"/>
        </w:rPr>
        <w:t>ana</w:t>
      </w:r>
      <w:r w:rsidR="00B64C20" w:rsidRPr="00E378FD">
        <w:rPr>
          <w:rStyle w:val="Zdraznn"/>
          <w:rFonts w:cs="Times New Roman"/>
          <w:i w:val="0"/>
          <w:iCs w:val="0"/>
          <w:szCs w:val="24"/>
        </w:rPr>
        <w:t xml:space="preserve"> Křtitele </w:t>
      </w:r>
      <w:r w:rsidR="00635BF3" w:rsidRPr="00E378FD">
        <w:rPr>
          <w:rStyle w:val="Zdraznn"/>
          <w:rFonts w:cs="Times New Roman"/>
          <w:i w:val="0"/>
          <w:iCs w:val="0"/>
          <w:szCs w:val="24"/>
        </w:rPr>
        <w:t>byla historie festivalu odstartována.</w:t>
      </w:r>
    </w:p>
    <w:p w14:paraId="260F1F6C" w14:textId="537B9BC5" w:rsidR="00F30727" w:rsidRPr="00E378FD" w:rsidRDefault="00307642" w:rsidP="0014333D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Zahájení prvního koncertu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 xml:space="preserve"> připadl</w:t>
      </w:r>
      <w:r w:rsidRPr="00E378FD">
        <w:rPr>
          <w:rStyle w:val="Zdraznn"/>
          <w:rFonts w:cs="Times New Roman"/>
          <w:i w:val="0"/>
          <w:iCs w:val="0"/>
          <w:szCs w:val="24"/>
        </w:rPr>
        <w:t>o</w:t>
      </w:r>
      <w:r w:rsidR="0082528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C10F72" w:rsidRPr="00E378FD">
        <w:rPr>
          <w:b/>
          <w:bCs/>
        </w:rPr>
        <w:t>š</w:t>
      </w:r>
      <w:r w:rsidR="00C85967" w:rsidRPr="00E378FD">
        <w:rPr>
          <w:b/>
          <w:bCs/>
        </w:rPr>
        <w:t>umperskému dětskému sboru Motýli</w:t>
      </w:r>
      <w:r w:rsidR="00825288" w:rsidRPr="00E378FD">
        <w:rPr>
          <w:rStyle w:val="Zdraznn"/>
          <w:rFonts w:cs="Times New Roman"/>
          <w:b/>
          <w:bCs/>
          <w:i w:val="0"/>
          <w:iCs w:val="0"/>
          <w:szCs w:val="24"/>
        </w:rPr>
        <w:t>.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825288" w:rsidRPr="00E378FD">
        <w:rPr>
          <w:rStyle w:val="Zdraznn"/>
          <w:rFonts w:cs="Times New Roman"/>
          <w:i w:val="0"/>
          <w:iCs w:val="0"/>
          <w:szCs w:val="24"/>
        </w:rPr>
        <w:t>S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polečně se sbormistrem 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>Tomáše</w:t>
      </w:r>
      <w:r w:rsidRPr="00E378FD">
        <w:rPr>
          <w:rStyle w:val="Zdraznn"/>
          <w:rFonts w:cs="Times New Roman"/>
          <w:i w:val="0"/>
          <w:iCs w:val="0"/>
          <w:szCs w:val="24"/>
        </w:rPr>
        <w:t>m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 xml:space="preserve"> Motýl</w:t>
      </w:r>
      <w:r w:rsidRPr="00E378FD">
        <w:rPr>
          <w:rStyle w:val="Zdraznn"/>
          <w:rFonts w:cs="Times New Roman"/>
          <w:i w:val="0"/>
          <w:iCs w:val="0"/>
          <w:szCs w:val="24"/>
        </w:rPr>
        <w:t>em</w:t>
      </w:r>
      <w:r w:rsidR="001B4277" w:rsidRPr="00E378FD">
        <w:rPr>
          <w:rStyle w:val="Zdraznn"/>
          <w:rFonts w:cs="Times New Roman"/>
          <w:i w:val="0"/>
          <w:iCs w:val="0"/>
          <w:szCs w:val="24"/>
        </w:rPr>
        <w:t xml:space="preserve"> se mladí pěvci předvedli ve výborné kondici</w:t>
      </w:r>
      <w:r w:rsidR="00BC7886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  <w:r w:rsidR="004367C5" w:rsidRPr="00E378FD">
        <w:rPr>
          <w:rStyle w:val="Zdraznn"/>
          <w:rFonts w:cs="Times New Roman"/>
          <w:i w:val="0"/>
          <w:iCs w:val="0"/>
          <w:szCs w:val="24"/>
        </w:rPr>
        <w:t>Jejich r</w:t>
      </w:r>
      <w:r w:rsidR="007930C8" w:rsidRPr="00E378FD">
        <w:rPr>
          <w:rStyle w:val="Zdraznn"/>
          <w:rFonts w:cs="Times New Roman"/>
          <w:i w:val="0"/>
          <w:iCs w:val="0"/>
          <w:szCs w:val="24"/>
        </w:rPr>
        <w:t>epertoár</w:t>
      </w:r>
      <w:r w:rsidR="0028734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BC7886" w:rsidRPr="00E378FD">
        <w:rPr>
          <w:rStyle w:val="Zdraznn"/>
          <w:rFonts w:cs="Times New Roman"/>
          <w:i w:val="0"/>
          <w:iCs w:val="0"/>
          <w:szCs w:val="24"/>
        </w:rPr>
        <w:t>sestával z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několik</w:t>
      </w:r>
      <w:r w:rsidR="00BC7886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středověkých duchovních písní v aranžmá M</w:t>
      </w:r>
      <w:r w:rsidR="00CD5E7D" w:rsidRPr="00E378FD">
        <w:rPr>
          <w:rStyle w:val="Zdraznn"/>
          <w:rFonts w:cs="Times New Roman"/>
          <w:i w:val="0"/>
          <w:iCs w:val="0"/>
          <w:szCs w:val="24"/>
        </w:rPr>
        <w:t>iroslava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Raichla</w:t>
      </w:r>
      <w:proofErr w:type="spellEnd"/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(např. </w:t>
      </w:r>
      <w:r w:rsidR="00766C39" w:rsidRPr="00E378FD">
        <w:rPr>
          <w:rStyle w:val="Zdraznn"/>
          <w:rFonts w:cs="Times New Roman"/>
          <w:szCs w:val="24"/>
        </w:rPr>
        <w:t>Tři staročeské duchovní kantilény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), česk</w:t>
      </w:r>
      <w:r w:rsidR="000C41FA" w:rsidRPr="00E378FD">
        <w:rPr>
          <w:rStyle w:val="Zdraznn"/>
          <w:rFonts w:cs="Times New Roman"/>
          <w:i w:val="0"/>
          <w:iCs w:val="0"/>
          <w:szCs w:val="24"/>
        </w:rPr>
        <w:t>ých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renesanční</w:t>
      </w:r>
      <w:r w:rsidR="000C41FA" w:rsidRPr="00E378FD">
        <w:rPr>
          <w:rStyle w:val="Zdraznn"/>
          <w:rFonts w:cs="Times New Roman"/>
          <w:i w:val="0"/>
          <w:iCs w:val="0"/>
          <w:szCs w:val="24"/>
        </w:rPr>
        <w:t>ch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a barokní</w:t>
      </w:r>
      <w:r w:rsidR="000C41FA" w:rsidRPr="00E378FD">
        <w:rPr>
          <w:rStyle w:val="Zdraznn"/>
          <w:rFonts w:cs="Times New Roman"/>
          <w:i w:val="0"/>
          <w:iCs w:val="0"/>
          <w:szCs w:val="24"/>
        </w:rPr>
        <w:t>ch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písn</w:t>
      </w:r>
      <w:r w:rsidR="000C41FA" w:rsidRPr="00E378FD">
        <w:rPr>
          <w:rStyle w:val="Zdraznn"/>
          <w:rFonts w:cs="Times New Roman"/>
          <w:i w:val="0"/>
          <w:iCs w:val="0"/>
          <w:szCs w:val="24"/>
        </w:rPr>
        <w:t>í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(např. </w:t>
      </w:r>
      <w:r w:rsidR="00766C39" w:rsidRPr="00E378FD">
        <w:rPr>
          <w:rStyle w:val="Zdraznn"/>
          <w:rFonts w:cs="Times New Roman"/>
          <w:szCs w:val="24"/>
        </w:rPr>
        <w:t>Nebeské poselství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A</w:t>
      </w:r>
      <w:r w:rsidR="00825288" w:rsidRPr="00E378FD">
        <w:rPr>
          <w:rStyle w:val="Zdraznn"/>
          <w:rFonts w:cs="Times New Roman"/>
          <w:i w:val="0"/>
          <w:iCs w:val="0"/>
          <w:szCs w:val="24"/>
        </w:rPr>
        <w:t>dama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Michny</w:t>
      </w:r>
      <w:r w:rsidR="00825288" w:rsidRPr="00E378FD">
        <w:rPr>
          <w:rStyle w:val="Zdraznn"/>
          <w:rFonts w:cs="Times New Roman"/>
          <w:i w:val="0"/>
          <w:iCs w:val="0"/>
          <w:szCs w:val="24"/>
        </w:rPr>
        <w:t xml:space="preserve"> z Otradovic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), ale</w:t>
      </w:r>
      <w:r w:rsidR="007930C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5279D1" w:rsidRPr="00E378FD">
        <w:rPr>
          <w:rStyle w:val="Zdraznn"/>
          <w:rFonts w:cs="Times New Roman"/>
          <w:i w:val="0"/>
          <w:iCs w:val="0"/>
          <w:szCs w:val="24"/>
        </w:rPr>
        <w:t xml:space="preserve">i skladeb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autorů 20. století (B</w:t>
      </w:r>
      <w:r w:rsidR="00CD5E7D" w:rsidRPr="00E378FD">
        <w:rPr>
          <w:rStyle w:val="Zdraznn"/>
          <w:rFonts w:cs="Times New Roman"/>
          <w:i w:val="0"/>
          <w:iCs w:val="0"/>
          <w:szCs w:val="24"/>
        </w:rPr>
        <w:t>enjamin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Britten</w:t>
      </w:r>
      <w:proofErr w:type="spellEnd"/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proofErr w:type="spellStart"/>
      <w:r w:rsidR="00766C39" w:rsidRPr="00E378FD">
        <w:rPr>
          <w:rStyle w:val="Zdraznn"/>
          <w:rFonts w:cs="Times New Roman"/>
          <w:szCs w:val="24"/>
        </w:rPr>
        <w:t>Ceremony</w:t>
      </w:r>
      <w:proofErr w:type="spellEnd"/>
      <w:r w:rsidR="00766C39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szCs w:val="24"/>
        </w:rPr>
        <w:t>of</w:t>
      </w:r>
      <w:proofErr w:type="spellEnd"/>
      <w:r w:rsidR="00766C39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szCs w:val="24"/>
        </w:rPr>
        <w:t>Carols</w:t>
      </w:r>
      <w:proofErr w:type="spellEnd"/>
      <w:r w:rsidR="00766C39" w:rsidRPr="00E378FD">
        <w:rPr>
          <w:rStyle w:val="Zdraznn"/>
          <w:rFonts w:cs="Times New Roman"/>
          <w:szCs w:val="24"/>
        </w:rPr>
        <w:t xml:space="preserve">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či F</w:t>
      </w:r>
      <w:r w:rsidR="00CD5E7D" w:rsidRPr="00E378FD">
        <w:rPr>
          <w:rStyle w:val="Zdraznn"/>
          <w:rFonts w:cs="Times New Roman"/>
          <w:i w:val="0"/>
          <w:iCs w:val="0"/>
          <w:szCs w:val="24"/>
        </w:rPr>
        <w:t>rancis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Poulenc</w:t>
      </w:r>
      <w:proofErr w:type="spellEnd"/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r w:rsidR="00766C39" w:rsidRPr="00E378FD">
        <w:rPr>
          <w:rStyle w:val="Zdraznn"/>
          <w:rFonts w:cs="Times New Roman"/>
          <w:szCs w:val="24"/>
        </w:rPr>
        <w:t xml:space="preserve">Ave </w:t>
      </w:r>
      <w:proofErr w:type="spellStart"/>
      <w:r w:rsidR="00766C39" w:rsidRPr="00E378FD">
        <w:rPr>
          <w:rStyle w:val="Zdraznn"/>
          <w:rFonts w:cs="Times New Roman"/>
          <w:szCs w:val="24"/>
        </w:rPr>
        <w:t>verum</w:t>
      </w:r>
      <w:proofErr w:type="spellEnd"/>
      <w:r w:rsidR="00766C39" w:rsidRPr="00E378FD">
        <w:rPr>
          <w:rStyle w:val="Zdraznn"/>
          <w:rFonts w:cs="Times New Roman"/>
          <w:szCs w:val="24"/>
        </w:rPr>
        <w:t xml:space="preserve"> corpus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).</w:t>
      </w:r>
      <w:r w:rsidR="007930C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>Naproti</w:t>
      </w:r>
      <w:r w:rsidR="00C10F72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>tomu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>s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>bor z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>Itálie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proofErr w:type="spellStart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Coro</w:t>
      </w:r>
      <w:proofErr w:type="spellEnd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proofErr w:type="spellStart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Polifonico</w:t>
      </w:r>
      <w:proofErr w:type="spellEnd"/>
      <w:r w:rsidR="00B34EDB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B34EDB" w:rsidRPr="00E378FD">
        <w:rPr>
          <w:rFonts w:eastAsia="Times New Roman"/>
          <w:b/>
          <w:bCs/>
          <w:lang w:eastAsia="cs-CZ"/>
        </w:rPr>
        <w:t>„</w:t>
      </w:r>
      <w:proofErr w:type="spellStart"/>
      <w:r w:rsidR="00B34EDB" w:rsidRPr="00E378FD">
        <w:rPr>
          <w:rFonts w:eastAsia="Times New Roman"/>
          <w:b/>
          <w:bCs/>
          <w:lang w:eastAsia="cs-CZ"/>
        </w:rPr>
        <w:t>Cittá</w:t>
      </w:r>
      <w:proofErr w:type="spellEnd"/>
      <w:r w:rsidR="00B34EDB" w:rsidRPr="00E378FD">
        <w:rPr>
          <w:rFonts w:eastAsia="Times New Roman"/>
          <w:b/>
          <w:bCs/>
          <w:lang w:eastAsia="cs-CZ"/>
        </w:rPr>
        <w:t xml:space="preserve"> di </w:t>
      </w:r>
      <w:proofErr w:type="spellStart"/>
      <w:r w:rsidR="00B34EDB" w:rsidRPr="00E378FD">
        <w:rPr>
          <w:rFonts w:eastAsia="Times New Roman"/>
          <w:b/>
          <w:bCs/>
          <w:lang w:eastAsia="cs-CZ"/>
        </w:rPr>
        <w:t>Bastia</w:t>
      </w:r>
      <w:proofErr w:type="spellEnd"/>
      <w:r w:rsidR="00B34EDB" w:rsidRPr="00E378FD">
        <w:rPr>
          <w:rFonts w:eastAsia="Times New Roman"/>
          <w:b/>
          <w:bCs/>
          <w:lang w:eastAsia="cs-CZ"/>
        </w:rPr>
        <w:t>“</w:t>
      </w:r>
      <w:r w:rsidR="00B34EDB" w:rsidRPr="00E378FD">
        <w:rPr>
          <w:rFonts w:eastAsia="Times New Roman"/>
          <w:lang w:eastAsia="cs-CZ"/>
        </w:rPr>
        <w:t xml:space="preserve"> 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>pod vedením</w:t>
      </w:r>
      <w:r w:rsidR="00F30727" w:rsidRPr="00E378FD">
        <w:rPr>
          <w:rStyle w:val="Zdraznn"/>
          <w:rFonts w:cs="Times New Roman"/>
          <w:i w:val="0"/>
          <w:iCs w:val="0"/>
          <w:szCs w:val="24"/>
        </w:rPr>
        <w:t xml:space="preserve"> sbormistr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F30727" w:rsidRPr="00E378FD">
        <w:rPr>
          <w:rStyle w:val="Zdraznn"/>
          <w:rFonts w:cs="Times New Roman"/>
          <w:i w:val="0"/>
          <w:iCs w:val="0"/>
          <w:szCs w:val="24"/>
        </w:rPr>
        <w:t xml:space="preserve"> Franc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F3072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F30727" w:rsidRPr="00E378FD">
        <w:rPr>
          <w:rStyle w:val="Zdraznn"/>
          <w:rFonts w:cs="Times New Roman"/>
          <w:i w:val="0"/>
          <w:iCs w:val="0"/>
          <w:szCs w:val="24"/>
        </w:rPr>
        <w:t>Radicchi</w:t>
      </w:r>
      <w:r w:rsidR="00B34EDB" w:rsidRPr="00E378FD">
        <w:rPr>
          <w:rStyle w:val="Zdraznn"/>
          <w:rFonts w:cs="Times New Roman"/>
          <w:i w:val="0"/>
          <w:iCs w:val="0"/>
          <w:szCs w:val="24"/>
        </w:rPr>
        <w:t>i</w:t>
      </w:r>
      <w:proofErr w:type="spellEnd"/>
      <w:r w:rsidR="00F30727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F30727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CF450C" w:rsidRPr="00E378FD">
        <w:rPr>
          <w:rStyle w:val="Zdraznn"/>
          <w:rFonts w:cs="Times New Roman"/>
          <w:i w:val="0"/>
          <w:iCs w:val="0"/>
          <w:szCs w:val="24"/>
        </w:rPr>
        <w:t>do svého koncertního bloku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30727" w:rsidRPr="00E378FD">
        <w:rPr>
          <w:rStyle w:val="Zdraznn"/>
          <w:rFonts w:cs="Times New Roman"/>
          <w:i w:val="0"/>
          <w:iCs w:val="0"/>
          <w:szCs w:val="24"/>
        </w:rPr>
        <w:t>zařadil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výběr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 xml:space="preserve"> skladeb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renesance (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>n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apř.</w:t>
      </w:r>
      <w:r w:rsidR="00C10F72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Giovanni </w:t>
      </w:r>
      <w:proofErr w:type="spellStart"/>
      <w:r w:rsidR="00F43608" w:rsidRPr="00E378FD">
        <w:rPr>
          <w:rStyle w:val="Zdraznn"/>
          <w:rFonts w:cs="Times New Roman"/>
          <w:i w:val="0"/>
          <w:iCs w:val="0"/>
          <w:szCs w:val="24"/>
        </w:rPr>
        <w:t>Pierlugi</w:t>
      </w:r>
      <w:proofErr w:type="spellEnd"/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 da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Palestrina</w:t>
      </w:r>
      <w:proofErr w:type="spellEnd"/>
      <w:r w:rsidR="00001E08">
        <w:rPr>
          <w:rStyle w:val="Zdraznn"/>
          <w:rFonts w:cs="Times New Roman"/>
          <w:i w:val="0"/>
          <w:iCs w:val="0"/>
          <w:szCs w:val="24"/>
        </w:rPr>
        <w:t>: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43608" w:rsidRPr="00E378FD">
        <w:rPr>
          <w:rStyle w:val="Zdraznn"/>
          <w:rFonts w:cs="Times New Roman"/>
          <w:szCs w:val="24"/>
        </w:rPr>
        <w:t>Ave Maria</w:t>
      </w:r>
      <w:r w:rsidR="00766C39" w:rsidRPr="00E378FD">
        <w:rPr>
          <w:rStyle w:val="Zdraznn"/>
          <w:rFonts w:cs="Times New Roman"/>
          <w:szCs w:val="24"/>
        </w:rPr>
        <w:t xml:space="preserve">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či </w:t>
      </w:r>
      <w:proofErr w:type="spellStart"/>
      <w:r w:rsidR="00F43608" w:rsidRPr="00E378FD">
        <w:rPr>
          <w:rStyle w:val="Zdraznn"/>
          <w:rFonts w:cs="Times New Roman"/>
          <w:i w:val="0"/>
          <w:iCs w:val="0"/>
          <w:szCs w:val="24"/>
        </w:rPr>
        <w:t>Tom</w:t>
      </w:r>
      <w:r w:rsidR="00B34EDB" w:rsidRPr="00E378FD">
        <w:rPr>
          <w:rStyle w:val="Zdraznn"/>
          <w:rFonts w:cs="Times New Roman"/>
          <w:i w:val="0"/>
          <w:iCs w:val="0"/>
          <w:szCs w:val="24"/>
        </w:rPr>
        <w:t>á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>s</w:t>
      </w:r>
      <w:proofErr w:type="spellEnd"/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 Luis d</w:t>
      </w:r>
      <w:r w:rsidR="00B34EDB" w:rsidRPr="00E378FD">
        <w:rPr>
          <w:rStyle w:val="Zdraznn"/>
          <w:rFonts w:cs="Times New Roman"/>
          <w:i w:val="0"/>
          <w:iCs w:val="0"/>
          <w:szCs w:val="24"/>
        </w:rPr>
        <w:t>e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Victoria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proofErr w:type="spellStart"/>
      <w:r w:rsidR="00F43608" w:rsidRPr="00E378FD">
        <w:rPr>
          <w:rStyle w:val="Zdraznn"/>
          <w:rFonts w:cs="Times New Roman"/>
          <w:szCs w:val="24"/>
        </w:rPr>
        <w:t>Pueri</w:t>
      </w:r>
      <w:proofErr w:type="spellEnd"/>
      <w:r w:rsidR="00F4360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F43608" w:rsidRPr="00E378FD">
        <w:rPr>
          <w:rStyle w:val="Zdraznn"/>
          <w:rFonts w:cs="Times New Roman"/>
          <w:szCs w:val="24"/>
        </w:rPr>
        <w:t>Hebr</w:t>
      </w:r>
      <w:r w:rsidR="00B34EDB" w:rsidRPr="00E378FD">
        <w:rPr>
          <w:rStyle w:val="Zdraznn"/>
          <w:rFonts w:cs="Times New Roman"/>
          <w:szCs w:val="24"/>
        </w:rPr>
        <w:t>a</w:t>
      </w:r>
      <w:r w:rsidR="00F43608" w:rsidRPr="00E378FD">
        <w:rPr>
          <w:rStyle w:val="Zdraznn"/>
          <w:rFonts w:cs="Times New Roman"/>
          <w:szCs w:val="24"/>
        </w:rPr>
        <w:t>eorum</w:t>
      </w:r>
      <w:proofErr w:type="spellEnd"/>
      <w:r w:rsidR="00766C39" w:rsidRPr="00E378FD">
        <w:rPr>
          <w:rStyle w:val="Zdraznn"/>
          <w:rFonts w:cs="Times New Roman"/>
          <w:i w:val="0"/>
          <w:iCs w:val="0"/>
          <w:szCs w:val="24"/>
        </w:rPr>
        <w:t>), barok</w:t>
      </w:r>
      <w:r w:rsidR="00B34EDB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1D688C">
        <w:rPr>
          <w:rStyle w:val="Zdraznn"/>
          <w:rFonts w:cs="Times New Roman"/>
          <w:i w:val="0"/>
          <w:iCs w:val="0"/>
          <w:szCs w:val="24"/>
        </w:rPr>
        <w:t xml:space="preserve">, romantismu </w:t>
      </w:r>
      <w:r w:rsidR="00B34EDB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 xml:space="preserve">20. století 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(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opět 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>B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>enjamin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Britten</w:t>
      </w:r>
      <w:proofErr w:type="spellEnd"/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r w:rsidR="00F43608" w:rsidRPr="00E378FD">
        <w:rPr>
          <w:rStyle w:val="Zdraznn"/>
          <w:rFonts w:cs="Times New Roman"/>
          <w:szCs w:val="24"/>
        </w:rPr>
        <w:t xml:space="preserve">A </w:t>
      </w:r>
      <w:proofErr w:type="spellStart"/>
      <w:r w:rsidR="00F43608" w:rsidRPr="00E378FD">
        <w:rPr>
          <w:rStyle w:val="Zdraznn"/>
          <w:rFonts w:cs="Times New Roman"/>
          <w:szCs w:val="24"/>
        </w:rPr>
        <w:t>Hymn</w:t>
      </w:r>
      <w:proofErr w:type="spellEnd"/>
      <w:r w:rsidR="00F43608" w:rsidRPr="00E378FD">
        <w:rPr>
          <w:rStyle w:val="Zdraznn"/>
          <w:rFonts w:cs="Times New Roman"/>
          <w:szCs w:val="24"/>
        </w:rPr>
        <w:t xml:space="preserve"> to </w:t>
      </w:r>
      <w:proofErr w:type="spellStart"/>
      <w:r w:rsidR="00F43608" w:rsidRPr="00E378FD">
        <w:rPr>
          <w:rStyle w:val="Zdraznn"/>
          <w:rFonts w:cs="Times New Roman"/>
          <w:szCs w:val="24"/>
        </w:rPr>
        <w:t>the</w:t>
      </w:r>
      <w:proofErr w:type="spellEnd"/>
      <w:r w:rsidR="00F4360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B34EDB" w:rsidRPr="00E378FD">
        <w:rPr>
          <w:rStyle w:val="Zdraznn"/>
          <w:rFonts w:cs="Times New Roman"/>
          <w:szCs w:val="24"/>
        </w:rPr>
        <w:t>V</w:t>
      </w:r>
      <w:r w:rsidR="00F43608" w:rsidRPr="00E378FD">
        <w:rPr>
          <w:rStyle w:val="Zdraznn"/>
          <w:rFonts w:cs="Times New Roman"/>
          <w:szCs w:val="24"/>
        </w:rPr>
        <w:t>irgin</w:t>
      </w:r>
      <w:proofErr w:type="spellEnd"/>
      <w:r w:rsidR="00766C39" w:rsidRPr="00E378FD">
        <w:rPr>
          <w:rStyle w:val="Zdraznn"/>
          <w:rFonts w:cs="Times New Roman"/>
          <w:szCs w:val="24"/>
        </w:rPr>
        <w:t xml:space="preserve"> </w:t>
      </w:r>
      <w:r w:rsidR="000E721B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203EF7" w:rsidRPr="00E378FD">
        <w:rPr>
          <w:rStyle w:val="Zdraznn"/>
          <w:rFonts w:cs="Times New Roman"/>
          <w:i w:val="0"/>
          <w:iCs w:val="0"/>
          <w:szCs w:val="24"/>
        </w:rPr>
        <w:t xml:space="preserve"> F</w:t>
      </w:r>
      <w:r w:rsidR="00F43608" w:rsidRPr="00E378FD">
        <w:rPr>
          <w:rStyle w:val="Zdraznn"/>
          <w:rFonts w:cs="Times New Roman"/>
          <w:i w:val="0"/>
          <w:iCs w:val="0"/>
          <w:szCs w:val="24"/>
        </w:rPr>
        <w:t>rancis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66C39" w:rsidRPr="00E378FD">
        <w:rPr>
          <w:rStyle w:val="Zdraznn"/>
          <w:rFonts w:cs="Times New Roman"/>
          <w:i w:val="0"/>
          <w:iCs w:val="0"/>
          <w:szCs w:val="24"/>
        </w:rPr>
        <w:t>Poulenc</w:t>
      </w:r>
      <w:proofErr w:type="spellEnd"/>
      <w:r w:rsidR="00F43608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proofErr w:type="spellStart"/>
      <w:r w:rsidR="00F43608" w:rsidRPr="00E378FD">
        <w:rPr>
          <w:rStyle w:val="Zdraznn"/>
          <w:rFonts w:cs="Times New Roman"/>
          <w:szCs w:val="24"/>
        </w:rPr>
        <w:t>Salve</w:t>
      </w:r>
      <w:proofErr w:type="spellEnd"/>
      <w:r w:rsidR="00F43608" w:rsidRPr="00E378FD">
        <w:rPr>
          <w:rStyle w:val="Zdraznn"/>
          <w:rFonts w:cs="Times New Roman"/>
          <w:szCs w:val="24"/>
        </w:rPr>
        <w:t xml:space="preserve"> Regina</w:t>
      </w:r>
      <w:r w:rsidR="00766C39" w:rsidRPr="00E378FD">
        <w:rPr>
          <w:rStyle w:val="Zdraznn"/>
          <w:rFonts w:cs="Times New Roman"/>
          <w:i w:val="0"/>
          <w:iCs w:val="0"/>
          <w:szCs w:val="24"/>
        </w:rPr>
        <w:t>).</w:t>
      </w:r>
      <w:r w:rsidR="00E54BBF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</w:p>
    <w:p w14:paraId="57D06165" w14:textId="346EDE27" w:rsidR="003B7CC8" w:rsidRPr="00E378FD" w:rsidRDefault="00F30727" w:rsidP="0014333D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Druhý koncertní</w:t>
      </w:r>
      <w:r w:rsidR="00A664C1" w:rsidRPr="00E378FD">
        <w:rPr>
          <w:rStyle w:val="Zdraznn"/>
          <w:rFonts w:cs="Times New Roman"/>
          <w:i w:val="0"/>
          <w:iCs w:val="0"/>
          <w:szCs w:val="24"/>
        </w:rPr>
        <w:t xml:space="preserve"> den</w:t>
      </w:r>
      <w:r w:rsidR="00E27476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9C56CD" w:rsidRPr="00E378FD">
        <w:rPr>
          <w:rStyle w:val="Zdraznn"/>
          <w:rFonts w:cs="Times New Roman"/>
          <w:i w:val="0"/>
          <w:iCs w:val="0"/>
          <w:szCs w:val="24"/>
        </w:rPr>
        <w:t>započal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 xml:space="preserve"> smíšený sbor rodičů a přátel </w:t>
      </w:r>
      <w:r w:rsidR="004333C4" w:rsidRPr="00E378FD">
        <w:rPr>
          <w:rStyle w:val="Zdraznn"/>
          <w:rFonts w:cs="Times New Roman"/>
          <w:i w:val="0"/>
          <w:iCs w:val="0"/>
          <w:szCs w:val="24"/>
        </w:rPr>
        <w:t>Motýlů Šumperk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B944FA" w:rsidRPr="00E378FD">
        <w:rPr>
          <w:rStyle w:val="Zdraznn"/>
          <w:rFonts w:cs="Times New Roman"/>
          <w:b/>
          <w:bCs/>
          <w:i w:val="0"/>
          <w:iCs w:val="0"/>
          <w:szCs w:val="24"/>
        </w:rPr>
        <w:t>G</w:t>
      </w:r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audium</w:t>
      </w:r>
      <w:proofErr w:type="spellEnd"/>
      <w:r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se</w:t>
      </w:r>
      <w:r w:rsidR="00C10F72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Pr="00E378FD">
        <w:rPr>
          <w:rStyle w:val="Zdraznn"/>
          <w:rFonts w:cs="Times New Roman"/>
          <w:i w:val="0"/>
          <w:iCs w:val="0"/>
          <w:szCs w:val="24"/>
        </w:rPr>
        <w:t>sbormistrem Aloisem Motýlem</w:t>
      </w:r>
      <w:r w:rsidR="004333C4" w:rsidRPr="00E378FD">
        <w:rPr>
          <w:rStyle w:val="Zdraznn"/>
          <w:rFonts w:cs="Times New Roman"/>
          <w:i w:val="0"/>
          <w:iCs w:val="0"/>
          <w:szCs w:val="24"/>
        </w:rPr>
        <w:t>. Ten</w:t>
      </w:r>
      <w:r w:rsidR="00FD2248" w:rsidRPr="00E378FD">
        <w:rPr>
          <w:rStyle w:val="Zdraznn"/>
          <w:rFonts w:cs="Times New Roman"/>
          <w:i w:val="0"/>
          <w:iCs w:val="0"/>
          <w:szCs w:val="24"/>
        </w:rPr>
        <w:t xml:space="preserve"> předvedl výběr pěti skladeb </w:t>
      </w:r>
      <w:r w:rsidR="004333C4" w:rsidRPr="00E378FD">
        <w:rPr>
          <w:rStyle w:val="Zdraznn"/>
          <w:rFonts w:cs="Times New Roman"/>
          <w:i w:val="0"/>
          <w:iCs w:val="0"/>
          <w:szCs w:val="24"/>
        </w:rPr>
        <w:t>g</w:t>
      </w:r>
      <w:r w:rsidR="00FD2248" w:rsidRPr="00E378FD">
        <w:rPr>
          <w:rStyle w:val="Zdraznn"/>
          <w:rFonts w:cs="Times New Roman"/>
          <w:i w:val="0"/>
          <w:iCs w:val="0"/>
          <w:szCs w:val="24"/>
        </w:rPr>
        <w:t>regoriánského chorálu.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777CF" w:rsidRPr="00E378FD">
        <w:rPr>
          <w:rStyle w:val="Zdraznn"/>
          <w:rFonts w:cs="Times New Roman"/>
          <w:i w:val="0"/>
          <w:iCs w:val="0"/>
          <w:szCs w:val="24"/>
        </w:rPr>
        <w:t>Pod vedením Františka Macka se jako druhý účinkující představil</w:t>
      </w:r>
      <w:r w:rsidR="00FD2248" w:rsidRPr="00E378FD">
        <w:rPr>
          <w:rStyle w:val="Zdraznn"/>
          <w:rFonts w:cs="Times New Roman"/>
          <w:i w:val="0"/>
          <w:iCs w:val="0"/>
          <w:szCs w:val="24"/>
        </w:rPr>
        <w:t xml:space="preserve"> s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>míšený sbor arcibiskupského gymnázia v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>Kroměříži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B944FA" w:rsidRPr="00E378FD">
        <w:rPr>
          <w:rStyle w:val="Zdraznn"/>
          <w:rFonts w:cs="Times New Roman"/>
          <w:b/>
          <w:bCs/>
          <w:i w:val="0"/>
          <w:iCs w:val="0"/>
          <w:szCs w:val="24"/>
        </w:rPr>
        <w:t>A</w:t>
      </w:r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ve</w:t>
      </w:r>
      <w:r w:rsidR="00F777CF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Svůj koncertní 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>program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za</w:t>
      </w:r>
      <w:r w:rsidR="001C6A7E" w:rsidRPr="00E378FD">
        <w:rPr>
          <w:rStyle w:val="Zdraznn"/>
          <w:rFonts w:cs="Times New Roman"/>
          <w:i w:val="0"/>
          <w:iCs w:val="0"/>
          <w:szCs w:val="24"/>
        </w:rPr>
        <w:t>počal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4367C5" w:rsidRPr="00E378FD">
        <w:rPr>
          <w:rStyle w:val="Zdraznn"/>
          <w:rFonts w:cs="Times New Roman"/>
          <w:i w:val="0"/>
          <w:iCs w:val="0"/>
          <w:szCs w:val="24"/>
        </w:rPr>
        <w:t xml:space="preserve">závěrečnou částí 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barokního oratoria od G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eorga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F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riedricha</w:t>
      </w:r>
      <w:r w:rsidR="00CB71AF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CB71AF" w:rsidRPr="00E378FD">
        <w:rPr>
          <w:rStyle w:val="Zdraznn"/>
          <w:rFonts w:cs="Times New Roman"/>
          <w:i w:val="0"/>
          <w:iCs w:val="0"/>
          <w:szCs w:val="24"/>
        </w:rPr>
        <w:t>H</w:t>
      </w:r>
      <w:r w:rsidR="00CB71AF" w:rsidRPr="00E378FD">
        <w:t>ändla</w:t>
      </w:r>
      <w:proofErr w:type="spellEnd"/>
      <w:r w:rsidR="00CB71AF" w:rsidRPr="00E378FD">
        <w:t xml:space="preserve"> </w:t>
      </w:r>
      <w:r w:rsidR="00CB71AF" w:rsidRPr="00E378FD">
        <w:rPr>
          <w:i/>
          <w:iCs/>
        </w:rPr>
        <w:t>Juda Makabejský</w:t>
      </w:r>
      <w:r w:rsidR="00CB71AF" w:rsidRPr="00E378FD">
        <w:t xml:space="preserve">. </w:t>
      </w:r>
      <w:r w:rsidR="001C6A7E" w:rsidRPr="00E378FD">
        <w:t xml:space="preserve">Většina skladeb </w:t>
      </w:r>
      <w:r w:rsidR="005279D1" w:rsidRPr="00E378FD">
        <w:t xml:space="preserve">v repertoáru </w:t>
      </w:r>
      <w:r w:rsidR="004333C4" w:rsidRPr="00E378FD">
        <w:t>tělesa</w:t>
      </w:r>
      <w:r w:rsidR="001C6A7E" w:rsidRPr="00E378FD">
        <w:t xml:space="preserve"> </w:t>
      </w:r>
      <w:r w:rsidR="00F777CF" w:rsidRPr="00E378FD">
        <w:t>se soustředila</w:t>
      </w:r>
      <w:r w:rsidR="001C6A7E" w:rsidRPr="00E378FD">
        <w:t xml:space="preserve"> na české autory 20. století (</w:t>
      </w:r>
      <w:r w:rsidR="004333C4" w:rsidRPr="00E378FD">
        <w:t xml:space="preserve">např. </w:t>
      </w:r>
      <w:r w:rsidR="00C72794" w:rsidRPr="00E378FD">
        <w:t>B</w:t>
      </w:r>
      <w:r w:rsidR="00095033" w:rsidRPr="00E378FD">
        <w:t>ohuslav</w:t>
      </w:r>
      <w:r w:rsidR="00C72794" w:rsidRPr="00E378FD">
        <w:t xml:space="preserve"> Metelka, </w:t>
      </w:r>
      <w:r w:rsidR="00037BC3" w:rsidRPr="00E378FD">
        <w:t xml:space="preserve">Jan </w:t>
      </w:r>
      <w:proofErr w:type="spellStart"/>
      <w:r w:rsidR="00037BC3" w:rsidRPr="00E378FD">
        <w:t>Sykulski</w:t>
      </w:r>
      <w:proofErr w:type="spellEnd"/>
      <w:r w:rsidR="00C72794" w:rsidRPr="00E378FD">
        <w:t xml:space="preserve">). </w:t>
      </w:r>
      <w:r w:rsidR="00DB70B3" w:rsidRPr="00E378FD">
        <w:t xml:space="preserve">Zajímavostí </w:t>
      </w:r>
      <w:r w:rsidR="00CF450C" w:rsidRPr="00E378FD">
        <w:t>vystoupení</w:t>
      </w:r>
      <w:r w:rsidR="00DB70B3" w:rsidRPr="00E378FD">
        <w:t xml:space="preserve"> </w:t>
      </w:r>
      <w:r w:rsidR="005C1CFB" w:rsidRPr="00E378FD">
        <w:t xml:space="preserve">tohoto </w:t>
      </w:r>
      <w:r w:rsidR="00DB70B3" w:rsidRPr="00E378FD">
        <w:t>sboru se stal</w:t>
      </w:r>
      <w:r w:rsidR="00DB70B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F6B3A" w:rsidRPr="00E378FD">
        <w:rPr>
          <w:rStyle w:val="Zdraznn"/>
          <w:rFonts w:cs="Times New Roman"/>
          <w:i w:val="0"/>
          <w:iCs w:val="0"/>
          <w:szCs w:val="24"/>
        </w:rPr>
        <w:t xml:space="preserve">vlastní hudební kus </w:t>
      </w:r>
      <w:r w:rsidR="00C72794" w:rsidRPr="00E378FD">
        <w:rPr>
          <w:rStyle w:val="Zdraznn"/>
          <w:rFonts w:cs="Times New Roman"/>
          <w:i w:val="0"/>
          <w:iCs w:val="0"/>
          <w:szCs w:val="24"/>
        </w:rPr>
        <w:t xml:space="preserve">sbormistra 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>F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rantiška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C72794" w:rsidRPr="00E378FD">
        <w:rPr>
          <w:rStyle w:val="Zdraznn"/>
          <w:rFonts w:cs="Times New Roman"/>
          <w:i w:val="0"/>
          <w:iCs w:val="0"/>
          <w:szCs w:val="24"/>
        </w:rPr>
        <w:t xml:space="preserve">Macka s názvem </w:t>
      </w:r>
      <w:r w:rsidR="00C72794" w:rsidRPr="00E378FD">
        <w:rPr>
          <w:rStyle w:val="Zdraznn"/>
          <w:rFonts w:cs="Times New Roman"/>
          <w:szCs w:val="24"/>
        </w:rPr>
        <w:t xml:space="preserve">Velehradské </w:t>
      </w:r>
      <w:proofErr w:type="spellStart"/>
      <w:r w:rsidR="00C72794" w:rsidRPr="00E378FD">
        <w:rPr>
          <w:rStyle w:val="Zdraznn"/>
          <w:rFonts w:cs="Times New Roman"/>
          <w:szCs w:val="24"/>
        </w:rPr>
        <w:t>ordin</w:t>
      </w:r>
      <w:r w:rsidR="008C4F86" w:rsidRPr="00E378FD">
        <w:rPr>
          <w:rStyle w:val="Zdraznn"/>
          <w:rFonts w:cs="Times New Roman"/>
          <w:szCs w:val="24"/>
        </w:rPr>
        <w:t>á</w:t>
      </w:r>
      <w:r w:rsidR="00C72794" w:rsidRPr="00E378FD">
        <w:rPr>
          <w:rStyle w:val="Zdraznn"/>
          <w:rFonts w:cs="Times New Roman"/>
          <w:szCs w:val="24"/>
        </w:rPr>
        <w:t>rium</w:t>
      </w:r>
      <w:proofErr w:type="spellEnd"/>
      <w:r w:rsidR="00C72794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84258C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84258C" w:rsidRPr="00E378FD">
        <w:t>S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>obotní festivalový den</w:t>
      </w:r>
      <w:r w:rsidR="0084258C" w:rsidRPr="00E378FD">
        <w:rPr>
          <w:rStyle w:val="Zdraznn"/>
          <w:rFonts w:cs="Times New Roman"/>
          <w:i w:val="0"/>
          <w:iCs w:val="0"/>
          <w:szCs w:val="24"/>
        </w:rPr>
        <w:t xml:space="preserve"> uz</w:t>
      </w:r>
      <w:r w:rsidR="00DF382E" w:rsidRPr="00E378FD">
        <w:rPr>
          <w:rStyle w:val="Zdraznn"/>
          <w:rFonts w:cs="Times New Roman"/>
          <w:i w:val="0"/>
          <w:iCs w:val="0"/>
          <w:szCs w:val="24"/>
        </w:rPr>
        <w:t xml:space="preserve">avřel </w:t>
      </w:r>
      <w:r w:rsidR="002F6B3A" w:rsidRPr="00E378FD">
        <w:rPr>
          <w:rStyle w:val="Zdraznn"/>
          <w:rFonts w:cs="Times New Roman"/>
          <w:i w:val="0"/>
          <w:iCs w:val="0"/>
          <w:szCs w:val="24"/>
        </w:rPr>
        <w:t>s</w:t>
      </w:r>
      <w:r w:rsidR="003B7CC8" w:rsidRPr="00E378FD">
        <w:rPr>
          <w:rStyle w:val="Zdraznn"/>
          <w:rFonts w:cs="Times New Roman"/>
          <w:i w:val="0"/>
          <w:iCs w:val="0"/>
          <w:szCs w:val="24"/>
        </w:rPr>
        <w:t xml:space="preserve">vatojakubský sbor </w:t>
      </w:r>
      <w:proofErr w:type="spellStart"/>
      <w:r w:rsidR="00B944FA" w:rsidRPr="00E378FD">
        <w:rPr>
          <w:rStyle w:val="Zdraznn"/>
          <w:rFonts w:cs="Times New Roman"/>
          <w:b/>
          <w:bCs/>
          <w:i w:val="0"/>
          <w:iCs w:val="0"/>
          <w:szCs w:val="24"/>
        </w:rPr>
        <w:t>C</w:t>
      </w:r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antores</w:t>
      </w:r>
      <w:proofErr w:type="spellEnd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proofErr w:type="spellStart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>Pragenses</w:t>
      </w:r>
      <w:proofErr w:type="spellEnd"/>
      <w:r w:rsidR="00D2005D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B944FA" w:rsidRPr="00E378FD">
        <w:rPr>
          <w:rStyle w:val="Zdraznn"/>
          <w:rFonts w:cs="Times New Roman"/>
          <w:i w:val="0"/>
          <w:iCs w:val="0"/>
          <w:szCs w:val="24"/>
        </w:rPr>
        <w:t xml:space="preserve">Josefa </w:t>
      </w:r>
      <w:proofErr w:type="spellStart"/>
      <w:r w:rsidR="00B944FA" w:rsidRPr="00E378FD">
        <w:rPr>
          <w:rStyle w:val="Zdraznn"/>
          <w:rFonts w:cs="Times New Roman"/>
          <w:i w:val="0"/>
          <w:iCs w:val="0"/>
          <w:szCs w:val="24"/>
        </w:rPr>
        <w:t>Hercla</w:t>
      </w:r>
      <w:proofErr w:type="spellEnd"/>
      <w:r w:rsidR="00C211D1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r w:rsidR="00DB70B3" w:rsidRPr="00E378FD">
        <w:rPr>
          <w:rStyle w:val="Zdraznn"/>
          <w:rFonts w:cs="Times New Roman"/>
          <w:i w:val="0"/>
          <w:iCs w:val="0"/>
          <w:szCs w:val="24"/>
        </w:rPr>
        <w:t>se</w:t>
      </w:r>
      <w:r w:rsidR="00C211D1" w:rsidRPr="00E378FD">
        <w:rPr>
          <w:rStyle w:val="Zdraznn"/>
          <w:rFonts w:cs="Times New Roman"/>
          <w:i w:val="0"/>
          <w:iCs w:val="0"/>
          <w:szCs w:val="24"/>
        </w:rPr>
        <w:t xml:space="preserve"> skladb</w:t>
      </w:r>
      <w:r w:rsidR="00DB70B3" w:rsidRPr="00E378FD">
        <w:rPr>
          <w:rStyle w:val="Zdraznn"/>
          <w:rFonts w:cs="Times New Roman"/>
          <w:i w:val="0"/>
          <w:iCs w:val="0"/>
          <w:szCs w:val="24"/>
        </w:rPr>
        <w:t>am</w:t>
      </w:r>
      <w:r w:rsidR="007D0DDB" w:rsidRPr="00E378FD">
        <w:rPr>
          <w:rStyle w:val="Zdraznn"/>
          <w:rFonts w:cs="Times New Roman"/>
          <w:i w:val="0"/>
          <w:iCs w:val="0"/>
          <w:szCs w:val="24"/>
        </w:rPr>
        <w:t>i</w:t>
      </w:r>
      <w:r w:rsidR="00C211D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DC6EC0" w:rsidRPr="00E378FD">
        <w:rPr>
          <w:rStyle w:val="Zdraznn"/>
          <w:rFonts w:cs="Times New Roman"/>
          <w:i w:val="0"/>
          <w:iCs w:val="0"/>
          <w:szCs w:val="24"/>
        </w:rPr>
        <w:t xml:space="preserve">mistrů </w:t>
      </w:r>
      <w:r w:rsidR="00C211D1" w:rsidRPr="00E378FD">
        <w:rPr>
          <w:rStyle w:val="Zdraznn"/>
          <w:rFonts w:cs="Times New Roman"/>
          <w:i w:val="0"/>
          <w:iCs w:val="0"/>
          <w:szCs w:val="24"/>
        </w:rPr>
        <w:t>baroka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(B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ohuslav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M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atěj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Černohorský</w:t>
      </w:r>
      <w:r w:rsidR="00DC6EC0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r w:rsidR="00DC6EC0" w:rsidRPr="00E378FD">
        <w:rPr>
          <w:rStyle w:val="Zdraznn"/>
          <w:rFonts w:cs="Times New Roman"/>
          <w:szCs w:val="24"/>
        </w:rPr>
        <w:t>Malé Nešpory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8C4F86" w:rsidRPr="00E378FD">
        <w:rPr>
          <w:rStyle w:val="Zdraznn"/>
          <w:rFonts w:cs="Times New Roman"/>
          <w:i w:val="0"/>
          <w:iCs w:val="0"/>
          <w:szCs w:val="24"/>
        </w:rPr>
        <w:t xml:space="preserve"> a</w:t>
      </w:r>
      <w:r w:rsidR="00C211D1" w:rsidRPr="00E378FD">
        <w:rPr>
          <w:rStyle w:val="Zdraznn"/>
          <w:rFonts w:cs="Times New Roman"/>
          <w:i w:val="0"/>
          <w:iCs w:val="0"/>
          <w:szCs w:val="24"/>
        </w:rPr>
        <w:t xml:space="preserve"> klasicismu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(F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rantišek Xaver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Brixi</w:t>
      </w:r>
      <w:r w:rsidR="00FD020B" w:rsidRPr="00E378FD">
        <w:rPr>
          <w:rStyle w:val="Zdraznn"/>
          <w:rFonts w:cs="Times New Roman"/>
          <w:i w:val="0"/>
          <w:iCs w:val="0"/>
          <w:szCs w:val="24"/>
        </w:rPr>
        <w:t xml:space="preserve"> nebo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W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olfgang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A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madeus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 xml:space="preserve"> Mozart</w:t>
      </w:r>
      <w:r w:rsidR="00001E08">
        <w:rPr>
          <w:rStyle w:val="Zdraznn"/>
          <w:rFonts w:cs="Times New Roman"/>
          <w:i w:val="0"/>
          <w:iCs w:val="0"/>
          <w:szCs w:val="24"/>
        </w:rPr>
        <w:t>:</w:t>
      </w:r>
      <w:r w:rsidR="005279D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5279D1" w:rsidRPr="00E378FD">
        <w:rPr>
          <w:rStyle w:val="Zdraznn"/>
          <w:rFonts w:cs="Times New Roman"/>
          <w:szCs w:val="24"/>
        </w:rPr>
        <w:t>Missa</w:t>
      </w:r>
      <w:proofErr w:type="spellEnd"/>
      <w:r w:rsidR="005279D1" w:rsidRPr="00E378FD">
        <w:rPr>
          <w:rStyle w:val="Zdraznn"/>
          <w:rFonts w:cs="Times New Roman"/>
          <w:szCs w:val="24"/>
        </w:rPr>
        <w:t xml:space="preserve"> brevis</w:t>
      </w:r>
      <w:r w:rsidR="00D2005D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DC6EC0" w:rsidRPr="00E378FD">
        <w:rPr>
          <w:rStyle w:val="Zdraznn"/>
          <w:rFonts w:cs="Times New Roman"/>
          <w:i w:val="0"/>
          <w:iCs w:val="0"/>
          <w:szCs w:val="24"/>
        </w:rPr>
        <w:t>. Sbor se s posluchači rozloučil</w:t>
      </w:r>
      <w:r w:rsidR="00C211D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DC6EC0" w:rsidRPr="00E378FD">
        <w:rPr>
          <w:rStyle w:val="Zdraznn"/>
          <w:rFonts w:cs="Times New Roman"/>
          <w:szCs w:val="24"/>
        </w:rPr>
        <w:t xml:space="preserve">Velikonočním </w:t>
      </w:r>
      <w:proofErr w:type="spellStart"/>
      <w:r w:rsidR="008C4F86" w:rsidRPr="00E378FD">
        <w:rPr>
          <w:rStyle w:val="Zdraznn"/>
          <w:rFonts w:cs="Times New Roman"/>
          <w:szCs w:val="24"/>
        </w:rPr>
        <w:t>o</w:t>
      </w:r>
      <w:r w:rsidR="00DC6EC0" w:rsidRPr="00E378FD">
        <w:rPr>
          <w:rStyle w:val="Zdraznn"/>
          <w:rFonts w:cs="Times New Roman"/>
          <w:szCs w:val="24"/>
        </w:rPr>
        <w:t>ffertoriem</w:t>
      </w:r>
      <w:proofErr w:type="spellEnd"/>
      <w:r w:rsidR="00DC6EC0" w:rsidRPr="00E378FD">
        <w:rPr>
          <w:rStyle w:val="Zdraznn"/>
          <w:rFonts w:cs="Times New Roman"/>
          <w:i w:val="0"/>
          <w:iCs w:val="0"/>
          <w:szCs w:val="24"/>
        </w:rPr>
        <w:t xml:space="preserve"> od Jana Nepomuka Škroupa.</w:t>
      </w:r>
    </w:p>
    <w:p w14:paraId="3B24E9D3" w14:textId="05360CA2" w:rsidR="00220074" w:rsidRPr="00E378FD" w:rsidRDefault="00A664C1" w:rsidP="0014333D">
      <w:r w:rsidRPr="00E378FD">
        <w:rPr>
          <w:rStyle w:val="Zdraznn"/>
          <w:rFonts w:cs="Times New Roman"/>
          <w:i w:val="0"/>
          <w:iCs w:val="0"/>
          <w:szCs w:val="24"/>
        </w:rPr>
        <w:t xml:space="preserve">Třetí a poslední koncertní </w:t>
      </w:r>
      <w:r w:rsidR="000C27D3" w:rsidRPr="00E378FD">
        <w:rPr>
          <w:rStyle w:val="Zdraznn"/>
          <w:rFonts w:cs="Times New Roman"/>
          <w:i w:val="0"/>
          <w:iCs w:val="0"/>
          <w:szCs w:val="24"/>
        </w:rPr>
        <w:t>den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DC6EC0" w:rsidRPr="00E378FD">
        <w:rPr>
          <w:rStyle w:val="Zdraznn"/>
          <w:rFonts w:cs="Times New Roman"/>
          <w:i w:val="0"/>
          <w:iCs w:val="0"/>
          <w:szCs w:val="24"/>
        </w:rPr>
        <w:t>zahájila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E56CCE" w:rsidRPr="00E378FD">
        <w:rPr>
          <w:rStyle w:val="Zdraznn"/>
          <w:rFonts w:cs="Times New Roman"/>
          <w:b/>
          <w:bCs/>
          <w:i w:val="0"/>
          <w:iCs w:val="0"/>
          <w:szCs w:val="24"/>
        </w:rPr>
        <w:t>S</w:t>
      </w:r>
      <w:r w:rsidRPr="00E378FD">
        <w:rPr>
          <w:rStyle w:val="Zdraznn"/>
          <w:rFonts w:cs="Times New Roman"/>
          <w:b/>
          <w:bCs/>
          <w:i w:val="0"/>
          <w:iCs w:val="0"/>
          <w:szCs w:val="24"/>
        </w:rPr>
        <w:t>chola</w:t>
      </w:r>
      <w:proofErr w:type="spellEnd"/>
      <w:r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od sv. Jana Křtitele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, vedena sbormistry Alenou Havlíčkovou a Vítem Rozehnalem. </w:t>
      </w:r>
      <w:proofErr w:type="spellStart"/>
      <w:r w:rsidR="003B7CC8" w:rsidRPr="00E378FD">
        <w:rPr>
          <w:rStyle w:val="Zdraznn"/>
          <w:rFonts w:cs="Times New Roman"/>
          <w:i w:val="0"/>
          <w:iCs w:val="0"/>
          <w:szCs w:val="24"/>
        </w:rPr>
        <w:t>Schola</w:t>
      </w:r>
      <w:proofErr w:type="spellEnd"/>
      <w:r w:rsidR="003B7CC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>prezentovala</w:t>
      </w:r>
      <w:r w:rsidR="004F474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CD37F6" w:rsidRPr="00E378FD">
        <w:rPr>
          <w:rStyle w:val="Zdraznn"/>
          <w:rFonts w:cs="Times New Roman"/>
          <w:i w:val="0"/>
          <w:iCs w:val="0"/>
          <w:szCs w:val="24"/>
        </w:rPr>
        <w:t xml:space="preserve">kompozice renesančních mistrů </w:t>
      </w:r>
      <w:r w:rsidR="00A1698C" w:rsidRPr="00E378FD">
        <w:rPr>
          <w:rStyle w:val="Zdraznn"/>
          <w:rFonts w:cs="Times New Roman"/>
          <w:i w:val="0"/>
          <w:iCs w:val="0"/>
          <w:szCs w:val="24"/>
        </w:rPr>
        <w:t>Itálie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8C4F86" w:rsidRPr="00E378FD">
        <w:rPr>
          <w:rStyle w:val="Zdraznn"/>
          <w:rFonts w:cs="Times New Roman"/>
          <w:i w:val="0"/>
          <w:iCs w:val="0"/>
          <w:szCs w:val="24"/>
        </w:rPr>
        <w:t xml:space="preserve">např. 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>G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iovanni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6A0819" w:rsidRPr="00E378FD">
        <w:rPr>
          <w:rStyle w:val="Zdraznn"/>
          <w:rFonts w:cs="Times New Roman"/>
          <w:i w:val="0"/>
          <w:iCs w:val="0"/>
          <w:szCs w:val="24"/>
        </w:rPr>
        <w:t>P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ierlugi</w:t>
      </w:r>
      <w:proofErr w:type="spellEnd"/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6A0819" w:rsidRPr="00E378FD">
        <w:rPr>
          <w:rStyle w:val="Zdraznn"/>
          <w:rFonts w:cs="Times New Roman"/>
          <w:i w:val="0"/>
          <w:iCs w:val="0"/>
          <w:szCs w:val="24"/>
        </w:rPr>
        <w:t>Palestrina</w:t>
      </w:r>
      <w:proofErr w:type="spellEnd"/>
      <w:r w:rsidR="00FD020B" w:rsidRPr="00E378FD">
        <w:rPr>
          <w:rStyle w:val="Zdraznn"/>
          <w:rFonts w:cs="Times New Roman"/>
          <w:i w:val="0"/>
          <w:iCs w:val="0"/>
          <w:szCs w:val="24"/>
        </w:rPr>
        <w:t xml:space="preserve"> a </w:t>
      </w:r>
      <w:proofErr w:type="spellStart"/>
      <w:r w:rsidR="006A0819" w:rsidRPr="00E378FD">
        <w:rPr>
          <w:rStyle w:val="Zdraznn"/>
          <w:rFonts w:cs="Times New Roman"/>
          <w:i w:val="0"/>
          <w:iCs w:val="0"/>
          <w:szCs w:val="24"/>
        </w:rPr>
        <w:t>T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om</w:t>
      </w:r>
      <w:r w:rsidR="008C4F86" w:rsidRPr="00E378FD">
        <w:rPr>
          <w:rStyle w:val="Zdraznn"/>
          <w:rFonts w:cs="Times New Roman"/>
          <w:i w:val="0"/>
          <w:iCs w:val="0"/>
          <w:szCs w:val="24"/>
        </w:rPr>
        <w:t>á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s</w:t>
      </w:r>
      <w:proofErr w:type="spellEnd"/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L</w:t>
      </w:r>
      <w:r w:rsidR="00095033" w:rsidRPr="00E378FD">
        <w:rPr>
          <w:rStyle w:val="Zdraznn"/>
          <w:rFonts w:cs="Times New Roman"/>
          <w:i w:val="0"/>
          <w:iCs w:val="0"/>
          <w:szCs w:val="24"/>
        </w:rPr>
        <w:t>uis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d</w:t>
      </w:r>
      <w:r w:rsidR="008C4F86" w:rsidRPr="00E378FD">
        <w:rPr>
          <w:rStyle w:val="Zdraznn"/>
          <w:rFonts w:cs="Times New Roman"/>
          <w:i w:val="0"/>
          <w:iCs w:val="0"/>
          <w:szCs w:val="24"/>
        </w:rPr>
        <w:t>e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Victoria)</w:t>
      </w:r>
      <w:r w:rsidR="004F4749" w:rsidRPr="00E378FD">
        <w:rPr>
          <w:rStyle w:val="Zdraznn"/>
          <w:rFonts w:cs="Times New Roman"/>
          <w:i w:val="0"/>
          <w:iCs w:val="0"/>
          <w:szCs w:val="24"/>
        </w:rPr>
        <w:t>. V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ětší 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lastRenderedPageBreak/>
        <w:t xml:space="preserve">pozornost 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pak 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>věnovala polskému skladateli</w:t>
      </w:r>
      <w:r w:rsidR="003B7CC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3B7CC8" w:rsidRPr="00E378FD">
        <w:rPr>
          <w:rStyle w:val="Zdraznn"/>
          <w:rFonts w:cs="Times New Roman"/>
          <w:i w:val="0"/>
          <w:iCs w:val="0"/>
          <w:szCs w:val="24"/>
        </w:rPr>
        <w:t>Waclaw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>ovi</w:t>
      </w:r>
      <w:proofErr w:type="spellEnd"/>
      <w:r w:rsidR="003B7CC8" w:rsidRPr="00E378FD">
        <w:rPr>
          <w:rStyle w:val="Zdraznn"/>
          <w:rFonts w:cs="Times New Roman"/>
          <w:i w:val="0"/>
          <w:iCs w:val="0"/>
          <w:szCs w:val="24"/>
        </w:rPr>
        <w:t xml:space="preserve"> z</w:t>
      </w:r>
      <w:r w:rsidR="005D0442" w:rsidRPr="00E378FD">
        <w:rPr>
          <w:rStyle w:val="Zdraznn"/>
          <w:rFonts w:cs="Times New Roman"/>
          <w:i w:val="0"/>
          <w:iCs w:val="0"/>
          <w:szCs w:val="24"/>
        </w:rPr>
        <w:t> </w:t>
      </w:r>
      <w:proofErr w:type="spellStart"/>
      <w:r w:rsidR="000D628C" w:rsidRPr="00E378FD">
        <w:rPr>
          <w:rStyle w:val="Zdraznn"/>
          <w:rFonts w:cs="Times New Roman"/>
          <w:i w:val="0"/>
          <w:iCs w:val="0"/>
          <w:szCs w:val="24"/>
        </w:rPr>
        <w:t>Š</w:t>
      </w:r>
      <w:r w:rsidR="003B7CC8" w:rsidRPr="00E378FD">
        <w:rPr>
          <w:rStyle w:val="Zdraznn"/>
          <w:rFonts w:cs="Times New Roman"/>
          <w:i w:val="0"/>
          <w:iCs w:val="0"/>
          <w:szCs w:val="24"/>
        </w:rPr>
        <w:t>amotul</w:t>
      </w:r>
      <w:proofErr w:type="spellEnd"/>
      <w:r w:rsidR="005D0442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277D3E" w:rsidRPr="00E378FD">
        <w:rPr>
          <w:rStyle w:val="Zdraznn"/>
          <w:rFonts w:cs="Times New Roman"/>
          <w:i w:val="0"/>
          <w:iCs w:val="0"/>
          <w:szCs w:val="24"/>
        </w:rPr>
        <w:t xml:space="preserve"> od kterého si 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>připravil</w:t>
      </w:r>
      <w:r w:rsidR="00CB4FBF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6A0819" w:rsidRPr="00E378FD">
        <w:rPr>
          <w:rStyle w:val="Zdraznn"/>
          <w:rFonts w:cs="Times New Roman"/>
          <w:i w:val="0"/>
          <w:iCs w:val="0"/>
          <w:szCs w:val="24"/>
        </w:rPr>
        <w:t xml:space="preserve"> výčet pěti 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>písní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FB37CB">
        <w:rPr>
          <w:rStyle w:val="Zdraznn"/>
          <w:rFonts w:cs="Times New Roman"/>
          <w:i w:val="0"/>
          <w:iCs w:val="0"/>
          <w:szCs w:val="24"/>
        </w:rPr>
        <w:t xml:space="preserve">např. </w:t>
      </w:r>
      <w:r w:rsidR="00037BC3" w:rsidRPr="00E378FD">
        <w:rPr>
          <w:rStyle w:val="Zdraznn"/>
          <w:rFonts w:cs="Times New Roman"/>
          <w:szCs w:val="24"/>
        </w:rPr>
        <w:t>Blahoslavený člověk nebo Již se smráká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A1698C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>Závěr první</w:t>
      </w:r>
      <w:r w:rsidR="00FB37CB">
        <w:rPr>
          <w:rStyle w:val="Zdraznn"/>
          <w:rFonts w:cs="Times New Roman"/>
          <w:i w:val="0"/>
          <w:iCs w:val="0"/>
          <w:szCs w:val="24"/>
        </w:rPr>
        <w:t>ho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 xml:space="preserve"> ročníku připadl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D27255" w:rsidRPr="00E378FD">
        <w:rPr>
          <w:rStyle w:val="Zdraznn"/>
          <w:rFonts w:cs="Times New Roman"/>
          <w:i w:val="0"/>
          <w:iCs w:val="0"/>
          <w:szCs w:val="24"/>
        </w:rPr>
        <w:t>rakousk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>ému</w:t>
      </w:r>
      <w:r w:rsidR="00D27255" w:rsidRPr="00E378FD">
        <w:rPr>
          <w:rStyle w:val="Zdraznn"/>
          <w:rFonts w:cs="Times New Roman"/>
          <w:i w:val="0"/>
          <w:iCs w:val="0"/>
          <w:szCs w:val="24"/>
        </w:rPr>
        <w:t xml:space="preserve"> sbor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>u</w:t>
      </w:r>
      <w:r w:rsidR="00D2725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b/>
          <w:bCs/>
          <w:i w:val="0"/>
          <w:iCs w:val="0"/>
          <w:szCs w:val="24"/>
        </w:rPr>
        <w:t>P</w:t>
      </w:r>
      <w:r w:rsidR="00203EF7" w:rsidRPr="00E378FD">
        <w:rPr>
          <w:rStyle w:val="Zdraznn"/>
          <w:rFonts w:cs="Times New Roman"/>
          <w:b/>
          <w:bCs/>
          <w:i w:val="0"/>
          <w:iCs w:val="0"/>
          <w:szCs w:val="24"/>
        </w:rPr>
        <w:t>ro</w:t>
      </w:r>
      <w:r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M</w:t>
      </w:r>
      <w:r w:rsidR="00203EF7" w:rsidRPr="00E378FD">
        <w:rPr>
          <w:rStyle w:val="Zdraznn"/>
          <w:rFonts w:cs="Times New Roman"/>
          <w:b/>
          <w:bCs/>
          <w:i w:val="0"/>
          <w:iCs w:val="0"/>
          <w:szCs w:val="24"/>
        </w:rPr>
        <w:t>usica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 se sbormistrem Gerdem Kendou. </w:t>
      </w:r>
      <w:r w:rsidR="00037BC3" w:rsidRPr="00E378FD">
        <w:rPr>
          <w:rStyle w:val="Zdraznn"/>
          <w:rFonts w:cs="Times New Roman"/>
          <w:i w:val="0"/>
          <w:iCs w:val="0"/>
          <w:szCs w:val="24"/>
        </w:rPr>
        <w:t xml:space="preserve">Ten 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zvolil průřez hudebními epochami od 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populárních 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skladeb </w:t>
      </w:r>
      <w:r w:rsidR="00CB4FBF" w:rsidRPr="00E378FD">
        <w:rPr>
          <w:rStyle w:val="Zdraznn"/>
          <w:rFonts w:cs="Times New Roman"/>
          <w:i w:val="0"/>
          <w:iCs w:val="0"/>
          <w:szCs w:val="24"/>
        </w:rPr>
        <w:t>renesančních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F6B3A" w:rsidRPr="00E378FD">
        <w:rPr>
          <w:rStyle w:val="Zdraznn"/>
          <w:rFonts w:cs="Times New Roman"/>
          <w:i w:val="0"/>
          <w:iCs w:val="0"/>
          <w:szCs w:val="24"/>
        </w:rPr>
        <w:t xml:space="preserve">až </w:t>
      </w:r>
      <w:r w:rsidR="006C4F00" w:rsidRPr="00E378FD">
        <w:rPr>
          <w:rStyle w:val="Zdraznn"/>
          <w:rFonts w:cs="Times New Roman"/>
          <w:i w:val="0"/>
          <w:iCs w:val="0"/>
          <w:szCs w:val="24"/>
        </w:rPr>
        <w:t xml:space="preserve">po </w:t>
      </w:r>
      <w:r w:rsidR="002F6B3A" w:rsidRPr="00E378FD">
        <w:rPr>
          <w:rStyle w:val="Zdraznn"/>
          <w:rFonts w:cs="Times New Roman"/>
          <w:i w:val="0"/>
          <w:iCs w:val="0"/>
          <w:szCs w:val="24"/>
        </w:rPr>
        <w:t xml:space="preserve">hudbu </w:t>
      </w:r>
      <w:r w:rsidR="00277D3E" w:rsidRPr="00E378FD">
        <w:rPr>
          <w:rStyle w:val="Zdraznn"/>
          <w:rFonts w:cs="Times New Roman"/>
          <w:i w:val="0"/>
          <w:iCs w:val="0"/>
          <w:szCs w:val="24"/>
        </w:rPr>
        <w:t>20. století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 (např. </w:t>
      </w:r>
      <w:r w:rsidR="00C17F62" w:rsidRPr="00E378FD">
        <w:rPr>
          <w:rStyle w:val="Zdraznn"/>
          <w:rFonts w:cs="Times New Roman"/>
          <w:szCs w:val="24"/>
        </w:rPr>
        <w:t xml:space="preserve">Pater </w:t>
      </w:r>
      <w:proofErr w:type="spellStart"/>
      <w:r w:rsidR="00C17F62" w:rsidRPr="00E378FD">
        <w:rPr>
          <w:rStyle w:val="Zdraznn"/>
          <w:rFonts w:cs="Times New Roman"/>
          <w:szCs w:val="24"/>
        </w:rPr>
        <w:t>noster</w:t>
      </w:r>
      <w:proofErr w:type="spellEnd"/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 Ja</w:t>
      </w:r>
      <w:r w:rsidR="00CB4FBF" w:rsidRPr="00E378FD">
        <w:rPr>
          <w:rStyle w:val="Zdraznn"/>
          <w:rFonts w:cs="Times New Roman"/>
          <w:i w:val="0"/>
          <w:iCs w:val="0"/>
          <w:szCs w:val="24"/>
        </w:rPr>
        <w:t>cob</w:t>
      </w:r>
      <w:r w:rsidR="00CC3D72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A1698C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5C1CFB" w:rsidRPr="00E378FD">
        <w:rPr>
          <w:rStyle w:val="Zdraznn"/>
          <w:rFonts w:cs="Times New Roman"/>
          <w:i w:val="0"/>
          <w:iCs w:val="0"/>
          <w:szCs w:val="24"/>
        </w:rPr>
        <w:t>Handl-</w:t>
      </w:r>
      <w:proofErr w:type="spellStart"/>
      <w:r w:rsidR="00C17F62" w:rsidRPr="00E378FD">
        <w:rPr>
          <w:rStyle w:val="Zdraznn"/>
          <w:rFonts w:cs="Times New Roman"/>
          <w:i w:val="0"/>
          <w:iCs w:val="0"/>
          <w:szCs w:val="24"/>
        </w:rPr>
        <w:t>Galluse</w:t>
      </w:r>
      <w:proofErr w:type="spellEnd"/>
      <w:r w:rsidR="00C17F62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5C1CFB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C17F62" w:rsidRPr="00E378FD">
        <w:rPr>
          <w:rStyle w:val="Zdraznn"/>
          <w:rFonts w:cs="Times New Roman"/>
          <w:szCs w:val="24"/>
        </w:rPr>
        <w:t xml:space="preserve">Ave </w:t>
      </w:r>
      <w:proofErr w:type="spellStart"/>
      <w:r w:rsidR="00C17F62" w:rsidRPr="00E378FD">
        <w:rPr>
          <w:rStyle w:val="Zdraznn"/>
          <w:rFonts w:cs="Times New Roman"/>
          <w:szCs w:val="24"/>
        </w:rPr>
        <w:t>verum</w:t>
      </w:r>
      <w:proofErr w:type="spellEnd"/>
      <w:r w:rsidR="009D1127" w:rsidRPr="00E378FD">
        <w:rPr>
          <w:rStyle w:val="Zdraznn"/>
          <w:rFonts w:cs="Times New Roman"/>
          <w:szCs w:val="24"/>
        </w:rPr>
        <w:t xml:space="preserve"> </w:t>
      </w:r>
      <w:r w:rsidR="009D1127" w:rsidRPr="00E378FD">
        <w:rPr>
          <w:rStyle w:val="Zdraznn"/>
          <w:rFonts w:cs="Times New Roman"/>
          <w:i w:val="0"/>
          <w:iCs w:val="0"/>
          <w:szCs w:val="24"/>
        </w:rPr>
        <w:t>Wolfganga Amadea Mozarta</w:t>
      </w:r>
      <w:r w:rsidR="00C17F62" w:rsidRPr="00E378FD">
        <w:rPr>
          <w:rStyle w:val="Zdraznn"/>
          <w:rFonts w:cs="Times New Roman"/>
          <w:szCs w:val="24"/>
        </w:rPr>
        <w:t xml:space="preserve"> </w:t>
      </w:r>
      <w:r w:rsidR="00C17F62" w:rsidRPr="00E378FD">
        <w:rPr>
          <w:rStyle w:val="Zdraznn"/>
          <w:rFonts w:cs="Times New Roman"/>
          <w:i w:val="0"/>
          <w:iCs w:val="0"/>
          <w:szCs w:val="24"/>
        </w:rPr>
        <w:t xml:space="preserve">či </w:t>
      </w:r>
      <w:proofErr w:type="spellStart"/>
      <w:r w:rsidR="00C17F62" w:rsidRPr="00E378FD">
        <w:rPr>
          <w:rStyle w:val="Zdraznn"/>
          <w:rFonts w:cs="Times New Roman"/>
          <w:szCs w:val="24"/>
        </w:rPr>
        <w:t>Ubi</w:t>
      </w:r>
      <w:proofErr w:type="spellEnd"/>
      <w:r w:rsidR="00C17F62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C17F62" w:rsidRPr="00E378FD">
        <w:rPr>
          <w:rStyle w:val="Zdraznn"/>
          <w:rFonts w:cs="Times New Roman"/>
          <w:szCs w:val="24"/>
        </w:rPr>
        <w:t>caritas</w:t>
      </w:r>
      <w:proofErr w:type="spellEnd"/>
      <w:r w:rsidR="009D1127" w:rsidRPr="00E378FD">
        <w:rPr>
          <w:rStyle w:val="Zdraznn"/>
          <w:rFonts w:cs="Times New Roman"/>
          <w:szCs w:val="24"/>
        </w:rPr>
        <w:t xml:space="preserve"> </w:t>
      </w:r>
      <w:r w:rsidR="009D1127" w:rsidRPr="00E378FD">
        <w:rPr>
          <w:rStyle w:val="Zdraznn"/>
          <w:rFonts w:cs="Times New Roman"/>
          <w:i w:val="0"/>
          <w:iCs w:val="0"/>
          <w:szCs w:val="24"/>
        </w:rPr>
        <w:t xml:space="preserve">Maurice </w:t>
      </w:r>
      <w:proofErr w:type="spellStart"/>
      <w:r w:rsidR="009D1127" w:rsidRPr="00E378FD">
        <w:rPr>
          <w:rStyle w:val="Zdraznn"/>
          <w:rFonts w:cs="Times New Roman"/>
          <w:i w:val="0"/>
          <w:iCs w:val="0"/>
          <w:szCs w:val="24"/>
        </w:rPr>
        <w:t>Durufleho</w:t>
      </w:r>
      <w:proofErr w:type="spellEnd"/>
      <w:r w:rsidR="00A1698C" w:rsidRPr="00E378FD">
        <w:rPr>
          <w:rStyle w:val="Zdraznn"/>
          <w:rFonts w:cs="Times New Roman"/>
          <w:i w:val="0"/>
          <w:iCs w:val="0"/>
          <w:szCs w:val="24"/>
        </w:rPr>
        <w:t>).</w:t>
      </w:r>
    </w:p>
    <w:p w14:paraId="291FAE0F" w14:textId="5E852F3C" w:rsidR="009C56CD" w:rsidRPr="00E378FD" w:rsidRDefault="00505B93" w:rsidP="0014333D">
      <w:pPr>
        <w:rPr>
          <w:rFonts w:eastAsia="Times New Roman"/>
          <w:lang w:eastAsia="cs-CZ"/>
        </w:rPr>
      </w:pPr>
      <w:r w:rsidRPr="00E378FD">
        <w:rPr>
          <w:rFonts w:eastAsia="Times New Roman"/>
          <w:lang w:eastAsia="cs-CZ"/>
        </w:rPr>
        <w:t>V</w:t>
      </w:r>
      <w:r w:rsidR="00220074" w:rsidRPr="00E378FD">
        <w:rPr>
          <w:rFonts w:eastAsia="Times New Roman"/>
          <w:lang w:eastAsia="cs-CZ"/>
        </w:rPr>
        <w:t>rchol</w:t>
      </w:r>
      <w:r w:rsidRPr="00E378FD">
        <w:rPr>
          <w:rFonts w:eastAsia="Times New Roman"/>
          <w:lang w:eastAsia="cs-CZ"/>
        </w:rPr>
        <w:t>em celého festivalu se st</w:t>
      </w:r>
      <w:r w:rsidR="000C27D3" w:rsidRPr="00E378FD">
        <w:rPr>
          <w:rFonts w:eastAsia="Times New Roman"/>
          <w:lang w:eastAsia="cs-CZ"/>
        </w:rPr>
        <w:t xml:space="preserve">al </w:t>
      </w:r>
      <w:r w:rsidR="0050637D" w:rsidRPr="00E378FD">
        <w:rPr>
          <w:rFonts w:eastAsia="Times New Roman"/>
          <w:lang w:eastAsia="cs-CZ"/>
        </w:rPr>
        <w:t>společný</w:t>
      </w:r>
      <w:r w:rsidR="00BD6CFE" w:rsidRPr="00E378FD">
        <w:rPr>
          <w:rFonts w:eastAsia="Times New Roman"/>
          <w:lang w:eastAsia="cs-CZ"/>
        </w:rPr>
        <w:t xml:space="preserve"> monumentální</w:t>
      </w:r>
      <w:r w:rsidR="0050637D" w:rsidRPr="00E378FD">
        <w:rPr>
          <w:rFonts w:eastAsia="Times New Roman"/>
          <w:lang w:eastAsia="cs-CZ"/>
        </w:rPr>
        <w:t xml:space="preserve"> </w:t>
      </w:r>
      <w:r w:rsidRPr="00E378FD">
        <w:rPr>
          <w:rFonts w:eastAsia="Times New Roman"/>
          <w:lang w:eastAsia="cs-CZ"/>
        </w:rPr>
        <w:t>zpěv 200 zpěvák</w:t>
      </w:r>
      <w:r w:rsidR="00BD6CFE" w:rsidRPr="00E378FD">
        <w:rPr>
          <w:rFonts w:eastAsia="Times New Roman"/>
          <w:lang w:eastAsia="cs-CZ"/>
        </w:rPr>
        <w:t xml:space="preserve">ů </w:t>
      </w:r>
      <w:r w:rsidRPr="00E378FD">
        <w:rPr>
          <w:rFonts w:eastAsia="Times New Roman"/>
          <w:lang w:eastAsia="cs-CZ"/>
        </w:rPr>
        <w:t>skladby</w:t>
      </w:r>
      <w:r w:rsidR="00220074" w:rsidRPr="00E378FD">
        <w:rPr>
          <w:rFonts w:eastAsia="Times New Roman"/>
          <w:lang w:eastAsia="cs-CZ"/>
        </w:rPr>
        <w:t xml:space="preserve"> </w:t>
      </w:r>
      <w:proofErr w:type="spellStart"/>
      <w:r w:rsidR="00220074" w:rsidRPr="00E378FD">
        <w:rPr>
          <w:rFonts w:eastAsia="Times New Roman"/>
          <w:i/>
          <w:iCs/>
          <w:lang w:eastAsia="cs-CZ"/>
        </w:rPr>
        <w:t>Al</w:t>
      </w:r>
      <w:r w:rsidR="00BD6CFE" w:rsidRPr="00E378FD">
        <w:rPr>
          <w:rFonts w:eastAsia="Times New Roman"/>
          <w:i/>
          <w:iCs/>
          <w:lang w:eastAsia="cs-CZ"/>
        </w:rPr>
        <w:t>l</w:t>
      </w:r>
      <w:r w:rsidR="00220074" w:rsidRPr="00E378FD">
        <w:rPr>
          <w:rFonts w:eastAsia="Times New Roman"/>
          <w:i/>
          <w:iCs/>
          <w:lang w:eastAsia="cs-CZ"/>
        </w:rPr>
        <w:t>eluja</w:t>
      </w:r>
      <w:proofErr w:type="spellEnd"/>
      <w:r w:rsidR="00220074" w:rsidRPr="00E378FD">
        <w:rPr>
          <w:rFonts w:eastAsia="Times New Roman"/>
          <w:lang w:eastAsia="cs-CZ"/>
        </w:rPr>
        <w:t xml:space="preserve"> </w:t>
      </w:r>
      <w:r w:rsidR="00277D3E" w:rsidRPr="00E378FD">
        <w:rPr>
          <w:rFonts w:eastAsia="Times New Roman"/>
          <w:lang w:eastAsia="cs-CZ"/>
        </w:rPr>
        <w:t>(</w:t>
      </w:r>
      <w:r w:rsidR="00220074" w:rsidRPr="00E378FD">
        <w:rPr>
          <w:rFonts w:eastAsia="Times New Roman"/>
          <w:lang w:eastAsia="cs-CZ"/>
        </w:rPr>
        <w:t xml:space="preserve">z </w:t>
      </w:r>
      <w:r w:rsidR="00C72794" w:rsidRPr="00E378FD">
        <w:rPr>
          <w:rFonts w:eastAsia="Times New Roman"/>
          <w:lang w:eastAsia="cs-CZ"/>
        </w:rPr>
        <w:t xml:space="preserve">oratoria </w:t>
      </w:r>
      <w:r w:rsidR="00220074" w:rsidRPr="00E378FD">
        <w:rPr>
          <w:rFonts w:eastAsia="Times New Roman"/>
          <w:i/>
          <w:iCs/>
          <w:lang w:eastAsia="cs-CZ"/>
        </w:rPr>
        <w:t>Mesiáš</w:t>
      </w:r>
      <w:r w:rsidR="00220074" w:rsidRPr="00E378FD">
        <w:rPr>
          <w:rFonts w:eastAsia="Times New Roman"/>
          <w:lang w:eastAsia="cs-CZ"/>
        </w:rPr>
        <w:t xml:space="preserve"> od Georga Frie</w:t>
      </w:r>
      <w:r w:rsidR="005531ED" w:rsidRPr="00E378FD">
        <w:rPr>
          <w:rFonts w:eastAsia="Times New Roman"/>
          <w:lang w:eastAsia="cs-CZ"/>
        </w:rPr>
        <w:t>d</w:t>
      </w:r>
      <w:r w:rsidR="00220074" w:rsidRPr="00E378FD">
        <w:rPr>
          <w:rFonts w:eastAsia="Times New Roman"/>
          <w:lang w:eastAsia="cs-CZ"/>
        </w:rPr>
        <w:t>richa H</w:t>
      </w:r>
      <w:r w:rsidR="00BD6CFE" w:rsidRPr="00E378FD">
        <w:rPr>
          <w:rStyle w:val="Siln"/>
          <w:b w:val="0"/>
          <w:bCs w:val="0"/>
        </w:rPr>
        <w:t>ä</w:t>
      </w:r>
      <w:r w:rsidR="00220074" w:rsidRPr="00E378FD">
        <w:rPr>
          <w:rFonts w:eastAsia="Times New Roman"/>
          <w:lang w:eastAsia="cs-CZ"/>
        </w:rPr>
        <w:t>ndela</w:t>
      </w:r>
      <w:r w:rsidR="00277D3E" w:rsidRPr="00E378FD">
        <w:rPr>
          <w:rFonts w:eastAsia="Times New Roman"/>
          <w:lang w:eastAsia="cs-CZ"/>
        </w:rPr>
        <w:t>)</w:t>
      </w:r>
      <w:r w:rsidR="00220074" w:rsidRPr="00E378FD">
        <w:rPr>
          <w:rFonts w:eastAsia="Times New Roman"/>
          <w:lang w:eastAsia="cs-CZ"/>
        </w:rPr>
        <w:t xml:space="preserve"> </w:t>
      </w:r>
      <w:r w:rsidR="005C1CFB" w:rsidRPr="00E378FD">
        <w:rPr>
          <w:rFonts w:eastAsia="Times New Roman"/>
          <w:lang w:eastAsia="cs-CZ"/>
        </w:rPr>
        <w:t>s dirigentem</w:t>
      </w:r>
      <w:r w:rsidR="00220074" w:rsidRPr="00E378FD">
        <w:rPr>
          <w:rFonts w:eastAsia="Times New Roman"/>
          <w:lang w:eastAsia="cs-CZ"/>
        </w:rPr>
        <w:t xml:space="preserve"> pražského sboru </w:t>
      </w:r>
      <w:proofErr w:type="spellStart"/>
      <w:r w:rsidR="00220074" w:rsidRPr="00E378FD">
        <w:rPr>
          <w:rFonts w:eastAsia="Times New Roman"/>
          <w:lang w:eastAsia="cs-CZ"/>
        </w:rPr>
        <w:t>Cantores</w:t>
      </w:r>
      <w:proofErr w:type="spellEnd"/>
      <w:r w:rsidR="00220074" w:rsidRPr="00E378FD">
        <w:rPr>
          <w:rFonts w:eastAsia="Times New Roman"/>
          <w:lang w:eastAsia="cs-CZ"/>
        </w:rPr>
        <w:t xml:space="preserve"> </w:t>
      </w:r>
      <w:proofErr w:type="spellStart"/>
      <w:r w:rsidR="00203EF7" w:rsidRPr="00E378FD">
        <w:rPr>
          <w:rFonts w:eastAsia="Times New Roman"/>
          <w:lang w:eastAsia="cs-CZ"/>
        </w:rPr>
        <w:t>P</w:t>
      </w:r>
      <w:r w:rsidR="00220074" w:rsidRPr="00E378FD">
        <w:rPr>
          <w:rFonts w:eastAsia="Times New Roman"/>
          <w:lang w:eastAsia="cs-CZ"/>
        </w:rPr>
        <w:t>ragenses</w:t>
      </w:r>
      <w:proofErr w:type="spellEnd"/>
      <w:r w:rsidRPr="00E378FD">
        <w:rPr>
          <w:rFonts w:eastAsia="Times New Roman"/>
          <w:lang w:eastAsia="cs-CZ"/>
        </w:rPr>
        <w:t xml:space="preserve"> </w:t>
      </w:r>
      <w:r w:rsidR="00220074" w:rsidRPr="00E378FD">
        <w:rPr>
          <w:rFonts w:eastAsia="Times New Roman"/>
          <w:lang w:eastAsia="cs-CZ"/>
        </w:rPr>
        <w:t>Josef</w:t>
      </w:r>
      <w:r w:rsidR="00FB37CB">
        <w:rPr>
          <w:rFonts w:eastAsia="Times New Roman"/>
          <w:lang w:eastAsia="cs-CZ"/>
        </w:rPr>
        <w:t>em</w:t>
      </w:r>
      <w:r w:rsidR="00220074" w:rsidRPr="00E378FD">
        <w:rPr>
          <w:rFonts w:eastAsia="Times New Roman"/>
          <w:lang w:eastAsia="cs-CZ"/>
        </w:rPr>
        <w:t xml:space="preserve"> </w:t>
      </w:r>
      <w:proofErr w:type="spellStart"/>
      <w:r w:rsidR="00220074" w:rsidRPr="00E378FD">
        <w:rPr>
          <w:rFonts w:eastAsia="Times New Roman"/>
          <w:lang w:eastAsia="cs-CZ"/>
        </w:rPr>
        <w:t>Hercl</w:t>
      </w:r>
      <w:r w:rsidR="00FB37CB">
        <w:rPr>
          <w:rFonts w:eastAsia="Times New Roman"/>
          <w:lang w:eastAsia="cs-CZ"/>
        </w:rPr>
        <w:t>em</w:t>
      </w:r>
      <w:proofErr w:type="spellEnd"/>
      <w:r w:rsidR="00220074" w:rsidRPr="00E378FD">
        <w:rPr>
          <w:rFonts w:eastAsia="Times New Roman"/>
          <w:lang w:eastAsia="cs-CZ"/>
        </w:rPr>
        <w:t>.</w:t>
      </w:r>
      <w:r w:rsidR="00BD6CFE" w:rsidRPr="00E378FD">
        <w:rPr>
          <w:rFonts w:eastAsia="Times New Roman"/>
          <w:lang w:eastAsia="cs-CZ"/>
        </w:rPr>
        <w:t xml:space="preserve"> Úspě</w:t>
      </w:r>
      <w:r w:rsidR="00E13964" w:rsidRPr="00E378FD">
        <w:rPr>
          <w:rFonts w:eastAsia="Times New Roman"/>
          <w:lang w:eastAsia="cs-CZ"/>
        </w:rPr>
        <w:t>ch tohoto provedení</w:t>
      </w:r>
      <w:r w:rsidR="00BA00B4" w:rsidRPr="00E378FD">
        <w:rPr>
          <w:rFonts w:eastAsia="Times New Roman"/>
          <w:lang w:eastAsia="cs-CZ"/>
        </w:rPr>
        <w:t xml:space="preserve"> mezi posluchači</w:t>
      </w:r>
      <w:r w:rsidR="00E13964" w:rsidRPr="00E378FD">
        <w:rPr>
          <w:rFonts w:eastAsia="Times New Roman"/>
          <w:lang w:eastAsia="cs-CZ"/>
        </w:rPr>
        <w:t xml:space="preserve"> dokládá</w:t>
      </w:r>
      <w:r w:rsidR="00A1698C" w:rsidRPr="00E378FD">
        <w:rPr>
          <w:rFonts w:eastAsia="Times New Roman"/>
          <w:lang w:eastAsia="cs-CZ"/>
        </w:rPr>
        <w:t xml:space="preserve"> </w:t>
      </w:r>
      <w:r w:rsidR="00BA00B4" w:rsidRPr="00E378FD">
        <w:rPr>
          <w:rFonts w:eastAsia="Times New Roman"/>
          <w:lang w:eastAsia="cs-CZ"/>
        </w:rPr>
        <w:t xml:space="preserve">zmínka v recenzi </w:t>
      </w:r>
      <w:r w:rsidR="00A1698C" w:rsidRPr="00E378FD">
        <w:rPr>
          <w:rFonts w:eastAsia="Times New Roman"/>
          <w:lang w:eastAsia="cs-CZ"/>
        </w:rPr>
        <w:t>Z</w:t>
      </w:r>
      <w:r w:rsidR="00FB37CB">
        <w:rPr>
          <w:rFonts w:eastAsia="Times New Roman"/>
          <w:lang w:eastAsia="cs-CZ"/>
        </w:rPr>
        <w:t>deňka</w:t>
      </w:r>
      <w:r w:rsidR="00A1698C" w:rsidRPr="00E378FD">
        <w:rPr>
          <w:rFonts w:eastAsia="Times New Roman"/>
          <w:lang w:eastAsia="cs-CZ"/>
        </w:rPr>
        <w:t xml:space="preserve"> Kašpar</w:t>
      </w:r>
      <w:r w:rsidR="00BA00B4" w:rsidRPr="00E378FD">
        <w:rPr>
          <w:rFonts w:eastAsia="Times New Roman"/>
          <w:lang w:eastAsia="cs-CZ"/>
        </w:rPr>
        <w:t>a</w:t>
      </w:r>
      <w:r w:rsidR="00A1698C" w:rsidRPr="00E378FD">
        <w:rPr>
          <w:rFonts w:eastAsia="Times New Roman"/>
          <w:lang w:eastAsia="cs-CZ"/>
        </w:rPr>
        <w:t xml:space="preserve">: </w:t>
      </w:r>
      <w:r w:rsidR="00BA00B4" w:rsidRPr="00E378FD">
        <w:rPr>
          <w:rFonts w:eastAsia="Times New Roman"/>
          <w:lang w:eastAsia="cs-CZ"/>
        </w:rPr>
        <w:t>„Nadšení posluchači si svým aplausem vynutili opakování skladby</w:t>
      </w:r>
      <w:r w:rsidR="00075B95" w:rsidRPr="00E378FD">
        <w:rPr>
          <w:rFonts w:eastAsia="Times New Roman"/>
          <w:lang w:eastAsia="cs-CZ"/>
        </w:rPr>
        <w:t>.</w:t>
      </w:r>
      <w:r w:rsidR="00BA00B4" w:rsidRPr="00E378FD">
        <w:rPr>
          <w:rFonts w:eastAsia="Times New Roman"/>
          <w:lang w:eastAsia="cs-CZ"/>
        </w:rPr>
        <w:t>“</w:t>
      </w:r>
      <w:r w:rsidR="00095033" w:rsidRPr="00E378FD">
        <w:rPr>
          <w:rFonts w:eastAsia="Times New Roman"/>
          <w:lang w:eastAsia="cs-CZ"/>
        </w:rPr>
        <w:t>.</w:t>
      </w:r>
      <w:r w:rsidR="00900669" w:rsidRPr="00E378FD">
        <w:rPr>
          <w:rStyle w:val="Znakapoznpodarou"/>
          <w:rFonts w:eastAsia="Times New Roman" w:cs="Times New Roman"/>
          <w:szCs w:val="24"/>
          <w:lang w:eastAsia="cs-CZ"/>
        </w:rPr>
        <w:footnoteReference w:id="27"/>
      </w:r>
    </w:p>
    <w:p w14:paraId="49B9F22B" w14:textId="510D36F1" w:rsidR="00FA5708" w:rsidRPr="00E378FD" w:rsidRDefault="005A6D8C" w:rsidP="002D1F42">
      <w:pPr>
        <w:pStyle w:val="Nadpis3"/>
      </w:pPr>
      <w:bookmarkStart w:id="12" w:name="_Toc102219618"/>
      <w:r w:rsidRPr="00E378FD">
        <w:rPr>
          <w:lang w:eastAsia="cs-CZ"/>
        </w:rPr>
        <w:t xml:space="preserve">II. </w:t>
      </w:r>
      <w:r w:rsidR="00C211D1" w:rsidRPr="00E378FD">
        <w:rPr>
          <w:lang w:eastAsia="cs-CZ"/>
        </w:rPr>
        <w:t>ročník</w:t>
      </w:r>
      <w:bookmarkEnd w:id="12"/>
    </w:p>
    <w:p w14:paraId="63B9896F" w14:textId="0532A758" w:rsidR="00AA2ACD" w:rsidRPr="00E378FD" w:rsidRDefault="005F2F12" w:rsidP="009D0B36">
      <w:r w:rsidRPr="00E378FD">
        <w:t>Druhý ročník</w:t>
      </w:r>
      <w:r w:rsidR="00BB4FB2" w:rsidRPr="00E378FD">
        <w:t xml:space="preserve"> se </w:t>
      </w:r>
      <w:r w:rsidR="00075B95" w:rsidRPr="00E378FD">
        <w:t xml:space="preserve">realizoval </w:t>
      </w:r>
      <w:r w:rsidR="00BB4FB2" w:rsidRPr="00E378FD">
        <w:t>13.</w:t>
      </w:r>
      <w:r w:rsidR="00277D3E" w:rsidRPr="00E378FD">
        <w:rPr>
          <w:rFonts w:eastAsia="Times New Roman"/>
          <w:lang w:eastAsia="cs-CZ"/>
        </w:rPr>
        <w:t>–</w:t>
      </w:r>
      <w:r w:rsidR="00ED6424" w:rsidRPr="00E378FD">
        <w:rPr>
          <w:rFonts w:eastAsia="Times New Roman"/>
          <w:lang w:eastAsia="cs-CZ"/>
        </w:rPr>
        <w:t>1</w:t>
      </w:r>
      <w:r w:rsidR="00BB4FB2" w:rsidRPr="00E378FD">
        <w:t>5. května</w:t>
      </w:r>
      <w:r w:rsidR="000C27D3" w:rsidRPr="00E378FD">
        <w:t xml:space="preserve">, </w:t>
      </w:r>
      <w:r w:rsidR="00075B95" w:rsidRPr="00E378FD">
        <w:t>jehož zahájení se ujala domácí</w:t>
      </w:r>
      <w:r w:rsidR="008F7B3A" w:rsidRPr="00E378FD">
        <w:t xml:space="preserve"> </w:t>
      </w:r>
      <w:proofErr w:type="spellStart"/>
      <w:r w:rsidR="00F17D64" w:rsidRPr="00E378FD">
        <w:rPr>
          <w:b/>
          <w:bCs/>
        </w:rPr>
        <w:t>S</w:t>
      </w:r>
      <w:r w:rsidR="00277D3E" w:rsidRPr="00E378FD">
        <w:rPr>
          <w:b/>
          <w:bCs/>
        </w:rPr>
        <w:t>chola</w:t>
      </w:r>
      <w:proofErr w:type="spellEnd"/>
      <w:r w:rsidR="00277D3E" w:rsidRPr="00E378FD">
        <w:rPr>
          <w:b/>
          <w:bCs/>
        </w:rPr>
        <w:t xml:space="preserve"> od sv. </w:t>
      </w:r>
      <w:r w:rsidR="008F7B3A" w:rsidRPr="00E378FD">
        <w:rPr>
          <w:b/>
          <w:bCs/>
        </w:rPr>
        <w:t>Jana Křtitele</w:t>
      </w:r>
      <w:r w:rsidR="003A1846" w:rsidRPr="00E378FD">
        <w:t xml:space="preserve"> se</w:t>
      </w:r>
      <w:r w:rsidR="00C17F62" w:rsidRPr="00E378FD">
        <w:t xml:space="preserve"> </w:t>
      </w:r>
      <w:r w:rsidR="008F7B3A" w:rsidRPr="00E378FD">
        <w:t>skladb</w:t>
      </w:r>
      <w:r w:rsidR="003A1846" w:rsidRPr="00E378FD">
        <w:t>ou</w:t>
      </w:r>
      <w:r w:rsidR="008F7B3A" w:rsidRPr="00E378FD">
        <w:t xml:space="preserve"> </w:t>
      </w:r>
      <w:r w:rsidR="008F7B3A" w:rsidRPr="00E378FD">
        <w:rPr>
          <w:i/>
          <w:iCs/>
        </w:rPr>
        <w:t xml:space="preserve">Pater </w:t>
      </w:r>
      <w:proofErr w:type="spellStart"/>
      <w:r w:rsidR="008F7B3A" w:rsidRPr="00E378FD">
        <w:rPr>
          <w:i/>
          <w:iCs/>
        </w:rPr>
        <w:t>Noster</w:t>
      </w:r>
      <w:proofErr w:type="spellEnd"/>
      <w:r w:rsidR="008F7B3A" w:rsidRPr="00E378FD">
        <w:rPr>
          <w:i/>
          <w:iCs/>
        </w:rPr>
        <w:t xml:space="preserve"> </w:t>
      </w:r>
      <w:r w:rsidR="008F7B3A" w:rsidRPr="00E378FD">
        <w:t>od</w:t>
      </w:r>
      <w:r w:rsidRPr="00E378FD">
        <w:t xml:space="preserve"> ruského</w:t>
      </w:r>
      <w:r w:rsidR="008F7B3A" w:rsidRPr="00E378FD">
        <w:t xml:space="preserve"> </w:t>
      </w:r>
      <w:r w:rsidR="008277BE" w:rsidRPr="00E378FD">
        <w:t>romanti</w:t>
      </w:r>
      <w:r w:rsidRPr="00E378FD">
        <w:t>ckého skladatele</w:t>
      </w:r>
      <w:r w:rsidR="008277BE" w:rsidRPr="00E378FD">
        <w:t xml:space="preserve"> </w:t>
      </w:r>
      <w:r w:rsidR="008F7B3A" w:rsidRPr="00E378FD">
        <w:t>P</w:t>
      </w:r>
      <w:r w:rsidR="00095033" w:rsidRPr="00E378FD">
        <w:t>etra</w:t>
      </w:r>
      <w:r w:rsidR="006A0819" w:rsidRPr="00E378FD">
        <w:t xml:space="preserve"> </w:t>
      </w:r>
      <w:r w:rsidR="008F7B3A" w:rsidRPr="00E378FD">
        <w:t>I</w:t>
      </w:r>
      <w:r w:rsidR="00095033" w:rsidRPr="00E378FD">
        <w:t>ljiče</w:t>
      </w:r>
      <w:r w:rsidR="006A0819" w:rsidRPr="00E378FD">
        <w:t xml:space="preserve"> </w:t>
      </w:r>
      <w:r w:rsidR="008F7B3A" w:rsidRPr="00E378FD">
        <w:t>Čajkovského</w:t>
      </w:r>
      <w:r w:rsidR="00F17D64" w:rsidRPr="00E378FD">
        <w:t>.</w:t>
      </w:r>
      <w:r w:rsidR="008F7B3A" w:rsidRPr="00E378FD">
        <w:t xml:space="preserve"> </w:t>
      </w:r>
      <w:r w:rsidR="00BC0492" w:rsidRPr="00E378FD">
        <w:t>O</w:t>
      </w:r>
      <w:r w:rsidR="008277BE" w:rsidRPr="00E378FD">
        <w:t xml:space="preserve">proti minulému ročníku </w:t>
      </w:r>
      <w:r w:rsidR="003A1846" w:rsidRPr="00E378FD">
        <w:t>zvolila</w:t>
      </w:r>
      <w:r w:rsidR="006A0819" w:rsidRPr="00E378FD">
        <w:t xml:space="preserve"> </w:t>
      </w:r>
      <w:r w:rsidR="00CF450C" w:rsidRPr="00E378FD">
        <w:t>díla</w:t>
      </w:r>
      <w:r w:rsidR="00ED6424" w:rsidRPr="00E378FD">
        <w:t xml:space="preserve"> </w:t>
      </w:r>
      <w:r w:rsidR="003A1846" w:rsidRPr="00E378FD">
        <w:t>autorů</w:t>
      </w:r>
      <w:r w:rsidR="00E762D4" w:rsidRPr="00E378FD">
        <w:t xml:space="preserve"> </w:t>
      </w:r>
      <w:r w:rsidR="008277BE" w:rsidRPr="00E378FD">
        <w:t>20. století</w:t>
      </w:r>
      <w:r w:rsidR="006A0819" w:rsidRPr="00E378FD">
        <w:t xml:space="preserve"> (F</w:t>
      </w:r>
      <w:r w:rsidR="000353F0" w:rsidRPr="00E378FD">
        <w:t>rancis</w:t>
      </w:r>
      <w:r w:rsidR="006A0819" w:rsidRPr="00E378FD">
        <w:t xml:space="preserve"> </w:t>
      </w:r>
      <w:proofErr w:type="spellStart"/>
      <w:r w:rsidR="006A0819" w:rsidRPr="00E378FD">
        <w:t>Poulenc</w:t>
      </w:r>
      <w:proofErr w:type="spellEnd"/>
      <w:r w:rsidRPr="00E378FD">
        <w:t>:</w:t>
      </w:r>
      <w:r w:rsidR="00622C55" w:rsidRPr="00E378FD">
        <w:t xml:space="preserve"> </w:t>
      </w:r>
      <w:proofErr w:type="spellStart"/>
      <w:r w:rsidR="00622C55" w:rsidRPr="00E378FD">
        <w:rPr>
          <w:i/>
          <w:iCs/>
        </w:rPr>
        <w:t>Salve</w:t>
      </w:r>
      <w:proofErr w:type="spellEnd"/>
      <w:r w:rsidR="00622C55" w:rsidRPr="00E378FD">
        <w:rPr>
          <w:i/>
          <w:iCs/>
        </w:rPr>
        <w:t xml:space="preserve"> Regina</w:t>
      </w:r>
      <w:r w:rsidR="000E721B" w:rsidRPr="00E378FD">
        <w:t xml:space="preserve"> a</w:t>
      </w:r>
      <w:r w:rsidR="006A0819" w:rsidRPr="00E378FD">
        <w:t xml:space="preserve"> S</w:t>
      </w:r>
      <w:r w:rsidR="000353F0" w:rsidRPr="00E378FD">
        <w:t>ergej</w:t>
      </w:r>
      <w:r w:rsidR="006A0819" w:rsidRPr="00E378FD">
        <w:t xml:space="preserve"> </w:t>
      </w:r>
      <w:proofErr w:type="spellStart"/>
      <w:r w:rsidR="006A0819" w:rsidRPr="00E378FD">
        <w:t>Rachmaninov</w:t>
      </w:r>
      <w:proofErr w:type="spellEnd"/>
      <w:r w:rsidRPr="00E378FD">
        <w:t>:</w:t>
      </w:r>
      <w:r w:rsidR="00622C55" w:rsidRPr="00E378FD">
        <w:t xml:space="preserve"> </w:t>
      </w:r>
      <w:proofErr w:type="spellStart"/>
      <w:r w:rsidR="00622C55" w:rsidRPr="00E378FD">
        <w:rPr>
          <w:i/>
          <w:iCs/>
        </w:rPr>
        <w:t>Bogorodice</w:t>
      </w:r>
      <w:proofErr w:type="spellEnd"/>
      <w:r w:rsidR="00622C55" w:rsidRPr="00E378FD">
        <w:rPr>
          <w:i/>
          <w:iCs/>
        </w:rPr>
        <w:t xml:space="preserve"> </w:t>
      </w:r>
      <w:proofErr w:type="spellStart"/>
      <w:r w:rsidR="00622C55" w:rsidRPr="00E378FD">
        <w:rPr>
          <w:i/>
          <w:iCs/>
        </w:rPr>
        <w:t>Djevo</w:t>
      </w:r>
      <w:proofErr w:type="spellEnd"/>
      <w:r w:rsidR="003A1846" w:rsidRPr="00E378FD">
        <w:t xml:space="preserve">). </w:t>
      </w:r>
      <w:r w:rsidR="00806996" w:rsidRPr="00E378FD">
        <w:t>Z pera tuzemských</w:t>
      </w:r>
      <w:r w:rsidR="00E762D4" w:rsidRPr="00E378FD">
        <w:t xml:space="preserve"> komponist</w:t>
      </w:r>
      <w:r w:rsidR="00806996" w:rsidRPr="00E378FD">
        <w:t>ů</w:t>
      </w:r>
      <w:r w:rsidR="00E762D4" w:rsidRPr="00E378FD">
        <w:t xml:space="preserve"> </w:t>
      </w:r>
      <w:r w:rsidR="002B0126" w:rsidRPr="00E378FD">
        <w:t xml:space="preserve">této epochy </w:t>
      </w:r>
      <w:r w:rsidR="00ED6424" w:rsidRPr="00E378FD">
        <w:t>zazněl</w:t>
      </w:r>
      <w:r w:rsidR="00806996" w:rsidRPr="00E378FD">
        <w:t xml:space="preserve">o např. </w:t>
      </w:r>
      <w:r w:rsidR="00806996" w:rsidRPr="00E378FD">
        <w:rPr>
          <w:i/>
          <w:iCs/>
        </w:rPr>
        <w:t>Pět postních motet</w:t>
      </w:r>
      <w:r w:rsidR="00806996" w:rsidRPr="00E378FD">
        <w:t xml:space="preserve"> od Antonína Tučapského či</w:t>
      </w:r>
      <w:r w:rsidR="006D6084" w:rsidRPr="00E378FD">
        <w:t> </w:t>
      </w:r>
      <w:proofErr w:type="spellStart"/>
      <w:r w:rsidR="00806996" w:rsidRPr="00E378FD">
        <w:rPr>
          <w:i/>
          <w:iCs/>
        </w:rPr>
        <w:t>Missa</w:t>
      </w:r>
      <w:proofErr w:type="spellEnd"/>
      <w:r w:rsidR="00806996" w:rsidRPr="00E378FD">
        <w:rPr>
          <w:i/>
          <w:iCs/>
        </w:rPr>
        <w:t xml:space="preserve"> Brevis</w:t>
      </w:r>
      <w:r w:rsidR="00806996" w:rsidRPr="00E378FD">
        <w:t xml:space="preserve"> </w:t>
      </w:r>
      <w:r w:rsidR="00ED6424" w:rsidRPr="00E378FD">
        <w:t>Z</w:t>
      </w:r>
      <w:r w:rsidR="00806996" w:rsidRPr="00E378FD">
        <w:t>deňka</w:t>
      </w:r>
      <w:r w:rsidR="00ED6424" w:rsidRPr="00E378FD">
        <w:t xml:space="preserve"> Lukáše</w:t>
      </w:r>
      <w:r w:rsidR="00806996" w:rsidRPr="00E378FD">
        <w:t>.</w:t>
      </w:r>
      <w:r w:rsidR="006A0819" w:rsidRPr="00E378FD">
        <w:t xml:space="preserve"> </w:t>
      </w:r>
      <w:r w:rsidR="00C17F62" w:rsidRPr="00E378FD">
        <w:t>S tímto moderním repertoárem kontrastoval</w:t>
      </w:r>
      <w:r w:rsidR="00806996" w:rsidRPr="00E378FD">
        <w:t xml:space="preserve"> </w:t>
      </w:r>
      <w:r w:rsidR="005C1CFB" w:rsidRPr="00E378FD">
        <w:t xml:space="preserve">program </w:t>
      </w:r>
      <w:r w:rsidR="00ED6424" w:rsidRPr="00E378FD">
        <w:t>evangelick</w:t>
      </w:r>
      <w:r w:rsidR="00622C55" w:rsidRPr="00E378FD">
        <w:t>ého</w:t>
      </w:r>
      <w:r w:rsidR="00ED6424" w:rsidRPr="00E378FD">
        <w:t xml:space="preserve"> </w:t>
      </w:r>
      <w:r w:rsidR="007938F3" w:rsidRPr="00E378FD">
        <w:t>sbor</w:t>
      </w:r>
      <w:r w:rsidR="00622C55" w:rsidRPr="00E378FD">
        <w:t>u</w:t>
      </w:r>
      <w:r w:rsidR="007938F3" w:rsidRPr="00E378FD">
        <w:t xml:space="preserve"> </w:t>
      </w:r>
      <w:proofErr w:type="spellStart"/>
      <w:r w:rsidR="007938F3" w:rsidRPr="00E378FD">
        <w:rPr>
          <w:b/>
          <w:bCs/>
        </w:rPr>
        <w:t>Kantorei</w:t>
      </w:r>
      <w:proofErr w:type="spellEnd"/>
      <w:r w:rsidR="007938F3" w:rsidRPr="00E378FD">
        <w:rPr>
          <w:b/>
          <w:bCs/>
        </w:rPr>
        <w:t xml:space="preserve"> der </w:t>
      </w:r>
      <w:proofErr w:type="spellStart"/>
      <w:r w:rsidR="007938F3" w:rsidRPr="00E378FD">
        <w:rPr>
          <w:b/>
          <w:bCs/>
        </w:rPr>
        <w:t>Apostelkirche</w:t>
      </w:r>
      <w:proofErr w:type="spellEnd"/>
      <w:r w:rsidR="007938F3" w:rsidRPr="00E378FD">
        <w:t xml:space="preserve"> z </w:t>
      </w:r>
      <w:r w:rsidR="00011CEE" w:rsidRPr="00E378FD">
        <w:t>n</w:t>
      </w:r>
      <w:r w:rsidR="006D6084" w:rsidRPr="00E378FD">
        <w:t>ěmeckého Düsseldorfu pod </w:t>
      </w:r>
      <w:r w:rsidR="007938F3" w:rsidRPr="00E378FD">
        <w:t xml:space="preserve">vedením Norberta </w:t>
      </w:r>
      <w:proofErr w:type="spellStart"/>
      <w:r w:rsidR="007938F3" w:rsidRPr="00E378FD">
        <w:t>Ochse</w:t>
      </w:r>
      <w:proofErr w:type="spellEnd"/>
      <w:r w:rsidR="007938F3" w:rsidRPr="00E378FD">
        <w:t>.</w:t>
      </w:r>
      <w:r w:rsidR="00F1262A" w:rsidRPr="00E378FD">
        <w:t xml:space="preserve"> </w:t>
      </w:r>
      <w:r w:rsidR="007938F3" w:rsidRPr="00E378FD">
        <w:t>Ten se zaměřil</w:t>
      </w:r>
      <w:r w:rsidR="00024BF3" w:rsidRPr="00E378FD">
        <w:t xml:space="preserve"> hlavně na</w:t>
      </w:r>
      <w:r w:rsidR="007938F3" w:rsidRPr="00E378FD">
        <w:t xml:space="preserve"> německé </w:t>
      </w:r>
      <w:r w:rsidR="00292840" w:rsidRPr="00E378FD">
        <w:t>komponisty</w:t>
      </w:r>
      <w:r w:rsidR="007938F3" w:rsidRPr="00E378FD">
        <w:t xml:space="preserve"> barokn</w:t>
      </w:r>
      <w:r w:rsidR="00ED6424" w:rsidRPr="00E378FD">
        <w:t xml:space="preserve">í (Hans Leo </w:t>
      </w:r>
      <w:proofErr w:type="spellStart"/>
      <w:r w:rsidR="00ED6424" w:rsidRPr="00E378FD">
        <w:t>Hassler</w:t>
      </w:r>
      <w:proofErr w:type="spellEnd"/>
      <w:r w:rsidR="000353F0" w:rsidRPr="00E378FD">
        <w:t xml:space="preserve">: </w:t>
      </w:r>
      <w:proofErr w:type="spellStart"/>
      <w:r w:rsidR="000353F0" w:rsidRPr="00E378FD">
        <w:rPr>
          <w:i/>
          <w:iCs/>
        </w:rPr>
        <w:t>Cantate</w:t>
      </w:r>
      <w:proofErr w:type="spellEnd"/>
      <w:r w:rsidR="000353F0" w:rsidRPr="00E378FD">
        <w:rPr>
          <w:i/>
          <w:iCs/>
        </w:rPr>
        <w:t xml:space="preserve"> Domino</w:t>
      </w:r>
      <w:r w:rsidR="00ED6424" w:rsidRPr="00E378FD">
        <w:t>)</w:t>
      </w:r>
      <w:r w:rsidR="00011CEE" w:rsidRPr="00E378FD">
        <w:t>,</w:t>
      </w:r>
      <w:r w:rsidR="00ED6424" w:rsidRPr="00E378FD">
        <w:t xml:space="preserve"> romantické </w:t>
      </w:r>
      <w:r w:rsidR="00ED6424" w:rsidRPr="00E378FD">
        <w:rPr>
          <w:sz w:val="26"/>
          <w:szCs w:val="26"/>
        </w:rPr>
        <w:t>(</w:t>
      </w:r>
      <w:r w:rsidR="00ED6424" w:rsidRPr="00E378FD">
        <w:t xml:space="preserve">Max </w:t>
      </w:r>
      <w:proofErr w:type="spellStart"/>
      <w:r w:rsidR="00ED6424" w:rsidRPr="00E378FD">
        <w:t>Bruch</w:t>
      </w:r>
      <w:proofErr w:type="spellEnd"/>
      <w:r w:rsidR="00F41CC7" w:rsidRPr="00E378FD">
        <w:t xml:space="preserve">: </w:t>
      </w:r>
      <w:proofErr w:type="spellStart"/>
      <w:r w:rsidR="00F41CC7" w:rsidRPr="00E378FD">
        <w:rPr>
          <w:i/>
          <w:iCs/>
        </w:rPr>
        <w:t>Herr</w:t>
      </w:r>
      <w:proofErr w:type="spellEnd"/>
      <w:r w:rsidR="002B0126" w:rsidRPr="00E378FD">
        <w:rPr>
          <w:i/>
          <w:iCs/>
        </w:rPr>
        <w:t>!</w:t>
      </w:r>
      <w:r w:rsidR="00F41CC7" w:rsidRPr="00E378FD">
        <w:rPr>
          <w:i/>
          <w:iCs/>
        </w:rPr>
        <w:t xml:space="preserve"> </w:t>
      </w:r>
      <w:proofErr w:type="spellStart"/>
      <w:r w:rsidR="002B0126" w:rsidRPr="00E378FD">
        <w:rPr>
          <w:i/>
          <w:iCs/>
        </w:rPr>
        <w:t>S</w:t>
      </w:r>
      <w:r w:rsidR="00F41CC7" w:rsidRPr="00E378FD">
        <w:rPr>
          <w:i/>
          <w:iCs/>
        </w:rPr>
        <w:t>chicke</w:t>
      </w:r>
      <w:proofErr w:type="spellEnd"/>
      <w:r w:rsidR="002B0126" w:rsidRPr="00E378FD">
        <w:rPr>
          <w:i/>
          <w:iCs/>
        </w:rPr>
        <w:t xml:space="preserve">, </w:t>
      </w:r>
      <w:proofErr w:type="spellStart"/>
      <w:r w:rsidR="002B0126" w:rsidRPr="00E378FD">
        <w:rPr>
          <w:i/>
          <w:iCs/>
        </w:rPr>
        <w:t>was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du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will</w:t>
      </w:r>
      <w:r w:rsidR="00B429D8" w:rsidRPr="00E378FD">
        <w:rPr>
          <w:i/>
          <w:iCs/>
        </w:rPr>
        <w:t>s</w:t>
      </w:r>
      <w:r w:rsidR="00F41CC7" w:rsidRPr="00E378FD">
        <w:rPr>
          <w:i/>
          <w:iCs/>
        </w:rPr>
        <w:t>t</w:t>
      </w:r>
      <w:proofErr w:type="spellEnd"/>
      <w:r w:rsidR="00ED6424" w:rsidRPr="00E378FD">
        <w:rPr>
          <w:sz w:val="26"/>
          <w:szCs w:val="26"/>
        </w:rPr>
        <w:t>)</w:t>
      </w:r>
      <w:r w:rsidR="00ED6424" w:rsidRPr="00E378FD">
        <w:t xml:space="preserve"> i 20</w:t>
      </w:r>
      <w:r w:rsidR="00011CEE" w:rsidRPr="00E378FD">
        <w:t>.</w:t>
      </w:r>
      <w:r w:rsidR="00ED6424" w:rsidRPr="00E378FD">
        <w:t xml:space="preserve"> století</w:t>
      </w:r>
      <w:r w:rsidR="00E409D1" w:rsidRPr="00E378FD">
        <w:t xml:space="preserve"> (Z</w:t>
      </w:r>
      <w:r w:rsidR="00F41CC7" w:rsidRPr="00E378FD">
        <w:t>solt</w:t>
      </w:r>
      <w:r w:rsidR="00E409D1" w:rsidRPr="00E378FD">
        <w:t xml:space="preserve"> </w:t>
      </w:r>
      <w:proofErr w:type="spellStart"/>
      <w:r w:rsidR="00E409D1" w:rsidRPr="00E378FD">
        <w:t>Gardonyi</w:t>
      </w:r>
      <w:proofErr w:type="spellEnd"/>
      <w:r w:rsidR="00F41CC7" w:rsidRPr="00E378FD">
        <w:t xml:space="preserve">: </w:t>
      </w:r>
      <w:proofErr w:type="spellStart"/>
      <w:r w:rsidR="00F41CC7" w:rsidRPr="00E378FD">
        <w:rPr>
          <w:i/>
          <w:iCs/>
        </w:rPr>
        <w:t>Singet</w:t>
      </w:r>
      <w:proofErr w:type="spellEnd"/>
      <w:r w:rsidR="00F41CC7" w:rsidRPr="00E378FD">
        <w:rPr>
          <w:i/>
          <w:iCs/>
        </w:rPr>
        <w:t xml:space="preserve"> dem </w:t>
      </w:r>
      <w:proofErr w:type="spellStart"/>
      <w:r w:rsidR="00F41CC7" w:rsidRPr="00E378FD">
        <w:rPr>
          <w:i/>
          <w:iCs/>
        </w:rPr>
        <w:t>Herrn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ein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neues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lied</w:t>
      </w:r>
      <w:proofErr w:type="spellEnd"/>
      <w:r w:rsidR="00E409D1" w:rsidRPr="00E378FD">
        <w:t xml:space="preserve">, </w:t>
      </w:r>
      <w:r w:rsidR="005C1CFB" w:rsidRPr="00E378FD">
        <w:t xml:space="preserve">či </w:t>
      </w:r>
      <w:r w:rsidR="00E409D1" w:rsidRPr="00E378FD">
        <w:t>H</w:t>
      </w:r>
      <w:r w:rsidR="00F41CC7" w:rsidRPr="00E378FD">
        <w:t>ans</w:t>
      </w:r>
      <w:r w:rsidR="00E409D1" w:rsidRPr="00E378FD">
        <w:t xml:space="preserve"> F</w:t>
      </w:r>
      <w:r w:rsidR="00F41CC7" w:rsidRPr="00E378FD">
        <w:t xml:space="preserve">riedrich </w:t>
      </w:r>
      <w:proofErr w:type="spellStart"/>
      <w:r w:rsidR="00E409D1" w:rsidRPr="00E378FD">
        <w:t>Miche</w:t>
      </w:r>
      <w:r w:rsidR="00B429D8" w:rsidRPr="00E378FD">
        <w:t>e</w:t>
      </w:r>
      <w:r w:rsidR="00E409D1" w:rsidRPr="00E378FD">
        <w:t>lsen</w:t>
      </w:r>
      <w:proofErr w:type="spellEnd"/>
      <w:r w:rsidR="00F41CC7" w:rsidRPr="00E378FD">
        <w:t xml:space="preserve">: </w:t>
      </w:r>
      <w:proofErr w:type="spellStart"/>
      <w:r w:rsidR="00F41CC7" w:rsidRPr="00E378FD">
        <w:rPr>
          <w:i/>
          <w:iCs/>
        </w:rPr>
        <w:t>Ich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hebe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F41CC7" w:rsidRPr="00E378FD">
        <w:rPr>
          <w:i/>
          <w:iCs/>
        </w:rPr>
        <w:t>meine</w:t>
      </w:r>
      <w:proofErr w:type="spellEnd"/>
      <w:r w:rsidR="00F41CC7" w:rsidRPr="00E378FD">
        <w:rPr>
          <w:i/>
          <w:iCs/>
        </w:rPr>
        <w:t xml:space="preserve"> </w:t>
      </w:r>
      <w:proofErr w:type="spellStart"/>
      <w:r w:rsidR="00B429D8" w:rsidRPr="00E378FD">
        <w:rPr>
          <w:i/>
          <w:iCs/>
        </w:rPr>
        <w:t>A</w:t>
      </w:r>
      <w:r w:rsidR="00F41CC7" w:rsidRPr="00E378FD">
        <w:rPr>
          <w:i/>
          <w:iCs/>
        </w:rPr>
        <w:t>ugen</w:t>
      </w:r>
      <w:proofErr w:type="spellEnd"/>
      <w:r w:rsidR="000D6DA4" w:rsidRPr="00E378FD">
        <w:rPr>
          <w:rStyle w:val="Odkaznakoment"/>
        </w:rPr>
        <w:t xml:space="preserve"> </w:t>
      </w:r>
      <w:proofErr w:type="spellStart"/>
      <w:r w:rsidR="000D6DA4" w:rsidRPr="00E378FD">
        <w:rPr>
          <w:i/>
          <w:iCs/>
        </w:rPr>
        <w:t>auf</w:t>
      </w:r>
      <w:proofErr w:type="spellEnd"/>
      <w:r w:rsidR="000E721B" w:rsidRPr="00E378FD">
        <w:t>)</w:t>
      </w:r>
      <w:r w:rsidR="00ED6424" w:rsidRPr="00E378FD">
        <w:t xml:space="preserve">. </w:t>
      </w:r>
      <w:r w:rsidR="006229E1" w:rsidRPr="00E378FD">
        <w:t>V</w:t>
      </w:r>
      <w:r w:rsidR="00CF450C" w:rsidRPr="00E378FD">
        <w:t>ystoupení</w:t>
      </w:r>
      <w:r w:rsidR="006229E1" w:rsidRPr="00E378FD">
        <w:t xml:space="preserve"> sboru </w:t>
      </w:r>
      <w:r w:rsidR="00CF450C" w:rsidRPr="00E378FD">
        <w:t xml:space="preserve">obsahovalo </w:t>
      </w:r>
      <w:r w:rsidR="006229E1" w:rsidRPr="00E378FD">
        <w:t>také</w:t>
      </w:r>
      <w:r w:rsidR="00ED6424" w:rsidRPr="00E378FD">
        <w:t xml:space="preserve"> </w:t>
      </w:r>
      <w:r w:rsidR="006229E1" w:rsidRPr="00E378FD">
        <w:rPr>
          <w:iCs/>
        </w:rPr>
        <w:t xml:space="preserve">tři části </w:t>
      </w:r>
      <w:r w:rsidR="00F1262A" w:rsidRPr="00E378FD">
        <w:rPr>
          <w:iCs/>
        </w:rPr>
        <w:t xml:space="preserve">„Lužanské“ </w:t>
      </w:r>
      <w:r w:rsidR="00ED6424" w:rsidRPr="00E378FD">
        <w:rPr>
          <w:i/>
          <w:iCs/>
        </w:rPr>
        <w:t>Mše D dur</w:t>
      </w:r>
      <w:r w:rsidR="00B57548" w:rsidRPr="00E378FD">
        <w:t xml:space="preserve"> od Antonína Dvořáka, </w:t>
      </w:r>
      <w:r w:rsidR="00B429D8" w:rsidRPr="00E378FD">
        <w:t>c</w:t>
      </w:r>
      <w:r w:rsidR="00B57548" w:rsidRPr="00E378FD">
        <w:t>ož můžeme vnímat jako vstřícný krok směrem k českému organizátorovi i publiku.</w:t>
      </w:r>
      <w:r w:rsidR="006D6084" w:rsidRPr="00E378FD">
        <w:t xml:space="preserve"> </w:t>
      </w:r>
      <w:r w:rsidR="00011CEE" w:rsidRPr="00E378FD">
        <w:t>P</w:t>
      </w:r>
      <w:r w:rsidR="00AA64AC" w:rsidRPr="00E378FD">
        <w:t xml:space="preserve">od vedením Zdeny Součkové se představil </w:t>
      </w:r>
      <w:r w:rsidR="00011CEE" w:rsidRPr="00E378FD">
        <w:t xml:space="preserve">pražský </w:t>
      </w:r>
      <w:r w:rsidR="00AA64AC" w:rsidRPr="00E378FD">
        <w:t>sbor</w:t>
      </w:r>
      <w:r w:rsidR="00024BF3" w:rsidRPr="00E378FD">
        <w:t xml:space="preserve"> </w:t>
      </w:r>
      <w:proofErr w:type="spellStart"/>
      <w:r w:rsidR="00024BF3" w:rsidRPr="00E378FD">
        <w:rPr>
          <w:b/>
          <w:bCs/>
        </w:rPr>
        <w:t>Pueri</w:t>
      </w:r>
      <w:proofErr w:type="spellEnd"/>
      <w:r w:rsidR="00024BF3" w:rsidRPr="00E378FD">
        <w:rPr>
          <w:b/>
          <w:bCs/>
        </w:rPr>
        <w:t xml:space="preserve"> </w:t>
      </w:r>
      <w:proofErr w:type="spellStart"/>
      <w:r w:rsidR="00FD020B" w:rsidRPr="00E378FD">
        <w:rPr>
          <w:b/>
          <w:bCs/>
        </w:rPr>
        <w:t>g</w:t>
      </w:r>
      <w:r w:rsidR="00024BF3" w:rsidRPr="00E378FD">
        <w:rPr>
          <w:b/>
          <w:bCs/>
        </w:rPr>
        <w:t>audentes</w:t>
      </w:r>
      <w:proofErr w:type="spellEnd"/>
      <w:r w:rsidR="00024BF3" w:rsidRPr="00E378FD">
        <w:t xml:space="preserve">, </w:t>
      </w:r>
      <w:r w:rsidR="006D6084" w:rsidRPr="00E378FD">
        <w:t>který</w:t>
      </w:r>
      <w:r w:rsidR="00B429D8" w:rsidRPr="00E378FD">
        <w:t xml:space="preserve"> posluchačům </w:t>
      </w:r>
      <w:r w:rsidR="004467E8" w:rsidRPr="00E378FD">
        <w:t>prezentoval</w:t>
      </w:r>
      <w:r w:rsidR="00E409D1" w:rsidRPr="00E378FD">
        <w:t xml:space="preserve"> duchovní písně z </w:t>
      </w:r>
      <w:r w:rsidR="00065366" w:rsidRPr="00E378FD">
        <w:t>J</w:t>
      </w:r>
      <w:r w:rsidR="00E409D1" w:rsidRPr="00E378FD">
        <w:t xml:space="preserve">istebnického kancionálu, </w:t>
      </w:r>
      <w:r w:rsidR="00065366" w:rsidRPr="00E378FD">
        <w:t>g</w:t>
      </w:r>
      <w:r w:rsidR="00E409D1" w:rsidRPr="00E378FD">
        <w:t>regoriánský chorál nebo vokální renesanční polyfonii G</w:t>
      </w:r>
      <w:r w:rsidR="00F41CC7" w:rsidRPr="00E378FD">
        <w:t>iovanniho</w:t>
      </w:r>
      <w:r w:rsidR="00E409D1" w:rsidRPr="00E378FD">
        <w:t xml:space="preserve"> </w:t>
      </w:r>
      <w:proofErr w:type="spellStart"/>
      <w:r w:rsidR="00E409D1" w:rsidRPr="00E378FD">
        <w:t>P</w:t>
      </w:r>
      <w:r w:rsidR="00F41CC7" w:rsidRPr="00E378FD">
        <w:t>ierlugi</w:t>
      </w:r>
      <w:r w:rsidR="00B57548" w:rsidRPr="00E378FD">
        <w:t>ho</w:t>
      </w:r>
      <w:proofErr w:type="spellEnd"/>
      <w:r w:rsidR="00B57548" w:rsidRPr="00E378FD">
        <w:t xml:space="preserve"> da</w:t>
      </w:r>
      <w:r w:rsidR="00E409D1" w:rsidRPr="00E378FD">
        <w:t xml:space="preserve"> </w:t>
      </w:r>
      <w:proofErr w:type="spellStart"/>
      <w:r w:rsidR="00E409D1" w:rsidRPr="00E378FD">
        <w:t>Palestriny</w:t>
      </w:r>
      <w:proofErr w:type="spellEnd"/>
      <w:r w:rsidR="004467E8" w:rsidRPr="00E378FD">
        <w:t>:</w:t>
      </w:r>
      <w:r w:rsidR="00065366" w:rsidRPr="00E378FD">
        <w:t xml:space="preserve"> </w:t>
      </w:r>
      <w:proofErr w:type="spellStart"/>
      <w:r w:rsidR="00065366" w:rsidRPr="00E378FD">
        <w:rPr>
          <w:i/>
          <w:iCs/>
        </w:rPr>
        <w:t>Ahi</w:t>
      </w:r>
      <w:proofErr w:type="spellEnd"/>
      <w:r w:rsidR="00065366" w:rsidRPr="00E378FD">
        <w:rPr>
          <w:i/>
          <w:iCs/>
        </w:rPr>
        <w:t xml:space="preserve">, che </w:t>
      </w:r>
      <w:proofErr w:type="spellStart"/>
      <w:r w:rsidR="00065366" w:rsidRPr="00E378FD">
        <w:rPr>
          <w:i/>
          <w:iCs/>
        </w:rPr>
        <w:t>quest</w:t>
      </w:r>
      <w:proofErr w:type="spellEnd"/>
      <w:r w:rsidR="00065366" w:rsidRPr="00E378FD">
        <w:rPr>
          <w:i/>
          <w:iCs/>
        </w:rPr>
        <w:t xml:space="preserve">' </w:t>
      </w:r>
      <w:proofErr w:type="spellStart"/>
      <w:r w:rsidR="00065366" w:rsidRPr="00E378FD">
        <w:rPr>
          <w:i/>
          <w:iCs/>
        </w:rPr>
        <w:t>occhi</w:t>
      </w:r>
      <w:proofErr w:type="spellEnd"/>
      <w:r w:rsidR="00065366" w:rsidRPr="00E378FD">
        <w:rPr>
          <w:i/>
          <w:iCs/>
        </w:rPr>
        <w:t xml:space="preserve"> </w:t>
      </w:r>
      <w:proofErr w:type="spellStart"/>
      <w:r w:rsidR="00065366" w:rsidRPr="00E378FD">
        <w:rPr>
          <w:i/>
          <w:iCs/>
        </w:rPr>
        <w:t>miei</w:t>
      </w:r>
      <w:proofErr w:type="spellEnd"/>
      <w:r w:rsidR="00C327EF" w:rsidRPr="00E378FD">
        <w:t xml:space="preserve">. </w:t>
      </w:r>
    </w:p>
    <w:p w14:paraId="6BBF7402" w14:textId="18CE12CB" w:rsidR="00AA2ACD" w:rsidRPr="00E378FD" w:rsidRDefault="00C327EF" w:rsidP="0014333D">
      <w:r w:rsidRPr="00E378FD">
        <w:t xml:space="preserve">Druhý </w:t>
      </w:r>
      <w:r w:rsidR="000C6B91" w:rsidRPr="00E378FD">
        <w:t>festivalov</w:t>
      </w:r>
      <w:r w:rsidR="00AA2ACD" w:rsidRPr="00E378FD">
        <w:t>ý</w:t>
      </w:r>
      <w:r w:rsidR="000C6B91" w:rsidRPr="00E378FD">
        <w:t xml:space="preserve"> </w:t>
      </w:r>
      <w:r w:rsidRPr="00E378FD">
        <w:t>den vystup</w:t>
      </w:r>
      <w:r w:rsidR="000C27D3" w:rsidRPr="00E378FD">
        <w:t>oval</w:t>
      </w:r>
      <w:r w:rsidRPr="00E378FD">
        <w:t xml:space="preserve"> </w:t>
      </w:r>
      <w:r w:rsidRPr="00E378FD">
        <w:rPr>
          <w:b/>
          <w:bCs/>
        </w:rPr>
        <w:t xml:space="preserve">Pěvecký sbor severomoravských učitelů </w:t>
      </w:r>
      <w:r w:rsidR="006D6084" w:rsidRPr="00E378FD">
        <w:t>se </w:t>
      </w:r>
      <w:r w:rsidRPr="00E378FD">
        <w:t>sbormistr</w:t>
      </w:r>
      <w:r w:rsidR="00514FC5" w:rsidRPr="00E378FD">
        <w:t xml:space="preserve">y </w:t>
      </w:r>
      <w:r w:rsidRPr="00E378FD">
        <w:t xml:space="preserve">Antonínem </w:t>
      </w:r>
      <w:proofErr w:type="spellStart"/>
      <w:r w:rsidRPr="00E378FD">
        <w:t>Plhákem</w:t>
      </w:r>
      <w:proofErr w:type="spellEnd"/>
      <w:r w:rsidR="00514FC5" w:rsidRPr="00E378FD">
        <w:t>, Boleslavem Sadilem a Janem Skopalem</w:t>
      </w:r>
      <w:r w:rsidR="00065366" w:rsidRPr="00E378FD">
        <w:t>.</w:t>
      </w:r>
      <w:r w:rsidR="00514FC5" w:rsidRPr="00E378FD">
        <w:t xml:space="preserve"> </w:t>
      </w:r>
      <w:r w:rsidR="00065366" w:rsidRPr="00E378FD">
        <w:t xml:space="preserve">Sestavil </w:t>
      </w:r>
      <w:r w:rsidR="004467E8" w:rsidRPr="00E378FD">
        <w:lastRenderedPageBreak/>
        <w:t>výběr skladeb</w:t>
      </w:r>
      <w:r w:rsidR="008C1BDF" w:rsidRPr="00E378FD">
        <w:t xml:space="preserve"> hudební</w:t>
      </w:r>
      <w:r w:rsidR="004467E8" w:rsidRPr="00E378FD">
        <w:t>ch</w:t>
      </w:r>
      <w:r w:rsidR="008C1BDF" w:rsidRPr="00E378FD">
        <w:t xml:space="preserve"> epoch</w:t>
      </w:r>
      <w:r w:rsidR="00EF06E5" w:rsidRPr="00E378FD">
        <w:t xml:space="preserve"> počínaje </w:t>
      </w:r>
      <w:r w:rsidR="00240DFC" w:rsidRPr="00E378FD">
        <w:t>autor</w:t>
      </w:r>
      <w:r w:rsidR="00AF4488" w:rsidRPr="00E378FD">
        <w:t>y</w:t>
      </w:r>
      <w:r w:rsidR="00240DFC" w:rsidRPr="00E378FD">
        <w:t xml:space="preserve"> italské a </w:t>
      </w:r>
      <w:r w:rsidR="00065366" w:rsidRPr="00E378FD">
        <w:t>slovinské</w:t>
      </w:r>
      <w:r w:rsidR="00240DFC" w:rsidRPr="00E378FD">
        <w:t xml:space="preserve"> renesance</w:t>
      </w:r>
      <w:r w:rsidR="008C1BDF" w:rsidRPr="00E378FD">
        <w:t xml:space="preserve"> </w:t>
      </w:r>
      <w:r w:rsidR="00E409D1" w:rsidRPr="00E378FD">
        <w:t>(O</w:t>
      </w:r>
      <w:r w:rsidR="000353F0" w:rsidRPr="00E378FD">
        <w:t>rlando di</w:t>
      </w:r>
      <w:r w:rsidR="00E409D1" w:rsidRPr="00E378FD">
        <w:t xml:space="preserve"> </w:t>
      </w:r>
      <w:proofErr w:type="spellStart"/>
      <w:r w:rsidR="00E409D1" w:rsidRPr="00E378FD">
        <w:t>Lasso</w:t>
      </w:r>
      <w:proofErr w:type="spellEnd"/>
      <w:r w:rsidR="000E721B" w:rsidRPr="00E378FD">
        <w:t xml:space="preserve"> nebo</w:t>
      </w:r>
      <w:r w:rsidR="00E409D1" w:rsidRPr="00E378FD">
        <w:t xml:space="preserve"> J</w:t>
      </w:r>
      <w:r w:rsidR="000353F0" w:rsidRPr="00E378FD">
        <w:t>a</w:t>
      </w:r>
      <w:r w:rsidR="00FB37CB">
        <w:t>c</w:t>
      </w:r>
      <w:r w:rsidR="000353F0" w:rsidRPr="00E378FD">
        <w:t>ob</w:t>
      </w:r>
      <w:r w:rsidR="008C1BDF" w:rsidRPr="00E378FD">
        <w:t xml:space="preserve"> </w:t>
      </w:r>
      <w:r w:rsidR="00B57548" w:rsidRPr="00E378FD">
        <w:t>Handl-</w:t>
      </w:r>
      <w:proofErr w:type="spellStart"/>
      <w:r w:rsidR="00E409D1" w:rsidRPr="00E378FD">
        <w:t>Gallus</w:t>
      </w:r>
      <w:proofErr w:type="spellEnd"/>
      <w:r w:rsidR="00E409D1" w:rsidRPr="00E378FD">
        <w:t xml:space="preserve">). Oživení přinesly </w:t>
      </w:r>
      <w:r w:rsidR="00240DFC" w:rsidRPr="00E378FD">
        <w:t>opusy</w:t>
      </w:r>
      <w:r w:rsidR="00E409D1" w:rsidRPr="00E378FD">
        <w:t xml:space="preserve"> českých romantických skladatelů Bedřicha Smetany</w:t>
      </w:r>
      <w:r w:rsidR="006229E1" w:rsidRPr="00E378FD">
        <w:t xml:space="preserve"> (</w:t>
      </w:r>
      <w:r w:rsidR="006229E1" w:rsidRPr="00E378FD">
        <w:rPr>
          <w:i/>
          <w:iCs/>
        </w:rPr>
        <w:t>Modlitba</w:t>
      </w:r>
      <w:r w:rsidR="006229E1" w:rsidRPr="00E378FD">
        <w:t>)</w:t>
      </w:r>
      <w:r w:rsidR="004467E8" w:rsidRPr="00E378FD">
        <w:t xml:space="preserve"> a</w:t>
      </w:r>
      <w:r w:rsidR="00E409D1" w:rsidRPr="00E378FD">
        <w:t xml:space="preserve"> Františka Picky</w:t>
      </w:r>
      <w:r w:rsidR="004467E8" w:rsidRPr="00E378FD">
        <w:t>. S</w:t>
      </w:r>
      <w:r w:rsidR="00A21E9E" w:rsidRPr="00E378FD">
        <w:t xml:space="preserve">vé vystoupení </w:t>
      </w:r>
      <w:r w:rsidR="000A00C9" w:rsidRPr="00E378FD">
        <w:t>s</w:t>
      </w:r>
      <w:r w:rsidR="004467E8" w:rsidRPr="00E378FD">
        <w:t>oubor</w:t>
      </w:r>
      <w:r w:rsidR="000A00C9" w:rsidRPr="00E378FD">
        <w:t xml:space="preserve"> zakončil</w:t>
      </w:r>
      <w:r w:rsidR="00A21E9E" w:rsidRPr="00E378FD">
        <w:t xml:space="preserve"> skladbou</w:t>
      </w:r>
      <w:r w:rsidR="00E409D1" w:rsidRPr="00E378FD">
        <w:t xml:space="preserve"> </w:t>
      </w:r>
      <w:r w:rsidR="00E409D1" w:rsidRPr="00E378FD">
        <w:rPr>
          <w:i/>
          <w:iCs/>
        </w:rPr>
        <w:t>Proroctví J</w:t>
      </w:r>
      <w:r w:rsidR="000A00C9" w:rsidRPr="00E378FD">
        <w:rPr>
          <w:i/>
          <w:iCs/>
        </w:rPr>
        <w:t>ana</w:t>
      </w:r>
      <w:r w:rsidR="00E409D1" w:rsidRPr="00E378FD">
        <w:rPr>
          <w:i/>
          <w:iCs/>
        </w:rPr>
        <w:t xml:space="preserve"> A</w:t>
      </w:r>
      <w:r w:rsidR="000A00C9" w:rsidRPr="00E378FD">
        <w:rPr>
          <w:i/>
          <w:iCs/>
        </w:rPr>
        <w:t>mose</w:t>
      </w:r>
      <w:r w:rsidR="00E409D1" w:rsidRPr="00E378FD">
        <w:rPr>
          <w:i/>
          <w:iCs/>
        </w:rPr>
        <w:t xml:space="preserve"> Komenského</w:t>
      </w:r>
      <w:r w:rsidR="00E409D1" w:rsidRPr="00E378FD">
        <w:t xml:space="preserve"> od Josefa </w:t>
      </w:r>
      <w:proofErr w:type="spellStart"/>
      <w:r w:rsidR="00E409D1" w:rsidRPr="00E378FD">
        <w:t>Bínera</w:t>
      </w:r>
      <w:proofErr w:type="spellEnd"/>
      <w:r w:rsidR="00514FC5" w:rsidRPr="00E378FD">
        <w:t xml:space="preserve">. </w:t>
      </w:r>
      <w:r w:rsidR="00C85967" w:rsidRPr="00E378FD">
        <w:t xml:space="preserve">Šumperský dětský sbor Motýli </w:t>
      </w:r>
      <w:r w:rsidR="00B41D1D" w:rsidRPr="00E378FD">
        <w:t xml:space="preserve">s uměleckým vedoucím </w:t>
      </w:r>
      <w:r w:rsidR="00514FC5" w:rsidRPr="00E378FD">
        <w:t>Tomáše</w:t>
      </w:r>
      <w:r w:rsidR="00B41D1D" w:rsidRPr="00E378FD">
        <w:t>m</w:t>
      </w:r>
      <w:r w:rsidR="00514FC5" w:rsidRPr="00E378FD">
        <w:t xml:space="preserve"> Motýl</w:t>
      </w:r>
      <w:r w:rsidR="00B41D1D" w:rsidRPr="00E378FD">
        <w:t>em</w:t>
      </w:r>
      <w:r w:rsidR="00514FC5" w:rsidRPr="00E378FD">
        <w:t xml:space="preserve"> </w:t>
      </w:r>
      <w:r w:rsidR="00240DFC" w:rsidRPr="00E378FD">
        <w:t>o</w:t>
      </w:r>
      <w:r w:rsidR="00514FC5" w:rsidRPr="00E378FD">
        <w:t>s</w:t>
      </w:r>
      <w:r w:rsidR="006D6084" w:rsidRPr="00E378FD">
        <w:t>lnil</w:t>
      </w:r>
      <w:r w:rsidR="00240DFC" w:rsidRPr="00E378FD">
        <w:t xml:space="preserve"> s</w:t>
      </w:r>
      <w:r w:rsidR="000C6B91" w:rsidRPr="00E378FD">
        <w:t> </w:t>
      </w:r>
      <w:r w:rsidR="00514FC5" w:rsidRPr="00E378FD">
        <w:t>kompletn</w:t>
      </w:r>
      <w:r w:rsidR="000C6B91" w:rsidRPr="00E378FD">
        <w:t>ě nastudovanou</w:t>
      </w:r>
      <w:r w:rsidR="00514FC5" w:rsidRPr="00E378FD">
        <w:t xml:space="preserve"> vánoční </w:t>
      </w:r>
      <w:r w:rsidR="00E75BE0" w:rsidRPr="00E378FD">
        <w:t>kompozicí</w:t>
      </w:r>
      <w:r w:rsidR="00514FC5" w:rsidRPr="00E378FD">
        <w:t xml:space="preserve"> od Benjamina </w:t>
      </w:r>
      <w:proofErr w:type="spellStart"/>
      <w:r w:rsidR="00514FC5" w:rsidRPr="00E378FD">
        <w:t>Brittena</w:t>
      </w:r>
      <w:proofErr w:type="spellEnd"/>
      <w:r w:rsidR="00514FC5" w:rsidRPr="00E378FD">
        <w:t xml:space="preserve">: </w:t>
      </w:r>
      <w:proofErr w:type="spellStart"/>
      <w:r w:rsidR="00514FC5" w:rsidRPr="00E378FD">
        <w:rPr>
          <w:i/>
          <w:iCs/>
        </w:rPr>
        <w:t>Ceremony</w:t>
      </w:r>
      <w:proofErr w:type="spellEnd"/>
      <w:r w:rsidR="00514FC5" w:rsidRPr="00E378FD">
        <w:rPr>
          <w:i/>
          <w:iCs/>
        </w:rPr>
        <w:t xml:space="preserve"> </w:t>
      </w:r>
      <w:proofErr w:type="spellStart"/>
      <w:r w:rsidR="00514FC5" w:rsidRPr="00E378FD">
        <w:rPr>
          <w:i/>
          <w:iCs/>
        </w:rPr>
        <w:t>of</w:t>
      </w:r>
      <w:proofErr w:type="spellEnd"/>
      <w:r w:rsidR="00514FC5" w:rsidRPr="00E378FD">
        <w:rPr>
          <w:i/>
          <w:iCs/>
        </w:rPr>
        <w:t xml:space="preserve"> </w:t>
      </w:r>
      <w:proofErr w:type="spellStart"/>
      <w:r w:rsidR="00514FC5" w:rsidRPr="00E378FD">
        <w:rPr>
          <w:i/>
          <w:iCs/>
        </w:rPr>
        <w:t>Carols</w:t>
      </w:r>
      <w:proofErr w:type="spellEnd"/>
      <w:r w:rsidR="000C6B91" w:rsidRPr="00E378FD">
        <w:t xml:space="preserve">. </w:t>
      </w:r>
      <w:r w:rsidR="006229E1" w:rsidRPr="00E378FD">
        <w:t>Závěr tohoto</w:t>
      </w:r>
      <w:r w:rsidR="00240DFC" w:rsidRPr="00E378FD">
        <w:t xml:space="preserve"> večera</w:t>
      </w:r>
      <w:r w:rsidR="006229E1" w:rsidRPr="00E378FD">
        <w:t xml:space="preserve"> patřil </w:t>
      </w:r>
      <w:proofErr w:type="spellStart"/>
      <w:r w:rsidR="006229E1" w:rsidRPr="00E378FD">
        <w:t>Pergolesi</w:t>
      </w:r>
      <w:r w:rsidR="00295D56" w:rsidRPr="00E378FD">
        <w:t>ho</w:t>
      </w:r>
      <w:proofErr w:type="spellEnd"/>
      <w:r w:rsidR="006229E1" w:rsidRPr="00E378FD">
        <w:t xml:space="preserve"> </w:t>
      </w:r>
      <w:proofErr w:type="spellStart"/>
      <w:r w:rsidR="006229E1" w:rsidRPr="00E378FD">
        <w:rPr>
          <w:i/>
          <w:iCs/>
        </w:rPr>
        <w:t>Stabat</w:t>
      </w:r>
      <w:proofErr w:type="spellEnd"/>
      <w:r w:rsidR="006229E1" w:rsidRPr="00E378FD">
        <w:rPr>
          <w:i/>
          <w:iCs/>
        </w:rPr>
        <w:t xml:space="preserve"> Mater</w:t>
      </w:r>
      <w:r w:rsidR="006229E1" w:rsidRPr="00E378FD">
        <w:t xml:space="preserve">, </w:t>
      </w:r>
      <w:r w:rsidR="00AF4488" w:rsidRPr="00E378FD">
        <w:t>jež</w:t>
      </w:r>
      <w:r w:rsidR="006229E1" w:rsidRPr="00E378FD">
        <w:t xml:space="preserve"> provedly </w:t>
      </w:r>
      <w:r w:rsidR="00295D56" w:rsidRPr="00E378FD">
        <w:t xml:space="preserve">domácí sbory Motýli a </w:t>
      </w:r>
      <w:proofErr w:type="spellStart"/>
      <w:r w:rsidR="00295D56" w:rsidRPr="00E378FD">
        <w:t>Schola</w:t>
      </w:r>
      <w:proofErr w:type="spellEnd"/>
      <w:r w:rsidR="00295D56" w:rsidRPr="00E378FD">
        <w:t xml:space="preserve"> od sv. Jana </w:t>
      </w:r>
      <w:proofErr w:type="spellStart"/>
      <w:r w:rsidR="00295D56" w:rsidRPr="00E378FD">
        <w:t>Křitele</w:t>
      </w:r>
      <w:proofErr w:type="spellEnd"/>
      <w:r w:rsidR="00295D56" w:rsidRPr="00E378FD">
        <w:t xml:space="preserve"> </w:t>
      </w:r>
      <w:r w:rsidR="006229E1" w:rsidRPr="00E378FD">
        <w:t xml:space="preserve">za doprovodu </w:t>
      </w:r>
      <w:r w:rsidR="000C6B91" w:rsidRPr="00E378FD">
        <w:rPr>
          <w:b/>
          <w:bCs/>
        </w:rPr>
        <w:t>Nezávisl</w:t>
      </w:r>
      <w:r w:rsidR="00295D56" w:rsidRPr="00E378FD">
        <w:rPr>
          <w:b/>
          <w:bCs/>
        </w:rPr>
        <w:t>ého</w:t>
      </w:r>
      <w:r w:rsidR="000C6B91" w:rsidRPr="00E378FD">
        <w:rPr>
          <w:b/>
          <w:bCs/>
        </w:rPr>
        <w:t xml:space="preserve"> komorní</w:t>
      </w:r>
      <w:r w:rsidR="00295D56" w:rsidRPr="00E378FD">
        <w:rPr>
          <w:b/>
          <w:bCs/>
        </w:rPr>
        <w:t>ho</w:t>
      </w:r>
      <w:r w:rsidR="000C6B91" w:rsidRPr="00E378FD">
        <w:rPr>
          <w:b/>
          <w:bCs/>
        </w:rPr>
        <w:t xml:space="preserve"> orchestr</w:t>
      </w:r>
      <w:r w:rsidR="00295D56" w:rsidRPr="00E378FD">
        <w:rPr>
          <w:b/>
          <w:bCs/>
        </w:rPr>
        <w:t>u</w:t>
      </w:r>
      <w:r w:rsidR="000C6B91" w:rsidRPr="00E378FD">
        <w:rPr>
          <w:b/>
          <w:bCs/>
        </w:rPr>
        <w:t xml:space="preserve"> </w:t>
      </w:r>
      <w:proofErr w:type="spellStart"/>
      <w:r w:rsidR="000C6B91" w:rsidRPr="00E378FD">
        <w:rPr>
          <w:b/>
          <w:bCs/>
        </w:rPr>
        <w:t>Boemia</w:t>
      </w:r>
      <w:proofErr w:type="spellEnd"/>
      <w:r w:rsidR="00295D56" w:rsidRPr="00E378FD">
        <w:t xml:space="preserve"> v čele s dirigentem Janem Rozehnalem.</w:t>
      </w:r>
    </w:p>
    <w:p w14:paraId="649E9720" w14:textId="643347EE" w:rsidR="00A21E9E" w:rsidRPr="00E378FD" w:rsidRDefault="004467E8" w:rsidP="0014333D">
      <w:r w:rsidRPr="00E378FD">
        <w:t>Třetí den koncertní přehlídky</w:t>
      </w:r>
      <w:r w:rsidR="000A00C9" w:rsidRPr="00E378FD">
        <w:t xml:space="preserve"> se</w:t>
      </w:r>
      <w:r w:rsidR="00295D56" w:rsidRPr="00E378FD">
        <w:t xml:space="preserve"> </w:t>
      </w:r>
      <w:r w:rsidR="00D613E4" w:rsidRPr="00E378FD">
        <w:t>představil</w:t>
      </w:r>
      <w:r w:rsidR="000A00C9" w:rsidRPr="00E378FD">
        <w:t>o hudební těleso</w:t>
      </w:r>
      <w:r w:rsidR="00D613E4" w:rsidRPr="00E378FD">
        <w:t xml:space="preserve"> </w:t>
      </w:r>
      <w:proofErr w:type="spellStart"/>
      <w:r w:rsidR="00D613E4" w:rsidRPr="00E378FD">
        <w:rPr>
          <w:b/>
          <w:bCs/>
        </w:rPr>
        <w:t>Canticum</w:t>
      </w:r>
      <w:proofErr w:type="spellEnd"/>
      <w:r w:rsidR="00D613E4" w:rsidRPr="00E378FD">
        <w:rPr>
          <w:b/>
          <w:bCs/>
        </w:rPr>
        <w:t xml:space="preserve"> </w:t>
      </w:r>
      <w:r w:rsidRPr="00E378FD">
        <w:rPr>
          <w:b/>
          <w:bCs/>
        </w:rPr>
        <w:t>N</w:t>
      </w:r>
      <w:r w:rsidR="00D613E4" w:rsidRPr="00E378FD">
        <w:rPr>
          <w:b/>
          <w:bCs/>
        </w:rPr>
        <w:t>ovum</w:t>
      </w:r>
      <w:r w:rsidR="00D613E4" w:rsidRPr="00E378FD">
        <w:t xml:space="preserve"> z Ostravy s Evou Pražákovou,</w:t>
      </w:r>
      <w:r w:rsidR="007A51F9" w:rsidRPr="00E378FD">
        <w:t xml:space="preserve"> </w:t>
      </w:r>
      <w:r w:rsidR="006D6084" w:rsidRPr="00E378FD">
        <w:t>které nastudovalo</w:t>
      </w:r>
      <w:r w:rsidR="007A51F9" w:rsidRPr="00E378FD">
        <w:t xml:space="preserve"> kompletní </w:t>
      </w:r>
      <w:proofErr w:type="spellStart"/>
      <w:r w:rsidR="007A51F9" w:rsidRPr="00E378FD">
        <w:rPr>
          <w:i/>
          <w:iCs/>
        </w:rPr>
        <w:t>Missu</w:t>
      </w:r>
      <w:proofErr w:type="spellEnd"/>
      <w:r w:rsidR="007A51F9" w:rsidRPr="00E378FD">
        <w:rPr>
          <w:i/>
          <w:iCs/>
        </w:rPr>
        <w:t xml:space="preserve"> super</w:t>
      </w:r>
      <w:r w:rsidR="007A51F9" w:rsidRPr="00E378FD">
        <w:t xml:space="preserve"> od Hanse Leo </w:t>
      </w:r>
      <w:proofErr w:type="spellStart"/>
      <w:r w:rsidR="007A51F9" w:rsidRPr="00E378FD">
        <w:t>Hasslera</w:t>
      </w:r>
      <w:proofErr w:type="spellEnd"/>
      <w:r w:rsidR="007A51F9" w:rsidRPr="00E378FD">
        <w:t>.</w:t>
      </w:r>
      <w:r w:rsidR="00D613E4" w:rsidRPr="00E378FD">
        <w:t xml:space="preserve"> </w:t>
      </w:r>
      <w:r w:rsidR="000A00C9" w:rsidRPr="00E378FD">
        <w:t>C</w:t>
      </w:r>
      <w:r w:rsidR="00D613E4" w:rsidRPr="00E378FD">
        <w:t>hrámov</w:t>
      </w:r>
      <w:r w:rsidR="00833637" w:rsidRPr="00E378FD">
        <w:t>ý</w:t>
      </w:r>
      <w:r w:rsidR="00D613E4" w:rsidRPr="00E378FD">
        <w:t xml:space="preserve"> smíšen</w:t>
      </w:r>
      <w:r w:rsidR="00833637" w:rsidRPr="00E378FD">
        <w:t>ý</w:t>
      </w:r>
      <w:r w:rsidR="00D613E4" w:rsidRPr="00E378FD">
        <w:t xml:space="preserve"> sbor</w:t>
      </w:r>
      <w:r w:rsidR="000A00C9" w:rsidRPr="00E378FD">
        <w:t xml:space="preserve"> </w:t>
      </w:r>
      <w:r w:rsidR="000A00C9" w:rsidRPr="00E378FD">
        <w:rPr>
          <w:b/>
          <w:bCs/>
        </w:rPr>
        <w:t>Chorus</w:t>
      </w:r>
      <w:r w:rsidR="00833637" w:rsidRPr="00E378FD">
        <w:t xml:space="preserve"> z</w:t>
      </w:r>
      <w:r w:rsidR="00D613E4" w:rsidRPr="00E378FD">
        <w:t xml:space="preserve"> Od</w:t>
      </w:r>
      <w:r w:rsidR="00833637" w:rsidRPr="00E378FD">
        <w:t>er</w:t>
      </w:r>
      <w:r w:rsidR="00D613E4" w:rsidRPr="00E378FD">
        <w:t xml:space="preserve"> se sbormistrem Janem Jakubíkem</w:t>
      </w:r>
      <w:r w:rsidR="006D6084" w:rsidRPr="00E378FD">
        <w:t xml:space="preserve"> zazpíval např. </w:t>
      </w:r>
      <w:r w:rsidR="00833637" w:rsidRPr="00E378FD">
        <w:rPr>
          <w:i/>
          <w:iCs/>
        </w:rPr>
        <w:t>Kyrie (Requiem)</w:t>
      </w:r>
      <w:r w:rsidR="00833637" w:rsidRPr="00E378FD">
        <w:t xml:space="preserve"> od Wolfganga Amadea Mozarta.</w:t>
      </w:r>
      <w:r w:rsidR="00E409D1" w:rsidRPr="00E378FD">
        <w:t xml:space="preserve"> </w:t>
      </w:r>
      <w:r w:rsidR="00D613E4" w:rsidRPr="00E378FD">
        <w:rPr>
          <w:b/>
          <w:bCs/>
        </w:rPr>
        <w:t>Pěveck</w:t>
      </w:r>
      <w:r w:rsidR="00833637" w:rsidRPr="00E378FD">
        <w:rPr>
          <w:b/>
          <w:bCs/>
        </w:rPr>
        <w:t>á</w:t>
      </w:r>
      <w:r w:rsidR="00D613E4" w:rsidRPr="00E378FD">
        <w:rPr>
          <w:b/>
          <w:bCs/>
        </w:rPr>
        <w:t xml:space="preserve"> </w:t>
      </w:r>
      <w:proofErr w:type="spellStart"/>
      <w:r w:rsidR="00F17D64" w:rsidRPr="00E378FD">
        <w:rPr>
          <w:b/>
          <w:bCs/>
        </w:rPr>
        <w:t>s</w:t>
      </w:r>
      <w:r w:rsidR="00D613E4" w:rsidRPr="00E378FD">
        <w:rPr>
          <w:b/>
          <w:bCs/>
        </w:rPr>
        <w:t>chol</w:t>
      </w:r>
      <w:r w:rsidR="00833637" w:rsidRPr="00E378FD">
        <w:rPr>
          <w:b/>
          <w:bCs/>
        </w:rPr>
        <w:t>a</w:t>
      </w:r>
      <w:proofErr w:type="spellEnd"/>
      <w:r w:rsidR="006D6084" w:rsidRPr="00E378FD">
        <w:rPr>
          <w:b/>
          <w:bCs/>
        </w:rPr>
        <w:t xml:space="preserve"> kostela sv. </w:t>
      </w:r>
      <w:r w:rsidR="00D613E4" w:rsidRPr="00E378FD">
        <w:rPr>
          <w:b/>
          <w:bCs/>
        </w:rPr>
        <w:t>Bartoloměje</w:t>
      </w:r>
      <w:r w:rsidR="00D613E4" w:rsidRPr="00E378FD">
        <w:t xml:space="preserve"> ze Zábřeh</w:t>
      </w:r>
      <w:r w:rsidR="00833637" w:rsidRPr="00E378FD">
        <w:t>u</w:t>
      </w:r>
      <w:r w:rsidR="00D613E4" w:rsidRPr="00E378FD">
        <w:t xml:space="preserve"> s Janem Adamcem</w:t>
      </w:r>
      <w:r w:rsidR="00833637" w:rsidRPr="00E378FD">
        <w:t xml:space="preserve"> </w:t>
      </w:r>
      <w:r w:rsidR="000A00C9" w:rsidRPr="00E378FD">
        <w:t xml:space="preserve">přednesla </w:t>
      </w:r>
      <w:proofErr w:type="spellStart"/>
      <w:r w:rsidR="00833637" w:rsidRPr="00E378FD">
        <w:rPr>
          <w:i/>
          <w:iCs/>
        </w:rPr>
        <w:t>Cantate</w:t>
      </w:r>
      <w:proofErr w:type="spellEnd"/>
      <w:r w:rsidR="00833637" w:rsidRPr="00E378FD">
        <w:rPr>
          <w:i/>
          <w:iCs/>
        </w:rPr>
        <w:t xml:space="preserve"> Domino</w:t>
      </w:r>
      <w:r w:rsidR="006D6084" w:rsidRPr="00E378FD">
        <w:t xml:space="preserve"> od Hanse Lea</w:t>
      </w:r>
      <w:r w:rsidR="00833637" w:rsidRPr="00E378FD">
        <w:t xml:space="preserve"> </w:t>
      </w:r>
      <w:proofErr w:type="spellStart"/>
      <w:r w:rsidR="00833637" w:rsidRPr="00E378FD">
        <w:t>Hasslera</w:t>
      </w:r>
      <w:proofErr w:type="spellEnd"/>
      <w:r w:rsidR="00833637" w:rsidRPr="00E378FD">
        <w:t xml:space="preserve"> nebo </w:t>
      </w:r>
      <w:r w:rsidR="000A00C9" w:rsidRPr="00E378FD">
        <w:rPr>
          <w:i/>
          <w:iCs/>
        </w:rPr>
        <w:t>S</w:t>
      </w:r>
      <w:r w:rsidR="00833637" w:rsidRPr="00E378FD">
        <w:rPr>
          <w:i/>
          <w:iCs/>
        </w:rPr>
        <w:t>vatý Václave</w:t>
      </w:r>
      <w:r w:rsidR="00833637" w:rsidRPr="00E378FD">
        <w:t xml:space="preserve"> Ott</w:t>
      </w:r>
      <w:r w:rsidR="000A00C9" w:rsidRPr="00E378FD">
        <w:t>y</w:t>
      </w:r>
      <w:r w:rsidR="00833637" w:rsidRPr="00E378FD">
        <w:t xml:space="preserve"> Alberta Tichého. </w:t>
      </w:r>
      <w:r w:rsidR="00E409D1" w:rsidRPr="00E378FD">
        <w:t>Kontrast</w:t>
      </w:r>
      <w:r w:rsidR="002F5B76" w:rsidRPr="00E378FD">
        <w:t>ní repertoár posledního dne si připravil</w:t>
      </w:r>
      <w:r w:rsidR="002F5B76" w:rsidRPr="00E378FD">
        <w:rPr>
          <w:b/>
          <w:bCs/>
        </w:rPr>
        <w:t xml:space="preserve"> Chrámový sbor od sv. Jana Křtitele</w:t>
      </w:r>
      <w:r w:rsidR="002F5B76" w:rsidRPr="00E378FD">
        <w:t xml:space="preserve">, </w:t>
      </w:r>
      <w:r w:rsidR="000A00C9" w:rsidRPr="00E378FD">
        <w:t>jenž</w:t>
      </w:r>
      <w:r w:rsidR="002F5B76" w:rsidRPr="00E378FD">
        <w:t xml:space="preserve"> vedl František Bart</w:t>
      </w:r>
      <w:r w:rsidR="000A00C9" w:rsidRPr="00E378FD">
        <w:t>ů</w:t>
      </w:r>
      <w:r w:rsidR="002F5B76" w:rsidRPr="00E378FD">
        <w:t xml:space="preserve">něk. Zaměřil se </w:t>
      </w:r>
      <w:r w:rsidR="00011CEE" w:rsidRPr="00E378FD">
        <w:t xml:space="preserve">na </w:t>
      </w:r>
      <w:r w:rsidR="00DE01BB" w:rsidRPr="00E378FD">
        <w:t>autory</w:t>
      </w:r>
      <w:r w:rsidR="002F5B76" w:rsidRPr="00E378FD">
        <w:t xml:space="preserve"> </w:t>
      </w:r>
      <w:r w:rsidR="004E307A" w:rsidRPr="00E378FD">
        <w:t>klasicismu (W</w:t>
      </w:r>
      <w:r w:rsidR="00833637" w:rsidRPr="00E378FD">
        <w:t>olfgang</w:t>
      </w:r>
      <w:r w:rsidR="004E307A" w:rsidRPr="00E378FD">
        <w:t xml:space="preserve"> A</w:t>
      </w:r>
      <w:r w:rsidR="00833637" w:rsidRPr="00E378FD">
        <w:t>madeus</w:t>
      </w:r>
      <w:r w:rsidR="004E307A" w:rsidRPr="00E378FD">
        <w:t xml:space="preserve"> Mozart</w:t>
      </w:r>
      <w:r w:rsidR="00833637" w:rsidRPr="00E378FD">
        <w:t xml:space="preserve">: </w:t>
      </w:r>
      <w:r w:rsidR="00833637" w:rsidRPr="00E378FD">
        <w:rPr>
          <w:i/>
          <w:iCs/>
        </w:rPr>
        <w:t>Gloria</w:t>
      </w:r>
      <w:r w:rsidR="004E307A" w:rsidRPr="00E378FD">
        <w:t>)</w:t>
      </w:r>
      <w:r w:rsidR="006D6084" w:rsidRPr="00E378FD">
        <w:t>,</w:t>
      </w:r>
      <w:r w:rsidR="004E307A" w:rsidRPr="00E378FD">
        <w:t xml:space="preserve"> </w:t>
      </w:r>
      <w:r w:rsidR="001F57F7" w:rsidRPr="00E378FD">
        <w:t>romanti</w:t>
      </w:r>
      <w:r w:rsidR="002F5B76" w:rsidRPr="00E378FD">
        <w:t>smu</w:t>
      </w:r>
      <w:r w:rsidR="001F57F7" w:rsidRPr="00E378FD">
        <w:t xml:space="preserve"> (J</w:t>
      </w:r>
      <w:r w:rsidR="00833637" w:rsidRPr="00E378FD">
        <w:t>an</w:t>
      </w:r>
      <w:r w:rsidR="001F57F7" w:rsidRPr="00E378FD">
        <w:t xml:space="preserve"> Gruber</w:t>
      </w:r>
      <w:r w:rsidR="00833637" w:rsidRPr="00E378FD">
        <w:t xml:space="preserve">: </w:t>
      </w:r>
      <w:proofErr w:type="spellStart"/>
      <w:r w:rsidR="00833637" w:rsidRPr="00E378FD">
        <w:rPr>
          <w:i/>
          <w:iCs/>
        </w:rPr>
        <w:t>Terra</w:t>
      </w:r>
      <w:proofErr w:type="spellEnd"/>
      <w:r w:rsidR="00833637" w:rsidRPr="00E378FD">
        <w:rPr>
          <w:i/>
          <w:iCs/>
        </w:rPr>
        <w:t xml:space="preserve"> </w:t>
      </w:r>
      <w:proofErr w:type="spellStart"/>
      <w:r w:rsidR="00833637" w:rsidRPr="00E378FD">
        <w:rPr>
          <w:i/>
          <w:iCs/>
        </w:rPr>
        <w:t>tremuit</w:t>
      </w:r>
      <w:proofErr w:type="spellEnd"/>
      <w:r w:rsidR="001F57F7" w:rsidRPr="00E378FD">
        <w:t>) a 20. století (F</w:t>
      </w:r>
      <w:r w:rsidR="00833637" w:rsidRPr="00E378FD">
        <w:t>rantišek</w:t>
      </w:r>
      <w:r w:rsidR="001F57F7" w:rsidRPr="00E378FD">
        <w:t xml:space="preserve"> Šimíček</w:t>
      </w:r>
      <w:r w:rsidR="00833637" w:rsidRPr="00E378FD">
        <w:t xml:space="preserve">: </w:t>
      </w:r>
      <w:r w:rsidR="00833637" w:rsidRPr="00E378FD">
        <w:rPr>
          <w:i/>
          <w:iCs/>
        </w:rPr>
        <w:t xml:space="preserve">Raduj se nebes </w:t>
      </w:r>
      <w:r w:rsidR="00DE01BB" w:rsidRPr="00E378FD">
        <w:rPr>
          <w:i/>
          <w:iCs/>
        </w:rPr>
        <w:t>K</w:t>
      </w:r>
      <w:r w:rsidR="00833637" w:rsidRPr="00E378FD">
        <w:rPr>
          <w:i/>
          <w:iCs/>
        </w:rPr>
        <w:t>rálovno</w:t>
      </w:r>
      <w:r w:rsidR="001F57F7" w:rsidRPr="00E378FD">
        <w:t>)</w:t>
      </w:r>
      <w:r w:rsidR="002F5B76" w:rsidRPr="00E378FD">
        <w:t>.</w:t>
      </w:r>
      <w:r w:rsidR="00B57548" w:rsidRPr="00E378FD">
        <w:t xml:space="preserve"> </w:t>
      </w:r>
    </w:p>
    <w:p w14:paraId="741C2FA7" w14:textId="4485D71B" w:rsidR="007938F3" w:rsidRPr="00E378FD" w:rsidRDefault="009E7946" w:rsidP="002D1F42">
      <w:pPr>
        <w:pStyle w:val="Nadpis3"/>
      </w:pPr>
      <w:bookmarkStart w:id="13" w:name="_Toc102219619"/>
      <w:r w:rsidRPr="00E378FD">
        <w:t xml:space="preserve">III. </w:t>
      </w:r>
      <w:r w:rsidR="00A21E9E" w:rsidRPr="00E378FD">
        <w:t>ročník</w:t>
      </w:r>
      <w:bookmarkEnd w:id="13"/>
    </w:p>
    <w:p w14:paraId="4C01C944" w14:textId="49321E23" w:rsidR="00753D73" w:rsidRPr="00E378FD" w:rsidRDefault="009B31B3" w:rsidP="009D0B36">
      <w:r w:rsidRPr="00E378FD">
        <w:t xml:space="preserve">Organizátoři </w:t>
      </w:r>
      <w:r w:rsidR="00B57548" w:rsidRPr="00E378FD">
        <w:t>pozvali</w:t>
      </w:r>
      <w:r w:rsidR="000C0F5C" w:rsidRPr="00E378FD">
        <w:t xml:space="preserve"> </w:t>
      </w:r>
      <w:r w:rsidR="00DE01BB" w:rsidRPr="00E378FD">
        <w:t>na</w:t>
      </w:r>
      <w:r w:rsidRPr="00E378FD">
        <w:t xml:space="preserve"> třetí ročník, konaný ve dnech </w:t>
      </w:r>
      <w:r w:rsidR="006D6084" w:rsidRPr="00E378FD">
        <w:t>24.</w:t>
      </w:r>
      <w:r w:rsidR="006D6084" w:rsidRPr="00E378FD">
        <w:rPr>
          <w:rFonts w:eastAsia="Times New Roman" w:cs="Times New Roman"/>
          <w:szCs w:val="24"/>
          <w:lang w:eastAsia="cs-CZ"/>
        </w:rPr>
        <w:t>–</w:t>
      </w:r>
      <w:r w:rsidR="00753D73" w:rsidRPr="00E378FD">
        <w:t>26. května</w:t>
      </w:r>
      <w:r w:rsidR="006D6084" w:rsidRPr="00E378FD">
        <w:t xml:space="preserve"> 1996 celkem 8 </w:t>
      </w:r>
      <w:r w:rsidRPr="00E378FD">
        <w:t>sborů</w:t>
      </w:r>
      <w:r w:rsidR="00FB1C9D" w:rsidRPr="00E378FD">
        <w:t>.</w:t>
      </w:r>
      <w:r w:rsidR="000E57C0" w:rsidRPr="00E378FD">
        <w:t xml:space="preserve"> </w:t>
      </w:r>
      <w:r w:rsidR="006D6084" w:rsidRPr="00E378FD">
        <w:t>Obohatily</w:t>
      </w:r>
      <w:r w:rsidR="009D2818" w:rsidRPr="00E378FD">
        <w:t xml:space="preserve"> </w:t>
      </w:r>
      <w:r w:rsidR="000E57C0" w:rsidRPr="00E378FD">
        <w:t>zahraniční složk</w:t>
      </w:r>
      <w:r w:rsidR="009D2818" w:rsidRPr="00E378FD">
        <w:t>u</w:t>
      </w:r>
      <w:r w:rsidR="000E57C0" w:rsidRPr="00E378FD">
        <w:t xml:space="preserve"> a publiku se tak představil</w:t>
      </w:r>
      <w:r w:rsidR="000C0F5C" w:rsidRPr="00E378FD">
        <w:t>y</w:t>
      </w:r>
      <w:r w:rsidR="000E57C0" w:rsidRPr="00E378FD">
        <w:t xml:space="preserve"> sbory z Německa, Rakouska a Švýcarska.</w:t>
      </w:r>
      <w:r w:rsidR="00FB1C9D" w:rsidRPr="00E378FD">
        <w:t xml:space="preserve"> </w:t>
      </w:r>
      <w:r w:rsidR="00CA6DE3" w:rsidRPr="00E378FD">
        <w:t>Hlavní koncertní události doprovázel</w:t>
      </w:r>
      <w:r w:rsidR="00011CEE" w:rsidRPr="00E378FD">
        <w:t>y</w:t>
      </w:r>
      <w:r w:rsidR="00CA6DE3" w:rsidRPr="00E378FD">
        <w:t xml:space="preserve"> </w:t>
      </w:r>
      <w:r w:rsidR="00D033BF" w:rsidRPr="00E378FD">
        <w:t xml:space="preserve">po celý víkend </w:t>
      </w:r>
      <w:r w:rsidR="009D2818" w:rsidRPr="00E378FD">
        <w:t xml:space="preserve">vystoupení </w:t>
      </w:r>
      <w:r w:rsidR="00CA6DE3" w:rsidRPr="00E378FD">
        <w:t xml:space="preserve">zahraničních </w:t>
      </w:r>
      <w:r w:rsidR="00D033BF" w:rsidRPr="00E378FD">
        <w:t xml:space="preserve">a jednoho českého </w:t>
      </w:r>
      <w:r w:rsidR="00CA6DE3" w:rsidRPr="00E378FD">
        <w:t>sboru v</w:t>
      </w:r>
      <w:r w:rsidR="00F858BA" w:rsidRPr="00E378FD">
        <w:t xml:space="preserve"> okolních chrámech </w:t>
      </w:r>
      <w:r w:rsidR="00F31F4D" w:rsidRPr="00E378FD">
        <w:t>O</w:t>
      </w:r>
      <w:r w:rsidR="00F858BA" w:rsidRPr="00E378FD">
        <w:t>lomouckého kraje.</w:t>
      </w:r>
      <w:r w:rsidR="00CA6DE3" w:rsidRPr="00E378FD">
        <w:t xml:space="preserve"> </w:t>
      </w:r>
    </w:p>
    <w:p w14:paraId="78785371" w14:textId="0243068B" w:rsidR="00D033BF" w:rsidRPr="00E378FD" w:rsidRDefault="00D033BF" w:rsidP="0014333D">
      <w:r w:rsidRPr="00E378FD">
        <w:t>Ve farním kostele sv. Jana Křtitele první koncert zah</w:t>
      </w:r>
      <w:r w:rsidR="000C27D3" w:rsidRPr="00E378FD">
        <w:t>á</w:t>
      </w:r>
      <w:r w:rsidRPr="00E378FD">
        <w:t>j</w:t>
      </w:r>
      <w:r w:rsidR="000C27D3" w:rsidRPr="00E378FD">
        <w:t>il</w:t>
      </w:r>
      <w:r w:rsidR="00FD020B" w:rsidRPr="00E378FD">
        <w:t xml:space="preserve"> </w:t>
      </w:r>
      <w:r w:rsidR="00FD020B" w:rsidRPr="00E378FD">
        <w:rPr>
          <w:b/>
          <w:bCs/>
        </w:rPr>
        <w:t>Šumperský dětský sbor Motýli</w:t>
      </w:r>
      <w:r w:rsidRPr="00E378FD">
        <w:t>, kte</w:t>
      </w:r>
      <w:r w:rsidR="00FD020B" w:rsidRPr="00E378FD">
        <w:t>rý</w:t>
      </w:r>
      <w:r w:rsidRPr="00E378FD">
        <w:t xml:space="preserve"> společně se sbormistrem Tomášem Motýlem </w:t>
      </w:r>
      <w:r w:rsidR="0016468D" w:rsidRPr="00E378FD">
        <w:t>představil</w:t>
      </w:r>
      <w:r w:rsidRPr="00E378FD">
        <w:t xml:space="preserve"> </w:t>
      </w:r>
      <w:r w:rsidR="0016468D" w:rsidRPr="00E378FD">
        <w:t>moteta z období romantismu</w:t>
      </w:r>
      <w:r w:rsidRPr="00E378FD">
        <w:t xml:space="preserve"> od Felixe </w:t>
      </w:r>
      <w:proofErr w:type="spellStart"/>
      <w:r w:rsidRPr="00E378FD">
        <w:t>Mendelssohna-Bartholdy</w:t>
      </w:r>
      <w:r w:rsidR="0016468D" w:rsidRPr="00E378FD">
        <w:t>ho</w:t>
      </w:r>
      <w:proofErr w:type="spellEnd"/>
      <w:r w:rsidR="00437310" w:rsidRPr="00E378FD">
        <w:t xml:space="preserve"> (</w:t>
      </w:r>
      <w:proofErr w:type="spellStart"/>
      <w:r w:rsidR="00437310" w:rsidRPr="00E378FD">
        <w:rPr>
          <w:i/>
          <w:iCs/>
        </w:rPr>
        <w:t>Laudate</w:t>
      </w:r>
      <w:proofErr w:type="spellEnd"/>
      <w:r w:rsidR="00437310" w:rsidRPr="00E378FD">
        <w:rPr>
          <w:i/>
          <w:iCs/>
        </w:rPr>
        <w:t xml:space="preserve"> </w:t>
      </w:r>
      <w:proofErr w:type="spellStart"/>
      <w:r w:rsidR="00437310" w:rsidRPr="00E378FD">
        <w:rPr>
          <w:i/>
          <w:iCs/>
        </w:rPr>
        <w:t>pueri</w:t>
      </w:r>
      <w:proofErr w:type="spellEnd"/>
      <w:r w:rsidR="00437310" w:rsidRPr="00E378FD">
        <w:t>)</w:t>
      </w:r>
      <w:r w:rsidRPr="00E378FD">
        <w:t xml:space="preserve"> </w:t>
      </w:r>
      <w:r w:rsidR="00103A57" w:rsidRPr="00E378FD">
        <w:t xml:space="preserve">a </w:t>
      </w:r>
      <w:r w:rsidR="007202EE" w:rsidRPr="00E378FD">
        <w:t>hudební kusy autorů 20. století</w:t>
      </w:r>
      <w:r w:rsidR="00103A57" w:rsidRPr="00E378FD">
        <w:t xml:space="preserve"> (C</w:t>
      </w:r>
      <w:r w:rsidR="000C0F5C" w:rsidRPr="00E378FD">
        <w:t>arl</w:t>
      </w:r>
      <w:r w:rsidR="00103A57" w:rsidRPr="00E378FD">
        <w:t xml:space="preserve"> </w:t>
      </w:r>
      <w:proofErr w:type="spellStart"/>
      <w:r w:rsidR="00103A57" w:rsidRPr="00E378FD">
        <w:t>Orff</w:t>
      </w:r>
      <w:proofErr w:type="spellEnd"/>
      <w:r w:rsidR="004C19A6" w:rsidRPr="00E378FD">
        <w:t xml:space="preserve">: </w:t>
      </w:r>
      <w:r w:rsidR="004C19A6" w:rsidRPr="00E378FD">
        <w:rPr>
          <w:i/>
          <w:iCs/>
        </w:rPr>
        <w:t xml:space="preserve">Mater et </w:t>
      </w:r>
      <w:proofErr w:type="spellStart"/>
      <w:r w:rsidR="004C19A6" w:rsidRPr="00E378FD">
        <w:rPr>
          <w:i/>
          <w:iCs/>
        </w:rPr>
        <w:t>Filia</w:t>
      </w:r>
      <w:proofErr w:type="spellEnd"/>
      <w:r w:rsidR="007D4E1B" w:rsidRPr="00E378FD">
        <w:t xml:space="preserve"> či </w:t>
      </w:r>
      <w:proofErr w:type="spellStart"/>
      <w:r w:rsidR="00437310" w:rsidRPr="00E378FD">
        <w:t>Vytautas</w:t>
      </w:r>
      <w:proofErr w:type="spellEnd"/>
      <w:r w:rsidR="00437310" w:rsidRPr="00E378FD">
        <w:t xml:space="preserve"> </w:t>
      </w:r>
      <w:proofErr w:type="spellStart"/>
      <w:r w:rsidR="00C8501B" w:rsidRPr="00E378FD">
        <w:t>Miškinis</w:t>
      </w:r>
      <w:proofErr w:type="spellEnd"/>
      <w:r w:rsidR="004C19A6" w:rsidRPr="00E378FD">
        <w:t xml:space="preserve">: </w:t>
      </w:r>
      <w:r w:rsidR="004C19A6" w:rsidRPr="00E378FD">
        <w:rPr>
          <w:i/>
          <w:iCs/>
        </w:rPr>
        <w:t xml:space="preserve">Ave </w:t>
      </w:r>
      <w:proofErr w:type="spellStart"/>
      <w:r w:rsidR="004C19A6" w:rsidRPr="00E378FD">
        <w:rPr>
          <w:i/>
          <w:iCs/>
        </w:rPr>
        <w:t>regina</w:t>
      </w:r>
      <w:proofErr w:type="spellEnd"/>
      <w:r w:rsidR="004C19A6" w:rsidRPr="00E378FD">
        <w:rPr>
          <w:i/>
          <w:iCs/>
        </w:rPr>
        <w:t xml:space="preserve"> </w:t>
      </w:r>
      <w:proofErr w:type="spellStart"/>
      <w:r w:rsidR="004C19A6" w:rsidRPr="00E378FD">
        <w:rPr>
          <w:i/>
          <w:iCs/>
        </w:rPr>
        <w:t>coelorum</w:t>
      </w:r>
      <w:proofErr w:type="spellEnd"/>
      <w:r w:rsidR="00103A57" w:rsidRPr="00E378FD">
        <w:t>)</w:t>
      </w:r>
      <w:r w:rsidR="002D7E67" w:rsidRPr="00E378FD">
        <w:t>. V</w:t>
      </w:r>
      <w:r w:rsidR="007202EE" w:rsidRPr="00E378FD">
        <w:t xml:space="preserve">rcholem se stala intepretace </w:t>
      </w:r>
      <w:r w:rsidR="007202EE" w:rsidRPr="00E378FD">
        <w:rPr>
          <w:i/>
          <w:iCs/>
        </w:rPr>
        <w:t xml:space="preserve">Litanie a la </w:t>
      </w:r>
      <w:proofErr w:type="spellStart"/>
      <w:r w:rsidR="007202EE" w:rsidRPr="00E378FD">
        <w:rPr>
          <w:i/>
          <w:iCs/>
        </w:rPr>
        <w:t>Vierge</w:t>
      </w:r>
      <w:proofErr w:type="spellEnd"/>
      <w:r w:rsidR="007202EE" w:rsidRPr="00E378FD">
        <w:rPr>
          <w:i/>
          <w:iCs/>
        </w:rPr>
        <w:t xml:space="preserve"> </w:t>
      </w:r>
      <w:proofErr w:type="spellStart"/>
      <w:r w:rsidR="007202EE" w:rsidRPr="00E378FD">
        <w:rPr>
          <w:i/>
          <w:iCs/>
        </w:rPr>
        <w:t>Noire</w:t>
      </w:r>
      <w:proofErr w:type="spellEnd"/>
      <w:r w:rsidR="007202EE" w:rsidRPr="00E378FD">
        <w:rPr>
          <w:i/>
          <w:iCs/>
        </w:rPr>
        <w:t xml:space="preserve"> </w:t>
      </w:r>
      <w:r w:rsidR="007202EE" w:rsidRPr="00E378FD">
        <w:t>od Francise</w:t>
      </w:r>
      <w:r w:rsidR="00963C85" w:rsidRPr="00E378FD">
        <w:t xml:space="preserve"> </w:t>
      </w:r>
      <w:proofErr w:type="spellStart"/>
      <w:r w:rsidR="00963C85" w:rsidRPr="00E378FD">
        <w:t>Poulenca</w:t>
      </w:r>
      <w:proofErr w:type="spellEnd"/>
      <w:r w:rsidR="00103A57" w:rsidRPr="00E378FD">
        <w:t xml:space="preserve">. Kontrastem bylo </w:t>
      </w:r>
      <w:r w:rsidR="00740A72" w:rsidRPr="00E378FD">
        <w:t xml:space="preserve">nevšední </w:t>
      </w:r>
      <w:r w:rsidR="00103A57" w:rsidRPr="00E378FD">
        <w:t xml:space="preserve">vystoupení </w:t>
      </w:r>
      <w:proofErr w:type="spellStart"/>
      <w:r w:rsidR="00CF307B" w:rsidRPr="00E378FD">
        <w:rPr>
          <w:b/>
          <w:bCs/>
        </w:rPr>
        <w:t>Scholy</w:t>
      </w:r>
      <w:proofErr w:type="spellEnd"/>
      <w:r w:rsidR="00CF307B" w:rsidRPr="00E378FD">
        <w:rPr>
          <w:b/>
          <w:bCs/>
        </w:rPr>
        <w:t xml:space="preserve"> </w:t>
      </w:r>
      <w:proofErr w:type="spellStart"/>
      <w:r w:rsidR="00CF307B" w:rsidRPr="00E378FD">
        <w:rPr>
          <w:b/>
          <w:bCs/>
        </w:rPr>
        <w:t>Gregoriana</w:t>
      </w:r>
      <w:proofErr w:type="spellEnd"/>
      <w:r w:rsidR="00CF307B" w:rsidRPr="00E378FD">
        <w:rPr>
          <w:b/>
          <w:bCs/>
        </w:rPr>
        <w:t xml:space="preserve"> </w:t>
      </w:r>
      <w:proofErr w:type="spellStart"/>
      <w:r w:rsidR="00CF307B" w:rsidRPr="00E378FD">
        <w:rPr>
          <w:b/>
          <w:bCs/>
        </w:rPr>
        <w:t>Pragensis</w:t>
      </w:r>
      <w:proofErr w:type="spellEnd"/>
      <w:r w:rsidR="008A2DA8" w:rsidRPr="00E378FD">
        <w:rPr>
          <w:b/>
          <w:bCs/>
        </w:rPr>
        <w:t xml:space="preserve"> (</w:t>
      </w:r>
      <w:r w:rsidR="008A2DA8" w:rsidRPr="00E378FD">
        <w:t>sbormistr David Eben)</w:t>
      </w:r>
      <w:r w:rsidR="00CF307B" w:rsidRPr="00E378FD">
        <w:t xml:space="preserve"> </w:t>
      </w:r>
      <w:r w:rsidR="00D63D5E" w:rsidRPr="00E378FD">
        <w:t>s</w:t>
      </w:r>
      <w:r w:rsidR="002D7E67" w:rsidRPr="00E378FD">
        <w:rPr>
          <w:b/>
          <w:bCs/>
        </w:rPr>
        <w:t> </w:t>
      </w:r>
      <w:r w:rsidR="00103A57" w:rsidRPr="00E378FD">
        <w:t>program</w:t>
      </w:r>
      <w:r w:rsidR="00D63D5E" w:rsidRPr="00E378FD">
        <w:t>em</w:t>
      </w:r>
      <w:r w:rsidR="00103A57" w:rsidRPr="00E378FD">
        <w:t xml:space="preserve"> </w:t>
      </w:r>
      <w:r w:rsidR="00D63D5E" w:rsidRPr="00E378FD">
        <w:t>nazvaný</w:t>
      </w:r>
      <w:r w:rsidR="002D7E67" w:rsidRPr="00E378FD">
        <w:t>m</w:t>
      </w:r>
      <w:r w:rsidR="00103A57" w:rsidRPr="00E378FD">
        <w:t xml:space="preserve"> </w:t>
      </w:r>
      <w:r w:rsidR="00111B50" w:rsidRPr="00E378FD">
        <w:rPr>
          <w:i/>
          <w:iCs/>
        </w:rPr>
        <w:t>Čeští světci v nebeském Jeruzalémě</w:t>
      </w:r>
      <w:r w:rsidR="00103A57" w:rsidRPr="00E378FD">
        <w:t xml:space="preserve">. Jedná se o </w:t>
      </w:r>
      <w:r w:rsidR="00DE01BB" w:rsidRPr="00E378FD">
        <w:t>cyklus skladeb</w:t>
      </w:r>
      <w:r w:rsidR="00974D01" w:rsidRPr="00E378FD">
        <w:t xml:space="preserve"> </w:t>
      </w:r>
      <w:r w:rsidR="00D8659D" w:rsidRPr="00E378FD">
        <w:t>středověké jednohlasé</w:t>
      </w:r>
      <w:r w:rsidR="00D63B0F" w:rsidRPr="00E378FD">
        <w:t xml:space="preserve"> a </w:t>
      </w:r>
      <w:r w:rsidR="00740A72" w:rsidRPr="00E378FD">
        <w:t xml:space="preserve">vícehlasé </w:t>
      </w:r>
      <w:r w:rsidR="00D8659D" w:rsidRPr="00E378FD">
        <w:t xml:space="preserve">hudby, </w:t>
      </w:r>
      <w:r w:rsidR="002D7E67" w:rsidRPr="00E378FD">
        <w:t>který sestává</w:t>
      </w:r>
      <w:r w:rsidR="008A2DA8" w:rsidRPr="00E378FD">
        <w:t xml:space="preserve"> ze</w:t>
      </w:r>
      <w:r w:rsidR="00ED6ABE" w:rsidRPr="00E378FD">
        <w:t xml:space="preserve"> tří částí. I. část</w:t>
      </w:r>
      <w:r w:rsidR="00770F00" w:rsidRPr="00E378FD">
        <w:t>,</w:t>
      </w:r>
      <w:r w:rsidR="00ED6ABE" w:rsidRPr="00E378FD">
        <w:t xml:space="preserve"> </w:t>
      </w:r>
      <w:r w:rsidR="00ED6ABE" w:rsidRPr="00E378FD">
        <w:rPr>
          <w:i/>
          <w:iCs/>
        </w:rPr>
        <w:t xml:space="preserve">Nebeský </w:t>
      </w:r>
      <w:r w:rsidR="00770F00" w:rsidRPr="00E378FD">
        <w:rPr>
          <w:i/>
          <w:iCs/>
        </w:rPr>
        <w:t>J</w:t>
      </w:r>
      <w:r w:rsidR="00ED6ABE" w:rsidRPr="00E378FD">
        <w:rPr>
          <w:i/>
          <w:iCs/>
        </w:rPr>
        <w:t>eruzalém</w:t>
      </w:r>
      <w:r w:rsidR="00ED6ABE" w:rsidRPr="00E378FD">
        <w:t xml:space="preserve">, představil </w:t>
      </w:r>
      <w:r w:rsidR="007921FA" w:rsidRPr="00E378FD">
        <w:t>g</w:t>
      </w:r>
      <w:r w:rsidR="00ED6ABE" w:rsidRPr="00E378FD">
        <w:t xml:space="preserve">regoriánský chorál karolínské doby. II. část obsahuje </w:t>
      </w:r>
      <w:proofErr w:type="spellStart"/>
      <w:r w:rsidR="00ED6ABE" w:rsidRPr="00E378FD">
        <w:t>officia</w:t>
      </w:r>
      <w:proofErr w:type="spellEnd"/>
      <w:r w:rsidR="00ED6ABE" w:rsidRPr="00E378FD">
        <w:t xml:space="preserve"> </w:t>
      </w:r>
      <w:r w:rsidR="00ED6ABE" w:rsidRPr="00E378FD">
        <w:lastRenderedPageBreak/>
        <w:t>sv.</w:t>
      </w:r>
      <w:r w:rsidR="002D7E67" w:rsidRPr="00E378FD">
        <w:t> </w:t>
      </w:r>
      <w:r w:rsidR="00ED6ABE" w:rsidRPr="00E378FD">
        <w:t>Vojtěcha, sv</w:t>
      </w:r>
      <w:r w:rsidR="002D7E67" w:rsidRPr="00E378FD">
        <w:t>.</w:t>
      </w:r>
      <w:r w:rsidR="00ED6ABE" w:rsidRPr="00E378FD">
        <w:t xml:space="preserve"> Ludmily a sv. Václava</w:t>
      </w:r>
      <w:r w:rsidR="00D8659D" w:rsidRPr="00E378FD">
        <w:t>.</w:t>
      </w:r>
      <w:r w:rsidR="00ED6ABE" w:rsidRPr="00E378FD">
        <w:t xml:space="preserve"> </w:t>
      </w:r>
      <w:r w:rsidR="00D8659D" w:rsidRPr="00E378FD">
        <w:t>III. část uzavír</w:t>
      </w:r>
      <w:r w:rsidR="00D63B0F" w:rsidRPr="00E378FD">
        <w:t xml:space="preserve">ají skladby mariánského kultu. </w:t>
      </w:r>
      <w:r w:rsidR="00CF5ED8" w:rsidRPr="00E378FD">
        <w:t xml:space="preserve">Tento téměř hodinový blok patřil k vrcholům celé koncertní přehlídky. </w:t>
      </w:r>
      <w:r w:rsidR="00740A72" w:rsidRPr="00E378FD">
        <w:t>Dokonal</w:t>
      </w:r>
      <w:r w:rsidR="00735627" w:rsidRPr="00E378FD">
        <w:t>ou</w:t>
      </w:r>
      <w:r w:rsidR="00740A72" w:rsidRPr="00E378FD">
        <w:t xml:space="preserve"> intepretac</w:t>
      </w:r>
      <w:r w:rsidR="00735627" w:rsidRPr="00E378FD">
        <w:t xml:space="preserve">i, </w:t>
      </w:r>
      <w:r w:rsidR="00740A72" w:rsidRPr="00E378FD">
        <w:t>profesionalit</w:t>
      </w:r>
      <w:r w:rsidR="00735627" w:rsidRPr="00E378FD">
        <w:t>u a secvičení tělesa</w:t>
      </w:r>
      <w:r w:rsidR="00740A72" w:rsidRPr="00E378FD">
        <w:t xml:space="preserve"> </w:t>
      </w:r>
      <w:r w:rsidR="00735627" w:rsidRPr="00E378FD">
        <w:t>shrnula Eva Slavíčková</w:t>
      </w:r>
      <w:r w:rsidR="00974D01" w:rsidRPr="00E378FD">
        <w:t xml:space="preserve"> v </w:t>
      </w:r>
      <w:r w:rsidR="00735627" w:rsidRPr="00E378FD">
        <w:t>recenz</w:t>
      </w:r>
      <w:r w:rsidR="007921FA" w:rsidRPr="00E378FD">
        <w:t>i</w:t>
      </w:r>
      <w:r w:rsidR="00735627" w:rsidRPr="00E378FD">
        <w:t xml:space="preserve"> pro</w:t>
      </w:r>
      <w:r w:rsidR="002D7E67" w:rsidRPr="00E378FD">
        <w:t> </w:t>
      </w:r>
      <w:r w:rsidR="00735627" w:rsidRPr="00E378FD">
        <w:t>Moravský Sever:</w:t>
      </w:r>
      <w:r w:rsidR="004C19A6" w:rsidRPr="00E378FD">
        <w:t xml:space="preserve"> </w:t>
      </w:r>
      <w:r w:rsidR="00735627" w:rsidRPr="00E378FD">
        <w:t>„Osm dokonale secvičených mužských hlasů ladilo barvou a</w:t>
      </w:r>
      <w:r w:rsidR="002D7E67" w:rsidRPr="00E378FD">
        <w:t> </w:t>
      </w:r>
      <w:r w:rsidR="00735627" w:rsidRPr="00E378FD">
        <w:t>dodávalo sboru na plastičnosti a výrazném emocionálním efektu. Obdiv jistě zaslouží vedoucí souboru, dirigující všechny části programu zpaměti“.</w:t>
      </w:r>
      <w:r w:rsidR="00CF6A8C" w:rsidRPr="00E378FD">
        <w:rPr>
          <w:rStyle w:val="Znakapoznpodarou"/>
        </w:rPr>
        <w:footnoteReference w:id="28"/>
      </w:r>
    </w:p>
    <w:p w14:paraId="473555BA" w14:textId="7EF48F7A" w:rsidR="00BC0492" w:rsidRPr="00E378FD" w:rsidRDefault="00E75BE0" w:rsidP="0014333D">
      <w:pPr>
        <w:rPr>
          <w:rStyle w:val="Siln"/>
          <w:b w:val="0"/>
          <w:bCs w:val="0"/>
        </w:rPr>
      </w:pPr>
      <w:r w:rsidRPr="00E378FD">
        <w:t>S</w:t>
      </w:r>
      <w:r w:rsidR="00E34F05" w:rsidRPr="00E378FD">
        <w:t>obotní koncertní de</w:t>
      </w:r>
      <w:r w:rsidRPr="00E378FD">
        <w:t>n</w:t>
      </w:r>
      <w:r w:rsidR="00E34F05" w:rsidRPr="00E378FD">
        <w:t xml:space="preserve"> </w:t>
      </w:r>
      <w:r w:rsidR="004C19A6" w:rsidRPr="00E378FD">
        <w:t>nabídl posluchačům</w:t>
      </w:r>
      <w:r w:rsidR="00E34F05" w:rsidRPr="00E378FD">
        <w:t xml:space="preserve"> dva zahraniční a jeden domácí sbor. Sbor</w:t>
      </w:r>
      <w:r w:rsidR="00CF307B" w:rsidRPr="00E378FD">
        <w:t xml:space="preserve"> </w:t>
      </w:r>
      <w:proofErr w:type="spellStart"/>
      <w:r w:rsidR="00CF307B" w:rsidRPr="00E378FD">
        <w:rPr>
          <w:b/>
          <w:bCs/>
        </w:rPr>
        <w:t>S</w:t>
      </w:r>
      <w:r w:rsidR="00CF307B" w:rsidRPr="00E378FD">
        <w:rPr>
          <w:rStyle w:val="Siln"/>
        </w:rPr>
        <w:t>ä</w:t>
      </w:r>
      <w:r w:rsidR="00CF307B" w:rsidRPr="00E378FD">
        <w:rPr>
          <w:b/>
          <w:bCs/>
        </w:rPr>
        <w:t>ngerknaben</w:t>
      </w:r>
      <w:proofErr w:type="spellEnd"/>
      <w:r w:rsidR="00CF307B" w:rsidRPr="00E378FD">
        <w:rPr>
          <w:b/>
          <w:bCs/>
        </w:rPr>
        <w:t xml:space="preserve"> </w:t>
      </w:r>
      <w:proofErr w:type="spellStart"/>
      <w:r w:rsidR="00CF307B" w:rsidRPr="00E378FD">
        <w:rPr>
          <w:b/>
          <w:bCs/>
        </w:rPr>
        <w:t>vom</w:t>
      </w:r>
      <w:proofErr w:type="spellEnd"/>
      <w:r w:rsidR="00CF307B" w:rsidRPr="00E378FD">
        <w:rPr>
          <w:b/>
          <w:bCs/>
        </w:rPr>
        <w:t xml:space="preserve"> </w:t>
      </w:r>
      <w:proofErr w:type="spellStart"/>
      <w:r w:rsidR="00CF307B" w:rsidRPr="00E378FD">
        <w:rPr>
          <w:b/>
          <w:bCs/>
        </w:rPr>
        <w:t>Wienerwald</w:t>
      </w:r>
      <w:proofErr w:type="spellEnd"/>
      <w:r w:rsidR="00E34F05" w:rsidRPr="00E378FD">
        <w:rPr>
          <w:rStyle w:val="Siln"/>
          <w:b w:val="0"/>
          <w:bCs w:val="0"/>
        </w:rPr>
        <w:t xml:space="preserve"> sbormist</w:t>
      </w:r>
      <w:r w:rsidR="007E3F3F" w:rsidRPr="00E378FD">
        <w:rPr>
          <w:rStyle w:val="Siln"/>
          <w:b w:val="0"/>
          <w:bCs w:val="0"/>
        </w:rPr>
        <w:t>r</w:t>
      </w:r>
      <w:r w:rsidR="007921FA" w:rsidRPr="00E378FD">
        <w:rPr>
          <w:rStyle w:val="Siln"/>
          <w:b w:val="0"/>
          <w:bCs w:val="0"/>
        </w:rPr>
        <w:t>a</w:t>
      </w:r>
      <w:r w:rsidR="00E34F05" w:rsidRPr="00E378FD">
        <w:rPr>
          <w:rStyle w:val="Siln"/>
          <w:b w:val="0"/>
          <w:bCs w:val="0"/>
        </w:rPr>
        <w:t xml:space="preserve"> Ludwi</w:t>
      </w:r>
      <w:r w:rsidR="007921FA" w:rsidRPr="00E378FD">
        <w:rPr>
          <w:rStyle w:val="Siln"/>
          <w:b w:val="0"/>
          <w:bCs w:val="0"/>
        </w:rPr>
        <w:t>ga</w:t>
      </w:r>
      <w:r w:rsidR="00E34F05" w:rsidRPr="00E378FD">
        <w:rPr>
          <w:rStyle w:val="Siln"/>
          <w:b w:val="0"/>
          <w:bCs w:val="0"/>
        </w:rPr>
        <w:t xml:space="preserve"> </w:t>
      </w:r>
      <w:proofErr w:type="spellStart"/>
      <w:r w:rsidR="00E34F05" w:rsidRPr="00E378FD">
        <w:rPr>
          <w:rStyle w:val="Siln"/>
          <w:b w:val="0"/>
          <w:bCs w:val="0"/>
        </w:rPr>
        <w:t>Lusser</w:t>
      </w:r>
      <w:r w:rsidR="007921FA" w:rsidRPr="00E378FD">
        <w:rPr>
          <w:rStyle w:val="Siln"/>
          <w:b w:val="0"/>
          <w:bCs w:val="0"/>
        </w:rPr>
        <w:t>a</w:t>
      </w:r>
      <w:proofErr w:type="spellEnd"/>
      <w:r w:rsidR="00630C29" w:rsidRPr="00E378FD">
        <w:rPr>
          <w:rStyle w:val="Siln"/>
          <w:b w:val="0"/>
          <w:bCs w:val="0"/>
        </w:rPr>
        <w:t xml:space="preserve"> </w:t>
      </w:r>
      <w:r w:rsidR="007E3F3F" w:rsidRPr="00E378FD">
        <w:rPr>
          <w:rStyle w:val="Siln"/>
          <w:b w:val="0"/>
          <w:bCs w:val="0"/>
        </w:rPr>
        <w:t xml:space="preserve">zvolil </w:t>
      </w:r>
      <w:r w:rsidR="00CF450C" w:rsidRPr="00E378FD">
        <w:rPr>
          <w:rStyle w:val="Siln"/>
          <w:b w:val="0"/>
          <w:bCs w:val="0"/>
        </w:rPr>
        <w:t>skladby</w:t>
      </w:r>
      <w:r w:rsidR="00D679F1" w:rsidRPr="00E378FD">
        <w:rPr>
          <w:rStyle w:val="Siln"/>
          <w:b w:val="0"/>
          <w:bCs w:val="0"/>
        </w:rPr>
        <w:t xml:space="preserve"> </w:t>
      </w:r>
      <w:r w:rsidR="00E34F05" w:rsidRPr="00E378FD">
        <w:rPr>
          <w:rStyle w:val="Siln"/>
          <w:b w:val="0"/>
          <w:bCs w:val="0"/>
        </w:rPr>
        <w:t>německo-rakousk</w:t>
      </w:r>
      <w:r w:rsidR="00D679F1" w:rsidRPr="00E378FD">
        <w:rPr>
          <w:rStyle w:val="Siln"/>
          <w:b w:val="0"/>
          <w:bCs w:val="0"/>
        </w:rPr>
        <w:t>ých autorů</w:t>
      </w:r>
      <w:r w:rsidR="00E34F05" w:rsidRPr="00E378FD">
        <w:rPr>
          <w:rStyle w:val="Siln"/>
          <w:b w:val="0"/>
          <w:bCs w:val="0"/>
        </w:rPr>
        <w:t xml:space="preserve"> duchovní hudby napříč hudebními epochami </w:t>
      </w:r>
      <w:r w:rsidR="00900669" w:rsidRPr="00E378FD">
        <w:rPr>
          <w:rStyle w:val="Siln"/>
          <w:b w:val="0"/>
          <w:bCs w:val="0"/>
        </w:rPr>
        <w:t>(</w:t>
      </w:r>
      <w:r w:rsidR="00DD3996" w:rsidRPr="00E378FD">
        <w:rPr>
          <w:rStyle w:val="Siln"/>
          <w:b w:val="0"/>
          <w:bCs w:val="0"/>
        </w:rPr>
        <w:t>F</w:t>
      </w:r>
      <w:r w:rsidR="0036561C" w:rsidRPr="00E378FD">
        <w:rPr>
          <w:rStyle w:val="Siln"/>
          <w:b w:val="0"/>
          <w:bCs w:val="0"/>
        </w:rPr>
        <w:t xml:space="preserve">elix </w:t>
      </w:r>
      <w:proofErr w:type="spellStart"/>
      <w:r w:rsidR="0036561C" w:rsidRPr="00E378FD">
        <w:rPr>
          <w:rStyle w:val="Siln"/>
          <w:b w:val="0"/>
          <w:bCs w:val="0"/>
        </w:rPr>
        <w:t>Mendelssohn-</w:t>
      </w:r>
      <w:r w:rsidR="00DD3996" w:rsidRPr="00E378FD">
        <w:rPr>
          <w:rStyle w:val="Siln"/>
          <w:b w:val="0"/>
          <w:bCs w:val="0"/>
        </w:rPr>
        <w:t>Bartholdy</w:t>
      </w:r>
      <w:proofErr w:type="spellEnd"/>
      <w:r w:rsidR="006A7483" w:rsidRPr="00E378FD">
        <w:rPr>
          <w:rStyle w:val="Siln"/>
          <w:b w:val="0"/>
          <w:bCs w:val="0"/>
        </w:rPr>
        <w:t xml:space="preserve">: </w:t>
      </w:r>
      <w:proofErr w:type="spellStart"/>
      <w:r w:rsidR="006A7483" w:rsidRPr="00E378FD">
        <w:rPr>
          <w:rStyle w:val="Siln"/>
          <w:b w:val="0"/>
          <w:bCs w:val="0"/>
          <w:i/>
          <w:iCs/>
        </w:rPr>
        <w:t>Veni</w:t>
      </w:r>
      <w:proofErr w:type="spellEnd"/>
      <w:r w:rsidR="006A7483" w:rsidRPr="00E378FD">
        <w:rPr>
          <w:rStyle w:val="Siln"/>
          <w:b w:val="0"/>
          <w:bCs w:val="0"/>
          <w:i/>
          <w:iCs/>
        </w:rPr>
        <w:t xml:space="preserve"> Domine</w:t>
      </w:r>
      <w:r w:rsidR="000E721B" w:rsidRPr="00E378FD">
        <w:rPr>
          <w:rStyle w:val="Siln"/>
          <w:b w:val="0"/>
          <w:bCs w:val="0"/>
        </w:rPr>
        <w:t>,</w:t>
      </w:r>
      <w:r w:rsidR="00900669" w:rsidRPr="00E378FD">
        <w:rPr>
          <w:rStyle w:val="Siln"/>
          <w:b w:val="0"/>
          <w:bCs w:val="0"/>
        </w:rPr>
        <w:t xml:space="preserve"> F</w:t>
      </w:r>
      <w:r w:rsidR="0036561C" w:rsidRPr="00E378FD">
        <w:rPr>
          <w:rStyle w:val="Siln"/>
          <w:b w:val="0"/>
          <w:bCs w:val="0"/>
        </w:rPr>
        <w:t>ranz</w:t>
      </w:r>
      <w:r w:rsidR="00900669" w:rsidRPr="00E378FD">
        <w:rPr>
          <w:rStyle w:val="Siln"/>
          <w:b w:val="0"/>
          <w:bCs w:val="0"/>
        </w:rPr>
        <w:t xml:space="preserve"> Schubert</w:t>
      </w:r>
      <w:r w:rsidR="006A7483" w:rsidRPr="00E378FD">
        <w:rPr>
          <w:rStyle w:val="Siln"/>
          <w:b w:val="0"/>
          <w:bCs w:val="0"/>
        </w:rPr>
        <w:t xml:space="preserve">: </w:t>
      </w:r>
      <w:proofErr w:type="spellStart"/>
      <w:r w:rsidR="006A7483" w:rsidRPr="00E378FD">
        <w:rPr>
          <w:rStyle w:val="Siln"/>
          <w:b w:val="0"/>
          <w:bCs w:val="0"/>
          <w:i/>
          <w:iCs/>
        </w:rPr>
        <w:t>Heidenroslein</w:t>
      </w:r>
      <w:proofErr w:type="spellEnd"/>
      <w:r w:rsidR="000E721B" w:rsidRPr="00E378FD">
        <w:rPr>
          <w:rStyle w:val="Siln"/>
          <w:b w:val="0"/>
          <w:bCs w:val="0"/>
        </w:rPr>
        <w:t xml:space="preserve"> nebo </w:t>
      </w:r>
      <w:r w:rsidR="00D679F1" w:rsidRPr="00E378FD">
        <w:rPr>
          <w:rStyle w:val="Siln"/>
          <w:b w:val="0"/>
          <w:bCs w:val="0"/>
        </w:rPr>
        <w:t>W</w:t>
      </w:r>
      <w:r w:rsidR="0036561C" w:rsidRPr="00E378FD">
        <w:rPr>
          <w:rStyle w:val="Siln"/>
          <w:b w:val="0"/>
          <w:bCs w:val="0"/>
        </w:rPr>
        <w:t>olfgang Amadeus</w:t>
      </w:r>
      <w:r w:rsidR="00D679F1" w:rsidRPr="00E378FD">
        <w:rPr>
          <w:rStyle w:val="Siln"/>
          <w:b w:val="0"/>
          <w:bCs w:val="0"/>
        </w:rPr>
        <w:t xml:space="preserve"> Mozart</w:t>
      </w:r>
      <w:r w:rsidR="006A7483" w:rsidRPr="00E378FD">
        <w:rPr>
          <w:rStyle w:val="Siln"/>
          <w:b w:val="0"/>
          <w:bCs w:val="0"/>
        </w:rPr>
        <w:t xml:space="preserve">: </w:t>
      </w:r>
      <w:r w:rsidR="006A7483" w:rsidRPr="00E378FD">
        <w:rPr>
          <w:rStyle w:val="Siln"/>
          <w:b w:val="0"/>
          <w:bCs w:val="0"/>
          <w:i/>
          <w:iCs/>
        </w:rPr>
        <w:t xml:space="preserve">Ave </w:t>
      </w:r>
      <w:proofErr w:type="spellStart"/>
      <w:r w:rsidR="006A7483" w:rsidRPr="00E378FD">
        <w:rPr>
          <w:rStyle w:val="Siln"/>
          <w:b w:val="0"/>
          <w:bCs w:val="0"/>
          <w:i/>
          <w:iCs/>
        </w:rPr>
        <w:t>Verum</w:t>
      </w:r>
      <w:proofErr w:type="spellEnd"/>
      <w:r w:rsidR="00087ECE" w:rsidRPr="00E378FD">
        <w:rPr>
          <w:rStyle w:val="Siln"/>
          <w:b w:val="0"/>
          <w:bCs w:val="0"/>
        </w:rPr>
        <w:t>)</w:t>
      </w:r>
      <w:r w:rsidR="00652C3E" w:rsidRPr="00E378FD">
        <w:rPr>
          <w:rStyle w:val="Siln"/>
          <w:b w:val="0"/>
          <w:bCs w:val="0"/>
        </w:rPr>
        <w:t>.</w:t>
      </w:r>
      <w:r w:rsidR="008055AD" w:rsidRPr="00E378FD">
        <w:rPr>
          <w:rStyle w:val="Siln"/>
          <w:b w:val="0"/>
          <w:bCs w:val="0"/>
        </w:rPr>
        <w:t xml:space="preserve"> Do českého hudebního světa</w:t>
      </w:r>
      <w:r w:rsidR="0038622E" w:rsidRPr="00E378FD">
        <w:rPr>
          <w:rStyle w:val="Siln"/>
          <w:b w:val="0"/>
          <w:bCs w:val="0"/>
        </w:rPr>
        <w:t xml:space="preserve"> nakrátko</w:t>
      </w:r>
      <w:r w:rsidR="008055AD" w:rsidRPr="00E378FD">
        <w:rPr>
          <w:rStyle w:val="Siln"/>
          <w:b w:val="0"/>
          <w:bCs w:val="0"/>
        </w:rPr>
        <w:t xml:space="preserve"> posluchače zavedl</w:t>
      </w:r>
      <w:r w:rsidR="00D128D4" w:rsidRPr="00E378FD">
        <w:rPr>
          <w:rStyle w:val="Siln"/>
          <w:b w:val="0"/>
          <w:bCs w:val="0"/>
        </w:rPr>
        <w:t xml:space="preserve"> </w:t>
      </w:r>
      <w:r w:rsidR="00D128D4" w:rsidRPr="00E378FD">
        <w:rPr>
          <w:rStyle w:val="Siln"/>
        </w:rPr>
        <w:t>Svatobor Sušice</w:t>
      </w:r>
      <w:r w:rsidR="008055AD" w:rsidRPr="00E378FD">
        <w:rPr>
          <w:rStyle w:val="Siln"/>
          <w:b w:val="0"/>
          <w:bCs w:val="0"/>
        </w:rPr>
        <w:t xml:space="preserve">. </w:t>
      </w:r>
      <w:r w:rsidR="0038622E" w:rsidRPr="00E378FD">
        <w:rPr>
          <w:rStyle w:val="Siln"/>
          <w:b w:val="0"/>
          <w:bCs w:val="0"/>
        </w:rPr>
        <w:t xml:space="preserve">Pod odborným vedením Josefa </w:t>
      </w:r>
      <w:proofErr w:type="spellStart"/>
      <w:r w:rsidR="0038622E" w:rsidRPr="00E378FD">
        <w:rPr>
          <w:rStyle w:val="Siln"/>
          <w:b w:val="0"/>
          <w:bCs w:val="0"/>
        </w:rPr>
        <w:t>Baierla</w:t>
      </w:r>
      <w:proofErr w:type="spellEnd"/>
      <w:r w:rsidR="0038622E" w:rsidRPr="00E378FD">
        <w:rPr>
          <w:rStyle w:val="Siln"/>
          <w:b w:val="0"/>
          <w:bCs w:val="0"/>
        </w:rPr>
        <w:t xml:space="preserve"> těleso odpre</w:t>
      </w:r>
      <w:r w:rsidR="006A7483" w:rsidRPr="00E378FD">
        <w:rPr>
          <w:rStyle w:val="Siln"/>
          <w:b w:val="0"/>
          <w:bCs w:val="0"/>
        </w:rPr>
        <w:t>z</w:t>
      </w:r>
      <w:r w:rsidR="0038622E" w:rsidRPr="00E378FD">
        <w:rPr>
          <w:rStyle w:val="Siln"/>
          <w:b w:val="0"/>
          <w:bCs w:val="0"/>
        </w:rPr>
        <w:t>entovalo české s</w:t>
      </w:r>
      <w:r w:rsidR="00D128D4" w:rsidRPr="00E378FD">
        <w:rPr>
          <w:rStyle w:val="Siln"/>
          <w:b w:val="0"/>
          <w:bCs w:val="0"/>
        </w:rPr>
        <w:t>tředověk</w:t>
      </w:r>
      <w:r w:rsidR="0038622E" w:rsidRPr="00E378FD">
        <w:rPr>
          <w:rStyle w:val="Siln"/>
          <w:b w:val="0"/>
          <w:bCs w:val="0"/>
        </w:rPr>
        <w:t>é</w:t>
      </w:r>
      <w:r w:rsidR="00D128D4" w:rsidRPr="00E378FD">
        <w:rPr>
          <w:rStyle w:val="Siln"/>
          <w:b w:val="0"/>
          <w:bCs w:val="0"/>
        </w:rPr>
        <w:t xml:space="preserve"> písn</w:t>
      </w:r>
      <w:r w:rsidR="0038622E" w:rsidRPr="00E378FD">
        <w:rPr>
          <w:rStyle w:val="Siln"/>
          <w:b w:val="0"/>
          <w:bCs w:val="0"/>
        </w:rPr>
        <w:t xml:space="preserve">ě (např. </w:t>
      </w:r>
      <w:proofErr w:type="gramStart"/>
      <w:r w:rsidR="007921FA" w:rsidRPr="00E378FD">
        <w:rPr>
          <w:rStyle w:val="Siln"/>
          <w:b w:val="0"/>
          <w:bCs w:val="0"/>
        </w:rPr>
        <w:t>S</w:t>
      </w:r>
      <w:r w:rsidR="0038622E" w:rsidRPr="00E378FD">
        <w:rPr>
          <w:rStyle w:val="Siln"/>
          <w:b w:val="0"/>
          <w:bCs w:val="0"/>
          <w:i/>
          <w:iCs/>
        </w:rPr>
        <w:t>vatý</w:t>
      </w:r>
      <w:proofErr w:type="gramEnd"/>
      <w:r w:rsidR="0038622E" w:rsidRPr="00E378FD">
        <w:rPr>
          <w:rStyle w:val="Siln"/>
          <w:b w:val="0"/>
          <w:bCs w:val="0"/>
          <w:i/>
          <w:iCs/>
        </w:rPr>
        <w:t xml:space="preserve"> Václave</w:t>
      </w:r>
      <w:r w:rsidR="0038622E" w:rsidRPr="00E378FD">
        <w:rPr>
          <w:rStyle w:val="Siln"/>
          <w:b w:val="0"/>
          <w:bCs w:val="0"/>
        </w:rPr>
        <w:t xml:space="preserve">) či </w:t>
      </w:r>
      <w:r w:rsidR="0038622E" w:rsidRPr="00E378FD">
        <w:rPr>
          <w:rStyle w:val="Siln"/>
          <w:b w:val="0"/>
          <w:bCs w:val="0"/>
          <w:i/>
          <w:iCs/>
        </w:rPr>
        <w:t xml:space="preserve">Pět </w:t>
      </w:r>
      <w:r w:rsidR="0066637C" w:rsidRPr="00E378FD">
        <w:rPr>
          <w:rStyle w:val="Siln"/>
          <w:b w:val="0"/>
          <w:bCs w:val="0"/>
          <w:i/>
          <w:iCs/>
        </w:rPr>
        <w:t>písn</w:t>
      </w:r>
      <w:r w:rsidR="0038622E" w:rsidRPr="00E378FD">
        <w:rPr>
          <w:rStyle w:val="Siln"/>
          <w:b w:val="0"/>
          <w:bCs w:val="0"/>
          <w:i/>
          <w:iCs/>
        </w:rPr>
        <w:t>í</w:t>
      </w:r>
      <w:r w:rsidR="0066637C" w:rsidRPr="00E378FD">
        <w:rPr>
          <w:rStyle w:val="Siln"/>
          <w:b w:val="0"/>
          <w:bCs w:val="0"/>
          <w:i/>
          <w:iCs/>
        </w:rPr>
        <w:t xml:space="preserve"> z </w:t>
      </w:r>
      <w:r w:rsidR="007921FA" w:rsidRPr="00E378FD">
        <w:rPr>
          <w:rStyle w:val="Siln"/>
          <w:b w:val="0"/>
          <w:bCs w:val="0"/>
          <w:i/>
          <w:iCs/>
        </w:rPr>
        <w:t>M</w:t>
      </w:r>
      <w:r w:rsidR="0066637C" w:rsidRPr="00E378FD">
        <w:rPr>
          <w:rStyle w:val="Siln"/>
          <w:b w:val="0"/>
          <w:bCs w:val="0"/>
          <w:i/>
          <w:iCs/>
        </w:rPr>
        <w:t>ariánské muziky</w:t>
      </w:r>
      <w:r w:rsidR="0038622E" w:rsidRPr="00E378FD">
        <w:rPr>
          <w:rStyle w:val="Siln"/>
          <w:b w:val="0"/>
          <w:bCs w:val="0"/>
          <w:i/>
          <w:iCs/>
        </w:rPr>
        <w:t xml:space="preserve"> </w:t>
      </w:r>
      <w:r w:rsidR="0038622E" w:rsidRPr="00E378FD">
        <w:rPr>
          <w:rStyle w:val="Siln"/>
          <w:b w:val="0"/>
          <w:bCs w:val="0"/>
        </w:rPr>
        <w:t>A</w:t>
      </w:r>
      <w:r w:rsidR="006A7483" w:rsidRPr="00E378FD">
        <w:rPr>
          <w:rStyle w:val="Siln"/>
          <w:b w:val="0"/>
          <w:bCs w:val="0"/>
        </w:rPr>
        <w:t>dama</w:t>
      </w:r>
      <w:r w:rsidR="0038622E" w:rsidRPr="00E378FD">
        <w:rPr>
          <w:rStyle w:val="Siln"/>
          <w:b w:val="0"/>
          <w:bCs w:val="0"/>
        </w:rPr>
        <w:t xml:space="preserve"> M</w:t>
      </w:r>
      <w:r w:rsidR="006A7483" w:rsidRPr="00E378FD">
        <w:rPr>
          <w:rStyle w:val="Siln"/>
          <w:b w:val="0"/>
          <w:bCs w:val="0"/>
        </w:rPr>
        <w:t>ichny</w:t>
      </w:r>
      <w:r w:rsidR="0038622E" w:rsidRPr="00E378FD">
        <w:rPr>
          <w:rStyle w:val="Siln"/>
          <w:b w:val="0"/>
          <w:bCs w:val="0"/>
        </w:rPr>
        <w:t xml:space="preserve"> z</w:t>
      </w:r>
      <w:r w:rsidR="006A7483" w:rsidRPr="00E378FD">
        <w:rPr>
          <w:rStyle w:val="Siln"/>
          <w:b w:val="0"/>
          <w:bCs w:val="0"/>
        </w:rPr>
        <w:t> </w:t>
      </w:r>
      <w:r w:rsidR="0038622E" w:rsidRPr="00E378FD">
        <w:rPr>
          <w:rStyle w:val="Siln"/>
          <w:b w:val="0"/>
          <w:bCs w:val="0"/>
        </w:rPr>
        <w:t>Otradovic</w:t>
      </w:r>
      <w:r w:rsidR="006A7483" w:rsidRPr="00E378FD">
        <w:rPr>
          <w:rStyle w:val="Siln"/>
          <w:b w:val="0"/>
          <w:bCs w:val="0"/>
        </w:rPr>
        <w:t xml:space="preserve">, </w:t>
      </w:r>
      <w:r w:rsidR="0038622E" w:rsidRPr="00E378FD">
        <w:rPr>
          <w:rStyle w:val="Siln"/>
          <w:b w:val="0"/>
          <w:bCs w:val="0"/>
        </w:rPr>
        <w:t>jež</w:t>
      </w:r>
      <w:r w:rsidR="0066637C" w:rsidRPr="00E378FD">
        <w:rPr>
          <w:rStyle w:val="Siln"/>
          <w:b w:val="0"/>
          <w:bCs w:val="0"/>
        </w:rPr>
        <w:t xml:space="preserve"> oslavuje narození </w:t>
      </w:r>
      <w:r w:rsidR="00C8501B" w:rsidRPr="00E378FD">
        <w:rPr>
          <w:rStyle w:val="Siln"/>
          <w:b w:val="0"/>
          <w:bCs w:val="0"/>
        </w:rPr>
        <w:t xml:space="preserve">Krista. </w:t>
      </w:r>
      <w:r w:rsidR="008055AD" w:rsidRPr="00E378FD">
        <w:rPr>
          <w:rStyle w:val="Siln"/>
          <w:b w:val="0"/>
          <w:bCs w:val="0"/>
        </w:rPr>
        <w:t xml:space="preserve">Švýcarský sbor </w:t>
      </w:r>
      <w:proofErr w:type="spellStart"/>
      <w:r w:rsidR="008055AD" w:rsidRPr="00E378FD">
        <w:rPr>
          <w:rStyle w:val="Siln"/>
        </w:rPr>
        <w:t>Johaneschor</w:t>
      </w:r>
      <w:proofErr w:type="spellEnd"/>
      <w:r w:rsidR="008055AD" w:rsidRPr="00E378FD">
        <w:rPr>
          <w:rStyle w:val="Siln"/>
        </w:rPr>
        <w:t xml:space="preserve"> Luzern</w:t>
      </w:r>
      <w:r w:rsidR="008055AD" w:rsidRPr="00E378FD">
        <w:rPr>
          <w:rStyle w:val="Siln"/>
          <w:b w:val="0"/>
          <w:bCs w:val="0"/>
        </w:rPr>
        <w:t xml:space="preserve"> se sbormistryní </w:t>
      </w:r>
      <w:proofErr w:type="spellStart"/>
      <w:r w:rsidR="008055AD" w:rsidRPr="00E378FD">
        <w:rPr>
          <w:rStyle w:val="Siln"/>
          <w:b w:val="0"/>
          <w:bCs w:val="0"/>
        </w:rPr>
        <w:t>Bernadette</w:t>
      </w:r>
      <w:proofErr w:type="spellEnd"/>
      <w:r w:rsidR="008055AD" w:rsidRPr="00E378FD">
        <w:rPr>
          <w:rStyle w:val="Siln"/>
          <w:b w:val="0"/>
          <w:bCs w:val="0"/>
        </w:rPr>
        <w:t xml:space="preserve"> </w:t>
      </w:r>
      <w:proofErr w:type="spellStart"/>
      <w:r w:rsidR="008055AD" w:rsidRPr="00E378FD">
        <w:rPr>
          <w:rStyle w:val="Siln"/>
          <w:b w:val="0"/>
          <w:bCs w:val="0"/>
        </w:rPr>
        <w:t>Bazzani</w:t>
      </w:r>
      <w:r w:rsidR="007921FA" w:rsidRPr="00E378FD">
        <w:rPr>
          <w:rStyle w:val="Siln"/>
          <w:b w:val="0"/>
          <w:bCs w:val="0"/>
        </w:rPr>
        <w:t>ovou</w:t>
      </w:r>
      <w:proofErr w:type="spellEnd"/>
      <w:r w:rsidR="008055AD" w:rsidRPr="00E378FD">
        <w:rPr>
          <w:rStyle w:val="Siln"/>
          <w:b w:val="0"/>
          <w:bCs w:val="0"/>
        </w:rPr>
        <w:t xml:space="preserve"> </w:t>
      </w:r>
      <w:r w:rsidR="00D63D5E" w:rsidRPr="00E378FD">
        <w:rPr>
          <w:rStyle w:val="Siln"/>
          <w:b w:val="0"/>
          <w:bCs w:val="0"/>
        </w:rPr>
        <w:t>zazpíval</w:t>
      </w:r>
      <w:r w:rsidR="008055AD" w:rsidRPr="00E378FD">
        <w:rPr>
          <w:rStyle w:val="Siln"/>
          <w:b w:val="0"/>
          <w:bCs w:val="0"/>
        </w:rPr>
        <w:t xml:space="preserve"> hymnus</w:t>
      </w:r>
      <w:r w:rsidR="000B036F" w:rsidRPr="00E378FD">
        <w:rPr>
          <w:rStyle w:val="Siln"/>
          <w:b w:val="0"/>
          <w:bCs w:val="0"/>
        </w:rPr>
        <w:t xml:space="preserve"> </w:t>
      </w:r>
      <w:proofErr w:type="spellStart"/>
      <w:r w:rsidR="000B036F" w:rsidRPr="00E378FD">
        <w:rPr>
          <w:i/>
          <w:iCs/>
        </w:rPr>
        <w:t>Jauchzet</w:t>
      </w:r>
      <w:proofErr w:type="spellEnd"/>
      <w:r w:rsidR="000B036F" w:rsidRPr="00E378FD">
        <w:rPr>
          <w:i/>
          <w:iCs/>
        </w:rPr>
        <w:t xml:space="preserve"> dem </w:t>
      </w:r>
      <w:proofErr w:type="spellStart"/>
      <w:r w:rsidR="000B036F" w:rsidRPr="00E378FD">
        <w:rPr>
          <w:i/>
          <w:iCs/>
        </w:rPr>
        <w:t>Herrn</w:t>
      </w:r>
      <w:proofErr w:type="spellEnd"/>
      <w:r w:rsidR="000B036F" w:rsidRPr="00E378FD">
        <w:rPr>
          <w:i/>
          <w:iCs/>
        </w:rPr>
        <w:t xml:space="preserve">, </w:t>
      </w:r>
      <w:proofErr w:type="spellStart"/>
      <w:r w:rsidR="000B036F" w:rsidRPr="00E378FD">
        <w:rPr>
          <w:i/>
          <w:iCs/>
        </w:rPr>
        <w:t>alle</w:t>
      </w:r>
      <w:proofErr w:type="spellEnd"/>
      <w:r w:rsidR="000B036F" w:rsidRPr="00E378FD">
        <w:rPr>
          <w:i/>
          <w:iCs/>
        </w:rPr>
        <w:t xml:space="preserve"> Welt</w:t>
      </w:r>
      <w:r w:rsidR="008055AD" w:rsidRPr="00E378FD">
        <w:rPr>
          <w:rStyle w:val="Siln"/>
          <w:b w:val="0"/>
          <w:bCs w:val="0"/>
        </w:rPr>
        <w:t xml:space="preserve"> od Felixe </w:t>
      </w:r>
      <w:proofErr w:type="spellStart"/>
      <w:r w:rsidR="008055AD" w:rsidRPr="00E378FD">
        <w:rPr>
          <w:rStyle w:val="Siln"/>
          <w:b w:val="0"/>
          <w:bCs w:val="0"/>
        </w:rPr>
        <w:t>Mendelssohna-Bartoldyho</w:t>
      </w:r>
      <w:proofErr w:type="spellEnd"/>
      <w:r w:rsidR="008055AD" w:rsidRPr="00E378FD">
        <w:rPr>
          <w:rStyle w:val="Siln"/>
          <w:b w:val="0"/>
          <w:bCs w:val="0"/>
        </w:rPr>
        <w:t xml:space="preserve"> a část z oratoria </w:t>
      </w:r>
      <w:r w:rsidR="008055AD" w:rsidRPr="00E378FD">
        <w:rPr>
          <w:rStyle w:val="Siln"/>
          <w:b w:val="0"/>
          <w:bCs w:val="0"/>
          <w:i/>
          <w:iCs/>
        </w:rPr>
        <w:t>Mesiáš</w:t>
      </w:r>
      <w:r w:rsidR="008055AD" w:rsidRPr="00E378FD">
        <w:rPr>
          <w:rStyle w:val="Siln"/>
          <w:b w:val="0"/>
          <w:bCs w:val="0"/>
        </w:rPr>
        <w:t xml:space="preserve"> od G</w:t>
      </w:r>
      <w:r w:rsidR="006A7483" w:rsidRPr="00E378FD">
        <w:rPr>
          <w:rStyle w:val="Siln"/>
          <w:b w:val="0"/>
          <w:bCs w:val="0"/>
        </w:rPr>
        <w:t>eorga</w:t>
      </w:r>
      <w:r w:rsidR="008055AD" w:rsidRPr="00E378FD">
        <w:rPr>
          <w:rStyle w:val="Siln"/>
          <w:b w:val="0"/>
          <w:bCs w:val="0"/>
        </w:rPr>
        <w:t xml:space="preserve"> F</w:t>
      </w:r>
      <w:r w:rsidR="006A7483" w:rsidRPr="00E378FD">
        <w:rPr>
          <w:rStyle w:val="Siln"/>
          <w:b w:val="0"/>
          <w:bCs w:val="0"/>
        </w:rPr>
        <w:t>riedricha</w:t>
      </w:r>
      <w:r w:rsidR="008055AD" w:rsidRPr="00E378FD">
        <w:rPr>
          <w:rStyle w:val="Siln"/>
          <w:b w:val="0"/>
          <w:bCs w:val="0"/>
        </w:rPr>
        <w:t xml:space="preserve"> </w:t>
      </w:r>
      <w:proofErr w:type="spellStart"/>
      <w:r w:rsidR="008055AD" w:rsidRPr="00E378FD">
        <w:rPr>
          <w:rStyle w:val="Siln"/>
          <w:b w:val="0"/>
          <w:bCs w:val="0"/>
        </w:rPr>
        <w:t>Händla</w:t>
      </w:r>
      <w:proofErr w:type="spellEnd"/>
      <w:r w:rsidR="008055AD" w:rsidRPr="00E378FD">
        <w:rPr>
          <w:rStyle w:val="Siln"/>
          <w:b w:val="0"/>
          <w:bCs w:val="0"/>
        </w:rPr>
        <w:t xml:space="preserve">. </w:t>
      </w:r>
    </w:p>
    <w:p w14:paraId="7111D44A" w14:textId="66252B1D" w:rsidR="00D63B0F" w:rsidRPr="00E378FD" w:rsidRDefault="00D63D5E" w:rsidP="0014333D">
      <w:r w:rsidRPr="00E378FD">
        <w:rPr>
          <w:rStyle w:val="Siln"/>
          <w:b w:val="0"/>
          <w:bCs w:val="0"/>
        </w:rPr>
        <w:t>Finální</w:t>
      </w:r>
      <w:r w:rsidR="002D7E67" w:rsidRPr="00E378FD">
        <w:rPr>
          <w:rStyle w:val="Siln"/>
          <w:b w:val="0"/>
          <w:bCs w:val="0"/>
        </w:rPr>
        <w:t>ho</w:t>
      </w:r>
      <w:r w:rsidRPr="00E378FD">
        <w:rPr>
          <w:rStyle w:val="Siln"/>
          <w:b w:val="0"/>
          <w:bCs w:val="0"/>
        </w:rPr>
        <w:t xml:space="preserve"> koncertní</w:t>
      </w:r>
      <w:r w:rsidR="002D7E67" w:rsidRPr="00E378FD">
        <w:rPr>
          <w:rStyle w:val="Siln"/>
          <w:b w:val="0"/>
          <w:bCs w:val="0"/>
        </w:rPr>
        <w:t>ho</w:t>
      </w:r>
      <w:r w:rsidRPr="00E378FD">
        <w:rPr>
          <w:rStyle w:val="Siln"/>
          <w:b w:val="0"/>
          <w:bCs w:val="0"/>
        </w:rPr>
        <w:t xml:space="preserve"> večer</w:t>
      </w:r>
      <w:r w:rsidR="002D7E67" w:rsidRPr="00E378FD">
        <w:rPr>
          <w:rStyle w:val="Siln"/>
          <w:b w:val="0"/>
          <w:bCs w:val="0"/>
        </w:rPr>
        <w:t>a se zúčastnily</w:t>
      </w:r>
      <w:r w:rsidR="00271AC2" w:rsidRPr="00E378FD">
        <w:rPr>
          <w:rStyle w:val="Siln"/>
          <w:b w:val="0"/>
          <w:bCs w:val="0"/>
        </w:rPr>
        <w:t xml:space="preserve"> </w:t>
      </w:r>
      <w:r w:rsidR="00836218" w:rsidRPr="00E378FD">
        <w:rPr>
          <w:rStyle w:val="Siln"/>
          <w:b w:val="0"/>
          <w:bCs w:val="0"/>
        </w:rPr>
        <w:t>dva německé</w:t>
      </w:r>
      <w:r w:rsidR="00271AC2" w:rsidRPr="00E378FD">
        <w:rPr>
          <w:rStyle w:val="Siln"/>
          <w:b w:val="0"/>
          <w:bCs w:val="0"/>
        </w:rPr>
        <w:t xml:space="preserve"> sbory</w:t>
      </w:r>
      <w:r w:rsidR="0093324C" w:rsidRPr="00E378FD">
        <w:rPr>
          <w:rStyle w:val="Siln"/>
          <w:b w:val="0"/>
          <w:bCs w:val="0"/>
        </w:rPr>
        <w:t>,</w:t>
      </w:r>
      <w:r w:rsidR="00EE6C8E" w:rsidRPr="00E378FD">
        <w:rPr>
          <w:rStyle w:val="Siln"/>
          <w:b w:val="0"/>
          <w:bCs w:val="0"/>
        </w:rPr>
        <w:t xml:space="preserve"> </w:t>
      </w:r>
      <w:r w:rsidR="002D7E67" w:rsidRPr="00E378FD">
        <w:rPr>
          <w:rStyle w:val="Siln"/>
          <w:b w:val="0"/>
          <w:bCs w:val="0"/>
        </w:rPr>
        <w:t xml:space="preserve">a to </w:t>
      </w:r>
      <w:proofErr w:type="spellStart"/>
      <w:r w:rsidR="00EE6C8E" w:rsidRPr="00E378FD">
        <w:rPr>
          <w:rStyle w:val="Siln"/>
        </w:rPr>
        <w:t>Christophorus-</w:t>
      </w:r>
      <w:r w:rsidR="000B036F" w:rsidRPr="00E378FD">
        <w:rPr>
          <w:rStyle w:val="Siln"/>
        </w:rPr>
        <w:t>K</w:t>
      </w:r>
      <w:r w:rsidR="00EE6C8E" w:rsidRPr="00E378FD">
        <w:rPr>
          <w:rStyle w:val="Siln"/>
        </w:rPr>
        <w:t>antorei</w:t>
      </w:r>
      <w:proofErr w:type="spellEnd"/>
      <w:r w:rsidR="00EE6C8E" w:rsidRPr="00E378FD">
        <w:rPr>
          <w:rStyle w:val="Siln"/>
        </w:rPr>
        <w:t xml:space="preserve"> </w:t>
      </w:r>
      <w:proofErr w:type="spellStart"/>
      <w:r w:rsidR="00EE6C8E" w:rsidRPr="00E378FD">
        <w:rPr>
          <w:rStyle w:val="Siln"/>
        </w:rPr>
        <w:t>Altensteig</w:t>
      </w:r>
      <w:proofErr w:type="spellEnd"/>
      <w:r w:rsidR="00271AC2" w:rsidRPr="00E378FD">
        <w:rPr>
          <w:rStyle w:val="Siln"/>
          <w:b w:val="0"/>
          <w:bCs w:val="0"/>
        </w:rPr>
        <w:t xml:space="preserve"> </w:t>
      </w:r>
      <w:r w:rsidR="00836218" w:rsidRPr="00E378FD">
        <w:rPr>
          <w:rStyle w:val="Siln"/>
          <w:b w:val="0"/>
          <w:bCs w:val="0"/>
        </w:rPr>
        <w:t xml:space="preserve">v čele s Michaelem </w:t>
      </w:r>
      <w:proofErr w:type="spellStart"/>
      <w:r w:rsidR="00836218" w:rsidRPr="00E378FD">
        <w:rPr>
          <w:rStyle w:val="Siln"/>
          <w:b w:val="0"/>
          <w:bCs w:val="0"/>
        </w:rPr>
        <w:t>Nonnenmannem</w:t>
      </w:r>
      <w:proofErr w:type="spellEnd"/>
      <w:r w:rsidR="00836218" w:rsidRPr="00E378FD">
        <w:rPr>
          <w:rStyle w:val="Siln"/>
          <w:b w:val="0"/>
          <w:bCs w:val="0"/>
        </w:rPr>
        <w:t xml:space="preserve"> a </w:t>
      </w:r>
      <w:r w:rsidR="00EE6C8E" w:rsidRPr="00E378FD">
        <w:rPr>
          <w:rStyle w:val="Siln"/>
        </w:rPr>
        <w:t xml:space="preserve">Chor von </w:t>
      </w:r>
      <w:proofErr w:type="spellStart"/>
      <w:r w:rsidR="00EE6C8E" w:rsidRPr="00E378FD">
        <w:rPr>
          <w:rStyle w:val="Siln"/>
        </w:rPr>
        <w:t>M</w:t>
      </w:r>
      <w:r w:rsidR="000510EB" w:rsidRPr="00E378FD">
        <w:rPr>
          <w:rStyle w:val="Siln"/>
        </w:rPr>
        <w:t>ä</w:t>
      </w:r>
      <w:r w:rsidR="00EE6C8E" w:rsidRPr="00E378FD">
        <w:rPr>
          <w:rStyle w:val="Siln"/>
        </w:rPr>
        <w:t>ria</w:t>
      </w:r>
      <w:proofErr w:type="spellEnd"/>
      <w:r w:rsidR="00EE6C8E" w:rsidRPr="00E378FD">
        <w:rPr>
          <w:rStyle w:val="Siln"/>
        </w:rPr>
        <w:t xml:space="preserve"> </w:t>
      </w:r>
      <w:proofErr w:type="spellStart"/>
      <w:r w:rsidR="00EE6C8E" w:rsidRPr="00E378FD">
        <w:rPr>
          <w:rStyle w:val="Siln"/>
        </w:rPr>
        <w:t>Geburt-H</w:t>
      </w:r>
      <w:r w:rsidR="000510EB" w:rsidRPr="00E378FD">
        <w:rPr>
          <w:rStyle w:val="Siln"/>
        </w:rPr>
        <w:t>ö</w:t>
      </w:r>
      <w:r w:rsidR="00EE6C8E" w:rsidRPr="00E378FD">
        <w:rPr>
          <w:rStyle w:val="Siln"/>
        </w:rPr>
        <w:t>chberg</w:t>
      </w:r>
      <w:proofErr w:type="spellEnd"/>
      <w:r w:rsidR="00EE6C8E" w:rsidRPr="00E378FD">
        <w:rPr>
          <w:rStyle w:val="Siln"/>
        </w:rPr>
        <w:t xml:space="preserve"> </w:t>
      </w:r>
      <w:r w:rsidR="00F858BA" w:rsidRPr="00E378FD">
        <w:rPr>
          <w:rStyle w:val="Siln"/>
          <w:b w:val="0"/>
          <w:bCs w:val="0"/>
        </w:rPr>
        <w:t>s</w:t>
      </w:r>
      <w:r w:rsidR="00836218" w:rsidRPr="00E378FD">
        <w:rPr>
          <w:rStyle w:val="Siln"/>
          <w:b w:val="0"/>
          <w:bCs w:val="0"/>
        </w:rPr>
        <w:t xml:space="preserve"> Adolfem Ullmannem. </w:t>
      </w:r>
      <w:r w:rsidRPr="00E378FD">
        <w:rPr>
          <w:rStyle w:val="Siln"/>
          <w:b w:val="0"/>
          <w:bCs w:val="0"/>
        </w:rPr>
        <w:t>T</w:t>
      </w:r>
      <w:r w:rsidR="000C27D3" w:rsidRPr="00E378FD">
        <w:rPr>
          <w:rStyle w:val="Siln"/>
          <w:b w:val="0"/>
          <w:bCs w:val="0"/>
        </w:rPr>
        <w:t>ato</w:t>
      </w:r>
      <w:r w:rsidRPr="00E378FD">
        <w:rPr>
          <w:rStyle w:val="Siln"/>
          <w:b w:val="0"/>
          <w:bCs w:val="0"/>
        </w:rPr>
        <w:t xml:space="preserve"> dv</w:t>
      </w:r>
      <w:r w:rsidR="004915DD" w:rsidRPr="00E378FD">
        <w:rPr>
          <w:rStyle w:val="Siln"/>
          <w:b w:val="0"/>
          <w:bCs w:val="0"/>
        </w:rPr>
        <w:t>ě hudební tělesa posluchačům předvedla repertoár sestavený</w:t>
      </w:r>
      <w:r w:rsidRPr="00E378FD">
        <w:rPr>
          <w:rStyle w:val="Siln"/>
          <w:b w:val="0"/>
          <w:bCs w:val="0"/>
        </w:rPr>
        <w:t xml:space="preserve"> </w:t>
      </w:r>
      <w:r w:rsidR="004915DD" w:rsidRPr="00E378FD">
        <w:rPr>
          <w:rStyle w:val="Siln"/>
          <w:b w:val="0"/>
          <w:bCs w:val="0"/>
        </w:rPr>
        <w:t xml:space="preserve">ze skladeb </w:t>
      </w:r>
      <w:r w:rsidR="00836218" w:rsidRPr="00E378FD">
        <w:rPr>
          <w:rStyle w:val="Siln"/>
          <w:b w:val="0"/>
          <w:bCs w:val="0"/>
        </w:rPr>
        <w:t>předních německých skladatelů</w:t>
      </w:r>
      <w:r w:rsidR="00F858BA" w:rsidRPr="00E378FD">
        <w:rPr>
          <w:rStyle w:val="Siln"/>
          <w:b w:val="0"/>
          <w:bCs w:val="0"/>
        </w:rPr>
        <w:t xml:space="preserve"> duchovní vokální hudby</w:t>
      </w:r>
      <w:r w:rsidR="004915DD" w:rsidRPr="00E378FD">
        <w:rPr>
          <w:rStyle w:val="Siln"/>
          <w:b w:val="0"/>
          <w:bCs w:val="0"/>
        </w:rPr>
        <w:t xml:space="preserve"> napříč hudebními epochami</w:t>
      </w:r>
      <w:r w:rsidR="00AF2449" w:rsidRPr="00E378FD">
        <w:rPr>
          <w:rStyle w:val="Siln"/>
          <w:b w:val="0"/>
          <w:bCs w:val="0"/>
        </w:rPr>
        <w:t>.</w:t>
      </w:r>
      <w:r w:rsidR="00087ECE" w:rsidRPr="00E378FD">
        <w:rPr>
          <w:rStyle w:val="Siln"/>
          <w:b w:val="0"/>
          <w:bCs w:val="0"/>
        </w:rPr>
        <w:t xml:space="preserve"> (</w:t>
      </w:r>
      <w:r w:rsidR="00AF2449" w:rsidRPr="00E378FD">
        <w:rPr>
          <w:rStyle w:val="Siln"/>
          <w:b w:val="0"/>
          <w:bCs w:val="0"/>
        </w:rPr>
        <w:t>F</w:t>
      </w:r>
      <w:r w:rsidR="006A7483" w:rsidRPr="00E378FD">
        <w:rPr>
          <w:rStyle w:val="Siln"/>
          <w:b w:val="0"/>
          <w:bCs w:val="0"/>
        </w:rPr>
        <w:t>elix</w:t>
      </w:r>
      <w:r w:rsidR="00AF2449" w:rsidRPr="00E378FD">
        <w:rPr>
          <w:rStyle w:val="Siln"/>
          <w:b w:val="0"/>
          <w:bCs w:val="0"/>
        </w:rPr>
        <w:t xml:space="preserve"> </w:t>
      </w:r>
      <w:proofErr w:type="spellStart"/>
      <w:r w:rsidR="00AF2449" w:rsidRPr="00E378FD">
        <w:rPr>
          <w:rStyle w:val="Siln"/>
          <w:b w:val="0"/>
          <w:bCs w:val="0"/>
        </w:rPr>
        <w:t>M</w:t>
      </w:r>
      <w:r w:rsidR="006A7483" w:rsidRPr="00E378FD">
        <w:rPr>
          <w:rStyle w:val="Siln"/>
          <w:b w:val="0"/>
          <w:bCs w:val="0"/>
        </w:rPr>
        <w:t>endelssohn-</w:t>
      </w:r>
      <w:r w:rsidR="00AF2449" w:rsidRPr="00E378FD">
        <w:rPr>
          <w:rStyle w:val="Siln"/>
          <w:b w:val="0"/>
          <w:bCs w:val="0"/>
        </w:rPr>
        <w:t>Bartholdy</w:t>
      </w:r>
      <w:proofErr w:type="spellEnd"/>
      <w:r w:rsidR="00FF1D5D" w:rsidRPr="00E378FD">
        <w:rPr>
          <w:rStyle w:val="Siln"/>
          <w:b w:val="0"/>
          <w:bCs w:val="0"/>
        </w:rPr>
        <w:t xml:space="preserve">: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Richte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0B036F" w:rsidRPr="00E378FD">
        <w:rPr>
          <w:rStyle w:val="Siln"/>
          <w:b w:val="0"/>
          <w:bCs w:val="0"/>
          <w:i/>
          <w:iCs/>
        </w:rPr>
        <w:t>M</w:t>
      </w:r>
      <w:r w:rsidR="00FF1D5D" w:rsidRPr="00E378FD">
        <w:rPr>
          <w:rStyle w:val="Siln"/>
          <w:b w:val="0"/>
          <w:bCs w:val="0"/>
          <w:i/>
          <w:iCs/>
        </w:rPr>
        <w:t>ich</w:t>
      </w:r>
      <w:proofErr w:type="spellEnd"/>
      <w:r w:rsidR="000B036F" w:rsidRPr="00E378FD">
        <w:rPr>
          <w:rStyle w:val="Siln"/>
          <w:b w:val="0"/>
          <w:bCs w:val="0"/>
          <w:i/>
          <w:iCs/>
        </w:rPr>
        <w:t>,</w:t>
      </w:r>
      <w:r w:rsidR="00FF1D5D" w:rsidRPr="00E378FD">
        <w:rPr>
          <w:rStyle w:val="Siln"/>
          <w:b w:val="0"/>
          <w:bCs w:val="0"/>
          <w:i/>
          <w:iCs/>
        </w:rPr>
        <w:t xml:space="preserve"> </w:t>
      </w:r>
      <w:r w:rsidR="000B036F" w:rsidRPr="00E378FD">
        <w:rPr>
          <w:rStyle w:val="Siln"/>
          <w:b w:val="0"/>
          <w:bCs w:val="0"/>
          <w:i/>
          <w:iCs/>
        </w:rPr>
        <w:t>G</w:t>
      </w:r>
      <w:r w:rsidR="00FF1D5D" w:rsidRPr="00E378FD">
        <w:rPr>
          <w:rStyle w:val="Siln"/>
          <w:b w:val="0"/>
          <w:bCs w:val="0"/>
          <w:i/>
          <w:iCs/>
        </w:rPr>
        <w:t>ott</w:t>
      </w:r>
      <w:r w:rsidR="00AF2449" w:rsidRPr="00E378FD">
        <w:rPr>
          <w:rStyle w:val="Siln"/>
          <w:b w:val="0"/>
          <w:bCs w:val="0"/>
          <w:i/>
          <w:iCs/>
        </w:rPr>
        <w:t>,</w:t>
      </w:r>
      <w:r w:rsidR="00AF2449" w:rsidRPr="00E378FD">
        <w:rPr>
          <w:rStyle w:val="Siln"/>
          <w:b w:val="0"/>
          <w:bCs w:val="0"/>
        </w:rPr>
        <w:t xml:space="preserve"> </w:t>
      </w:r>
      <w:r w:rsidR="00087ECE" w:rsidRPr="00E378FD">
        <w:rPr>
          <w:rStyle w:val="Siln"/>
          <w:b w:val="0"/>
          <w:bCs w:val="0"/>
        </w:rPr>
        <w:t>H</w:t>
      </w:r>
      <w:r w:rsidR="006A7483" w:rsidRPr="00E378FD">
        <w:rPr>
          <w:rStyle w:val="Siln"/>
          <w:b w:val="0"/>
          <w:bCs w:val="0"/>
        </w:rPr>
        <w:t>einrich</w:t>
      </w:r>
      <w:r w:rsidR="00087ECE" w:rsidRPr="00E378FD">
        <w:rPr>
          <w:rStyle w:val="Siln"/>
          <w:b w:val="0"/>
          <w:bCs w:val="0"/>
        </w:rPr>
        <w:t xml:space="preserve"> Sch</w:t>
      </w:r>
      <w:r w:rsidR="000510EB" w:rsidRPr="00E378FD">
        <w:t>ü</w:t>
      </w:r>
      <w:r w:rsidR="00087ECE" w:rsidRPr="00E378FD">
        <w:rPr>
          <w:rStyle w:val="Siln"/>
          <w:b w:val="0"/>
          <w:bCs w:val="0"/>
        </w:rPr>
        <w:t>tz</w:t>
      </w:r>
      <w:r w:rsidR="00FF1D5D" w:rsidRPr="00E378FD">
        <w:rPr>
          <w:rStyle w:val="Siln"/>
          <w:b w:val="0"/>
          <w:bCs w:val="0"/>
        </w:rPr>
        <w:t xml:space="preserve">: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Deutches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magnificat von 1648</w:t>
      </w:r>
      <w:r w:rsidR="00087ECE" w:rsidRPr="00E378FD">
        <w:rPr>
          <w:rStyle w:val="Siln"/>
          <w:b w:val="0"/>
          <w:bCs w:val="0"/>
        </w:rPr>
        <w:t xml:space="preserve">, </w:t>
      </w:r>
      <w:r w:rsidR="00AF2449" w:rsidRPr="00E378FD">
        <w:rPr>
          <w:rStyle w:val="Siln"/>
          <w:b w:val="0"/>
          <w:bCs w:val="0"/>
        </w:rPr>
        <w:t>J</w:t>
      </w:r>
      <w:r w:rsidR="00FF1D5D" w:rsidRPr="00E378FD">
        <w:rPr>
          <w:rStyle w:val="Siln"/>
          <w:b w:val="0"/>
          <w:bCs w:val="0"/>
        </w:rPr>
        <w:t>ohann</w:t>
      </w:r>
      <w:r w:rsidR="00AF2449" w:rsidRPr="00E378FD">
        <w:rPr>
          <w:rStyle w:val="Siln"/>
          <w:b w:val="0"/>
          <w:bCs w:val="0"/>
        </w:rPr>
        <w:t xml:space="preserve"> L</w:t>
      </w:r>
      <w:r w:rsidR="00FF1D5D" w:rsidRPr="00E378FD">
        <w:rPr>
          <w:rStyle w:val="Siln"/>
          <w:b w:val="0"/>
          <w:bCs w:val="0"/>
        </w:rPr>
        <w:t>udwig</w:t>
      </w:r>
      <w:r w:rsidR="00AF2449" w:rsidRPr="00E378FD">
        <w:rPr>
          <w:rStyle w:val="Siln"/>
          <w:b w:val="0"/>
          <w:bCs w:val="0"/>
        </w:rPr>
        <w:t xml:space="preserve"> </w:t>
      </w:r>
      <w:r w:rsidR="00C8501B" w:rsidRPr="00E378FD">
        <w:rPr>
          <w:rStyle w:val="Siln"/>
          <w:b w:val="0"/>
          <w:bCs w:val="0"/>
        </w:rPr>
        <w:t>Bach</w:t>
      </w:r>
      <w:r w:rsidR="00FF1D5D" w:rsidRPr="00E378FD">
        <w:rPr>
          <w:rStyle w:val="Siln"/>
          <w:b w:val="0"/>
          <w:bCs w:val="0"/>
        </w:rPr>
        <w:t xml:space="preserve">: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Das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ist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meine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r w:rsidR="000B036F" w:rsidRPr="00E378FD">
        <w:rPr>
          <w:rStyle w:val="Siln"/>
          <w:b w:val="0"/>
          <w:bCs w:val="0"/>
          <w:i/>
          <w:iCs/>
        </w:rPr>
        <w:t>F</w:t>
      </w:r>
      <w:r w:rsidR="00FF1D5D" w:rsidRPr="00E378FD">
        <w:rPr>
          <w:rStyle w:val="Siln"/>
          <w:b w:val="0"/>
          <w:bCs w:val="0"/>
          <w:i/>
          <w:iCs/>
        </w:rPr>
        <w:t>reude</w:t>
      </w:r>
      <w:r w:rsidR="00AF2449" w:rsidRPr="00E378FD">
        <w:rPr>
          <w:rStyle w:val="Siln"/>
          <w:b w:val="0"/>
          <w:bCs w:val="0"/>
        </w:rPr>
        <w:t>, R</w:t>
      </w:r>
      <w:r w:rsidR="00FF1D5D" w:rsidRPr="00E378FD">
        <w:rPr>
          <w:rStyle w:val="Siln"/>
          <w:b w:val="0"/>
          <w:bCs w:val="0"/>
        </w:rPr>
        <w:t>udolf</w:t>
      </w:r>
      <w:r w:rsidR="00AF2449" w:rsidRPr="00E378FD">
        <w:rPr>
          <w:rStyle w:val="Siln"/>
          <w:b w:val="0"/>
          <w:bCs w:val="0"/>
        </w:rPr>
        <w:t xml:space="preserve"> </w:t>
      </w:r>
      <w:proofErr w:type="spellStart"/>
      <w:r w:rsidR="00AF2449" w:rsidRPr="00E378FD">
        <w:rPr>
          <w:rStyle w:val="Siln"/>
          <w:b w:val="0"/>
          <w:bCs w:val="0"/>
        </w:rPr>
        <w:t>Mauersberger</w:t>
      </w:r>
      <w:proofErr w:type="spellEnd"/>
      <w:r w:rsidR="00FF1D5D" w:rsidRPr="00E378FD">
        <w:rPr>
          <w:rStyle w:val="Siln"/>
          <w:b w:val="0"/>
          <w:bCs w:val="0"/>
        </w:rPr>
        <w:t xml:space="preserve">: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Wie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liegt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die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stadt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so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w</w:t>
      </w:r>
      <w:r w:rsidR="000B036F" w:rsidRPr="00E378FD">
        <w:rPr>
          <w:rStyle w:val="Siln"/>
          <w:b w:val="0"/>
          <w:bCs w:val="0"/>
          <w:i/>
          <w:iCs/>
        </w:rPr>
        <w:t>ü</w:t>
      </w:r>
      <w:r w:rsidR="00FF1D5D" w:rsidRPr="00E378FD">
        <w:rPr>
          <w:rStyle w:val="Siln"/>
          <w:b w:val="0"/>
          <w:bCs w:val="0"/>
          <w:i/>
          <w:iCs/>
        </w:rPr>
        <w:t>st</w:t>
      </w:r>
      <w:proofErr w:type="spellEnd"/>
      <w:r w:rsidR="000E721B" w:rsidRPr="00E378FD">
        <w:rPr>
          <w:rStyle w:val="Siln"/>
          <w:b w:val="0"/>
          <w:bCs w:val="0"/>
        </w:rPr>
        <w:t xml:space="preserve"> či </w:t>
      </w:r>
      <w:r w:rsidR="00AF2449" w:rsidRPr="00E378FD">
        <w:rPr>
          <w:rStyle w:val="Siln"/>
          <w:b w:val="0"/>
          <w:bCs w:val="0"/>
        </w:rPr>
        <w:t>W</w:t>
      </w:r>
      <w:r w:rsidR="00F96E37" w:rsidRPr="00E378FD">
        <w:rPr>
          <w:rStyle w:val="Siln"/>
          <w:b w:val="0"/>
          <w:bCs w:val="0"/>
        </w:rPr>
        <w:t>olfgang</w:t>
      </w:r>
      <w:r w:rsidR="00AF2449" w:rsidRPr="00E378FD">
        <w:rPr>
          <w:rStyle w:val="Siln"/>
          <w:b w:val="0"/>
          <w:bCs w:val="0"/>
        </w:rPr>
        <w:t xml:space="preserve"> A</w:t>
      </w:r>
      <w:r w:rsidR="00F96E37" w:rsidRPr="00E378FD">
        <w:rPr>
          <w:rStyle w:val="Siln"/>
          <w:b w:val="0"/>
          <w:bCs w:val="0"/>
        </w:rPr>
        <w:t>madeus</w:t>
      </w:r>
      <w:r w:rsidR="00AF2449" w:rsidRPr="00E378FD">
        <w:rPr>
          <w:rStyle w:val="Siln"/>
          <w:b w:val="0"/>
          <w:bCs w:val="0"/>
        </w:rPr>
        <w:t xml:space="preserve"> Mozart</w:t>
      </w:r>
      <w:r w:rsidR="00FF1D5D" w:rsidRPr="00E378FD">
        <w:rPr>
          <w:rStyle w:val="Siln"/>
          <w:b w:val="0"/>
          <w:bCs w:val="0"/>
        </w:rPr>
        <w:t xml:space="preserve">: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Laudate</w:t>
      </w:r>
      <w:proofErr w:type="spellEnd"/>
      <w:r w:rsidR="00FF1D5D" w:rsidRPr="00E378FD">
        <w:rPr>
          <w:rStyle w:val="Siln"/>
          <w:b w:val="0"/>
          <w:bCs w:val="0"/>
          <w:i/>
          <w:iCs/>
        </w:rPr>
        <w:t xml:space="preserve"> </w:t>
      </w:r>
      <w:proofErr w:type="spellStart"/>
      <w:r w:rsidR="00FF1D5D" w:rsidRPr="00E378FD">
        <w:rPr>
          <w:rStyle w:val="Siln"/>
          <w:b w:val="0"/>
          <w:bCs w:val="0"/>
          <w:i/>
          <w:iCs/>
        </w:rPr>
        <w:t>Dominum</w:t>
      </w:r>
      <w:proofErr w:type="spellEnd"/>
      <w:r w:rsidR="00087ECE" w:rsidRPr="00E378FD">
        <w:rPr>
          <w:rStyle w:val="Siln"/>
          <w:b w:val="0"/>
          <w:bCs w:val="0"/>
        </w:rPr>
        <w:t>)</w:t>
      </w:r>
      <w:r w:rsidR="00836218" w:rsidRPr="00E378FD">
        <w:rPr>
          <w:rStyle w:val="Siln"/>
          <w:b w:val="0"/>
          <w:bCs w:val="0"/>
        </w:rPr>
        <w:t xml:space="preserve">. </w:t>
      </w:r>
      <w:r w:rsidR="00BD2205" w:rsidRPr="00E378FD">
        <w:rPr>
          <w:rStyle w:val="Siln"/>
          <w:b w:val="0"/>
          <w:bCs w:val="0"/>
          <w:i/>
          <w:iCs/>
        </w:rPr>
        <w:t>Deseti písněmi z </w:t>
      </w:r>
      <w:r w:rsidR="000B036F" w:rsidRPr="00E378FD">
        <w:rPr>
          <w:rStyle w:val="Siln"/>
          <w:b w:val="0"/>
          <w:bCs w:val="0"/>
          <w:i/>
          <w:iCs/>
        </w:rPr>
        <w:t>A</w:t>
      </w:r>
      <w:r w:rsidR="00BD2205" w:rsidRPr="00E378FD">
        <w:rPr>
          <w:rStyle w:val="Siln"/>
          <w:b w:val="0"/>
          <w:bCs w:val="0"/>
          <w:i/>
          <w:iCs/>
        </w:rPr>
        <w:t>msterodamského kancionálu</w:t>
      </w:r>
      <w:r w:rsidR="00BD2205" w:rsidRPr="00E378FD">
        <w:rPr>
          <w:rStyle w:val="Siln"/>
          <w:b w:val="0"/>
          <w:bCs w:val="0"/>
        </w:rPr>
        <w:t xml:space="preserve"> v úpravě od Petra Ebena</w:t>
      </w:r>
      <w:r w:rsidR="00550201" w:rsidRPr="00E378FD">
        <w:rPr>
          <w:rStyle w:val="Siln"/>
          <w:b w:val="0"/>
          <w:bCs w:val="0"/>
        </w:rPr>
        <w:t xml:space="preserve"> </w:t>
      </w:r>
      <w:r w:rsidR="00AF2449" w:rsidRPr="00E378FD">
        <w:rPr>
          <w:rStyle w:val="Siln"/>
          <w:b w:val="0"/>
          <w:bCs w:val="0"/>
        </w:rPr>
        <w:t xml:space="preserve">domácí </w:t>
      </w:r>
      <w:proofErr w:type="spellStart"/>
      <w:r w:rsidR="00836218" w:rsidRPr="00E378FD">
        <w:rPr>
          <w:rStyle w:val="Siln"/>
        </w:rPr>
        <w:t>Schola</w:t>
      </w:r>
      <w:proofErr w:type="spellEnd"/>
      <w:r w:rsidR="00AF2449" w:rsidRPr="00E378FD">
        <w:rPr>
          <w:rStyle w:val="Siln"/>
        </w:rPr>
        <w:t xml:space="preserve"> od sv. Jana Křtitele</w:t>
      </w:r>
      <w:r w:rsidR="00BD2205" w:rsidRPr="00E378FD">
        <w:rPr>
          <w:rStyle w:val="Siln"/>
        </w:rPr>
        <w:t xml:space="preserve"> </w:t>
      </w:r>
      <w:r w:rsidR="00BD2205" w:rsidRPr="00E378FD">
        <w:rPr>
          <w:rStyle w:val="Siln"/>
          <w:b w:val="0"/>
          <w:bCs w:val="0"/>
        </w:rPr>
        <w:t>uzavřela hlavní koncertní blok třetího dne. Se třetím ročníkem se sbory a posluchači</w:t>
      </w:r>
      <w:r w:rsidR="00836218" w:rsidRPr="00E378FD">
        <w:rPr>
          <w:rStyle w:val="Siln"/>
          <w:b w:val="0"/>
          <w:bCs w:val="0"/>
        </w:rPr>
        <w:t xml:space="preserve"> </w:t>
      </w:r>
      <w:r w:rsidR="00F858BA" w:rsidRPr="00E378FD">
        <w:rPr>
          <w:rStyle w:val="Siln"/>
          <w:b w:val="0"/>
          <w:bCs w:val="0"/>
        </w:rPr>
        <w:t xml:space="preserve">společně </w:t>
      </w:r>
      <w:r w:rsidR="00BD2205" w:rsidRPr="00E378FD">
        <w:rPr>
          <w:rStyle w:val="Siln"/>
          <w:b w:val="0"/>
          <w:bCs w:val="0"/>
        </w:rPr>
        <w:t>rozloučil</w:t>
      </w:r>
      <w:r w:rsidR="000B036F" w:rsidRPr="00E378FD">
        <w:rPr>
          <w:rStyle w:val="Siln"/>
          <w:b w:val="0"/>
          <w:bCs w:val="0"/>
        </w:rPr>
        <w:t>y</w:t>
      </w:r>
      <w:r w:rsidR="00BD2205" w:rsidRPr="00E378FD">
        <w:rPr>
          <w:rStyle w:val="Siln"/>
          <w:b w:val="0"/>
          <w:bCs w:val="0"/>
        </w:rPr>
        <w:t xml:space="preserve"> </w:t>
      </w:r>
      <w:r w:rsidR="00836218" w:rsidRPr="00E378FD">
        <w:rPr>
          <w:rStyle w:val="Siln"/>
          <w:b w:val="0"/>
          <w:bCs w:val="0"/>
        </w:rPr>
        <w:t>částí</w:t>
      </w:r>
      <w:r w:rsidR="00C33E4D" w:rsidRPr="00E378FD">
        <w:rPr>
          <w:rStyle w:val="Siln"/>
          <w:b w:val="0"/>
          <w:bCs w:val="0"/>
        </w:rPr>
        <w:t xml:space="preserve"> </w:t>
      </w:r>
      <w:proofErr w:type="spellStart"/>
      <w:r w:rsidR="00C33E4D" w:rsidRPr="00E378FD">
        <w:rPr>
          <w:rStyle w:val="Siln"/>
          <w:b w:val="0"/>
          <w:bCs w:val="0"/>
          <w:i/>
          <w:iCs/>
        </w:rPr>
        <w:t>Alleluja</w:t>
      </w:r>
      <w:proofErr w:type="spellEnd"/>
      <w:r w:rsidR="00836218" w:rsidRPr="00E378FD">
        <w:rPr>
          <w:rStyle w:val="Siln"/>
          <w:b w:val="0"/>
          <w:bCs w:val="0"/>
        </w:rPr>
        <w:t xml:space="preserve"> </w:t>
      </w:r>
      <w:r w:rsidR="00F858BA" w:rsidRPr="00E378FD">
        <w:rPr>
          <w:rStyle w:val="Siln"/>
          <w:b w:val="0"/>
          <w:bCs w:val="0"/>
        </w:rPr>
        <w:t xml:space="preserve">z oratoria </w:t>
      </w:r>
      <w:r w:rsidR="00836218" w:rsidRPr="00E378FD">
        <w:rPr>
          <w:rStyle w:val="Siln"/>
          <w:b w:val="0"/>
          <w:bCs w:val="0"/>
        </w:rPr>
        <w:t>Mesiáš</w:t>
      </w:r>
      <w:r w:rsidR="00C33E4D" w:rsidRPr="00E378FD">
        <w:rPr>
          <w:rStyle w:val="Siln"/>
          <w:b w:val="0"/>
          <w:bCs w:val="0"/>
        </w:rPr>
        <w:t>.</w:t>
      </w:r>
      <w:r w:rsidR="00AC2086" w:rsidRPr="00E378FD">
        <w:rPr>
          <w:rStyle w:val="Siln"/>
          <w:b w:val="0"/>
          <w:bCs w:val="0"/>
        </w:rPr>
        <w:t xml:space="preserve"> </w:t>
      </w:r>
      <w:r w:rsidR="000225A9">
        <w:rPr>
          <w:rStyle w:val="Siln"/>
          <w:b w:val="0"/>
          <w:bCs w:val="0"/>
        </w:rPr>
        <w:t>Tento</w:t>
      </w:r>
      <w:r w:rsidR="00AC2086" w:rsidRPr="00E378FD">
        <w:rPr>
          <w:rStyle w:val="Siln"/>
          <w:b w:val="0"/>
          <w:bCs w:val="0"/>
        </w:rPr>
        <w:t xml:space="preserve"> ročník festivalu pro Kulturní život Šumperka zhodnotil Alois Motýl:</w:t>
      </w:r>
      <w:r w:rsidR="00AC2086" w:rsidRPr="00E378FD">
        <w:t xml:space="preserve"> „Zdálo by se, že</w:t>
      </w:r>
      <w:r w:rsidR="00550201" w:rsidRPr="00E378FD">
        <w:t> </w:t>
      </w:r>
      <w:r w:rsidR="00AC2086" w:rsidRPr="00E378FD">
        <w:t>bude nesnadné sestavit programy koncertů tak, aby tyto nejrůznější úrovně i zaměření nepůsobily poněkud nesourodě. Opak byl pravdou, byli jsme obdarováni vzácnými posluchačskými zážitky. Všechny sbory při své specifičnosti</w:t>
      </w:r>
      <w:r w:rsidR="00457E39" w:rsidRPr="00E378FD">
        <w:t xml:space="preserve"> i možnostech měly </w:t>
      </w:r>
      <w:r w:rsidR="00457E39" w:rsidRPr="00E378FD">
        <w:lastRenderedPageBreak/>
        <w:t>schopnost vtáhnout posluchače do svého světa. A tak nebylo malých výkonů, protože</w:t>
      </w:r>
      <w:r w:rsidR="00550201" w:rsidRPr="00E378FD">
        <w:t> </w:t>
      </w:r>
      <w:r w:rsidR="00457E39" w:rsidRPr="00E378FD">
        <w:t>všechny byly přesvědčivé a dokázaly vytvořit atmosféru i posluchačské napětí s pocity vzácné sounáležitosti a duchovní jednoty“.</w:t>
      </w:r>
      <w:r w:rsidR="00457E39" w:rsidRPr="00E378FD">
        <w:rPr>
          <w:rStyle w:val="Znakapoznpodarou"/>
        </w:rPr>
        <w:footnoteReference w:id="29"/>
      </w:r>
    </w:p>
    <w:p w14:paraId="1C818540" w14:textId="4A717287" w:rsidR="00CA6DE3" w:rsidRPr="00E378FD" w:rsidRDefault="009E7946" w:rsidP="002D1F42">
      <w:pPr>
        <w:pStyle w:val="Nadpis3"/>
      </w:pPr>
      <w:bookmarkStart w:id="14" w:name="_Toc102219620"/>
      <w:r w:rsidRPr="00E378FD">
        <w:t xml:space="preserve">IV. </w:t>
      </w:r>
      <w:r w:rsidR="00143EA4" w:rsidRPr="00E378FD">
        <w:t>ročník</w:t>
      </w:r>
      <w:bookmarkEnd w:id="14"/>
    </w:p>
    <w:p w14:paraId="7D6ABCE0" w14:textId="2D359A99" w:rsidR="00CA6DE3" w:rsidRPr="00E378FD" w:rsidRDefault="00AA02B0" w:rsidP="009D0B36">
      <w:r w:rsidRPr="00E378FD">
        <w:t xml:space="preserve">V </w:t>
      </w:r>
      <w:r w:rsidR="007F1783" w:rsidRPr="00E378FD">
        <w:t xml:space="preserve">roce 1998 připadl čtvrtý ročník festivalu </w:t>
      </w:r>
      <w:r w:rsidR="00932590" w:rsidRPr="00E378FD">
        <w:t xml:space="preserve">na </w:t>
      </w:r>
      <w:r w:rsidR="007F1783" w:rsidRPr="00E378FD">
        <w:t>28.</w:t>
      </w:r>
      <w:r w:rsidR="00550201" w:rsidRPr="00E378FD">
        <w:t>–</w:t>
      </w:r>
      <w:r w:rsidR="007F1783" w:rsidRPr="00E378FD">
        <w:t>31. květ</w:t>
      </w:r>
      <w:r w:rsidR="00F32F96" w:rsidRPr="00E378FD">
        <w:t>na</w:t>
      </w:r>
      <w:r w:rsidR="007F1783" w:rsidRPr="00E378FD">
        <w:t>.</w:t>
      </w:r>
      <w:r w:rsidR="00950F8B" w:rsidRPr="00E378FD">
        <w:t xml:space="preserve"> </w:t>
      </w:r>
      <w:r w:rsidRPr="00E378FD">
        <w:t>Tento ročník byl bohatý na</w:t>
      </w:r>
      <w:r w:rsidR="00550201" w:rsidRPr="00E378FD">
        <w:t> </w:t>
      </w:r>
      <w:r w:rsidRPr="00E378FD">
        <w:t>doprovodn</w:t>
      </w:r>
      <w:r w:rsidR="00F26758" w:rsidRPr="00E378FD">
        <w:t>ý program</w:t>
      </w:r>
      <w:r w:rsidRPr="00E378FD">
        <w:t xml:space="preserve">. </w:t>
      </w:r>
      <w:r w:rsidR="00F26758" w:rsidRPr="00E378FD">
        <w:t>První</w:t>
      </w:r>
      <w:r w:rsidR="00FF222A" w:rsidRPr="00E378FD">
        <w:t>m</w:t>
      </w:r>
      <w:r w:rsidRPr="00E378FD">
        <w:t xml:space="preserve"> koncert</w:t>
      </w:r>
      <w:r w:rsidR="001B7B71" w:rsidRPr="00E378FD">
        <w:t>em</w:t>
      </w:r>
      <w:r w:rsidRPr="00E378FD">
        <w:t xml:space="preserve"> </w:t>
      </w:r>
      <w:r w:rsidR="00950F8B" w:rsidRPr="00E378FD">
        <w:t xml:space="preserve">zahajoval </w:t>
      </w:r>
      <w:r w:rsidRPr="00E378FD">
        <w:t xml:space="preserve">festival </w:t>
      </w:r>
      <w:r w:rsidR="00950F8B" w:rsidRPr="00E378FD">
        <w:t xml:space="preserve">německý sbor </w:t>
      </w:r>
      <w:proofErr w:type="spellStart"/>
      <w:r w:rsidR="00C9309A" w:rsidRPr="00E378FD">
        <w:rPr>
          <w:b/>
          <w:bCs/>
        </w:rPr>
        <w:t>Chorgemeinschaft</w:t>
      </w:r>
      <w:proofErr w:type="spellEnd"/>
      <w:r w:rsidR="00C9309A" w:rsidRPr="00E378FD">
        <w:rPr>
          <w:b/>
          <w:bCs/>
        </w:rPr>
        <w:t xml:space="preserve"> </w:t>
      </w:r>
      <w:proofErr w:type="spellStart"/>
      <w:r w:rsidR="00C9309A" w:rsidRPr="00E378FD">
        <w:rPr>
          <w:b/>
          <w:bCs/>
        </w:rPr>
        <w:t>Sorga</w:t>
      </w:r>
      <w:proofErr w:type="spellEnd"/>
      <w:r w:rsidR="00C9309A" w:rsidRPr="00E378FD">
        <w:rPr>
          <w:b/>
          <w:bCs/>
        </w:rPr>
        <w:t>/</w:t>
      </w:r>
      <w:proofErr w:type="spellStart"/>
      <w:r w:rsidR="00C9309A" w:rsidRPr="00E378FD">
        <w:rPr>
          <w:b/>
          <w:bCs/>
        </w:rPr>
        <w:t>Tann</w:t>
      </w:r>
      <w:proofErr w:type="spellEnd"/>
      <w:r w:rsidR="00950F8B" w:rsidRPr="00E378FD">
        <w:rPr>
          <w:b/>
          <w:bCs/>
        </w:rPr>
        <w:t xml:space="preserve"> </w:t>
      </w:r>
      <w:r w:rsidR="00950F8B" w:rsidRPr="00E378FD">
        <w:t>v kostelíku sv. Michala v Maršíkově.</w:t>
      </w:r>
      <w:r w:rsidR="00257E33" w:rsidRPr="00E378FD">
        <w:t xml:space="preserve"> </w:t>
      </w:r>
      <w:r w:rsidR="001B7B71" w:rsidRPr="00E378FD">
        <w:t xml:space="preserve">Na hlavní koncertní přehlídce prvního večera </w:t>
      </w:r>
      <w:r w:rsidR="00FF222A" w:rsidRPr="00E378FD">
        <w:t xml:space="preserve">přivítala účastníky </w:t>
      </w:r>
      <w:r w:rsidR="00257E33" w:rsidRPr="00E378FD">
        <w:t>domácí</w:t>
      </w:r>
      <w:r w:rsidR="003D2493" w:rsidRPr="00E378FD">
        <w:t xml:space="preserve"> </w:t>
      </w:r>
      <w:proofErr w:type="spellStart"/>
      <w:r w:rsidR="003D2493" w:rsidRPr="00E378FD">
        <w:rPr>
          <w:b/>
          <w:bCs/>
        </w:rPr>
        <w:t>Schola</w:t>
      </w:r>
      <w:proofErr w:type="spellEnd"/>
      <w:r w:rsidR="003D2493" w:rsidRPr="00E378FD">
        <w:rPr>
          <w:b/>
          <w:bCs/>
        </w:rPr>
        <w:t xml:space="preserve"> od sv. Jana Křtitele</w:t>
      </w:r>
      <w:r w:rsidR="003D2493" w:rsidRPr="00E378FD">
        <w:t xml:space="preserve"> se sbormistry Vítem Rozehnalem</w:t>
      </w:r>
      <w:r w:rsidR="00257E33" w:rsidRPr="00E378FD">
        <w:t xml:space="preserve"> a </w:t>
      </w:r>
      <w:r w:rsidR="003D2493" w:rsidRPr="00E378FD">
        <w:t>Alenou Havlíčkovou</w:t>
      </w:r>
      <w:r w:rsidR="00FF222A" w:rsidRPr="00E378FD">
        <w:t xml:space="preserve"> </w:t>
      </w:r>
      <w:r w:rsidR="00974D01" w:rsidRPr="00E378FD">
        <w:t xml:space="preserve">skladbou </w:t>
      </w:r>
      <w:r w:rsidR="00FF222A" w:rsidRPr="00E378FD">
        <w:rPr>
          <w:i/>
          <w:iCs/>
        </w:rPr>
        <w:t>Magnificat B dur</w:t>
      </w:r>
      <w:r w:rsidR="00FF222A" w:rsidRPr="00E378FD">
        <w:t xml:space="preserve"> od Francesca </w:t>
      </w:r>
      <w:proofErr w:type="spellStart"/>
      <w:r w:rsidR="00FF222A" w:rsidRPr="00E378FD">
        <w:t>Duranteho</w:t>
      </w:r>
      <w:proofErr w:type="spellEnd"/>
      <w:r w:rsidR="00FF222A" w:rsidRPr="00E378FD">
        <w:t xml:space="preserve">. Kontrastem </w:t>
      </w:r>
      <w:r w:rsidR="00974D01" w:rsidRPr="00E378FD">
        <w:t>k tomuto</w:t>
      </w:r>
      <w:r w:rsidR="00FF222A" w:rsidRPr="00E378FD">
        <w:t xml:space="preserve"> barokní</w:t>
      </w:r>
      <w:r w:rsidR="001B7B71" w:rsidRPr="00E378FD">
        <w:t>mu</w:t>
      </w:r>
      <w:r w:rsidR="00FF222A" w:rsidRPr="00E378FD">
        <w:t xml:space="preserve"> opusu byl výběr českých mistrů 20. století</w:t>
      </w:r>
      <w:r w:rsidR="003D2493" w:rsidRPr="00E378FD">
        <w:t xml:space="preserve"> </w:t>
      </w:r>
      <w:r w:rsidR="00550201" w:rsidRPr="00E378FD">
        <w:rPr>
          <w:b/>
          <w:bCs/>
        </w:rPr>
        <w:t>š</w:t>
      </w:r>
      <w:r w:rsidR="00C85967" w:rsidRPr="00E378FD">
        <w:rPr>
          <w:b/>
          <w:bCs/>
        </w:rPr>
        <w:t>umperského dětského sboru Motýli</w:t>
      </w:r>
      <w:r w:rsidR="00C85967" w:rsidRPr="00E378FD">
        <w:t xml:space="preserve"> </w:t>
      </w:r>
      <w:r w:rsidR="009B602F" w:rsidRPr="00E378FD">
        <w:t xml:space="preserve">v čele s </w:t>
      </w:r>
      <w:r w:rsidR="003D2493" w:rsidRPr="00E378FD">
        <w:t>Alois</w:t>
      </w:r>
      <w:r w:rsidR="009B602F" w:rsidRPr="00E378FD">
        <w:t>em</w:t>
      </w:r>
      <w:r w:rsidR="003D2493" w:rsidRPr="00E378FD">
        <w:t xml:space="preserve"> a Tomáš</w:t>
      </w:r>
      <w:r w:rsidR="009B602F" w:rsidRPr="00E378FD">
        <w:t>em</w:t>
      </w:r>
      <w:r w:rsidR="003D2493" w:rsidRPr="00E378FD">
        <w:t xml:space="preserve"> Motýlov</w:t>
      </w:r>
      <w:r w:rsidR="009B602F" w:rsidRPr="00E378FD">
        <w:t>ými</w:t>
      </w:r>
      <w:r w:rsidR="003D2493" w:rsidRPr="00E378FD">
        <w:t xml:space="preserve">. </w:t>
      </w:r>
      <w:r w:rsidR="009B602F" w:rsidRPr="00E378FD">
        <w:t xml:space="preserve">Zazněla </w:t>
      </w:r>
      <w:proofErr w:type="spellStart"/>
      <w:r w:rsidR="009B602F" w:rsidRPr="00E378FD">
        <w:rPr>
          <w:i/>
          <w:iCs/>
        </w:rPr>
        <w:t>Missa</w:t>
      </w:r>
      <w:proofErr w:type="spellEnd"/>
      <w:r w:rsidR="009B602F" w:rsidRPr="00E378FD">
        <w:rPr>
          <w:i/>
          <w:iCs/>
        </w:rPr>
        <w:t xml:space="preserve"> de </w:t>
      </w:r>
      <w:proofErr w:type="spellStart"/>
      <w:r w:rsidR="009B602F" w:rsidRPr="00E378FD">
        <w:rPr>
          <w:i/>
          <w:iCs/>
        </w:rPr>
        <w:t>Angelis</w:t>
      </w:r>
      <w:proofErr w:type="spellEnd"/>
      <w:r w:rsidR="009B602F" w:rsidRPr="00E378FD">
        <w:t xml:space="preserve"> od Antonína Tučapského, </w:t>
      </w:r>
      <w:proofErr w:type="spellStart"/>
      <w:r w:rsidR="00E90DE6" w:rsidRPr="00E378FD">
        <w:rPr>
          <w:i/>
          <w:iCs/>
        </w:rPr>
        <w:t>Deo</w:t>
      </w:r>
      <w:proofErr w:type="spellEnd"/>
      <w:r w:rsidR="00E90DE6" w:rsidRPr="00E378FD">
        <w:rPr>
          <w:i/>
          <w:iCs/>
        </w:rPr>
        <w:t xml:space="preserve"> </w:t>
      </w:r>
      <w:proofErr w:type="spellStart"/>
      <w:r w:rsidR="00E90DE6" w:rsidRPr="00E378FD">
        <w:rPr>
          <w:i/>
          <w:iCs/>
        </w:rPr>
        <w:t>gratias</w:t>
      </w:r>
      <w:proofErr w:type="spellEnd"/>
      <w:r w:rsidR="00E90DE6" w:rsidRPr="00E378FD">
        <w:t xml:space="preserve"> od Ilji Hurníka</w:t>
      </w:r>
      <w:r w:rsidR="009B602F" w:rsidRPr="00E378FD">
        <w:t xml:space="preserve"> a </w:t>
      </w:r>
      <w:proofErr w:type="spellStart"/>
      <w:r w:rsidR="009B602F" w:rsidRPr="00E378FD">
        <w:rPr>
          <w:i/>
          <w:iCs/>
        </w:rPr>
        <w:t>Truverská</w:t>
      </w:r>
      <w:proofErr w:type="spellEnd"/>
      <w:r w:rsidR="009B602F" w:rsidRPr="00E378FD">
        <w:rPr>
          <w:i/>
          <w:iCs/>
        </w:rPr>
        <w:t xml:space="preserve"> mše</w:t>
      </w:r>
      <w:r w:rsidR="009B602F" w:rsidRPr="00E378FD">
        <w:t xml:space="preserve"> od Petra Ebena</w:t>
      </w:r>
      <w:r w:rsidR="00E90DE6" w:rsidRPr="00E378FD">
        <w:t>.</w:t>
      </w:r>
      <w:r w:rsidR="00F26758" w:rsidRPr="00E378FD">
        <w:t xml:space="preserve"> </w:t>
      </w:r>
      <w:r w:rsidR="00510257" w:rsidRPr="00E378FD">
        <w:t>Německý sbor</w:t>
      </w:r>
      <w:r w:rsidR="00510257" w:rsidRPr="00E378FD">
        <w:rPr>
          <w:b/>
          <w:bCs/>
        </w:rPr>
        <w:t xml:space="preserve"> </w:t>
      </w:r>
      <w:proofErr w:type="spellStart"/>
      <w:r w:rsidR="00510257" w:rsidRPr="00E378FD">
        <w:rPr>
          <w:b/>
          <w:bCs/>
        </w:rPr>
        <w:t>Chorgemeinschaft</w:t>
      </w:r>
      <w:proofErr w:type="spellEnd"/>
      <w:r w:rsidR="00510257" w:rsidRPr="00E378FD">
        <w:rPr>
          <w:b/>
          <w:bCs/>
        </w:rPr>
        <w:t xml:space="preserve"> </w:t>
      </w:r>
      <w:proofErr w:type="spellStart"/>
      <w:r w:rsidR="00510257" w:rsidRPr="00E378FD">
        <w:rPr>
          <w:b/>
          <w:bCs/>
        </w:rPr>
        <w:t>Sorga</w:t>
      </w:r>
      <w:proofErr w:type="spellEnd"/>
      <w:r w:rsidR="00510257" w:rsidRPr="00E378FD">
        <w:rPr>
          <w:b/>
          <w:bCs/>
        </w:rPr>
        <w:t>/</w:t>
      </w:r>
      <w:proofErr w:type="spellStart"/>
      <w:r w:rsidR="00510257" w:rsidRPr="00E378FD">
        <w:rPr>
          <w:b/>
          <w:bCs/>
        </w:rPr>
        <w:t>Tann</w:t>
      </w:r>
      <w:proofErr w:type="spellEnd"/>
      <w:r w:rsidR="00510257" w:rsidRPr="00E378FD">
        <w:t xml:space="preserve">, </w:t>
      </w:r>
      <w:r w:rsidR="00550201" w:rsidRPr="00E378FD">
        <w:t>který</w:t>
      </w:r>
      <w:r w:rsidR="00510257" w:rsidRPr="00E378FD">
        <w:t xml:space="preserve"> vedl sbormistr </w:t>
      </w:r>
      <w:r w:rsidR="00F26758" w:rsidRPr="00E378FD">
        <w:t xml:space="preserve">Wilhelm </w:t>
      </w:r>
      <w:proofErr w:type="spellStart"/>
      <w:r w:rsidR="00F26758" w:rsidRPr="00E378FD">
        <w:t>Möllney</w:t>
      </w:r>
      <w:proofErr w:type="spellEnd"/>
      <w:r w:rsidR="001B7B71" w:rsidRPr="00E378FD">
        <w:t xml:space="preserve">, </w:t>
      </w:r>
      <w:r w:rsidR="00510257" w:rsidRPr="00E378FD">
        <w:t>oživil tradiční repertoár domácích sborů prostřednictví</w:t>
      </w:r>
      <w:r w:rsidR="001B7B71" w:rsidRPr="00E378FD">
        <w:t>m</w:t>
      </w:r>
      <w:r w:rsidR="00510257" w:rsidRPr="00E378FD">
        <w:t xml:space="preserve"> skladeb od Dmitrije </w:t>
      </w:r>
      <w:proofErr w:type="spellStart"/>
      <w:r w:rsidR="00510257" w:rsidRPr="00E378FD">
        <w:t>Stěpanoviče</w:t>
      </w:r>
      <w:proofErr w:type="spellEnd"/>
      <w:r w:rsidR="00510257" w:rsidRPr="00E378FD">
        <w:t xml:space="preserve"> </w:t>
      </w:r>
      <w:proofErr w:type="spellStart"/>
      <w:r w:rsidR="00510257" w:rsidRPr="00E378FD">
        <w:t>Bortňanského</w:t>
      </w:r>
      <w:proofErr w:type="spellEnd"/>
      <w:r w:rsidR="00510257" w:rsidRPr="00E378FD">
        <w:t xml:space="preserve"> či</w:t>
      </w:r>
      <w:r w:rsidR="00F26758" w:rsidRPr="00E378FD">
        <w:t xml:space="preserve"> </w:t>
      </w:r>
      <w:proofErr w:type="spellStart"/>
      <w:r w:rsidR="00F26758" w:rsidRPr="00E378FD">
        <w:rPr>
          <w:i/>
          <w:iCs/>
        </w:rPr>
        <w:t>Sancta</w:t>
      </w:r>
      <w:proofErr w:type="spellEnd"/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maria</w:t>
      </w:r>
      <w:proofErr w:type="spellEnd"/>
      <w:r w:rsidR="00F26758" w:rsidRPr="00E378FD">
        <w:t xml:space="preserve"> </w:t>
      </w:r>
      <w:r w:rsidR="00510257" w:rsidRPr="00E378FD">
        <w:t>od</w:t>
      </w:r>
      <w:r w:rsidR="00550201" w:rsidRPr="00E378FD">
        <w:t> </w:t>
      </w:r>
      <w:r w:rsidR="00F26758" w:rsidRPr="00E378FD">
        <w:t xml:space="preserve">Johannese Schweitzera. Tento </w:t>
      </w:r>
      <w:r w:rsidR="001B7B71" w:rsidRPr="00E378FD">
        <w:t>výběr děl</w:t>
      </w:r>
      <w:r w:rsidR="00F26758" w:rsidRPr="00E378FD">
        <w:t xml:space="preserve"> byl doplněn </w:t>
      </w:r>
      <w:r w:rsidR="000E721B" w:rsidRPr="00E378FD">
        <w:t>spirituály</w:t>
      </w:r>
      <w:r w:rsidR="00F26758" w:rsidRPr="00E378FD">
        <w:t xml:space="preserve"> </w:t>
      </w:r>
      <w:proofErr w:type="spellStart"/>
      <w:r w:rsidR="00F26758" w:rsidRPr="00E378FD">
        <w:rPr>
          <w:i/>
          <w:iCs/>
        </w:rPr>
        <w:t>Dank</w:t>
      </w:r>
      <w:proofErr w:type="spellEnd"/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sei</w:t>
      </w:r>
      <w:proofErr w:type="spellEnd"/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dir</w:t>
      </w:r>
      <w:proofErr w:type="spellEnd"/>
      <w:r w:rsidR="00F26758" w:rsidRPr="00E378FD">
        <w:rPr>
          <w:i/>
          <w:iCs/>
        </w:rPr>
        <w:t xml:space="preserve">, </w:t>
      </w:r>
      <w:proofErr w:type="spellStart"/>
      <w:r w:rsidR="00F26758" w:rsidRPr="00E378FD">
        <w:rPr>
          <w:i/>
          <w:iCs/>
        </w:rPr>
        <w:t>Dank</w:t>
      </w:r>
      <w:proofErr w:type="spellEnd"/>
      <w:r w:rsidR="00F26758" w:rsidRPr="00E378FD">
        <w:rPr>
          <w:i/>
          <w:iCs/>
        </w:rPr>
        <w:t xml:space="preserve"> </w:t>
      </w:r>
      <w:r w:rsidR="00F26758" w:rsidRPr="00E378FD">
        <w:t>a</w:t>
      </w:r>
      <w:r w:rsidR="00550201" w:rsidRPr="00E378FD">
        <w:t> </w:t>
      </w:r>
      <w:r w:rsidR="00510257" w:rsidRPr="00E378FD">
        <w:t>také</w:t>
      </w:r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Höre</w:t>
      </w:r>
      <w:proofErr w:type="spellEnd"/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nun</w:t>
      </w:r>
      <w:proofErr w:type="spellEnd"/>
      <w:r w:rsidR="00F26758" w:rsidRPr="00E378FD">
        <w:rPr>
          <w:i/>
          <w:iCs/>
        </w:rPr>
        <w:t xml:space="preserve">, </w:t>
      </w:r>
      <w:proofErr w:type="spellStart"/>
      <w:r w:rsidR="00F26758" w:rsidRPr="00E378FD">
        <w:rPr>
          <w:i/>
          <w:iCs/>
        </w:rPr>
        <w:t>Herr</w:t>
      </w:r>
      <w:proofErr w:type="spellEnd"/>
      <w:r w:rsidR="00F26758" w:rsidRPr="00E378FD">
        <w:rPr>
          <w:i/>
          <w:iCs/>
        </w:rPr>
        <w:t xml:space="preserve">, </w:t>
      </w:r>
      <w:proofErr w:type="spellStart"/>
      <w:r w:rsidR="00F26758" w:rsidRPr="00E378FD">
        <w:rPr>
          <w:i/>
          <w:iCs/>
        </w:rPr>
        <w:t>die</w:t>
      </w:r>
      <w:proofErr w:type="spellEnd"/>
      <w:r w:rsidR="00F26758" w:rsidRPr="00E378FD">
        <w:rPr>
          <w:i/>
          <w:iCs/>
        </w:rPr>
        <w:t xml:space="preserve"> </w:t>
      </w:r>
      <w:proofErr w:type="spellStart"/>
      <w:r w:rsidR="00F26758" w:rsidRPr="00E378FD">
        <w:rPr>
          <w:i/>
          <w:iCs/>
        </w:rPr>
        <w:t>Bitten</w:t>
      </w:r>
      <w:proofErr w:type="spellEnd"/>
      <w:r w:rsidR="00F26758" w:rsidRPr="00E378FD">
        <w:t>.</w:t>
      </w:r>
    </w:p>
    <w:p w14:paraId="0512A7F0" w14:textId="37D3949D" w:rsidR="00D54851" w:rsidRPr="00E378FD" w:rsidRDefault="009308C3" w:rsidP="0014333D">
      <w:r w:rsidRPr="00E378FD">
        <w:t xml:space="preserve">Program druhého koncertního dne </w:t>
      </w:r>
      <w:r w:rsidR="00AA7BF6" w:rsidRPr="00E378FD">
        <w:t>poznamenala</w:t>
      </w:r>
      <w:r w:rsidR="008D4E8B" w:rsidRPr="00E378FD">
        <w:t xml:space="preserve"> </w:t>
      </w:r>
      <w:r w:rsidRPr="00E378FD">
        <w:t>změn</w:t>
      </w:r>
      <w:r w:rsidR="00932590" w:rsidRPr="00E378FD">
        <w:t>a.</w:t>
      </w:r>
      <w:r w:rsidR="00503D0F" w:rsidRPr="00E378FD">
        <w:t xml:space="preserve"> </w:t>
      </w:r>
      <w:r w:rsidR="00F32F96" w:rsidRPr="00E378FD">
        <w:t>N</w:t>
      </w:r>
      <w:r w:rsidR="00503D0F" w:rsidRPr="00E378FD">
        <w:t>a poslední chvíli</w:t>
      </w:r>
      <w:r w:rsidRPr="00E378FD">
        <w:t xml:space="preserve"> před</w:t>
      </w:r>
      <w:r w:rsidR="00550201" w:rsidRPr="00E378FD">
        <w:t> </w:t>
      </w:r>
      <w:r w:rsidRPr="00E378FD">
        <w:t xml:space="preserve">festivalem odřekl </w:t>
      </w:r>
      <w:r w:rsidR="00503D0F" w:rsidRPr="00E378FD">
        <w:t>sbor</w:t>
      </w:r>
      <w:r w:rsidRPr="00E378FD">
        <w:t xml:space="preserve"> z Polska</w:t>
      </w:r>
      <w:r w:rsidR="00503D0F" w:rsidRPr="00E378FD">
        <w:t xml:space="preserve"> </w:t>
      </w:r>
      <w:r w:rsidR="00DD0C08" w:rsidRPr="00E378FD">
        <w:rPr>
          <w:b/>
          <w:bCs/>
        </w:rPr>
        <w:t xml:space="preserve">Chór </w:t>
      </w:r>
      <w:proofErr w:type="spellStart"/>
      <w:r w:rsidR="00DD0C08" w:rsidRPr="00E378FD">
        <w:rPr>
          <w:b/>
          <w:bCs/>
        </w:rPr>
        <w:t>Katolickiego</w:t>
      </w:r>
      <w:proofErr w:type="spellEnd"/>
      <w:r w:rsidR="00DD0C08" w:rsidRPr="00E378FD">
        <w:rPr>
          <w:b/>
          <w:bCs/>
        </w:rPr>
        <w:t xml:space="preserve"> </w:t>
      </w:r>
      <w:proofErr w:type="spellStart"/>
      <w:r w:rsidR="00DD0C08" w:rsidRPr="00E378FD">
        <w:rPr>
          <w:b/>
          <w:bCs/>
        </w:rPr>
        <w:t>Uniwersytetu</w:t>
      </w:r>
      <w:proofErr w:type="spellEnd"/>
      <w:r w:rsidR="00DD0C08" w:rsidRPr="00E378FD">
        <w:rPr>
          <w:b/>
          <w:bCs/>
        </w:rPr>
        <w:t xml:space="preserve"> </w:t>
      </w:r>
      <w:proofErr w:type="spellStart"/>
      <w:r w:rsidR="00DD0C08" w:rsidRPr="00E378FD">
        <w:rPr>
          <w:b/>
          <w:bCs/>
        </w:rPr>
        <w:t>Lubelskiego</w:t>
      </w:r>
      <w:proofErr w:type="spellEnd"/>
      <w:r w:rsidR="00503D0F" w:rsidRPr="00E378FD">
        <w:t xml:space="preserve"> se sbormistrem Grzegorzem Peckou</w:t>
      </w:r>
      <w:r w:rsidRPr="00E378FD">
        <w:t xml:space="preserve"> svou účast</w:t>
      </w:r>
      <w:r w:rsidR="00CC0956" w:rsidRPr="00E378FD">
        <w:t>.</w:t>
      </w:r>
      <w:r w:rsidR="0059371E" w:rsidRPr="00E378FD">
        <w:rPr>
          <w:rStyle w:val="Znakapoznpodarou"/>
          <w:rFonts w:asciiTheme="minorHAnsi" w:hAnsiTheme="minorHAnsi" w:cstheme="minorHAnsi"/>
        </w:rPr>
        <w:footnoteReference w:id="30"/>
      </w:r>
      <w:r w:rsidRPr="00E378FD">
        <w:t xml:space="preserve"> Z</w:t>
      </w:r>
      <w:r w:rsidR="001B7B71" w:rsidRPr="00E378FD">
        <w:t xml:space="preserve"> plánovaných vystoupení </w:t>
      </w:r>
      <w:r w:rsidRPr="00E378FD">
        <w:t xml:space="preserve">druhého dne mohli </w:t>
      </w:r>
      <w:r w:rsidR="00932590" w:rsidRPr="00E378FD">
        <w:t xml:space="preserve">účastníci </w:t>
      </w:r>
      <w:r w:rsidRPr="00E378FD">
        <w:t>slyšet pouze</w:t>
      </w:r>
      <w:r w:rsidR="001B7B71" w:rsidRPr="00E378FD">
        <w:t xml:space="preserve"> pražský</w:t>
      </w:r>
      <w:r w:rsidRPr="00E378FD">
        <w:t xml:space="preserve"> </w:t>
      </w:r>
      <w:proofErr w:type="spellStart"/>
      <w:r w:rsidR="00DD0C08" w:rsidRPr="00E378FD">
        <w:rPr>
          <w:b/>
          <w:bCs/>
        </w:rPr>
        <w:t>Svatoignácký</w:t>
      </w:r>
      <w:proofErr w:type="spellEnd"/>
      <w:r w:rsidR="00DD0C08" w:rsidRPr="00E378FD">
        <w:rPr>
          <w:b/>
          <w:bCs/>
        </w:rPr>
        <w:t xml:space="preserve"> sbor</w:t>
      </w:r>
      <w:r w:rsidRPr="00E378FD">
        <w:t xml:space="preserve"> Jan</w:t>
      </w:r>
      <w:r w:rsidR="001B7B71" w:rsidRPr="00E378FD">
        <w:t>a</w:t>
      </w:r>
      <w:r w:rsidRPr="00E378FD">
        <w:t xml:space="preserve"> </w:t>
      </w:r>
      <w:proofErr w:type="spellStart"/>
      <w:r w:rsidRPr="00E378FD">
        <w:t>Blab</w:t>
      </w:r>
      <w:r w:rsidR="000225A9">
        <w:t>l</w:t>
      </w:r>
      <w:r w:rsidR="001B7B71" w:rsidRPr="00E378FD">
        <w:t>y</w:t>
      </w:r>
      <w:proofErr w:type="spellEnd"/>
      <w:r w:rsidR="001B7B71" w:rsidRPr="00E378FD">
        <w:t>. Ten</w:t>
      </w:r>
      <w:r w:rsidRPr="00E378FD">
        <w:t xml:space="preserve"> si připravil</w:t>
      </w:r>
      <w:r w:rsidR="00F11DB5" w:rsidRPr="00E378FD">
        <w:t xml:space="preserve"> </w:t>
      </w:r>
      <w:r w:rsidR="00536AA3" w:rsidRPr="00E378FD">
        <w:t xml:space="preserve">dvě </w:t>
      </w:r>
      <w:r w:rsidR="001B7B71" w:rsidRPr="00E378FD">
        <w:t>díla</w:t>
      </w:r>
      <w:r w:rsidR="00220768" w:rsidRPr="00E378FD">
        <w:t xml:space="preserve"> </w:t>
      </w:r>
      <w:r w:rsidRPr="00E378FD">
        <w:t>od renesančního</w:t>
      </w:r>
      <w:r w:rsidR="00F11DB5" w:rsidRPr="00E378FD">
        <w:t>,</w:t>
      </w:r>
      <w:r w:rsidRPr="00E378FD">
        <w:t xml:space="preserve"> na festivalu často </w:t>
      </w:r>
      <w:r w:rsidR="00F11DB5" w:rsidRPr="00E378FD">
        <w:t>znějícího</w:t>
      </w:r>
      <w:r w:rsidRPr="00E378FD">
        <w:t xml:space="preserve"> </w:t>
      </w:r>
      <w:proofErr w:type="spellStart"/>
      <w:r w:rsidRPr="00E378FD">
        <w:t>G</w:t>
      </w:r>
      <w:r w:rsidR="00FA61D1" w:rsidRPr="00E378FD">
        <w:t>iovaniho</w:t>
      </w:r>
      <w:proofErr w:type="spellEnd"/>
      <w:r w:rsidRPr="00E378FD">
        <w:t xml:space="preserve"> </w:t>
      </w:r>
      <w:proofErr w:type="spellStart"/>
      <w:r w:rsidRPr="00E378FD">
        <w:t>P</w:t>
      </w:r>
      <w:r w:rsidR="00FA61D1" w:rsidRPr="00E378FD">
        <w:t>ierlugi</w:t>
      </w:r>
      <w:r w:rsidR="00550201" w:rsidRPr="00E378FD">
        <w:t>ho</w:t>
      </w:r>
      <w:proofErr w:type="spellEnd"/>
      <w:r w:rsidRPr="00E378FD">
        <w:t xml:space="preserve"> </w:t>
      </w:r>
      <w:proofErr w:type="spellStart"/>
      <w:r w:rsidRPr="00E378FD">
        <w:t>Palestrin</w:t>
      </w:r>
      <w:r w:rsidR="0057445E" w:rsidRPr="00E378FD">
        <w:t>y</w:t>
      </w:r>
      <w:proofErr w:type="spellEnd"/>
      <w:r w:rsidR="00220768" w:rsidRPr="00E378FD">
        <w:t xml:space="preserve"> či</w:t>
      </w:r>
      <w:r w:rsidR="00550201" w:rsidRPr="00E378FD">
        <w:t> </w:t>
      </w:r>
      <w:r w:rsidR="00220768" w:rsidRPr="00E378FD">
        <w:t xml:space="preserve">moteto od Kryštofa Haranta z Polžic a Bezdružic. </w:t>
      </w:r>
      <w:r w:rsidR="001A0AF9" w:rsidRPr="00E378FD">
        <w:t>Zařadil také</w:t>
      </w:r>
      <w:r w:rsidR="00536AA3" w:rsidRPr="00E378FD">
        <w:t xml:space="preserve"> </w:t>
      </w:r>
      <w:r w:rsidR="0059371E" w:rsidRPr="00E378FD">
        <w:rPr>
          <w:i/>
          <w:iCs/>
        </w:rPr>
        <w:t>Ecce,</w:t>
      </w:r>
      <w:r w:rsidR="0059371E" w:rsidRPr="00E378FD">
        <w:t xml:space="preserve"> </w:t>
      </w:r>
      <w:proofErr w:type="spellStart"/>
      <w:r w:rsidR="0059371E" w:rsidRPr="00E378FD">
        <w:rPr>
          <w:i/>
          <w:iCs/>
        </w:rPr>
        <w:t>Quomodo</w:t>
      </w:r>
      <w:proofErr w:type="spellEnd"/>
      <w:r w:rsidR="0059371E" w:rsidRPr="00E378FD">
        <w:rPr>
          <w:i/>
          <w:iCs/>
        </w:rPr>
        <w:t xml:space="preserve"> </w:t>
      </w:r>
      <w:proofErr w:type="spellStart"/>
      <w:r w:rsidR="0059371E" w:rsidRPr="00E378FD">
        <w:rPr>
          <w:i/>
          <w:iCs/>
        </w:rPr>
        <w:t>moritur</w:t>
      </w:r>
      <w:proofErr w:type="spellEnd"/>
      <w:r w:rsidR="0059371E" w:rsidRPr="00E378FD">
        <w:t xml:space="preserve"> Jana </w:t>
      </w:r>
      <w:proofErr w:type="spellStart"/>
      <w:r w:rsidR="0059371E" w:rsidRPr="00E378FD">
        <w:t>Dismase</w:t>
      </w:r>
      <w:proofErr w:type="spellEnd"/>
      <w:r w:rsidR="0059371E" w:rsidRPr="00E378FD">
        <w:t xml:space="preserve"> Zelenky</w:t>
      </w:r>
      <w:r w:rsidR="00FA61D1" w:rsidRPr="00E378FD">
        <w:t xml:space="preserve"> a </w:t>
      </w:r>
      <w:r w:rsidR="001A0AF9" w:rsidRPr="00E378FD">
        <w:t xml:space="preserve">opusy skladatelů </w:t>
      </w:r>
      <w:r w:rsidR="00FA61D1" w:rsidRPr="00E378FD">
        <w:t>20. století</w:t>
      </w:r>
      <w:r w:rsidR="001A0AF9" w:rsidRPr="00E378FD">
        <w:t xml:space="preserve"> (např.</w:t>
      </w:r>
      <w:r w:rsidR="001A0AF9" w:rsidRPr="00E378FD">
        <w:rPr>
          <w:i/>
          <w:iCs/>
        </w:rPr>
        <w:t xml:space="preserve"> Magnificat</w:t>
      </w:r>
      <w:r w:rsidR="001A0AF9" w:rsidRPr="00E378FD">
        <w:t xml:space="preserve"> Jana Hanuše, </w:t>
      </w:r>
      <w:proofErr w:type="spellStart"/>
      <w:r w:rsidR="001A0AF9" w:rsidRPr="00E378FD">
        <w:rPr>
          <w:i/>
          <w:iCs/>
        </w:rPr>
        <w:t>Alleluja</w:t>
      </w:r>
      <w:proofErr w:type="spellEnd"/>
      <w:r w:rsidR="00FA61D1" w:rsidRPr="00E378FD">
        <w:t xml:space="preserve"> </w:t>
      </w:r>
      <w:proofErr w:type="spellStart"/>
      <w:r w:rsidR="0044768F" w:rsidRPr="00E378FD">
        <w:t>Randal</w:t>
      </w:r>
      <w:r w:rsidR="001A0AF9" w:rsidRPr="00E378FD">
        <w:t>a</w:t>
      </w:r>
      <w:proofErr w:type="spellEnd"/>
      <w:r w:rsidR="0044768F" w:rsidRPr="00E378FD">
        <w:t xml:space="preserve"> Thompso</w:t>
      </w:r>
      <w:r w:rsidR="001A0AF9" w:rsidRPr="00E378FD">
        <w:t xml:space="preserve">na </w:t>
      </w:r>
      <w:r w:rsidR="0044768F" w:rsidRPr="00E378FD">
        <w:t xml:space="preserve">či </w:t>
      </w:r>
      <w:proofErr w:type="spellStart"/>
      <w:r w:rsidR="0044768F" w:rsidRPr="00E378FD">
        <w:rPr>
          <w:i/>
          <w:iCs/>
        </w:rPr>
        <w:t>Veni</w:t>
      </w:r>
      <w:proofErr w:type="spellEnd"/>
      <w:r w:rsidR="0044768F" w:rsidRPr="00E378FD">
        <w:rPr>
          <w:i/>
          <w:iCs/>
        </w:rPr>
        <w:t xml:space="preserve"> Emmanuel </w:t>
      </w:r>
      <w:r w:rsidR="0044768F" w:rsidRPr="00E378FD">
        <w:t xml:space="preserve">od </w:t>
      </w:r>
      <w:r w:rsidR="0044768F" w:rsidRPr="00E378FD">
        <w:rPr>
          <w:i/>
          <w:iCs/>
        </w:rPr>
        <w:t xml:space="preserve">Zoltána </w:t>
      </w:r>
      <w:proofErr w:type="spellStart"/>
      <w:r w:rsidR="0044768F" w:rsidRPr="00E378FD">
        <w:rPr>
          <w:i/>
          <w:iCs/>
        </w:rPr>
        <w:t>Kodályho</w:t>
      </w:r>
      <w:proofErr w:type="spellEnd"/>
      <w:r w:rsidR="001A0AF9" w:rsidRPr="00E378FD">
        <w:rPr>
          <w:i/>
          <w:iCs/>
        </w:rPr>
        <w:t>)</w:t>
      </w:r>
      <w:r w:rsidR="000225A9">
        <w:rPr>
          <w:i/>
          <w:iCs/>
        </w:rPr>
        <w:t>.</w:t>
      </w:r>
      <w:r w:rsidR="000B02F7" w:rsidRPr="00E378FD">
        <w:rPr>
          <w:i/>
          <w:iCs/>
        </w:rPr>
        <w:t xml:space="preserve"> </w:t>
      </w:r>
    </w:p>
    <w:p w14:paraId="63AA15D0" w14:textId="6C3FB2D6" w:rsidR="00DE3073" w:rsidRPr="00E378FD" w:rsidRDefault="0044768F" w:rsidP="0014333D">
      <w:r w:rsidRPr="00E378FD">
        <w:t>Třetím koncertním dnem provázel posluchače</w:t>
      </w:r>
      <w:r w:rsidR="00AC6861" w:rsidRPr="00E378FD">
        <w:t xml:space="preserve"> </w:t>
      </w:r>
      <w:r w:rsidR="00DD0C08" w:rsidRPr="00E378FD">
        <w:rPr>
          <w:b/>
          <w:bCs/>
        </w:rPr>
        <w:t>Pěvecký sbor města Vrbna pod</w:t>
      </w:r>
      <w:r w:rsidR="00550201" w:rsidRPr="00E378FD">
        <w:rPr>
          <w:b/>
          <w:bCs/>
        </w:rPr>
        <w:t> </w:t>
      </w:r>
      <w:r w:rsidR="00DD0C08" w:rsidRPr="00E378FD">
        <w:rPr>
          <w:b/>
          <w:bCs/>
        </w:rPr>
        <w:t>Pradědem</w:t>
      </w:r>
      <w:r w:rsidR="00AC6861" w:rsidRPr="00E378FD">
        <w:t xml:space="preserve"> </w:t>
      </w:r>
      <w:r w:rsidR="001A0AF9" w:rsidRPr="00E378FD">
        <w:t xml:space="preserve">se sbormistry </w:t>
      </w:r>
      <w:r w:rsidR="00AC6861" w:rsidRPr="00E378FD">
        <w:t>Ev</w:t>
      </w:r>
      <w:r w:rsidR="001A0AF9" w:rsidRPr="00E378FD">
        <w:t>ou</w:t>
      </w:r>
      <w:r w:rsidR="00AC6861" w:rsidRPr="00E378FD">
        <w:t xml:space="preserve"> Vackov</w:t>
      </w:r>
      <w:r w:rsidR="001A0AF9" w:rsidRPr="00E378FD">
        <w:t xml:space="preserve">ou a </w:t>
      </w:r>
      <w:r w:rsidR="00AC6861" w:rsidRPr="00E378FD">
        <w:t>Leoše</w:t>
      </w:r>
      <w:r w:rsidR="001A0AF9" w:rsidRPr="00E378FD">
        <w:t>m</w:t>
      </w:r>
      <w:r w:rsidR="00AC6861" w:rsidRPr="00E378FD">
        <w:t xml:space="preserve"> Sekanin</w:t>
      </w:r>
      <w:r w:rsidR="001A0AF9" w:rsidRPr="00E378FD">
        <w:t>ou</w:t>
      </w:r>
      <w:r w:rsidRPr="00E378FD">
        <w:t xml:space="preserve"> </w:t>
      </w:r>
      <w:r w:rsidR="001A0AF9" w:rsidRPr="00E378FD">
        <w:t xml:space="preserve">a také </w:t>
      </w:r>
      <w:proofErr w:type="spellStart"/>
      <w:r w:rsidR="00DD0C08" w:rsidRPr="00E378FD">
        <w:rPr>
          <w:b/>
          <w:bCs/>
        </w:rPr>
        <w:t>Camerata</w:t>
      </w:r>
      <w:proofErr w:type="spellEnd"/>
      <w:r w:rsidR="00DD0C08" w:rsidRPr="00E378FD">
        <w:rPr>
          <w:b/>
          <w:bCs/>
        </w:rPr>
        <w:t xml:space="preserve"> Bratislava</w:t>
      </w:r>
      <w:r w:rsidR="00DE3073" w:rsidRPr="00E378FD">
        <w:t xml:space="preserve"> ze Slovenska </w:t>
      </w:r>
      <w:r w:rsidR="00B41D1D" w:rsidRPr="00E378FD">
        <w:t>se sbormistrem</w:t>
      </w:r>
      <w:r w:rsidR="00DE3073" w:rsidRPr="00E378FD">
        <w:t xml:space="preserve"> Jan</w:t>
      </w:r>
      <w:r w:rsidR="00B41D1D" w:rsidRPr="00E378FD">
        <w:t>em</w:t>
      </w:r>
      <w:r w:rsidR="00DE3073" w:rsidRPr="00E378FD">
        <w:t xml:space="preserve"> Rozehnal</w:t>
      </w:r>
      <w:r w:rsidR="00B41D1D" w:rsidRPr="00E378FD">
        <w:t>em</w:t>
      </w:r>
      <w:r w:rsidR="00DE3073" w:rsidRPr="00E378FD">
        <w:t xml:space="preserve">. </w:t>
      </w:r>
    </w:p>
    <w:p w14:paraId="4BFD0844" w14:textId="5EF24F1F" w:rsidR="00AC6861" w:rsidRPr="00E378FD" w:rsidRDefault="00DE3073" w:rsidP="0014333D">
      <w:pPr>
        <w:rPr>
          <w:strike/>
        </w:rPr>
      </w:pPr>
      <w:r w:rsidRPr="00E378FD">
        <w:lastRenderedPageBreak/>
        <w:t xml:space="preserve">Sbor z Vrbna pod </w:t>
      </w:r>
      <w:r w:rsidR="00BE0BEF" w:rsidRPr="00E378FD">
        <w:t>P</w:t>
      </w:r>
      <w:r w:rsidRPr="00E378FD">
        <w:t xml:space="preserve">radědem </w:t>
      </w:r>
      <w:r w:rsidR="001A0AF9" w:rsidRPr="00E378FD">
        <w:t>vybral</w:t>
      </w:r>
      <w:r w:rsidR="0044768F" w:rsidRPr="00E378FD">
        <w:t xml:space="preserve"> </w:t>
      </w:r>
      <w:r w:rsidR="001A0AF9" w:rsidRPr="00E378FD">
        <w:t>opusy</w:t>
      </w:r>
      <w:r w:rsidR="0044768F" w:rsidRPr="00E378FD">
        <w:t xml:space="preserve"> </w:t>
      </w:r>
      <w:r w:rsidR="002D2885" w:rsidRPr="00E378FD">
        <w:t>Franze Schuberta, G</w:t>
      </w:r>
      <w:r w:rsidR="0044768F" w:rsidRPr="00E378FD">
        <w:t>iovan</w:t>
      </w:r>
      <w:r w:rsidR="001A0AF9" w:rsidRPr="00E378FD">
        <w:t>n</w:t>
      </w:r>
      <w:r w:rsidR="0044768F" w:rsidRPr="00E378FD">
        <w:t xml:space="preserve">i </w:t>
      </w:r>
      <w:proofErr w:type="spellStart"/>
      <w:r w:rsidR="0044768F" w:rsidRPr="00E378FD">
        <w:t>Pierlugi</w:t>
      </w:r>
      <w:r w:rsidR="00550201" w:rsidRPr="00E378FD">
        <w:t>ho</w:t>
      </w:r>
      <w:proofErr w:type="spellEnd"/>
      <w:r w:rsidR="002D2885" w:rsidRPr="00E378FD">
        <w:t xml:space="preserve"> </w:t>
      </w:r>
      <w:r w:rsidR="001A0AF9" w:rsidRPr="00E378FD">
        <w:t xml:space="preserve">da </w:t>
      </w:r>
      <w:proofErr w:type="spellStart"/>
      <w:r w:rsidR="002D2885" w:rsidRPr="00E378FD">
        <w:t>Palestriny</w:t>
      </w:r>
      <w:proofErr w:type="spellEnd"/>
      <w:r w:rsidR="002D2885" w:rsidRPr="00E378FD">
        <w:t>,</w:t>
      </w:r>
      <w:r w:rsidR="001A0AF9" w:rsidRPr="00E378FD">
        <w:t xml:space="preserve"> Petra Iljiče Čajkovského či</w:t>
      </w:r>
      <w:r w:rsidR="002D2885" w:rsidRPr="00E378FD">
        <w:t xml:space="preserve"> Williama </w:t>
      </w:r>
      <w:proofErr w:type="spellStart"/>
      <w:r w:rsidR="002D2885" w:rsidRPr="00E378FD">
        <w:t>Boyce</w:t>
      </w:r>
      <w:proofErr w:type="spellEnd"/>
      <w:r w:rsidR="001A0AF9" w:rsidRPr="00E378FD">
        <w:t>.</w:t>
      </w:r>
      <w:r w:rsidR="00974D01" w:rsidRPr="00E378FD">
        <w:t xml:space="preserve"> </w:t>
      </w:r>
      <w:r w:rsidR="00BE0BEF" w:rsidRPr="00E378FD">
        <w:t>P</w:t>
      </w:r>
      <w:r w:rsidR="002D2885" w:rsidRPr="00E378FD">
        <w:t xml:space="preserve">ro stálé účastníky festivalu to byl dobře známý repertoár. </w:t>
      </w:r>
      <w:r w:rsidR="00536AA3" w:rsidRPr="00E378FD">
        <w:t xml:space="preserve">Naopak poprvé </w:t>
      </w:r>
      <w:r w:rsidR="00CC6394" w:rsidRPr="00E378FD">
        <w:t xml:space="preserve">zde </w:t>
      </w:r>
      <w:r w:rsidR="00536AA3" w:rsidRPr="00E378FD">
        <w:t>zazněl L</w:t>
      </w:r>
      <w:r w:rsidR="00A23E2F" w:rsidRPr="00E378FD">
        <w:t>eoš</w:t>
      </w:r>
      <w:r w:rsidR="00536AA3" w:rsidRPr="00E378FD">
        <w:t xml:space="preserve"> Janáček</w:t>
      </w:r>
      <w:r w:rsidR="00A23E2F" w:rsidRPr="00E378FD">
        <w:t xml:space="preserve"> </w:t>
      </w:r>
      <w:r w:rsidR="00A23E2F" w:rsidRPr="00E378FD">
        <w:rPr>
          <w:i/>
          <w:iCs/>
        </w:rPr>
        <w:t>(Graduale</w:t>
      </w:r>
      <w:r w:rsidR="00A23E2F" w:rsidRPr="00E378FD">
        <w:t xml:space="preserve">) </w:t>
      </w:r>
      <w:r w:rsidR="000E721B" w:rsidRPr="00E378FD">
        <w:t>a</w:t>
      </w:r>
      <w:r w:rsidR="00536AA3" w:rsidRPr="00E378FD">
        <w:t xml:space="preserve"> J</w:t>
      </w:r>
      <w:r w:rsidR="00A23E2F" w:rsidRPr="00E378FD">
        <w:t>iří</w:t>
      </w:r>
      <w:r w:rsidR="00536AA3" w:rsidRPr="00E378FD">
        <w:t xml:space="preserve"> </w:t>
      </w:r>
      <w:proofErr w:type="spellStart"/>
      <w:r w:rsidR="00536AA3" w:rsidRPr="00E378FD">
        <w:t>Laburda</w:t>
      </w:r>
      <w:proofErr w:type="spellEnd"/>
      <w:r w:rsidR="00A23E2F" w:rsidRPr="00E378FD">
        <w:t xml:space="preserve"> (</w:t>
      </w:r>
      <w:proofErr w:type="spellStart"/>
      <w:r w:rsidR="00A23E2F" w:rsidRPr="00E378FD">
        <w:rPr>
          <w:i/>
          <w:iCs/>
        </w:rPr>
        <w:t>Missa</w:t>
      </w:r>
      <w:proofErr w:type="spellEnd"/>
      <w:r w:rsidR="00A23E2F" w:rsidRPr="00E378FD">
        <w:rPr>
          <w:i/>
          <w:iCs/>
        </w:rPr>
        <w:t xml:space="preserve"> </w:t>
      </w:r>
      <w:proofErr w:type="spellStart"/>
      <w:r w:rsidR="00A23E2F" w:rsidRPr="00E378FD">
        <w:rPr>
          <w:i/>
          <w:iCs/>
        </w:rPr>
        <w:t>Sistina</w:t>
      </w:r>
      <w:proofErr w:type="spellEnd"/>
      <w:r w:rsidR="00A23E2F" w:rsidRPr="00E378FD">
        <w:rPr>
          <w:i/>
          <w:iCs/>
        </w:rPr>
        <w:t>-Kyrie</w:t>
      </w:r>
      <w:r w:rsidR="00A23E2F" w:rsidRPr="00E378FD">
        <w:t>)</w:t>
      </w:r>
      <w:r w:rsidR="00536AA3" w:rsidRPr="00E378FD">
        <w:t xml:space="preserve">. </w:t>
      </w:r>
      <w:r w:rsidR="00CC6394" w:rsidRPr="00E378FD">
        <w:t>Slovenské těleso</w:t>
      </w:r>
      <w:r w:rsidRPr="00E378FD">
        <w:t xml:space="preserve"> </w:t>
      </w:r>
      <w:r w:rsidR="002D2885" w:rsidRPr="00E378FD">
        <w:t>doplňuje sobotní</w:t>
      </w:r>
      <w:r w:rsidR="00E75BE0" w:rsidRPr="00E378FD">
        <w:t xml:space="preserve"> koncertní den</w:t>
      </w:r>
      <w:r w:rsidR="002D2885" w:rsidRPr="00E378FD">
        <w:t xml:space="preserve"> </w:t>
      </w:r>
      <w:r w:rsidR="00AC74A6" w:rsidRPr="00E378FD">
        <w:t>o méně znám</w:t>
      </w:r>
      <w:r w:rsidR="00BE0BEF" w:rsidRPr="00E378FD">
        <w:t>é</w:t>
      </w:r>
      <w:r w:rsidR="00AC74A6" w:rsidRPr="00E378FD">
        <w:t xml:space="preserve"> skladby</w:t>
      </w:r>
      <w:r w:rsidR="002D2885" w:rsidRPr="00E378FD">
        <w:t xml:space="preserve"> </w:t>
      </w:r>
      <w:r w:rsidR="00AC74A6" w:rsidRPr="00E378FD">
        <w:t xml:space="preserve">polských </w:t>
      </w:r>
      <w:r w:rsidR="002D2885" w:rsidRPr="00E378FD">
        <w:t>barok</w:t>
      </w:r>
      <w:r w:rsidR="00AC74A6" w:rsidRPr="00E378FD">
        <w:t xml:space="preserve">ních </w:t>
      </w:r>
      <w:r w:rsidR="008C167C" w:rsidRPr="00E378FD">
        <w:t>mistrů</w:t>
      </w:r>
      <w:r w:rsidR="00A23E2F" w:rsidRPr="00E378FD">
        <w:t xml:space="preserve"> </w:t>
      </w:r>
      <w:r w:rsidR="00AC74A6" w:rsidRPr="00E378FD">
        <w:t>(</w:t>
      </w:r>
      <w:proofErr w:type="spellStart"/>
      <w:r w:rsidR="00AC74A6" w:rsidRPr="00E378FD">
        <w:t>Bartlomiej</w:t>
      </w:r>
      <w:proofErr w:type="spellEnd"/>
      <w:r w:rsidR="00AC74A6" w:rsidRPr="00E378FD">
        <w:t xml:space="preserve"> </w:t>
      </w:r>
      <w:proofErr w:type="spellStart"/>
      <w:r w:rsidR="00AC74A6" w:rsidRPr="00E378FD">
        <w:t>Pekiel</w:t>
      </w:r>
      <w:proofErr w:type="spellEnd"/>
      <w:r w:rsidR="00A23E2F" w:rsidRPr="00E378FD">
        <w:t xml:space="preserve">: </w:t>
      </w:r>
      <w:proofErr w:type="spellStart"/>
      <w:r w:rsidR="00A23E2F" w:rsidRPr="00E378FD">
        <w:rPr>
          <w:i/>
          <w:iCs/>
        </w:rPr>
        <w:t>Missa</w:t>
      </w:r>
      <w:proofErr w:type="spellEnd"/>
      <w:r w:rsidR="00A23E2F" w:rsidRPr="00E378FD">
        <w:rPr>
          <w:i/>
          <w:iCs/>
        </w:rPr>
        <w:t xml:space="preserve"> Brevis</w:t>
      </w:r>
      <w:r w:rsidR="00CC6394" w:rsidRPr="00E378FD">
        <w:t xml:space="preserve"> a </w:t>
      </w:r>
      <w:r w:rsidR="00AC74A6" w:rsidRPr="00E378FD">
        <w:t xml:space="preserve">Grzegorz </w:t>
      </w:r>
      <w:proofErr w:type="spellStart"/>
      <w:r w:rsidR="00AC74A6" w:rsidRPr="00E378FD">
        <w:t>Gerwazy</w:t>
      </w:r>
      <w:proofErr w:type="spellEnd"/>
      <w:r w:rsidR="00AC74A6" w:rsidRPr="00E378FD">
        <w:t xml:space="preserve"> </w:t>
      </w:r>
      <w:proofErr w:type="spellStart"/>
      <w:r w:rsidR="00AC74A6" w:rsidRPr="00E378FD">
        <w:t>Gorczyck</w:t>
      </w:r>
      <w:r w:rsidR="00CC6394" w:rsidRPr="00E378FD">
        <w:t>y</w:t>
      </w:r>
      <w:proofErr w:type="spellEnd"/>
      <w:r w:rsidR="00A23E2F" w:rsidRPr="00E378FD">
        <w:t xml:space="preserve">: </w:t>
      </w:r>
      <w:proofErr w:type="spellStart"/>
      <w:r w:rsidR="00A23E2F" w:rsidRPr="00E378FD">
        <w:rPr>
          <w:i/>
          <w:iCs/>
        </w:rPr>
        <w:t>Tota</w:t>
      </w:r>
      <w:proofErr w:type="spellEnd"/>
      <w:r w:rsidR="00A23E2F" w:rsidRPr="00E378FD">
        <w:rPr>
          <w:i/>
          <w:iCs/>
        </w:rPr>
        <w:t xml:space="preserve"> </w:t>
      </w:r>
      <w:proofErr w:type="spellStart"/>
      <w:r w:rsidR="00A23E2F" w:rsidRPr="00E378FD">
        <w:rPr>
          <w:i/>
          <w:iCs/>
        </w:rPr>
        <w:t>pulchra</w:t>
      </w:r>
      <w:proofErr w:type="spellEnd"/>
      <w:r w:rsidR="00A23E2F" w:rsidRPr="00E378FD">
        <w:rPr>
          <w:i/>
          <w:iCs/>
        </w:rPr>
        <w:t xml:space="preserve"> es Maria</w:t>
      </w:r>
      <w:r w:rsidR="00AC74A6" w:rsidRPr="00E378FD">
        <w:t>)</w:t>
      </w:r>
      <w:r w:rsidR="00A23E2F" w:rsidRPr="00E378FD">
        <w:t xml:space="preserve">. Kontrastní </w:t>
      </w:r>
      <w:r w:rsidR="00061275" w:rsidRPr="00E378FD">
        <w:t xml:space="preserve">složkou </w:t>
      </w:r>
      <w:r w:rsidR="00BA4FAB">
        <w:t>k tomuto</w:t>
      </w:r>
      <w:r w:rsidR="00061275" w:rsidRPr="00E378FD">
        <w:t xml:space="preserve"> zvolené</w:t>
      </w:r>
      <w:r w:rsidR="00BA4FAB">
        <w:t>mu</w:t>
      </w:r>
      <w:r w:rsidR="00061275" w:rsidRPr="00E378FD">
        <w:t xml:space="preserve"> období </w:t>
      </w:r>
      <w:r w:rsidR="00CC6394" w:rsidRPr="00E378FD">
        <w:t>byl</w:t>
      </w:r>
      <w:r w:rsidR="00AC74A6" w:rsidRPr="00E378FD">
        <w:t xml:space="preserve"> polyfonní repertoár renesančních mistrů </w:t>
      </w:r>
      <w:r w:rsidRPr="00E378FD">
        <w:t>William</w:t>
      </w:r>
      <w:r w:rsidR="00CC6394" w:rsidRPr="00E378FD">
        <w:t>a</w:t>
      </w:r>
      <w:r w:rsidRPr="00E378FD">
        <w:t xml:space="preserve"> </w:t>
      </w:r>
      <w:proofErr w:type="spellStart"/>
      <w:r w:rsidRPr="00E378FD">
        <w:t>Byrd</w:t>
      </w:r>
      <w:r w:rsidR="00CC6394" w:rsidRPr="00E378FD">
        <w:t>a</w:t>
      </w:r>
      <w:proofErr w:type="spellEnd"/>
      <w:r w:rsidRPr="00E378FD">
        <w:t xml:space="preserve"> a </w:t>
      </w:r>
      <w:proofErr w:type="spellStart"/>
      <w:r w:rsidRPr="00E378FD">
        <w:t>Josquin</w:t>
      </w:r>
      <w:r w:rsidR="00CC6394" w:rsidRPr="00E378FD">
        <w:t>a</w:t>
      </w:r>
      <w:proofErr w:type="spellEnd"/>
      <w:r w:rsidRPr="00E378FD">
        <w:t xml:space="preserve"> </w:t>
      </w:r>
      <w:proofErr w:type="spellStart"/>
      <w:r w:rsidRPr="00E378FD">
        <w:t>Desprez</w:t>
      </w:r>
      <w:r w:rsidR="00CC6394" w:rsidRPr="00E378FD">
        <w:t>e</w:t>
      </w:r>
      <w:proofErr w:type="spellEnd"/>
      <w:r w:rsidRPr="00E378FD">
        <w:t xml:space="preserve">. </w:t>
      </w:r>
      <w:r w:rsidR="00E16416" w:rsidRPr="00E378FD">
        <w:t>Čtvrtý ročník překvapil nab</w:t>
      </w:r>
      <w:r w:rsidR="00CC6394" w:rsidRPr="00E378FD">
        <w:t>i</w:t>
      </w:r>
      <w:r w:rsidR="00E16416" w:rsidRPr="00E378FD">
        <w:t>tým programem</w:t>
      </w:r>
      <w:r w:rsidR="00A113EE" w:rsidRPr="00E378FD">
        <w:t>, různorodostí repertoáru</w:t>
      </w:r>
      <w:r w:rsidR="00CC6394" w:rsidRPr="00E378FD">
        <w:t xml:space="preserve">, </w:t>
      </w:r>
      <w:r w:rsidR="00E16416" w:rsidRPr="00E378FD">
        <w:t>ale také interpretací zúčastněných sborů</w:t>
      </w:r>
      <w:r w:rsidR="0037255B" w:rsidRPr="00E378FD">
        <w:t xml:space="preserve"> a některých s</w:t>
      </w:r>
      <w:r w:rsidR="0037255B" w:rsidRPr="00E378FD">
        <w:rPr>
          <w:rStyle w:val="hgkelc"/>
        </w:rPr>
        <w:t>ó</w:t>
      </w:r>
      <w:r w:rsidR="0037255B" w:rsidRPr="00E378FD">
        <w:t>listů</w:t>
      </w:r>
      <w:r w:rsidR="0000008A" w:rsidRPr="00E378FD">
        <w:t>,</w:t>
      </w:r>
      <w:r w:rsidR="00E16416" w:rsidRPr="00E378FD">
        <w:t xml:space="preserve"> jak uvedl Josef </w:t>
      </w:r>
      <w:proofErr w:type="spellStart"/>
      <w:r w:rsidR="00E16416" w:rsidRPr="00E378FD">
        <w:t>Hercl</w:t>
      </w:r>
      <w:proofErr w:type="spellEnd"/>
      <w:r w:rsidR="00E16416" w:rsidRPr="00E378FD">
        <w:t xml:space="preserve"> v článku Společnosti pro duchovní hudbu</w:t>
      </w:r>
      <w:r w:rsidR="0037255B" w:rsidRPr="00E378FD">
        <w:t>:</w:t>
      </w:r>
      <w:r w:rsidR="0000008A" w:rsidRPr="00E378FD">
        <w:t xml:space="preserve"> </w:t>
      </w:r>
      <w:r w:rsidR="00E16416" w:rsidRPr="00E378FD">
        <w:t>„I když setkání sborů nemělo sout</w:t>
      </w:r>
      <w:r w:rsidR="00A113EE" w:rsidRPr="00E378FD">
        <w:t>ě</w:t>
      </w:r>
      <w:r w:rsidR="00E16416" w:rsidRPr="00E378FD">
        <w:t xml:space="preserve">žní charakter, skrytou palmu vítězství si odnášela </w:t>
      </w:r>
      <w:proofErr w:type="spellStart"/>
      <w:r w:rsidR="00E16416" w:rsidRPr="00E378FD">
        <w:t>Camerata</w:t>
      </w:r>
      <w:proofErr w:type="spellEnd"/>
      <w:r w:rsidR="00E16416" w:rsidRPr="00E378FD">
        <w:t xml:space="preserve"> Bratislava se speciálním polyfo</w:t>
      </w:r>
      <w:r w:rsidR="00A113EE" w:rsidRPr="00E378FD">
        <w:t>n</w:t>
      </w:r>
      <w:r w:rsidR="00E16416" w:rsidRPr="00E378FD">
        <w:t xml:space="preserve">ním programem sestavený z větší části ze starých polských mistrů. Velice příjemně překvapil i </w:t>
      </w:r>
      <w:proofErr w:type="spellStart"/>
      <w:r w:rsidR="00E16416" w:rsidRPr="00E378FD">
        <w:t>Svatoignácký</w:t>
      </w:r>
      <w:proofErr w:type="spellEnd"/>
      <w:r w:rsidR="00EE3E79" w:rsidRPr="00E378FD">
        <w:t xml:space="preserve"> sbor Jana </w:t>
      </w:r>
      <w:proofErr w:type="spellStart"/>
      <w:r w:rsidR="00EE3E79" w:rsidRPr="00E378FD">
        <w:t>Blably</w:t>
      </w:r>
      <w:proofErr w:type="spellEnd"/>
      <w:r w:rsidR="00EE3E79" w:rsidRPr="00E378FD">
        <w:t xml:space="preserve"> a sbor z Vrbna pod Pradědem. Německý sbor pak vnesl do přehlídky obvyklý uklidňující prvek. Místní sbory prokázaly již léty prověřený vysoký standard</w:t>
      </w:r>
      <w:r w:rsidR="00E16416" w:rsidRPr="00E378FD">
        <w:t>“</w:t>
      </w:r>
      <w:r w:rsidR="00EE3E79" w:rsidRPr="00E378FD">
        <w:t>.</w:t>
      </w:r>
      <w:r w:rsidR="00AC74A6" w:rsidRPr="00E378FD">
        <w:rPr>
          <w:rStyle w:val="Znakapoznpodarou"/>
          <w:rFonts w:asciiTheme="minorHAnsi" w:hAnsiTheme="minorHAnsi" w:cstheme="minorHAnsi"/>
        </w:rPr>
        <w:footnoteReference w:id="31"/>
      </w:r>
      <w:r w:rsidR="007B29D1" w:rsidRPr="00E378FD">
        <w:t xml:space="preserve"> </w:t>
      </w:r>
    </w:p>
    <w:p w14:paraId="34FEFDF3" w14:textId="7825017B" w:rsidR="0059371E" w:rsidRPr="00E378FD" w:rsidRDefault="009E7946" w:rsidP="002D1F42">
      <w:pPr>
        <w:pStyle w:val="Nadpis3"/>
      </w:pPr>
      <w:bookmarkStart w:id="15" w:name="_Toc102219621"/>
      <w:r w:rsidRPr="00E378FD">
        <w:t xml:space="preserve">V. </w:t>
      </w:r>
      <w:r w:rsidR="00F11DB5" w:rsidRPr="00E378FD">
        <w:t>ročník</w:t>
      </w:r>
      <w:bookmarkEnd w:id="15"/>
    </w:p>
    <w:p w14:paraId="1B2754F1" w14:textId="0C19675B" w:rsidR="00EC59B4" w:rsidRPr="00E378FD" w:rsidRDefault="00EF0449" w:rsidP="009D0B36">
      <w:pPr>
        <w:rPr>
          <w:b/>
          <w:bCs/>
        </w:rPr>
      </w:pPr>
      <w:r w:rsidRPr="00E378FD">
        <w:t>Festival ve dnech 12.</w:t>
      </w:r>
      <w:r w:rsidR="002136F4" w:rsidRPr="00E378FD">
        <w:t>–</w:t>
      </w:r>
      <w:r w:rsidRPr="00E378FD">
        <w:rPr>
          <w:rFonts w:eastAsia="Times New Roman" w:cs="Times New Roman"/>
          <w:szCs w:val="24"/>
          <w:lang w:eastAsia="cs-CZ"/>
        </w:rPr>
        <w:t xml:space="preserve">14. května 2000 pořádající </w:t>
      </w:r>
      <w:proofErr w:type="spellStart"/>
      <w:r w:rsidR="00033DB3" w:rsidRPr="00E378FD">
        <w:rPr>
          <w:rFonts w:eastAsia="Times New Roman" w:cs="Times New Roman"/>
          <w:szCs w:val="24"/>
          <w:lang w:eastAsia="cs-CZ"/>
        </w:rPr>
        <w:t>S</w:t>
      </w:r>
      <w:r w:rsidRPr="00E378FD">
        <w:rPr>
          <w:rFonts w:eastAsia="Times New Roman" w:cs="Times New Roman"/>
          <w:szCs w:val="24"/>
          <w:lang w:eastAsia="cs-CZ"/>
        </w:rPr>
        <w:t>chola</w:t>
      </w:r>
      <w:proofErr w:type="spellEnd"/>
      <w:r w:rsidRPr="00E378FD">
        <w:rPr>
          <w:rFonts w:eastAsia="Times New Roman" w:cs="Times New Roman"/>
          <w:szCs w:val="24"/>
          <w:lang w:eastAsia="cs-CZ"/>
        </w:rPr>
        <w:t xml:space="preserve"> </w:t>
      </w:r>
      <w:r w:rsidR="00963C85" w:rsidRPr="00E378FD">
        <w:rPr>
          <w:rFonts w:eastAsia="Times New Roman" w:cs="Times New Roman"/>
          <w:szCs w:val="24"/>
          <w:lang w:eastAsia="cs-CZ"/>
        </w:rPr>
        <w:t xml:space="preserve">uskutečnila </w:t>
      </w:r>
      <w:r w:rsidRPr="00E378FD">
        <w:rPr>
          <w:rFonts w:eastAsia="Times New Roman" w:cs="Times New Roman"/>
          <w:szCs w:val="24"/>
          <w:lang w:eastAsia="cs-CZ"/>
        </w:rPr>
        <w:t>již popáté a</w:t>
      </w:r>
      <w:r w:rsidR="002136F4" w:rsidRPr="00E378FD">
        <w:rPr>
          <w:rFonts w:eastAsia="Times New Roman" w:cs="Times New Roman"/>
          <w:szCs w:val="24"/>
          <w:lang w:eastAsia="cs-CZ"/>
        </w:rPr>
        <w:t> </w:t>
      </w:r>
      <w:r w:rsidRPr="00E378FD">
        <w:rPr>
          <w:rFonts w:eastAsia="Times New Roman" w:cs="Times New Roman"/>
          <w:szCs w:val="24"/>
          <w:lang w:eastAsia="cs-CZ"/>
        </w:rPr>
        <w:t xml:space="preserve">návštěvníkům </w:t>
      </w:r>
      <w:r w:rsidR="00CC0956" w:rsidRPr="00E378FD">
        <w:rPr>
          <w:rFonts w:eastAsia="Times New Roman" w:cs="Times New Roman"/>
          <w:szCs w:val="24"/>
          <w:lang w:eastAsia="cs-CZ"/>
        </w:rPr>
        <w:t>f</w:t>
      </w:r>
      <w:r w:rsidRPr="00E378FD">
        <w:rPr>
          <w:rFonts w:eastAsia="Times New Roman" w:cs="Times New Roman"/>
          <w:szCs w:val="24"/>
          <w:lang w:eastAsia="cs-CZ"/>
        </w:rPr>
        <w:t>arního kostela</w:t>
      </w:r>
      <w:r w:rsidR="00102671" w:rsidRPr="00E378FD">
        <w:rPr>
          <w:rFonts w:eastAsia="Times New Roman" w:cs="Times New Roman"/>
          <w:szCs w:val="24"/>
          <w:lang w:eastAsia="cs-CZ"/>
        </w:rPr>
        <w:t xml:space="preserve"> v Šumperku při</w:t>
      </w:r>
      <w:r w:rsidR="00FA14A7" w:rsidRPr="00E378FD">
        <w:rPr>
          <w:rFonts w:eastAsia="Times New Roman" w:cs="Times New Roman"/>
          <w:szCs w:val="24"/>
          <w:lang w:eastAsia="cs-CZ"/>
        </w:rPr>
        <w:t>chystala</w:t>
      </w:r>
      <w:r w:rsidR="00102671" w:rsidRPr="00E378FD">
        <w:rPr>
          <w:rFonts w:eastAsia="Times New Roman" w:cs="Times New Roman"/>
          <w:szCs w:val="24"/>
          <w:lang w:eastAsia="cs-CZ"/>
        </w:rPr>
        <w:t xml:space="preserve"> mimořádně pestrý a různorodý </w:t>
      </w:r>
      <w:r w:rsidR="00E75BE0" w:rsidRPr="00E378FD">
        <w:rPr>
          <w:rFonts w:eastAsia="Times New Roman" w:cs="Times New Roman"/>
          <w:szCs w:val="24"/>
          <w:lang w:eastAsia="cs-CZ"/>
        </w:rPr>
        <w:t>ročník</w:t>
      </w:r>
      <w:r w:rsidR="00102671" w:rsidRPr="00E378FD">
        <w:rPr>
          <w:rFonts w:eastAsia="Times New Roman" w:cs="Times New Roman"/>
          <w:szCs w:val="24"/>
          <w:lang w:eastAsia="cs-CZ"/>
        </w:rPr>
        <w:t>.</w:t>
      </w:r>
      <w:r w:rsidRPr="00E378FD">
        <w:t xml:space="preserve"> </w:t>
      </w:r>
      <w:r w:rsidR="00E377B5" w:rsidRPr="00E378FD">
        <w:t xml:space="preserve">Posluchači tak mohli </w:t>
      </w:r>
      <w:r w:rsidR="00FA14A7" w:rsidRPr="00E378FD">
        <w:t>navštívit</w:t>
      </w:r>
      <w:r w:rsidR="00E377B5" w:rsidRPr="00E378FD">
        <w:t xml:space="preserve"> celkem devět koncertů a</w:t>
      </w:r>
      <w:r w:rsidR="00A56587" w:rsidRPr="00E378FD">
        <w:t xml:space="preserve"> po celé tři dny duchovní hudba ovládla i nedaleké chrámy v Jeseníku, Mohelnici, Zábřehu a na zámku ve Velkých Losinách. Nab</w:t>
      </w:r>
      <w:r w:rsidR="00033DB3" w:rsidRPr="00E378FD">
        <w:t>i</w:t>
      </w:r>
      <w:r w:rsidR="00A56587" w:rsidRPr="00E378FD">
        <w:t xml:space="preserve">tý </w:t>
      </w:r>
      <w:r w:rsidR="00963C85" w:rsidRPr="00E378FD">
        <w:t xml:space="preserve">program </w:t>
      </w:r>
      <w:r w:rsidR="00EC59B4" w:rsidRPr="00E378FD">
        <w:t xml:space="preserve">doplňují sbory </w:t>
      </w:r>
      <w:r w:rsidR="003A7BB1" w:rsidRPr="00E378FD">
        <w:t xml:space="preserve">skladbami, které na šumperském festivalu ještě nezazněly. </w:t>
      </w:r>
    </w:p>
    <w:p w14:paraId="1A07C604" w14:textId="4F233F7F" w:rsidR="00BE0CCF" w:rsidRPr="00E378FD" w:rsidRDefault="00AA0B57" w:rsidP="0014333D">
      <w:r w:rsidRPr="00E378FD">
        <w:t>Obrovský úspěch slavila</w:t>
      </w:r>
      <w:r w:rsidR="00FA14A7" w:rsidRPr="00E378FD">
        <w:t xml:space="preserve"> na festivalu</w:t>
      </w:r>
      <w:r w:rsidRPr="00E378FD">
        <w:t xml:space="preserve"> </w:t>
      </w:r>
      <w:proofErr w:type="spellStart"/>
      <w:r w:rsidR="00EC59B4" w:rsidRPr="00E378FD">
        <w:rPr>
          <w:b/>
          <w:bCs/>
        </w:rPr>
        <w:t>Schola</w:t>
      </w:r>
      <w:proofErr w:type="spellEnd"/>
      <w:r w:rsidR="00EC59B4" w:rsidRPr="00E378FD">
        <w:rPr>
          <w:b/>
          <w:bCs/>
        </w:rPr>
        <w:t xml:space="preserve"> od sv. Jana Křtitele</w:t>
      </w:r>
      <w:r w:rsidR="00EC59B4" w:rsidRPr="00E378FD">
        <w:t xml:space="preserve"> </w:t>
      </w:r>
      <w:r w:rsidRPr="00E378FD">
        <w:t>po</w:t>
      </w:r>
      <w:r w:rsidR="00BB0E6F" w:rsidRPr="00E378FD">
        <w:t xml:space="preserve"> představení</w:t>
      </w:r>
      <w:r w:rsidRPr="00E378FD">
        <w:t xml:space="preserve"> </w:t>
      </w:r>
      <w:r w:rsidR="00BB0E6F" w:rsidRPr="00E378FD">
        <w:t>cyklu</w:t>
      </w:r>
      <w:r w:rsidR="00EC59B4" w:rsidRPr="00E378FD">
        <w:t xml:space="preserve"> od Antonína Tučapského: </w:t>
      </w:r>
      <w:r w:rsidR="00EC59B4" w:rsidRPr="00E378FD">
        <w:rPr>
          <w:i/>
          <w:iCs/>
        </w:rPr>
        <w:t xml:space="preserve">Tres </w:t>
      </w:r>
      <w:proofErr w:type="spellStart"/>
      <w:r w:rsidR="00EC59B4" w:rsidRPr="00E378FD">
        <w:rPr>
          <w:i/>
          <w:iCs/>
        </w:rPr>
        <w:t>psalmi</w:t>
      </w:r>
      <w:proofErr w:type="spellEnd"/>
      <w:r w:rsidR="00BB0E6F" w:rsidRPr="00E378FD">
        <w:t xml:space="preserve">. </w:t>
      </w:r>
      <w:r w:rsidR="00FA14A7" w:rsidRPr="00E378FD">
        <w:t>Tento opus skladatel</w:t>
      </w:r>
      <w:r w:rsidR="004F3781" w:rsidRPr="00E378FD">
        <w:t xml:space="preserve"> </w:t>
      </w:r>
      <w:r w:rsidR="00FA14A7" w:rsidRPr="00E378FD">
        <w:t>hostitelskému sboru věnoval</w:t>
      </w:r>
      <w:r w:rsidR="00EC59B4" w:rsidRPr="00E378FD">
        <w:t xml:space="preserve"> </w:t>
      </w:r>
      <w:r w:rsidR="004F3781" w:rsidRPr="00E378FD">
        <w:t>a</w:t>
      </w:r>
      <w:r w:rsidR="00EC59B4" w:rsidRPr="00E378FD">
        <w:t xml:space="preserve"> odbyl si </w:t>
      </w:r>
      <w:r w:rsidR="00F11253" w:rsidRPr="00E378FD">
        <w:t xml:space="preserve">zde </w:t>
      </w:r>
      <w:r w:rsidR="00EC59B4" w:rsidRPr="00E378FD">
        <w:t>tak</w:t>
      </w:r>
      <w:r w:rsidR="004F3781" w:rsidRPr="00E378FD">
        <w:t xml:space="preserve"> před zraky účastníků</w:t>
      </w:r>
      <w:r w:rsidR="00EC59B4" w:rsidRPr="00E378FD">
        <w:t xml:space="preserve"> svou světovou premiéru.</w:t>
      </w:r>
      <w:r w:rsidR="00C1633D" w:rsidRPr="00E378FD">
        <w:t xml:space="preserve"> Svůj</w:t>
      </w:r>
      <w:r w:rsidR="00EC59B4" w:rsidRPr="00E378FD">
        <w:t xml:space="preserve"> </w:t>
      </w:r>
      <w:r w:rsidR="00C1633D" w:rsidRPr="00E378FD">
        <w:t>třicetiminutový blok zakončila a</w:t>
      </w:r>
      <w:r w:rsidR="00FD020B" w:rsidRPr="00E378FD">
        <w:t xml:space="preserve"> </w:t>
      </w:r>
      <w:proofErr w:type="spellStart"/>
      <w:r w:rsidR="004F3781" w:rsidRPr="00E378FD">
        <w:t>cappellov</w:t>
      </w:r>
      <w:r w:rsidR="00C1633D" w:rsidRPr="00E378FD">
        <w:t>ou</w:t>
      </w:r>
      <w:proofErr w:type="spellEnd"/>
      <w:r w:rsidR="004F3781" w:rsidRPr="00E378FD">
        <w:t xml:space="preserve"> skladb</w:t>
      </w:r>
      <w:r w:rsidR="00C1633D" w:rsidRPr="00E378FD">
        <w:t>ou</w:t>
      </w:r>
      <w:r w:rsidR="003D7BCB" w:rsidRPr="00E378FD">
        <w:t xml:space="preserve"> od </w:t>
      </w:r>
      <w:proofErr w:type="spellStart"/>
      <w:r w:rsidR="003D7BCB" w:rsidRPr="00E378FD">
        <w:t>Gregoria</w:t>
      </w:r>
      <w:proofErr w:type="spellEnd"/>
      <w:r w:rsidR="003D7BCB" w:rsidRPr="00E378FD">
        <w:t xml:space="preserve"> </w:t>
      </w:r>
      <w:proofErr w:type="spellStart"/>
      <w:r w:rsidR="003D7BCB" w:rsidRPr="00E378FD">
        <w:t>Allegriho</w:t>
      </w:r>
      <w:proofErr w:type="spellEnd"/>
      <w:r w:rsidR="003D7BCB" w:rsidRPr="00E378FD">
        <w:t xml:space="preserve">: </w:t>
      </w:r>
      <w:proofErr w:type="spellStart"/>
      <w:r w:rsidR="003D7BCB" w:rsidRPr="00E378FD">
        <w:rPr>
          <w:i/>
          <w:iCs/>
        </w:rPr>
        <w:t>Misere</w:t>
      </w:r>
      <w:proofErr w:type="spellEnd"/>
      <w:r w:rsidR="003D7BCB" w:rsidRPr="00E378FD">
        <w:rPr>
          <w:i/>
          <w:iCs/>
        </w:rPr>
        <w:t xml:space="preserve"> </w:t>
      </w:r>
      <w:proofErr w:type="spellStart"/>
      <w:r w:rsidR="003D7BCB" w:rsidRPr="00E378FD">
        <w:rPr>
          <w:i/>
          <w:iCs/>
        </w:rPr>
        <w:t>Mei</w:t>
      </w:r>
      <w:proofErr w:type="spellEnd"/>
      <w:r w:rsidR="003D7BCB" w:rsidRPr="00E378FD">
        <w:rPr>
          <w:i/>
          <w:iCs/>
        </w:rPr>
        <w:t>,</w:t>
      </w:r>
      <w:r w:rsidR="008E5C88" w:rsidRPr="00E378FD">
        <w:rPr>
          <w:i/>
          <w:iCs/>
        </w:rPr>
        <w:t xml:space="preserve"> </w:t>
      </w:r>
      <w:r w:rsidR="003D7BCB" w:rsidRPr="00E378FD">
        <w:rPr>
          <w:i/>
          <w:iCs/>
        </w:rPr>
        <w:t>Deus</w:t>
      </w:r>
      <w:r w:rsidR="004F3781" w:rsidRPr="00E378FD">
        <w:t>.</w:t>
      </w:r>
      <w:r w:rsidR="009F046E" w:rsidRPr="00E378FD">
        <w:t xml:space="preserve"> </w:t>
      </w:r>
      <w:r w:rsidR="001138E0" w:rsidRPr="00E378FD">
        <w:t>Pražský</w:t>
      </w:r>
      <w:r w:rsidR="009F046E" w:rsidRPr="00E378FD">
        <w:t xml:space="preserve"> </w:t>
      </w:r>
      <w:r w:rsidR="009F046E" w:rsidRPr="00E378FD">
        <w:rPr>
          <w:b/>
          <w:bCs/>
        </w:rPr>
        <w:t>Chrámový</w:t>
      </w:r>
      <w:r w:rsidR="001138E0" w:rsidRPr="00E378FD">
        <w:rPr>
          <w:b/>
          <w:bCs/>
        </w:rPr>
        <w:t xml:space="preserve"> </w:t>
      </w:r>
      <w:r w:rsidR="009F046E" w:rsidRPr="00E378FD">
        <w:rPr>
          <w:b/>
          <w:bCs/>
        </w:rPr>
        <w:t xml:space="preserve">sbor </w:t>
      </w:r>
      <w:r w:rsidR="00FA14A7" w:rsidRPr="00E378FD">
        <w:rPr>
          <w:b/>
          <w:bCs/>
        </w:rPr>
        <w:t>od P</w:t>
      </w:r>
      <w:r w:rsidR="009F046E" w:rsidRPr="00E378FD">
        <w:rPr>
          <w:b/>
          <w:bCs/>
        </w:rPr>
        <w:t xml:space="preserve">anny </w:t>
      </w:r>
      <w:r w:rsidR="00932590" w:rsidRPr="00E378FD">
        <w:rPr>
          <w:b/>
          <w:bCs/>
        </w:rPr>
        <w:t>Marie</w:t>
      </w:r>
      <w:r w:rsidR="009F046E" w:rsidRPr="00E378FD">
        <w:rPr>
          <w:b/>
          <w:bCs/>
        </w:rPr>
        <w:t xml:space="preserve"> </w:t>
      </w:r>
      <w:r w:rsidR="00FA14A7" w:rsidRPr="00E378FD">
        <w:rPr>
          <w:b/>
          <w:bCs/>
        </w:rPr>
        <w:t>K</w:t>
      </w:r>
      <w:r w:rsidR="009F046E" w:rsidRPr="00E378FD">
        <w:rPr>
          <w:b/>
          <w:bCs/>
        </w:rPr>
        <w:t>rálovny míru</w:t>
      </w:r>
      <w:r w:rsidR="009F046E" w:rsidRPr="00E378FD">
        <w:t xml:space="preserve"> </w:t>
      </w:r>
      <w:r w:rsidR="001138E0" w:rsidRPr="00E378FD">
        <w:t>se sbormistry</w:t>
      </w:r>
      <w:r w:rsidR="00AB7FDA" w:rsidRPr="00E378FD">
        <w:t xml:space="preserve"> Josefem Vavříkem</w:t>
      </w:r>
      <w:r w:rsidR="009F046E" w:rsidRPr="00E378FD">
        <w:t xml:space="preserve"> </w:t>
      </w:r>
      <w:r w:rsidR="00AB7FDA" w:rsidRPr="00E378FD">
        <w:t>a</w:t>
      </w:r>
      <w:r w:rsidR="002136F4" w:rsidRPr="00E378FD">
        <w:t> </w:t>
      </w:r>
      <w:r w:rsidR="009F046E" w:rsidRPr="00E378FD">
        <w:t>Ladislav</w:t>
      </w:r>
      <w:r w:rsidR="001138E0" w:rsidRPr="00E378FD">
        <w:t>em</w:t>
      </w:r>
      <w:r w:rsidR="008E5C88" w:rsidRPr="00E378FD">
        <w:t xml:space="preserve"> </w:t>
      </w:r>
      <w:r w:rsidR="009F046E" w:rsidRPr="00E378FD">
        <w:t>Pospíšil</w:t>
      </w:r>
      <w:r w:rsidR="001138E0" w:rsidRPr="00E378FD">
        <w:t>em</w:t>
      </w:r>
      <w:r w:rsidR="009F046E" w:rsidRPr="00E378FD">
        <w:t xml:space="preserve"> předvedl</w:t>
      </w:r>
      <w:r w:rsidR="00FD5C5A" w:rsidRPr="00E378FD">
        <w:t xml:space="preserve"> </w:t>
      </w:r>
      <w:r w:rsidR="001138E0" w:rsidRPr="00E378FD">
        <w:t>vokálně-instrumentální</w:t>
      </w:r>
      <w:r w:rsidR="00F90378" w:rsidRPr="00E378FD">
        <w:t xml:space="preserve"> skladbu</w:t>
      </w:r>
      <w:r w:rsidR="009F046E" w:rsidRPr="00E378FD">
        <w:t xml:space="preserve"> </w:t>
      </w:r>
      <w:proofErr w:type="spellStart"/>
      <w:r w:rsidR="009F046E" w:rsidRPr="00E378FD">
        <w:rPr>
          <w:i/>
          <w:iCs/>
        </w:rPr>
        <w:t>Miss</w:t>
      </w:r>
      <w:r w:rsidR="001138E0" w:rsidRPr="00E378FD">
        <w:rPr>
          <w:i/>
          <w:iCs/>
        </w:rPr>
        <w:t>u</w:t>
      </w:r>
      <w:proofErr w:type="spellEnd"/>
      <w:r w:rsidR="009F046E" w:rsidRPr="00E378FD">
        <w:rPr>
          <w:i/>
          <w:iCs/>
        </w:rPr>
        <w:t xml:space="preserve"> Brevis</w:t>
      </w:r>
      <w:r w:rsidR="009F046E" w:rsidRPr="00E378FD">
        <w:t xml:space="preserve"> Zdeňka Fibicha.</w:t>
      </w:r>
      <w:r w:rsidR="00FD5C5A" w:rsidRPr="00E378FD">
        <w:t xml:space="preserve"> Trojici vystupujících první koncertní den </w:t>
      </w:r>
      <w:r w:rsidR="00BE0BEF" w:rsidRPr="00E378FD">
        <w:t xml:space="preserve">doplnil </w:t>
      </w:r>
      <w:r w:rsidR="00FD5C5A" w:rsidRPr="00E378FD">
        <w:rPr>
          <w:b/>
          <w:bCs/>
        </w:rPr>
        <w:t>Pěvecký sbor Ještěd</w:t>
      </w:r>
      <w:r w:rsidR="00FD5C5A" w:rsidRPr="00E378FD">
        <w:t xml:space="preserve"> z Liberce pod vedením </w:t>
      </w:r>
      <w:r w:rsidR="00AB7FDA" w:rsidRPr="00E378FD">
        <w:t xml:space="preserve">Martina Veselého a </w:t>
      </w:r>
      <w:r w:rsidR="00FD5C5A" w:rsidRPr="00E378FD">
        <w:t>Petra Pálky.</w:t>
      </w:r>
      <w:r w:rsidR="00F90378" w:rsidRPr="00E378FD">
        <w:t xml:space="preserve"> Posluchačům prezentoval např. skladby </w:t>
      </w:r>
      <w:r w:rsidR="00F90378" w:rsidRPr="00E378FD">
        <w:lastRenderedPageBreak/>
        <w:t xml:space="preserve">českých </w:t>
      </w:r>
      <w:r w:rsidR="008C167C" w:rsidRPr="00E378FD">
        <w:t xml:space="preserve">komponistů </w:t>
      </w:r>
      <w:r w:rsidR="00F90378" w:rsidRPr="00E378FD">
        <w:t>20. století</w:t>
      </w:r>
      <w:r w:rsidR="002136F4" w:rsidRPr="00E378FD">
        <w:t>,</w:t>
      </w:r>
      <w:r w:rsidR="00F90378" w:rsidRPr="00E378FD">
        <w:t xml:space="preserve"> n</w:t>
      </w:r>
      <w:r w:rsidR="008C167C" w:rsidRPr="00E378FD">
        <w:t>a</w:t>
      </w:r>
      <w:r w:rsidR="00F90378" w:rsidRPr="00E378FD">
        <w:t>př.</w:t>
      </w:r>
      <w:r w:rsidR="00FD5C5A" w:rsidRPr="00E378FD">
        <w:t xml:space="preserve"> </w:t>
      </w:r>
      <w:r w:rsidR="00FD5C5A" w:rsidRPr="00E378FD">
        <w:rPr>
          <w:i/>
          <w:iCs/>
        </w:rPr>
        <w:t>Staročeský chorál</w:t>
      </w:r>
      <w:r w:rsidR="00FD5C5A" w:rsidRPr="00E378FD">
        <w:t xml:space="preserve"> v úpravě od Miroslava </w:t>
      </w:r>
      <w:proofErr w:type="spellStart"/>
      <w:r w:rsidR="00FD5C5A" w:rsidRPr="00E378FD">
        <w:t>Raichla</w:t>
      </w:r>
      <w:proofErr w:type="spellEnd"/>
      <w:r w:rsidR="00AB7FDA" w:rsidRPr="00E378FD">
        <w:t>,</w:t>
      </w:r>
      <w:r w:rsidR="00BE0CCF" w:rsidRPr="00E378FD">
        <w:t xml:space="preserve"> písně od českých romantiků Antonína Dvořáka (</w:t>
      </w:r>
      <w:r w:rsidR="00BE0CCF" w:rsidRPr="00E378FD">
        <w:rPr>
          <w:i/>
          <w:iCs/>
        </w:rPr>
        <w:t>Napadly písně</w:t>
      </w:r>
      <w:r w:rsidR="00F90378" w:rsidRPr="00E378FD">
        <w:rPr>
          <w:i/>
          <w:iCs/>
        </w:rPr>
        <w:t xml:space="preserve"> v duši mou</w:t>
      </w:r>
      <w:r w:rsidR="00BE0CCF" w:rsidRPr="00E378FD">
        <w:t>) a Bedřicha Smetany (</w:t>
      </w:r>
      <w:r w:rsidR="00BE0CCF" w:rsidRPr="00E378FD">
        <w:rPr>
          <w:i/>
          <w:iCs/>
        </w:rPr>
        <w:t>Dva ženské sbory</w:t>
      </w:r>
      <w:r w:rsidR="00BE0CCF" w:rsidRPr="00E378FD">
        <w:t>)</w:t>
      </w:r>
      <w:r w:rsidR="00AB7FDA" w:rsidRPr="00E378FD">
        <w:t xml:space="preserve"> či výběr z </w:t>
      </w:r>
      <w:proofErr w:type="spellStart"/>
      <w:r w:rsidR="00AB7FDA" w:rsidRPr="00E378FD">
        <w:rPr>
          <w:i/>
          <w:iCs/>
        </w:rPr>
        <w:t>Missa</w:t>
      </w:r>
      <w:proofErr w:type="spellEnd"/>
      <w:r w:rsidR="00AB7FDA" w:rsidRPr="00E378FD">
        <w:rPr>
          <w:i/>
          <w:iCs/>
        </w:rPr>
        <w:t xml:space="preserve"> </w:t>
      </w:r>
      <w:proofErr w:type="spellStart"/>
      <w:r w:rsidR="00AB7FDA" w:rsidRPr="00E378FD">
        <w:rPr>
          <w:i/>
          <w:iCs/>
        </w:rPr>
        <w:t>quadragessimae</w:t>
      </w:r>
      <w:proofErr w:type="spellEnd"/>
      <w:r w:rsidR="00C037D4" w:rsidRPr="00E378FD">
        <w:t xml:space="preserve"> </w:t>
      </w:r>
      <w:r w:rsidR="00AB7FDA" w:rsidRPr="00E378FD">
        <w:t>Petra Ebena.</w:t>
      </w:r>
    </w:p>
    <w:p w14:paraId="520DF1AE" w14:textId="49748AB2" w:rsidR="00BE0CCF" w:rsidRPr="00E378FD" w:rsidRDefault="00EA3B5B" w:rsidP="0014333D">
      <w:r w:rsidRPr="00E378FD">
        <w:t>Z nedalekého Bludova vystoupila</w:t>
      </w:r>
      <w:r w:rsidR="00D90731" w:rsidRPr="00E378FD">
        <w:t xml:space="preserve"> </w:t>
      </w:r>
      <w:proofErr w:type="spellStart"/>
      <w:r w:rsidR="00D90731" w:rsidRPr="00E378FD">
        <w:rPr>
          <w:b/>
          <w:bCs/>
        </w:rPr>
        <w:t>Canzonetta</w:t>
      </w:r>
      <w:proofErr w:type="spellEnd"/>
      <w:r w:rsidR="00D90731" w:rsidRPr="00E378FD">
        <w:rPr>
          <w:b/>
          <w:bCs/>
        </w:rPr>
        <w:t xml:space="preserve"> Bludov</w:t>
      </w:r>
      <w:r w:rsidR="00D90731" w:rsidRPr="00E378FD">
        <w:t xml:space="preserve"> se </w:t>
      </w:r>
      <w:r w:rsidR="008D65ED" w:rsidRPr="00E378FD">
        <w:t xml:space="preserve">sbormistryní </w:t>
      </w:r>
      <w:r w:rsidR="00D90731" w:rsidRPr="00E378FD">
        <w:t>Irenou Sedláčkovou,</w:t>
      </w:r>
      <w:r w:rsidRPr="00E378FD">
        <w:t xml:space="preserve"> poté j</w:t>
      </w:r>
      <w:r w:rsidR="00B11EEA" w:rsidRPr="00E378FD">
        <w:t>e</w:t>
      </w:r>
      <w:r w:rsidRPr="00E378FD">
        <w:t xml:space="preserve"> vystřídal</w:t>
      </w:r>
      <w:r w:rsidR="00D90731" w:rsidRPr="00E378FD">
        <w:t xml:space="preserve"> </w:t>
      </w:r>
      <w:r w:rsidR="00D90731" w:rsidRPr="00E378FD">
        <w:rPr>
          <w:b/>
          <w:bCs/>
        </w:rPr>
        <w:t xml:space="preserve">Pěvecký sbor </w:t>
      </w:r>
      <w:proofErr w:type="spellStart"/>
      <w:r w:rsidR="00D90731" w:rsidRPr="00E378FD">
        <w:rPr>
          <w:b/>
          <w:bCs/>
        </w:rPr>
        <w:t>Hosanna</w:t>
      </w:r>
      <w:proofErr w:type="spellEnd"/>
      <w:r w:rsidR="00D90731" w:rsidRPr="00E378FD">
        <w:rPr>
          <w:b/>
          <w:bCs/>
        </w:rPr>
        <w:t xml:space="preserve"> </w:t>
      </w:r>
      <w:proofErr w:type="spellStart"/>
      <w:r w:rsidR="00D90731" w:rsidRPr="00E378FD">
        <w:rPr>
          <w:b/>
          <w:bCs/>
        </w:rPr>
        <w:t>Nysa</w:t>
      </w:r>
      <w:proofErr w:type="spellEnd"/>
      <w:r w:rsidR="00D90731" w:rsidRPr="00E378FD">
        <w:t xml:space="preserve"> z Polska se sbormistrem Mariuszem </w:t>
      </w:r>
      <w:proofErr w:type="spellStart"/>
      <w:r w:rsidR="00D90731" w:rsidRPr="00E378FD">
        <w:t>Drozdzalem</w:t>
      </w:r>
      <w:proofErr w:type="spellEnd"/>
      <w:r w:rsidR="00D90731" w:rsidRPr="00E378FD">
        <w:t xml:space="preserve"> a jako poslední vystoupil</w:t>
      </w:r>
      <w:r w:rsidR="00FD020B" w:rsidRPr="00E378FD">
        <w:t xml:space="preserve"> </w:t>
      </w:r>
      <w:r w:rsidR="002136F4" w:rsidRPr="00E378FD">
        <w:rPr>
          <w:b/>
          <w:bCs/>
        </w:rPr>
        <w:t>š</w:t>
      </w:r>
      <w:r w:rsidR="00FD020B" w:rsidRPr="00E378FD">
        <w:rPr>
          <w:b/>
          <w:bCs/>
        </w:rPr>
        <w:t>umperský dětský sbor Motýli</w:t>
      </w:r>
      <w:r w:rsidR="00FD020B" w:rsidRPr="00E378FD">
        <w:t xml:space="preserve"> </w:t>
      </w:r>
      <w:r w:rsidR="00F457DF" w:rsidRPr="00E378FD">
        <w:t>Tomáše Motýla</w:t>
      </w:r>
      <w:r w:rsidR="00D90731" w:rsidRPr="00E378FD">
        <w:t>.</w:t>
      </w:r>
      <w:r w:rsidRPr="00E378FD">
        <w:t xml:space="preserve"> </w:t>
      </w:r>
      <w:proofErr w:type="spellStart"/>
      <w:r w:rsidRPr="00E378FD">
        <w:t>Canzoneta</w:t>
      </w:r>
      <w:proofErr w:type="spellEnd"/>
      <w:r w:rsidRPr="00E378FD">
        <w:t xml:space="preserve"> Bludov </w:t>
      </w:r>
      <w:r w:rsidR="00F457DF" w:rsidRPr="00E378FD">
        <w:t>se zaměřila</w:t>
      </w:r>
      <w:r w:rsidRPr="00E378FD">
        <w:t xml:space="preserve"> </w:t>
      </w:r>
      <w:r w:rsidR="00F457DF" w:rsidRPr="00E378FD">
        <w:t>na výběr děl čtyř</w:t>
      </w:r>
      <w:r w:rsidRPr="00E378FD">
        <w:t xml:space="preserve"> č</w:t>
      </w:r>
      <w:r w:rsidR="00F457DF" w:rsidRPr="00E378FD">
        <w:t>eských</w:t>
      </w:r>
      <w:r w:rsidRPr="00E378FD">
        <w:t xml:space="preserve"> </w:t>
      </w:r>
      <w:r w:rsidR="00F457DF" w:rsidRPr="00E378FD">
        <w:t>autorů (</w:t>
      </w:r>
      <w:r w:rsidRPr="00E378FD">
        <w:t>A</w:t>
      </w:r>
      <w:r w:rsidR="00E66870" w:rsidRPr="00E378FD">
        <w:t>dam Michna</w:t>
      </w:r>
      <w:r w:rsidRPr="00E378FD">
        <w:t xml:space="preserve"> z</w:t>
      </w:r>
      <w:r w:rsidR="00E66870" w:rsidRPr="00E378FD">
        <w:t> </w:t>
      </w:r>
      <w:r w:rsidRPr="00E378FD">
        <w:t>Otradovic</w:t>
      </w:r>
      <w:r w:rsidR="00E66870" w:rsidRPr="00E378FD">
        <w:t xml:space="preserve">: </w:t>
      </w:r>
      <w:r w:rsidR="00E66870" w:rsidRPr="00E378FD">
        <w:rPr>
          <w:i/>
          <w:iCs/>
        </w:rPr>
        <w:t>Loutna česká</w:t>
      </w:r>
      <w:r w:rsidRPr="00E378FD">
        <w:t>,</w:t>
      </w:r>
      <w:r w:rsidR="00F457DF" w:rsidRPr="00E378FD">
        <w:t xml:space="preserve"> </w:t>
      </w:r>
      <w:r w:rsidRPr="00E378FD">
        <w:t>B</w:t>
      </w:r>
      <w:r w:rsidR="00E66870" w:rsidRPr="00E378FD">
        <w:t>ohuslav</w:t>
      </w:r>
      <w:r w:rsidRPr="00E378FD">
        <w:t xml:space="preserve"> M</w:t>
      </w:r>
      <w:r w:rsidR="00E66870" w:rsidRPr="00E378FD">
        <w:t>atěj</w:t>
      </w:r>
      <w:r w:rsidRPr="00E378FD">
        <w:t xml:space="preserve"> Černohorský</w:t>
      </w:r>
      <w:r w:rsidR="00E66870" w:rsidRPr="00E378FD">
        <w:t xml:space="preserve">: </w:t>
      </w:r>
      <w:proofErr w:type="spellStart"/>
      <w:r w:rsidR="00E66870" w:rsidRPr="00E378FD">
        <w:rPr>
          <w:i/>
          <w:iCs/>
        </w:rPr>
        <w:t>Laudetur</w:t>
      </w:r>
      <w:proofErr w:type="spellEnd"/>
      <w:r w:rsidR="00E66870" w:rsidRPr="00E378FD">
        <w:rPr>
          <w:i/>
          <w:iCs/>
        </w:rPr>
        <w:t xml:space="preserve"> </w:t>
      </w:r>
      <w:proofErr w:type="spellStart"/>
      <w:r w:rsidR="00E66870" w:rsidRPr="00E378FD">
        <w:rPr>
          <w:i/>
          <w:iCs/>
        </w:rPr>
        <w:t>Jesus</w:t>
      </w:r>
      <w:proofErr w:type="spellEnd"/>
      <w:r w:rsidR="00E66870" w:rsidRPr="00E378FD">
        <w:rPr>
          <w:i/>
          <w:iCs/>
        </w:rPr>
        <w:t xml:space="preserve"> </w:t>
      </w:r>
      <w:proofErr w:type="spellStart"/>
      <w:r w:rsidR="00E66870" w:rsidRPr="00E378FD">
        <w:rPr>
          <w:i/>
          <w:iCs/>
        </w:rPr>
        <w:t>Christus</w:t>
      </w:r>
      <w:proofErr w:type="spellEnd"/>
      <w:r w:rsidR="00FD020B" w:rsidRPr="00E378FD">
        <w:t xml:space="preserve"> či</w:t>
      </w:r>
      <w:r w:rsidR="002136F4" w:rsidRPr="00E378FD">
        <w:t> </w:t>
      </w:r>
      <w:r w:rsidR="00E66870" w:rsidRPr="00E378FD">
        <w:t xml:space="preserve">František Ignác Tůma: </w:t>
      </w:r>
      <w:proofErr w:type="spellStart"/>
      <w:r w:rsidR="00E66870" w:rsidRPr="00E378FD">
        <w:rPr>
          <w:i/>
          <w:iCs/>
        </w:rPr>
        <w:t>Stabat</w:t>
      </w:r>
      <w:proofErr w:type="spellEnd"/>
      <w:r w:rsidR="00E66870" w:rsidRPr="00E378FD">
        <w:rPr>
          <w:i/>
          <w:iCs/>
        </w:rPr>
        <w:t xml:space="preserve"> Mater</w:t>
      </w:r>
      <w:r w:rsidR="00F457DF" w:rsidRPr="00E378FD">
        <w:t xml:space="preserve">). Poprvé si účastníci mohli poslechnout </w:t>
      </w:r>
      <w:r w:rsidR="00E7369C" w:rsidRPr="00E378FD">
        <w:t xml:space="preserve">tvorbu </w:t>
      </w:r>
      <w:r w:rsidRPr="00E378FD">
        <w:t>skladatel</w:t>
      </w:r>
      <w:r w:rsidR="00E7369C" w:rsidRPr="00E378FD">
        <w:t>e</w:t>
      </w:r>
      <w:r w:rsidRPr="00E378FD">
        <w:t xml:space="preserve"> Josef</w:t>
      </w:r>
      <w:r w:rsidR="00E7369C" w:rsidRPr="00E378FD">
        <w:t>a</w:t>
      </w:r>
      <w:r w:rsidRPr="00E378FD">
        <w:t xml:space="preserve"> </w:t>
      </w:r>
      <w:proofErr w:type="spellStart"/>
      <w:r w:rsidRPr="00E378FD">
        <w:t>Nešver</w:t>
      </w:r>
      <w:r w:rsidR="00E7369C" w:rsidRPr="00E378FD">
        <w:t>y</w:t>
      </w:r>
      <w:proofErr w:type="spellEnd"/>
      <w:r w:rsidRPr="00E378FD">
        <w:t xml:space="preserve"> </w:t>
      </w:r>
      <w:r w:rsidR="00DB7493" w:rsidRPr="00E378FD">
        <w:t>a jeho</w:t>
      </w:r>
      <w:r w:rsidR="00E7369C" w:rsidRPr="00E378FD">
        <w:t xml:space="preserve"> skladby </w:t>
      </w:r>
      <w:r w:rsidRPr="00E378FD">
        <w:rPr>
          <w:i/>
          <w:iCs/>
        </w:rPr>
        <w:t>Ave Maria</w:t>
      </w:r>
      <w:r w:rsidRPr="00E378FD">
        <w:t xml:space="preserve">. </w:t>
      </w:r>
      <w:r w:rsidR="00E7369C" w:rsidRPr="00E378FD">
        <w:t xml:space="preserve">Polský sbor </w:t>
      </w:r>
      <w:r w:rsidRPr="00E378FD">
        <w:t>předvedl</w:t>
      </w:r>
      <w:r w:rsidR="00E7369C" w:rsidRPr="00E378FD">
        <w:t xml:space="preserve"> neslýchané dílo</w:t>
      </w:r>
      <w:r w:rsidRPr="00E378FD">
        <w:t xml:space="preserve"> </w:t>
      </w:r>
      <w:proofErr w:type="spellStart"/>
      <w:r w:rsidRPr="00E378FD">
        <w:rPr>
          <w:i/>
          <w:iCs/>
        </w:rPr>
        <w:t>Bolivíjsk</w:t>
      </w:r>
      <w:r w:rsidR="00E7369C" w:rsidRPr="00E378FD">
        <w:rPr>
          <w:i/>
          <w:iCs/>
        </w:rPr>
        <w:t>é</w:t>
      </w:r>
      <w:proofErr w:type="spellEnd"/>
      <w:r w:rsidRPr="00E378FD">
        <w:rPr>
          <w:i/>
          <w:iCs/>
        </w:rPr>
        <w:t xml:space="preserve"> Nešpory</w:t>
      </w:r>
      <w:r w:rsidRPr="00E378FD">
        <w:t>,</w:t>
      </w:r>
      <w:r w:rsidR="00E7369C" w:rsidRPr="00E378FD">
        <w:t xml:space="preserve"> </w:t>
      </w:r>
      <w:r w:rsidR="00DB7493" w:rsidRPr="00E378FD">
        <w:t xml:space="preserve">jenž </w:t>
      </w:r>
      <w:r w:rsidR="00B11EEA" w:rsidRPr="00E378FD">
        <w:t>zahrnují</w:t>
      </w:r>
      <w:r w:rsidRPr="00E378FD">
        <w:t xml:space="preserve"> </w:t>
      </w:r>
      <w:r w:rsidR="00E7369C" w:rsidRPr="00E378FD">
        <w:t>písně</w:t>
      </w:r>
      <w:r w:rsidRPr="00E378FD">
        <w:t xml:space="preserve"> jezuitských misionářů a </w:t>
      </w:r>
      <w:r w:rsidR="002136F4" w:rsidRPr="00E378FD">
        <w:t>i</w:t>
      </w:r>
      <w:r w:rsidRPr="00E378FD">
        <w:t xml:space="preserve">ndiánů z kmenů </w:t>
      </w:r>
      <w:proofErr w:type="spellStart"/>
      <w:r w:rsidRPr="00E378FD">
        <w:t>Guarami</w:t>
      </w:r>
      <w:proofErr w:type="spellEnd"/>
      <w:r w:rsidRPr="00E378FD">
        <w:t xml:space="preserve"> a </w:t>
      </w:r>
      <w:proofErr w:type="spellStart"/>
      <w:r w:rsidRPr="00E378FD">
        <w:t>Chiqitos</w:t>
      </w:r>
      <w:proofErr w:type="spellEnd"/>
      <w:r w:rsidRPr="00E378FD">
        <w:t xml:space="preserve">. </w:t>
      </w:r>
      <w:r w:rsidR="00B11EEA" w:rsidRPr="00E378FD">
        <w:t>Tento kus umocnil hlavní myšlenku festivalu</w:t>
      </w:r>
      <w:r w:rsidRPr="00E378FD">
        <w:t xml:space="preserve">, </w:t>
      </w:r>
      <w:r w:rsidR="002072C9" w:rsidRPr="00E378FD">
        <w:t>která</w:t>
      </w:r>
      <w:r w:rsidRPr="00E378FD">
        <w:t xml:space="preserve"> se</w:t>
      </w:r>
      <w:r w:rsidR="00E66870" w:rsidRPr="00E378FD">
        <w:t xml:space="preserve"> do dnešního dne stále </w:t>
      </w:r>
      <w:proofErr w:type="gramStart"/>
      <w:r w:rsidR="00E66870" w:rsidRPr="00E378FD">
        <w:t>snaží</w:t>
      </w:r>
      <w:proofErr w:type="gramEnd"/>
      <w:r w:rsidRPr="00E378FD">
        <w:t xml:space="preserve"> o různorodost </w:t>
      </w:r>
      <w:r w:rsidR="0033120F" w:rsidRPr="00E378FD">
        <w:t xml:space="preserve">kompozičních </w:t>
      </w:r>
      <w:r w:rsidRPr="00E378FD">
        <w:t>stylů</w:t>
      </w:r>
      <w:r w:rsidR="0033120F" w:rsidRPr="00E378FD">
        <w:t xml:space="preserve"> i náboženství</w:t>
      </w:r>
      <w:r w:rsidR="00E7369C" w:rsidRPr="00E378FD">
        <w:t xml:space="preserve">. </w:t>
      </w:r>
      <w:r w:rsidRPr="00E378FD">
        <w:t>Této přednosti si všiml i</w:t>
      </w:r>
      <w:r w:rsidR="002072C9" w:rsidRPr="00E378FD">
        <w:t> </w:t>
      </w:r>
      <w:r w:rsidRPr="00E378FD">
        <w:t>moderátor osmého ročníku Benno Beneš, který prohlásil: „Myslím, že rozmanitost hudby i způsoby provedení jednotlivých skladeb by šumperskému festivalu mohlo závidět i Pražské jaro</w:t>
      </w:r>
      <w:r w:rsidR="00B11EEA" w:rsidRPr="00E378FD">
        <w:t>.</w:t>
      </w:r>
      <w:r w:rsidRPr="00E378FD">
        <w:t>“ uvedl tak po vystoupení polského sboru</w:t>
      </w:r>
      <w:r w:rsidR="00C90F0D" w:rsidRPr="00E378FD">
        <w:t>.</w:t>
      </w:r>
      <w:r w:rsidRPr="00E378FD">
        <w:rPr>
          <w:rStyle w:val="Znakapoznpodarou"/>
        </w:rPr>
        <w:footnoteReference w:id="32"/>
      </w:r>
      <w:r w:rsidRPr="00E378FD">
        <w:t xml:space="preserve"> </w:t>
      </w:r>
      <w:r w:rsidR="00C85967" w:rsidRPr="00E378FD">
        <w:t xml:space="preserve">Šumperský dětský sbor Motýli </w:t>
      </w:r>
      <w:r w:rsidR="00CE6BF4" w:rsidRPr="00E378FD">
        <w:t xml:space="preserve">vystoupil před diváky s atraktivním repertoárem </w:t>
      </w:r>
      <w:r w:rsidR="00E7369C" w:rsidRPr="00E378FD">
        <w:t>g</w:t>
      </w:r>
      <w:r w:rsidR="00CE6BF4" w:rsidRPr="00E378FD">
        <w:t>regoriánského chorálu</w:t>
      </w:r>
      <w:r w:rsidR="00E7369C" w:rsidRPr="00E378FD">
        <w:t xml:space="preserve"> až</w:t>
      </w:r>
      <w:r w:rsidR="00CE6BF4" w:rsidRPr="00E378FD">
        <w:t xml:space="preserve"> po</w:t>
      </w:r>
      <w:r w:rsidR="002072C9" w:rsidRPr="00E378FD">
        <w:t> </w:t>
      </w:r>
      <w:r w:rsidR="00CE6BF4" w:rsidRPr="00E378FD">
        <w:t>20.</w:t>
      </w:r>
      <w:r w:rsidR="002072C9" w:rsidRPr="00E378FD">
        <w:t> </w:t>
      </w:r>
      <w:r w:rsidR="00CE6BF4" w:rsidRPr="00E378FD">
        <w:t xml:space="preserve">století. </w:t>
      </w:r>
      <w:r w:rsidR="00E7369C" w:rsidRPr="00E378FD">
        <w:t>Ten</w:t>
      </w:r>
      <w:r w:rsidR="00DD1318" w:rsidRPr="00E378FD">
        <w:t xml:space="preserve"> obsahoval </w:t>
      </w:r>
      <w:proofErr w:type="spellStart"/>
      <w:r w:rsidR="00DD1318" w:rsidRPr="00E378FD">
        <w:rPr>
          <w:i/>
          <w:iCs/>
        </w:rPr>
        <w:t>Panis</w:t>
      </w:r>
      <w:proofErr w:type="spellEnd"/>
      <w:r w:rsidR="00DD1318" w:rsidRPr="00E378FD">
        <w:rPr>
          <w:i/>
          <w:iCs/>
        </w:rPr>
        <w:t xml:space="preserve"> </w:t>
      </w:r>
      <w:proofErr w:type="spellStart"/>
      <w:r w:rsidR="00DD1318" w:rsidRPr="00E378FD">
        <w:rPr>
          <w:i/>
          <w:iCs/>
        </w:rPr>
        <w:t>angelicus</w:t>
      </w:r>
      <w:proofErr w:type="spellEnd"/>
      <w:r w:rsidR="00DD1318" w:rsidRPr="00E378FD">
        <w:t xml:space="preserve"> od </w:t>
      </w:r>
      <w:proofErr w:type="spellStart"/>
      <w:r w:rsidR="00DD1318" w:rsidRPr="00E378FD">
        <w:t>Cesara</w:t>
      </w:r>
      <w:proofErr w:type="spellEnd"/>
      <w:r w:rsidR="00DD1318" w:rsidRPr="00E378FD">
        <w:t xml:space="preserve"> Francka</w:t>
      </w:r>
      <w:r w:rsidR="00DD1318" w:rsidRPr="00E378FD">
        <w:rPr>
          <w:i/>
          <w:iCs/>
        </w:rPr>
        <w:t xml:space="preserve">, </w:t>
      </w:r>
      <w:proofErr w:type="spellStart"/>
      <w:r w:rsidR="00DD1318" w:rsidRPr="00E378FD">
        <w:rPr>
          <w:i/>
          <w:iCs/>
        </w:rPr>
        <w:t>Rorando</w:t>
      </w:r>
      <w:proofErr w:type="spellEnd"/>
      <w:r w:rsidR="00DD1318" w:rsidRPr="00E378FD">
        <w:rPr>
          <w:i/>
          <w:iCs/>
        </w:rPr>
        <w:t xml:space="preserve"> </w:t>
      </w:r>
      <w:proofErr w:type="spellStart"/>
      <w:r w:rsidR="00DD1318" w:rsidRPr="00E378FD">
        <w:rPr>
          <w:i/>
          <w:iCs/>
        </w:rPr>
        <w:t>coeli</w:t>
      </w:r>
      <w:proofErr w:type="spellEnd"/>
      <w:r w:rsidR="00DD1318" w:rsidRPr="00E378FD">
        <w:t xml:space="preserve"> od Jana Campuse Vodňanského</w:t>
      </w:r>
      <w:r w:rsidR="00B07299" w:rsidRPr="00E378FD">
        <w:t xml:space="preserve"> a</w:t>
      </w:r>
      <w:r w:rsidR="00DD1318" w:rsidRPr="00E378FD">
        <w:t xml:space="preserve"> </w:t>
      </w:r>
      <w:proofErr w:type="spellStart"/>
      <w:r w:rsidR="00DD1318" w:rsidRPr="00E378FD">
        <w:rPr>
          <w:i/>
          <w:iCs/>
        </w:rPr>
        <w:t>Salve</w:t>
      </w:r>
      <w:proofErr w:type="spellEnd"/>
      <w:r w:rsidR="00DD1318" w:rsidRPr="00E378FD">
        <w:rPr>
          <w:i/>
          <w:iCs/>
        </w:rPr>
        <w:t xml:space="preserve"> </w:t>
      </w:r>
      <w:r w:rsidR="00E7369C" w:rsidRPr="00E378FD">
        <w:rPr>
          <w:i/>
          <w:iCs/>
        </w:rPr>
        <w:t>R</w:t>
      </w:r>
      <w:r w:rsidR="00DD1318" w:rsidRPr="00E378FD">
        <w:rPr>
          <w:i/>
          <w:iCs/>
        </w:rPr>
        <w:t>egina</w:t>
      </w:r>
      <w:r w:rsidR="00DD1318" w:rsidRPr="00E378FD">
        <w:t xml:space="preserve"> od českého kantora Karla Blažeje Kopřiv</w:t>
      </w:r>
      <w:r w:rsidR="00B07299" w:rsidRPr="00E378FD">
        <w:t>y</w:t>
      </w:r>
      <w:r w:rsidR="00DD1318" w:rsidRPr="00E378FD">
        <w:t xml:space="preserve">. </w:t>
      </w:r>
      <w:r w:rsidR="00C30B01" w:rsidRPr="00E378FD">
        <w:t xml:space="preserve">Druhý koncertní večer </w:t>
      </w:r>
      <w:r w:rsidR="00B07299" w:rsidRPr="00E378FD">
        <w:t>zakončil</w:t>
      </w:r>
      <w:r w:rsidR="00C30B01" w:rsidRPr="00E378FD">
        <w:t xml:space="preserve"> několika </w:t>
      </w:r>
      <w:r w:rsidR="0033120F" w:rsidRPr="00E378FD">
        <w:t xml:space="preserve">spirituály </w:t>
      </w:r>
      <w:r w:rsidR="00C30B01" w:rsidRPr="00E378FD">
        <w:t xml:space="preserve">od </w:t>
      </w:r>
      <w:proofErr w:type="spellStart"/>
      <w:r w:rsidR="00C30B01" w:rsidRPr="00E378FD">
        <w:t>Elaine</w:t>
      </w:r>
      <w:proofErr w:type="spellEnd"/>
      <w:r w:rsidR="00C30B01" w:rsidRPr="00E378FD">
        <w:t xml:space="preserve"> </w:t>
      </w:r>
      <w:proofErr w:type="spellStart"/>
      <w:r w:rsidR="00C30B01" w:rsidRPr="00E378FD">
        <w:t>Hanson</w:t>
      </w:r>
      <w:r w:rsidR="00B07299" w:rsidRPr="00E378FD">
        <w:t>ové</w:t>
      </w:r>
      <w:proofErr w:type="spellEnd"/>
      <w:r w:rsidR="00B11EEA" w:rsidRPr="00E378FD">
        <w:t>,</w:t>
      </w:r>
      <w:r w:rsidR="00C30B01" w:rsidRPr="00E378FD">
        <w:t xml:space="preserve"> Jamese E. </w:t>
      </w:r>
      <w:proofErr w:type="spellStart"/>
      <w:r w:rsidR="00C30B01" w:rsidRPr="00E378FD">
        <w:t>Moora</w:t>
      </w:r>
      <w:proofErr w:type="spellEnd"/>
      <w:r w:rsidR="00C30B01" w:rsidRPr="00E378FD">
        <w:t xml:space="preserve"> a</w:t>
      </w:r>
      <w:r w:rsidR="002072C9" w:rsidRPr="00E378FD">
        <w:t> </w:t>
      </w:r>
      <w:proofErr w:type="spellStart"/>
      <w:r w:rsidR="00C30B01" w:rsidRPr="00E378FD">
        <w:t>Marty</w:t>
      </w:r>
      <w:r w:rsidR="00B07299" w:rsidRPr="00E378FD">
        <w:t>ho</w:t>
      </w:r>
      <w:proofErr w:type="spellEnd"/>
      <w:r w:rsidR="00C30B01" w:rsidRPr="00E378FD">
        <w:t xml:space="preserve"> </w:t>
      </w:r>
      <w:proofErr w:type="spellStart"/>
      <w:r w:rsidR="00C30B01" w:rsidRPr="00E378FD">
        <w:t>McCalla</w:t>
      </w:r>
      <w:proofErr w:type="spellEnd"/>
      <w:r w:rsidR="00C30B01" w:rsidRPr="00E378FD">
        <w:t>.</w:t>
      </w:r>
    </w:p>
    <w:p w14:paraId="4A3C2BEA" w14:textId="0BCA88BE" w:rsidR="003F0691" w:rsidRPr="00E378FD" w:rsidRDefault="00C30B01" w:rsidP="0014333D">
      <w:r w:rsidRPr="00E378FD">
        <w:t>Nedělní koncert</w:t>
      </w:r>
      <w:r w:rsidR="003F0691" w:rsidRPr="00E378FD">
        <w:t xml:space="preserve"> zazpíval sbor z</w:t>
      </w:r>
      <w:r w:rsidR="007159D2" w:rsidRPr="00E378FD">
        <w:t xml:space="preserve"> rakouského </w:t>
      </w:r>
      <w:proofErr w:type="spellStart"/>
      <w:r w:rsidR="007159D2" w:rsidRPr="00E378FD">
        <w:t>Grázu</w:t>
      </w:r>
      <w:proofErr w:type="spellEnd"/>
      <w:r w:rsidR="007159D2" w:rsidRPr="00E378FD">
        <w:t xml:space="preserve"> </w:t>
      </w:r>
      <w:r w:rsidR="003F0691" w:rsidRPr="00E378FD">
        <w:rPr>
          <w:b/>
          <w:bCs/>
        </w:rPr>
        <w:t xml:space="preserve">Musica </w:t>
      </w:r>
      <w:r w:rsidR="00A33850" w:rsidRPr="00E378FD">
        <w:rPr>
          <w:b/>
          <w:bCs/>
        </w:rPr>
        <w:t>con</w:t>
      </w:r>
      <w:r w:rsidR="003F0691" w:rsidRPr="00E378FD">
        <w:rPr>
          <w:b/>
          <w:bCs/>
        </w:rPr>
        <w:t xml:space="preserve"> </w:t>
      </w:r>
      <w:proofErr w:type="spellStart"/>
      <w:r w:rsidR="0096275E" w:rsidRPr="00E378FD">
        <w:rPr>
          <w:b/>
          <w:bCs/>
        </w:rPr>
        <w:t>Grazia</w:t>
      </w:r>
      <w:proofErr w:type="spellEnd"/>
      <w:r w:rsidR="0096275E" w:rsidRPr="00E378FD">
        <w:t xml:space="preserve"> </w:t>
      </w:r>
      <w:r w:rsidR="00A33850" w:rsidRPr="00E378FD">
        <w:t xml:space="preserve">společně </w:t>
      </w:r>
      <w:r w:rsidRPr="00E378FD">
        <w:t>se</w:t>
      </w:r>
      <w:r w:rsidR="002072C9" w:rsidRPr="00E378FD">
        <w:t> </w:t>
      </w:r>
      <w:r w:rsidRPr="00E378FD">
        <w:t xml:space="preserve">sbormistryní </w:t>
      </w:r>
      <w:r w:rsidR="0096275E" w:rsidRPr="00E378FD">
        <w:t>Zuzan</w:t>
      </w:r>
      <w:r w:rsidRPr="00E378FD">
        <w:t>ou</w:t>
      </w:r>
      <w:r w:rsidR="0096275E" w:rsidRPr="00E378FD">
        <w:t xml:space="preserve"> </w:t>
      </w:r>
      <w:proofErr w:type="spellStart"/>
      <w:r w:rsidR="0096275E" w:rsidRPr="00E378FD">
        <w:t>Ronck</w:t>
      </w:r>
      <w:proofErr w:type="spellEnd"/>
      <w:r w:rsidR="001B2C13" w:rsidRPr="00E378FD">
        <w:t>,</w:t>
      </w:r>
      <w:r w:rsidR="0096275E" w:rsidRPr="00E378FD">
        <w:t xml:space="preserve"> </w:t>
      </w:r>
      <w:r w:rsidR="001B2C13" w:rsidRPr="00E378FD">
        <w:t>z</w:t>
      </w:r>
      <w:r w:rsidR="0096275E" w:rsidRPr="00E378FD">
        <w:t xml:space="preserve">aměřený </w:t>
      </w:r>
      <w:r w:rsidR="002072C9" w:rsidRPr="00E378FD">
        <w:t xml:space="preserve">byl </w:t>
      </w:r>
      <w:r w:rsidR="0096275E" w:rsidRPr="00E378FD">
        <w:t xml:space="preserve">na </w:t>
      </w:r>
      <w:r w:rsidR="00E23378" w:rsidRPr="00E378FD">
        <w:t>renesanční</w:t>
      </w:r>
      <w:r w:rsidRPr="00E378FD">
        <w:t xml:space="preserve"> (Claudio Monteverdi: </w:t>
      </w:r>
      <w:r w:rsidR="000559D5" w:rsidRPr="00E378FD">
        <w:rPr>
          <w:i/>
          <w:iCs/>
        </w:rPr>
        <w:t xml:space="preserve">A </w:t>
      </w:r>
      <w:proofErr w:type="spellStart"/>
      <w:r w:rsidR="000559D5" w:rsidRPr="00E378FD">
        <w:rPr>
          <w:i/>
          <w:iCs/>
        </w:rPr>
        <w:t>un</w:t>
      </w:r>
      <w:proofErr w:type="spellEnd"/>
      <w:r w:rsidR="000559D5" w:rsidRPr="00E378FD">
        <w:rPr>
          <w:i/>
          <w:iCs/>
        </w:rPr>
        <w:t xml:space="preserve"> </w:t>
      </w:r>
      <w:proofErr w:type="spellStart"/>
      <w:r w:rsidR="000559D5" w:rsidRPr="00E378FD">
        <w:rPr>
          <w:i/>
          <w:iCs/>
        </w:rPr>
        <w:t>giro</w:t>
      </w:r>
      <w:proofErr w:type="spellEnd"/>
      <w:r w:rsidR="000559D5" w:rsidRPr="00E378FD">
        <w:rPr>
          <w:i/>
          <w:iCs/>
        </w:rPr>
        <w:t xml:space="preserve"> sol)</w:t>
      </w:r>
      <w:r w:rsidR="00B07299" w:rsidRPr="00E378FD">
        <w:t xml:space="preserve">, </w:t>
      </w:r>
      <w:r w:rsidR="00DB7493" w:rsidRPr="00E378FD">
        <w:t xml:space="preserve">a </w:t>
      </w:r>
      <w:r w:rsidR="0096275E" w:rsidRPr="00E378FD">
        <w:t xml:space="preserve">romantické </w:t>
      </w:r>
      <w:r w:rsidR="00292840" w:rsidRPr="00E378FD">
        <w:t>komponisty</w:t>
      </w:r>
      <w:r w:rsidR="0096275E" w:rsidRPr="00E378FD">
        <w:t xml:space="preserve"> </w:t>
      </w:r>
      <w:r w:rsidR="003A7BB1" w:rsidRPr="00E378FD">
        <w:t>(</w:t>
      </w:r>
      <w:r w:rsidR="000559D5" w:rsidRPr="00E378FD">
        <w:t xml:space="preserve">Hugo Wolf: </w:t>
      </w:r>
      <w:proofErr w:type="spellStart"/>
      <w:r w:rsidR="000559D5" w:rsidRPr="00E378FD">
        <w:rPr>
          <w:i/>
          <w:iCs/>
        </w:rPr>
        <w:t>Ergebung</w:t>
      </w:r>
      <w:proofErr w:type="spellEnd"/>
      <w:r w:rsidR="003A7BB1" w:rsidRPr="00E378FD">
        <w:t xml:space="preserve">) </w:t>
      </w:r>
      <w:r w:rsidR="00DB7493" w:rsidRPr="00E378FD">
        <w:t>či</w:t>
      </w:r>
      <w:r w:rsidR="00B07299" w:rsidRPr="00E378FD">
        <w:t xml:space="preserve"> </w:t>
      </w:r>
      <w:r w:rsidR="000559D5" w:rsidRPr="00E378FD">
        <w:t>tradiční skladb</w:t>
      </w:r>
      <w:r w:rsidR="00B07299" w:rsidRPr="00E378FD">
        <w:t>u</w:t>
      </w:r>
      <w:r w:rsidR="00236852" w:rsidRPr="00E378FD">
        <w:t xml:space="preserve"> </w:t>
      </w:r>
      <w:proofErr w:type="spellStart"/>
      <w:r w:rsidR="000559D5" w:rsidRPr="00E378FD">
        <w:rPr>
          <w:i/>
          <w:iCs/>
        </w:rPr>
        <w:t>Salve</w:t>
      </w:r>
      <w:proofErr w:type="spellEnd"/>
      <w:r w:rsidR="000559D5" w:rsidRPr="00E378FD">
        <w:rPr>
          <w:i/>
          <w:iCs/>
        </w:rPr>
        <w:t xml:space="preserve"> Regina</w:t>
      </w:r>
      <w:r w:rsidR="000559D5" w:rsidRPr="00E378FD">
        <w:t xml:space="preserve"> od</w:t>
      </w:r>
      <w:r w:rsidR="002072C9" w:rsidRPr="00E378FD">
        <w:t> </w:t>
      </w:r>
      <w:r w:rsidR="000559D5" w:rsidRPr="00E378FD">
        <w:t xml:space="preserve">Francise </w:t>
      </w:r>
      <w:proofErr w:type="spellStart"/>
      <w:r w:rsidR="000559D5" w:rsidRPr="00E378FD">
        <w:t>Poulenca</w:t>
      </w:r>
      <w:proofErr w:type="spellEnd"/>
      <w:r w:rsidR="0096275E" w:rsidRPr="00E378FD">
        <w:t>. Vrcholem celého festivalu byl</w:t>
      </w:r>
      <w:r w:rsidR="00836BF4" w:rsidRPr="00E378FD">
        <w:t>o provedení cyklu s názvem</w:t>
      </w:r>
      <w:r w:rsidR="00836BF4" w:rsidRPr="00E378FD">
        <w:rPr>
          <w:i/>
          <w:iCs/>
        </w:rPr>
        <w:t xml:space="preserve"> </w:t>
      </w:r>
      <w:proofErr w:type="spellStart"/>
      <w:r w:rsidR="00836BF4" w:rsidRPr="00E378FD">
        <w:rPr>
          <w:i/>
          <w:iCs/>
        </w:rPr>
        <w:t>Missa</w:t>
      </w:r>
      <w:proofErr w:type="spellEnd"/>
      <w:r w:rsidR="00836BF4" w:rsidRPr="00E378FD">
        <w:rPr>
          <w:i/>
          <w:iCs/>
        </w:rPr>
        <w:t xml:space="preserve"> </w:t>
      </w:r>
      <w:proofErr w:type="spellStart"/>
      <w:r w:rsidR="00836BF4" w:rsidRPr="00E378FD">
        <w:rPr>
          <w:i/>
          <w:iCs/>
        </w:rPr>
        <w:t>Sancti</w:t>
      </w:r>
      <w:proofErr w:type="spellEnd"/>
      <w:r w:rsidR="00836BF4" w:rsidRPr="00E378FD">
        <w:rPr>
          <w:i/>
          <w:iCs/>
        </w:rPr>
        <w:t xml:space="preserve"> </w:t>
      </w:r>
      <w:proofErr w:type="spellStart"/>
      <w:r w:rsidR="00836BF4" w:rsidRPr="00E378FD">
        <w:rPr>
          <w:i/>
          <w:iCs/>
        </w:rPr>
        <w:t>Wenceslai</w:t>
      </w:r>
      <w:proofErr w:type="spellEnd"/>
      <w:r w:rsidR="0096275E" w:rsidRPr="00E378FD">
        <w:t xml:space="preserve"> při příležitosti 400 let od narození českého raně barokního </w:t>
      </w:r>
      <w:r w:rsidR="00292840" w:rsidRPr="00E378FD">
        <w:t>mistra</w:t>
      </w:r>
      <w:r w:rsidR="0096275E" w:rsidRPr="00E378FD">
        <w:t xml:space="preserve"> Adama Michny z</w:t>
      </w:r>
      <w:r w:rsidR="000559D5" w:rsidRPr="00E378FD">
        <w:t> </w:t>
      </w:r>
      <w:r w:rsidR="0096275E" w:rsidRPr="00E378FD">
        <w:t>Otradovic</w:t>
      </w:r>
      <w:r w:rsidR="000559D5" w:rsidRPr="00E378FD">
        <w:t xml:space="preserve">. </w:t>
      </w:r>
      <w:r w:rsidR="00AB377C" w:rsidRPr="00E378FD">
        <w:t>Interpretaci cyklu vedl Jan Rozehnal, pěveckou část písní obstaral vokální soubor</w:t>
      </w:r>
      <w:r w:rsidR="0096275E" w:rsidRPr="00E378FD">
        <w:t xml:space="preserve"> </w:t>
      </w:r>
      <w:proofErr w:type="spellStart"/>
      <w:r w:rsidR="0096275E" w:rsidRPr="00E378FD">
        <w:rPr>
          <w:b/>
          <w:bCs/>
        </w:rPr>
        <w:t>Camerata</w:t>
      </w:r>
      <w:proofErr w:type="spellEnd"/>
      <w:r w:rsidR="0096275E" w:rsidRPr="00E378FD">
        <w:rPr>
          <w:b/>
          <w:bCs/>
        </w:rPr>
        <w:t xml:space="preserve"> Bratislava</w:t>
      </w:r>
      <w:r w:rsidR="0096275E" w:rsidRPr="00E378FD">
        <w:t xml:space="preserve"> a</w:t>
      </w:r>
      <w:r w:rsidR="00AB377C" w:rsidRPr="00E378FD">
        <w:t xml:space="preserve"> </w:t>
      </w:r>
      <w:r w:rsidR="007159D2" w:rsidRPr="00E378FD">
        <w:t xml:space="preserve">doprovodnou </w:t>
      </w:r>
      <w:r w:rsidR="00AB377C" w:rsidRPr="00E378FD">
        <w:t xml:space="preserve">instrumentální složku </w:t>
      </w:r>
      <w:r w:rsidR="00836BF4" w:rsidRPr="00E378FD">
        <w:t xml:space="preserve">doplnil orchestr </w:t>
      </w:r>
      <w:r w:rsidR="0096275E" w:rsidRPr="00E378FD">
        <w:rPr>
          <w:b/>
          <w:bCs/>
        </w:rPr>
        <w:t xml:space="preserve">Musica </w:t>
      </w:r>
      <w:proofErr w:type="spellStart"/>
      <w:r w:rsidR="0096275E" w:rsidRPr="00E378FD">
        <w:rPr>
          <w:b/>
          <w:bCs/>
        </w:rPr>
        <w:t>Aeterna</w:t>
      </w:r>
      <w:proofErr w:type="spellEnd"/>
      <w:r w:rsidR="0096275E" w:rsidRPr="00E378FD">
        <w:t xml:space="preserve"> ze Slovenska</w:t>
      </w:r>
      <w:r w:rsidR="00836BF4" w:rsidRPr="00E378FD">
        <w:t xml:space="preserve">. Rozloučení s pátým ročníkem proběhlo </w:t>
      </w:r>
      <w:r w:rsidR="007159D2" w:rsidRPr="00E378FD">
        <w:t>tradičně zpěvem sborů</w:t>
      </w:r>
      <w:r w:rsidR="00836BF4" w:rsidRPr="00E378FD">
        <w:t xml:space="preserve"> </w:t>
      </w:r>
      <w:proofErr w:type="spellStart"/>
      <w:r w:rsidR="00836BF4" w:rsidRPr="00E378FD">
        <w:rPr>
          <w:i/>
          <w:iCs/>
        </w:rPr>
        <w:t>Alleluja</w:t>
      </w:r>
      <w:proofErr w:type="spellEnd"/>
      <w:r w:rsidR="00836BF4" w:rsidRPr="00E378FD">
        <w:rPr>
          <w:i/>
          <w:iCs/>
        </w:rPr>
        <w:t xml:space="preserve"> </w:t>
      </w:r>
      <w:r w:rsidR="00836BF4" w:rsidRPr="00E378FD">
        <w:t xml:space="preserve">z cyklu </w:t>
      </w:r>
      <w:r w:rsidR="00836BF4" w:rsidRPr="00E378FD">
        <w:rPr>
          <w:i/>
          <w:iCs/>
        </w:rPr>
        <w:t>Mesiáš</w:t>
      </w:r>
      <w:r w:rsidR="00836BF4" w:rsidRPr="00E378FD">
        <w:t>.</w:t>
      </w:r>
    </w:p>
    <w:p w14:paraId="5446C68B" w14:textId="5738F111" w:rsidR="00F11253" w:rsidRPr="00E378FD" w:rsidRDefault="009E7946" w:rsidP="002D1F42">
      <w:pPr>
        <w:pStyle w:val="Nadpis3"/>
      </w:pPr>
      <w:bookmarkStart w:id="16" w:name="_Toc102219622"/>
      <w:r w:rsidRPr="00E378FD">
        <w:lastRenderedPageBreak/>
        <w:t xml:space="preserve">VI. </w:t>
      </w:r>
      <w:r w:rsidR="00F11253" w:rsidRPr="00E378FD">
        <w:t>ročník</w:t>
      </w:r>
      <w:bookmarkEnd w:id="16"/>
    </w:p>
    <w:p w14:paraId="23D2BEB0" w14:textId="7723062B" w:rsidR="00FD55F6" w:rsidRPr="00E378FD" w:rsidRDefault="00FD1C70" w:rsidP="009D0B36">
      <w:r w:rsidRPr="00E378FD">
        <w:t xml:space="preserve">Mezinárodní festival duchovní vokální hudby v roce 2002 </w:t>
      </w:r>
      <w:r w:rsidR="00464CC2" w:rsidRPr="00E378FD">
        <w:t>o</w:t>
      </w:r>
      <w:r w:rsidRPr="00E378FD">
        <w:t xml:space="preserve">slavil deset let </w:t>
      </w:r>
      <w:r w:rsidR="00B07299" w:rsidRPr="00E378FD">
        <w:t xml:space="preserve">své existence </w:t>
      </w:r>
      <w:r w:rsidRPr="00E378FD">
        <w:t>a ve dnech 26.</w:t>
      </w:r>
      <w:r w:rsidR="002072C9" w:rsidRPr="00E378FD">
        <w:t>–</w:t>
      </w:r>
      <w:r w:rsidRPr="00E378FD">
        <w:t>2</w:t>
      </w:r>
      <w:r w:rsidR="00715BD7" w:rsidRPr="00E378FD">
        <w:t>9</w:t>
      </w:r>
      <w:r w:rsidRPr="00E378FD">
        <w:t>. dubna</w:t>
      </w:r>
      <w:r w:rsidR="00A971AD" w:rsidRPr="00E378FD">
        <w:t xml:space="preserve"> se uskutečnil jeho</w:t>
      </w:r>
      <w:r w:rsidRPr="00E378FD">
        <w:t xml:space="preserve"> šestý ročník. V</w:t>
      </w:r>
      <w:r w:rsidR="00B07299" w:rsidRPr="00E378FD">
        <w:t xml:space="preserve"> tento rok </w:t>
      </w:r>
      <w:r w:rsidRPr="00E378FD">
        <w:t>se ke spolupořádání připojuje Římsko-katolická farnost Šumperk</w:t>
      </w:r>
      <w:r w:rsidR="00E23378" w:rsidRPr="00E378FD">
        <w:t>.</w:t>
      </w:r>
      <w:r w:rsidRPr="00E378FD">
        <w:t xml:space="preserve"> </w:t>
      </w:r>
      <w:r w:rsidR="00E23378" w:rsidRPr="00E378FD">
        <w:t>P</w:t>
      </w:r>
      <w:r w:rsidRPr="00E378FD">
        <w:t>rogram festivalu nab</w:t>
      </w:r>
      <w:r w:rsidR="0058218F" w:rsidRPr="00E378FD">
        <w:t>y</w:t>
      </w:r>
      <w:r w:rsidRPr="00E378FD">
        <w:t xml:space="preserve">l </w:t>
      </w:r>
      <w:r w:rsidR="00BD16D0" w:rsidRPr="00E378FD">
        <w:t xml:space="preserve">větších </w:t>
      </w:r>
      <w:r w:rsidRPr="00E378FD">
        <w:t>rozměrů a</w:t>
      </w:r>
      <w:r w:rsidR="002072C9" w:rsidRPr="00E378FD">
        <w:t> </w:t>
      </w:r>
      <w:r w:rsidRPr="00E378FD">
        <w:t>hlavní koncertní události doplňuj</w:t>
      </w:r>
      <w:r w:rsidR="00985FD3" w:rsidRPr="00E378FD">
        <w:t>e</w:t>
      </w:r>
      <w:r w:rsidRPr="00E378FD">
        <w:t xml:space="preserve"> sedm koncertů situovan</w:t>
      </w:r>
      <w:r w:rsidR="00985FD3" w:rsidRPr="00E378FD">
        <w:t>ých</w:t>
      </w:r>
      <w:r w:rsidRPr="00E378FD">
        <w:t xml:space="preserve"> na sever Moravy</w:t>
      </w:r>
      <w:r w:rsidR="00985FD3" w:rsidRPr="00E378FD">
        <w:t xml:space="preserve"> (Bludov, Zábřeh, Ruda nad Moravou, Velké Losiny)</w:t>
      </w:r>
      <w:r w:rsidRPr="00E378FD">
        <w:t xml:space="preserve">. </w:t>
      </w:r>
      <w:r w:rsidR="00985FD3" w:rsidRPr="00E378FD">
        <w:t>Tradiční n</w:t>
      </w:r>
      <w:r w:rsidRPr="00E378FD">
        <w:t>edělní doprovod</w:t>
      </w:r>
      <w:r w:rsidR="00985FD3" w:rsidRPr="00E378FD">
        <w:t xml:space="preserve"> bohoslužby, které</w:t>
      </w:r>
      <w:r w:rsidR="006C19F3" w:rsidRPr="00E378FD">
        <w:t>ho</w:t>
      </w:r>
      <w:r w:rsidR="00985FD3" w:rsidRPr="00E378FD">
        <w:t xml:space="preserve"> se zúčastnil</w:t>
      </w:r>
      <w:r w:rsidR="00464CC2" w:rsidRPr="00E378FD">
        <w:t>y</w:t>
      </w:r>
      <w:r w:rsidR="00985FD3" w:rsidRPr="00E378FD">
        <w:t xml:space="preserve"> všechny</w:t>
      </w:r>
      <w:r w:rsidRPr="00E378FD">
        <w:t xml:space="preserve"> sbo</w:t>
      </w:r>
      <w:r w:rsidR="00985FD3" w:rsidRPr="00E378FD">
        <w:t>ry,</w:t>
      </w:r>
      <w:r w:rsidRPr="00E378FD">
        <w:t xml:space="preserve"> vysílalo živě rádio Proglas. Šestého ročníku se zúčastnilo celkem 8 </w:t>
      </w:r>
      <w:r w:rsidR="00E07B66" w:rsidRPr="00E378FD">
        <w:t>hudebních těles</w:t>
      </w:r>
      <w:r w:rsidRPr="00E378FD">
        <w:t xml:space="preserve">. </w:t>
      </w:r>
    </w:p>
    <w:p w14:paraId="2A06431F" w14:textId="50E56AFA" w:rsidR="00FD55F6" w:rsidRPr="00E378FD" w:rsidRDefault="00FD1C70" w:rsidP="0014333D">
      <w:r w:rsidRPr="00E378FD">
        <w:t xml:space="preserve">Páteční koncert </w:t>
      </w:r>
      <w:r w:rsidR="00985FD3" w:rsidRPr="00E378FD">
        <w:t>zahajovala</w:t>
      </w:r>
      <w:r w:rsidRPr="00E378FD">
        <w:t xml:space="preserve"> domácí </w:t>
      </w:r>
      <w:proofErr w:type="spellStart"/>
      <w:r w:rsidRPr="00E378FD">
        <w:rPr>
          <w:b/>
          <w:bCs/>
        </w:rPr>
        <w:t>Schola</w:t>
      </w:r>
      <w:proofErr w:type="spellEnd"/>
      <w:r w:rsidR="00715BD7" w:rsidRPr="00E378FD">
        <w:t>, kterou na p</w:t>
      </w:r>
      <w:r w:rsidR="00464CC2" w:rsidRPr="00E378FD">
        <w:t>ó</w:t>
      </w:r>
      <w:r w:rsidR="00715BD7" w:rsidRPr="00E378FD">
        <w:t xml:space="preserve">diu vystřídal čtyřčlenný vokálně-instrumentální sbor </w:t>
      </w:r>
      <w:r w:rsidR="00715BD7" w:rsidRPr="00E378FD">
        <w:rPr>
          <w:b/>
          <w:bCs/>
        </w:rPr>
        <w:t xml:space="preserve">Thesaurus </w:t>
      </w:r>
      <w:proofErr w:type="spellStart"/>
      <w:r w:rsidR="00715BD7" w:rsidRPr="00E378FD">
        <w:rPr>
          <w:b/>
          <w:bCs/>
        </w:rPr>
        <w:t>Musicae</w:t>
      </w:r>
      <w:proofErr w:type="spellEnd"/>
      <w:r w:rsidR="00715BD7" w:rsidRPr="00E378FD">
        <w:t xml:space="preserve"> a </w:t>
      </w:r>
      <w:r w:rsidR="0058218F" w:rsidRPr="00E378FD">
        <w:t xml:space="preserve">těleso </w:t>
      </w:r>
      <w:proofErr w:type="spellStart"/>
      <w:r w:rsidR="00715BD7" w:rsidRPr="00E378FD">
        <w:rPr>
          <w:b/>
          <w:bCs/>
        </w:rPr>
        <w:t>Gaudium</w:t>
      </w:r>
      <w:proofErr w:type="spellEnd"/>
      <w:r w:rsidR="00715BD7" w:rsidRPr="00E378FD">
        <w:t xml:space="preserve"> z</w:t>
      </w:r>
      <w:r w:rsidR="0058218F" w:rsidRPr="00E378FD">
        <w:t> </w:t>
      </w:r>
      <w:r w:rsidR="00715BD7" w:rsidRPr="00E378FD">
        <w:t>Prahy</w:t>
      </w:r>
      <w:r w:rsidR="0058218F" w:rsidRPr="00E378FD">
        <w:t xml:space="preserve">, </w:t>
      </w:r>
      <w:r w:rsidR="00B62635" w:rsidRPr="00E378FD">
        <w:t xml:space="preserve">jehož </w:t>
      </w:r>
      <w:r w:rsidR="00715BD7" w:rsidRPr="00E378FD">
        <w:t xml:space="preserve">vedení se ujala Zdena Součková. Druhý </w:t>
      </w:r>
      <w:r w:rsidR="00E75BE0" w:rsidRPr="00E378FD">
        <w:t>koncertní den</w:t>
      </w:r>
      <w:r w:rsidR="00715BD7" w:rsidRPr="00E378FD">
        <w:t xml:space="preserve"> </w:t>
      </w:r>
      <w:r w:rsidR="0058218F" w:rsidRPr="00E378FD">
        <w:t>sestával z vystoupení</w:t>
      </w:r>
      <w:r w:rsidR="00715BD7" w:rsidRPr="00E378FD">
        <w:t xml:space="preserve"> </w:t>
      </w:r>
      <w:proofErr w:type="spellStart"/>
      <w:r w:rsidR="00715BD7" w:rsidRPr="00E378FD">
        <w:rPr>
          <w:b/>
          <w:bCs/>
        </w:rPr>
        <w:t>Fojt</w:t>
      </w:r>
      <w:r w:rsidR="00E75BE0" w:rsidRPr="00E378FD">
        <w:rPr>
          <w:b/>
          <w:bCs/>
        </w:rPr>
        <w:t>o</w:t>
      </w:r>
      <w:r w:rsidR="00715BD7" w:rsidRPr="00E378FD">
        <w:rPr>
          <w:b/>
          <w:bCs/>
        </w:rPr>
        <w:t>v</w:t>
      </w:r>
      <w:r w:rsidR="00E75BE0" w:rsidRPr="00E378FD">
        <w:rPr>
          <w:b/>
          <w:bCs/>
        </w:rPr>
        <w:t>ého</w:t>
      </w:r>
      <w:proofErr w:type="spellEnd"/>
      <w:r w:rsidR="00715BD7" w:rsidRPr="00E378FD">
        <w:rPr>
          <w:b/>
          <w:bCs/>
        </w:rPr>
        <w:t xml:space="preserve"> </w:t>
      </w:r>
      <w:r w:rsidR="0058218F" w:rsidRPr="00E378FD">
        <w:rPr>
          <w:b/>
          <w:bCs/>
        </w:rPr>
        <w:t>k</w:t>
      </w:r>
      <w:r w:rsidR="00715BD7" w:rsidRPr="00E378FD">
        <w:rPr>
          <w:b/>
          <w:bCs/>
        </w:rPr>
        <w:t>omorní</w:t>
      </w:r>
      <w:r w:rsidR="00E75BE0" w:rsidRPr="00E378FD">
        <w:rPr>
          <w:b/>
          <w:bCs/>
        </w:rPr>
        <w:t>ho</w:t>
      </w:r>
      <w:r w:rsidR="00715BD7" w:rsidRPr="00E378FD">
        <w:rPr>
          <w:b/>
          <w:bCs/>
        </w:rPr>
        <w:t xml:space="preserve"> sbor</w:t>
      </w:r>
      <w:r w:rsidR="00E75BE0" w:rsidRPr="00E378FD">
        <w:rPr>
          <w:b/>
          <w:bCs/>
        </w:rPr>
        <w:t>u</w:t>
      </w:r>
      <w:r w:rsidR="00715BD7" w:rsidRPr="00E378FD">
        <w:t xml:space="preserve"> z Roudnice nad Labem Zuzan</w:t>
      </w:r>
      <w:r w:rsidR="0058218F" w:rsidRPr="00E378FD">
        <w:t>y</w:t>
      </w:r>
      <w:r w:rsidR="00715BD7" w:rsidRPr="00E378FD">
        <w:t xml:space="preserve"> a Jiří</w:t>
      </w:r>
      <w:r w:rsidR="0058218F" w:rsidRPr="00E378FD">
        <w:t>ho</w:t>
      </w:r>
      <w:r w:rsidR="00715BD7" w:rsidRPr="00E378FD">
        <w:t xml:space="preserve"> Zrzavý</w:t>
      </w:r>
      <w:r w:rsidR="0058218F" w:rsidRPr="00E378FD">
        <w:t>ch.</w:t>
      </w:r>
      <w:r w:rsidR="00715BD7" w:rsidRPr="00E378FD">
        <w:t xml:space="preserve"> </w:t>
      </w:r>
      <w:r w:rsidR="0058218F" w:rsidRPr="00E378FD">
        <w:t>Z</w:t>
      </w:r>
      <w:r w:rsidR="00715BD7" w:rsidRPr="00E378FD">
        <w:t xml:space="preserve"> rakouského </w:t>
      </w:r>
      <w:proofErr w:type="spellStart"/>
      <w:r w:rsidR="00715BD7" w:rsidRPr="00E378FD">
        <w:t>Grázu</w:t>
      </w:r>
      <w:proofErr w:type="spellEnd"/>
      <w:r w:rsidR="00715BD7" w:rsidRPr="00E378FD">
        <w:t xml:space="preserve"> přijel </w:t>
      </w:r>
      <w:r w:rsidR="0058218F" w:rsidRPr="00E378FD">
        <w:t>pěvecký sbor</w:t>
      </w:r>
      <w:r w:rsidR="00715BD7" w:rsidRPr="00E378FD">
        <w:t xml:space="preserve"> </w:t>
      </w:r>
      <w:proofErr w:type="spellStart"/>
      <w:r w:rsidR="00715BD7" w:rsidRPr="00E378FD">
        <w:rPr>
          <w:b/>
          <w:bCs/>
        </w:rPr>
        <w:t>Kantorei</w:t>
      </w:r>
      <w:proofErr w:type="spellEnd"/>
      <w:r w:rsidR="00715BD7" w:rsidRPr="00E378FD">
        <w:rPr>
          <w:b/>
          <w:bCs/>
        </w:rPr>
        <w:t xml:space="preserve"> Graz</w:t>
      </w:r>
      <w:r w:rsidR="00715BD7" w:rsidRPr="00E378FD">
        <w:t xml:space="preserve"> s Karlem </w:t>
      </w:r>
      <w:proofErr w:type="spellStart"/>
      <w:r w:rsidR="00715BD7" w:rsidRPr="00E378FD">
        <w:t>Schmelzer-Ziringerem</w:t>
      </w:r>
      <w:proofErr w:type="spellEnd"/>
      <w:r w:rsidR="0058218F" w:rsidRPr="00E378FD">
        <w:t xml:space="preserve"> </w:t>
      </w:r>
      <w:r w:rsidR="00715BD7" w:rsidRPr="00E378FD">
        <w:t>a</w:t>
      </w:r>
      <w:r w:rsidR="0058218F" w:rsidRPr="00E378FD">
        <w:t xml:space="preserve"> posledním vystupujícím byla </w:t>
      </w:r>
      <w:r w:rsidR="0058218F" w:rsidRPr="00E378FD">
        <w:rPr>
          <w:b/>
          <w:bCs/>
        </w:rPr>
        <w:t>Harmonia</w:t>
      </w:r>
      <w:r w:rsidR="0058218F" w:rsidRPr="00E378FD">
        <w:t xml:space="preserve"> z Hranic se sbormistrem Jiřím Milošem.</w:t>
      </w:r>
      <w:r w:rsidR="00715BD7" w:rsidRPr="00E378FD">
        <w:t xml:space="preserve"> </w:t>
      </w:r>
      <w:r w:rsidR="00464CC2" w:rsidRPr="00E378FD">
        <w:t>V neděli</w:t>
      </w:r>
      <w:r w:rsidR="00715BD7" w:rsidRPr="00E378FD">
        <w:t xml:space="preserve"> se představil sbor </w:t>
      </w:r>
      <w:r w:rsidR="00715BD7" w:rsidRPr="00E378FD">
        <w:rPr>
          <w:b/>
          <w:bCs/>
        </w:rPr>
        <w:t>Ad Una Corda</w:t>
      </w:r>
      <w:r w:rsidR="00715BD7" w:rsidRPr="00E378FD">
        <w:t xml:space="preserve"> Marian</w:t>
      </w:r>
      <w:r w:rsidR="00597437" w:rsidRPr="00E378FD">
        <w:t>a</w:t>
      </w:r>
      <w:r w:rsidR="00715BD7" w:rsidRPr="00E378FD">
        <w:t xml:space="preserve"> </w:t>
      </w:r>
      <w:proofErr w:type="spellStart"/>
      <w:r w:rsidR="00715BD7" w:rsidRPr="00E378FD">
        <w:t>Šipoš</w:t>
      </w:r>
      <w:r w:rsidR="00597437" w:rsidRPr="00E378FD">
        <w:t>a</w:t>
      </w:r>
      <w:proofErr w:type="spellEnd"/>
      <w:r w:rsidR="00715BD7" w:rsidRPr="00E378FD">
        <w:t xml:space="preserve"> ze Slovenska a festival uzav</w:t>
      </w:r>
      <w:r w:rsidR="00D618FC" w:rsidRPr="00E378FD">
        <w:t>řel</w:t>
      </w:r>
      <w:r w:rsidR="00715BD7" w:rsidRPr="00E378FD">
        <w:t xml:space="preserve"> </w:t>
      </w:r>
      <w:r w:rsidR="00FD55F6" w:rsidRPr="00E378FD">
        <w:t xml:space="preserve">vokálně-instrumentální soubor </w:t>
      </w:r>
      <w:r w:rsidR="00FD55F6" w:rsidRPr="00E378FD">
        <w:rPr>
          <w:b/>
          <w:bCs/>
        </w:rPr>
        <w:t>Pražští pěvci madrigalů</w:t>
      </w:r>
      <w:r w:rsidR="00FD55F6" w:rsidRPr="00E378FD">
        <w:t xml:space="preserve"> s uměleckým vedoucím Michaelem Pospíšilem z Prahy.</w:t>
      </w:r>
    </w:p>
    <w:p w14:paraId="1580855C" w14:textId="4351BE78" w:rsidR="00FD55F6" w:rsidRPr="00E378FD" w:rsidRDefault="006B2161" w:rsidP="0014333D">
      <w:r w:rsidRPr="00E378FD">
        <w:t>Hostitelsk</w:t>
      </w:r>
      <w:r w:rsidR="000D53BF" w:rsidRPr="00E378FD">
        <w:t>á</w:t>
      </w:r>
      <w:r w:rsidRPr="00E378FD">
        <w:t xml:space="preserve"> </w:t>
      </w:r>
      <w:proofErr w:type="spellStart"/>
      <w:r w:rsidR="00FD55F6" w:rsidRPr="00E378FD">
        <w:t>Schola</w:t>
      </w:r>
      <w:proofErr w:type="spellEnd"/>
      <w:r w:rsidR="00615AA8" w:rsidRPr="00E378FD">
        <w:t xml:space="preserve"> od sv. Jana Křtitele</w:t>
      </w:r>
      <w:r w:rsidR="00957D9F" w:rsidRPr="00E378FD">
        <w:t xml:space="preserve"> </w:t>
      </w:r>
      <w:r w:rsidRPr="00E378FD">
        <w:t xml:space="preserve">uvedla </w:t>
      </w:r>
      <w:r w:rsidR="00597437" w:rsidRPr="00E378FD">
        <w:t xml:space="preserve">skladatele </w:t>
      </w:r>
      <w:r w:rsidR="00615AA8" w:rsidRPr="00E378FD">
        <w:t>Bohuslav</w:t>
      </w:r>
      <w:r w:rsidR="00597437" w:rsidRPr="00E378FD">
        <w:t>a</w:t>
      </w:r>
      <w:r w:rsidR="00615AA8" w:rsidRPr="00E378FD">
        <w:t xml:space="preserve"> Martinů</w:t>
      </w:r>
      <w:r w:rsidR="00597437" w:rsidRPr="00E378FD">
        <w:t xml:space="preserve"> </w:t>
      </w:r>
      <w:r w:rsidR="00597437" w:rsidRPr="00E378FD">
        <w:rPr>
          <w:i/>
          <w:iCs/>
        </w:rPr>
        <w:t>Třemi písněmi posvátnými</w:t>
      </w:r>
      <w:r w:rsidR="00597437" w:rsidRPr="00E378FD">
        <w:t>.</w:t>
      </w:r>
      <w:r w:rsidR="00615AA8" w:rsidRPr="00E378FD">
        <w:t xml:space="preserve"> </w:t>
      </w:r>
      <w:r w:rsidR="00597437" w:rsidRPr="00E378FD">
        <w:t>I</w:t>
      </w:r>
      <w:r w:rsidR="00615AA8" w:rsidRPr="00E378FD">
        <w:t xml:space="preserve">nterpretací </w:t>
      </w:r>
      <w:r w:rsidR="00615AA8" w:rsidRPr="00E378FD">
        <w:rPr>
          <w:i/>
          <w:iCs/>
        </w:rPr>
        <w:t>Litan</w:t>
      </w:r>
      <w:r w:rsidR="00597437" w:rsidRPr="00E378FD">
        <w:rPr>
          <w:i/>
          <w:iCs/>
        </w:rPr>
        <w:t>ie</w:t>
      </w:r>
      <w:r w:rsidR="00615AA8" w:rsidRPr="00E378FD">
        <w:rPr>
          <w:i/>
          <w:iCs/>
        </w:rPr>
        <w:t xml:space="preserve"> de </w:t>
      </w:r>
      <w:proofErr w:type="spellStart"/>
      <w:r w:rsidR="00615AA8" w:rsidRPr="00E378FD">
        <w:rPr>
          <w:i/>
          <w:iCs/>
        </w:rPr>
        <w:t>Sanctissimo</w:t>
      </w:r>
      <w:proofErr w:type="spellEnd"/>
      <w:r w:rsidR="00615AA8" w:rsidRPr="00E378FD">
        <w:rPr>
          <w:i/>
          <w:iCs/>
        </w:rPr>
        <w:t xml:space="preserve"> </w:t>
      </w:r>
      <w:proofErr w:type="spellStart"/>
      <w:r w:rsidR="00615AA8" w:rsidRPr="00E378FD">
        <w:rPr>
          <w:i/>
          <w:iCs/>
        </w:rPr>
        <w:t>Nomine</w:t>
      </w:r>
      <w:proofErr w:type="spellEnd"/>
      <w:r w:rsidR="00615AA8" w:rsidRPr="00E378FD">
        <w:rPr>
          <w:i/>
          <w:iCs/>
        </w:rPr>
        <w:t xml:space="preserve"> </w:t>
      </w:r>
      <w:proofErr w:type="spellStart"/>
      <w:r w:rsidR="00615AA8" w:rsidRPr="00E378FD">
        <w:rPr>
          <w:i/>
          <w:iCs/>
        </w:rPr>
        <w:t>Jesu</w:t>
      </w:r>
      <w:proofErr w:type="spellEnd"/>
      <w:r w:rsidR="00615AA8" w:rsidRPr="00E378FD">
        <w:rPr>
          <w:i/>
          <w:iCs/>
        </w:rPr>
        <w:t xml:space="preserve"> ex C </w:t>
      </w:r>
      <w:r w:rsidR="00615AA8" w:rsidRPr="00E378FD">
        <w:t>Tomáš</w:t>
      </w:r>
      <w:r w:rsidR="00597437" w:rsidRPr="00E378FD">
        <w:t>e</w:t>
      </w:r>
      <w:r w:rsidR="00615AA8" w:rsidRPr="00E378FD">
        <w:t xml:space="preserve"> Norbert</w:t>
      </w:r>
      <w:r w:rsidR="00597437" w:rsidRPr="00E378FD">
        <w:t>a</w:t>
      </w:r>
      <w:r w:rsidR="00615AA8" w:rsidRPr="00E378FD">
        <w:t xml:space="preserve"> Koutník</w:t>
      </w:r>
      <w:r w:rsidR="00597437" w:rsidRPr="00E378FD">
        <w:t>a</w:t>
      </w:r>
      <w:r w:rsidR="00615AA8" w:rsidRPr="00E378FD">
        <w:rPr>
          <w:i/>
          <w:iCs/>
        </w:rPr>
        <w:t xml:space="preserve"> </w:t>
      </w:r>
      <w:r w:rsidR="00615AA8" w:rsidRPr="00E378FD">
        <w:t>účastníky na krátkou dobu vrátil</w:t>
      </w:r>
      <w:r w:rsidR="00CA48AA" w:rsidRPr="00E378FD">
        <w:t>a</w:t>
      </w:r>
      <w:r w:rsidR="00615AA8" w:rsidRPr="00E378FD">
        <w:t xml:space="preserve"> do dob klasicismu</w:t>
      </w:r>
      <w:r w:rsidR="00CA48AA" w:rsidRPr="00E378FD">
        <w:t>.</w:t>
      </w:r>
      <w:r w:rsidR="00BD16D0" w:rsidRPr="00E378FD">
        <w:t xml:space="preserve"> </w:t>
      </w:r>
      <w:r w:rsidR="00B62635" w:rsidRPr="00E378FD">
        <w:t xml:space="preserve">Výkon </w:t>
      </w:r>
      <w:r w:rsidR="00CA48AA" w:rsidRPr="00E378FD">
        <w:t>hostitelského</w:t>
      </w:r>
      <w:r w:rsidR="00BD16D0" w:rsidRPr="00E378FD">
        <w:t xml:space="preserve"> pořádajícího tělesa</w:t>
      </w:r>
      <w:r w:rsidR="00CA48AA" w:rsidRPr="00E378FD">
        <w:t xml:space="preserve"> </w:t>
      </w:r>
      <w:r w:rsidR="00B62635" w:rsidRPr="00E378FD">
        <w:t>byl podle Jiřího Sehnala jedním z vrcholů šestého ročníku</w:t>
      </w:r>
      <w:r w:rsidR="00D618FC" w:rsidRPr="00E378FD">
        <w:t>.</w:t>
      </w:r>
      <w:r w:rsidR="00B62635" w:rsidRPr="00E378FD">
        <w:t xml:space="preserve"> „Jeho projev byl velmi kult</w:t>
      </w:r>
      <w:r w:rsidR="00B04E5B" w:rsidRPr="00E378FD">
        <w:t>ivovaný, výrazově střídmý, oproštěný od</w:t>
      </w:r>
      <w:r w:rsidR="002072C9" w:rsidRPr="00E378FD">
        <w:t> </w:t>
      </w:r>
      <w:r w:rsidR="00B04E5B" w:rsidRPr="00E378FD">
        <w:t>romantických dynamických výkyvů, možná nejbližší současnému ideálu sborové interpretace</w:t>
      </w:r>
      <w:r w:rsidR="00D618FC" w:rsidRPr="00E378FD">
        <w:t>.</w:t>
      </w:r>
      <w:r w:rsidR="00B04E5B" w:rsidRPr="00E378FD">
        <w:t>“</w:t>
      </w:r>
      <w:r w:rsidR="00B04E5B" w:rsidRPr="00E378FD">
        <w:rPr>
          <w:rStyle w:val="Znakapoznpodarou"/>
        </w:rPr>
        <w:footnoteReference w:id="33"/>
      </w:r>
      <w:r w:rsidR="00FD55F6" w:rsidRPr="00E378FD">
        <w:t xml:space="preserve"> Zajímavostí prvního dne se stal Thesaurus </w:t>
      </w:r>
      <w:proofErr w:type="spellStart"/>
      <w:r w:rsidR="00FD55F6" w:rsidRPr="00E378FD">
        <w:t>Musicae</w:t>
      </w:r>
      <w:proofErr w:type="spellEnd"/>
      <w:r w:rsidR="00FD55F6" w:rsidRPr="00E378FD">
        <w:t xml:space="preserve">, </w:t>
      </w:r>
      <w:r w:rsidR="006C19F3" w:rsidRPr="00E378FD">
        <w:t xml:space="preserve">jenž </w:t>
      </w:r>
      <w:r w:rsidR="00FD55F6" w:rsidRPr="00E378FD">
        <w:t>přinesl do</w:t>
      </w:r>
      <w:r w:rsidR="002072C9" w:rsidRPr="00E378FD">
        <w:t> </w:t>
      </w:r>
      <w:r w:rsidR="00FD55F6" w:rsidRPr="00E378FD">
        <w:t>programu svěží nádech španělské renesance vyňaté z </w:t>
      </w:r>
      <w:r w:rsidR="00FD55F6" w:rsidRPr="00E378FD">
        <w:rPr>
          <w:i/>
          <w:iCs/>
        </w:rPr>
        <w:t>Královského kancionálu</w:t>
      </w:r>
      <w:r w:rsidR="00B04E5B" w:rsidRPr="00E378FD">
        <w:rPr>
          <w:i/>
          <w:iCs/>
        </w:rPr>
        <w:t>.</w:t>
      </w:r>
      <w:r w:rsidR="00FD55F6" w:rsidRPr="00E378FD">
        <w:t xml:space="preserve"> Pražský soubor</w:t>
      </w:r>
      <w:r w:rsidR="00597437" w:rsidRPr="00E378FD">
        <w:t xml:space="preserve"> </w:t>
      </w:r>
      <w:proofErr w:type="spellStart"/>
      <w:r w:rsidR="00597437" w:rsidRPr="00E378FD">
        <w:t>Gaudium</w:t>
      </w:r>
      <w:proofErr w:type="spellEnd"/>
      <w:r w:rsidR="00FD55F6" w:rsidRPr="00E378FD">
        <w:t xml:space="preserve"> </w:t>
      </w:r>
      <w:r w:rsidR="00F652F3" w:rsidRPr="00E378FD">
        <w:t xml:space="preserve">zakončil první den kompletní </w:t>
      </w:r>
      <w:r w:rsidR="00F652F3" w:rsidRPr="00E378FD">
        <w:rPr>
          <w:i/>
          <w:iCs/>
        </w:rPr>
        <w:t>Mší č. 2 G dur</w:t>
      </w:r>
      <w:r w:rsidR="00F652F3" w:rsidRPr="00E378FD">
        <w:t xml:space="preserve"> Franze Schuberta.</w:t>
      </w:r>
    </w:p>
    <w:p w14:paraId="000B884C" w14:textId="606E6B51" w:rsidR="00842F9E" w:rsidRPr="00E378FD" w:rsidRDefault="00626163" w:rsidP="0014333D">
      <w:r w:rsidRPr="00E378FD">
        <w:t>Těžištěm</w:t>
      </w:r>
      <w:r w:rsidR="009768CC" w:rsidRPr="00E378FD">
        <w:t xml:space="preserve"> sboru z Roudnice nad Labem</w:t>
      </w:r>
      <w:r w:rsidRPr="00E378FD">
        <w:t xml:space="preserve"> se staly skladby evropské renesance </w:t>
      </w:r>
      <w:r w:rsidR="009768CC" w:rsidRPr="00E378FD">
        <w:t>jakožto prvního vystupujícího druhý koncertní den</w:t>
      </w:r>
      <w:r w:rsidR="006C19F3" w:rsidRPr="00E378FD">
        <w:t xml:space="preserve">. </w:t>
      </w:r>
      <w:r w:rsidR="00F17FDD" w:rsidRPr="00E378FD">
        <w:t>Účastníci si poslechli písně z </w:t>
      </w:r>
      <w:r w:rsidR="00F17FDD" w:rsidRPr="00E378FD">
        <w:rPr>
          <w:i/>
          <w:iCs/>
        </w:rPr>
        <w:t>Roudnického</w:t>
      </w:r>
      <w:r w:rsidR="00F17FDD" w:rsidRPr="00E378FD">
        <w:t xml:space="preserve">, </w:t>
      </w:r>
      <w:r w:rsidR="00F17FDD" w:rsidRPr="00E378FD">
        <w:rPr>
          <w:i/>
          <w:iCs/>
        </w:rPr>
        <w:t>Chlumeckého</w:t>
      </w:r>
      <w:r w:rsidR="00F17FDD" w:rsidRPr="00E378FD">
        <w:t xml:space="preserve"> a </w:t>
      </w:r>
      <w:r w:rsidR="00F17FDD" w:rsidRPr="00E378FD">
        <w:rPr>
          <w:i/>
          <w:iCs/>
        </w:rPr>
        <w:t>Krumlovského kancionálu</w:t>
      </w:r>
      <w:r w:rsidR="00F17FDD" w:rsidRPr="00E378FD">
        <w:t>, příhodně vybranou skladbu od Jana Trojana Turnovského</w:t>
      </w:r>
      <w:r w:rsidR="006B6038" w:rsidRPr="00E378FD">
        <w:t xml:space="preserve">: </w:t>
      </w:r>
      <w:r w:rsidR="00F17FDD" w:rsidRPr="00E378FD">
        <w:rPr>
          <w:i/>
          <w:iCs/>
        </w:rPr>
        <w:t>Křtitele sv</w:t>
      </w:r>
      <w:r w:rsidR="006B6038" w:rsidRPr="00E378FD">
        <w:rPr>
          <w:i/>
          <w:iCs/>
        </w:rPr>
        <w:t>atého</w:t>
      </w:r>
      <w:r w:rsidR="00F17FDD" w:rsidRPr="00E378FD">
        <w:rPr>
          <w:i/>
          <w:iCs/>
        </w:rPr>
        <w:t xml:space="preserve"> Jana</w:t>
      </w:r>
      <w:r w:rsidR="00F17FDD" w:rsidRPr="00E378FD">
        <w:t xml:space="preserve"> či méně známé autory </w:t>
      </w:r>
      <w:r w:rsidR="00FD52FE" w:rsidRPr="00E378FD">
        <w:t xml:space="preserve">Giovanniho </w:t>
      </w:r>
      <w:proofErr w:type="spellStart"/>
      <w:r w:rsidR="00FD52FE" w:rsidRPr="00E378FD">
        <w:t>Battistu</w:t>
      </w:r>
      <w:proofErr w:type="spellEnd"/>
      <w:r w:rsidR="00FD52FE" w:rsidRPr="00E378FD">
        <w:t xml:space="preserve"> </w:t>
      </w:r>
      <w:proofErr w:type="spellStart"/>
      <w:r w:rsidR="00FD52FE" w:rsidRPr="00E378FD">
        <w:t>Giordigianiho</w:t>
      </w:r>
      <w:proofErr w:type="spellEnd"/>
      <w:r w:rsidR="00FD52FE" w:rsidRPr="00E378FD">
        <w:t xml:space="preserve"> (</w:t>
      </w:r>
      <w:r w:rsidR="00FD52FE" w:rsidRPr="00E378FD">
        <w:rPr>
          <w:i/>
          <w:iCs/>
        </w:rPr>
        <w:t xml:space="preserve">Pater </w:t>
      </w:r>
      <w:proofErr w:type="spellStart"/>
      <w:r w:rsidR="00FD52FE" w:rsidRPr="00E378FD">
        <w:rPr>
          <w:i/>
          <w:iCs/>
        </w:rPr>
        <w:t>noster</w:t>
      </w:r>
      <w:proofErr w:type="spellEnd"/>
      <w:r w:rsidR="00FD52FE" w:rsidRPr="00E378FD">
        <w:t xml:space="preserve">) a </w:t>
      </w:r>
      <w:proofErr w:type="spellStart"/>
      <w:r w:rsidR="00FD52FE" w:rsidRPr="00E378FD">
        <w:t>Lajose</w:t>
      </w:r>
      <w:proofErr w:type="spellEnd"/>
      <w:r w:rsidR="00FD52FE" w:rsidRPr="00E378FD">
        <w:t xml:space="preserve"> </w:t>
      </w:r>
      <w:proofErr w:type="spellStart"/>
      <w:r w:rsidR="00FD52FE" w:rsidRPr="00E378FD">
        <w:t>Bardose</w:t>
      </w:r>
      <w:proofErr w:type="spellEnd"/>
      <w:r w:rsidR="00FD52FE" w:rsidRPr="00E378FD">
        <w:t xml:space="preserve"> (</w:t>
      </w:r>
      <w:r w:rsidR="00FD52FE" w:rsidRPr="00E378FD">
        <w:rPr>
          <w:i/>
          <w:iCs/>
        </w:rPr>
        <w:t xml:space="preserve">Ave Maris </w:t>
      </w:r>
      <w:proofErr w:type="spellStart"/>
      <w:r w:rsidR="00FD52FE" w:rsidRPr="00E378FD">
        <w:rPr>
          <w:i/>
          <w:iCs/>
        </w:rPr>
        <w:t>stelaris</w:t>
      </w:r>
      <w:proofErr w:type="spellEnd"/>
      <w:r w:rsidR="00FD52FE" w:rsidRPr="00E378FD">
        <w:t xml:space="preserve">). </w:t>
      </w:r>
      <w:proofErr w:type="spellStart"/>
      <w:r w:rsidRPr="00E378FD">
        <w:t>Kantorei</w:t>
      </w:r>
      <w:proofErr w:type="spellEnd"/>
      <w:r w:rsidRPr="00E378FD">
        <w:t xml:space="preserve"> Graz </w:t>
      </w:r>
      <w:r w:rsidR="006B6038" w:rsidRPr="00E378FD">
        <w:lastRenderedPageBreak/>
        <w:t>prezentoval</w:t>
      </w:r>
      <w:r w:rsidR="00FD52FE" w:rsidRPr="00E378FD">
        <w:t xml:space="preserve"> hudební kusy Claudia </w:t>
      </w:r>
      <w:r w:rsidRPr="00E378FD">
        <w:t>Monteverdiho</w:t>
      </w:r>
      <w:r w:rsidR="00FD52FE" w:rsidRPr="00E378FD">
        <w:t xml:space="preserve"> či </w:t>
      </w:r>
      <w:proofErr w:type="spellStart"/>
      <w:r w:rsidR="00FD52FE" w:rsidRPr="00E378FD">
        <w:t>Tomáse</w:t>
      </w:r>
      <w:proofErr w:type="spellEnd"/>
      <w:r w:rsidR="00FD52FE" w:rsidRPr="00E378FD">
        <w:t xml:space="preserve"> Luise da </w:t>
      </w:r>
      <w:r w:rsidRPr="00E378FD">
        <w:t>Victori</w:t>
      </w:r>
      <w:r w:rsidR="00BD16D0" w:rsidRPr="00E378FD">
        <w:t>i</w:t>
      </w:r>
      <w:r w:rsidRPr="00E378FD">
        <w:t>.</w:t>
      </w:r>
      <w:r w:rsidR="00993F6B" w:rsidRPr="00E378FD">
        <w:t xml:space="preserve"> </w:t>
      </w:r>
      <w:r w:rsidR="006B6038" w:rsidRPr="00E378FD">
        <w:t>Jejich t</w:t>
      </w:r>
      <w:r w:rsidR="00FD52FE" w:rsidRPr="00E378FD">
        <w:t>řicetiminutov</w:t>
      </w:r>
      <w:r w:rsidR="006B6038" w:rsidRPr="00E378FD">
        <w:t>é</w:t>
      </w:r>
      <w:r w:rsidRPr="00E378FD">
        <w:t xml:space="preserve"> </w:t>
      </w:r>
      <w:r w:rsidR="006B6038" w:rsidRPr="00E378FD">
        <w:t>vystoupení</w:t>
      </w:r>
      <w:r w:rsidRPr="00E378FD">
        <w:t xml:space="preserve"> byl</w:t>
      </w:r>
      <w:r w:rsidR="006B6038" w:rsidRPr="00E378FD">
        <w:t>o</w:t>
      </w:r>
      <w:r w:rsidRPr="00E378FD">
        <w:t xml:space="preserve"> obohacen</w:t>
      </w:r>
      <w:r w:rsidR="006B6038" w:rsidRPr="00E378FD">
        <w:t>o písněmi</w:t>
      </w:r>
      <w:r w:rsidRPr="00E378FD">
        <w:t xml:space="preserve"> </w:t>
      </w:r>
      <w:r w:rsidR="006B6038" w:rsidRPr="00E378FD">
        <w:t>g</w:t>
      </w:r>
      <w:r w:rsidRPr="00E378FD">
        <w:t>regoriánsk</w:t>
      </w:r>
      <w:r w:rsidR="006B6038" w:rsidRPr="00E378FD">
        <w:t>ého</w:t>
      </w:r>
      <w:r w:rsidRPr="00E378FD">
        <w:t xml:space="preserve"> chorál</w:t>
      </w:r>
      <w:r w:rsidR="006B6038" w:rsidRPr="00E378FD">
        <w:t>u</w:t>
      </w:r>
      <w:r w:rsidR="00FD52FE" w:rsidRPr="00E378FD">
        <w:t>.</w:t>
      </w:r>
      <w:r w:rsidR="00993F6B" w:rsidRPr="00E378FD">
        <w:t xml:space="preserve"> Z poznámek Jiřího Sehnala je patrné, že tomuto repertoáru uškodila zveličená emoční expresivita:</w:t>
      </w:r>
      <w:r w:rsidR="00BD1E18" w:rsidRPr="00E378FD">
        <w:t xml:space="preserve"> </w:t>
      </w:r>
      <w:r w:rsidR="00993F6B" w:rsidRPr="00E378FD">
        <w:t>„</w:t>
      </w:r>
      <w:r w:rsidR="00BD1E18" w:rsidRPr="00E378FD">
        <w:t xml:space="preserve">Sbor </w:t>
      </w:r>
      <w:proofErr w:type="spellStart"/>
      <w:r w:rsidR="00BD1E18" w:rsidRPr="00E378FD">
        <w:t>Kantorei</w:t>
      </w:r>
      <w:proofErr w:type="spellEnd"/>
      <w:r w:rsidR="00BD1E18" w:rsidRPr="00E378FD">
        <w:t xml:space="preserve"> z Grazu měl všechna čísla propracovaná do nejmenších detailů, ale překypoval nezvládnutou emocionalitou, projevující se v častém střídání pianissima a </w:t>
      </w:r>
      <w:proofErr w:type="spellStart"/>
      <w:r w:rsidR="00BD1E18" w:rsidRPr="00E378FD">
        <w:t>fortissim</w:t>
      </w:r>
      <w:r w:rsidR="001E5F46" w:rsidRPr="00E378FD">
        <w:t>a</w:t>
      </w:r>
      <w:proofErr w:type="spellEnd"/>
      <w:r w:rsidR="00BD1E18" w:rsidRPr="00E378FD">
        <w:t xml:space="preserve">. Toto dynamické vlnění nejvíce uškodilo </w:t>
      </w:r>
      <w:r w:rsidR="006B6038" w:rsidRPr="00E378FD">
        <w:t>g</w:t>
      </w:r>
      <w:r w:rsidR="00BD1E18" w:rsidRPr="00E378FD">
        <w:t>regoriánskému chorálu, interpretovanému sémiotickým způsobem.</w:t>
      </w:r>
      <w:r w:rsidR="001E5F46" w:rsidRPr="00E378FD">
        <w:t xml:space="preserve"> Stejnou chybou trpělo i jinak perfektní podání polyfonie (</w:t>
      </w:r>
      <w:proofErr w:type="spellStart"/>
      <w:r w:rsidR="001E5F46" w:rsidRPr="00E378FD">
        <w:t>Aichinger</w:t>
      </w:r>
      <w:proofErr w:type="spellEnd"/>
      <w:r w:rsidR="001E5F46" w:rsidRPr="00E378FD">
        <w:t>, Monteverdi, Victoria)</w:t>
      </w:r>
      <w:r w:rsidR="00BD1E18" w:rsidRPr="00E378FD">
        <w:rPr>
          <w:i/>
          <w:iCs/>
        </w:rPr>
        <w:t>“</w:t>
      </w:r>
      <w:r w:rsidR="00BD1E18" w:rsidRPr="00E378FD">
        <w:t>.</w:t>
      </w:r>
      <w:r w:rsidR="00B04E5B" w:rsidRPr="00E378FD">
        <w:rPr>
          <w:rStyle w:val="Znakapoznpodarou"/>
          <w:rFonts w:asciiTheme="minorHAnsi" w:hAnsiTheme="minorHAnsi" w:cstheme="minorHAnsi"/>
        </w:rPr>
        <w:footnoteReference w:id="34"/>
      </w:r>
      <w:r w:rsidRPr="00E378FD">
        <w:t xml:space="preserve"> </w:t>
      </w:r>
      <w:r w:rsidR="0075261F" w:rsidRPr="00E378FD">
        <w:t xml:space="preserve">Oživení tradičního repertoáru sborů přinesl </w:t>
      </w:r>
      <w:r w:rsidR="006B6038" w:rsidRPr="00E378FD">
        <w:t>h</w:t>
      </w:r>
      <w:r w:rsidR="001E5F46" w:rsidRPr="00E378FD">
        <w:t>ranick</w:t>
      </w:r>
      <w:r w:rsidR="0075261F" w:rsidRPr="00E378FD">
        <w:t>ý</w:t>
      </w:r>
      <w:r w:rsidR="001E5F46" w:rsidRPr="00E378FD">
        <w:t xml:space="preserve"> soubor Harmonia</w:t>
      </w:r>
      <w:r w:rsidR="0075261F" w:rsidRPr="00E378FD">
        <w:t>, jehož předností</w:t>
      </w:r>
      <w:r w:rsidR="001E5F46" w:rsidRPr="00E378FD">
        <w:t xml:space="preserve"> byl</w:t>
      </w:r>
      <w:r w:rsidR="006B6038" w:rsidRPr="00E378FD">
        <w:t xml:space="preserve"> výběr spirituálů</w:t>
      </w:r>
      <w:r w:rsidR="00864C24" w:rsidRPr="00E378FD">
        <w:t xml:space="preserve"> např.</w:t>
      </w:r>
      <w:r w:rsidR="001E5F46" w:rsidRPr="00E378FD">
        <w:t xml:space="preserve"> od </w:t>
      </w:r>
      <w:proofErr w:type="spellStart"/>
      <w:r w:rsidR="001E5F46" w:rsidRPr="00E378FD">
        <w:t>Elaine</w:t>
      </w:r>
      <w:proofErr w:type="spellEnd"/>
      <w:r w:rsidR="001E5F46" w:rsidRPr="00E378FD">
        <w:t xml:space="preserve"> </w:t>
      </w:r>
      <w:proofErr w:type="spellStart"/>
      <w:r w:rsidR="001E5F46" w:rsidRPr="00E378FD">
        <w:t>Hanson</w:t>
      </w:r>
      <w:r w:rsidR="00864C24" w:rsidRPr="00E378FD">
        <w:t>ové</w:t>
      </w:r>
      <w:proofErr w:type="spellEnd"/>
      <w:r w:rsidR="001E5F46" w:rsidRPr="00E378FD">
        <w:t xml:space="preserve"> (</w:t>
      </w:r>
      <w:proofErr w:type="spellStart"/>
      <w:r w:rsidR="001E5F46" w:rsidRPr="00E378FD">
        <w:rPr>
          <w:i/>
          <w:iCs/>
        </w:rPr>
        <w:t>Prais</w:t>
      </w:r>
      <w:proofErr w:type="spellEnd"/>
      <w:r w:rsidR="001E5F46" w:rsidRPr="00E378FD">
        <w:rPr>
          <w:i/>
          <w:iCs/>
        </w:rPr>
        <w:t xml:space="preserve">, </w:t>
      </w:r>
      <w:proofErr w:type="spellStart"/>
      <w:r w:rsidR="001E5F46" w:rsidRPr="00E378FD">
        <w:rPr>
          <w:i/>
          <w:iCs/>
        </w:rPr>
        <w:t>prais</w:t>
      </w:r>
      <w:proofErr w:type="spellEnd"/>
      <w:r w:rsidR="001E5F46" w:rsidRPr="00E378FD">
        <w:t xml:space="preserve">), Jamese E. </w:t>
      </w:r>
      <w:proofErr w:type="spellStart"/>
      <w:r w:rsidR="001E5F46" w:rsidRPr="00E378FD">
        <w:t>Moora</w:t>
      </w:r>
      <w:proofErr w:type="spellEnd"/>
      <w:r w:rsidR="0075261F" w:rsidRPr="00E378FD">
        <w:t xml:space="preserve"> (</w:t>
      </w:r>
      <w:r w:rsidR="0075261F" w:rsidRPr="00E378FD">
        <w:rPr>
          <w:i/>
          <w:iCs/>
        </w:rPr>
        <w:t xml:space="preserve">An </w:t>
      </w:r>
      <w:proofErr w:type="spellStart"/>
      <w:r w:rsidR="0075261F" w:rsidRPr="00E378FD">
        <w:rPr>
          <w:i/>
          <w:iCs/>
        </w:rPr>
        <w:t>Irish</w:t>
      </w:r>
      <w:proofErr w:type="spellEnd"/>
      <w:r w:rsidR="0075261F" w:rsidRPr="00E378FD">
        <w:rPr>
          <w:i/>
          <w:iCs/>
        </w:rPr>
        <w:t xml:space="preserve"> </w:t>
      </w:r>
      <w:proofErr w:type="spellStart"/>
      <w:r w:rsidR="0075261F" w:rsidRPr="00E378FD">
        <w:rPr>
          <w:i/>
          <w:iCs/>
        </w:rPr>
        <w:t>Blessings</w:t>
      </w:r>
      <w:proofErr w:type="spellEnd"/>
      <w:r w:rsidR="0075261F" w:rsidRPr="00E378FD">
        <w:t>)</w:t>
      </w:r>
      <w:r w:rsidR="00864C24" w:rsidRPr="00E378FD">
        <w:t xml:space="preserve"> nebo</w:t>
      </w:r>
      <w:r w:rsidR="006A3BB0" w:rsidRPr="00E378FD">
        <w:t> </w:t>
      </w:r>
      <w:proofErr w:type="spellStart"/>
      <w:r w:rsidR="001E5F46" w:rsidRPr="00E378FD">
        <w:t>Martyho</w:t>
      </w:r>
      <w:proofErr w:type="spellEnd"/>
      <w:r w:rsidR="001E5F46" w:rsidRPr="00E378FD">
        <w:t xml:space="preserve"> </w:t>
      </w:r>
      <w:proofErr w:type="spellStart"/>
      <w:r w:rsidR="001E5F46" w:rsidRPr="00E378FD">
        <w:t>McCalla</w:t>
      </w:r>
      <w:proofErr w:type="spellEnd"/>
      <w:r w:rsidR="00B06132" w:rsidRPr="00E378FD">
        <w:t xml:space="preserve"> </w:t>
      </w:r>
      <w:r w:rsidR="0075261F" w:rsidRPr="00E378FD">
        <w:t>(</w:t>
      </w:r>
      <w:r w:rsidR="0075261F" w:rsidRPr="00E378FD">
        <w:rPr>
          <w:i/>
          <w:iCs/>
        </w:rPr>
        <w:t xml:space="preserve">O </w:t>
      </w:r>
      <w:proofErr w:type="spellStart"/>
      <w:r w:rsidR="0075261F" w:rsidRPr="00E378FD">
        <w:rPr>
          <w:i/>
          <w:iCs/>
        </w:rPr>
        <w:t>Sifuni</w:t>
      </w:r>
      <w:proofErr w:type="spellEnd"/>
      <w:r w:rsidR="0075261F" w:rsidRPr="00E378FD">
        <w:rPr>
          <w:i/>
          <w:iCs/>
        </w:rPr>
        <w:t xml:space="preserve"> Mungu</w:t>
      </w:r>
      <w:r w:rsidR="0075261F" w:rsidRPr="00E378FD">
        <w:t>)</w:t>
      </w:r>
      <w:r w:rsidR="00864C24" w:rsidRPr="00E378FD">
        <w:t>.</w:t>
      </w:r>
    </w:p>
    <w:p w14:paraId="68AB7151" w14:textId="44F63A0E" w:rsidR="000E721B" w:rsidRPr="00E378FD" w:rsidRDefault="0075261F" w:rsidP="000E721B">
      <w:r w:rsidRPr="00E378FD">
        <w:t>Se svrchovanou precizností</w:t>
      </w:r>
      <w:r w:rsidR="00576AF1" w:rsidRPr="00E378FD">
        <w:rPr>
          <w:rStyle w:val="Znakapoznpodarou"/>
        </w:rPr>
        <w:footnoteReference w:id="35"/>
      </w:r>
      <w:r w:rsidRPr="00E378FD">
        <w:t xml:space="preserve"> zazpíval poslední den </w:t>
      </w:r>
      <w:r w:rsidR="009768CC" w:rsidRPr="00E378FD">
        <w:t xml:space="preserve">výběr opusů </w:t>
      </w:r>
      <w:r w:rsidR="003D3636" w:rsidRPr="00E378FD">
        <w:t>skladatelů 20. století (</w:t>
      </w:r>
      <w:r w:rsidR="00576AF1" w:rsidRPr="00E378FD">
        <w:t xml:space="preserve">Franz Xaver Biebl: </w:t>
      </w:r>
      <w:proofErr w:type="spellStart"/>
      <w:r w:rsidR="00576AF1" w:rsidRPr="00E378FD">
        <w:rPr>
          <w:i/>
          <w:iCs/>
        </w:rPr>
        <w:t>Angelus</w:t>
      </w:r>
      <w:proofErr w:type="spellEnd"/>
      <w:r w:rsidR="00576AF1" w:rsidRPr="00E378FD">
        <w:rPr>
          <w:i/>
          <w:iCs/>
        </w:rPr>
        <w:t xml:space="preserve"> Domini</w:t>
      </w:r>
      <w:r w:rsidR="00FF4AFE" w:rsidRPr="00E378FD">
        <w:t xml:space="preserve">, </w:t>
      </w:r>
      <w:proofErr w:type="spellStart"/>
      <w:r w:rsidR="00B06132" w:rsidRPr="00E378FD">
        <w:t>Pekka</w:t>
      </w:r>
      <w:proofErr w:type="spellEnd"/>
      <w:r w:rsidR="00B06132" w:rsidRPr="00E378FD">
        <w:t xml:space="preserve"> </w:t>
      </w:r>
      <w:proofErr w:type="spellStart"/>
      <w:r w:rsidR="003D3636" w:rsidRPr="00E378FD">
        <w:t>Kostiainen</w:t>
      </w:r>
      <w:proofErr w:type="spellEnd"/>
      <w:r w:rsidR="00576AF1" w:rsidRPr="00E378FD">
        <w:t xml:space="preserve">: </w:t>
      </w:r>
      <w:r w:rsidR="00576AF1" w:rsidRPr="00E378FD">
        <w:rPr>
          <w:i/>
          <w:iCs/>
        </w:rPr>
        <w:t>Gloria</w:t>
      </w:r>
      <w:r w:rsidR="00FF4AFE" w:rsidRPr="00E378FD">
        <w:t xml:space="preserve"> či </w:t>
      </w:r>
      <w:r w:rsidR="00576AF1" w:rsidRPr="00E378FD">
        <w:t xml:space="preserve">Zdeněk Lukáš: </w:t>
      </w:r>
      <w:proofErr w:type="spellStart"/>
      <w:r w:rsidR="00DF32D8" w:rsidRPr="00E378FD">
        <w:rPr>
          <w:i/>
          <w:iCs/>
        </w:rPr>
        <w:t>Sanctus</w:t>
      </w:r>
      <w:proofErr w:type="spellEnd"/>
      <w:r w:rsidR="003D3636" w:rsidRPr="00E378FD">
        <w:t xml:space="preserve">) </w:t>
      </w:r>
      <w:r w:rsidRPr="00E378FD">
        <w:t>slovenský sbor Ad Una Corda</w:t>
      </w:r>
      <w:r w:rsidR="003D3636" w:rsidRPr="00E378FD">
        <w:t xml:space="preserve">. Pražští pěvci madrigalů </w:t>
      </w:r>
      <w:r w:rsidRPr="00E378FD">
        <w:t>sestavili cyklus</w:t>
      </w:r>
      <w:r w:rsidR="00B06132" w:rsidRPr="00E378FD">
        <w:t xml:space="preserve"> </w:t>
      </w:r>
      <w:r w:rsidR="003D3636" w:rsidRPr="00E378FD">
        <w:t xml:space="preserve">nazvaný </w:t>
      </w:r>
      <w:proofErr w:type="spellStart"/>
      <w:r w:rsidR="003D3636" w:rsidRPr="00E378FD">
        <w:rPr>
          <w:i/>
          <w:iCs/>
        </w:rPr>
        <w:t>Vesperae</w:t>
      </w:r>
      <w:proofErr w:type="spellEnd"/>
      <w:r w:rsidR="003D3636" w:rsidRPr="00E378FD">
        <w:rPr>
          <w:i/>
          <w:iCs/>
        </w:rPr>
        <w:t xml:space="preserve"> </w:t>
      </w:r>
      <w:proofErr w:type="spellStart"/>
      <w:r w:rsidR="003D3636" w:rsidRPr="00E378FD">
        <w:rPr>
          <w:i/>
          <w:iCs/>
        </w:rPr>
        <w:t>Bohemicae</w:t>
      </w:r>
      <w:proofErr w:type="spellEnd"/>
      <w:r w:rsidR="006A3BB0" w:rsidRPr="00E378FD">
        <w:rPr>
          <w:i/>
          <w:iCs/>
        </w:rPr>
        <w:t>,</w:t>
      </w:r>
      <w:r w:rsidR="003D3636" w:rsidRPr="00E378FD">
        <w:t xml:space="preserve"> tzv. </w:t>
      </w:r>
      <w:r w:rsidR="003D3636" w:rsidRPr="00E378FD">
        <w:rPr>
          <w:i/>
          <w:iCs/>
        </w:rPr>
        <w:t xml:space="preserve">České nešpory </w:t>
      </w:r>
      <w:r w:rsidR="003D3636" w:rsidRPr="00E378FD">
        <w:t xml:space="preserve">z per </w:t>
      </w:r>
      <w:r w:rsidR="008C167C" w:rsidRPr="00E378FD">
        <w:t>mistrů</w:t>
      </w:r>
      <w:r w:rsidRPr="00E378FD">
        <w:t xml:space="preserve"> </w:t>
      </w:r>
      <w:r w:rsidR="00B06132" w:rsidRPr="00E378FD">
        <w:t>A</w:t>
      </w:r>
      <w:r w:rsidR="004065C8" w:rsidRPr="00E378FD">
        <w:t xml:space="preserve">dama </w:t>
      </w:r>
      <w:r w:rsidR="000E6198" w:rsidRPr="00E378FD">
        <w:t>Michny</w:t>
      </w:r>
      <w:r w:rsidR="004065C8" w:rsidRPr="00E378FD">
        <w:t xml:space="preserve"> z</w:t>
      </w:r>
      <w:r w:rsidR="00897ED0" w:rsidRPr="00E378FD">
        <w:t> </w:t>
      </w:r>
      <w:r w:rsidR="004065C8" w:rsidRPr="00E378FD">
        <w:t>Otradovic</w:t>
      </w:r>
      <w:r w:rsidR="00897ED0" w:rsidRPr="00E378FD">
        <w:t xml:space="preserve"> a</w:t>
      </w:r>
      <w:r w:rsidR="00B06132" w:rsidRPr="00E378FD">
        <w:t xml:space="preserve"> </w:t>
      </w:r>
      <w:proofErr w:type="spellStart"/>
      <w:r w:rsidR="00864C24" w:rsidRPr="00E378FD">
        <w:t>Alberika</w:t>
      </w:r>
      <w:proofErr w:type="spellEnd"/>
      <w:r w:rsidRPr="00E378FD">
        <w:t xml:space="preserve"> </w:t>
      </w:r>
      <w:r w:rsidR="000E6198" w:rsidRPr="00E378FD">
        <w:t>Mazáka</w:t>
      </w:r>
      <w:r w:rsidR="00B06132" w:rsidRPr="00E378FD">
        <w:t>.</w:t>
      </w:r>
      <w:bookmarkStart w:id="17" w:name="_Toc99895175"/>
      <w:bookmarkEnd w:id="17"/>
    </w:p>
    <w:p w14:paraId="57E28E03" w14:textId="35A727B7" w:rsidR="003D3636" w:rsidRPr="00E378FD" w:rsidRDefault="009E7946" w:rsidP="002D1F42">
      <w:pPr>
        <w:pStyle w:val="Nadpis3"/>
      </w:pPr>
      <w:bookmarkStart w:id="18" w:name="_Toc102219623"/>
      <w:r w:rsidRPr="00E378FD">
        <w:t xml:space="preserve">VII. </w:t>
      </w:r>
      <w:r w:rsidR="003D3636" w:rsidRPr="00E378FD">
        <w:t>ročník</w:t>
      </w:r>
      <w:bookmarkEnd w:id="18"/>
    </w:p>
    <w:p w14:paraId="5AC9187D" w14:textId="14BCA859" w:rsidR="001643E5" w:rsidRPr="00E378FD" w:rsidRDefault="00EE2C5F" w:rsidP="009D0B36">
      <w:r w:rsidRPr="00E378FD">
        <w:t xml:space="preserve">Sedmý ročník festivalu </w:t>
      </w:r>
      <w:r w:rsidR="002A375F" w:rsidRPr="00E378FD">
        <w:t>mění hlavní koncertní místo, narušuje dvouletou festivalovou periodicitu</w:t>
      </w:r>
      <w:r w:rsidRPr="00E378FD">
        <w:t xml:space="preserve"> </w:t>
      </w:r>
      <w:r w:rsidR="002A375F" w:rsidRPr="00E378FD">
        <w:t xml:space="preserve">a </w:t>
      </w:r>
      <w:r w:rsidRPr="00E378FD">
        <w:t>přesunu</w:t>
      </w:r>
      <w:r w:rsidR="002A375F" w:rsidRPr="00E378FD">
        <w:t>je se</w:t>
      </w:r>
      <w:r w:rsidR="00A428DC" w:rsidRPr="00E378FD">
        <w:t xml:space="preserve"> v roce 2005 </w:t>
      </w:r>
      <w:r w:rsidRPr="00E378FD">
        <w:t xml:space="preserve">z obvyklého koncertního místa </w:t>
      </w:r>
      <w:r w:rsidR="006E0DA0" w:rsidRPr="00E378FD">
        <w:t>f</w:t>
      </w:r>
      <w:r w:rsidRPr="00E378FD">
        <w:t>arního kostela do</w:t>
      </w:r>
      <w:r w:rsidR="006A3BB0" w:rsidRPr="00E378FD">
        <w:t> </w:t>
      </w:r>
      <w:r w:rsidRPr="00E378FD">
        <w:t xml:space="preserve">šumperského </w:t>
      </w:r>
      <w:r w:rsidR="006E0DA0" w:rsidRPr="00E378FD">
        <w:t>k</w:t>
      </w:r>
      <w:r w:rsidRPr="00E378FD">
        <w:t xml:space="preserve">lášterního kostela Zvěstování Panny Marie, který po patnáctileté rekonstrukci hostil </w:t>
      </w:r>
      <w:r w:rsidR="00864C24" w:rsidRPr="00E378FD">
        <w:t>26.</w:t>
      </w:r>
      <w:r w:rsidR="006A3BB0" w:rsidRPr="00E378FD">
        <w:t>–</w:t>
      </w:r>
      <w:r w:rsidR="00864C24" w:rsidRPr="00E378FD">
        <w:t xml:space="preserve">29. května </w:t>
      </w:r>
      <w:r w:rsidRPr="00E378FD">
        <w:t xml:space="preserve">hlavní koncertní program </w:t>
      </w:r>
      <w:r w:rsidR="00A428DC" w:rsidRPr="00E378FD">
        <w:t>druhého a třetího</w:t>
      </w:r>
      <w:r w:rsidRPr="00E378FD">
        <w:t xml:space="preserve"> dne festivalu.</w:t>
      </w:r>
      <w:r w:rsidR="00A428DC" w:rsidRPr="00E378FD">
        <w:t xml:space="preserve"> </w:t>
      </w:r>
    </w:p>
    <w:p w14:paraId="027C49C8" w14:textId="12316921" w:rsidR="0003118F" w:rsidRPr="00E378FD" w:rsidRDefault="00A428DC" w:rsidP="0014333D">
      <w:r w:rsidRPr="00E378FD">
        <w:t xml:space="preserve">První koncert ve </w:t>
      </w:r>
      <w:r w:rsidR="00DF32D8" w:rsidRPr="00E378FD">
        <w:t>f</w:t>
      </w:r>
      <w:r w:rsidRPr="00E378FD">
        <w:t xml:space="preserve">arním kostele </w:t>
      </w:r>
      <w:r w:rsidR="002A375F" w:rsidRPr="00E378FD">
        <w:t>s</w:t>
      </w:r>
      <w:r w:rsidRPr="00E378FD">
        <w:t xml:space="preserve">v. Jana Křtitele obstaral </w:t>
      </w:r>
      <w:proofErr w:type="spellStart"/>
      <w:r w:rsidRPr="00E378FD">
        <w:rPr>
          <w:b/>
          <w:bCs/>
        </w:rPr>
        <w:t>Kühnuv</w:t>
      </w:r>
      <w:proofErr w:type="spellEnd"/>
      <w:r w:rsidRPr="00E378FD">
        <w:rPr>
          <w:b/>
          <w:bCs/>
        </w:rPr>
        <w:t xml:space="preserve"> smíšený sbor</w:t>
      </w:r>
      <w:r w:rsidR="00864C24" w:rsidRPr="00E378FD">
        <w:rPr>
          <w:b/>
          <w:bCs/>
        </w:rPr>
        <w:t xml:space="preserve"> </w:t>
      </w:r>
      <w:r w:rsidR="00864C24" w:rsidRPr="00E378FD">
        <w:t>se</w:t>
      </w:r>
      <w:r w:rsidR="006A3BB0" w:rsidRPr="00E378FD">
        <w:t> </w:t>
      </w:r>
      <w:r w:rsidR="00864C24" w:rsidRPr="00E378FD">
        <w:t>sbormistrem Janem Rozehnalem</w:t>
      </w:r>
      <w:r w:rsidR="00DF32D8" w:rsidRPr="00E378FD">
        <w:t>.</w:t>
      </w:r>
      <w:r w:rsidRPr="00E378FD">
        <w:t xml:space="preserve"> </w:t>
      </w:r>
      <w:r w:rsidR="00115F70" w:rsidRPr="00E378FD">
        <w:t xml:space="preserve">Repertoár tohoto tělesa byl mimořádný. </w:t>
      </w:r>
      <w:r w:rsidRPr="00E378FD">
        <w:t xml:space="preserve">Posluchačům představil zlomové dílo </w:t>
      </w:r>
      <w:r w:rsidRPr="00E378FD">
        <w:rPr>
          <w:i/>
          <w:iCs/>
        </w:rPr>
        <w:t>Pašije podle sv. Jana</w:t>
      </w:r>
      <w:r w:rsidRPr="00E378FD">
        <w:t xml:space="preserve"> estonského skladatele </w:t>
      </w:r>
      <w:proofErr w:type="spellStart"/>
      <w:r w:rsidRPr="00E378FD">
        <w:t>Arvo</w:t>
      </w:r>
      <w:proofErr w:type="spellEnd"/>
      <w:r w:rsidRPr="00E378FD">
        <w:t xml:space="preserve"> </w:t>
      </w:r>
      <w:proofErr w:type="spellStart"/>
      <w:r w:rsidRPr="00E378FD">
        <w:t>Pärta</w:t>
      </w:r>
      <w:proofErr w:type="spellEnd"/>
      <w:r w:rsidR="00192D75" w:rsidRPr="00E378FD">
        <w:t xml:space="preserve">. </w:t>
      </w:r>
      <w:r w:rsidR="00115F70" w:rsidRPr="00E378FD">
        <w:t>Hudebních a pěveckých čísel</w:t>
      </w:r>
      <w:r w:rsidR="00864C24" w:rsidRPr="00E378FD">
        <w:t xml:space="preserve"> tohoto díla</w:t>
      </w:r>
      <w:r w:rsidR="00115F70" w:rsidRPr="00E378FD">
        <w:t xml:space="preserve"> se ujala řada významných osobností současné české hudby.</w:t>
      </w:r>
      <w:r w:rsidR="00DF32D8" w:rsidRPr="00E378FD">
        <w:t xml:space="preserve"> </w:t>
      </w:r>
      <w:r w:rsidR="000E6198" w:rsidRPr="00E378FD">
        <w:t>Mezi s</w:t>
      </w:r>
      <w:r w:rsidR="00F05F40" w:rsidRPr="00E378FD">
        <w:t>ó</w:t>
      </w:r>
      <w:r w:rsidR="000E6198" w:rsidRPr="00E378FD">
        <w:t xml:space="preserve">listy se objevil </w:t>
      </w:r>
      <w:r w:rsidR="00184C09" w:rsidRPr="00E378FD">
        <w:t>Marek</w:t>
      </w:r>
      <w:r w:rsidR="000E6198" w:rsidRPr="00E378FD">
        <w:t xml:space="preserve"> </w:t>
      </w:r>
      <w:proofErr w:type="spellStart"/>
      <w:r w:rsidR="000E6198" w:rsidRPr="00E378FD">
        <w:t>Olb</w:t>
      </w:r>
      <w:r w:rsidR="00184C09" w:rsidRPr="00E378FD">
        <w:t>rz</w:t>
      </w:r>
      <w:r w:rsidR="00FF4AFE" w:rsidRPr="00E378FD">
        <w:t>y</w:t>
      </w:r>
      <w:r w:rsidR="00184C09" w:rsidRPr="00E378FD">
        <w:t>mek</w:t>
      </w:r>
      <w:proofErr w:type="spellEnd"/>
      <w:r w:rsidR="000E6198" w:rsidRPr="00E378FD">
        <w:t>, Li</w:t>
      </w:r>
      <w:r w:rsidR="00184C09" w:rsidRPr="00E378FD">
        <w:t>běna</w:t>
      </w:r>
      <w:r w:rsidR="000E6198" w:rsidRPr="00E378FD">
        <w:t xml:space="preserve"> </w:t>
      </w:r>
      <w:proofErr w:type="spellStart"/>
      <w:r w:rsidR="00184C09" w:rsidRPr="00E378FD">
        <w:t>S</w:t>
      </w:r>
      <w:r w:rsidR="00FF4AFE" w:rsidRPr="00E378FD">
        <w:t>é</w:t>
      </w:r>
      <w:r w:rsidR="00184C09" w:rsidRPr="00E378FD">
        <w:t>quardtová</w:t>
      </w:r>
      <w:proofErr w:type="spellEnd"/>
      <w:r w:rsidR="00184C09" w:rsidRPr="00E378FD">
        <w:t xml:space="preserve"> </w:t>
      </w:r>
      <w:r w:rsidR="000E6198" w:rsidRPr="00E378FD">
        <w:t>na</w:t>
      </w:r>
      <w:r w:rsidR="006A3BB0" w:rsidRPr="00E378FD">
        <w:t> </w:t>
      </w:r>
      <w:r w:rsidR="000E6198" w:rsidRPr="00E378FD">
        <w:t xml:space="preserve">hoboj či </w:t>
      </w:r>
      <w:r w:rsidR="00184C09" w:rsidRPr="00E378FD">
        <w:t>A</w:t>
      </w:r>
      <w:r w:rsidR="000E6198" w:rsidRPr="00E378FD">
        <w:t xml:space="preserve">leš </w:t>
      </w:r>
      <w:r w:rsidR="00184C09" w:rsidRPr="00E378FD">
        <w:t>B</w:t>
      </w:r>
      <w:r w:rsidR="000E6198" w:rsidRPr="00E378FD">
        <w:t>árta na varhany</w:t>
      </w:r>
      <w:r w:rsidR="00184C09" w:rsidRPr="00E378FD">
        <w:t xml:space="preserve">. </w:t>
      </w:r>
      <w:r w:rsidR="00192D75" w:rsidRPr="00E378FD">
        <w:t xml:space="preserve">Druhý koncertní den </w:t>
      </w:r>
      <w:r w:rsidR="00F05F40" w:rsidRPr="00E378FD">
        <w:t>hostil</w:t>
      </w:r>
      <w:r w:rsidR="00AC5255" w:rsidRPr="00E378FD">
        <w:t>y</w:t>
      </w:r>
      <w:r w:rsidR="00F05F40" w:rsidRPr="00E378FD">
        <w:t xml:space="preserve"> </w:t>
      </w:r>
      <w:r w:rsidR="00192D75" w:rsidRPr="00E378FD">
        <w:t xml:space="preserve">zrenovované </w:t>
      </w:r>
      <w:r w:rsidR="00115F70" w:rsidRPr="00E378FD">
        <w:t xml:space="preserve">klášterní </w:t>
      </w:r>
      <w:r w:rsidR="00192D75" w:rsidRPr="00E378FD">
        <w:t xml:space="preserve">zdi </w:t>
      </w:r>
      <w:r w:rsidR="00192D75" w:rsidRPr="00E378FD">
        <w:lastRenderedPageBreak/>
        <w:t xml:space="preserve">místní </w:t>
      </w:r>
      <w:proofErr w:type="spellStart"/>
      <w:r w:rsidR="008D65ED" w:rsidRPr="00E378FD">
        <w:rPr>
          <w:b/>
          <w:bCs/>
        </w:rPr>
        <w:t>S</w:t>
      </w:r>
      <w:r w:rsidR="00192D75" w:rsidRPr="00E378FD">
        <w:rPr>
          <w:b/>
          <w:bCs/>
        </w:rPr>
        <w:t>cholu</w:t>
      </w:r>
      <w:proofErr w:type="spellEnd"/>
      <w:r w:rsidR="00192D75" w:rsidRPr="00E378FD">
        <w:t xml:space="preserve"> a </w:t>
      </w:r>
      <w:r w:rsidR="006A3BB0" w:rsidRPr="00E378FD">
        <w:rPr>
          <w:b/>
          <w:bCs/>
        </w:rPr>
        <w:t>š</w:t>
      </w:r>
      <w:r w:rsidR="00897ED0" w:rsidRPr="00E378FD">
        <w:rPr>
          <w:b/>
          <w:bCs/>
        </w:rPr>
        <w:t>umperský dětský sbor Motýli</w:t>
      </w:r>
      <w:r w:rsidR="00897ED0" w:rsidRPr="00E378FD">
        <w:t xml:space="preserve"> </w:t>
      </w:r>
      <w:r w:rsidR="00F05F40" w:rsidRPr="00E378FD">
        <w:t>(sbormistr Tomáš Motýl)</w:t>
      </w:r>
      <w:r w:rsidR="00192D75" w:rsidRPr="00E378FD">
        <w:t xml:space="preserve">, které doplnil </w:t>
      </w:r>
      <w:proofErr w:type="spellStart"/>
      <w:r w:rsidR="00192D75" w:rsidRPr="00E378FD">
        <w:rPr>
          <w:b/>
          <w:bCs/>
        </w:rPr>
        <w:t>Bielsk</w:t>
      </w:r>
      <w:r w:rsidR="00E57D60" w:rsidRPr="00E378FD">
        <w:rPr>
          <w:b/>
          <w:bCs/>
        </w:rPr>
        <w:t>i</w:t>
      </w:r>
      <w:proofErr w:type="spellEnd"/>
      <w:r w:rsidR="00192D75" w:rsidRPr="00E378FD">
        <w:rPr>
          <w:b/>
          <w:bCs/>
        </w:rPr>
        <w:t xml:space="preserve"> </w:t>
      </w:r>
      <w:r w:rsidR="00E57D60" w:rsidRPr="00E378FD">
        <w:rPr>
          <w:b/>
          <w:bCs/>
        </w:rPr>
        <w:t>C</w:t>
      </w:r>
      <w:r w:rsidR="00192D75" w:rsidRPr="00E378FD">
        <w:rPr>
          <w:b/>
          <w:bCs/>
        </w:rPr>
        <w:t>h</w:t>
      </w:r>
      <w:r w:rsidR="00E57D60" w:rsidRPr="00E378FD">
        <w:rPr>
          <w:rStyle w:val="Siln"/>
        </w:rPr>
        <w:t>ó</w:t>
      </w:r>
      <w:r w:rsidR="00192D75" w:rsidRPr="00E378FD">
        <w:rPr>
          <w:b/>
          <w:bCs/>
        </w:rPr>
        <w:t xml:space="preserve">r </w:t>
      </w:r>
      <w:proofErr w:type="spellStart"/>
      <w:r w:rsidR="00E23378" w:rsidRPr="00E378FD">
        <w:rPr>
          <w:b/>
          <w:bCs/>
        </w:rPr>
        <w:t>K</w:t>
      </w:r>
      <w:r w:rsidR="00192D75" w:rsidRPr="00E378FD">
        <w:rPr>
          <w:b/>
          <w:bCs/>
        </w:rPr>
        <w:t>ameralny</w:t>
      </w:r>
      <w:proofErr w:type="spellEnd"/>
      <w:r w:rsidR="00192D75" w:rsidRPr="00E378FD">
        <w:t xml:space="preserve"> z Polska </w:t>
      </w:r>
      <w:r w:rsidR="00B41D1D" w:rsidRPr="00E378FD">
        <w:t>se sbormistryní</w:t>
      </w:r>
      <w:r w:rsidR="00192D75" w:rsidRPr="00E378FD">
        <w:t xml:space="preserve"> Beat</w:t>
      </w:r>
      <w:r w:rsidR="00B41D1D" w:rsidRPr="00E378FD">
        <w:t>ou</w:t>
      </w:r>
      <w:r w:rsidR="00192D75" w:rsidRPr="00E378FD">
        <w:t xml:space="preserve"> </w:t>
      </w:r>
      <w:proofErr w:type="spellStart"/>
      <w:r w:rsidR="00192D75" w:rsidRPr="00E378FD">
        <w:t>Borowsk</w:t>
      </w:r>
      <w:r w:rsidR="00B41D1D" w:rsidRPr="00E378FD">
        <w:t>ou</w:t>
      </w:r>
      <w:proofErr w:type="spellEnd"/>
      <w:r w:rsidR="00192D75" w:rsidRPr="00E378FD">
        <w:t xml:space="preserve">. </w:t>
      </w:r>
      <w:proofErr w:type="spellStart"/>
      <w:r w:rsidR="00192D75" w:rsidRPr="00E378FD">
        <w:t>Schola</w:t>
      </w:r>
      <w:proofErr w:type="spellEnd"/>
      <w:r w:rsidR="00192D75" w:rsidRPr="00E378FD">
        <w:t xml:space="preserve"> započala </w:t>
      </w:r>
      <w:r w:rsidR="007D46C5" w:rsidRPr="00E378FD">
        <w:t xml:space="preserve">svůj blok </w:t>
      </w:r>
      <w:r w:rsidR="00192D75" w:rsidRPr="00E378FD">
        <w:t xml:space="preserve">oslavným středověkým hymnem </w:t>
      </w:r>
      <w:proofErr w:type="spellStart"/>
      <w:r w:rsidR="00192D75" w:rsidRPr="00E378FD">
        <w:rPr>
          <w:i/>
          <w:iCs/>
        </w:rPr>
        <w:t>Surexit</w:t>
      </w:r>
      <w:proofErr w:type="spellEnd"/>
      <w:r w:rsidR="00192D75" w:rsidRPr="00E378FD">
        <w:rPr>
          <w:i/>
          <w:iCs/>
        </w:rPr>
        <w:t xml:space="preserve"> </w:t>
      </w:r>
      <w:proofErr w:type="spellStart"/>
      <w:r w:rsidR="00192D75" w:rsidRPr="00E378FD">
        <w:rPr>
          <w:i/>
          <w:iCs/>
        </w:rPr>
        <w:t>christus</w:t>
      </w:r>
      <w:proofErr w:type="spellEnd"/>
      <w:r w:rsidR="00192D75" w:rsidRPr="00E378FD">
        <w:rPr>
          <w:i/>
          <w:iCs/>
        </w:rPr>
        <w:t xml:space="preserve"> </w:t>
      </w:r>
      <w:proofErr w:type="spellStart"/>
      <w:r w:rsidR="00192D75" w:rsidRPr="00E378FD">
        <w:rPr>
          <w:i/>
          <w:iCs/>
        </w:rPr>
        <w:t>hodie</w:t>
      </w:r>
      <w:proofErr w:type="spellEnd"/>
      <w:r w:rsidR="007D46C5" w:rsidRPr="00E378FD">
        <w:rPr>
          <w:i/>
          <w:iCs/>
        </w:rPr>
        <w:t>.</w:t>
      </w:r>
      <w:r w:rsidR="00FF1D7D" w:rsidRPr="00E378FD">
        <w:t xml:space="preserve"> V úpravě od Pavla Jurkoviče </w:t>
      </w:r>
      <w:r w:rsidR="000B71BD" w:rsidRPr="00E378FD">
        <w:t xml:space="preserve">také </w:t>
      </w:r>
      <w:r w:rsidR="00FF1D7D" w:rsidRPr="00E378FD">
        <w:t>předvedl</w:t>
      </w:r>
      <w:r w:rsidR="00115F70" w:rsidRPr="00E378FD">
        <w:t>a</w:t>
      </w:r>
      <w:r w:rsidR="00E57D60" w:rsidRPr="00E378FD">
        <w:t xml:space="preserve"> cyklus pojmenovaný </w:t>
      </w:r>
      <w:proofErr w:type="spellStart"/>
      <w:r w:rsidR="00E57D60" w:rsidRPr="00E378FD">
        <w:rPr>
          <w:i/>
          <w:iCs/>
        </w:rPr>
        <w:t>Cirkevní</w:t>
      </w:r>
      <w:proofErr w:type="spellEnd"/>
      <w:r w:rsidR="00E57D60" w:rsidRPr="00E378FD">
        <w:rPr>
          <w:i/>
          <w:iCs/>
        </w:rPr>
        <w:t xml:space="preserve"> rok v hudbě</w:t>
      </w:r>
      <w:r w:rsidR="00E57D60" w:rsidRPr="00E378FD">
        <w:t xml:space="preserve"> sestávající z výběru děl </w:t>
      </w:r>
      <w:r w:rsidR="00FF1D7D" w:rsidRPr="00E378FD">
        <w:t>A</w:t>
      </w:r>
      <w:r w:rsidR="00A10A55" w:rsidRPr="00E378FD">
        <w:t>dama</w:t>
      </w:r>
      <w:r w:rsidR="00FF1D7D" w:rsidRPr="00E378FD">
        <w:t xml:space="preserve"> Michny z</w:t>
      </w:r>
      <w:r w:rsidR="00E57D60" w:rsidRPr="00E378FD">
        <w:t> </w:t>
      </w:r>
      <w:r w:rsidR="00FF1D7D" w:rsidRPr="00E378FD">
        <w:t>Otradovic</w:t>
      </w:r>
      <w:r w:rsidR="00E57D60" w:rsidRPr="00E378FD">
        <w:t xml:space="preserve"> (např. </w:t>
      </w:r>
      <w:r w:rsidR="00E57D60" w:rsidRPr="00E378FD">
        <w:rPr>
          <w:i/>
          <w:iCs/>
        </w:rPr>
        <w:t>Vánoční rosička</w:t>
      </w:r>
      <w:r w:rsidR="00E57D60" w:rsidRPr="00E378FD">
        <w:t xml:space="preserve">, </w:t>
      </w:r>
      <w:r w:rsidR="00E57D60" w:rsidRPr="00E378FD">
        <w:rPr>
          <w:i/>
          <w:iCs/>
        </w:rPr>
        <w:t>O vstoupení Páně</w:t>
      </w:r>
      <w:r w:rsidR="00E57D60" w:rsidRPr="00E378FD">
        <w:t xml:space="preserve"> nebo </w:t>
      </w:r>
      <w:r w:rsidR="00E57D60" w:rsidRPr="00E378FD">
        <w:rPr>
          <w:i/>
          <w:iCs/>
        </w:rPr>
        <w:t>Andělské přátelství</w:t>
      </w:r>
      <w:r w:rsidR="00E57D60" w:rsidRPr="00E378FD">
        <w:t xml:space="preserve">). </w:t>
      </w:r>
      <w:r w:rsidR="00CB5E26" w:rsidRPr="00E378FD">
        <w:t xml:space="preserve">Půlhodinový koncertní čas byl </w:t>
      </w:r>
      <w:r w:rsidR="00FF1D7D" w:rsidRPr="00E378FD">
        <w:t>zakončený</w:t>
      </w:r>
      <w:r w:rsidR="008D65ED" w:rsidRPr="00E378FD">
        <w:t xml:space="preserve"> skladbou</w:t>
      </w:r>
      <w:r w:rsidR="00FF1D7D" w:rsidRPr="00E378FD">
        <w:t xml:space="preserve"> </w:t>
      </w:r>
      <w:r w:rsidR="00FF1D7D" w:rsidRPr="00E378FD">
        <w:rPr>
          <w:i/>
          <w:iCs/>
        </w:rPr>
        <w:t xml:space="preserve">Pater </w:t>
      </w:r>
      <w:proofErr w:type="spellStart"/>
      <w:r w:rsidR="00670123">
        <w:rPr>
          <w:i/>
          <w:iCs/>
        </w:rPr>
        <w:t>N</w:t>
      </w:r>
      <w:r w:rsidR="00FF1D7D" w:rsidRPr="00E378FD">
        <w:rPr>
          <w:i/>
          <w:iCs/>
        </w:rPr>
        <w:t>oster</w:t>
      </w:r>
      <w:proofErr w:type="spellEnd"/>
      <w:r w:rsidR="00FF1D7D" w:rsidRPr="00E378FD">
        <w:t xml:space="preserve"> od Jiřího Pavlici. S navozenou atmosférou 20. století pracoval sbor z</w:t>
      </w:r>
      <w:r w:rsidR="00A10A55" w:rsidRPr="00E378FD">
        <w:t> </w:t>
      </w:r>
      <w:r w:rsidR="00FF1D7D" w:rsidRPr="00E378FD">
        <w:t>Polska</w:t>
      </w:r>
      <w:r w:rsidR="00A10A55" w:rsidRPr="00E378FD">
        <w:t xml:space="preserve">. Svůj </w:t>
      </w:r>
      <w:r w:rsidR="00CB5E26" w:rsidRPr="00E378FD">
        <w:t>interpretační um předvedl na</w:t>
      </w:r>
      <w:r w:rsidR="007D46C5" w:rsidRPr="00E378FD">
        <w:t xml:space="preserve"> díl</w:t>
      </w:r>
      <w:r w:rsidR="00CB5E26" w:rsidRPr="00E378FD">
        <w:t>ech</w:t>
      </w:r>
      <w:r w:rsidR="00A10A55" w:rsidRPr="00E378FD">
        <w:t xml:space="preserve"> východoevropsk</w:t>
      </w:r>
      <w:r w:rsidR="007D46C5" w:rsidRPr="00E378FD">
        <w:t>ých</w:t>
      </w:r>
      <w:r w:rsidR="00A10A55" w:rsidRPr="00E378FD">
        <w:t xml:space="preserve"> autor</w:t>
      </w:r>
      <w:r w:rsidR="007D46C5" w:rsidRPr="00E378FD">
        <w:t>ů</w:t>
      </w:r>
      <w:r w:rsidR="00AC5255" w:rsidRPr="00E378FD">
        <w:t>,</w:t>
      </w:r>
      <w:r w:rsidR="00F05F40" w:rsidRPr="00E378FD">
        <w:t xml:space="preserve"> např.</w:t>
      </w:r>
      <w:r w:rsidR="00F05F40" w:rsidRPr="00E378FD">
        <w:rPr>
          <w:i/>
          <w:iCs/>
        </w:rPr>
        <w:t xml:space="preserve"> </w:t>
      </w:r>
      <w:proofErr w:type="spellStart"/>
      <w:r w:rsidR="00F05F40" w:rsidRPr="00E378FD">
        <w:rPr>
          <w:i/>
          <w:iCs/>
        </w:rPr>
        <w:t>Cantate</w:t>
      </w:r>
      <w:proofErr w:type="spellEnd"/>
      <w:r w:rsidR="00F05F40" w:rsidRPr="00E378FD">
        <w:rPr>
          <w:i/>
          <w:iCs/>
        </w:rPr>
        <w:t xml:space="preserve"> Domino</w:t>
      </w:r>
      <w:r w:rsidR="00CD2423" w:rsidRPr="00E378FD">
        <w:t xml:space="preserve"> od </w:t>
      </w:r>
      <w:proofErr w:type="spellStart"/>
      <w:r w:rsidR="00CD2423" w:rsidRPr="00E378FD">
        <w:t>V</w:t>
      </w:r>
      <w:r w:rsidR="003E5376" w:rsidRPr="00E378FD">
        <w:t>y</w:t>
      </w:r>
      <w:r w:rsidR="00CD2423" w:rsidRPr="00E378FD">
        <w:t>tautase</w:t>
      </w:r>
      <w:proofErr w:type="spellEnd"/>
      <w:r w:rsidR="00CD2423" w:rsidRPr="00E378FD">
        <w:t xml:space="preserve"> </w:t>
      </w:r>
      <w:proofErr w:type="spellStart"/>
      <w:r w:rsidR="00CD2423" w:rsidRPr="00E378FD">
        <w:t>Mi</w:t>
      </w:r>
      <w:r w:rsidR="003E5376" w:rsidRPr="00E378FD">
        <w:t>š</w:t>
      </w:r>
      <w:r w:rsidR="00CD2423" w:rsidRPr="00E378FD">
        <w:t>kinise</w:t>
      </w:r>
      <w:proofErr w:type="spellEnd"/>
      <w:r w:rsidR="00CD2423" w:rsidRPr="00E378FD">
        <w:t xml:space="preserve">, </w:t>
      </w:r>
      <w:r w:rsidR="00CD2423" w:rsidRPr="00E378FD">
        <w:rPr>
          <w:i/>
          <w:iCs/>
        </w:rPr>
        <w:t>Ave Maria</w:t>
      </w:r>
      <w:r w:rsidR="003E5376" w:rsidRPr="00E378FD">
        <w:t xml:space="preserve"> Javiera </w:t>
      </w:r>
      <w:proofErr w:type="spellStart"/>
      <w:r w:rsidR="003E5376" w:rsidRPr="00E378FD">
        <w:t>Busteho</w:t>
      </w:r>
      <w:proofErr w:type="spellEnd"/>
      <w:r w:rsidR="00CD2423" w:rsidRPr="00E378FD">
        <w:t xml:space="preserve"> </w:t>
      </w:r>
      <w:r w:rsidR="00115F70" w:rsidRPr="00E378FD">
        <w:t xml:space="preserve">či </w:t>
      </w:r>
      <w:r w:rsidR="00CD2423" w:rsidRPr="00E378FD">
        <w:rPr>
          <w:i/>
          <w:iCs/>
        </w:rPr>
        <w:t xml:space="preserve">Regina </w:t>
      </w:r>
      <w:proofErr w:type="spellStart"/>
      <w:r w:rsidR="00CD2423" w:rsidRPr="00E378FD">
        <w:rPr>
          <w:i/>
          <w:iCs/>
        </w:rPr>
        <w:t>Coeli</w:t>
      </w:r>
      <w:proofErr w:type="spellEnd"/>
      <w:r w:rsidR="003E5376" w:rsidRPr="00E378FD">
        <w:rPr>
          <w:i/>
          <w:iCs/>
        </w:rPr>
        <w:t xml:space="preserve"> </w:t>
      </w:r>
      <w:r w:rsidR="003E5376" w:rsidRPr="00E378FD">
        <w:t xml:space="preserve">Romualda </w:t>
      </w:r>
      <w:proofErr w:type="spellStart"/>
      <w:r w:rsidR="003E5376" w:rsidRPr="00E378FD">
        <w:t>Twardoského</w:t>
      </w:r>
      <w:proofErr w:type="spellEnd"/>
      <w:r w:rsidR="00A10A55" w:rsidRPr="00E378FD">
        <w:t xml:space="preserve">. </w:t>
      </w:r>
      <w:r w:rsidR="00115F70" w:rsidRPr="00E378FD">
        <w:t xml:space="preserve">Rovněž </w:t>
      </w:r>
      <w:r w:rsidR="00CB5E26" w:rsidRPr="00E378FD">
        <w:t xml:space="preserve">i </w:t>
      </w:r>
      <w:r w:rsidR="00FF4AFE" w:rsidRPr="00E378FD">
        <w:t xml:space="preserve">šumperský </w:t>
      </w:r>
      <w:r w:rsidR="00CB5E26" w:rsidRPr="00E378FD">
        <w:t>d</w:t>
      </w:r>
      <w:r w:rsidR="00CD2423" w:rsidRPr="00E378FD">
        <w:t>ětský sbor Motýli</w:t>
      </w:r>
      <w:r w:rsidR="00CB5E26" w:rsidRPr="00E378FD">
        <w:t xml:space="preserve"> </w:t>
      </w:r>
      <w:r w:rsidR="00CD2423" w:rsidRPr="00E378FD">
        <w:t>se zaměřil na české skladatele 20. století</w:t>
      </w:r>
      <w:r w:rsidR="00CB5E26" w:rsidRPr="00E378FD">
        <w:t>.</w:t>
      </w:r>
      <w:r w:rsidR="00CD2423" w:rsidRPr="00E378FD">
        <w:t xml:space="preserve"> </w:t>
      </w:r>
      <w:r w:rsidR="00CB5E26" w:rsidRPr="00E378FD">
        <w:t>P</w:t>
      </w:r>
      <w:r w:rsidR="00115F70" w:rsidRPr="00E378FD">
        <w:t>oprvé</w:t>
      </w:r>
      <w:r w:rsidR="00CB5E26" w:rsidRPr="00E378FD">
        <w:t xml:space="preserve"> </w:t>
      </w:r>
      <w:r w:rsidR="00CD2423" w:rsidRPr="00E378FD">
        <w:t>předvedl sou</w:t>
      </w:r>
      <w:r w:rsidR="0003118F" w:rsidRPr="00E378FD">
        <w:t>borné dílo</w:t>
      </w:r>
      <w:r w:rsidR="00CD2423" w:rsidRPr="00E378FD">
        <w:t xml:space="preserve"> vznikl</w:t>
      </w:r>
      <w:r w:rsidR="0003118F" w:rsidRPr="00E378FD">
        <w:t>é</w:t>
      </w:r>
      <w:r w:rsidR="00CD2423" w:rsidRPr="00E378FD">
        <w:t xml:space="preserve"> v roce 2003 na </w:t>
      </w:r>
      <w:r w:rsidR="008D65ED" w:rsidRPr="00E378FD">
        <w:t>motivy biblických textů</w:t>
      </w:r>
      <w:r w:rsidR="00BA1D2F" w:rsidRPr="00E378FD">
        <w:t xml:space="preserve"> </w:t>
      </w:r>
      <w:r w:rsidR="00CD2423" w:rsidRPr="00E378FD">
        <w:t xml:space="preserve">od Antonína Tučapského </w:t>
      </w:r>
      <w:proofErr w:type="spellStart"/>
      <w:r w:rsidR="00CD2423" w:rsidRPr="00E378FD">
        <w:rPr>
          <w:i/>
          <w:iCs/>
        </w:rPr>
        <w:t>Sonoris</w:t>
      </w:r>
      <w:proofErr w:type="spellEnd"/>
      <w:r w:rsidR="00CD2423" w:rsidRPr="00E378FD">
        <w:rPr>
          <w:i/>
          <w:iCs/>
        </w:rPr>
        <w:t xml:space="preserve"> </w:t>
      </w:r>
      <w:proofErr w:type="spellStart"/>
      <w:r w:rsidR="00CD2423" w:rsidRPr="00E378FD">
        <w:rPr>
          <w:i/>
          <w:iCs/>
        </w:rPr>
        <w:t>Vocibus</w:t>
      </w:r>
      <w:proofErr w:type="spellEnd"/>
      <w:r w:rsidR="003E5376" w:rsidRPr="00E378FD">
        <w:rPr>
          <w:i/>
          <w:iCs/>
        </w:rPr>
        <w:t xml:space="preserve"> </w:t>
      </w:r>
      <w:r w:rsidR="003E5376" w:rsidRPr="00E378FD">
        <w:t>nebo také</w:t>
      </w:r>
      <w:r w:rsidR="0003118F" w:rsidRPr="00E378FD">
        <w:t xml:space="preserve"> </w:t>
      </w:r>
      <w:r w:rsidR="0003118F" w:rsidRPr="00E378FD">
        <w:rPr>
          <w:i/>
          <w:iCs/>
        </w:rPr>
        <w:t xml:space="preserve">Gloria </w:t>
      </w:r>
      <w:r w:rsidR="0003118F" w:rsidRPr="00E378FD">
        <w:t>od Jana Nováka</w:t>
      </w:r>
      <w:r w:rsidR="0003118F" w:rsidRPr="00E378FD">
        <w:rPr>
          <w:i/>
          <w:iCs/>
        </w:rPr>
        <w:t>.</w:t>
      </w:r>
      <w:r w:rsidR="00CD2423" w:rsidRPr="00E378FD">
        <w:t xml:space="preserve"> </w:t>
      </w:r>
    </w:p>
    <w:p w14:paraId="51820DCF" w14:textId="7DEA6317" w:rsidR="001530C0" w:rsidRPr="00E378FD" w:rsidRDefault="001530C0" w:rsidP="0014333D">
      <w:r w:rsidRPr="00E378FD">
        <w:t xml:space="preserve">Vystoupení třetího dne se nezúčastnil sbor z Rakouska </w:t>
      </w:r>
      <w:proofErr w:type="spellStart"/>
      <w:r w:rsidRPr="00E378FD">
        <w:rPr>
          <w:b/>
          <w:bCs/>
        </w:rPr>
        <w:t>Collegium</w:t>
      </w:r>
      <w:proofErr w:type="spellEnd"/>
      <w:r w:rsidRPr="00E378FD">
        <w:rPr>
          <w:b/>
          <w:bCs/>
        </w:rPr>
        <w:t xml:space="preserve"> </w:t>
      </w:r>
      <w:proofErr w:type="spellStart"/>
      <w:r w:rsidRPr="00E378FD">
        <w:rPr>
          <w:b/>
          <w:bCs/>
        </w:rPr>
        <w:t>Vocale</w:t>
      </w:r>
      <w:proofErr w:type="spellEnd"/>
      <w:r w:rsidRPr="00E378FD">
        <w:t xml:space="preserve"> </w:t>
      </w:r>
      <w:proofErr w:type="spellStart"/>
      <w:r w:rsidRPr="00E378FD">
        <w:rPr>
          <w:b/>
          <w:bCs/>
        </w:rPr>
        <w:t>Leoben</w:t>
      </w:r>
      <w:proofErr w:type="spellEnd"/>
      <w:r w:rsidR="000C0776" w:rsidRPr="00E378FD">
        <w:rPr>
          <w:rStyle w:val="Znakapoznpodarou"/>
          <w:b/>
          <w:bCs/>
        </w:rPr>
        <w:footnoteReference w:id="36"/>
      </w:r>
      <w:r w:rsidR="006A3BB0" w:rsidRPr="00E378FD">
        <w:t>,</w:t>
      </w:r>
      <w:r w:rsidRPr="00E378FD">
        <w:t xml:space="preserve"> a</w:t>
      </w:r>
      <w:r w:rsidR="006A3BB0" w:rsidRPr="00E378FD">
        <w:t> </w:t>
      </w:r>
      <w:r w:rsidRPr="00E378FD">
        <w:t xml:space="preserve">vystoupil tak pouze </w:t>
      </w:r>
      <w:r w:rsidRPr="00E378FD">
        <w:rPr>
          <w:b/>
          <w:bCs/>
        </w:rPr>
        <w:t xml:space="preserve">Chorus </w:t>
      </w:r>
      <w:proofErr w:type="spellStart"/>
      <w:r w:rsidRPr="00E378FD">
        <w:rPr>
          <w:b/>
          <w:bCs/>
        </w:rPr>
        <w:t>Annensis</w:t>
      </w:r>
      <w:proofErr w:type="spellEnd"/>
      <w:r w:rsidRPr="00E378FD">
        <w:t xml:space="preserve"> z</w:t>
      </w:r>
      <w:r w:rsidR="00895F05" w:rsidRPr="00E378FD">
        <w:t> </w:t>
      </w:r>
      <w:r w:rsidRPr="00E378FD">
        <w:t>Havířova</w:t>
      </w:r>
      <w:r w:rsidR="00895F05" w:rsidRPr="00E378FD">
        <w:t xml:space="preserve"> p</w:t>
      </w:r>
      <w:r w:rsidRPr="00E378FD">
        <w:t>od vedením sbormistra Vítězslava Soukupa</w:t>
      </w:r>
      <w:r w:rsidR="00E23378" w:rsidRPr="00E378FD">
        <w:t>.</w:t>
      </w:r>
      <w:r w:rsidRPr="00E378FD">
        <w:t xml:space="preserve"> </w:t>
      </w:r>
      <w:r w:rsidR="0003118F" w:rsidRPr="00E378FD">
        <w:t>Posluchačsky populární repertoár</w:t>
      </w:r>
      <w:r w:rsidRPr="00E378FD">
        <w:t xml:space="preserve"> sboru tvořily</w:t>
      </w:r>
      <w:r w:rsidR="00EA2F83" w:rsidRPr="00E378FD">
        <w:t xml:space="preserve"> např.</w:t>
      </w:r>
      <w:r w:rsidRPr="00E378FD">
        <w:t xml:space="preserve"> </w:t>
      </w:r>
      <w:r w:rsidR="00E97B54" w:rsidRPr="00E378FD">
        <w:rPr>
          <w:i/>
          <w:iCs/>
        </w:rPr>
        <w:t xml:space="preserve">Agnus Dei </w:t>
      </w:r>
      <w:r w:rsidR="00E97B54" w:rsidRPr="00E378FD">
        <w:t xml:space="preserve">od Georga Bizeta, </w:t>
      </w:r>
      <w:r w:rsidR="00E97B54" w:rsidRPr="00E378FD">
        <w:rPr>
          <w:i/>
          <w:iCs/>
        </w:rPr>
        <w:t xml:space="preserve">Ave </w:t>
      </w:r>
      <w:proofErr w:type="spellStart"/>
      <w:r w:rsidR="00E97B54" w:rsidRPr="00E378FD">
        <w:rPr>
          <w:i/>
          <w:iCs/>
        </w:rPr>
        <w:t>Verum</w:t>
      </w:r>
      <w:proofErr w:type="spellEnd"/>
      <w:r w:rsidR="00E97B54" w:rsidRPr="00E378FD">
        <w:t xml:space="preserve"> Charlese </w:t>
      </w:r>
      <w:proofErr w:type="spellStart"/>
      <w:r w:rsidR="00E97B54" w:rsidRPr="00E378FD">
        <w:t>Gounoda</w:t>
      </w:r>
      <w:proofErr w:type="spellEnd"/>
      <w:r w:rsidR="00E97B54" w:rsidRPr="00E378FD">
        <w:t xml:space="preserve"> a </w:t>
      </w:r>
      <w:r w:rsidRPr="00E378FD">
        <w:t>skladb</w:t>
      </w:r>
      <w:r w:rsidR="00E97B54" w:rsidRPr="00E378FD">
        <w:t>a</w:t>
      </w:r>
      <w:r w:rsidRPr="00E378FD">
        <w:t xml:space="preserve"> W</w:t>
      </w:r>
      <w:r w:rsidR="0003118F" w:rsidRPr="00E378FD">
        <w:t xml:space="preserve">olfganga </w:t>
      </w:r>
      <w:proofErr w:type="spellStart"/>
      <w:r w:rsidR="0003118F" w:rsidRPr="00E378FD">
        <w:t>Amadeuse</w:t>
      </w:r>
      <w:proofErr w:type="spellEnd"/>
      <w:r w:rsidR="0003118F" w:rsidRPr="00E378FD">
        <w:t xml:space="preserve"> Mozarta: </w:t>
      </w:r>
      <w:proofErr w:type="spellStart"/>
      <w:r w:rsidR="007E1211" w:rsidRPr="00E378FD">
        <w:rPr>
          <w:i/>
          <w:iCs/>
        </w:rPr>
        <w:t>Justum</w:t>
      </w:r>
      <w:proofErr w:type="spellEnd"/>
      <w:r w:rsidR="007E1211" w:rsidRPr="00E378FD">
        <w:rPr>
          <w:i/>
          <w:iCs/>
        </w:rPr>
        <w:t xml:space="preserve"> </w:t>
      </w:r>
      <w:proofErr w:type="spellStart"/>
      <w:r w:rsidR="007E1211" w:rsidRPr="00E378FD">
        <w:rPr>
          <w:i/>
          <w:iCs/>
        </w:rPr>
        <w:t>Deduxit</w:t>
      </w:r>
      <w:proofErr w:type="spellEnd"/>
      <w:r w:rsidR="00E97B54" w:rsidRPr="00E378FD">
        <w:rPr>
          <w:i/>
          <w:iCs/>
        </w:rPr>
        <w:t>.</w:t>
      </w:r>
    </w:p>
    <w:p w14:paraId="246CDF44" w14:textId="24FD3111" w:rsidR="00CD2423" w:rsidRPr="00E378FD" w:rsidRDefault="009E7946" w:rsidP="002D1F42">
      <w:pPr>
        <w:pStyle w:val="Nadpis3"/>
      </w:pPr>
      <w:bookmarkStart w:id="19" w:name="_Toc102219624"/>
      <w:r w:rsidRPr="00E378FD">
        <w:t xml:space="preserve">VIII. </w:t>
      </w:r>
      <w:r w:rsidR="00D879DA" w:rsidRPr="00E378FD">
        <w:t>ročník</w:t>
      </w:r>
      <w:bookmarkEnd w:id="19"/>
    </w:p>
    <w:p w14:paraId="2D884FB9" w14:textId="117AB55D" w:rsidR="00192D75" w:rsidRPr="00E378FD" w:rsidRDefault="007E2237" w:rsidP="009D0B36">
      <w:r w:rsidRPr="00E378FD">
        <w:t xml:space="preserve">Hostitelská </w:t>
      </w:r>
      <w:proofErr w:type="spellStart"/>
      <w:r w:rsidRPr="00E378FD">
        <w:t>Schola</w:t>
      </w:r>
      <w:proofErr w:type="spellEnd"/>
      <w:r w:rsidRPr="00E378FD">
        <w:t xml:space="preserve"> od sv. Jana Křtitele </w:t>
      </w:r>
      <w:r w:rsidR="00D879DA" w:rsidRPr="00E378FD">
        <w:t>uspořádal</w:t>
      </w:r>
      <w:r w:rsidRPr="00E378FD">
        <w:t>a</w:t>
      </w:r>
      <w:r w:rsidR="00D879DA" w:rsidRPr="00E378FD">
        <w:t xml:space="preserve"> v roce 2007 ve dnech 24.</w:t>
      </w:r>
      <w:r w:rsidR="006A3BB0" w:rsidRPr="00E378FD">
        <w:t>–</w:t>
      </w:r>
      <w:r w:rsidR="00D879DA" w:rsidRPr="00E378FD">
        <w:t xml:space="preserve">27. května osmý ročník, </w:t>
      </w:r>
      <w:r w:rsidR="00610F76" w:rsidRPr="00E378FD">
        <w:t>jehož hlavní koncertní událost</w:t>
      </w:r>
      <w:r w:rsidR="007C1504" w:rsidRPr="00E378FD">
        <w:t>i</w:t>
      </w:r>
      <w:r w:rsidR="00610F76" w:rsidRPr="00E378FD">
        <w:t xml:space="preserve"> se</w:t>
      </w:r>
      <w:r w:rsidR="00D879DA" w:rsidRPr="00E378FD">
        <w:t xml:space="preserve"> </w:t>
      </w:r>
      <w:r w:rsidRPr="00E378FD">
        <w:t>n</w:t>
      </w:r>
      <w:r w:rsidR="002851BE" w:rsidRPr="00E378FD">
        <w:t>atrvalo</w:t>
      </w:r>
      <w:r w:rsidRPr="00E378FD">
        <w:t xml:space="preserve"> přesunuly do</w:t>
      </w:r>
      <w:r w:rsidR="00D879DA" w:rsidRPr="00E378FD">
        <w:t> nově zrekonstruované</w:t>
      </w:r>
      <w:r w:rsidRPr="00E378FD">
        <w:t xml:space="preserve">ho </w:t>
      </w:r>
      <w:r w:rsidR="006A3BB0" w:rsidRPr="00E378FD">
        <w:t>k</w:t>
      </w:r>
      <w:r w:rsidRPr="00E378FD">
        <w:t>lášterního kostela Zvěstování Panny Marie. Pro tradiční n</w:t>
      </w:r>
      <w:r w:rsidR="00D879DA" w:rsidRPr="00E378FD">
        <w:t>edělní slavnostní bohoslužb</w:t>
      </w:r>
      <w:r w:rsidRPr="00E378FD">
        <w:t>u</w:t>
      </w:r>
      <w:r w:rsidR="00D879DA" w:rsidRPr="00E378FD">
        <w:t xml:space="preserve"> </w:t>
      </w:r>
      <w:r w:rsidR="00E8665F" w:rsidRPr="00E378FD">
        <w:t xml:space="preserve">ovšem </w:t>
      </w:r>
      <w:r w:rsidRPr="00E378FD">
        <w:t xml:space="preserve">zůstaly dveře </w:t>
      </w:r>
      <w:r w:rsidR="00FD55AA" w:rsidRPr="00E378FD">
        <w:t>f</w:t>
      </w:r>
      <w:r w:rsidRPr="00E378FD">
        <w:t>arního kostela sv. Jana Křtitele otevřené.</w:t>
      </w:r>
    </w:p>
    <w:p w14:paraId="426E4F83" w14:textId="412495EC" w:rsidR="00A934B3" w:rsidRPr="00E378FD" w:rsidRDefault="00A934B3" w:rsidP="0014333D">
      <w:r w:rsidRPr="00E378FD">
        <w:t xml:space="preserve">Poprvé v historii festivalu </w:t>
      </w:r>
      <w:r w:rsidR="00D14608" w:rsidRPr="00E378FD">
        <w:t xml:space="preserve">na sebe </w:t>
      </w:r>
      <w:r w:rsidRPr="00E378FD">
        <w:t xml:space="preserve">domácí </w:t>
      </w:r>
      <w:proofErr w:type="spellStart"/>
      <w:r w:rsidR="00033DB3" w:rsidRPr="00E378FD">
        <w:rPr>
          <w:b/>
          <w:bCs/>
        </w:rPr>
        <w:t>S</w:t>
      </w:r>
      <w:r w:rsidRPr="00E378FD">
        <w:rPr>
          <w:b/>
          <w:bCs/>
        </w:rPr>
        <w:t>chola</w:t>
      </w:r>
      <w:proofErr w:type="spellEnd"/>
      <w:r w:rsidRPr="00E378FD">
        <w:t xml:space="preserve"> převzala rol</w:t>
      </w:r>
      <w:r w:rsidR="003E5376" w:rsidRPr="00E378FD">
        <w:t>i</w:t>
      </w:r>
      <w:r w:rsidRPr="00E378FD">
        <w:t xml:space="preserve"> uvaděče</w:t>
      </w:r>
      <w:r w:rsidR="00FD55AA" w:rsidRPr="00E378FD">
        <w:t>,</w:t>
      </w:r>
      <w:r w:rsidRPr="00E378FD">
        <w:t xml:space="preserve"> </w:t>
      </w:r>
      <w:r w:rsidR="003E5376" w:rsidRPr="00E378FD">
        <w:t>zpěvem</w:t>
      </w:r>
      <w:r w:rsidRPr="00E378FD">
        <w:t xml:space="preserve"> </w:t>
      </w:r>
      <w:r w:rsidR="00FD55AA" w:rsidRPr="00E378FD">
        <w:t xml:space="preserve">provedla </w:t>
      </w:r>
      <w:r w:rsidRPr="00E378FD">
        <w:t xml:space="preserve">všechny </w:t>
      </w:r>
      <w:r w:rsidR="00E23378" w:rsidRPr="00E378FD">
        <w:t>koncertní</w:t>
      </w:r>
      <w:r w:rsidRPr="00E378FD">
        <w:t xml:space="preserve"> dny vybraným</w:t>
      </w:r>
      <w:r w:rsidR="002851BE" w:rsidRPr="00E378FD">
        <w:t xml:space="preserve">, </w:t>
      </w:r>
      <w:r w:rsidRPr="00E378FD">
        <w:t xml:space="preserve">poměrně kratším </w:t>
      </w:r>
      <w:r w:rsidR="009768CC" w:rsidRPr="00E378FD">
        <w:t>vystoupením</w:t>
      </w:r>
      <w:r w:rsidRPr="00E378FD">
        <w:t>. Pro první koncert si</w:t>
      </w:r>
      <w:r w:rsidR="00FD55AA" w:rsidRPr="00E378FD">
        <w:t> </w:t>
      </w:r>
      <w:r w:rsidRPr="00E378FD">
        <w:t xml:space="preserve">vybrala skladbu </w:t>
      </w:r>
      <w:proofErr w:type="spellStart"/>
      <w:r w:rsidRPr="00E378FD">
        <w:rPr>
          <w:i/>
          <w:iCs/>
        </w:rPr>
        <w:t>Cantate</w:t>
      </w:r>
      <w:proofErr w:type="spellEnd"/>
      <w:r w:rsidRPr="00E378FD">
        <w:rPr>
          <w:i/>
          <w:iCs/>
        </w:rPr>
        <w:t xml:space="preserve"> Domino</w:t>
      </w:r>
      <w:r w:rsidRPr="00E378FD">
        <w:t xml:space="preserve"> z pera německého </w:t>
      </w:r>
      <w:r w:rsidR="008A6AAB" w:rsidRPr="00E378FD">
        <w:t xml:space="preserve">mistra </w:t>
      </w:r>
      <w:r w:rsidRPr="00E378FD">
        <w:t>Hanse Le</w:t>
      </w:r>
      <w:r w:rsidR="00EA2F83" w:rsidRPr="00E378FD">
        <w:t>a</w:t>
      </w:r>
      <w:r w:rsidRPr="00E378FD">
        <w:t xml:space="preserve"> </w:t>
      </w:r>
      <w:proofErr w:type="spellStart"/>
      <w:r w:rsidRPr="00E378FD">
        <w:t>Hasslera</w:t>
      </w:r>
      <w:proofErr w:type="spellEnd"/>
      <w:r w:rsidRPr="00E378FD">
        <w:t>.</w:t>
      </w:r>
      <w:r w:rsidR="00CB7906" w:rsidRPr="00E378FD">
        <w:t xml:space="preserve"> Druhý večer vít</w:t>
      </w:r>
      <w:r w:rsidR="002851BE" w:rsidRPr="00E378FD">
        <w:t>ala</w:t>
      </w:r>
      <w:r w:rsidR="00CB7906" w:rsidRPr="00E378FD">
        <w:t xml:space="preserve"> účastníky</w:t>
      </w:r>
      <w:r w:rsidRPr="00E378FD">
        <w:t xml:space="preserve"> </w:t>
      </w:r>
      <w:r w:rsidR="000B71BD" w:rsidRPr="00E378FD">
        <w:t xml:space="preserve">skladbou </w:t>
      </w:r>
      <w:r w:rsidRPr="00E378FD">
        <w:rPr>
          <w:i/>
          <w:iCs/>
        </w:rPr>
        <w:t>Magnificat III. Toni</w:t>
      </w:r>
      <w:r w:rsidRPr="00E378FD">
        <w:t xml:space="preserve"> od Orlanda di </w:t>
      </w:r>
      <w:proofErr w:type="spellStart"/>
      <w:r w:rsidRPr="00E378FD">
        <w:t>Lassa</w:t>
      </w:r>
      <w:proofErr w:type="spellEnd"/>
      <w:r w:rsidRPr="00E378FD">
        <w:t xml:space="preserve"> a </w:t>
      </w:r>
      <w:r w:rsidR="00FD55AA" w:rsidRPr="00E378FD">
        <w:t>navazovala</w:t>
      </w:r>
      <w:r w:rsidRPr="00E378FD">
        <w:t xml:space="preserve"> </w:t>
      </w:r>
      <w:r w:rsidR="008A6AAB" w:rsidRPr="00E378FD">
        <w:t xml:space="preserve">dílem </w:t>
      </w:r>
      <w:proofErr w:type="spellStart"/>
      <w:r w:rsidRPr="00E378FD">
        <w:rPr>
          <w:i/>
          <w:iCs/>
        </w:rPr>
        <w:t>Exultate</w:t>
      </w:r>
      <w:proofErr w:type="spellEnd"/>
      <w:r w:rsidRPr="00E378FD">
        <w:rPr>
          <w:i/>
          <w:iCs/>
        </w:rPr>
        <w:t xml:space="preserve"> </w:t>
      </w:r>
      <w:proofErr w:type="spellStart"/>
      <w:r w:rsidRPr="00E378FD">
        <w:rPr>
          <w:i/>
          <w:iCs/>
        </w:rPr>
        <w:t>Deo</w:t>
      </w:r>
      <w:proofErr w:type="spellEnd"/>
      <w:r w:rsidRPr="00E378FD">
        <w:t xml:space="preserve"> </w:t>
      </w:r>
      <w:proofErr w:type="spellStart"/>
      <w:r w:rsidRPr="00E378FD">
        <w:t>Allesandra</w:t>
      </w:r>
      <w:proofErr w:type="spellEnd"/>
      <w:r w:rsidRPr="00E378FD">
        <w:t xml:space="preserve"> </w:t>
      </w:r>
      <w:proofErr w:type="spellStart"/>
      <w:r w:rsidRPr="00E378FD">
        <w:t>Scarlattiho</w:t>
      </w:r>
      <w:proofErr w:type="spellEnd"/>
      <w:r w:rsidR="0060407F" w:rsidRPr="00E378FD">
        <w:t xml:space="preserve"> </w:t>
      </w:r>
      <w:r w:rsidRPr="00E378FD">
        <w:t>třetí</w:t>
      </w:r>
      <w:r w:rsidR="0060407F" w:rsidRPr="00E378FD">
        <w:t xml:space="preserve"> </w:t>
      </w:r>
      <w:r w:rsidRPr="00E378FD">
        <w:t xml:space="preserve">den. </w:t>
      </w:r>
      <w:r w:rsidR="00550D75" w:rsidRPr="00E378FD">
        <w:t xml:space="preserve">Na </w:t>
      </w:r>
      <w:r w:rsidRPr="00E378FD">
        <w:t>společn</w:t>
      </w:r>
      <w:r w:rsidR="00550D75" w:rsidRPr="00E378FD">
        <w:t>é</w:t>
      </w:r>
      <w:r w:rsidRPr="00E378FD">
        <w:t xml:space="preserve"> nedělní bohoslužb</w:t>
      </w:r>
      <w:r w:rsidR="00550D75" w:rsidRPr="00E378FD">
        <w:t>ě</w:t>
      </w:r>
      <w:r w:rsidRPr="00E378FD">
        <w:t xml:space="preserve"> </w:t>
      </w:r>
      <w:r w:rsidR="00550D75" w:rsidRPr="00E378FD">
        <w:t>interpretovala</w:t>
      </w:r>
      <w:r w:rsidRPr="00E378FD">
        <w:t xml:space="preserve"> </w:t>
      </w:r>
      <w:r w:rsidRPr="00E378FD">
        <w:rPr>
          <w:i/>
          <w:iCs/>
        </w:rPr>
        <w:t>Českou mši</w:t>
      </w:r>
      <w:r w:rsidRPr="00E378FD">
        <w:t xml:space="preserve"> od Petra Ebena.</w:t>
      </w:r>
      <w:r w:rsidR="005475A1" w:rsidRPr="00E378FD">
        <w:t xml:space="preserve"> </w:t>
      </w:r>
      <w:r w:rsidR="00FF595B" w:rsidRPr="00E378FD">
        <w:t>Kromě domácíh</w:t>
      </w:r>
      <w:r w:rsidR="00CB7906" w:rsidRPr="00E378FD">
        <w:t xml:space="preserve">o </w:t>
      </w:r>
      <w:r w:rsidR="00EA2F83" w:rsidRPr="00E378FD">
        <w:t>šumperského dětského sboru</w:t>
      </w:r>
      <w:r w:rsidR="00CB7906" w:rsidRPr="00E378FD">
        <w:t xml:space="preserve"> Motýli na festivalu vystoupil další dětský s</w:t>
      </w:r>
      <w:r w:rsidR="00886943" w:rsidRPr="00E378FD">
        <w:t>bor</w:t>
      </w:r>
      <w:r w:rsidR="00CB7906" w:rsidRPr="00E378FD">
        <w:t xml:space="preserve"> </w:t>
      </w:r>
      <w:r w:rsidR="005475A1" w:rsidRPr="00E378FD">
        <w:rPr>
          <w:b/>
          <w:bCs/>
        </w:rPr>
        <w:t xml:space="preserve">Zpívající </w:t>
      </w:r>
      <w:r w:rsidR="00FD55AA" w:rsidRPr="00E378FD">
        <w:rPr>
          <w:b/>
          <w:bCs/>
        </w:rPr>
        <w:t>r</w:t>
      </w:r>
      <w:r w:rsidR="005475A1" w:rsidRPr="00E378FD">
        <w:rPr>
          <w:b/>
          <w:bCs/>
        </w:rPr>
        <w:t>ybky</w:t>
      </w:r>
      <w:r w:rsidR="005475A1" w:rsidRPr="00E378FD">
        <w:t xml:space="preserve"> z Nov</w:t>
      </w:r>
      <w:r w:rsidR="00D14608" w:rsidRPr="00E378FD">
        <w:t>é</w:t>
      </w:r>
      <w:r w:rsidR="005475A1" w:rsidRPr="00E378FD">
        <w:t xml:space="preserve"> Paky, </w:t>
      </w:r>
      <w:proofErr w:type="gramStart"/>
      <w:r w:rsidR="005475A1" w:rsidRPr="00E378FD">
        <w:t>který</w:t>
      </w:r>
      <w:proofErr w:type="gramEnd"/>
      <w:r w:rsidR="00550D75" w:rsidRPr="00E378FD">
        <w:t xml:space="preserve"> </w:t>
      </w:r>
      <w:r w:rsidR="005475A1" w:rsidRPr="00E378FD">
        <w:t>ved</w:t>
      </w:r>
      <w:r w:rsidR="00550D75" w:rsidRPr="00E378FD">
        <w:t>ou</w:t>
      </w:r>
      <w:r w:rsidR="005475A1" w:rsidRPr="00E378FD">
        <w:t xml:space="preserve"> Marie a Lenka </w:t>
      </w:r>
      <w:proofErr w:type="spellStart"/>
      <w:r w:rsidR="005475A1" w:rsidRPr="00E378FD">
        <w:t>Čančíkov</w:t>
      </w:r>
      <w:r w:rsidR="00CB7906" w:rsidRPr="00E378FD">
        <w:t>i</w:t>
      </w:r>
      <w:proofErr w:type="spellEnd"/>
      <w:r w:rsidR="005475A1" w:rsidRPr="00E378FD">
        <w:t xml:space="preserve">. </w:t>
      </w:r>
      <w:r w:rsidR="00886943" w:rsidRPr="00E378FD">
        <w:t>S</w:t>
      </w:r>
      <w:r w:rsidR="00FF595B" w:rsidRPr="00E378FD">
        <w:t xml:space="preserve">bor </w:t>
      </w:r>
      <w:r w:rsidR="00550D75" w:rsidRPr="00E378FD">
        <w:t>se uvedl</w:t>
      </w:r>
      <w:r w:rsidR="00886943" w:rsidRPr="00E378FD">
        <w:t xml:space="preserve"> </w:t>
      </w:r>
      <w:r w:rsidR="005475A1" w:rsidRPr="00E378FD">
        <w:t xml:space="preserve">svojí znělkou, kterou napsala Milena Čančíková </w:t>
      </w:r>
      <w:r w:rsidR="005475A1" w:rsidRPr="00E378FD">
        <w:lastRenderedPageBreak/>
        <w:t xml:space="preserve">ve spolupráci s Milanem </w:t>
      </w:r>
      <w:proofErr w:type="spellStart"/>
      <w:r w:rsidR="005475A1" w:rsidRPr="00E378FD">
        <w:t>Uherekem</w:t>
      </w:r>
      <w:proofErr w:type="spellEnd"/>
      <w:r w:rsidR="005475A1" w:rsidRPr="00E378FD">
        <w:t xml:space="preserve">. </w:t>
      </w:r>
      <w:r w:rsidR="00886943" w:rsidRPr="00E378FD">
        <w:t>Zpívající rybky předvedl</w:t>
      </w:r>
      <w:r w:rsidR="00550D75" w:rsidRPr="00E378FD">
        <w:t>y</w:t>
      </w:r>
      <w:r w:rsidR="00886943" w:rsidRPr="00E378FD">
        <w:t xml:space="preserve"> dílo </w:t>
      </w:r>
      <w:r w:rsidR="005475A1" w:rsidRPr="00E378FD">
        <w:t>od</w:t>
      </w:r>
      <w:r w:rsidR="00FD55AA" w:rsidRPr="00E378FD">
        <w:t> </w:t>
      </w:r>
      <w:r w:rsidR="005475A1" w:rsidRPr="00E378FD">
        <w:t xml:space="preserve">Michelangela </w:t>
      </w:r>
      <w:proofErr w:type="spellStart"/>
      <w:r w:rsidR="005475A1" w:rsidRPr="00E378FD">
        <w:t>Granciniho</w:t>
      </w:r>
      <w:proofErr w:type="spellEnd"/>
      <w:r w:rsidR="005475A1" w:rsidRPr="00E378FD">
        <w:t xml:space="preserve"> </w:t>
      </w:r>
      <w:proofErr w:type="spellStart"/>
      <w:r w:rsidR="005475A1" w:rsidRPr="00E378FD">
        <w:rPr>
          <w:i/>
          <w:iCs/>
        </w:rPr>
        <w:t>Dulcis</w:t>
      </w:r>
      <w:proofErr w:type="spellEnd"/>
      <w:r w:rsidR="005475A1" w:rsidRPr="00E378FD">
        <w:rPr>
          <w:i/>
          <w:iCs/>
        </w:rPr>
        <w:t xml:space="preserve"> Christe</w:t>
      </w:r>
      <w:r w:rsidR="00FF595B" w:rsidRPr="00E378FD">
        <w:rPr>
          <w:i/>
          <w:iCs/>
        </w:rPr>
        <w:t>,</w:t>
      </w:r>
      <w:r w:rsidR="00886943" w:rsidRPr="00E378FD">
        <w:t xml:space="preserve"> </w:t>
      </w:r>
      <w:r w:rsidR="003C5861" w:rsidRPr="00E378FD">
        <w:t>s</w:t>
      </w:r>
      <w:r w:rsidR="005475A1" w:rsidRPr="00E378FD">
        <w:t xml:space="preserve">pirituály v úpravě Milana </w:t>
      </w:r>
      <w:proofErr w:type="spellStart"/>
      <w:r w:rsidR="005475A1" w:rsidRPr="00E378FD">
        <w:t>Uhereka</w:t>
      </w:r>
      <w:proofErr w:type="spellEnd"/>
      <w:r w:rsidR="003C5861" w:rsidRPr="00E378FD">
        <w:t xml:space="preserve"> (</w:t>
      </w:r>
      <w:proofErr w:type="spellStart"/>
      <w:r w:rsidR="009A7BE7" w:rsidRPr="00E378FD">
        <w:rPr>
          <w:i/>
          <w:iCs/>
        </w:rPr>
        <w:t>Bless</w:t>
      </w:r>
      <w:proofErr w:type="spellEnd"/>
      <w:r w:rsidR="009A7BE7" w:rsidRPr="00E378FD">
        <w:rPr>
          <w:i/>
          <w:iCs/>
        </w:rPr>
        <w:t xml:space="preserve"> </w:t>
      </w:r>
      <w:proofErr w:type="spellStart"/>
      <w:r w:rsidR="009A7BE7" w:rsidRPr="00E378FD">
        <w:rPr>
          <w:i/>
          <w:iCs/>
        </w:rPr>
        <w:t>the</w:t>
      </w:r>
      <w:proofErr w:type="spellEnd"/>
      <w:r w:rsidR="009A7BE7" w:rsidRPr="00E378FD">
        <w:rPr>
          <w:i/>
          <w:iCs/>
        </w:rPr>
        <w:t xml:space="preserve"> Lord </w:t>
      </w:r>
      <w:proofErr w:type="spellStart"/>
      <w:r w:rsidR="009A7BE7" w:rsidRPr="00E378FD">
        <w:rPr>
          <w:i/>
          <w:iCs/>
        </w:rPr>
        <w:t>of</w:t>
      </w:r>
      <w:proofErr w:type="spellEnd"/>
      <w:r w:rsidR="009A7BE7" w:rsidRPr="00E378FD">
        <w:rPr>
          <w:i/>
          <w:iCs/>
        </w:rPr>
        <w:t xml:space="preserve"> my soul</w:t>
      </w:r>
      <w:r w:rsidR="00A73727" w:rsidRPr="00E378FD">
        <w:t xml:space="preserve"> či</w:t>
      </w:r>
      <w:r w:rsidR="003C5861" w:rsidRPr="00E378FD">
        <w:rPr>
          <w:i/>
          <w:iCs/>
        </w:rPr>
        <w:t xml:space="preserve"> To anděl kámen odvalil</w:t>
      </w:r>
      <w:r w:rsidR="003C5861" w:rsidRPr="00E378FD">
        <w:t>)</w:t>
      </w:r>
      <w:r w:rsidR="005475A1" w:rsidRPr="00E378FD">
        <w:t xml:space="preserve"> a Petra Ebena</w:t>
      </w:r>
      <w:r w:rsidR="00FF595B" w:rsidRPr="00E378FD">
        <w:t xml:space="preserve"> </w:t>
      </w:r>
      <w:r w:rsidR="003C5861" w:rsidRPr="00E378FD">
        <w:t>(</w:t>
      </w:r>
      <w:r w:rsidR="003C5861" w:rsidRPr="00E378FD">
        <w:rPr>
          <w:i/>
          <w:iCs/>
        </w:rPr>
        <w:t>Vozíčku, ke mně leť</w:t>
      </w:r>
      <w:r w:rsidR="003C5861" w:rsidRPr="00E378FD">
        <w:t>)</w:t>
      </w:r>
      <w:r w:rsidR="00FD0BB9" w:rsidRPr="00E378FD">
        <w:rPr>
          <w:i/>
          <w:iCs/>
        </w:rPr>
        <w:t xml:space="preserve"> </w:t>
      </w:r>
      <w:r w:rsidR="00A73727" w:rsidRPr="00E378FD">
        <w:t>nebo</w:t>
      </w:r>
      <w:r w:rsidR="00FD0BB9" w:rsidRPr="00E378FD">
        <w:t xml:space="preserve"> </w:t>
      </w:r>
      <w:r w:rsidR="000B71BD" w:rsidRPr="00E378FD">
        <w:t>spirituály</w:t>
      </w:r>
      <w:r w:rsidR="00FD0BB9" w:rsidRPr="00E378FD">
        <w:t xml:space="preserve"> amerických soudobých </w:t>
      </w:r>
      <w:r w:rsidR="00292840" w:rsidRPr="00E378FD">
        <w:t>komponistů</w:t>
      </w:r>
      <w:r w:rsidR="00FD0BB9" w:rsidRPr="00E378FD">
        <w:rPr>
          <w:i/>
          <w:iCs/>
        </w:rPr>
        <w:t xml:space="preserve"> </w:t>
      </w:r>
      <w:proofErr w:type="spellStart"/>
      <w:r w:rsidR="00FD0BB9" w:rsidRPr="00E378FD">
        <w:rPr>
          <w:i/>
          <w:iCs/>
        </w:rPr>
        <w:t>Bless</w:t>
      </w:r>
      <w:proofErr w:type="spellEnd"/>
      <w:r w:rsidR="00FD0BB9" w:rsidRPr="00E378FD">
        <w:rPr>
          <w:i/>
          <w:iCs/>
        </w:rPr>
        <w:t xml:space="preserve"> </w:t>
      </w:r>
      <w:proofErr w:type="spellStart"/>
      <w:r w:rsidR="00FD0BB9" w:rsidRPr="00E378FD">
        <w:rPr>
          <w:i/>
          <w:iCs/>
        </w:rPr>
        <w:t>the</w:t>
      </w:r>
      <w:proofErr w:type="spellEnd"/>
      <w:r w:rsidR="00FD0BB9" w:rsidRPr="00E378FD">
        <w:rPr>
          <w:i/>
          <w:iCs/>
        </w:rPr>
        <w:t xml:space="preserve"> </w:t>
      </w:r>
      <w:r w:rsidR="00897ED0" w:rsidRPr="00E378FD">
        <w:rPr>
          <w:i/>
          <w:iCs/>
        </w:rPr>
        <w:t>L</w:t>
      </w:r>
      <w:r w:rsidR="00FD0BB9" w:rsidRPr="00E378FD">
        <w:rPr>
          <w:i/>
          <w:iCs/>
        </w:rPr>
        <w:t>ord</w:t>
      </w:r>
      <w:r w:rsidR="00FD0BB9" w:rsidRPr="00E378FD">
        <w:t xml:space="preserve"> od </w:t>
      </w:r>
      <w:proofErr w:type="spellStart"/>
      <w:r w:rsidR="00FD0BB9" w:rsidRPr="00E378FD">
        <w:t>Cam</w:t>
      </w:r>
      <w:r w:rsidR="00550D75" w:rsidRPr="00E378FD">
        <w:t>a</w:t>
      </w:r>
      <w:proofErr w:type="spellEnd"/>
      <w:r w:rsidR="00FD0BB9" w:rsidRPr="00E378FD">
        <w:t xml:space="preserve"> </w:t>
      </w:r>
      <w:proofErr w:type="spellStart"/>
      <w:proofErr w:type="gramStart"/>
      <w:r w:rsidR="00FD0BB9" w:rsidRPr="00E378FD">
        <w:t>Flori</w:t>
      </w:r>
      <w:r w:rsidR="00550D75" w:rsidRPr="00E378FD">
        <w:t>i</w:t>
      </w:r>
      <w:proofErr w:type="spellEnd"/>
      <w:proofErr w:type="gramEnd"/>
      <w:r w:rsidR="00FD0BB9" w:rsidRPr="00E378FD">
        <w:t xml:space="preserve"> </w:t>
      </w:r>
      <w:r w:rsidR="00A73727" w:rsidRPr="00E378FD">
        <w:t>a</w:t>
      </w:r>
      <w:r w:rsidR="003C5861" w:rsidRPr="00E378FD">
        <w:rPr>
          <w:i/>
          <w:iCs/>
        </w:rPr>
        <w:t xml:space="preserve"> I </w:t>
      </w:r>
      <w:proofErr w:type="spellStart"/>
      <w:r w:rsidR="003C5861" w:rsidRPr="00E378FD">
        <w:rPr>
          <w:i/>
          <w:iCs/>
        </w:rPr>
        <w:t>Have</w:t>
      </w:r>
      <w:proofErr w:type="spellEnd"/>
      <w:r w:rsidR="003C5861" w:rsidRPr="00E378FD">
        <w:rPr>
          <w:i/>
          <w:iCs/>
        </w:rPr>
        <w:t xml:space="preserve"> </w:t>
      </w:r>
      <w:proofErr w:type="spellStart"/>
      <w:r w:rsidR="003C5861" w:rsidRPr="00E378FD">
        <w:rPr>
          <w:i/>
          <w:iCs/>
        </w:rPr>
        <w:t>Heard</w:t>
      </w:r>
      <w:proofErr w:type="spellEnd"/>
      <w:r w:rsidR="00FD0BB9" w:rsidRPr="00E378FD">
        <w:t xml:space="preserve"> </w:t>
      </w:r>
      <w:proofErr w:type="spellStart"/>
      <w:r w:rsidR="003C5861" w:rsidRPr="00E378FD">
        <w:t>Matta</w:t>
      </w:r>
      <w:proofErr w:type="spellEnd"/>
      <w:r w:rsidR="003C5861" w:rsidRPr="00E378FD">
        <w:t xml:space="preserve"> </w:t>
      </w:r>
      <w:proofErr w:type="spellStart"/>
      <w:r w:rsidR="003C5861" w:rsidRPr="00E378FD">
        <w:t>Readmana</w:t>
      </w:r>
      <w:proofErr w:type="spellEnd"/>
      <w:r w:rsidR="00FD0BB9" w:rsidRPr="00E378FD">
        <w:t xml:space="preserve">. Zpívající rybky vystřídal vokální soubor </w:t>
      </w:r>
      <w:proofErr w:type="spellStart"/>
      <w:r w:rsidR="005475A1" w:rsidRPr="00E378FD">
        <w:rPr>
          <w:b/>
          <w:bCs/>
        </w:rPr>
        <w:t>Fraternitas</w:t>
      </w:r>
      <w:proofErr w:type="spellEnd"/>
      <w:r w:rsidR="005475A1" w:rsidRPr="00E378FD">
        <w:rPr>
          <w:b/>
          <w:bCs/>
        </w:rPr>
        <w:t xml:space="preserve"> </w:t>
      </w:r>
      <w:proofErr w:type="spellStart"/>
      <w:r w:rsidR="005475A1" w:rsidRPr="00E378FD">
        <w:rPr>
          <w:b/>
          <w:bCs/>
        </w:rPr>
        <w:t>Litteratorum</w:t>
      </w:r>
      <w:proofErr w:type="spellEnd"/>
      <w:r w:rsidR="005531ED" w:rsidRPr="00E378FD">
        <w:rPr>
          <w:b/>
          <w:bCs/>
        </w:rPr>
        <w:t xml:space="preserve"> </w:t>
      </w:r>
      <w:r w:rsidR="005531ED" w:rsidRPr="00E378FD">
        <w:t xml:space="preserve">(sbormistr Stanislav </w:t>
      </w:r>
      <w:proofErr w:type="spellStart"/>
      <w:r w:rsidR="005531ED" w:rsidRPr="00E378FD">
        <w:t>Předota</w:t>
      </w:r>
      <w:proofErr w:type="spellEnd"/>
      <w:r w:rsidR="005531ED" w:rsidRPr="00E378FD">
        <w:t>)</w:t>
      </w:r>
      <w:r w:rsidR="005475A1" w:rsidRPr="00E378FD">
        <w:t xml:space="preserve">, </w:t>
      </w:r>
      <w:r w:rsidR="00FD55AA" w:rsidRPr="00E378FD">
        <w:t xml:space="preserve">který byl </w:t>
      </w:r>
      <w:r w:rsidR="005475A1" w:rsidRPr="00E378FD">
        <w:t>zaměřený na českou vokální polyfonii 15.</w:t>
      </w:r>
      <w:r w:rsidR="00FD55AA" w:rsidRPr="00E378FD">
        <w:t>–</w:t>
      </w:r>
      <w:r w:rsidR="005475A1" w:rsidRPr="00E378FD">
        <w:t xml:space="preserve">16. století. </w:t>
      </w:r>
      <w:r w:rsidR="005531ED" w:rsidRPr="00E378FD">
        <w:t xml:space="preserve">Představil repertoár literátských bratrstev </w:t>
      </w:r>
      <w:r w:rsidR="001A366A" w:rsidRPr="00E378FD">
        <w:t xml:space="preserve">s názvem </w:t>
      </w:r>
      <w:r w:rsidR="001A366A" w:rsidRPr="00E378FD">
        <w:rPr>
          <w:i/>
          <w:iCs/>
        </w:rPr>
        <w:t>Radostná ta zpívání</w:t>
      </w:r>
      <w:r w:rsidR="005531ED" w:rsidRPr="00E378FD">
        <w:rPr>
          <w:i/>
          <w:iCs/>
        </w:rPr>
        <w:t xml:space="preserve"> </w:t>
      </w:r>
      <w:r w:rsidR="005531ED" w:rsidRPr="00E378FD">
        <w:t xml:space="preserve">zaměřený na období </w:t>
      </w:r>
      <w:r w:rsidR="00FD55AA" w:rsidRPr="00E378FD">
        <w:t>a</w:t>
      </w:r>
      <w:r w:rsidR="001A366A" w:rsidRPr="00E378FD">
        <w:t>dvent</w:t>
      </w:r>
      <w:r w:rsidR="00550D75" w:rsidRPr="00E378FD">
        <w:t>u</w:t>
      </w:r>
      <w:r w:rsidR="001A366A" w:rsidRPr="00E378FD">
        <w:t xml:space="preserve">, Vánoc, </w:t>
      </w:r>
      <w:r w:rsidR="00EA2F83" w:rsidRPr="00E378FD">
        <w:t>p</w:t>
      </w:r>
      <w:r w:rsidR="001A366A" w:rsidRPr="00E378FD">
        <w:t>ůst</w:t>
      </w:r>
      <w:r w:rsidR="00550D75" w:rsidRPr="00E378FD">
        <w:t>u</w:t>
      </w:r>
      <w:r w:rsidR="001A366A" w:rsidRPr="00E378FD">
        <w:t>, Poslední večeř</w:t>
      </w:r>
      <w:r w:rsidR="005531ED" w:rsidRPr="00E378FD">
        <w:t>e</w:t>
      </w:r>
      <w:r w:rsidR="001A366A" w:rsidRPr="00E378FD">
        <w:t xml:space="preserve"> </w:t>
      </w:r>
      <w:r w:rsidR="00550D75" w:rsidRPr="00E378FD">
        <w:t>P</w:t>
      </w:r>
      <w:r w:rsidR="001A366A" w:rsidRPr="00E378FD">
        <w:t xml:space="preserve">áně, </w:t>
      </w:r>
      <w:r w:rsidR="00EA2F83" w:rsidRPr="00E378FD">
        <w:t>V</w:t>
      </w:r>
      <w:r w:rsidR="001A366A" w:rsidRPr="00E378FD">
        <w:t>zkříšení a</w:t>
      </w:r>
      <w:r w:rsidR="00FD55AA" w:rsidRPr="00E378FD">
        <w:t> </w:t>
      </w:r>
      <w:r w:rsidR="001A366A" w:rsidRPr="00E378FD">
        <w:t>Maria.</w:t>
      </w:r>
      <w:r w:rsidR="000B71BD" w:rsidRPr="00E378FD">
        <w:t xml:space="preserve"> </w:t>
      </w:r>
    </w:p>
    <w:p w14:paraId="5744AF02" w14:textId="70CF8ABB" w:rsidR="001A366A" w:rsidRPr="00E378FD" w:rsidRDefault="001A366A" w:rsidP="0014333D">
      <w:r w:rsidRPr="00E378FD">
        <w:t>Druhý koncertní den vystoupil</w:t>
      </w:r>
      <w:r w:rsidR="00550D75" w:rsidRPr="00E378FD">
        <w:t xml:space="preserve">a </w:t>
      </w:r>
      <w:r w:rsidRPr="00E378FD">
        <w:t xml:space="preserve">domácí </w:t>
      </w:r>
      <w:proofErr w:type="spellStart"/>
      <w:r w:rsidR="00550D75" w:rsidRPr="00E378FD">
        <w:t>Schola</w:t>
      </w:r>
      <w:proofErr w:type="spellEnd"/>
      <w:r w:rsidR="00550D75" w:rsidRPr="00E378FD">
        <w:t xml:space="preserve">, </w:t>
      </w:r>
      <w:r w:rsidR="00FD55AA" w:rsidRPr="00E378FD">
        <w:rPr>
          <w:b/>
          <w:bCs/>
        </w:rPr>
        <w:t>š</w:t>
      </w:r>
      <w:r w:rsidR="00897ED0" w:rsidRPr="00E378FD">
        <w:rPr>
          <w:b/>
          <w:bCs/>
        </w:rPr>
        <w:t>umperský dětský sbor Motýli</w:t>
      </w:r>
      <w:r w:rsidRPr="00E378FD">
        <w:t xml:space="preserve">, </w:t>
      </w:r>
      <w:r w:rsidR="00550D75" w:rsidRPr="00E378FD">
        <w:t>kter</w:t>
      </w:r>
      <w:r w:rsidR="00897ED0" w:rsidRPr="00E378FD">
        <w:t>ého</w:t>
      </w:r>
      <w:r w:rsidRPr="00E378FD">
        <w:t xml:space="preserve"> se poprvé společně s Tomášem Motýlem</w:t>
      </w:r>
      <w:r w:rsidR="00B41D1D" w:rsidRPr="00E378FD">
        <w:t xml:space="preserve"> ujímá</w:t>
      </w:r>
      <w:r w:rsidRPr="00E378FD">
        <w:t xml:space="preserve"> Helena Brožová</w:t>
      </w:r>
      <w:r w:rsidR="00F71D1A" w:rsidRPr="00E378FD">
        <w:t xml:space="preserve">, Maďarský sbor </w:t>
      </w:r>
      <w:r w:rsidRPr="00E378FD">
        <w:rPr>
          <w:b/>
          <w:bCs/>
        </w:rPr>
        <w:t xml:space="preserve">Musica </w:t>
      </w:r>
      <w:proofErr w:type="spellStart"/>
      <w:r w:rsidRPr="00E378FD">
        <w:rPr>
          <w:b/>
          <w:bCs/>
        </w:rPr>
        <w:t>Sacra</w:t>
      </w:r>
      <w:proofErr w:type="spellEnd"/>
      <w:r w:rsidRPr="00E378FD">
        <w:rPr>
          <w:b/>
          <w:bCs/>
        </w:rPr>
        <w:t xml:space="preserve"> </w:t>
      </w:r>
      <w:proofErr w:type="spellStart"/>
      <w:r w:rsidR="00EF08FB" w:rsidRPr="00E378FD">
        <w:rPr>
          <w:b/>
          <w:bCs/>
        </w:rPr>
        <w:t>C</w:t>
      </w:r>
      <w:r w:rsidRPr="00E378FD">
        <w:rPr>
          <w:b/>
          <w:bCs/>
        </w:rPr>
        <w:t>hoir</w:t>
      </w:r>
      <w:proofErr w:type="spellEnd"/>
      <w:r w:rsidRPr="00E378FD">
        <w:t xml:space="preserve"> </w:t>
      </w:r>
      <w:r w:rsidR="00B41D1D" w:rsidRPr="00E378FD">
        <w:t>s vedoucím</w:t>
      </w:r>
      <w:r w:rsidR="0060407F" w:rsidRPr="00E378FD">
        <w:t xml:space="preserve"> </w:t>
      </w:r>
      <w:proofErr w:type="spellStart"/>
      <w:r w:rsidRPr="00E378FD">
        <w:t>Tamas</w:t>
      </w:r>
      <w:r w:rsidR="0060407F" w:rsidRPr="00E378FD">
        <w:t>ze</w:t>
      </w:r>
      <w:r w:rsidR="00B41D1D" w:rsidRPr="00E378FD">
        <w:t>m</w:t>
      </w:r>
      <w:proofErr w:type="spellEnd"/>
      <w:r w:rsidRPr="00E378FD">
        <w:t xml:space="preserve"> </w:t>
      </w:r>
      <w:proofErr w:type="spellStart"/>
      <w:r w:rsidRPr="00E378FD">
        <w:t>Ronaszeki</w:t>
      </w:r>
      <w:r w:rsidR="00B41D1D" w:rsidRPr="00E378FD">
        <w:t>m</w:t>
      </w:r>
      <w:proofErr w:type="spellEnd"/>
      <w:r w:rsidRPr="00E378FD">
        <w:t xml:space="preserve"> a </w:t>
      </w:r>
      <w:proofErr w:type="spellStart"/>
      <w:r w:rsidRPr="00E378FD">
        <w:rPr>
          <w:b/>
          <w:bCs/>
        </w:rPr>
        <w:t>Coro</w:t>
      </w:r>
      <w:proofErr w:type="spellEnd"/>
      <w:r w:rsidRPr="00E378FD">
        <w:rPr>
          <w:b/>
          <w:bCs/>
        </w:rPr>
        <w:t xml:space="preserve"> S. Lucia Di </w:t>
      </w:r>
      <w:proofErr w:type="spellStart"/>
      <w:r w:rsidRPr="00E378FD">
        <w:rPr>
          <w:b/>
          <w:bCs/>
        </w:rPr>
        <w:t>Magras</w:t>
      </w:r>
      <w:proofErr w:type="spellEnd"/>
      <w:r w:rsidR="00F71D1A" w:rsidRPr="00E378FD">
        <w:t xml:space="preserve"> </w:t>
      </w:r>
      <w:r w:rsidRPr="00E378FD">
        <w:t>Faust</w:t>
      </w:r>
      <w:r w:rsidR="00F71D1A" w:rsidRPr="00E378FD">
        <w:t>a</w:t>
      </w:r>
      <w:r w:rsidRPr="00E378FD">
        <w:t xml:space="preserve"> </w:t>
      </w:r>
      <w:proofErr w:type="spellStart"/>
      <w:r w:rsidRPr="00E378FD">
        <w:t>Ceschi</w:t>
      </w:r>
      <w:r w:rsidR="00F71D1A" w:rsidRPr="00E378FD">
        <w:t>ho</w:t>
      </w:r>
      <w:proofErr w:type="spellEnd"/>
      <w:r w:rsidRPr="00E378FD">
        <w:t>.</w:t>
      </w:r>
      <w:r w:rsidR="00F71D1A" w:rsidRPr="00E378FD">
        <w:t xml:space="preserve"> </w:t>
      </w:r>
      <w:r w:rsidR="0031719C" w:rsidRPr="00E378FD">
        <w:t>V</w:t>
      </w:r>
      <w:r w:rsidR="008C167C" w:rsidRPr="00E378FD">
        <w:t>e výběru děl</w:t>
      </w:r>
      <w:r w:rsidR="009768CC" w:rsidRPr="00E378FD">
        <w:t xml:space="preserve"> </w:t>
      </w:r>
      <w:r w:rsidRPr="00E378FD">
        <w:t>Motýlů nechyběl</w:t>
      </w:r>
      <w:r w:rsidR="00F97362" w:rsidRPr="00E378FD">
        <w:t xml:space="preserve">a </w:t>
      </w:r>
      <w:r w:rsidRPr="00E378FD">
        <w:t xml:space="preserve">skladba </w:t>
      </w:r>
      <w:proofErr w:type="spellStart"/>
      <w:r w:rsidR="0060407F" w:rsidRPr="00E378FD">
        <w:rPr>
          <w:i/>
          <w:iCs/>
        </w:rPr>
        <w:t>Missa</w:t>
      </w:r>
      <w:proofErr w:type="spellEnd"/>
      <w:r w:rsidR="0060407F" w:rsidRPr="00E378FD">
        <w:rPr>
          <w:i/>
          <w:iCs/>
        </w:rPr>
        <w:t xml:space="preserve"> brevis in D</w:t>
      </w:r>
      <w:r w:rsidR="0031719C" w:rsidRPr="00E378FD">
        <w:rPr>
          <w:i/>
          <w:iCs/>
        </w:rPr>
        <w:t xml:space="preserve"> </w:t>
      </w:r>
      <w:r w:rsidR="0031719C" w:rsidRPr="00E378FD">
        <w:t>B</w:t>
      </w:r>
      <w:r w:rsidR="00F97362" w:rsidRPr="00E378FD">
        <w:t>enjamina</w:t>
      </w:r>
      <w:r w:rsidR="0031719C" w:rsidRPr="00E378FD">
        <w:t xml:space="preserve"> </w:t>
      </w:r>
      <w:proofErr w:type="spellStart"/>
      <w:r w:rsidR="0031719C" w:rsidRPr="00E378FD">
        <w:t>Brittena</w:t>
      </w:r>
      <w:proofErr w:type="spellEnd"/>
      <w:r w:rsidRPr="00E378FD">
        <w:t xml:space="preserve"> v úpravě Pavla Jurkoviče </w:t>
      </w:r>
      <w:r w:rsidR="0060407F" w:rsidRPr="00E378FD">
        <w:rPr>
          <w:i/>
          <w:iCs/>
        </w:rPr>
        <w:t>T</w:t>
      </w:r>
      <w:r w:rsidRPr="00E378FD">
        <w:rPr>
          <w:i/>
          <w:iCs/>
        </w:rPr>
        <w:t>ři staročeské zpěvy</w:t>
      </w:r>
      <w:r w:rsidRPr="00E378FD">
        <w:t xml:space="preserve">, dochované skladby </w:t>
      </w:r>
      <w:r w:rsidR="0060407F" w:rsidRPr="00E378FD">
        <w:t xml:space="preserve">anonymů </w:t>
      </w:r>
      <w:r w:rsidRPr="00E378FD">
        <w:t>z</w:t>
      </w:r>
      <w:r w:rsidR="00953F9E" w:rsidRPr="00E378FD">
        <w:t> </w:t>
      </w:r>
      <w:r w:rsidRPr="00E378FD">
        <w:t>renesance</w:t>
      </w:r>
      <w:r w:rsidR="00953F9E" w:rsidRPr="00E378FD">
        <w:t>,</w:t>
      </w:r>
      <w:r w:rsidRPr="00E378FD">
        <w:t xml:space="preserve"> to vše</w:t>
      </w:r>
      <w:r w:rsidR="00E40319" w:rsidRPr="00E378FD">
        <w:t xml:space="preserve"> bylo</w:t>
      </w:r>
      <w:r w:rsidRPr="00E378FD">
        <w:t xml:space="preserve"> zakončen</w:t>
      </w:r>
      <w:r w:rsidR="00EA2F83" w:rsidRPr="00E378FD">
        <w:t>o</w:t>
      </w:r>
      <w:r w:rsidR="00110F44" w:rsidRPr="00E378FD">
        <w:t xml:space="preserve"> dílem</w:t>
      </w:r>
      <w:r w:rsidRPr="00E378FD">
        <w:t xml:space="preserve"> </w:t>
      </w:r>
      <w:proofErr w:type="spellStart"/>
      <w:r w:rsidR="00953F9E" w:rsidRPr="00E378FD">
        <w:rPr>
          <w:i/>
          <w:iCs/>
        </w:rPr>
        <w:t>Sicut</w:t>
      </w:r>
      <w:proofErr w:type="spellEnd"/>
      <w:r w:rsidR="00953F9E" w:rsidRPr="00E378FD">
        <w:rPr>
          <w:i/>
          <w:iCs/>
        </w:rPr>
        <w:t xml:space="preserve"> </w:t>
      </w:r>
      <w:proofErr w:type="spellStart"/>
      <w:r w:rsidR="00953F9E" w:rsidRPr="00E378FD">
        <w:rPr>
          <w:i/>
          <w:iCs/>
        </w:rPr>
        <w:t>Locutus</w:t>
      </w:r>
      <w:proofErr w:type="spellEnd"/>
      <w:r w:rsidR="00953F9E" w:rsidRPr="00E378FD">
        <w:rPr>
          <w:i/>
          <w:iCs/>
        </w:rPr>
        <w:t xml:space="preserve"> </w:t>
      </w:r>
      <w:proofErr w:type="spellStart"/>
      <w:r w:rsidR="00953F9E" w:rsidRPr="00E378FD">
        <w:rPr>
          <w:i/>
          <w:iCs/>
        </w:rPr>
        <w:t>Est</w:t>
      </w:r>
      <w:proofErr w:type="spellEnd"/>
      <w:r w:rsidR="00EF08FB" w:rsidRPr="00E378FD">
        <w:rPr>
          <w:i/>
          <w:iCs/>
        </w:rPr>
        <w:t xml:space="preserve"> </w:t>
      </w:r>
      <w:r w:rsidR="00EF08FB" w:rsidRPr="00E378FD">
        <w:t>J</w:t>
      </w:r>
      <w:r w:rsidR="00F96E37" w:rsidRPr="00E378FD">
        <w:t>ohanna</w:t>
      </w:r>
      <w:r w:rsidR="00EF08FB" w:rsidRPr="00E378FD">
        <w:t xml:space="preserve"> S</w:t>
      </w:r>
      <w:r w:rsidR="00F96E37" w:rsidRPr="00E378FD">
        <w:t>ebastiana</w:t>
      </w:r>
      <w:r w:rsidR="00EF08FB" w:rsidRPr="00E378FD">
        <w:t xml:space="preserve"> Bacha</w:t>
      </w:r>
      <w:r w:rsidR="00953F9E" w:rsidRPr="00E378FD">
        <w:rPr>
          <w:i/>
          <w:iCs/>
        </w:rPr>
        <w:t xml:space="preserve">. </w:t>
      </w:r>
      <w:r w:rsidR="00953F9E" w:rsidRPr="00E378FD">
        <w:t xml:space="preserve">Obliba </w:t>
      </w:r>
      <w:r w:rsidR="00F97362" w:rsidRPr="00E378FD">
        <w:t xml:space="preserve">spirituálů </w:t>
      </w:r>
      <w:r w:rsidR="00953F9E" w:rsidRPr="00E378FD">
        <w:t>mezi sbory od roku 2000 neustále stoupá a nechyběl ani</w:t>
      </w:r>
      <w:r w:rsidR="00F97362" w:rsidRPr="00E378FD">
        <w:t xml:space="preserve"> u</w:t>
      </w:r>
      <w:r w:rsidR="00953F9E" w:rsidRPr="00E378FD">
        <w:t xml:space="preserve"> maďarského sboru. </w:t>
      </w:r>
      <w:r w:rsidR="00F97362" w:rsidRPr="00E378FD">
        <w:t xml:space="preserve">Účastníkům festivalu </w:t>
      </w:r>
      <w:r w:rsidR="00F71D1A" w:rsidRPr="00E378FD">
        <w:t>prezentoval</w:t>
      </w:r>
      <w:r w:rsidR="00953F9E" w:rsidRPr="00E378FD">
        <w:t xml:space="preserve"> také dva domácí skladatele</w:t>
      </w:r>
      <w:r w:rsidR="00EF08FB" w:rsidRPr="00E378FD">
        <w:t xml:space="preserve"> –</w:t>
      </w:r>
      <w:r w:rsidR="00953F9E" w:rsidRPr="00E378FD">
        <w:t xml:space="preserve"> Zoltána </w:t>
      </w:r>
      <w:proofErr w:type="spellStart"/>
      <w:r w:rsidR="00953F9E" w:rsidRPr="00E378FD">
        <w:t>Kodályho</w:t>
      </w:r>
      <w:proofErr w:type="spellEnd"/>
      <w:r w:rsidR="00953F9E" w:rsidRPr="00E378FD">
        <w:t xml:space="preserve"> a jeho </w:t>
      </w:r>
      <w:r w:rsidR="00953F9E" w:rsidRPr="00E378FD">
        <w:rPr>
          <w:i/>
          <w:iCs/>
        </w:rPr>
        <w:t>Žalm 121</w:t>
      </w:r>
      <w:r w:rsidR="00953F9E" w:rsidRPr="00E378FD">
        <w:t xml:space="preserve"> </w:t>
      </w:r>
      <w:r w:rsidR="00F71D1A" w:rsidRPr="00E378FD">
        <w:t>či</w:t>
      </w:r>
      <w:r w:rsidR="00E40319" w:rsidRPr="00E378FD">
        <w:t> </w:t>
      </w:r>
      <w:proofErr w:type="spellStart"/>
      <w:r w:rsidR="00953F9E" w:rsidRPr="00E378FD">
        <w:t>Györg</w:t>
      </w:r>
      <w:r w:rsidR="007E7BD8" w:rsidRPr="00E378FD">
        <w:t>a</w:t>
      </w:r>
      <w:proofErr w:type="spellEnd"/>
      <w:r w:rsidR="00953F9E" w:rsidRPr="00E378FD">
        <w:t xml:space="preserve"> </w:t>
      </w:r>
      <w:proofErr w:type="spellStart"/>
      <w:r w:rsidR="00953F9E" w:rsidRPr="00E378FD">
        <w:t>Deák-Bárdose</w:t>
      </w:r>
      <w:proofErr w:type="spellEnd"/>
      <w:r w:rsidR="00953F9E" w:rsidRPr="00E378FD">
        <w:t xml:space="preserve"> s </w:t>
      </w:r>
      <w:r w:rsidR="00F71D1A" w:rsidRPr="00E378FD">
        <w:t>dílem</w:t>
      </w:r>
      <w:r w:rsidR="00953F9E" w:rsidRPr="00E378FD">
        <w:t xml:space="preserve"> </w:t>
      </w:r>
      <w:r w:rsidR="00953F9E" w:rsidRPr="00E378FD">
        <w:rPr>
          <w:i/>
          <w:iCs/>
        </w:rPr>
        <w:t>Eli, Eli</w:t>
      </w:r>
      <w:r w:rsidR="00953F9E" w:rsidRPr="00E378FD">
        <w:t xml:space="preserve">. </w:t>
      </w:r>
      <w:r w:rsidR="00936662" w:rsidRPr="00E378FD">
        <w:t>Italský sbor</w:t>
      </w:r>
      <w:r w:rsidR="00953F9E" w:rsidRPr="00E378FD">
        <w:t xml:space="preserve"> </w:t>
      </w:r>
      <w:r w:rsidR="00936662" w:rsidRPr="00E378FD">
        <w:t>představil</w:t>
      </w:r>
      <w:r w:rsidR="00953F9E" w:rsidRPr="00E378FD">
        <w:t xml:space="preserve"> </w:t>
      </w:r>
      <w:r w:rsidR="00F71D1A" w:rsidRPr="00E378FD">
        <w:t>např.</w:t>
      </w:r>
      <w:r w:rsidR="00B27E20" w:rsidRPr="00E378FD">
        <w:t xml:space="preserve"> </w:t>
      </w:r>
      <w:proofErr w:type="spellStart"/>
      <w:r w:rsidR="00953F9E" w:rsidRPr="00E378FD">
        <w:t>Giuseppe</w:t>
      </w:r>
      <w:r w:rsidR="00F71D1A" w:rsidRPr="00E378FD">
        <w:t>ho</w:t>
      </w:r>
      <w:proofErr w:type="spellEnd"/>
      <w:r w:rsidR="00953F9E" w:rsidRPr="00E378FD">
        <w:t xml:space="preserve"> </w:t>
      </w:r>
      <w:proofErr w:type="spellStart"/>
      <w:r w:rsidR="00953F9E" w:rsidRPr="00E378FD">
        <w:t>Zaninetti</w:t>
      </w:r>
      <w:r w:rsidR="00F71D1A" w:rsidRPr="00E378FD">
        <w:t>ho</w:t>
      </w:r>
      <w:proofErr w:type="spellEnd"/>
      <w:r w:rsidR="00B27E20" w:rsidRPr="00E378FD">
        <w:t xml:space="preserve"> (</w:t>
      </w:r>
      <w:r w:rsidR="00B27E20" w:rsidRPr="00E378FD">
        <w:rPr>
          <w:i/>
          <w:iCs/>
        </w:rPr>
        <w:t>Tantum Ergo</w:t>
      </w:r>
      <w:r w:rsidR="00B27E20" w:rsidRPr="00E378FD">
        <w:t>)</w:t>
      </w:r>
      <w:r w:rsidR="00936662" w:rsidRPr="00E378FD">
        <w:t xml:space="preserve">, </w:t>
      </w:r>
      <w:r w:rsidR="00953F9E" w:rsidRPr="00E378FD">
        <w:t>Lorenz</w:t>
      </w:r>
      <w:r w:rsidR="00F71D1A" w:rsidRPr="00E378FD">
        <w:t>a</w:t>
      </w:r>
      <w:r w:rsidR="00953F9E" w:rsidRPr="00E378FD">
        <w:t xml:space="preserve"> </w:t>
      </w:r>
      <w:proofErr w:type="spellStart"/>
      <w:r w:rsidR="00953F9E" w:rsidRPr="00E378FD">
        <w:t>Perose</w:t>
      </w:r>
      <w:r w:rsidR="00F71D1A" w:rsidRPr="00E378FD">
        <w:t>ho</w:t>
      </w:r>
      <w:proofErr w:type="spellEnd"/>
      <w:r w:rsidR="00B27E20" w:rsidRPr="00E378FD">
        <w:t xml:space="preserve"> (</w:t>
      </w:r>
      <w:r w:rsidR="00B27E20" w:rsidRPr="00E378FD">
        <w:rPr>
          <w:i/>
          <w:iCs/>
        </w:rPr>
        <w:t xml:space="preserve">Libera </w:t>
      </w:r>
      <w:proofErr w:type="spellStart"/>
      <w:r w:rsidR="00B27E20" w:rsidRPr="00E378FD">
        <w:rPr>
          <w:i/>
          <w:iCs/>
        </w:rPr>
        <w:t>me</w:t>
      </w:r>
      <w:proofErr w:type="spellEnd"/>
      <w:r w:rsidR="00A40775" w:rsidRPr="00E378FD">
        <w:rPr>
          <w:i/>
          <w:iCs/>
        </w:rPr>
        <w:t>,</w:t>
      </w:r>
      <w:r w:rsidR="00B27E20" w:rsidRPr="00E378FD">
        <w:rPr>
          <w:i/>
          <w:iCs/>
        </w:rPr>
        <w:t xml:space="preserve"> Domine</w:t>
      </w:r>
      <w:r w:rsidR="00B27E20" w:rsidRPr="00E378FD">
        <w:t>)</w:t>
      </w:r>
      <w:r w:rsidR="00936662" w:rsidRPr="00E378FD">
        <w:t xml:space="preserve"> či Francise Xaviera </w:t>
      </w:r>
      <w:proofErr w:type="spellStart"/>
      <w:r w:rsidR="00936662" w:rsidRPr="00E378FD">
        <w:t>Witta</w:t>
      </w:r>
      <w:proofErr w:type="spellEnd"/>
      <w:r w:rsidR="00936662" w:rsidRPr="00E378FD">
        <w:t xml:space="preserve"> (</w:t>
      </w:r>
      <w:r w:rsidR="00936662" w:rsidRPr="00E378FD">
        <w:rPr>
          <w:i/>
          <w:iCs/>
        </w:rPr>
        <w:t xml:space="preserve">Regina </w:t>
      </w:r>
      <w:proofErr w:type="spellStart"/>
      <w:r w:rsidR="00936662" w:rsidRPr="00E378FD">
        <w:rPr>
          <w:i/>
          <w:iCs/>
        </w:rPr>
        <w:t>Coeli</w:t>
      </w:r>
      <w:proofErr w:type="spellEnd"/>
      <w:r w:rsidR="00936662" w:rsidRPr="00E378FD">
        <w:t>)</w:t>
      </w:r>
      <w:r w:rsidR="00B27E20" w:rsidRPr="00E378FD">
        <w:t xml:space="preserve">. </w:t>
      </w:r>
      <w:r w:rsidR="0060407F" w:rsidRPr="00E378FD">
        <w:t>V</w:t>
      </w:r>
      <w:r w:rsidR="00146C37" w:rsidRPr="00E378FD">
        <w:t xml:space="preserve">rcholem festivalu </w:t>
      </w:r>
      <w:r w:rsidR="0060407F" w:rsidRPr="00E378FD">
        <w:t xml:space="preserve">bylo </w:t>
      </w:r>
      <w:r w:rsidR="00957B1B" w:rsidRPr="00E378FD">
        <w:t>vystoup</w:t>
      </w:r>
      <w:r w:rsidR="0060407F" w:rsidRPr="00E378FD">
        <w:t>ení</w:t>
      </w:r>
      <w:r w:rsidR="0031719C" w:rsidRPr="00E378FD">
        <w:t xml:space="preserve"> </w:t>
      </w:r>
      <w:r w:rsidR="00936662" w:rsidRPr="00E378FD">
        <w:t>orchestru s názvem</w:t>
      </w:r>
      <w:r w:rsidR="00957B1B" w:rsidRPr="00E378FD">
        <w:t xml:space="preserve"> </w:t>
      </w:r>
      <w:r w:rsidR="00953F9E" w:rsidRPr="00E378FD">
        <w:rPr>
          <w:b/>
          <w:bCs/>
        </w:rPr>
        <w:t xml:space="preserve">Capella </w:t>
      </w:r>
      <w:proofErr w:type="spellStart"/>
      <w:r w:rsidR="00953F9E" w:rsidRPr="00E378FD">
        <w:rPr>
          <w:b/>
          <w:bCs/>
        </w:rPr>
        <w:t>Michaelis</w:t>
      </w:r>
      <w:proofErr w:type="spellEnd"/>
      <w:r w:rsidR="00953F9E" w:rsidRPr="00E378FD">
        <w:t xml:space="preserve"> a</w:t>
      </w:r>
      <w:r w:rsidR="00936662" w:rsidRPr="00E378FD">
        <w:t xml:space="preserve"> </w:t>
      </w:r>
      <w:r w:rsidR="00110F44" w:rsidRPr="00E378FD">
        <w:t xml:space="preserve">pěveckého </w:t>
      </w:r>
      <w:r w:rsidR="00936662" w:rsidRPr="00E378FD">
        <w:t>sboru</w:t>
      </w:r>
      <w:r w:rsidR="00953F9E" w:rsidRPr="00E378FD">
        <w:t xml:space="preserve"> </w:t>
      </w:r>
      <w:proofErr w:type="spellStart"/>
      <w:r w:rsidR="00953F9E" w:rsidRPr="00E378FD">
        <w:rPr>
          <w:b/>
          <w:bCs/>
        </w:rPr>
        <w:t>Ritornello</w:t>
      </w:r>
      <w:proofErr w:type="spellEnd"/>
      <w:r w:rsidR="00957B1B" w:rsidRPr="00E378FD">
        <w:rPr>
          <w:b/>
          <w:bCs/>
        </w:rPr>
        <w:t>,</w:t>
      </w:r>
      <w:r w:rsidR="000E2966" w:rsidRPr="00E378FD">
        <w:rPr>
          <w:b/>
          <w:bCs/>
        </w:rPr>
        <w:t xml:space="preserve"> </w:t>
      </w:r>
      <w:r w:rsidR="00E40319" w:rsidRPr="00E378FD">
        <w:t>které</w:t>
      </w:r>
      <w:r w:rsidR="00C665B4" w:rsidRPr="00E378FD">
        <w:t xml:space="preserve"> </w:t>
      </w:r>
      <w:r w:rsidR="00953F9E" w:rsidRPr="00E378FD">
        <w:t>s uměleckým vedoucím Michaelem Pospíšilem představil</w:t>
      </w:r>
      <w:r w:rsidR="00110F44" w:rsidRPr="00E378FD">
        <w:t>y</w:t>
      </w:r>
      <w:r w:rsidR="00953F9E" w:rsidRPr="00E378FD">
        <w:t xml:space="preserve"> </w:t>
      </w:r>
      <w:r w:rsidR="00953F9E" w:rsidRPr="00E378FD">
        <w:rPr>
          <w:i/>
          <w:iCs/>
        </w:rPr>
        <w:t>Mariánské nešpory</w:t>
      </w:r>
      <w:r w:rsidR="00953F9E" w:rsidRPr="00E378FD">
        <w:t xml:space="preserve"> od Claudia Monteverdiho.</w:t>
      </w:r>
    </w:p>
    <w:p w14:paraId="0BDAFD74" w14:textId="5CFBAD02" w:rsidR="00461646" w:rsidRPr="00E378FD" w:rsidRDefault="009E7946" w:rsidP="002D1F42">
      <w:pPr>
        <w:pStyle w:val="Nadpis3"/>
      </w:pPr>
      <w:bookmarkStart w:id="20" w:name="_Toc102219625"/>
      <w:r w:rsidRPr="00E378FD">
        <w:t xml:space="preserve">IX. </w:t>
      </w:r>
      <w:r w:rsidR="00461646" w:rsidRPr="00E378FD">
        <w:t>ročník</w:t>
      </w:r>
      <w:bookmarkEnd w:id="20"/>
    </w:p>
    <w:p w14:paraId="0BE23C64" w14:textId="70D5FF9B" w:rsidR="00060DD0" w:rsidRPr="00E378FD" w:rsidRDefault="00DF3715" w:rsidP="009D0B36">
      <w:pPr>
        <w:rPr>
          <w:sz w:val="48"/>
        </w:rPr>
      </w:pPr>
      <w:r w:rsidRPr="00E378FD">
        <w:t>V roce 2009 ve dnech 28.</w:t>
      </w:r>
      <w:r w:rsidR="00E40319" w:rsidRPr="00E378FD">
        <w:t>–</w:t>
      </w:r>
      <w:r w:rsidRPr="00E378FD">
        <w:t xml:space="preserve">31. května se ve městě Šumperk uskutečnil devátý ročník. Počet </w:t>
      </w:r>
      <w:r w:rsidR="008A28BD" w:rsidRPr="00E378FD">
        <w:t xml:space="preserve">vystupujících </w:t>
      </w:r>
      <w:r w:rsidRPr="00E378FD">
        <w:t>uskupení se pro tento rok snížil na šest sborů</w:t>
      </w:r>
      <w:r w:rsidR="00E40319" w:rsidRPr="00E378FD">
        <w:t>,</w:t>
      </w:r>
      <w:r w:rsidRPr="00E378FD">
        <w:t xml:space="preserve"> z toho pouze dva zahraniční.</w:t>
      </w:r>
      <w:r w:rsidR="00D220E0" w:rsidRPr="00E378FD">
        <w:t xml:space="preserve"> </w:t>
      </w:r>
      <w:r w:rsidR="00D9295E" w:rsidRPr="00E378FD">
        <w:t xml:space="preserve">Stejně jako </w:t>
      </w:r>
      <w:r w:rsidR="000E2966" w:rsidRPr="00E378FD">
        <w:t>před dvěm</w:t>
      </w:r>
      <w:r w:rsidR="00936662" w:rsidRPr="00E378FD">
        <w:t>a</w:t>
      </w:r>
      <w:r w:rsidR="000E2966" w:rsidRPr="00E378FD">
        <w:t xml:space="preserve"> lety </w:t>
      </w:r>
      <w:r w:rsidRPr="00E378FD">
        <w:t>se</w:t>
      </w:r>
      <w:r w:rsidR="00D9295E" w:rsidRPr="00E378FD">
        <w:t xml:space="preserve"> i pro tento ro</w:t>
      </w:r>
      <w:r w:rsidR="00936662" w:rsidRPr="00E378FD">
        <w:t>čník</w:t>
      </w:r>
      <w:r w:rsidR="00D9295E" w:rsidRPr="00E378FD">
        <w:t xml:space="preserve"> </w:t>
      </w:r>
      <w:proofErr w:type="spellStart"/>
      <w:r w:rsidR="00D9295E" w:rsidRPr="00E378FD">
        <w:rPr>
          <w:b/>
          <w:bCs/>
        </w:rPr>
        <w:t>Schola</w:t>
      </w:r>
      <w:proofErr w:type="spellEnd"/>
      <w:r w:rsidR="00D9295E" w:rsidRPr="00E378FD">
        <w:rPr>
          <w:b/>
          <w:bCs/>
        </w:rPr>
        <w:t xml:space="preserve"> od sv. Jana Křtitele</w:t>
      </w:r>
      <w:r w:rsidRPr="00E378FD">
        <w:t xml:space="preserve"> zhostila </w:t>
      </w:r>
      <w:r w:rsidR="00D9295E" w:rsidRPr="00E378FD">
        <w:t xml:space="preserve">role </w:t>
      </w:r>
      <w:r w:rsidR="008A28BD" w:rsidRPr="00E378FD">
        <w:t>u</w:t>
      </w:r>
      <w:r w:rsidR="00D9295E" w:rsidRPr="00E378FD">
        <w:t>vaděče prvního koncertního večera.</w:t>
      </w:r>
      <w:r w:rsidR="00756389" w:rsidRPr="00E378FD">
        <w:t xml:space="preserve"> Četnost výběru koncertních děl</w:t>
      </w:r>
      <w:r w:rsidR="00D9295E" w:rsidRPr="00E378FD">
        <w:t xml:space="preserve"> </w:t>
      </w:r>
      <w:r w:rsidR="00FF677C" w:rsidRPr="00E378FD">
        <w:t xml:space="preserve">sboru </w:t>
      </w:r>
      <w:r w:rsidR="00D9295E" w:rsidRPr="00E378FD">
        <w:t xml:space="preserve">byla již v minulých ročnících </w:t>
      </w:r>
      <w:r w:rsidR="00FF677C" w:rsidRPr="00E378FD">
        <w:t>zredukován</w:t>
      </w:r>
      <w:r w:rsidR="00756389" w:rsidRPr="00E378FD">
        <w:t xml:space="preserve">a. Místo kratších skladeb od </w:t>
      </w:r>
      <w:r w:rsidR="00735E59" w:rsidRPr="00E378FD">
        <w:t>více</w:t>
      </w:r>
      <w:r w:rsidR="00756389" w:rsidRPr="00E378FD">
        <w:t xml:space="preserve"> skladatelů</w:t>
      </w:r>
      <w:r w:rsidR="00E40319" w:rsidRPr="00E378FD">
        <w:t xml:space="preserve"> </w:t>
      </w:r>
      <w:r w:rsidR="00110F44" w:rsidRPr="00E378FD">
        <w:t xml:space="preserve">zvolila </w:t>
      </w:r>
      <w:r w:rsidR="00D9295E" w:rsidRPr="00E378FD">
        <w:t xml:space="preserve">spíše </w:t>
      </w:r>
      <w:r w:rsidR="00FF677C" w:rsidRPr="00E378FD">
        <w:t>rozsáhl</w:t>
      </w:r>
      <w:r w:rsidR="008A28BD" w:rsidRPr="00E378FD">
        <w:t>ejší</w:t>
      </w:r>
      <w:r w:rsidR="00FF677C" w:rsidRPr="00E378FD">
        <w:t xml:space="preserve"> díla s</w:t>
      </w:r>
      <w:r w:rsidR="00735E59" w:rsidRPr="00E378FD">
        <w:t>estávající z</w:t>
      </w:r>
      <w:r w:rsidR="00FF677C" w:rsidRPr="00E378FD">
        <w:t> několika část</w:t>
      </w:r>
      <w:r w:rsidR="00735E59" w:rsidRPr="00E378FD">
        <w:t>í</w:t>
      </w:r>
      <w:r w:rsidR="00756389" w:rsidRPr="00E378FD">
        <w:t>.</w:t>
      </w:r>
      <w:r w:rsidR="00FF677C" w:rsidRPr="00E378FD">
        <w:t xml:space="preserve"> Tentokrát </w:t>
      </w:r>
      <w:r w:rsidR="00EC7322" w:rsidRPr="00E378FD">
        <w:t>vybral</w:t>
      </w:r>
      <w:r w:rsidR="00110F44" w:rsidRPr="00E378FD">
        <w:t>a</w:t>
      </w:r>
      <w:r w:rsidR="00EC7322" w:rsidRPr="00E378FD">
        <w:t xml:space="preserve"> </w:t>
      </w:r>
      <w:proofErr w:type="spellStart"/>
      <w:r w:rsidR="00FF677C" w:rsidRPr="00E378FD">
        <w:rPr>
          <w:i/>
          <w:iCs/>
        </w:rPr>
        <w:t>Missu</w:t>
      </w:r>
      <w:proofErr w:type="spellEnd"/>
      <w:r w:rsidR="00FF677C" w:rsidRPr="00E378FD">
        <w:rPr>
          <w:i/>
          <w:iCs/>
        </w:rPr>
        <w:t xml:space="preserve"> Brevis</w:t>
      </w:r>
      <w:r w:rsidR="00FF677C" w:rsidRPr="00E378FD">
        <w:t xml:space="preserve"> </w:t>
      </w:r>
      <w:proofErr w:type="spellStart"/>
      <w:r w:rsidR="00EC7322" w:rsidRPr="00E378FD">
        <w:t>Alberika</w:t>
      </w:r>
      <w:proofErr w:type="spellEnd"/>
      <w:r w:rsidR="00EC7322" w:rsidRPr="00E378FD">
        <w:t xml:space="preserve"> Mazáka </w:t>
      </w:r>
      <w:r w:rsidR="00FF677C" w:rsidRPr="00E378FD">
        <w:t>se všemi jejími částmi.</w:t>
      </w:r>
      <w:r w:rsidR="00D20240" w:rsidRPr="00E378FD">
        <w:rPr>
          <w:i/>
          <w:iCs/>
        </w:rPr>
        <w:t xml:space="preserve"> </w:t>
      </w:r>
      <w:r w:rsidR="00D20240" w:rsidRPr="00E378FD">
        <w:t>Kontrast</w:t>
      </w:r>
      <w:r w:rsidR="00FF677C" w:rsidRPr="00E378FD">
        <w:t>ně</w:t>
      </w:r>
      <w:r w:rsidR="00DC1D87" w:rsidRPr="00E378FD">
        <w:rPr>
          <w:i/>
          <w:iCs/>
        </w:rPr>
        <w:t xml:space="preserve"> </w:t>
      </w:r>
      <w:r w:rsidR="00DC1D87" w:rsidRPr="00E378FD">
        <w:t>k této barokní liturgické skladbě</w:t>
      </w:r>
      <w:r w:rsidR="00FF677C" w:rsidRPr="00E378FD">
        <w:t xml:space="preserve"> zvolil</w:t>
      </w:r>
      <w:r w:rsidR="00110F44" w:rsidRPr="00E378FD">
        <w:t>a</w:t>
      </w:r>
      <w:r w:rsidR="00DC1D87" w:rsidRPr="00E378FD">
        <w:t xml:space="preserve"> hudební kus</w:t>
      </w:r>
      <w:r w:rsidR="00D20240" w:rsidRPr="00E378FD">
        <w:rPr>
          <w:i/>
          <w:iCs/>
        </w:rPr>
        <w:t xml:space="preserve"> </w:t>
      </w:r>
      <w:r w:rsidR="00D220E0" w:rsidRPr="00E378FD">
        <w:rPr>
          <w:i/>
          <w:iCs/>
        </w:rPr>
        <w:t xml:space="preserve">Afrika Kyrie na </w:t>
      </w:r>
      <w:proofErr w:type="spellStart"/>
      <w:r w:rsidR="00D220E0" w:rsidRPr="00E378FD">
        <w:rPr>
          <w:i/>
          <w:iCs/>
        </w:rPr>
        <w:t>Sanctus</w:t>
      </w:r>
      <w:proofErr w:type="spellEnd"/>
      <w:r w:rsidR="00D220E0" w:rsidRPr="00E378FD">
        <w:t xml:space="preserve"> od </w:t>
      </w:r>
      <w:proofErr w:type="spellStart"/>
      <w:r w:rsidR="00D220E0" w:rsidRPr="00E378FD">
        <w:t>Patsy</w:t>
      </w:r>
      <w:proofErr w:type="spellEnd"/>
      <w:r w:rsidR="00D220E0" w:rsidRPr="00E378FD">
        <w:t xml:space="preserve"> Ford </w:t>
      </w:r>
      <w:proofErr w:type="spellStart"/>
      <w:r w:rsidR="00D220E0" w:rsidRPr="00E378FD">
        <w:t>Simms</w:t>
      </w:r>
      <w:proofErr w:type="spellEnd"/>
      <w:r w:rsidR="00D220E0" w:rsidRPr="00E378FD">
        <w:t>. Maďarský sbor</w:t>
      </w:r>
      <w:r w:rsidRPr="00E378FD">
        <w:rPr>
          <w:b/>
          <w:bCs/>
        </w:rPr>
        <w:t xml:space="preserve"> </w:t>
      </w:r>
      <w:proofErr w:type="spellStart"/>
      <w:r w:rsidRPr="00E378FD">
        <w:rPr>
          <w:b/>
          <w:bCs/>
        </w:rPr>
        <w:t>Töth</w:t>
      </w:r>
      <w:proofErr w:type="spellEnd"/>
      <w:r w:rsidRPr="00E378FD">
        <w:rPr>
          <w:b/>
          <w:bCs/>
        </w:rPr>
        <w:t xml:space="preserve"> Aladar </w:t>
      </w:r>
      <w:proofErr w:type="spellStart"/>
      <w:r w:rsidRPr="00E378FD">
        <w:rPr>
          <w:b/>
          <w:bCs/>
        </w:rPr>
        <w:t>Nöikar</w:t>
      </w:r>
      <w:proofErr w:type="spellEnd"/>
      <w:r w:rsidRPr="00E378FD">
        <w:rPr>
          <w:b/>
          <w:bCs/>
        </w:rPr>
        <w:t xml:space="preserve"> </w:t>
      </w:r>
      <w:r w:rsidR="00FF677C" w:rsidRPr="00E378FD">
        <w:t>s</w:t>
      </w:r>
      <w:r w:rsidR="00FF677C" w:rsidRPr="00E378FD">
        <w:rPr>
          <w:b/>
          <w:bCs/>
        </w:rPr>
        <w:t xml:space="preserve"> </w:t>
      </w:r>
      <w:r w:rsidRPr="00E378FD">
        <w:t xml:space="preserve">uměleckým vedoucím </w:t>
      </w:r>
      <w:proofErr w:type="spellStart"/>
      <w:r w:rsidRPr="00E378FD">
        <w:t>Év</w:t>
      </w:r>
      <w:r w:rsidR="00FF677C" w:rsidRPr="00E378FD">
        <w:t>ou</w:t>
      </w:r>
      <w:proofErr w:type="spellEnd"/>
      <w:r w:rsidRPr="00E378FD">
        <w:t xml:space="preserve"> </w:t>
      </w:r>
      <w:proofErr w:type="spellStart"/>
      <w:r w:rsidRPr="00E378FD">
        <w:t>Gede</w:t>
      </w:r>
      <w:proofErr w:type="spellEnd"/>
      <w:r w:rsidR="00D220E0" w:rsidRPr="00E378FD">
        <w:t xml:space="preserve"> reprezentoval</w:t>
      </w:r>
      <w:r w:rsidR="00FB3236" w:rsidRPr="00E378FD">
        <w:t xml:space="preserve"> před šumperským publikem</w:t>
      </w:r>
      <w:r w:rsidR="00D220E0" w:rsidRPr="00E378FD">
        <w:t xml:space="preserve"> </w:t>
      </w:r>
      <w:r w:rsidR="00060DD0" w:rsidRPr="00E378FD">
        <w:t>svou krajinu třemi</w:t>
      </w:r>
      <w:r w:rsidR="00DC1D87" w:rsidRPr="00E378FD">
        <w:t xml:space="preserve"> drobným modlitbami</w:t>
      </w:r>
      <w:r w:rsidR="000230EC" w:rsidRPr="00E378FD">
        <w:t xml:space="preserve"> –</w:t>
      </w:r>
      <w:r w:rsidR="00DC1D87" w:rsidRPr="00E378FD">
        <w:t xml:space="preserve"> </w:t>
      </w:r>
      <w:r w:rsidR="00060DD0" w:rsidRPr="00E378FD">
        <w:rPr>
          <w:i/>
          <w:iCs/>
        </w:rPr>
        <w:t>Tantum Ergo III</w:t>
      </w:r>
      <w:r w:rsidR="00060DD0" w:rsidRPr="00E378FD">
        <w:t xml:space="preserve">., </w:t>
      </w:r>
      <w:r w:rsidR="00060DD0" w:rsidRPr="00E378FD">
        <w:rPr>
          <w:i/>
          <w:iCs/>
        </w:rPr>
        <w:t>Ave Maria</w:t>
      </w:r>
      <w:r w:rsidR="00060DD0" w:rsidRPr="00E378FD">
        <w:t xml:space="preserve"> a </w:t>
      </w:r>
      <w:proofErr w:type="spellStart"/>
      <w:r w:rsidR="00060DD0" w:rsidRPr="00E378FD">
        <w:rPr>
          <w:i/>
          <w:iCs/>
        </w:rPr>
        <w:t>Esti</w:t>
      </w:r>
      <w:proofErr w:type="spellEnd"/>
      <w:r w:rsidR="00060DD0" w:rsidRPr="00E378FD">
        <w:rPr>
          <w:i/>
          <w:iCs/>
        </w:rPr>
        <w:t xml:space="preserve"> </w:t>
      </w:r>
      <w:r w:rsidR="00060DD0" w:rsidRPr="00E378FD">
        <w:rPr>
          <w:i/>
          <w:iCs/>
        </w:rPr>
        <w:lastRenderedPageBreak/>
        <w:t>dal</w:t>
      </w:r>
      <w:r w:rsidR="00060DD0" w:rsidRPr="00E378FD">
        <w:t xml:space="preserve"> od Zoltána </w:t>
      </w:r>
      <w:proofErr w:type="spellStart"/>
      <w:r w:rsidR="00060DD0" w:rsidRPr="00E378FD">
        <w:t>Kodályho</w:t>
      </w:r>
      <w:proofErr w:type="spellEnd"/>
      <w:r w:rsidR="00DC1D87" w:rsidRPr="00E378FD">
        <w:t xml:space="preserve">. </w:t>
      </w:r>
      <w:r w:rsidR="008C167C" w:rsidRPr="00E378FD">
        <w:t>Program</w:t>
      </w:r>
      <w:r w:rsidR="00DC1D87" w:rsidRPr="00E378FD">
        <w:t xml:space="preserve"> sestavil také z </w:t>
      </w:r>
      <w:r w:rsidR="00FB3236" w:rsidRPr="00E378FD">
        <w:t xml:space="preserve">děl francouzských </w:t>
      </w:r>
      <w:r w:rsidR="00DC1D87" w:rsidRPr="00E378FD">
        <w:t xml:space="preserve">romantických mistrů </w:t>
      </w:r>
      <w:r w:rsidR="00060DD0" w:rsidRPr="00E378FD">
        <w:t>od</w:t>
      </w:r>
      <w:r w:rsidR="00FB3236" w:rsidRPr="00E378FD">
        <w:t xml:space="preserve"> </w:t>
      </w:r>
      <w:proofErr w:type="spellStart"/>
      <w:r w:rsidR="00FB3236" w:rsidRPr="00E378FD">
        <w:t>Clémonta</w:t>
      </w:r>
      <w:proofErr w:type="spellEnd"/>
      <w:r w:rsidR="00FB3236" w:rsidRPr="00E378FD">
        <w:t xml:space="preserve"> </w:t>
      </w:r>
      <w:proofErr w:type="spellStart"/>
      <w:r w:rsidR="00FB3236" w:rsidRPr="00E378FD">
        <w:t>Philiberta</w:t>
      </w:r>
      <w:proofErr w:type="spellEnd"/>
      <w:r w:rsidR="00FB3236" w:rsidRPr="00E378FD">
        <w:t xml:space="preserve"> </w:t>
      </w:r>
      <w:proofErr w:type="spellStart"/>
      <w:r w:rsidR="00FB3236" w:rsidRPr="00E378FD">
        <w:t>Lé</w:t>
      </w:r>
      <w:r w:rsidR="00EC7322" w:rsidRPr="00E378FD">
        <w:t>a</w:t>
      </w:r>
      <w:proofErr w:type="spellEnd"/>
      <w:r w:rsidR="00FB3236" w:rsidRPr="00E378FD">
        <w:t xml:space="preserve"> </w:t>
      </w:r>
      <w:proofErr w:type="spellStart"/>
      <w:r w:rsidR="00FB3236" w:rsidRPr="00E378FD">
        <w:t>Delibese</w:t>
      </w:r>
      <w:proofErr w:type="spellEnd"/>
      <w:r w:rsidR="00FB3236" w:rsidRPr="00E378FD">
        <w:t xml:space="preserve"> (</w:t>
      </w:r>
      <w:proofErr w:type="spellStart"/>
      <w:r w:rsidR="00FB3236" w:rsidRPr="00E378FD">
        <w:rPr>
          <w:i/>
          <w:iCs/>
        </w:rPr>
        <w:t>Missa</w:t>
      </w:r>
      <w:proofErr w:type="spellEnd"/>
      <w:r w:rsidR="00FB3236" w:rsidRPr="00E378FD">
        <w:rPr>
          <w:i/>
          <w:iCs/>
        </w:rPr>
        <w:t xml:space="preserve"> Breve – Gloria</w:t>
      </w:r>
      <w:r w:rsidR="00FB3236" w:rsidRPr="00E378FD">
        <w:t xml:space="preserve">) </w:t>
      </w:r>
      <w:r w:rsidR="00A73727" w:rsidRPr="00E378FD">
        <w:t>nebo</w:t>
      </w:r>
      <w:r w:rsidR="00FB3236" w:rsidRPr="00E378FD">
        <w:t xml:space="preserve"> </w:t>
      </w:r>
      <w:r w:rsidR="00060DD0" w:rsidRPr="00E378FD">
        <w:t xml:space="preserve">Gabriela </w:t>
      </w:r>
      <w:proofErr w:type="spellStart"/>
      <w:r w:rsidR="00060DD0" w:rsidRPr="00E378FD">
        <w:t>Faurého</w:t>
      </w:r>
      <w:proofErr w:type="spellEnd"/>
      <w:r w:rsidR="00FB3236" w:rsidRPr="00E378FD">
        <w:t xml:space="preserve"> (</w:t>
      </w:r>
      <w:r w:rsidR="00FB3236" w:rsidRPr="00E378FD">
        <w:rPr>
          <w:i/>
          <w:iCs/>
        </w:rPr>
        <w:t>Tantum ergo</w:t>
      </w:r>
      <w:r w:rsidR="00FB3236" w:rsidRPr="00E378FD">
        <w:t>).</w:t>
      </w:r>
    </w:p>
    <w:p w14:paraId="0B125099" w14:textId="073D7363" w:rsidR="00060DD0" w:rsidRPr="00E378FD" w:rsidRDefault="00060DD0" w:rsidP="0014333D">
      <w:r w:rsidRPr="00E378FD">
        <w:t>Druhý koncert</w:t>
      </w:r>
      <w:r w:rsidR="00607DEA" w:rsidRPr="00E378FD">
        <w:t xml:space="preserve"> </w:t>
      </w:r>
      <w:r w:rsidRPr="00E378FD">
        <w:t>zahajovala čtveřice hudebníků</w:t>
      </w:r>
      <w:r w:rsidR="000230EC" w:rsidRPr="00E378FD">
        <w:t>,</w:t>
      </w:r>
      <w:r w:rsidR="00E40319" w:rsidRPr="00E378FD">
        <w:t xml:space="preserve"> a to</w:t>
      </w:r>
      <w:r w:rsidR="00E00CFE" w:rsidRPr="00E378FD">
        <w:t xml:space="preserve"> Yvona Jurčíková, Hana Johnová, Jan Šiška a Stanislav Bartošek,</w:t>
      </w:r>
      <w:r w:rsidRPr="00E378FD">
        <w:t xml:space="preserve"> </w:t>
      </w:r>
      <w:r w:rsidR="008E0237" w:rsidRPr="00E378FD">
        <w:t>s</w:t>
      </w:r>
      <w:r w:rsidRPr="00E378FD">
        <w:t xml:space="preserve"> ryze barokní</w:t>
      </w:r>
      <w:r w:rsidR="008E0237" w:rsidRPr="00E378FD">
        <w:t>m</w:t>
      </w:r>
      <w:r w:rsidRPr="00E378FD">
        <w:t xml:space="preserve"> repertoár</w:t>
      </w:r>
      <w:r w:rsidR="008E0237" w:rsidRPr="00E378FD">
        <w:t>em</w:t>
      </w:r>
      <w:r w:rsidRPr="00E378FD">
        <w:t xml:space="preserve">. </w:t>
      </w:r>
      <w:r w:rsidR="00607DEA" w:rsidRPr="00E378FD">
        <w:t>Z děl, kter</w:t>
      </w:r>
      <w:r w:rsidR="00E40319" w:rsidRPr="00E378FD">
        <w:t>á</w:t>
      </w:r>
      <w:r w:rsidR="00607DEA" w:rsidRPr="00E378FD">
        <w:t xml:space="preserve"> uskupení posluchačům představilo</w:t>
      </w:r>
      <w:r w:rsidR="00E40319" w:rsidRPr="00E378FD">
        <w:t>,</w:t>
      </w:r>
      <w:r w:rsidR="00607DEA" w:rsidRPr="00E378FD">
        <w:t xml:space="preserve"> jmenujme Bohuslava Matěje Černohorského (</w:t>
      </w:r>
      <w:r w:rsidR="00607DEA" w:rsidRPr="00E378FD">
        <w:rPr>
          <w:i/>
          <w:iCs/>
        </w:rPr>
        <w:t xml:space="preserve">Regina </w:t>
      </w:r>
      <w:proofErr w:type="spellStart"/>
      <w:r w:rsidR="00607DEA" w:rsidRPr="00E378FD">
        <w:rPr>
          <w:i/>
          <w:iCs/>
        </w:rPr>
        <w:t>Coeli</w:t>
      </w:r>
      <w:proofErr w:type="spellEnd"/>
      <w:r w:rsidR="00607DEA" w:rsidRPr="00E378FD">
        <w:t xml:space="preserve">) Jana </w:t>
      </w:r>
      <w:proofErr w:type="spellStart"/>
      <w:r w:rsidR="00607DEA" w:rsidRPr="00E378FD">
        <w:t>Dismase</w:t>
      </w:r>
      <w:proofErr w:type="spellEnd"/>
      <w:r w:rsidR="00607DEA" w:rsidRPr="00E378FD">
        <w:t xml:space="preserve"> Zelenku: </w:t>
      </w:r>
      <w:proofErr w:type="spellStart"/>
      <w:r w:rsidR="00607DEA" w:rsidRPr="00E378FD">
        <w:rPr>
          <w:i/>
          <w:iCs/>
        </w:rPr>
        <w:t>Arie</w:t>
      </w:r>
      <w:proofErr w:type="spellEnd"/>
      <w:r w:rsidR="00607DEA" w:rsidRPr="00E378FD">
        <w:rPr>
          <w:i/>
          <w:iCs/>
        </w:rPr>
        <w:t xml:space="preserve"> (Sub olea </w:t>
      </w:r>
      <w:proofErr w:type="spellStart"/>
      <w:r w:rsidR="00607DEA" w:rsidRPr="00E378FD">
        <w:rPr>
          <w:i/>
          <w:iCs/>
        </w:rPr>
        <w:t>pacis</w:t>
      </w:r>
      <w:proofErr w:type="spellEnd"/>
      <w:r w:rsidR="00607DEA" w:rsidRPr="00E378FD">
        <w:rPr>
          <w:i/>
          <w:iCs/>
        </w:rPr>
        <w:t xml:space="preserve"> et palma </w:t>
      </w:r>
      <w:proofErr w:type="spellStart"/>
      <w:r w:rsidR="00607DEA" w:rsidRPr="00E378FD">
        <w:rPr>
          <w:i/>
          <w:iCs/>
        </w:rPr>
        <w:t>virtulis</w:t>
      </w:r>
      <w:proofErr w:type="spellEnd"/>
      <w:r w:rsidR="00607DEA" w:rsidRPr="00E378FD">
        <w:rPr>
          <w:i/>
          <w:iCs/>
        </w:rPr>
        <w:t>)</w:t>
      </w:r>
      <w:r w:rsidR="00607DEA" w:rsidRPr="00E378FD">
        <w:t xml:space="preserve"> a Johanna Sebastiana Bacha </w:t>
      </w:r>
      <w:r w:rsidR="00D6730C" w:rsidRPr="00E378FD">
        <w:t>(</w:t>
      </w:r>
      <w:r w:rsidR="00607DEA" w:rsidRPr="00E378FD">
        <w:rPr>
          <w:i/>
          <w:iCs/>
        </w:rPr>
        <w:t>Kantáta č. 28</w:t>
      </w:r>
      <w:r w:rsidR="00D6730C" w:rsidRPr="00E378FD">
        <w:t xml:space="preserve">). Soubor poté vystřídal </w:t>
      </w:r>
      <w:r w:rsidR="00A9055A" w:rsidRPr="00E378FD">
        <w:t xml:space="preserve">komorní smíšený sbor a smyčcový orchestr </w:t>
      </w:r>
      <w:proofErr w:type="spellStart"/>
      <w:r w:rsidR="00E00CFE" w:rsidRPr="00E378FD">
        <w:rPr>
          <w:b/>
          <w:bCs/>
        </w:rPr>
        <w:t>Piccolo</w:t>
      </w:r>
      <w:proofErr w:type="spellEnd"/>
      <w:r w:rsidR="00E00CFE" w:rsidRPr="00E378FD">
        <w:rPr>
          <w:b/>
          <w:bCs/>
        </w:rPr>
        <w:t xml:space="preserve"> </w:t>
      </w:r>
      <w:proofErr w:type="spellStart"/>
      <w:r w:rsidR="00E00CFE" w:rsidRPr="00E378FD">
        <w:rPr>
          <w:b/>
          <w:bCs/>
        </w:rPr>
        <w:t>Coro</w:t>
      </w:r>
      <w:proofErr w:type="spellEnd"/>
      <w:r w:rsidR="00E00CFE" w:rsidRPr="00E378FD">
        <w:rPr>
          <w:b/>
          <w:bCs/>
        </w:rPr>
        <w:t xml:space="preserve"> a </w:t>
      </w:r>
      <w:proofErr w:type="spellStart"/>
      <w:r w:rsidR="00E00CFE" w:rsidRPr="00E378FD">
        <w:rPr>
          <w:b/>
          <w:bCs/>
        </w:rPr>
        <w:t>Piccola</w:t>
      </w:r>
      <w:proofErr w:type="spellEnd"/>
      <w:r w:rsidR="00E00CFE" w:rsidRPr="00E378FD">
        <w:rPr>
          <w:b/>
          <w:bCs/>
        </w:rPr>
        <w:t xml:space="preserve"> </w:t>
      </w:r>
      <w:proofErr w:type="spellStart"/>
      <w:r w:rsidR="00E00CFE" w:rsidRPr="00E378FD">
        <w:rPr>
          <w:b/>
          <w:bCs/>
        </w:rPr>
        <w:t>orchestra</w:t>
      </w:r>
      <w:proofErr w:type="spellEnd"/>
      <w:r w:rsidR="00A9055A" w:rsidRPr="00E378FD">
        <w:t xml:space="preserve"> </w:t>
      </w:r>
      <w:r w:rsidR="00EC7322" w:rsidRPr="00E378FD">
        <w:t>se sbormistrem</w:t>
      </w:r>
      <w:r w:rsidR="00A9055A" w:rsidRPr="00E378FD">
        <w:t xml:space="preserve"> Mar</w:t>
      </w:r>
      <w:r w:rsidR="00D6730C" w:rsidRPr="00E378FD">
        <w:t>kem</w:t>
      </w:r>
      <w:r w:rsidR="00A9055A" w:rsidRPr="00E378FD">
        <w:t xml:space="preserve"> Valáš</w:t>
      </w:r>
      <w:r w:rsidR="00D6730C" w:rsidRPr="00E378FD">
        <w:t>kem</w:t>
      </w:r>
      <w:r w:rsidR="00A9055A" w:rsidRPr="00E378FD">
        <w:t xml:space="preserve">. Pro tento </w:t>
      </w:r>
      <w:r w:rsidR="00E00CFE" w:rsidRPr="00E378FD">
        <w:t xml:space="preserve">koncert </w:t>
      </w:r>
      <w:r w:rsidR="00EC7322" w:rsidRPr="00E378FD">
        <w:t xml:space="preserve">tělesa </w:t>
      </w:r>
      <w:r w:rsidR="00E00CFE" w:rsidRPr="00E378FD">
        <w:t>sestavil</w:t>
      </w:r>
      <w:r w:rsidR="00EC7322" w:rsidRPr="00E378FD">
        <w:t>a</w:t>
      </w:r>
      <w:r w:rsidR="00E00CFE" w:rsidRPr="00E378FD">
        <w:t xml:space="preserve"> program ze </w:t>
      </w:r>
      <w:r w:rsidR="00222137" w:rsidRPr="00E378FD">
        <w:t>skladeb</w:t>
      </w:r>
      <w:r w:rsidR="00D6730C" w:rsidRPr="00E378FD">
        <w:t xml:space="preserve"> </w:t>
      </w:r>
      <w:r w:rsidR="00E83371" w:rsidRPr="00E378FD">
        <w:t xml:space="preserve">mistrů renesance, baroka a </w:t>
      </w:r>
      <w:r w:rsidR="00E00CFE" w:rsidRPr="00E378FD">
        <w:t>20. století</w:t>
      </w:r>
      <w:r w:rsidR="00E83371" w:rsidRPr="00E378FD">
        <w:t>. Jmenujm</w:t>
      </w:r>
      <w:r w:rsidR="00EC7322" w:rsidRPr="00E378FD">
        <w:t>e</w:t>
      </w:r>
      <w:r w:rsidR="00E83371" w:rsidRPr="00E378FD">
        <w:t xml:space="preserve"> např.</w:t>
      </w:r>
      <w:r w:rsidR="00E40319" w:rsidRPr="00E378FD">
        <w:t> </w:t>
      </w:r>
      <w:r w:rsidR="004D035F" w:rsidRPr="00E378FD">
        <w:rPr>
          <w:i/>
          <w:iCs/>
        </w:rPr>
        <w:t>Magnificat</w:t>
      </w:r>
      <w:r w:rsidR="004D035F" w:rsidRPr="00E378FD">
        <w:t xml:space="preserve"> od Jana </w:t>
      </w:r>
      <w:proofErr w:type="spellStart"/>
      <w:r w:rsidR="004D035F" w:rsidRPr="00E378FD">
        <w:t>Dismase</w:t>
      </w:r>
      <w:proofErr w:type="spellEnd"/>
      <w:r w:rsidR="004D035F" w:rsidRPr="00E378FD">
        <w:t xml:space="preserve"> Zelenky </w:t>
      </w:r>
      <w:r w:rsidR="00A9055A" w:rsidRPr="00E378FD">
        <w:t xml:space="preserve">nebo </w:t>
      </w:r>
      <w:r w:rsidR="004D035F" w:rsidRPr="00E378FD">
        <w:rPr>
          <w:i/>
          <w:iCs/>
        </w:rPr>
        <w:t xml:space="preserve">O </w:t>
      </w:r>
      <w:proofErr w:type="spellStart"/>
      <w:r w:rsidR="004D035F" w:rsidRPr="00E378FD">
        <w:rPr>
          <w:i/>
          <w:iCs/>
        </w:rPr>
        <w:t>salutaris</w:t>
      </w:r>
      <w:proofErr w:type="spellEnd"/>
      <w:r w:rsidR="004D035F" w:rsidRPr="00E378FD">
        <w:rPr>
          <w:i/>
          <w:iCs/>
        </w:rPr>
        <w:t xml:space="preserve"> </w:t>
      </w:r>
      <w:proofErr w:type="spellStart"/>
      <w:r w:rsidR="004D035F" w:rsidRPr="00E378FD">
        <w:rPr>
          <w:i/>
          <w:iCs/>
        </w:rPr>
        <w:t>Hostia</w:t>
      </w:r>
      <w:proofErr w:type="spellEnd"/>
      <w:r w:rsidR="004D035F" w:rsidRPr="00E378FD">
        <w:t xml:space="preserve"> Jana Hanuše</w:t>
      </w:r>
      <w:r w:rsidR="00A9055A" w:rsidRPr="00E378FD">
        <w:t xml:space="preserve">. </w:t>
      </w:r>
      <w:r w:rsidR="00D6730C" w:rsidRPr="00E378FD">
        <w:t>Během</w:t>
      </w:r>
      <w:r w:rsidR="00E40319" w:rsidRPr="00E378FD">
        <w:t> </w:t>
      </w:r>
      <w:r w:rsidR="00EC7322" w:rsidRPr="00E378FD">
        <w:t>tohoto</w:t>
      </w:r>
      <w:r w:rsidR="00D6730C" w:rsidRPr="00E378FD">
        <w:t xml:space="preserve"> koncertního bloku </w:t>
      </w:r>
      <w:r w:rsidR="00E00CFE" w:rsidRPr="00E378FD">
        <w:t>došlo k</w:t>
      </w:r>
      <w:r w:rsidR="00D6730C" w:rsidRPr="00E378FD">
        <w:t xml:space="preserve"> výměně</w:t>
      </w:r>
      <w:r w:rsidR="00E00CFE" w:rsidRPr="00E378FD">
        <w:t xml:space="preserve"> </w:t>
      </w:r>
      <w:r w:rsidR="00D6730C" w:rsidRPr="00E378FD">
        <w:t xml:space="preserve">sbormistrů. Dílo </w:t>
      </w:r>
      <w:proofErr w:type="spellStart"/>
      <w:r w:rsidR="00A9055A" w:rsidRPr="00E378FD">
        <w:rPr>
          <w:i/>
          <w:iCs/>
        </w:rPr>
        <w:t>Salve</w:t>
      </w:r>
      <w:proofErr w:type="spellEnd"/>
      <w:r w:rsidR="00A9055A" w:rsidRPr="00E378FD">
        <w:rPr>
          <w:i/>
          <w:iCs/>
        </w:rPr>
        <w:t xml:space="preserve"> Regina</w:t>
      </w:r>
      <w:r w:rsidR="00A9055A" w:rsidRPr="00E378FD">
        <w:t xml:space="preserve"> od</w:t>
      </w:r>
      <w:r w:rsidR="00E40319" w:rsidRPr="00E378FD">
        <w:t> </w:t>
      </w:r>
      <w:r w:rsidR="00A9055A" w:rsidRPr="00E378FD">
        <w:t xml:space="preserve">Francise </w:t>
      </w:r>
      <w:proofErr w:type="spellStart"/>
      <w:r w:rsidR="00A9055A" w:rsidRPr="00E378FD">
        <w:t>Poulenc</w:t>
      </w:r>
      <w:r w:rsidR="00182526" w:rsidRPr="00E378FD">
        <w:t>a</w:t>
      </w:r>
      <w:proofErr w:type="spellEnd"/>
      <w:r w:rsidR="00A9055A" w:rsidRPr="00E378FD">
        <w:t xml:space="preserve"> dirigovala Vendula </w:t>
      </w:r>
      <w:proofErr w:type="spellStart"/>
      <w:r w:rsidR="00A9055A" w:rsidRPr="00E378FD">
        <w:t>Hánečková</w:t>
      </w:r>
      <w:proofErr w:type="spellEnd"/>
      <w:r w:rsidR="00E00CFE" w:rsidRPr="00E378FD">
        <w:t xml:space="preserve"> a</w:t>
      </w:r>
      <w:r w:rsidR="00BA1EDE" w:rsidRPr="00E378FD">
        <w:t xml:space="preserve"> </w:t>
      </w:r>
      <w:r w:rsidR="00E00CFE" w:rsidRPr="00E378FD">
        <w:rPr>
          <w:i/>
          <w:iCs/>
        </w:rPr>
        <w:t xml:space="preserve">De </w:t>
      </w:r>
      <w:proofErr w:type="spellStart"/>
      <w:r w:rsidR="00E00CFE" w:rsidRPr="00E378FD">
        <w:rPr>
          <w:i/>
          <w:iCs/>
        </w:rPr>
        <w:t>tempore</w:t>
      </w:r>
      <w:proofErr w:type="spellEnd"/>
      <w:r w:rsidR="00E00CFE" w:rsidRPr="00E378FD">
        <w:t xml:space="preserve"> z cyklu </w:t>
      </w:r>
      <w:r w:rsidR="00E00CFE" w:rsidRPr="00E378FD">
        <w:rPr>
          <w:i/>
          <w:iCs/>
        </w:rPr>
        <w:t xml:space="preserve">Verba </w:t>
      </w:r>
      <w:proofErr w:type="spellStart"/>
      <w:r w:rsidR="00E00CFE" w:rsidRPr="00E378FD">
        <w:rPr>
          <w:i/>
          <w:iCs/>
        </w:rPr>
        <w:t>sapientiae</w:t>
      </w:r>
      <w:proofErr w:type="spellEnd"/>
      <w:r w:rsidR="00E00CFE" w:rsidRPr="00E378FD">
        <w:rPr>
          <w:i/>
          <w:iCs/>
        </w:rPr>
        <w:t xml:space="preserve"> </w:t>
      </w:r>
      <w:r w:rsidR="00E00CFE" w:rsidRPr="00E378FD">
        <w:t xml:space="preserve">Petra Ebena </w:t>
      </w:r>
      <w:r w:rsidR="00D6730C" w:rsidRPr="00E378FD">
        <w:t>vedla</w:t>
      </w:r>
      <w:r w:rsidR="00E00CFE" w:rsidRPr="00E378FD">
        <w:t xml:space="preserve"> Jana Secká. </w:t>
      </w:r>
    </w:p>
    <w:p w14:paraId="08A271D1" w14:textId="73DEB171" w:rsidR="00A9055A" w:rsidRPr="00E378FD" w:rsidRDefault="004D035F" w:rsidP="0014333D">
      <w:r w:rsidRPr="00E378FD">
        <w:t>Poslední festivalov</w:t>
      </w:r>
      <w:r w:rsidR="008E0237" w:rsidRPr="00E378FD">
        <w:t>ý</w:t>
      </w:r>
      <w:r w:rsidRPr="00E378FD">
        <w:t xml:space="preserve"> den</w:t>
      </w:r>
      <w:r w:rsidR="00A9055A" w:rsidRPr="00E378FD">
        <w:t xml:space="preserve"> se představil</w:t>
      </w:r>
      <w:r w:rsidRPr="00E378FD">
        <w:t>o</w:t>
      </w:r>
      <w:r w:rsidR="00A9055A" w:rsidRPr="00E378FD">
        <w:t xml:space="preserve"> </w:t>
      </w:r>
      <w:r w:rsidRPr="00E378FD">
        <w:t xml:space="preserve">hudební těleso </w:t>
      </w:r>
      <w:r w:rsidR="00A9055A" w:rsidRPr="00E378FD">
        <w:t>z </w:t>
      </w:r>
      <w:r w:rsidR="009776ED" w:rsidRPr="00E378FD">
        <w:t>n</w:t>
      </w:r>
      <w:r w:rsidR="00A9055A" w:rsidRPr="00E378FD">
        <w:t xml:space="preserve">ěmeckého Výmaru </w:t>
      </w:r>
      <w:proofErr w:type="spellStart"/>
      <w:r w:rsidR="000510EB" w:rsidRPr="00E378FD">
        <w:rPr>
          <w:b/>
          <w:bCs/>
        </w:rPr>
        <w:t>Kammerchor</w:t>
      </w:r>
      <w:proofErr w:type="spellEnd"/>
      <w:r w:rsidR="000510EB" w:rsidRPr="00E378FD">
        <w:rPr>
          <w:b/>
          <w:bCs/>
        </w:rPr>
        <w:t xml:space="preserve"> </w:t>
      </w:r>
      <w:proofErr w:type="spellStart"/>
      <w:r w:rsidR="000510EB" w:rsidRPr="00E378FD">
        <w:rPr>
          <w:b/>
          <w:bCs/>
        </w:rPr>
        <w:t>Michaelstein</w:t>
      </w:r>
      <w:proofErr w:type="spellEnd"/>
      <w:r w:rsidR="000510EB" w:rsidRPr="00E378FD">
        <w:t xml:space="preserve"> </w:t>
      </w:r>
      <w:r w:rsidR="00A9055A" w:rsidRPr="00E378FD">
        <w:t>se sbormistrem Sebastianem G</w:t>
      </w:r>
      <w:r w:rsidR="008E0237" w:rsidRPr="00E378FD">
        <w:rPr>
          <w:rStyle w:val="Siln"/>
          <w:b w:val="0"/>
          <w:bCs w:val="0"/>
        </w:rPr>
        <w:t>ö</w:t>
      </w:r>
      <w:r w:rsidR="00A9055A" w:rsidRPr="00E378FD">
        <w:t>ringem.</w:t>
      </w:r>
      <w:r w:rsidR="00BA2DC4" w:rsidRPr="00E378FD">
        <w:t xml:space="preserve"> </w:t>
      </w:r>
      <w:r w:rsidRPr="00E378FD">
        <w:t xml:space="preserve">Ten </w:t>
      </w:r>
      <w:r w:rsidR="00EC7322" w:rsidRPr="00E378FD">
        <w:t xml:space="preserve">se </w:t>
      </w:r>
      <w:r w:rsidR="00A9055A" w:rsidRPr="00E378FD">
        <w:t>zaměřil na</w:t>
      </w:r>
      <w:r w:rsidR="00E40319" w:rsidRPr="00E378FD">
        <w:t> </w:t>
      </w:r>
      <w:r w:rsidR="00182526" w:rsidRPr="00E378FD">
        <w:t xml:space="preserve">komponisty </w:t>
      </w:r>
      <w:r w:rsidR="00A9055A" w:rsidRPr="00E378FD">
        <w:t>klasicismu (</w:t>
      </w:r>
      <w:r w:rsidR="00AC35D5" w:rsidRPr="00E378FD">
        <w:t xml:space="preserve">Johann Heinrich </w:t>
      </w:r>
      <w:proofErr w:type="spellStart"/>
      <w:r w:rsidR="00AC35D5" w:rsidRPr="00E378FD">
        <w:t>Rolle</w:t>
      </w:r>
      <w:proofErr w:type="spellEnd"/>
      <w:r w:rsidR="00A73727" w:rsidRPr="00E378FD">
        <w:t xml:space="preserve"> nebo</w:t>
      </w:r>
      <w:r w:rsidR="00AC35D5" w:rsidRPr="00E378FD">
        <w:t xml:space="preserve"> Johann Friedrich </w:t>
      </w:r>
      <w:proofErr w:type="spellStart"/>
      <w:r w:rsidR="00AC35D5" w:rsidRPr="00E378FD">
        <w:t>Doles</w:t>
      </w:r>
      <w:proofErr w:type="spellEnd"/>
      <w:r w:rsidR="00AC35D5" w:rsidRPr="00E378FD">
        <w:t xml:space="preserve">), </w:t>
      </w:r>
      <w:r w:rsidRPr="00E378FD">
        <w:t xml:space="preserve">drobné modlitby </w:t>
      </w:r>
      <w:r w:rsidR="00AC35D5" w:rsidRPr="00E378FD">
        <w:t>romanti</w:t>
      </w:r>
      <w:r w:rsidRPr="00E378FD">
        <w:t xml:space="preserve">ků Maxe </w:t>
      </w:r>
      <w:proofErr w:type="spellStart"/>
      <w:r w:rsidRPr="00E378FD">
        <w:t>Brucha</w:t>
      </w:r>
      <w:proofErr w:type="spellEnd"/>
      <w:r w:rsidRPr="00E378FD">
        <w:t xml:space="preserve"> (</w:t>
      </w:r>
      <w:proofErr w:type="spellStart"/>
      <w:r w:rsidRPr="00E378FD">
        <w:rPr>
          <w:i/>
          <w:iCs/>
        </w:rPr>
        <w:t>Gebet</w:t>
      </w:r>
      <w:proofErr w:type="spellEnd"/>
      <w:r w:rsidRPr="00E378FD">
        <w:rPr>
          <w:i/>
          <w:iCs/>
        </w:rPr>
        <w:t xml:space="preserve"> op.</w:t>
      </w:r>
      <w:r w:rsidR="002E5884" w:rsidRPr="00E378FD">
        <w:rPr>
          <w:i/>
          <w:iCs/>
        </w:rPr>
        <w:t xml:space="preserve"> </w:t>
      </w:r>
      <w:r w:rsidRPr="00E378FD">
        <w:rPr>
          <w:i/>
          <w:iCs/>
        </w:rPr>
        <w:t>60</w:t>
      </w:r>
      <w:r w:rsidRPr="00E378FD">
        <w:t xml:space="preserve">), Sergeje </w:t>
      </w:r>
      <w:proofErr w:type="spellStart"/>
      <w:r w:rsidRPr="00E378FD">
        <w:t>Rachmaninova</w:t>
      </w:r>
      <w:proofErr w:type="spellEnd"/>
      <w:r w:rsidRPr="00E378FD">
        <w:t xml:space="preserve"> (</w:t>
      </w:r>
      <w:proofErr w:type="spellStart"/>
      <w:r w:rsidR="00182526" w:rsidRPr="00E378FD">
        <w:rPr>
          <w:i/>
          <w:iCs/>
        </w:rPr>
        <w:t>Kontsert</w:t>
      </w:r>
      <w:proofErr w:type="spellEnd"/>
      <w:r w:rsidR="00182526" w:rsidRPr="00E378FD">
        <w:rPr>
          <w:i/>
          <w:iCs/>
        </w:rPr>
        <w:t xml:space="preserve"> </w:t>
      </w:r>
      <w:proofErr w:type="spellStart"/>
      <w:r w:rsidR="00182526" w:rsidRPr="00E378FD">
        <w:rPr>
          <w:i/>
          <w:iCs/>
        </w:rPr>
        <w:t>dlja</w:t>
      </w:r>
      <w:proofErr w:type="spellEnd"/>
      <w:r w:rsidR="00182526" w:rsidRPr="00E378FD">
        <w:rPr>
          <w:i/>
          <w:iCs/>
        </w:rPr>
        <w:t xml:space="preserve"> hora</w:t>
      </w:r>
      <w:r w:rsidR="00182526" w:rsidRPr="00E378FD">
        <w:t>)</w:t>
      </w:r>
      <w:r w:rsidR="00AC35D5" w:rsidRPr="00E378FD">
        <w:t xml:space="preserve"> a</w:t>
      </w:r>
      <w:r w:rsidR="00182526" w:rsidRPr="00E378FD">
        <w:t xml:space="preserve"> </w:t>
      </w:r>
      <w:r w:rsidR="00AE2394" w:rsidRPr="00E378FD">
        <w:t xml:space="preserve">autory </w:t>
      </w:r>
      <w:r w:rsidR="00AC35D5" w:rsidRPr="00E378FD">
        <w:t>20. století</w:t>
      </w:r>
      <w:r w:rsidR="00182526" w:rsidRPr="00E378FD">
        <w:t xml:space="preserve"> (</w:t>
      </w:r>
      <w:r w:rsidR="00EC7322" w:rsidRPr="00E378FD">
        <w:t xml:space="preserve">např. </w:t>
      </w:r>
      <w:r w:rsidRPr="00E378FD">
        <w:t xml:space="preserve">Eric </w:t>
      </w:r>
      <w:proofErr w:type="spellStart"/>
      <w:r w:rsidRPr="00E378FD">
        <w:t>Whitacre</w:t>
      </w:r>
      <w:proofErr w:type="spellEnd"/>
      <w:r w:rsidR="00182526" w:rsidRPr="00E378FD">
        <w:t xml:space="preserve">: </w:t>
      </w:r>
      <w:r w:rsidR="00182526" w:rsidRPr="00E378FD">
        <w:rPr>
          <w:i/>
          <w:iCs/>
        </w:rPr>
        <w:t xml:space="preserve">I </w:t>
      </w:r>
      <w:proofErr w:type="spellStart"/>
      <w:r w:rsidR="00182526" w:rsidRPr="00E378FD">
        <w:rPr>
          <w:i/>
          <w:iCs/>
        </w:rPr>
        <w:t>thank</w:t>
      </w:r>
      <w:proofErr w:type="spellEnd"/>
      <w:r w:rsidR="00182526" w:rsidRPr="00E378FD">
        <w:rPr>
          <w:i/>
          <w:iCs/>
        </w:rPr>
        <w:t xml:space="preserve"> </w:t>
      </w:r>
      <w:proofErr w:type="spellStart"/>
      <w:r w:rsidR="00182526" w:rsidRPr="00E378FD">
        <w:rPr>
          <w:i/>
          <w:iCs/>
        </w:rPr>
        <w:t>you</w:t>
      </w:r>
      <w:proofErr w:type="spellEnd"/>
      <w:r w:rsidR="00182526" w:rsidRPr="00E378FD">
        <w:rPr>
          <w:i/>
          <w:iCs/>
        </w:rPr>
        <w:t xml:space="preserve"> </w:t>
      </w:r>
      <w:proofErr w:type="spellStart"/>
      <w:r w:rsidR="00182526" w:rsidRPr="00E378FD">
        <w:rPr>
          <w:i/>
          <w:iCs/>
        </w:rPr>
        <w:t>for</w:t>
      </w:r>
      <w:proofErr w:type="spellEnd"/>
      <w:r w:rsidR="00182526" w:rsidRPr="00E378FD">
        <w:rPr>
          <w:i/>
          <w:iCs/>
        </w:rPr>
        <w:t xml:space="preserve"> </w:t>
      </w:r>
      <w:proofErr w:type="spellStart"/>
      <w:r w:rsidR="00182526" w:rsidRPr="00E378FD">
        <w:rPr>
          <w:i/>
          <w:iCs/>
        </w:rPr>
        <w:t>the</w:t>
      </w:r>
      <w:proofErr w:type="spellEnd"/>
      <w:r w:rsidR="00182526" w:rsidRPr="00E378FD">
        <w:rPr>
          <w:i/>
          <w:iCs/>
        </w:rPr>
        <w:t xml:space="preserve"> most </w:t>
      </w:r>
      <w:proofErr w:type="spellStart"/>
      <w:r w:rsidR="00182526" w:rsidRPr="00E378FD">
        <w:rPr>
          <w:i/>
          <w:iCs/>
        </w:rPr>
        <w:t>amazing</w:t>
      </w:r>
      <w:proofErr w:type="spellEnd"/>
      <w:r w:rsidR="00182526" w:rsidRPr="00E378FD">
        <w:rPr>
          <w:i/>
          <w:iCs/>
        </w:rPr>
        <w:t xml:space="preserve"> </w:t>
      </w:r>
      <w:proofErr w:type="spellStart"/>
      <w:r w:rsidR="00182526" w:rsidRPr="00E378FD">
        <w:rPr>
          <w:i/>
          <w:iCs/>
        </w:rPr>
        <w:t>day</w:t>
      </w:r>
      <w:proofErr w:type="spellEnd"/>
      <w:r w:rsidR="00AC35D5" w:rsidRPr="00E378FD">
        <w:t xml:space="preserve">). Festival </w:t>
      </w:r>
      <w:r w:rsidR="00EC7322" w:rsidRPr="00E378FD">
        <w:t>zakončoval</w:t>
      </w:r>
      <w:r w:rsidR="00AC35D5" w:rsidRPr="00E378FD">
        <w:t xml:space="preserve"> </w:t>
      </w:r>
      <w:r w:rsidR="00E40319" w:rsidRPr="00E378FD">
        <w:rPr>
          <w:b/>
          <w:bCs/>
        </w:rPr>
        <w:t>š</w:t>
      </w:r>
      <w:r w:rsidR="00C26E16" w:rsidRPr="00E378FD">
        <w:rPr>
          <w:b/>
          <w:bCs/>
        </w:rPr>
        <w:t>umperský dětský sbor Motýli</w:t>
      </w:r>
      <w:r w:rsidR="00C26E16" w:rsidRPr="00E378FD">
        <w:t xml:space="preserve"> </w:t>
      </w:r>
      <w:r w:rsidR="00182526" w:rsidRPr="00E378FD">
        <w:t xml:space="preserve">s vedoucím Tomášem Motýlem </w:t>
      </w:r>
      <w:r w:rsidR="00EC7322" w:rsidRPr="00E378FD">
        <w:t>opusem</w:t>
      </w:r>
      <w:r w:rsidR="00182526" w:rsidRPr="00E378FD">
        <w:t xml:space="preserve"> </w:t>
      </w:r>
      <w:proofErr w:type="spellStart"/>
      <w:r w:rsidR="00AC35D5" w:rsidRPr="00E378FD">
        <w:rPr>
          <w:i/>
          <w:iCs/>
        </w:rPr>
        <w:t>Ceremony</w:t>
      </w:r>
      <w:proofErr w:type="spellEnd"/>
      <w:r w:rsidR="00AC35D5" w:rsidRPr="00E378FD">
        <w:rPr>
          <w:i/>
          <w:iCs/>
        </w:rPr>
        <w:t xml:space="preserve"> </w:t>
      </w:r>
      <w:proofErr w:type="spellStart"/>
      <w:r w:rsidR="00AC35D5" w:rsidRPr="00E378FD">
        <w:rPr>
          <w:i/>
          <w:iCs/>
        </w:rPr>
        <w:t>of</w:t>
      </w:r>
      <w:proofErr w:type="spellEnd"/>
      <w:r w:rsidR="00AC35D5" w:rsidRPr="00E378FD">
        <w:rPr>
          <w:i/>
          <w:iCs/>
        </w:rPr>
        <w:t xml:space="preserve"> </w:t>
      </w:r>
      <w:proofErr w:type="spellStart"/>
      <w:r w:rsidR="00AC35D5" w:rsidRPr="00E378FD">
        <w:rPr>
          <w:i/>
          <w:iCs/>
        </w:rPr>
        <w:t>Carols</w:t>
      </w:r>
      <w:proofErr w:type="spellEnd"/>
      <w:r w:rsidR="00AC35D5" w:rsidRPr="00E378FD">
        <w:t xml:space="preserve"> od Benjamina </w:t>
      </w:r>
      <w:proofErr w:type="spellStart"/>
      <w:r w:rsidR="00AC35D5" w:rsidRPr="00E378FD">
        <w:t>Brittena</w:t>
      </w:r>
      <w:proofErr w:type="spellEnd"/>
      <w:r w:rsidR="00AC35D5" w:rsidRPr="00E378FD">
        <w:t>.</w:t>
      </w:r>
    </w:p>
    <w:p w14:paraId="1FC719D4" w14:textId="35112B48" w:rsidR="005A0884" w:rsidRPr="00E378FD" w:rsidRDefault="009E7946" w:rsidP="002D1F42">
      <w:pPr>
        <w:pStyle w:val="Nadpis3"/>
      </w:pPr>
      <w:bookmarkStart w:id="21" w:name="_Toc102219626"/>
      <w:r w:rsidRPr="00E378FD">
        <w:t xml:space="preserve">X. </w:t>
      </w:r>
      <w:r w:rsidR="005A0884" w:rsidRPr="00E378FD">
        <w:t>r</w:t>
      </w:r>
      <w:r w:rsidR="00AC35D5" w:rsidRPr="00E378FD">
        <w:t>očník</w:t>
      </w:r>
      <w:bookmarkEnd w:id="21"/>
      <w:r w:rsidR="00E8073A" w:rsidRPr="00E378FD">
        <w:t xml:space="preserve"> </w:t>
      </w:r>
    </w:p>
    <w:p w14:paraId="051A4CC6" w14:textId="0CB725EF" w:rsidR="00E8073A" w:rsidRPr="00E378FD" w:rsidRDefault="00D07DDF" w:rsidP="009D0B36">
      <w:pPr>
        <w:rPr>
          <w:rFonts w:eastAsia="Times New Roman" w:cs="Times New Roman"/>
          <w:lang w:eastAsia="cs-CZ"/>
        </w:rPr>
      </w:pPr>
      <w:r w:rsidRPr="00E378FD">
        <w:rPr>
          <w:rFonts w:cs="Times New Roman"/>
        </w:rPr>
        <w:t>J</w:t>
      </w:r>
      <w:r w:rsidR="003A1756" w:rsidRPr="00E378FD">
        <w:rPr>
          <w:rFonts w:cs="Times New Roman"/>
        </w:rPr>
        <w:t>ubilejní d</w:t>
      </w:r>
      <w:r w:rsidR="00282AA1" w:rsidRPr="00E378FD">
        <w:rPr>
          <w:rFonts w:cs="Times New Roman"/>
        </w:rPr>
        <w:t>esátý ročník, který se konal ve dnech 26.</w:t>
      </w:r>
      <w:r w:rsidR="00E40319" w:rsidRPr="00E378FD">
        <w:t>–</w:t>
      </w:r>
      <w:r w:rsidR="00282AA1" w:rsidRPr="00E378FD">
        <w:rPr>
          <w:rFonts w:cs="Times New Roman"/>
        </w:rPr>
        <w:t>29. května 2011,</w:t>
      </w:r>
      <w:r w:rsidRPr="00E378FD">
        <w:rPr>
          <w:rFonts w:cs="Times New Roman"/>
        </w:rPr>
        <w:t xml:space="preserve"> přitáhl v Šumperku spoustu pozornosti</w:t>
      </w:r>
      <w:r w:rsidR="0012743F" w:rsidRPr="00E378FD">
        <w:rPr>
          <w:rFonts w:cs="Times New Roman"/>
        </w:rPr>
        <w:t xml:space="preserve"> kvůli</w:t>
      </w:r>
      <w:r w:rsidRPr="00E378FD">
        <w:rPr>
          <w:rFonts w:cs="Times New Roman"/>
        </w:rPr>
        <w:t xml:space="preserve"> </w:t>
      </w:r>
      <w:r w:rsidR="0012743F" w:rsidRPr="00E378FD">
        <w:rPr>
          <w:rFonts w:cs="Times New Roman"/>
        </w:rPr>
        <w:t>předá</w:t>
      </w:r>
      <w:r w:rsidR="00AE2394" w:rsidRPr="00E378FD">
        <w:rPr>
          <w:rFonts w:cs="Times New Roman"/>
        </w:rPr>
        <w:t>ní</w:t>
      </w:r>
      <w:r w:rsidRPr="00E378FD">
        <w:rPr>
          <w:rFonts w:cs="Times New Roman"/>
        </w:rPr>
        <w:t xml:space="preserve"> čestného občanství</w:t>
      </w:r>
      <w:r w:rsidR="0012743F" w:rsidRPr="00E378FD">
        <w:rPr>
          <w:rFonts w:cs="Times New Roman"/>
        </w:rPr>
        <w:t xml:space="preserve"> in memoriam</w:t>
      </w:r>
      <w:r w:rsidR="00190F58" w:rsidRPr="00E378FD">
        <w:rPr>
          <w:rFonts w:cs="Times New Roman"/>
        </w:rPr>
        <w:t xml:space="preserve"> Jiřímu Vebrovi</w:t>
      </w:r>
      <w:r w:rsidRPr="00E378FD">
        <w:rPr>
          <w:rFonts w:cs="Times New Roman"/>
        </w:rPr>
        <w:t xml:space="preserve">. </w:t>
      </w:r>
      <w:r w:rsidR="0012743F" w:rsidRPr="00E378FD">
        <w:rPr>
          <w:rFonts w:cs="Times New Roman"/>
        </w:rPr>
        <w:t>Úvodní koncert</w:t>
      </w:r>
      <w:r w:rsidR="00216A28" w:rsidRPr="00E378FD">
        <w:rPr>
          <w:rFonts w:cs="Times New Roman"/>
        </w:rPr>
        <w:t xml:space="preserve"> festivalu</w:t>
      </w:r>
      <w:r w:rsidR="00282AA1" w:rsidRPr="00E378FD">
        <w:rPr>
          <w:rFonts w:cs="Times New Roman"/>
        </w:rPr>
        <w:t xml:space="preserve"> zahajovala </w:t>
      </w:r>
      <w:proofErr w:type="spellStart"/>
      <w:r w:rsidR="00301ADC" w:rsidRPr="00E378FD">
        <w:rPr>
          <w:rFonts w:cs="Times New Roman"/>
          <w:b/>
          <w:bCs/>
        </w:rPr>
        <w:t>S</w:t>
      </w:r>
      <w:r w:rsidR="00282AA1" w:rsidRPr="00E378FD">
        <w:rPr>
          <w:rFonts w:cs="Times New Roman"/>
          <w:b/>
          <w:bCs/>
        </w:rPr>
        <w:t>chola</w:t>
      </w:r>
      <w:proofErr w:type="spellEnd"/>
      <w:r w:rsidR="0012743F" w:rsidRPr="00E378FD">
        <w:rPr>
          <w:rFonts w:cs="Times New Roman"/>
          <w:b/>
          <w:bCs/>
        </w:rPr>
        <w:t xml:space="preserve"> od sv. Jana Křtitele</w:t>
      </w:r>
      <w:r w:rsidR="007805CB" w:rsidRPr="00E378FD">
        <w:rPr>
          <w:rFonts w:cs="Times New Roman"/>
          <w:b/>
          <w:bCs/>
        </w:rPr>
        <w:t xml:space="preserve">. </w:t>
      </w:r>
      <w:r w:rsidR="007805CB" w:rsidRPr="00F1177A">
        <w:rPr>
          <w:rFonts w:cs="Times New Roman"/>
        </w:rPr>
        <w:t>J</w:t>
      </w:r>
      <w:r w:rsidR="00490452" w:rsidRPr="00E378FD">
        <w:rPr>
          <w:rFonts w:cs="Times New Roman"/>
        </w:rPr>
        <w:t xml:space="preserve">iž v minulých ročnících bylo možné si všimnout trendu posilování </w:t>
      </w:r>
      <w:r w:rsidR="000E2966" w:rsidRPr="00E378FD">
        <w:rPr>
          <w:rFonts w:cs="Times New Roman"/>
        </w:rPr>
        <w:t xml:space="preserve">českých </w:t>
      </w:r>
      <w:r w:rsidR="00292840" w:rsidRPr="00E378FD">
        <w:rPr>
          <w:rFonts w:cs="Times New Roman"/>
        </w:rPr>
        <w:t>skladatelů</w:t>
      </w:r>
      <w:r w:rsidR="00F0065F" w:rsidRPr="00E378FD">
        <w:rPr>
          <w:rFonts w:cs="Times New Roman"/>
        </w:rPr>
        <w:t> </w:t>
      </w:r>
      <w:r w:rsidR="000E2966" w:rsidRPr="00E378FD">
        <w:rPr>
          <w:rFonts w:cs="Times New Roman"/>
        </w:rPr>
        <w:t>repertoáru</w:t>
      </w:r>
      <w:r w:rsidR="007805CB" w:rsidRPr="00E378FD">
        <w:rPr>
          <w:rFonts w:cs="Times New Roman"/>
        </w:rPr>
        <w:t>, t</w:t>
      </w:r>
      <w:r w:rsidR="00490452" w:rsidRPr="00E378FD">
        <w:rPr>
          <w:rFonts w:cs="Times New Roman"/>
        </w:rPr>
        <w:t xml:space="preserve">ento ročník nebyl </w:t>
      </w:r>
      <w:r w:rsidR="003844DC" w:rsidRPr="00E378FD">
        <w:rPr>
          <w:rFonts w:cs="Times New Roman"/>
        </w:rPr>
        <w:t>výjimkou</w:t>
      </w:r>
      <w:r w:rsidR="007805CB" w:rsidRPr="00E378FD">
        <w:rPr>
          <w:rFonts w:cs="Times New Roman"/>
        </w:rPr>
        <w:t>. V</w:t>
      </w:r>
      <w:r w:rsidR="00490452" w:rsidRPr="00E378FD">
        <w:rPr>
          <w:rFonts w:cs="Times New Roman"/>
        </w:rPr>
        <w:t xml:space="preserve"> centru pozornosti koncertního bloku </w:t>
      </w:r>
      <w:proofErr w:type="spellStart"/>
      <w:r w:rsidR="00F0065F" w:rsidRPr="00E378FD">
        <w:rPr>
          <w:rFonts w:cs="Times New Roman"/>
        </w:rPr>
        <w:t>S</w:t>
      </w:r>
      <w:r w:rsidR="00490452" w:rsidRPr="00E378FD">
        <w:rPr>
          <w:rFonts w:cs="Times New Roman"/>
        </w:rPr>
        <w:t>choly</w:t>
      </w:r>
      <w:proofErr w:type="spellEnd"/>
      <w:r w:rsidR="00490452" w:rsidRPr="00E378FD">
        <w:rPr>
          <w:rFonts w:cs="Times New Roman"/>
        </w:rPr>
        <w:t xml:space="preserve"> zaznělo </w:t>
      </w:r>
      <w:r w:rsidR="00490452" w:rsidRPr="00E378FD">
        <w:rPr>
          <w:rFonts w:cs="Times New Roman"/>
          <w:i/>
          <w:iCs/>
        </w:rPr>
        <w:t>Requiem</w:t>
      </w:r>
      <w:r w:rsidR="00490452" w:rsidRPr="00E378FD">
        <w:rPr>
          <w:rFonts w:cs="Times New Roman"/>
        </w:rPr>
        <w:t xml:space="preserve"> Zdeňka Lukáše.</w:t>
      </w:r>
      <w:r w:rsidR="00721A9A" w:rsidRPr="00E378FD">
        <w:rPr>
          <w:rFonts w:cs="Times New Roman"/>
        </w:rPr>
        <w:t xml:space="preserve"> T</w:t>
      </w:r>
      <w:r w:rsidR="00AE2394" w:rsidRPr="00E378FD">
        <w:rPr>
          <w:rFonts w:cs="Times New Roman"/>
        </w:rPr>
        <w:t>o</w:t>
      </w:r>
      <w:r w:rsidR="00721A9A" w:rsidRPr="00E378FD">
        <w:rPr>
          <w:rFonts w:cs="Times New Roman"/>
        </w:rPr>
        <w:t xml:space="preserve"> však sbor nepředvedl v celém rozsahu a vybral pouze části: </w:t>
      </w:r>
      <w:r w:rsidR="00721A9A" w:rsidRPr="00E378FD">
        <w:rPr>
          <w:rFonts w:cs="Times New Roman"/>
          <w:i/>
          <w:iCs/>
        </w:rPr>
        <w:t xml:space="preserve">Requiem </w:t>
      </w:r>
      <w:proofErr w:type="spellStart"/>
      <w:r w:rsidR="001855E6" w:rsidRPr="00E378FD">
        <w:rPr>
          <w:rFonts w:cs="Times New Roman"/>
          <w:i/>
          <w:iCs/>
        </w:rPr>
        <w:t>A</w:t>
      </w:r>
      <w:r w:rsidR="00721A9A" w:rsidRPr="00E378FD">
        <w:rPr>
          <w:rFonts w:cs="Times New Roman"/>
          <w:i/>
          <w:iCs/>
        </w:rPr>
        <w:t>eternam</w:t>
      </w:r>
      <w:proofErr w:type="spellEnd"/>
      <w:r w:rsidR="00721A9A" w:rsidRPr="00E378FD">
        <w:rPr>
          <w:rFonts w:cs="Times New Roman"/>
          <w:i/>
          <w:iCs/>
        </w:rPr>
        <w:t xml:space="preserve">, </w:t>
      </w:r>
      <w:proofErr w:type="spellStart"/>
      <w:r w:rsidR="00721A9A" w:rsidRPr="00E378FD">
        <w:rPr>
          <w:rFonts w:cs="Times New Roman"/>
          <w:i/>
          <w:iCs/>
        </w:rPr>
        <w:t>Lacrymosa</w:t>
      </w:r>
      <w:proofErr w:type="spellEnd"/>
      <w:r w:rsidR="00721A9A" w:rsidRPr="00E378FD">
        <w:rPr>
          <w:rFonts w:cs="Times New Roman"/>
          <w:i/>
          <w:iCs/>
        </w:rPr>
        <w:t xml:space="preserve">, </w:t>
      </w:r>
      <w:proofErr w:type="spellStart"/>
      <w:r w:rsidR="00721A9A" w:rsidRPr="00E378FD">
        <w:rPr>
          <w:rFonts w:cs="Times New Roman"/>
          <w:i/>
          <w:iCs/>
        </w:rPr>
        <w:t>Sanctus</w:t>
      </w:r>
      <w:proofErr w:type="spellEnd"/>
      <w:r w:rsidR="00721A9A" w:rsidRPr="00E378FD">
        <w:rPr>
          <w:rFonts w:cs="Times New Roman"/>
          <w:i/>
          <w:iCs/>
        </w:rPr>
        <w:t>, Agnus Dei</w:t>
      </w:r>
      <w:r w:rsidR="00721A9A" w:rsidRPr="00E378FD">
        <w:rPr>
          <w:rFonts w:cs="Times New Roman"/>
        </w:rPr>
        <w:t xml:space="preserve">. </w:t>
      </w:r>
      <w:r w:rsidR="001A47D9" w:rsidRPr="00E378FD">
        <w:rPr>
          <w:rFonts w:cs="Times New Roman"/>
        </w:rPr>
        <w:t>Ozdobou</w:t>
      </w:r>
      <w:r w:rsidR="00721A9A" w:rsidRPr="00E378FD">
        <w:rPr>
          <w:rFonts w:cs="Times New Roman"/>
        </w:rPr>
        <w:t xml:space="preserve"> jejich</w:t>
      </w:r>
      <w:r w:rsidR="001A47D9" w:rsidRPr="00E378FD">
        <w:rPr>
          <w:rFonts w:cs="Times New Roman"/>
        </w:rPr>
        <w:t xml:space="preserve"> programu byla skladba </w:t>
      </w:r>
      <w:r w:rsidR="001A47D9" w:rsidRPr="00E378FD">
        <w:rPr>
          <w:rFonts w:cs="Times New Roman"/>
          <w:i/>
          <w:iCs/>
        </w:rPr>
        <w:t xml:space="preserve">Regina </w:t>
      </w:r>
      <w:proofErr w:type="spellStart"/>
      <w:r w:rsidR="001A47D9" w:rsidRPr="00E378FD">
        <w:rPr>
          <w:rFonts w:cs="Times New Roman"/>
          <w:i/>
          <w:iCs/>
        </w:rPr>
        <w:t>Coeli</w:t>
      </w:r>
      <w:proofErr w:type="spellEnd"/>
      <w:r w:rsidR="001A47D9" w:rsidRPr="00E378FD">
        <w:rPr>
          <w:rFonts w:cs="Times New Roman"/>
        </w:rPr>
        <w:t xml:space="preserve"> od B</w:t>
      </w:r>
      <w:r w:rsidR="00D37425" w:rsidRPr="00E378FD">
        <w:rPr>
          <w:rFonts w:cs="Times New Roman"/>
        </w:rPr>
        <w:t>ohuslava</w:t>
      </w:r>
      <w:r w:rsidR="001A47D9" w:rsidRPr="00E378FD">
        <w:rPr>
          <w:rFonts w:cs="Times New Roman"/>
        </w:rPr>
        <w:t xml:space="preserve"> M</w:t>
      </w:r>
      <w:r w:rsidR="00D37425" w:rsidRPr="00E378FD">
        <w:rPr>
          <w:rFonts w:cs="Times New Roman"/>
        </w:rPr>
        <w:t>atěje</w:t>
      </w:r>
      <w:r w:rsidR="001A47D9" w:rsidRPr="00E378FD">
        <w:rPr>
          <w:rFonts w:cs="Times New Roman"/>
        </w:rPr>
        <w:t xml:space="preserve"> Černohorského</w:t>
      </w:r>
      <w:r w:rsidR="00721A9A" w:rsidRPr="00E378FD">
        <w:rPr>
          <w:rFonts w:cs="Times New Roman"/>
        </w:rPr>
        <w:t xml:space="preserve">, </w:t>
      </w:r>
      <w:r w:rsidR="001A47D9" w:rsidRPr="00E378FD">
        <w:rPr>
          <w:rFonts w:cs="Times New Roman"/>
        </w:rPr>
        <w:t>kter</w:t>
      </w:r>
      <w:r w:rsidR="00AE2394" w:rsidRPr="00E378FD">
        <w:rPr>
          <w:rFonts w:cs="Times New Roman"/>
        </w:rPr>
        <w:t>á</w:t>
      </w:r>
      <w:r w:rsidR="001A47D9" w:rsidRPr="00E378FD">
        <w:rPr>
          <w:rFonts w:cs="Times New Roman"/>
        </w:rPr>
        <w:t xml:space="preserve"> je originálně ps</w:t>
      </w:r>
      <w:r w:rsidR="00190F58" w:rsidRPr="00E378FD">
        <w:rPr>
          <w:rFonts w:cs="Times New Roman"/>
        </w:rPr>
        <w:t>a</w:t>
      </w:r>
      <w:r w:rsidR="001A47D9" w:rsidRPr="00E378FD">
        <w:rPr>
          <w:rFonts w:cs="Times New Roman"/>
        </w:rPr>
        <w:t>n</w:t>
      </w:r>
      <w:r w:rsidR="00AE2394" w:rsidRPr="00E378FD">
        <w:rPr>
          <w:rFonts w:cs="Times New Roman"/>
        </w:rPr>
        <w:t>á</w:t>
      </w:r>
      <w:r w:rsidR="001A47D9" w:rsidRPr="00E378FD">
        <w:rPr>
          <w:rFonts w:cs="Times New Roman"/>
        </w:rPr>
        <w:t xml:space="preserve"> pro dva sbory a basso continuo. </w:t>
      </w:r>
      <w:r w:rsidR="003844DC" w:rsidRPr="00E378FD">
        <w:rPr>
          <w:rFonts w:cs="Times New Roman"/>
        </w:rPr>
        <w:t xml:space="preserve">Poté nastoupil </w:t>
      </w:r>
      <w:proofErr w:type="spellStart"/>
      <w:r w:rsidR="001A47D9" w:rsidRPr="00E378FD">
        <w:rPr>
          <w:rFonts w:cs="Times New Roman"/>
          <w:b/>
          <w:bCs/>
        </w:rPr>
        <w:t>Ch</w:t>
      </w:r>
      <w:r w:rsidR="002C6C0D" w:rsidRPr="00E378FD">
        <w:rPr>
          <w:rFonts w:cs="Times New Roman"/>
          <w:b/>
          <w:bCs/>
          <w:sz w:val="18"/>
          <w:szCs w:val="18"/>
        </w:rPr>
        <w:t>Ó</w:t>
      </w:r>
      <w:r w:rsidR="001A47D9" w:rsidRPr="00E378FD">
        <w:rPr>
          <w:rFonts w:cs="Times New Roman"/>
          <w:b/>
          <w:bCs/>
        </w:rPr>
        <w:t>r</w:t>
      </w:r>
      <w:proofErr w:type="spellEnd"/>
      <w:r w:rsidR="001A47D9" w:rsidRPr="00E378FD">
        <w:rPr>
          <w:rFonts w:cs="Times New Roman"/>
          <w:b/>
          <w:bCs/>
        </w:rPr>
        <w:t xml:space="preserve"> „</w:t>
      </w:r>
      <w:proofErr w:type="spellStart"/>
      <w:r w:rsidR="001A47D9" w:rsidRPr="00E378FD">
        <w:rPr>
          <w:rFonts w:cs="Times New Roman"/>
          <w:b/>
          <w:bCs/>
        </w:rPr>
        <w:t>Camerata</w:t>
      </w:r>
      <w:proofErr w:type="spellEnd"/>
      <w:r w:rsidR="001A47D9" w:rsidRPr="00E378FD">
        <w:rPr>
          <w:rFonts w:cs="Times New Roman"/>
          <w:b/>
          <w:bCs/>
        </w:rPr>
        <w:t>“</w:t>
      </w:r>
      <w:r w:rsidR="001A47D9" w:rsidRPr="00E378FD">
        <w:rPr>
          <w:rFonts w:cs="Times New Roman"/>
        </w:rPr>
        <w:t xml:space="preserve"> z Polska se sbormistrem </w:t>
      </w:r>
      <w:proofErr w:type="spellStart"/>
      <w:r w:rsidR="001A47D9" w:rsidRPr="00E378FD">
        <w:rPr>
          <w:rFonts w:cs="Times New Roman"/>
        </w:rPr>
        <w:t>Honoratem</w:t>
      </w:r>
      <w:proofErr w:type="spellEnd"/>
      <w:r w:rsidR="001A47D9" w:rsidRPr="00E378FD">
        <w:rPr>
          <w:rFonts w:cs="Times New Roman"/>
        </w:rPr>
        <w:t xml:space="preserve"> </w:t>
      </w:r>
      <w:proofErr w:type="spellStart"/>
      <w:r w:rsidR="001A47D9" w:rsidRPr="00E378FD">
        <w:rPr>
          <w:rFonts w:cs="Times New Roman"/>
        </w:rPr>
        <w:t>Cybulou</w:t>
      </w:r>
      <w:proofErr w:type="spellEnd"/>
      <w:r w:rsidR="00E8073A" w:rsidRPr="00E378FD">
        <w:rPr>
          <w:rFonts w:cs="Times New Roman"/>
        </w:rPr>
        <w:t xml:space="preserve">, </w:t>
      </w:r>
      <w:r w:rsidR="00103D32" w:rsidRPr="00E378FD">
        <w:rPr>
          <w:rFonts w:cs="Times New Roman"/>
        </w:rPr>
        <w:t>je</w:t>
      </w:r>
      <w:r w:rsidR="00D37425" w:rsidRPr="00E378FD">
        <w:rPr>
          <w:rFonts w:cs="Times New Roman"/>
        </w:rPr>
        <w:t>ho</w:t>
      </w:r>
      <w:r w:rsidR="00103D32" w:rsidRPr="00E378FD">
        <w:rPr>
          <w:rFonts w:cs="Times New Roman"/>
        </w:rPr>
        <w:t>ž výčet děl</w:t>
      </w:r>
      <w:r w:rsidR="00CF1203" w:rsidRPr="00E378FD">
        <w:rPr>
          <w:rFonts w:cs="Times New Roman"/>
        </w:rPr>
        <w:t xml:space="preserve"> </w:t>
      </w:r>
      <w:r w:rsidR="00E8073A" w:rsidRPr="00E378FD">
        <w:rPr>
          <w:rFonts w:cs="Times New Roman"/>
        </w:rPr>
        <w:t xml:space="preserve">obsahoval </w:t>
      </w:r>
      <w:r w:rsidR="00190F58" w:rsidRPr="00E378FD">
        <w:rPr>
          <w:rFonts w:cs="Times New Roman"/>
        </w:rPr>
        <w:t xml:space="preserve">větší </w:t>
      </w:r>
      <w:r w:rsidR="00103D32" w:rsidRPr="00E378FD">
        <w:rPr>
          <w:rFonts w:cs="Times New Roman"/>
        </w:rPr>
        <w:t xml:space="preserve">část </w:t>
      </w:r>
      <w:r w:rsidR="00A16CA7" w:rsidRPr="00E378FD">
        <w:rPr>
          <w:rFonts w:cs="Times New Roman"/>
        </w:rPr>
        <w:t>p</w:t>
      </w:r>
      <w:r w:rsidR="00E8073A" w:rsidRPr="00E378FD">
        <w:rPr>
          <w:rFonts w:cs="Times New Roman"/>
        </w:rPr>
        <w:t>olsk</w:t>
      </w:r>
      <w:r w:rsidR="00103D32" w:rsidRPr="00E378FD">
        <w:rPr>
          <w:rFonts w:cs="Times New Roman"/>
        </w:rPr>
        <w:t xml:space="preserve">ých soudobých </w:t>
      </w:r>
      <w:r w:rsidR="00292840" w:rsidRPr="00E378FD">
        <w:rPr>
          <w:rFonts w:cs="Times New Roman"/>
        </w:rPr>
        <w:lastRenderedPageBreak/>
        <w:t>komponistů</w:t>
      </w:r>
      <w:r w:rsidR="00103D32" w:rsidRPr="00E378FD">
        <w:rPr>
          <w:rFonts w:cs="Times New Roman"/>
        </w:rPr>
        <w:t xml:space="preserve"> 20. století. Jmenujme např. Jakub</w:t>
      </w:r>
      <w:r w:rsidR="00D37425" w:rsidRPr="00E378FD">
        <w:rPr>
          <w:rFonts w:cs="Times New Roman"/>
        </w:rPr>
        <w:t>a</w:t>
      </w:r>
      <w:r w:rsidR="00103D32" w:rsidRPr="00E378FD">
        <w:rPr>
          <w:rFonts w:cs="Times New Roman"/>
        </w:rPr>
        <w:t xml:space="preserve"> </w:t>
      </w:r>
      <w:proofErr w:type="spellStart"/>
      <w:r w:rsidR="00103D32" w:rsidRPr="00E378FD">
        <w:rPr>
          <w:rFonts w:cs="Times New Roman"/>
        </w:rPr>
        <w:t>Wojciechowsk</w:t>
      </w:r>
      <w:r w:rsidR="00D37425" w:rsidRPr="00E378FD">
        <w:rPr>
          <w:rFonts w:cs="Times New Roman"/>
        </w:rPr>
        <w:t>ého</w:t>
      </w:r>
      <w:proofErr w:type="spellEnd"/>
      <w:r w:rsidR="00103D32" w:rsidRPr="00E378FD">
        <w:rPr>
          <w:rFonts w:cs="Times New Roman"/>
        </w:rPr>
        <w:t xml:space="preserve">: </w:t>
      </w:r>
      <w:proofErr w:type="spellStart"/>
      <w:r w:rsidR="00DC13EB" w:rsidRPr="00E378FD">
        <w:rPr>
          <w:rFonts w:cs="Times New Roman"/>
          <w:i/>
          <w:iCs/>
        </w:rPr>
        <w:t>Msza</w:t>
      </w:r>
      <w:proofErr w:type="spellEnd"/>
      <w:r w:rsidR="00DC13EB" w:rsidRPr="00E378FD">
        <w:rPr>
          <w:rFonts w:cs="Times New Roman"/>
          <w:i/>
          <w:iCs/>
        </w:rPr>
        <w:t xml:space="preserve"> </w:t>
      </w:r>
      <w:proofErr w:type="spellStart"/>
      <w:r w:rsidR="00DC13EB" w:rsidRPr="00E378FD">
        <w:rPr>
          <w:rFonts w:cs="Times New Roman"/>
          <w:i/>
          <w:iCs/>
        </w:rPr>
        <w:t>andaluzyjska</w:t>
      </w:r>
      <w:proofErr w:type="spellEnd"/>
      <w:r w:rsidR="00DC13EB" w:rsidRPr="00E378FD">
        <w:rPr>
          <w:rFonts w:cs="Times New Roman"/>
        </w:rPr>
        <w:t>,</w:t>
      </w:r>
      <w:r w:rsidR="00103D32" w:rsidRPr="00E378FD">
        <w:rPr>
          <w:rFonts w:cs="Times New Roman"/>
        </w:rPr>
        <w:t xml:space="preserve"> </w:t>
      </w:r>
      <w:r w:rsidR="00E8073A" w:rsidRPr="00E378FD">
        <w:rPr>
          <w:rFonts w:cs="Times New Roman"/>
        </w:rPr>
        <w:t>Mikolaj</w:t>
      </w:r>
      <w:r w:rsidR="00D37425" w:rsidRPr="00E378FD">
        <w:rPr>
          <w:rFonts w:cs="Times New Roman"/>
        </w:rPr>
        <w:t>e</w:t>
      </w:r>
      <w:r w:rsidR="00E8073A" w:rsidRPr="00E378FD">
        <w:rPr>
          <w:rFonts w:cs="Times New Roman"/>
        </w:rPr>
        <w:t xml:space="preserve"> Goreck</w:t>
      </w:r>
      <w:r w:rsidR="00D37425" w:rsidRPr="00E378FD">
        <w:rPr>
          <w:rFonts w:cs="Times New Roman"/>
        </w:rPr>
        <w:t>ého</w:t>
      </w:r>
      <w:r w:rsidR="00DC13EB" w:rsidRPr="00E378FD">
        <w:rPr>
          <w:rFonts w:cs="Times New Roman"/>
        </w:rPr>
        <w:t xml:space="preserve">: </w:t>
      </w:r>
      <w:r w:rsidR="00DC13EB" w:rsidRPr="00E378FD">
        <w:rPr>
          <w:rFonts w:cs="Times New Roman"/>
          <w:i/>
          <w:iCs/>
        </w:rPr>
        <w:t xml:space="preserve">Matko </w:t>
      </w:r>
      <w:proofErr w:type="spellStart"/>
      <w:r w:rsidR="00DC13EB" w:rsidRPr="00E378FD">
        <w:rPr>
          <w:rFonts w:cs="Times New Roman"/>
          <w:i/>
          <w:iCs/>
        </w:rPr>
        <w:t>najswietsza</w:t>
      </w:r>
      <w:proofErr w:type="spellEnd"/>
      <w:r w:rsidR="00190F58" w:rsidRPr="00E378FD">
        <w:rPr>
          <w:rFonts w:cs="Times New Roman"/>
        </w:rPr>
        <w:t xml:space="preserve"> nebo</w:t>
      </w:r>
      <w:r w:rsidR="00E8073A" w:rsidRPr="00E378FD">
        <w:rPr>
          <w:rFonts w:cs="Times New Roman"/>
        </w:rPr>
        <w:t xml:space="preserve"> Stefan</w:t>
      </w:r>
      <w:r w:rsidR="00D37425" w:rsidRPr="00E378FD">
        <w:rPr>
          <w:rFonts w:cs="Times New Roman"/>
        </w:rPr>
        <w:t>a</w:t>
      </w:r>
      <w:r w:rsidR="00E8073A" w:rsidRPr="00E378FD">
        <w:rPr>
          <w:rFonts w:cs="Times New Roman"/>
        </w:rPr>
        <w:t xml:space="preserve"> </w:t>
      </w:r>
      <w:proofErr w:type="spellStart"/>
      <w:r w:rsidR="00E8073A" w:rsidRPr="00E378FD">
        <w:rPr>
          <w:rFonts w:cs="Times New Roman"/>
        </w:rPr>
        <w:t>Stuligrosz</w:t>
      </w:r>
      <w:r w:rsidR="00D37425" w:rsidRPr="00E378FD">
        <w:rPr>
          <w:rFonts w:cs="Times New Roman"/>
        </w:rPr>
        <w:t>a</w:t>
      </w:r>
      <w:proofErr w:type="spellEnd"/>
      <w:r w:rsidR="00DC13EB" w:rsidRPr="00E378FD">
        <w:rPr>
          <w:rFonts w:cs="Times New Roman"/>
        </w:rPr>
        <w:t xml:space="preserve">: </w:t>
      </w:r>
      <w:proofErr w:type="spellStart"/>
      <w:r w:rsidR="00DC13EB" w:rsidRPr="00E378FD">
        <w:rPr>
          <w:rFonts w:cs="Times New Roman"/>
          <w:i/>
          <w:iCs/>
        </w:rPr>
        <w:t>Alleluja</w:t>
      </w:r>
      <w:proofErr w:type="spellEnd"/>
      <w:r w:rsidR="00DC13EB" w:rsidRPr="00E378FD">
        <w:rPr>
          <w:rFonts w:cs="Times New Roman"/>
          <w:i/>
          <w:iCs/>
        </w:rPr>
        <w:t xml:space="preserve"> </w:t>
      </w:r>
      <w:proofErr w:type="spellStart"/>
      <w:r w:rsidR="00DC13EB" w:rsidRPr="00E378FD">
        <w:rPr>
          <w:rFonts w:cs="Times New Roman"/>
          <w:i/>
          <w:iCs/>
        </w:rPr>
        <w:t>Cantate</w:t>
      </w:r>
      <w:proofErr w:type="spellEnd"/>
      <w:r w:rsidR="00DC13EB" w:rsidRPr="00E378FD">
        <w:rPr>
          <w:rFonts w:cs="Times New Roman"/>
          <w:i/>
          <w:iCs/>
        </w:rPr>
        <w:t xml:space="preserve"> Domino</w:t>
      </w:r>
      <w:r w:rsidR="00103D32" w:rsidRPr="00E378FD">
        <w:rPr>
          <w:rFonts w:cs="Times New Roman"/>
        </w:rPr>
        <w:t xml:space="preserve">. </w:t>
      </w:r>
      <w:r w:rsidR="00E8073A" w:rsidRPr="00E378FD">
        <w:rPr>
          <w:rFonts w:cs="Times New Roman"/>
        </w:rPr>
        <w:t>Druhému koncertnímu večeru</w:t>
      </w:r>
      <w:r w:rsidR="004C0FB8" w:rsidRPr="00E378FD">
        <w:rPr>
          <w:rFonts w:cs="Times New Roman"/>
        </w:rPr>
        <w:t xml:space="preserve"> vévodily kompozice západních a</w:t>
      </w:r>
      <w:r w:rsidR="007805CB" w:rsidRPr="00E378FD">
        <w:rPr>
          <w:rFonts w:cs="Times New Roman"/>
        </w:rPr>
        <w:t> </w:t>
      </w:r>
      <w:r w:rsidR="004C0FB8" w:rsidRPr="00E378FD">
        <w:rPr>
          <w:rFonts w:cs="Times New Roman"/>
        </w:rPr>
        <w:t xml:space="preserve">východoevropských </w:t>
      </w:r>
      <w:r w:rsidR="00292840" w:rsidRPr="00E378FD">
        <w:rPr>
          <w:rFonts w:cs="Times New Roman"/>
        </w:rPr>
        <w:t>tvůrců</w:t>
      </w:r>
      <w:r w:rsidR="002D6DD9" w:rsidRPr="00E378FD">
        <w:rPr>
          <w:rFonts w:cs="Times New Roman"/>
        </w:rPr>
        <w:t xml:space="preserve"> </w:t>
      </w:r>
      <w:r w:rsidR="00190F58" w:rsidRPr="00E378FD">
        <w:rPr>
          <w:rFonts w:cs="Times New Roman"/>
        </w:rPr>
        <w:t>modliteb a spirituálů</w:t>
      </w:r>
      <w:r w:rsidR="00E8073A" w:rsidRPr="00E378FD">
        <w:rPr>
          <w:rFonts w:cs="Times New Roman"/>
        </w:rPr>
        <w:t xml:space="preserve"> 20. století v podání německého sboru </w:t>
      </w:r>
      <w:proofErr w:type="spellStart"/>
      <w:r w:rsidR="00E8073A" w:rsidRPr="00E378FD">
        <w:rPr>
          <w:rFonts w:eastAsia="Times New Roman" w:cs="Times New Roman"/>
          <w:b/>
          <w:bCs/>
          <w:lang w:eastAsia="cs-CZ"/>
        </w:rPr>
        <w:t>Jugendkantorei</w:t>
      </w:r>
      <w:proofErr w:type="spellEnd"/>
      <w:r w:rsidR="00E8073A"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E8073A" w:rsidRPr="00E378FD">
        <w:rPr>
          <w:rFonts w:eastAsia="Times New Roman" w:cs="Times New Roman"/>
          <w:b/>
          <w:bCs/>
          <w:lang w:eastAsia="cs-CZ"/>
        </w:rPr>
        <w:t>am</w:t>
      </w:r>
      <w:proofErr w:type="spellEnd"/>
      <w:r w:rsidR="00E8073A"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1855E6" w:rsidRPr="00E378FD">
        <w:rPr>
          <w:rFonts w:eastAsia="Times New Roman" w:cs="Times New Roman"/>
          <w:b/>
          <w:bCs/>
          <w:lang w:eastAsia="cs-CZ"/>
        </w:rPr>
        <w:t>K</w:t>
      </w:r>
      <w:r w:rsidR="00E8073A" w:rsidRPr="00E378FD">
        <w:rPr>
          <w:rFonts w:eastAsia="Times New Roman" w:cs="Times New Roman"/>
          <w:b/>
          <w:bCs/>
          <w:lang w:eastAsia="cs-CZ"/>
        </w:rPr>
        <w:t>onstanzer</w:t>
      </w:r>
      <w:proofErr w:type="spellEnd"/>
      <w:r w:rsidR="00E8073A"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AE2394" w:rsidRPr="00E378FD">
        <w:rPr>
          <w:rFonts w:eastAsia="Times New Roman" w:cs="Times New Roman"/>
          <w:b/>
          <w:bCs/>
          <w:lang w:eastAsia="cs-CZ"/>
        </w:rPr>
        <w:t>M</w:t>
      </w:r>
      <w:r w:rsidR="002C6C0D" w:rsidRPr="00E378FD">
        <w:rPr>
          <w:rStyle w:val="Siln"/>
          <w:rFonts w:cs="Times New Roman"/>
        </w:rPr>
        <w:t>ü</w:t>
      </w:r>
      <w:r w:rsidR="00E8073A" w:rsidRPr="00E378FD">
        <w:rPr>
          <w:rFonts w:eastAsia="Times New Roman" w:cs="Times New Roman"/>
          <w:b/>
          <w:bCs/>
          <w:lang w:eastAsia="cs-CZ"/>
        </w:rPr>
        <w:t>nster</w:t>
      </w:r>
      <w:proofErr w:type="spellEnd"/>
      <w:r w:rsidR="00E8073A" w:rsidRPr="00E378FD">
        <w:rPr>
          <w:rFonts w:eastAsia="Times New Roman" w:cs="Times New Roman"/>
          <w:lang w:eastAsia="cs-CZ"/>
        </w:rPr>
        <w:t xml:space="preserve"> z Kostnice se sbormistrem </w:t>
      </w:r>
      <w:proofErr w:type="spellStart"/>
      <w:r w:rsidR="00E8073A" w:rsidRPr="00E378FD">
        <w:rPr>
          <w:rFonts w:eastAsia="Times New Roman" w:cs="Times New Roman"/>
          <w:lang w:eastAsia="cs-CZ"/>
        </w:rPr>
        <w:t>Steffenem</w:t>
      </w:r>
      <w:proofErr w:type="spellEnd"/>
      <w:r w:rsidR="00E8073A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E8073A" w:rsidRPr="00E378FD">
        <w:rPr>
          <w:rFonts w:eastAsia="Times New Roman" w:cs="Times New Roman"/>
          <w:lang w:eastAsia="cs-CZ"/>
        </w:rPr>
        <w:t>Schreyerem</w:t>
      </w:r>
      <w:proofErr w:type="spellEnd"/>
      <w:r w:rsidR="00E8073A" w:rsidRPr="00E378FD">
        <w:rPr>
          <w:rFonts w:eastAsia="Times New Roman" w:cs="Times New Roman"/>
          <w:lang w:eastAsia="cs-CZ"/>
        </w:rPr>
        <w:t xml:space="preserve">. </w:t>
      </w:r>
      <w:r w:rsidR="00DC13EB" w:rsidRPr="00E378FD">
        <w:rPr>
          <w:rFonts w:eastAsia="Times New Roman" w:cs="Times New Roman"/>
          <w:lang w:eastAsia="cs-CZ"/>
        </w:rPr>
        <w:t xml:space="preserve">Hudební těleso </w:t>
      </w:r>
      <w:r w:rsidR="00395871" w:rsidRPr="00E378FD">
        <w:rPr>
          <w:rFonts w:eastAsia="Times New Roman" w:cs="Times New Roman"/>
          <w:lang w:eastAsia="cs-CZ"/>
        </w:rPr>
        <w:t>prezentovalo</w:t>
      </w:r>
      <w:r w:rsidR="000D53BF" w:rsidRPr="00E378FD">
        <w:rPr>
          <w:rFonts w:eastAsia="Times New Roman" w:cs="Times New Roman"/>
          <w:lang w:eastAsia="cs-CZ"/>
        </w:rPr>
        <w:t xml:space="preserve"> </w:t>
      </w:r>
      <w:r w:rsidR="001855E6" w:rsidRPr="00E378FD">
        <w:rPr>
          <w:rFonts w:eastAsia="Times New Roman" w:cs="Times New Roman"/>
          <w:lang w:eastAsia="cs-CZ"/>
        </w:rPr>
        <w:t xml:space="preserve">tyto skladby od </w:t>
      </w:r>
      <w:r w:rsidR="002D6DD9" w:rsidRPr="00E378FD">
        <w:rPr>
          <w:rFonts w:eastAsia="Times New Roman" w:cs="Times New Roman"/>
          <w:lang w:eastAsia="cs-CZ"/>
        </w:rPr>
        <w:t>švédsk</w:t>
      </w:r>
      <w:r w:rsidR="001855E6" w:rsidRPr="00E378FD">
        <w:rPr>
          <w:rFonts w:eastAsia="Times New Roman" w:cs="Times New Roman"/>
          <w:lang w:eastAsia="cs-CZ"/>
        </w:rPr>
        <w:t>ých</w:t>
      </w:r>
      <w:r w:rsidR="008C167C" w:rsidRPr="00E378FD">
        <w:rPr>
          <w:rFonts w:eastAsia="Times New Roman" w:cs="Times New Roman"/>
          <w:lang w:eastAsia="cs-CZ"/>
        </w:rPr>
        <w:t xml:space="preserve"> </w:t>
      </w:r>
      <w:r w:rsidR="00292840" w:rsidRPr="00E378FD">
        <w:rPr>
          <w:rFonts w:eastAsia="Times New Roman" w:cs="Times New Roman"/>
          <w:lang w:eastAsia="cs-CZ"/>
        </w:rPr>
        <w:t>autorů</w:t>
      </w:r>
      <w:r w:rsidR="00E8073A" w:rsidRPr="00E378FD">
        <w:rPr>
          <w:rFonts w:eastAsia="Times New Roman" w:cs="Times New Roman"/>
          <w:lang w:eastAsia="cs-CZ"/>
        </w:rPr>
        <w:t xml:space="preserve"> (</w:t>
      </w:r>
      <w:r w:rsidR="007805CB" w:rsidRPr="00E378FD">
        <w:rPr>
          <w:rFonts w:eastAsia="Times New Roman" w:cs="Times New Roman"/>
          <w:lang w:eastAsia="cs-CZ"/>
        </w:rPr>
        <w:t xml:space="preserve">např. </w:t>
      </w:r>
      <w:r w:rsidR="00E8073A" w:rsidRPr="00E378FD">
        <w:rPr>
          <w:rFonts w:eastAsia="Times New Roman" w:cs="Times New Roman"/>
          <w:lang w:eastAsia="cs-CZ"/>
        </w:rPr>
        <w:t xml:space="preserve">Karin </w:t>
      </w:r>
      <w:proofErr w:type="spellStart"/>
      <w:r w:rsidR="00E8073A" w:rsidRPr="00E378FD">
        <w:rPr>
          <w:rFonts w:eastAsia="Times New Roman" w:cs="Times New Roman"/>
          <w:lang w:eastAsia="cs-CZ"/>
        </w:rPr>
        <w:t>Eklundh</w:t>
      </w:r>
      <w:proofErr w:type="spellEnd"/>
      <w:r w:rsidR="002D6DD9" w:rsidRPr="00E378FD">
        <w:rPr>
          <w:rFonts w:eastAsia="Times New Roman" w:cs="Times New Roman"/>
          <w:lang w:eastAsia="cs-CZ"/>
        </w:rPr>
        <w:t xml:space="preserve">: </w:t>
      </w:r>
      <w:proofErr w:type="spellStart"/>
      <w:r w:rsidR="002D6DD9" w:rsidRPr="00E378FD">
        <w:rPr>
          <w:rFonts w:eastAsia="Times New Roman" w:cs="Times New Roman"/>
          <w:i/>
          <w:iCs/>
          <w:lang w:eastAsia="cs-CZ"/>
        </w:rPr>
        <w:t>Bred</w:t>
      </w:r>
      <w:proofErr w:type="spellEnd"/>
      <w:r w:rsidR="002D6DD9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2D6DD9" w:rsidRPr="00E378FD">
        <w:rPr>
          <w:rFonts w:eastAsia="Times New Roman" w:cs="Times New Roman"/>
          <w:i/>
          <w:iCs/>
          <w:lang w:eastAsia="cs-CZ"/>
        </w:rPr>
        <w:t>dina</w:t>
      </w:r>
      <w:proofErr w:type="spellEnd"/>
      <w:r w:rsidR="002D6DD9" w:rsidRPr="00E378FD">
        <w:rPr>
          <w:rFonts w:eastAsia="Times New Roman" w:cs="Times New Roman"/>
          <w:i/>
          <w:iCs/>
          <w:lang w:eastAsia="cs-CZ"/>
        </w:rPr>
        <w:t xml:space="preserve"> vida </w:t>
      </w:r>
      <w:proofErr w:type="spellStart"/>
      <w:r w:rsidR="002D6DD9" w:rsidRPr="00E378FD">
        <w:rPr>
          <w:rFonts w:eastAsia="Times New Roman" w:cs="Times New Roman"/>
          <w:i/>
          <w:iCs/>
          <w:lang w:eastAsia="cs-CZ"/>
        </w:rPr>
        <w:t>vingar</w:t>
      </w:r>
      <w:proofErr w:type="spellEnd"/>
      <w:r w:rsidR="00A73727" w:rsidRPr="00E378FD">
        <w:rPr>
          <w:rFonts w:eastAsia="Times New Roman" w:cs="Times New Roman"/>
          <w:lang w:eastAsia="cs-CZ"/>
        </w:rPr>
        <w:t xml:space="preserve"> či </w:t>
      </w:r>
      <w:proofErr w:type="spellStart"/>
      <w:r w:rsidR="00E8073A" w:rsidRPr="00E378FD">
        <w:rPr>
          <w:rFonts w:eastAsia="Times New Roman" w:cs="Times New Roman"/>
          <w:lang w:eastAsia="cs-CZ"/>
        </w:rPr>
        <w:t>Pekka</w:t>
      </w:r>
      <w:proofErr w:type="spellEnd"/>
      <w:r w:rsidR="00E8073A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E8073A" w:rsidRPr="00E378FD">
        <w:rPr>
          <w:rFonts w:eastAsia="Times New Roman" w:cs="Times New Roman"/>
          <w:lang w:eastAsia="cs-CZ"/>
        </w:rPr>
        <w:t>Kostiainen</w:t>
      </w:r>
      <w:proofErr w:type="spellEnd"/>
      <w:r w:rsidR="002D6DD9" w:rsidRPr="00E378FD">
        <w:rPr>
          <w:rFonts w:eastAsia="Times New Roman" w:cs="Times New Roman"/>
          <w:lang w:eastAsia="cs-CZ"/>
        </w:rPr>
        <w:t xml:space="preserve">: </w:t>
      </w:r>
      <w:proofErr w:type="spellStart"/>
      <w:r w:rsidR="002D6DD9" w:rsidRPr="00E378FD">
        <w:rPr>
          <w:rFonts w:eastAsia="Times New Roman" w:cs="Times New Roman"/>
          <w:i/>
          <w:iCs/>
          <w:lang w:eastAsia="cs-CZ"/>
        </w:rPr>
        <w:t>Jaakobin</w:t>
      </w:r>
      <w:proofErr w:type="spellEnd"/>
      <w:r w:rsidR="002D6DD9" w:rsidRPr="00E378FD">
        <w:rPr>
          <w:rFonts w:eastAsia="Times New Roman" w:cs="Times New Roman"/>
          <w:i/>
          <w:iCs/>
          <w:lang w:eastAsia="cs-CZ"/>
        </w:rPr>
        <w:t xml:space="preserve"> pojat</w:t>
      </w:r>
      <w:r w:rsidR="003844DC" w:rsidRPr="00E378FD">
        <w:rPr>
          <w:rFonts w:eastAsia="Times New Roman" w:cs="Times New Roman"/>
          <w:lang w:eastAsia="cs-CZ"/>
        </w:rPr>
        <w:t xml:space="preserve">) </w:t>
      </w:r>
      <w:r w:rsidR="004C0FB8" w:rsidRPr="00E378FD">
        <w:rPr>
          <w:rFonts w:eastAsia="Times New Roman" w:cs="Times New Roman"/>
          <w:lang w:eastAsia="cs-CZ"/>
        </w:rPr>
        <w:t xml:space="preserve">a </w:t>
      </w:r>
      <w:r w:rsidR="002D6DD9" w:rsidRPr="00E378FD">
        <w:rPr>
          <w:rFonts w:eastAsia="Times New Roman" w:cs="Times New Roman"/>
          <w:lang w:eastAsia="cs-CZ"/>
        </w:rPr>
        <w:t>americk</w:t>
      </w:r>
      <w:r w:rsidR="001855E6" w:rsidRPr="00E378FD">
        <w:rPr>
          <w:rFonts w:eastAsia="Times New Roman" w:cs="Times New Roman"/>
          <w:lang w:eastAsia="cs-CZ"/>
        </w:rPr>
        <w:t>ých</w:t>
      </w:r>
      <w:r w:rsidR="002D6DD9" w:rsidRPr="00E378FD">
        <w:rPr>
          <w:rFonts w:eastAsia="Times New Roman" w:cs="Times New Roman"/>
          <w:lang w:eastAsia="cs-CZ"/>
        </w:rPr>
        <w:t xml:space="preserve"> </w:t>
      </w:r>
      <w:r w:rsidR="003844DC" w:rsidRPr="00E378FD">
        <w:rPr>
          <w:rFonts w:eastAsia="Times New Roman" w:cs="Times New Roman"/>
          <w:lang w:eastAsia="cs-CZ"/>
        </w:rPr>
        <w:t>(</w:t>
      </w:r>
      <w:r w:rsidR="0019383A" w:rsidRPr="00E378FD">
        <w:rPr>
          <w:rFonts w:eastAsia="Times New Roman" w:cs="Times New Roman"/>
          <w:lang w:eastAsia="cs-CZ"/>
        </w:rPr>
        <w:t xml:space="preserve">John </w:t>
      </w:r>
      <w:proofErr w:type="spellStart"/>
      <w:r w:rsidR="0019383A" w:rsidRPr="00E378FD">
        <w:rPr>
          <w:rFonts w:eastAsia="Times New Roman" w:cs="Times New Roman"/>
          <w:lang w:eastAsia="cs-CZ"/>
        </w:rPr>
        <w:t>Rutter</w:t>
      </w:r>
      <w:proofErr w:type="spellEnd"/>
      <w:r w:rsidR="0019383A" w:rsidRPr="00E378FD">
        <w:rPr>
          <w:rFonts w:eastAsia="Times New Roman" w:cs="Times New Roman"/>
          <w:lang w:eastAsia="cs-CZ"/>
        </w:rPr>
        <w:t xml:space="preserve">: </w:t>
      </w:r>
      <w:proofErr w:type="spellStart"/>
      <w:r w:rsidR="0019383A" w:rsidRPr="00E378FD">
        <w:rPr>
          <w:rFonts w:eastAsia="Times New Roman" w:cs="Times New Roman"/>
          <w:i/>
          <w:iCs/>
          <w:lang w:eastAsia="cs-CZ"/>
        </w:rPr>
        <w:t>For</w:t>
      </w:r>
      <w:proofErr w:type="spellEnd"/>
      <w:r w:rsidR="0019383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19383A" w:rsidRPr="00E378FD">
        <w:rPr>
          <w:rFonts w:eastAsia="Times New Roman" w:cs="Times New Roman"/>
          <w:i/>
          <w:iCs/>
          <w:lang w:eastAsia="cs-CZ"/>
        </w:rPr>
        <w:t>the</w:t>
      </w:r>
      <w:proofErr w:type="spellEnd"/>
      <w:r w:rsidR="0019383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216A28" w:rsidRPr="00E378FD">
        <w:rPr>
          <w:rFonts w:eastAsia="Times New Roman" w:cs="Times New Roman"/>
          <w:i/>
          <w:iCs/>
          <w:lang w:eastAsia="cs-CZ"/>
        </w:rPr>
        <w:t>B</w:t>
      </w:r>
      <w:r w:rsidR="0019383A" w:rsidRPr="00E378FD">
        <w:rPr>
          <w:rFonts w:eastAsia="Times New Roman" w:cs="Times New Roman"/>
          <w:i/>
          <w:iCs/>
          <w:lang w:eastAsia="cs-CZ"/>
        </w:rPr>
        <w:t>eauty</w:t>
      </w:r>
      <w:proofErr w:type="spellEnd"/>
      <w:r w:rsidR="0019383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19383A" w:rsidRPr="00E378FD">
        <w:rPr>
          <w:rFonts w:eastAsia="Times New Roman" w:cs="Times New Roman"/>
          <w:i/>
          <w:iCs/>
          <w:lang w:eastAsia="cs-CZ"/>
        </w:rPr>
        <w:t>of</w:t>
      </w:r>
      <w:proofErr w:type="spellEnd"/>
      <w:r w:rsidR="0019383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19383A" w:rsidRPr="00E378FD">
        <w:rPr>
          <w:rFonts w:eastAsia="Times New Roman" w:cs="Times New Roman"/>
          <w:i/>
          <w:iCs/>
          <w:lang w:eastAsia="cs-CZ"/>
        </w:rPr>
        <w:t>the</w:t>
      </w:r>
      <w:proofErr w:type="spellEnd"/>
      <w:r w:rsidR="0019383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216A28" w:rsidRPr="00E378FD">
        <w:rPr>
          <w:rFonts w:eastAsia="Times New Roman" w:cs="Times New Roman"/>
          <w:i/>
          <w:iCs/>
          <w:lang w:eastAsia="cs-CZ"/>
        </w:rPr>
        <w:t>E</w:t>
      </w:r>
      <w:r w:rsidR="0019383A" w:rsidRPr="00E378FD">
        <w:rPr>
          <w:rFonts w:eastAsia="Times New Roman" w:cs="Times New Roman"/>
          <w:i/>
          <w:iCs/>
          <w:lang w:eastAsia="cs-CZ"/>
        </w:rPr>
        <w:t>arth</w:t>
      </w:r>
      <w:proofErr w:type="spellEnd"/>
      <w:r w:rsidR="001855E6" w:rsidRPr="00E378FD">
        <w:rPr>
          <w:rFonts w:eastAsia="Times New Roman" w:cs="Times New Roman"/>
          <w:lang w:eastAsia="cs-CZ"/>
        </w:rPr>
        <w:t xml:space="preserve"> a </w:t>
      </w:r>
      <w:proofErr w:type="spellStart"/>
      <w:r w:rsidR="003844DC" w:rsidRPr="00E378FD">
        <w:rPr>
          <w:rFonts w:eastAsia="Times New Roman" w:cs="Times New Roman"/>
          <w:lang w:eastAsia="cs-CZ"/>
        </w:rPr>
        <w:t>Keith</w:t>
      </w:r>
      <w:proofErr w:type="spellEnd"/>
      <w:r w:rsidR="003844DC" w:rsidRPr="00E378FD">
        <w:rPr>
          <w:rFonts w:eastAsia="Times New Roman" w:cs="Times New Roman"/>
          <w:lang w:eastAsia="cs-CZ"/>
        </w:rPr>
        <w:t xml:space="preserve"> Hampton: </w:t>
      </w:r>
      <w:proofErr w:type="spellStart"/>
      <w:r w:rsidR="003844DC" w:rsidRPr="00E378FD">
        <w:rPr>
          <w:rFonts w:eastAsia="Times New Roman" w:cs="Times New Roman"/>
          <w:i/>
          <w:iCs/>
          <w:lang w:eastAsia="cs-CZ"/>
        </w:rPr>
        <w:t>Praise</w:t>
      </w:r>
      <w:proofErr w:type="spellEnd"/>
      <w:r w:rsidR="003844DC" w:rsidRPr="00E378FD">
        <w:rPr>
          <w:rFonts w:eastAsia="Times New Roman" w:cs="Times New Roman"/>
          <w:i/>
          <w:iCs/>
          <w:lang w:eastAsia="cs-CZ"/>
        </w:rPr>
        <w:t xml:space="preserve"> </w:t>
      </w:r>
      <w:r w:rsidR="00216A28" w:rsidRPr="00E378FD">
        <w:rPr>
          <w:rFonts w:eastAsia="Times New Roman" w:cs="Times New Roman"/>
          <w:i/>
          <w:iCs/>
          <w:lang w:eastAsia="cs-CZ"/>
        </w:rPr>
        <w:t>H</w:t>
      </w:r>
      <w:r w:rsidR="003844DC" w:rsidRPr="00E378FD">
        <w:rPr>
          <w:rFonts w:eastAsia="Times New Roman" w:cs="Times New Roman"/>
          <w:i/>
          <w:iCs/>
          <w:lang w:eastAsia="cs-CZ"/>
        </w:rPr>
        <w:t xml:space="preserve">is </w:t>
      </w:r>
      <w:proofErr w:type="spellStart"/>
      <w:r w:rsidR="00216A28" w:rsidRPr="00E378FD">
        <w:rPr>
          <w:rFonts w:eastAsia="Times New Roman" w:cs="Times New Roman"/>
          <w:i/>
          <w:iCs/>
          <w:lang w:eastAsia="cs-CZ"/>
        </w:rPr>
        <w:t>H</w:t>
      </w:r>
      <w:r w:rsidR="003844DC" w:rsidRPr="00E378FD">
        <w:rPr>
          <w:rFonts w:eastAsia="Times New Roman" w:cs="Times New Roman"/>
          <w:i/>
          <w:iCs/>
          <w:lang w:eastAsia="cs-CZ"/>
        </w:rPr>
        <w:t>oly</w:t>
      </w:r>
      <w:proofErr w:type="spellEnd"/>
      <w:r w:rsidR="003844DC" w:rsidRPr="00E378FD">
        <w:rPr>
          <w:rFonts w:eastAsia="Times New Roman" w:cs="Times New Roman"/>
          <w:i/>
          <w:iCs/>
          <w:lang w:eastAsia="cs-CZ"/>
        </w:rPr>
        <w:t xml:space="preserve"> </w:t>
      </w:r>
      <w:r w:rsidR="00216A28" w:rsidRPr="00E378FD">
        <w:rPr>
          <w:rFonts w:eastAsia="Times New Roman" w:cs="Times New Roman"/>
          <w:i/>
          <w:iCs/>
          <w:lang w:eastAsia="cs-CZ"/>
        </w:rPr>
        <w:t>N</w:t>
      </w:r>
      <w:r w:rsidR="003844DC" w:rsidRPr="00E378FD">
        <w:rPr>
          <w:rFonts w:eastAsia="Times New Roman" w:cs="Times New Roman"/>
          <w:i/>
          <w:iCs/>
          <w:lang w:eastAsia="cs-CZ"/>
        </w:rPr>
        <w:t>ame</w:t>
      </w:r>
      <w:r w:rsidR="001855E6" w:rsidRPr="00E378FD">
        <w:rPr>
          <w:rFonts w:eastAsia="Times New Roman" w:cs="Times New Roman"/>
          <w:i/>
          <w:iCs/>
          <w:lang w:eastAsia="cs-CZ"/>
        </w:rPr>
        <w:t xml:space="preserve">). </w:t>
      </w:r>
      <w:r w:rsidR="0019383A" w:rsidRPr="00E378FD">
        <w:rPr>
          <w:rFonts w:eastAsia="Times New Roman" w:cs="Times New Roman"/>
          <w:lang w:eastAsia="cs-CZ"/>
        </w:rPr>
        <w:t xml:space="preserve">Kontrastní materiál do chrámu vnesl </w:t>
      </w:r>
      <w:r w:rsidR="00E8073A" w:rsidRPr="00E378FD">
        <w:rPr>
          <w:rFonts w:eastAsia="Times New Roman" w:cs="Times New Roman"/>
          <w:lang w:eastAsia="cs-CZ"/>
        </w:rPr>
        <w:t xml:space="preserve">sbor </w:t>
      </w:r>
      <w:r w:rsidR="00A16CA7" w:rsidRPr="00E378FD">
        <w:rPr>
          <w:rFonts w:eastAsia="Times New Roman" w:cs="Times New Roman"/>
          <w:lang w:eastAsia="cs-CZ"/>
        </w:rPr>
        <w:t>z</w:t>
      </w:r>
      <w:r w:rsidR="00E8073A" w:rsidRPr="00E378FD">
        <w:rPr>
          <w:rFonts w:eastAsia="Times New Roman" w:cs="Times New Roman"/>
          <w:lang w:eastAsia="cs-CZ"/>
        </w:rPr>
        <w:t xml:space="preserve"> Itálie </w:t>
      </w:r>
      <w:proofErr w:type="spellStart"/>
      <w:r w:rsidR="00E8073A" w:rsidRPr="00E378FD">
        <w:rPr>
          <w:rFonts w:eastAsia="Times New Roman" w:cs="Times New Roman"/>
          <w:b/>
          <w:bCs/>
          <w:lang w:eastAsia="cs-CZ"/>
        </w:rPr>
        <w:t>Coro</w:t>
      </w:r>
      <w:proofErr w:type="spellEnd"/>
      <w:r w:rsidR="00E8073A" w:rsidRPr="00E378FD">
        <w:rPr>
          <w:rFonts w:eastAsia="Times New Roman" w:cs="Times New Roman"/>
          <w:b/>
          <w:bCs/>
          <w:lang w:eastAsia="cs-CZ"/>
        </w:rPr>
        <w:t xml:space="preserve"> S. Lucia di </w:t>
      </w:r>
      <w:proofErr w:type="spellStart"/>
      <w:r w:rsidR="00E8073A" w:rsidRPr="00E378FD">
        <w:rPr>
          <w:rFonts w:eastAsia="Times New Roman" w:cs="Times New Roman"/>
          <w:b/>
          <w:bCs/>
          <w:lang w:eastAsia="cs-CZ"/>
        </w:rPr>
        <w:t>Magras</w:t>
      </w:r>
      <w:proofErr w:type="spellEnd"/>
      <w:r w:rsidR="00E8073A" w:rsidRPr="00E378FD">
        <w:rPr>
          <w:rFonts w:eastAsia="Times New Roman" w:cs="Times New Roman"/>
          <w:lang w:eastAsia="cs-CZ"/>
        </w:rPr>
        <w:t xml:space="preserve"> Faust</w:t>
      </w:r>
      <w:r w:rsidR="001855E6" w:rsidRPr="00E378FD">
        <w:rPr>
          <w:rFonts w:eastAsia="Times New Roman" w:cs="Times New Roman"/>
          <w:lang w:eastAsia="cs-CZ"/>
        </w:rPr>
        <w:t>a</w:t>
      </w:r>
      <w:r w:rsidR="00E8073A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E8073A" w:rsidRPr="00E378FD">
        <w:rPr>
          <w:rFonts w:eastAsia="Times New Roman" w:cs="Times New Roman"/>
          <w:lang w:eastAsia="cs-CZ"/>
        </w:rPr>
        <w:t>Ceschi</w:t>
      </w:r>
      <w:r w:rsidR="001855E6" w:rsidRPr="00E378FD">
        <w:rPr>
          <w:rFonts w:eastAsia="Times New Roman" w:cs="Times New Roman"/>
          <w:lang w:eastAsia="cs-CZ"/>
        </w:rPr>
        <w:t>ho</w:t>
      </w:r>
      <w:proofErr w:type="spellEnd"/>
      <w:r w:rsidR="00E8073A" w:rsidRPr="00E378FD">
        <w:rPr>
          <w:rFonts w:eastAsia="Times New Roman" w:cs="Times New Roman"/>
          <w:lang w:eastAsia="cs-CZ"/>
        </w:rPr>
        <w:t>.</w:t>
      </w:r>
      <w:r w:rsidR="0019383A" w:rsidRPr="00E378FD">
        <w:rPr>
          <w:rFonts w:eastAsia="Times New Roman" w:cs="Times New Roman"/>
          <w:lang w:eastAsia="cs-CZ"/>
        </w:rPr>
        <w:t xml:space="preserve"> Toto těleso</w:t>
      </w:r>
      <w:r w:rsidR="00E8073A" w:rsidRPr="00E378FD">
        <w:rPr>
          <w:rFonts w:eastAsia="Times New Roman" w:cs="Times New Roman"/>
          <w:lang w:eastAsia="cs-CZ"/>
        </w:rPr>
        <w:t xml:space="preserve"> </w:t>
      </w:r>
      <w:r w:rsidR="0019383A" w:rsidRPr="00E378FD">
        <w:rPr>
          <w:rFonts w:eastAsia="Times New Roman" w:cs="Times New Roman"/>
          <w:lang w:eastAsia="cs-CZ"/>
        </w:rPr>
        <w:t>vystoupilo na festivalu</w:t>
      </w:r>
      <w:r w:rsidR="00216A28" w:rsidRPr="00E378FD">
        <w:rPr>
          <w:rFonts w:eastAsia="Times New Roman" w:cs="Times New Roman"/>
          <w:lang w:eastAsia="cs-CZ"/>
        </w:rPr>
        <w:t xml:space="preserve"> </w:t>
      </w:r>
      <w:r w:rsidR="0019383A" w:rsidRPr="00E378FD">
        <w:rPr>
          <w:rFonts w:eastAsia="Times New Roman" w:cs="Times New Roman"/>
          <w:lang w:eastAsia="cs-CZ"/>
        </w:rPr>
        <w:t xml:space="preserve">v roce 2007 </w:t>
      </w:r>
      <w:r w:rsidR="007060D9" w:rsidRPr="00E378FD">
        <w:rPr>
          <w:rFonts w:eastAsia="Times New Roman" w:cs="Times New Roman"/>
          <w:lang w:eastAsia="cs-CZ"/>
        </w:rPr>
        <w:t>a</w:t>
      </w:r>
      <w:r w:rsidR="0019383A" w:rsidRPr="00E378FD">
        <w:rPr>
          <w:rFonts w:eastAsia="Times New Roman" w:cs="Times New Roman"/>
          <w:lang w:eastAsia="cs-CZ"/>
        </w:rPr>
        <w:t xml:space="preserve"> </w:t>
      </w:r>
      <w:r w:rsidR="00704800" w:rsidRPr="00E378FD">
        <w:rPr>
          <w:rFonts w:eastAsia="Times New Roman" w:cs="Times New Roman"/>
          <w:lang w:eastAsia="cs-CZ"/>
        </w:rPr>
        <w:t>mezi tradiční díla italských renesančních skladatelů, kte</w:t>
      </w:r>
      <w:r w:rsidR="0050366C" w:rsidRPr="00E378FD">
        <w:rPr>
          <w:rFonts w:eastAsia="Times New Roman" w:cs="Times New Roman"/>
          <w:lang w:eastAsia="cs-CZ"/>
        </w:rPr>
        <w:t>rá</w:t>
      </w:r>
      <w:r w:rsidR="00704800" w:rsidRPr="00E378FD">
        <w:rPr>
          <w:rFonts w:eastAsia="Times New Roman" w:cs="Times New Roman"/>
          <w:lang w:eastAsia="cs-CZ"/>
        </w:rPr>
        <w:t xml:space="preserve"> již v jejich podání zazněl</w:t>
      </w:r>
      <w:r w:rsidR="0050366C" w:rsidRPr="00E378FD">
        <w:rPr>
          <w:rFonts w:eastAsia="Times New Roman" w:cs="Times New Roman"/>
          <w:lang w:eastAsia="cs-CZ"/>
        </w:rPr>
        <w:t>a</w:t>
      </w:r>
      <w:r w:rsidR="00704800" w:rsidRPr="00E378FD">
        <w:rPr>
          <w:rFonts w:eastAsia="Times New Roman" w:cs="Times New Roman"/>
          <w:lang w:eastAsia="cs-CZ"/>
        </w:rPr>
        <w:t xml:space="preserve"> dříve, zařadil středověkou </w:t>
      </w:r>
      <w:r w:rsidR="00704800" w:rsidRPr="00E378FD">
        <w:rPr>
          <w:rFonts w:eastAsia="Times New Roman" w:cs="Times New Roman"/>
          <w:i/>
          <w:iCs/>
          <w:lang w:eastAsia="cs-CZ"/>
        </w:rPr>
        <w:t xml:space="preserve">O </w:t>
      </w:r>
      <w:proofErr w:type="spellStart"/>
      <w:r w:rsidR="00216A28" w:rsidRPr="00E378FD">
        <w:rPr>
          <w:rFonts w:eastAsia="Times New Roman" w:cs="Times New Roman"/>
          <w:i/>
          <w:iCs/>
          <w:lang w:eastAsia="cs-CZ"/>
        </w:rPr>
        <w:t>S</w:t>
      </w:r>
      <w:r w:rsidR="00704800" w:rsidRPr="00E378FD">
        <w:rPr>
          <w:rFonts w:eastAsia="Times New Roman" w:cs="Times New Roman"/>
          <w:i/>
          <w:iCs/>
          <w:lang w:eastAsia="cs-CZ"/>
        </w:rPr>
        <w:t>anctissima</w:t>
      </w:r>
      <w:proofErr w:type="spellEnd"/>
      <w:r w:rsidR="00704800" w:rsidRPr="00E378FD">
        <w:rPr>
          <w:rFonts w:eastAsia="Times New Roman" w:cs="Times New Roman"/>
          <w:lang w:eastAsia="cs-CZ"/>
        </w:rPr>
        <w:t xml:space="preserve"> či</w:t>
      </w:r>
      <w:r w:rsidR="007805CB" w:rsidRPr="00E378FD">
        <w:rPr>
          <w:rFonts w:eastAsia="Times New Roman" w:cs="Times New Roman"/>
          <w:lang w:eastAsia="cs-CZ"/>
        </w:rPr>
        <w:t> </w:t>
      </w:r>
      <w:proofErr w:type="spellStart"/>
      <w:r w:rsidR="00FA1CE8" w:rsidRPr="00E378FD">
        <w:rPr>
          <w:rFonts w:eastAsia="Times New Roman" w:cs="Times New Roman"/>
          <w:i/>
          <w:iCs/>
          <w:lang w:eastAsia="cs-CZ"/>
        </w:rPr>
        <w:t>Justorum</w:t>
      </w:r>
      <w:proofErr w:type="spellEnd"/>
      <w:r w:rsidR="00FA1CE8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216A28" w:rsidRPr="00E378FD">
        <w:rPr>
          <w:rFonts w:eastAsia="Times New Roman" w:cs="Times New Roman"/>
          <w:i/>
          <w:iCs/>
          <w:lang w:eastAsia="cs-CZ"/>
        </w:rPr>
        <w:t>A</w:t>
      </w:r>
      <w:r w:rsidR="00FA1CE8" w:rsidRPr="00E378FD">
        <w:rPr>
          <w:rFonts w:eastAsia="Times New Roman" w:cs="Times New Roman"/>
          <w:i/>
          <w:iCs/>
          <w:lang w:eastAsia="cs-CZ"/>
        </w:rPr>
        <w:t>nimae</w:t>
      </w:r>
      <w:proofErr w:type="spellEnd"/>
      <w:r w:rsidR="00FA1CE8" w:rsidRPr="00E378FD">
        <w:rPr>
          <w:rFonts w:eastAsia="Times New Roman" w:cs="Times New Roman"/>
          <w:lang w:eastAsia="cs-CZ"/>
        </w:rPr>
        <w:t xml:space="preserve"> od Celestina </w:t>
      </w:r>
      <w:proofErr w:type="spellStart"/>
      <w:r w:rsidR="00FA1CE8" w:rsidRPr="00E378FD">
        <w:rPr>
          <w:rFonts w:eastAsia="Times New Roman" w:cs="Times New Roman"/>
          <w:lang w:eastAsia="cs-CZ"/>
        </w:rPr>
        <w:t>Ecchera</w:t>
      </w:r>
      <w:proofErr w:type="spellEnd"/>
      <w:r w:rsidR="00704800" w:rsidRPr="00E378FD">
        <w:rPr>
          <w:rFonts w:eastAsia="Times New Roman" w:cs="Times New Roman"/>
          <w:lang w:eastAsia="cs-CZ"/>
        </w:rPr>
        <w:t xml:space="preserve"> a </w:t>
      </w:r>
      <w:proofErr w:type="spellStart"/>
      <w:r w:rsidR="00704800" w:rsidRPr="00E378FD">
        <w:rPr>
          <w:rFonts w:eastAsia="Times New Roman" w:cs="Times New Roman"/>
          <w:i/>
          <w:iCs/>
          <w:lang w:eastAsia="cs-CZ"/>
        </w:rPr>
        <w:t>Veritas</w:t>
      </w:r>
      <w:proofErr w:type="spellEnd"/>
      <w:r w:rsidR="00704800" w:rsidRPr="00E378FD">
        <w:rPr>
          <w:rFonts w:eastAsia="Times New Roman" w:cs="Times New Roman"/>
          <w:i/>
          <w:iCs/>
          <w:lang w:eastAsia="cs-CZ"/>
        </w:rPr>
        <w:t xml:space="preserve"> mea</w:t>
      </w:r>
      <w:r w:rsidR="00704800" w:rsidRPr="00E378FD">
        <w:rPr>
          <w:rFonts w:eastAsia="Times New Roman" w:cs="Times New Roman"/>
          <w:lang w:eastAsia="cs-CZ"/>
        </w:rPr>
        <w:t xml:space="preserve"> od </w:t>
      </w:r>
      <w:proofErr w:type="spellStart"/>
      <w:r w:rsidR="00704800" w:rsidRPr="00E378FD">
        <w:rPr>
          <w:rFonts w:eastAsia="Times New Roman" w:cs="Times New Roman"/>
          <w:lang w:eastAsia="cs-CZ"/>
        </w:rPr>
        <w:t>Edoarda</w:t>
      </w:r>
      <w:proofErr w:type="spellEnd"/>
      <w:r w:rsidR="00704800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704800" w:rsidRPr="00E378FD">
        <w:rPr>
          <w:rFonts w:eastAsia="Times New Roman" w:cs="Times New Roman"/>
          <w:lang w:eastAsia="cs-CZ"/>
        </w:rPr>
        <w:t>Koola</w:t>
      </w:r>
      <w:proofErr w:type="spellEnd"/>
      <w:r w:rsidR="00704800" w:rsidRPr="00E378FD">
        <w:rPr>
          <w:rFonts w:eastAsia="Times New Roman" w:cs="Times New Roman"/>
          <w:lang w:eastAsia="cs-CZ"/>
        </w:rPr>
        <w:t>.</w:t>
      </w:r>
    </w:p>
    <w:p w14:paraId="4BE4FD67" w14:textId="4BCB5CDE" w:rsidR="00F60ED2" w:rsidRPr="00E378FD" w:rsidRDefault="00D37425" w:rsidP="00682625">
      <w:pPr>
        <w:rPr>
          <w:rFonts w:eastAsia="Times New Roman" w:cs="Times New Roman"/>
          <w:lang w:eastAsia="cs-CZ"/>
        </w:rPr>
      </w:pPr>
      <w:r w:rsidRPr="00E378FD">
        <w:rPr>
          <w:rFonts w:eastAsia="Times New Roman" w:cs="Times New Roman"/>
          <w:lang w:eastAsia="cs-CZ"/>
        </w:rPr>
        <w:t xml:space="preserve">Úvodním </w:t>
      </w:r>
      <w:r w:rsidR="008E0237" w:rsidRPr="00E378FD">
        <w:rPr>
          <w:rFonts w:eastAsia="Times New Roman" w:cs="Times New Roman"/>
          <w:lang w:eastAsia="cs-CZ"/>
        </w:rPr>
        <w:t>sborem posledního koncertního dne</w:t>
      </w:r>
      <w:r w:rsidR="00704800" w:rsidRPr="00E378FD">
        <w:rPr>
          <w:rFonts w:eastAsia="Times New Roman" w:cs="Times New Roman"/>
          <w:lang w:eastAsia="cs-CZ"/>
        </w:rPr>
        <w:t xml:space="preserve"> </w:t>
      </w:r>
      <w:r w:rsidR="008E0237" w:rsidRPr="00E378FD">
        <w:rPr>
          <w:rFonts w:eastAsia="Times New Roman" w:cs="Times New Roman"/>
          <w:lang w:eastAsia="cs-CZ"/>
        </w:rPr>
        <w:t>byli</w:t>
      </w:r>
      <w:r w:rsidR="00704800" w:rsidRPr="00E378FD">
        <w:rPr>
          <w:rFonts w:eastAsia="Times New Roman" w:cs="Times New Roman"/>
          <w:lang w:eastAsia="cs-CZ"/>
        </w:rPr>
        <w:t xml:space="preserve"> </w:t>
      </w:r>
      <w:r w:rsidR="00FA1CE8" w:rsidRPr="00E378FD">
        <w:rPr>
          <w:rFonts w:eastAsia="Times New Roman" w:cs="Times New Roman"/>
          <w:b/>
          <w:bCs/>
          <w:lang w:eastAsia="cs-CZ"/>
        </w:rPr>
        <w:t>Pražští pěvci</w:t>
      </w:r>
      <w:r w:rsidR="00FA1CE8" w:rsidRPr="00E378FD">
        <w:rPr>
          <w:rFonts w:eastAsia="Times New Roman" w:cs="Times New Roman"/>
          <w:lang w:eastAsia="cs-CZ"/>
        </w:rPr>
        <w:t xml:space="preserve"> se sbormistrem Stanislavem Mistrem</w:t>
      </w:r>
      <w:r w:rsidR="008E0237" w:rsidRPr="00E378FD">
        <w:rPr>
          <w:rFonts w:eastAsia="Times New Roman" w:cs="Times New Roman"/>
          <w:lang w:eastAsia="cs-CZ"/>
        </w:rPr>
        <w:t xml:space="preserve">. Šumperskému publiku zazpíval </w:t>
      </w:r>
      <w:r w:rsidR="00704800" w:rsidRPr="00E378FD">
        <w:rPr>
          <w:rFonts w:eastAsia="Times New Roman" w:cs="Times New Roman"/>
          <w:lang w:eastAsia="cs-CZ"/>
        </w:rPr>
        <w:t>skladby</w:t>
      </w:r>
      <w:r w:rsidR="00FA1CE8" w:rsidRPr="00E378FD">
        <w:rPr>
          <w:rFonts w:eastAsia="Times New Roman" w:cs="Times New Roman"/>
          <w:lang w:eastAsia="cs-CZ"/>
        </w:rPr>
        <w:t xml:space="preserve"> rusk</w:t>
      </w:r>
      <w:r w:rsidR="00704800" w:rsidRPr="00E378FD">
        <w:rPr>
          <w:rFonts w:eastAsia="Times New Roman" w:cs="Times New Roman"/>
          <w:lang w:eastAsia="cs-CZ"/>
        </w:rPr>
        <w:t>ých</w:t>
      </w:r>
      <w:r w:rsidR="00FA1CE8" w:rsidRPr="00E378FD">
        <w:rPr>
          <w:rFonts w:eastAsia="Times New Roman" w:cs="Times New Roman"/>
          <w:lang w:eastAsia="cs-CZ"/>
        </w:rPr>
        <w:t xml:space="preserve"> romantick</w:t>
      </w:r>
      <w:r w:rsidR="00704800" w:rsidRPr="00E378FD">
        <w:rPr>
          <w:rFonts w:eastAsia="Times New Roman" w:cs="Times New Roman"/>
          <w:lang w:eastAsia="cs-CZ"/>
        </w:rPr>
        <w:t>ých</w:t>
      </w:r>
      <w:r w:rsidR="00FA1CE8" w:rsidRPr="00E378FD">
        <w:rPr>
          <w:rFonts w:eastAsia="Times New Roman" w:cs="Times New Roman"/>
          <w:lang w:eastAsia="cs-CZ"/>
        </w:rPr>
        <w:t xml:space="preserve"> skladatel</w:t>
      </w:r>
      <w:r w:rsidR="00704800" w:rsidRPr="00E378FD">
        <w:rPr>
          <w:rFonts w:eastAsia="Times New Roman" w:cs="Times New Roman"/>
          <w:lang w:eastAsia="cs-CZ"/>
        </w:rPr>
        <w:t>ů</w:t>
      </w:r>
      <w:r w:rsidR="00FA1CE8" w:rsidRPr="00E378FD">
        <w:rPr>
          <w:rFonts w:eastAsia="Times New Roman" w:cs="Times New Roman"/>
          <w:lang w:eastAsia="cs-CZ"/>
        </w:rPr>
        <w:t xml:space="preserve"> (P</w:t>
      </w:r>
      <w:r w:rsidR="00704800" w:rsidRPr="00E378FD">
        <w:rPr>
          <w:rFonts w:eastAsia="Times New Roman" w:cs="Times New Roman"/>
          <w:lang w:eastAsia="cs-CZ"/>
        </w:rPr>
        <w:t>etr</w:t>
      </w:r>
      <w:r w:rsidR="008E0237" w:rsidRPr="00E378FD">
        <w:rPr>
          <w:rFonts w:eastAsia="Times New Roman" w:cs="Times New Roman"/>
          <w:lang w:eastAsia="cs-CZ"/>
        </w:rPr>
        <w:t>a</w:t>
      </w:r>
      <w:r w:rsidR="00A16CA7" w:rsidRPr="00E378FD">
        <w:rPr>
          <w:rFonts w:eastAsia="Times New Roman" w:cs="Times New Roman"/>
          <w:lang w:eastAsia="cs-CZ"/>
        </w:rPr>
        <w:t xml:space="preserve"> </w:t>
      </w:r>
      <w:r w:rsidR="00FA1CE8" w:rsidRPr="00E378FD">
        <w:rPr>
          <w:rFonts w:eastAsia="Times New Roman" w:cs="Times New Roman"/>
          <w:lang w:eastAsia="cs-CZ"/>
        </w:rPr>
        <w:t>I</w:t>
      </w:r>
      <w:r w:rsidR="00704800" w:rsidRPr="00E378FD">
        <w:rPr>
          <w:rFonts w:eastAsia="Times New Roman" w:cs="Times New Roman"/>
          <w:lang w:eastAsia="cs-CZ"/>
        </w:rPr>
        <w:t>ljič</w:t>
      </w:r>
      <w:r w:rsidR="008E0237" w:rsidRPr="00E378FD">
        <w:rPr>
          <w:rFonts w:eastAsia="Times New Roman" w:cs="Times New Roman"/>
          <w:lang w:eastAsia="cs-CZ"/>
        </w:rPr>
        <w:t>e</w:t>
      </w:r>
      <w:r w:rsidR="00FA1CE8" w:rsidRPr="00E378FD">
        <w:rPr>
          <w:rFonts w:eastAsia="Times New Roman" w:cs="Times New Roman"/>
          <w:lang w:eastAsia="cs-CZ"/>
        </w:rPr>
        <w:t xml:space="preserve"> Čajkovsk</w:t>
      </w:r>
      <w:r w:rsidR="008E0237" w:rsidRPr="00E378FD">
        <w:rPr>
          <w:rFonts w:eastAsia="Times New Roman" w:cs="Times New Roman"/>
          <w:lang w:eastAsia="cs-CZ"/>
        </w:rPr>
        <w:t>ého</w:t>
      </w:r>
      <w:r w:rsidR="00FA1CE8" w:rsidRPr="00E378FD">
        <w:rPr>
          <w:rFonts w:eastAsia="Times New Roman" w:cs="Times New Roman"/>
          <w:i/>
          <w:iCs/>
          <w:lang w:eastAsia="cs-CZ"/>
        </w:rPr>
        <w:t xml:space="preserve">: </w:t>
      </w:r>
      <w:r w:rsidR="00A16CA7" w:rsidRPr="00E378FD">
        <w:rPr>
          <w:rFonts w:eastAsia="Times New Roman" w:cs="Times New Roman"/>
          <w:i/>
          <w:iCs/>
          <w:lang w:eastAsia="cs-CZ"/>
        </w:rPr>
        <w:t>L</w:t>
      </w:r>
      <w:r w:rsidR="00FA1CE8" w:rsidRPr="00E378FD">
        <w:rPr>
          <w:rFonts w:eastAsia="Times New Roman" w:cs="Times New Roman"/>
          <w:i/>
          <w:iCs/>
          <w:lang w:eastAsia="cs-CZ"/>
        </w:rPr>
        <w:t>iturgie sv. Jana Zl</w:t>
      </w:r>
      <w:r w:rsidR="000E2966" w:rsidRPr="00E378FD">
        <w:rPr>
          <w:rFonts w:eastAsia="Times New Roman" w:cs="Times New Roman"/>
          <w:i/>
          <w:iCs/>
          <w:lang w:eastAsia="cs-CZ"/>
        </w:rPr>
        <w:t>a</w:t>
      </w:r>
      <w:r w:rsidR="00FA1CE8" w:rsidRPr="00E378FD">
        <w:rPr>
          <w:rFonts w:eastAsia="Times New Roman" w:cs="Times New Roman"/>
          <w:i/>
          <w:iCs/>
          <w:lang w:eastAsia="cs-CZ"/>
        </w:rPr>
        <w:t>to</w:t>
      </w:r>
      <w:r w:rsidR="00216A28" w:rsidRPr="00E378FD">
        <w:rPr>
          <w:rFonts w:eastAsia="Times New Roman" w:cs="Times New Roman"/>
          <w:i/>
          <w:iCs/>
          <w:lang w:eastAsia="cs-CZ"/>
        </w:rPr>
        <w:t>ú</w:t>
      </w:r>
      <w:r w:rsidR="00FA1CE8" w:rsidRPr="00E378FD">
        <w:rPr>
          <w:rFonts w:eastAsia="Times New Roman" w:cs="Times New Roman"/>
          <w:i/>
          <w:iCs/>
          <w:lang w:eastAsia="cs-CZ"/>
        </w:rPr>
        <w:t>stého</w:t>
      </w:r>
      <w:r w:rsidR="00FA1CE8" w:rsidRPr="00E378FD">
        <w:rPr>
          <w:rFonts w:eastAsia="Times New Roman" w:cs="Times New Roman"/>
          <w:lang w:eastAsia="cs-CZ"/>
        </w:rPr>
        <w:t xml:space="preserve"> a S</w:t>
      </w:r>
      <w:r w:rsidR="001D1140" w:rsidRPr="00E378FD">
        <w:rPr>
          <w:rFonts w:eastAsia="Times New Roman" w:cs="Times New Roman"/>
          <w:lang w:eastAsia="cs-CZ"/>
        </w:rPr>
        <w:t>ergej</w:t>
      </w:r>
      <w:r w:rsidR="008E0237" w:rsidRPr="00E378FD">
        <w:rPr>
          <w:rFonts w:eastAsia="Times New Roman" w:cs="Times New Roman"/>
          <w:lang w:eastAsia="cs-CZ"/>
        </w:rPr>
        <w:t>e</w:t>
      </w:r>
      <w:r w:rsidR="001D1140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FA1CE8" w:rsidRPr="00E378FD">
        <w:rPr>
          <w:rFonts w:eastAsia="Times New Roman" w:cs="Times New Roman"/>
          <w:lang w:eastAsia="cs-CZ"/>
        </w:rPr>
        <w:t>Rachmaninov</w:t>
      </w:r>
      <w:r w:rsidR="008E0237" w:rsidRPr="00E378FD">
        <w:rPr>
          <w:rFonts w:eastAsia="Times New Roman" w:cs="Times New Roman"/>
          <w:lang w:eastAsia="cs-CZ"/>
        </w:rPr>
        <w:t>a</w:t>
      </w:r>
      <w:proofErr w:type="spellEnd"/>
      <w:r w:rsidR="001D1140" w:rsidRPr="00E378FD">
        <w:rPr>
          <w:rFonts w:eastAsia="Times New Roman" w:cs="Times New Roman"/>
          <w:lang w:eastAsia="cs-CZ"/>
        </w:rPr>
        <w:t xml:space="preserve">: </w:t>
      </w:r>
      <w:proofErr w:type="spellStart"/>
      <w:r w:rsidR="00FA1CE8" w:rsidRPr="00E378FD">
        <w:rPr>
          <w:rFonts w:eastAsia="Times New Roman" w:cs="Times New Roman"/>
          <w:i/>
          <w:iCs/>
          <w:lang w:eastAsia="cs-CZ"/>
        </w:rPr>
        <w:t>Všenočnoje</w:t>
      </w:r>
      <w:proofErr w:type="spellEnd"/>
      <w:r w:rsidR="00FA1CE8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FA1CE8" w:rsidRPr="00E378FD">
        <w:rPr>
          <w:rFonts w:eastAsia="Times New Roman" w:cs="Times New Roman"/>
          <w:i/>
          <w:iCs/>
          <w:lang w:eastAsia="cs-CZ"/>
        </w:rPr>
        <w:t>bděnie</w:t>
      </w:r>
      <w:proofErr w:type="spellEnd"/>
      <w:r w:rsidR="00FA1CE8" w:rsidRPr="00E378FD">
        <w:rPr>
          <w:rFonts w:eastAsia="Times New Roman" w:cs="Times New Roman"/>
          <w:lang w:eastAsia="cs-CZ"/>
        </w:rPr>
        <w:t xml:space="preserve">). </w:t>
      </w:r>
    </w:p>
    <w:p w14:paraId="0A7B2548" w14:textId="58AFAF3B" w:rsidR="00110F2B" w:rsidRPr="00E378FD" w:rsidRDefault="00704800" w:rsidP="00682625">
      <w:pPr>
        <w:rPr>
          <w:rFonts w:eastAsia="Times New Roman" w:cs="Times New Roman"/>
          <w:lang w:eastAsia="cs-CZ"/>
        </w:rPr>
      </w:pPr>
      <w:r w:rsidRPr="00E378FD">
        <w:rPr>
          <w:rFonts w:eastAsia="Times New Roman" w:cs="Times New Roman"/>
          <w:lang w:eastAsia="cs-CZ"/>
        </w:rPr>
        <w:t>Vyvrcholením</w:t>
      </w:r>
      <w:r w:rsidR="00F60ED2" w:rsidRPr="00E378FD">
        <w:rPr>
          <w:rFonts w:eastAsia="Times New Roman" w:cs="Times New Roman"/>
          <w:lang w:eastAsia="cs-CZ"/>
        </w:rPr>
        <w:t xml:space="preserve"> </w:t>
      </w:r>
      <w:r w:rsidRPr="00E378FD">
        <w:rPr>
          <w:rFonts w:eastAsia="Times New Roman" w:cs="Times New Roman"/>
          <w:lang w:eastAsia="cs-CZ"/>
        </w:rPr>
        <w:t>festivalu</w:t>
      </w:r>
      <w:r w:rsidR="00F60ED2" w:rsidRPr="00E378FD">
        <w:rPr>
          <w:rFonts w:eastAsia="Times New Roman" w:cs="Times New Roman"/>
          <w:lang w:eastAsia="cs-CZ"/>
        </w:rPr>
        <w:t xml:space="preserve"> </w:t>
      </w:r>
      <w:r w:rsidRPr="00E378FD">
        <w:rPr>
          <w:rFonts w:eastAsia="Times New Roman" w:cs="Times New Roman"/>
          <w:lang w:eastAsia="cs-CZ"/>
        </w:rPr>
        <w:t>se stal</w:t>
      </w:r>
      <w:r w:rsidR="00F60ED2" w:rsidRPr="00E378FD">
        <w:rPr>
          <w:rFonts w:eastAsia="Times New Roman" w:cs="Times New Roman"/>
          <w:lang w:eastAsia="cs-CZ"/>
        </w:rPr>
        <w:t xml:space="preserve"> slavnostní akt, při kterém rodina Jiřího Vebera</w:t>
      </w:r>
      <w:r w:rsidR="0080586A" w:rsidRPr="00E378FD">
        <w:rPr>
          <w:rStyle w:val="Znakapoznpodarou"/>
          <w:rFonts w:eastAsia="Times New Roman" w:cs="Times New Roman"/>
          <w:lang w:eastAsia="cs-CZ"/>
        </w:rPr>
        <w:footnoteReference w:id="37"/>
      </w:r>
      <w:r w:rsidR="00F60ED2" w:rsidRPr="00E378FD">
        <w:rPr>
          <w:rFonts w:eastAsia="Times New Roman" w:cs="Times New Roman"/>
          <w:lang w:eastAsia="cs-CZ"/>
        </w:rPr>
        <w:t xml:space="preserve"> převzala čestné občanství, </w:t>
      </w:r>
      <w:r w:rsidR="00042603" w:rsidRPr="00E378FD">
        <w:rPr>
          <w:rFonts w:eastAsia="Times New Roman" w:cs="Times New Roman"/>
          <w:lang w:eastAsia="cs-CZ"/>
        </w:rPr>
        <w:t>které</w:t>
      </w:r>
      <w:r w:rsidR="0080586A" w:rsidRPr="00E378FD">
        <w:rPr>
          <w:rFonts w:eastAsia="Times New Roman" w:cs="Times New Roman"/>
          <w:lang w:eastAsia="cs-CZ"/>
        </w:rPr>
        <w:t xml:space="preserve"> </w:t>
      </w:r>
      <w:r w:rsidR="00F60ED2" w:rsidRPr="00E378FD">
        <w:rPr>
          <w:rFonts w:eastAsia="Times New Roman" w:cs="Times New Roman"/>
          <w:lang w:eastAsia="cs-CZ"/>
        </w:rPr>
        <w:t>mu město v minulosti udělilo</w:t>
      </w:r>
      <w:r w:rsidR="0079740C" w:rsidRPr="00E378FD">
        <w:rPr>
          <w:rFonts w:eastAsia="Times New Roman" w:cs="Times New Roman"/>
          <w:lang w:eastAsia="cs-CZ"/>
        </w:rPr>
        <w:t xml:space="preserve"> in memoriam</w:t>
      </w:r>
      <w:r w:rsidR="00F60ED2" w:rsidRPr="00E378FD">
        <w:rPr>
          <w:rFonts w:eastAsia="Times New Roman" w:cs="Times New Roman"/>
          <w:lang w:eastAsia="cs-CZ"/>
        </w:rPr>
        <w:t xml:space="preserve">. Finále koncertu </w:t>
      </w:r>
      <w:r w:rsidR="00FA1CE8" w:rsidRPr="00E378FD">
        <w:rPr>
          <w:rFonts w:eastAsia="Times New Roman" w:cs="Times New Roman"/>
          <w:lang w:eastAsia="cs-CZ"/>
        </w:rPr>
        <w:t>připadlo domácím</w:t>
      </w:r>
      <w:r w:rsidR="00C26E16" w:rsidRPr="00E378FD">
        <w:rPr>
          <w:rFonts w:eastAsia="Times New Roman" w:cs="Times New Roman"/>
          <w:lang w:eastAsia="cs-CZ"/>
        </w:rPr>
        <w:t xml:space="preserve">u </w:t>
      </w:r>
      <w:r w:rsidR="00042603" w:rsidRPr="00E378FD">
        <w:rPr>
          <w:b/>
          <w:bCs/>
        </w:rPr>
        <w:t>š</w:t>
      </w:r>
      <w:r w:rsidR="00C26E16" w:rsidRPr="00E378FD">
        <w:rPr>
          <w:b/>
          <w:bCs/>
        </w:rPr>
        <w:t>umperskému dětskému sboru Motýli</w:t>
      </w:r>
      <w:r w:rsidR="0080586A" w:rsidRPr="00E378FD">
        <w:rPr>
          <w:rFonts w:eastAsia="Times New Roman" w:cs="Times New Roman"/>
          <w:lang w:eastAsia="cs-CZ"/>
        </w:rPr>
        <w:t xml:space="preserve">. </w:t>
      </w:r>
      <w:r w:rsidR="00A16CA7" w:rsidRPr="00E378FD">
        <w:rPr>
          <w:rFonts w:eastAsia="Times New Roman" w:cs="Times New Roman"/>
          <w:lang w:eastAsia="cs-CZ"/>
        </w:rPr>
        <w:t xml:space="preserve">Předvedl </w:t>
      </w:r>
      <w:r w:rsidR="00FA1CE8" w:rsidRPr="00E378FD">
        <w:rPr>
          <w:rFonts w:eastAsia="Times New Roman" w:cs="Times New Roman"/>
          <w:lang w:eastAsia="cs-CZ"/>
        </w:rPr>
        <w:t>jedno z n</w:t>
      </w:r>
      <w:r w:rsidR="002C6C0D" w:rsidRPr="00E378FD">
        <w:rPr>
          <w:rFonts w:eastAsia="Times New Roman" w:cs="Times New Roman"/>
          <w:lang w:eastAsia="cs-CZ"/>
        </w:rPr>
        <w:t>e</w:t>
      </w:r>
      <w:r w:rsidR="00FA1CE8" w:rsidRPr="00E378FD">
        <w:rPr>
          <w:rFonts w:eastAsia="Times New Roman" w:cs="Times New Roman"/>
          <w:lang w:eastAsia="cs-CZ"/>
        </w:rPr>
        <w:t xml:space="preserve">jznámějších duchovních děl italského barokního skladatele </w:t>
      </w:r>
      <w:proofErr w:type="spellStart"/>
      <w:r w:rsidR="00FA1CE8" w:rsidRPr="00E378FD">
        <w:rPr>
          <w:rFonts w:eastAsia="Times New Roman" w:cs="Times New Roman"/>
          <w:lang w:eastAsia="cs-CZ"/>
        </w:rPr>
        <w:t>Giovann</w:t>
      </w:r>
      <w:r w:rsidR="00F81FE6" w:rsidRPr="00E378FD">
        <w:rPr>
          <w:rFonts w:eastAsia="Times New Roman" w:cs="Times New Roman"/>
          <w:lang w:eastAsia="cs-CZ"/>
        </w:rPr>
        <w:t>y</w:t>
      </w:r>
      <w:r w:rsidR="00042603" w:rsidRPr="00E378FD">
        <w:rPr>
          <w:rFonts w:eastAsia="Times New Roman" w:cs="Times New Roman"/>
          <w:lang w:eastAsia="cs-CZ"/>
        </w:rPr>
        <w:t>ho</w:t>
      </w:r>
      <w:proofErr w:type="spellEnd"/>
      <w:r w:rsidR="00FA1CE8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FA1CE8" w:rsidRPr="00E378FD">
        <w:rPr>
          <w:rFonts w:eastAsia="Times New Roman" w:cs="Times New Roman"/>
          <w:lang w:eastAsia="cs-CZ"/>
        </w:rPr>
        <w:t>Battisty</w:t>
      </w:r>
      <w:proofErr w:type="spellEnd"/>
      <w:r w:rsidR="00FA1CE8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FA1CE8" w:rsidRPr="00E378FD">
        <w:rPr>
          <w:rFonts w:eastAsia="Times New Roman" w:cs="Times New Roman"/>
          <w:lang w:eastAsia="cs-CZ"/>
        </w:rPr>
        <w:t>Pergolesiho</w:t>
      </w:r>
      <w:proofErr w:type="spellEnd"/>
      <w:r w:rsidR="006C790C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6C790C" w:rsidRPr="00E378FD">
        <w:rPr>
          <w:rFonts w:eastAsia="Times New Roman" w:cs="Times New Roman"/>
          <w:i/>
          <w:iCs/>
          <w:lang w:eastAsia="cs-CZ"/>
        </w:rPr>
        <w:t>Stabat</w:t>
      </w:r>
      <w:proofErr w:type="spellEnd"/>
      <w:r w:rsidR="006C790C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6C790C" w:rsidRPr="00E378FD">
        <w:rPr>
          <w:rFonts w:eastAsia="Times New Roman" w:cs="Times New Roman"/>
          <w:i/>
          <w:iCs/>
          <w:lang w:eastAsia="cs-CZ"/>
        </w:rPr>
        <w:t>Matter</w:t>
      </w:r>
      <w:proofErr w:type="spellEnd"/>
      <w:r w:rsidR="006C790C" w:rsidRPr="00E378FD">
        <w:rPr>
          <w:rFonts w:eastAsia="Times New Roman" w:cs="Times New Roman"/>
          <w:lang w:eastAsia="cs-CZ"/>
        </w:rPr>
        <w:t xml:space="preserve">, </w:t>
      </w:r>
      <w:r w:rsidR="0050366C" w:rsidRPr="00E378FD">
        <w:rPr>
          <w:rFonts w:eastAsia="Times New Roman" w:cs="Times New Roman"/>
          <w:lang w:eastAsia="cs-CZ"/>
        </w:rPr>
        <w:t xml:space="preserve">jež </w:t>
      </w:r>
      <w:r w:rsidR="00F81FE6" w:rsidRPr="00E378FD">
        <w:rPr>
          <w:rFonts w:eastAsia="Times New Roman" w:cs="Times New Roman"/>
          <w:lang w:eastAsia="cs-CZ"/>
        </w:rPr>
        <w:t>se stalo vrcholem desátého ročníku.</w:t>
      </w:r>
      <w:r w:rsidR="006C6CF9" w:rsidRPr="00E378FD">
        <w:rPr>
          <w:rFonts w:eastAsia="Times New Roman" w:cs="Times New Roman"/>
          <w:lang w:eastAsia="cs-CZ"/>
        </w:rPr>
        <w:t xml:space="preserve"> Atmosféru v chrámu pro šumperský zpravodaj zhodnotila Zdena Kvapilová:</w:t>
      </w:r>
      <w:r w:rsidR="00F81FE6" w:rsidRPr="00E378FD">
        <w:rPr>
          <w:rFonts w:eastAsia="Times New Roman" w:cs="Times New Roman"/>
          <w:lang w:eastAsia="cs-CZ"/>
        </w:rPr>
        <w:t xml:space="preserve"> „Důstojnou tečkou za</w:t>
      </w:r>
      <w:r w:rsidR="00042603" w:rsidRPr="00E378FD">
        <w:rPr>
          <w:rFonts w:eastAsia="Times New Roman" w:cs="Times New Roman"/>
          <w:lang w:eastAsia="cs-CZ"/>
        </w:rPr>
        <w:t> </w:t>
      </w:r>
      <w:r w:rsidR="00F81FE6" w:rsidRPr="00E378FD">
        <w:rPr>
          <w:rFonts w:eastAsia="Times New Roman" w:cs="Times New Roman"/>
          <w:lang w:eastAsia="cs-CZ"/>
        </w:rPr>
        <w:t xml:space="preserve">slavnostním aktem bylo vystoupení domácího sboru Motýli, který pod vedením Heleny </w:t>
      </w:r>
      <w:proofErr w:type="spellStart"/>
      <w:r w:rsidR="00F81FE6" w:rsidRPr="00E378FD">
        <w:rPr>
          <w:rFonts w:eastAsia="Times New Roman" w:cs="Times New Roman"/>
          <w:lang w:eastAsia="cs-CZ"/>
        </w:rPr>
        <w:t>Stojaníkové</w:t>
      </w:r>
      <w:proofErr w:type="spellEnd"/>
      <w:r w:rsidR="00F81FE6" w:rsidRPr="00E378FD">
        <w:rPr>
          <w:rFonts w:eastAsia="Times New Roman" w:cs="Times New Roman"/>
          <w:lang w:eastAsia="cs-CZ"/>
        </w:rPr>
        <w:t xml:space="preserve"> předvedl </w:t>
      </w:r>
      <w:proofErr w:type="spellStart"/>
      <w:r w:rsidR="00F81FE6" w:rsidRPr="00E378FD">
        <w:rPr>
          <w:rFonts w:eastAsia="Times New Roman" w:cs="Times New Roman"/>
          <w:lang w:eastAsia="cs-CZ"/>
        </w:rPr>
        <w:t>Pergolesiho</w:t>
      </w:r>
      <w:proofErr w:type="spellEnd"/>
      <w:r w:rsidR="00F81FE6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F81FE6" w:rsidRPr="00E378FD">
        <w:rPr>
          <w:rFonts w:eastAsia="Times New Roman" w:cs="Times New Roman"/>
          <w:lang w:eastAsia="cs-CZ"/>
        </w:rPr>
        <w:t>Stabat</w:t>
      </w:r>
      <w:proofErr w:type="spellEnd"/>
      <w:r w:rsidR="00F81FE6" w:rsidRPr="00E378FD">
        <w:rPr>
          <w:rFonts w:eastAsia="Times New Roman" w:cs="Times New Roman"/>
          <w:lang w:eastAsia="cs-CZ"/>
        </w:rPr>
        <w:t xml:space="preserve"> mater. Sbor spolu se sólistkami Ludmilou Pospíšilovou a Františkou Havlíčkovou nabídl mimořádný hudební zážitek, který posluchači odměnili dlouhotrvajícím potleskem“.</w:t>
      </w:r>
      <w:r w:rsidR="001D1140" w:rsidRPr="00E378FD">
        <w:rPr>
          <w:rStyle w:val="Znakapoznpodarou"/>
          <w:rFonts w:eastAsia="Times New Roman" w:cs="Times New Roman"/>
          <w:szCs w:val="24"/>
          <w:lang w:eastAsia="cs-CZ"/>
        </w:rPr>
        <w:footnoteReference w:id="38"/>
      </w:r>
      <w:r w:rsidR="00110F2B" w:rsidRPr="00E378FD">
        <w:rPr>
          <w:rFonts w:eastAsia="Times New Roman" w:cs="Times New Roman"/>
          <w:lang w:eastAsia="cs-CZ"/>
        </w:rPr>
        <w:t xml:space="preserve"> </w:t>
      </w:r>
    </w:p>
    <w:p w14:paraId="6B5C1F8E" w14:textId="5D2D7C94" w:rsidR="00282AA1" w:rsidRPr="00E378FD" w:rsidRDefault="009E7946" w:rsidP="002D1F42">
      <w:pPr>
        <w:pStyle w:val="Nadpis3"/>
      </w:pPr>
      <w:bookmarkStart w:id="22" w:name="_Toc102219627"/>
      <w:r w:rsidRPr="00E378FD">
        <w:lastRenderedPageBreak/>
        <w:t xml:space="preserve">XI. </w:t>
      </w:r>
      <w:r w:rsidR="003A3D85" w:rsidRPr="00E378FD">
        <w:t>ročník</w:t>
      </w:r>
      <w:bookmarkEnd w:id="22"/>
    </w:p>
    <w:p w14:paraId="29403A57" w14:textId="0B9DD290" w:rsidR="009F3BCE" w:rsidRPr="00E378FD" w:rsidRDefault="003A3D85" w:rsidP="009D0B36">
      <w:pPr>
        <w:rPr>
          <w:rFonts w:eastAsia="Times New Roman" w:cs="Times New Roman"/>
          <w:lang w:eastAsia="cs-CZ"/>
        </w:rPr>
      </w:pPr>
      <w:r w:rsidRPr="00E378FD">
        <w:rPr>
          <w:rFonts w:cs="Times New Roman"/>
        </w:rPr>
        <w:t xml:space="preserve">Rok 2013 byl </w:t>
      </w:r>
      <w:r w:rsidR="00446A79" w:rsidRPr="00E378FD">
        <w:rPr>
          <w:rFonts w:cs="Times New Roman"/>
        </w:rPr>
        <w:t>historicky posledním</w:t>
      </w:r>
      <w:r w:rsidRPr="00E378FD">
        <w:rPr>
          <w:rFonts w:cs="Times New Roman"/>
        </w:rPr>
        <w:t xml:space="preserve"> ročníkem pro </w:t>
      </w:r>
      <w:proofErr w:type="spellStart"/>
      <w:r w:rsidRPr="00E378FD">
        <w:rPr>
          <w:rFonts w:cs="Times New Roman"/>
          <w:b/>
          <w:bCs/>
        </w:rPr>
        <w:t>Scholu</w:t>
      </w:r>
      <w:proofErr w:type="spellEnd"/>
      <w:r w:rsidR="006C790C" w:rsidRPr="00E378FD">
        <w:rPr>
          <w:rFonts w:cs="Times New Roman"/>
          <w:b/>
          <w:bCs/>
        </w:rPr>
        <w:t xml:space="preserve"> od</w:t>
      </w:r>
      <w:r w:rsidRPr="00E378FD">
        <w:rPr>
          <w:rFonts w:cs="Times New Roman"/>
          <w:b/>
          <w:bCs/>
        </w:rPr>
        <w:t xml:space="preserve"> sv. Jana Křtitele</w:t>
      </w:r>
      <w:r w:rsidRPr="00E378FD">
        <w:rPr>
          <w:rFonts w:cs="Times New Roman"/>
        </w:rPr>
        <w:t>, tedy a</w:t>
      </w:r>
      <w:r w:rsidR="00452CCD" w:rsidRPr="00E378FD">
        <w:rPr>
          <w:rFonts w:cs="Times New Roman"/>
        </w:rPr>
        <w:t>les</w:t>
      </w:r>
      <w:r w:rsidRPr="00E378FD">
        <w:rPr>
          <w:rFonts w:cs="Times New Roman"/>
        </w:rPr>
        <w:t>poň tak</w:t>
      </w:r>
      <w:r w:rsidR="00EE3A44" w:rsidRPr="00E378FD">
        <w:rPr>
          <w:rFonts w:cs="Times New Roman"/>
        </w:rPr>
        <w:t>,</w:t>
      </w:r>
      <w:r w:rsidRPr="00E378FD">
        <w:rPr>
          <w:rFonts w:cs="Times New Roman"/>
        </w:rPr>
        <w:t xml:space="preserve"> jak j</w:t>
      </w:r>
      <w:r w:rsidR="007060D9" w:rsidRPr="00E378FD">
        <w:rPr>
          <w:rFonts w:cs="Times New Roman"/>
        </w:rPr>
        <w:t>i</w:t>
      </w:r>
      <w:r w:rsidRPr="00E378FD">
        <w:rPr>
          <w:rFonts w:cs="Times New Roman"/>
        </w:rPr>
        <w:t xml:space="preserve"> </w:t>
      </w:r>
      <w:r w:rsidR="00452CCD" w:rsidRPr="00E378FD">
        <w:rPr>
          <w:rFonts w:cs="Times New Roman"/>
        </w:rPr>
        <w:t>účastníci</w:t>
      </w:r>
      <w:r w:rsidRPr="00E378FD">
        <w:rPr>
          <w:rFonts w:cs="Times New Roman"/>
        </w:rPr>
        <w:t xml:space="preserve"> festivalu znal</w:t>
      </w:r>
      <w:r w:rsidR="006C790C" w:rsidRPr="00E378FD">
        <w:rPr>
          <w:rFonts w:cs="Times New Roman"/>
        </w:rPr>
        <w:t>i</w:t>
      </w:r>
      <w:r w:rsidRPr="00E378FD">
        <w:rPr>
          <w:rFonts w:cs="Times New Roman"/>
        </w:rPr>
        <w:t>. Jedenáctý ročník hostil sbory ve dnech 23.</w:t>
      </w:r>
      <w:r w:rsidR="002C6C0D" w:rsidRPr="00E378FD">
        <w:rPr>
          <w:rFonts w:eastAsia="Times New Roman" w:cs="Times New Roman"/>
          <w:lang w:eastAsia="cs-CZ"/>
        </w:rPr>
        <w:t>–</w:t>
      </w:r>
      <w:r w:rsidRPr="00E378FD">
        <w:rPr>
          <w:rFonts w:cs="Times New Roman"/>
        </w:rPr>
        <w:t xml:space="preserve">26. května a celým festivalem provázel slovem i písní </w:t>
      </w:r>
      <w:r w:rsidRPr="00E378FD">
        <w:rPr>
          <w:rFonts w:cs="Times New Roman"/>
          <w:b/>
          <w:bCs/>
        </w:rPr>
        <w:t xml:space="preserve">Stanislav </w:t>
      </w:r>
      <w:proofErr w:type="spellStart"/>
      <w:r w:rsidRPr="00E378FD">
        <w:rPr>
          <w:rFonts w:cs="Times New Roman"/>
          <w:b/>
          <w:bCs/>
        </w:rPr>
        <w:t>Předota</w:t>
      </w:r>
      <w:proofErr w:type="spellEnd"/>
      <w:r w:rsidR="006C790C" w:rsidRPr="00E378FD">
        <w:rPr>
          <w:rFonts w:cs="Times New Roman"/>
          <w:b/>
          <w:bCs/>
        </w:rPr>
        <w:t xml:space="preserve">. </w:t>
      </w:r>
      <w:r w:rsidR="006C790C" w:rsidRPr="00E378FD">
        <w:rPr>
          <w:rFonts w:cs="Times New Roman"/>
        </w:rPr>
        <w:t xml:space="preserve">Ten si jako samostatný účinkující připravil </w:t>
      </w:r>
      <w:r w:rsidR="00494058" w:rsidRPr="00E378FD">
        <w:rPr>
          <w:rFonts w:cs="Times New Roman"/>
        </w:rPr>
        <w:t>pro každý koncertní den</w:t>
      </w:r>
      <w:r w:rsidR="006C790C" w:rsidRPr="00E378FD">
        <w:rPr>
          <w:rFonts w:cs="Times New Roman"/>
        </w:rPr>
        <w:t xml:space="preserve"> </w:t>
      </w:r>
      <w:r w:rsidR="00494058" w:rsidRPr="00E378FD">
        <w:rPr>
          <w:rFonts w:cs="Times New Roman"/>
        </w:rPr>
        <w:t xml:space="preserve">liturgický zpěv </w:t>
      </w:r>
      <w:proofErr w:type="spellStart"/>
      <w:r w:rsidR="00BA5B10" w:rsidRPr="00E378FD">
        <w:rPr>
          <w:rFonts w:cs="Times New Roman"/>
          <w:i/>
          <w:iCs/>
        </w:rPr>
        <w:t>C</w:t>
      </w:r>
      <w:r w:rsidR="00ED48D9" w:rsidRPr="00E378FD">
        <w:rPr>
          <w:rFonts w:cs="Times New Roman"/>
          <w:i/>
          <w:iCs/>
        </w:rPr>
        <w:t>ommunio</w:t>
      </w:r>
      <w:proofErr w:type="spellEnd"/>
      <w:r w:rsidR="00ED48D9" w:rsidRPr="00E378FD">
        <w:rPr>
          <w:rFonts w:cs="Times New Roman"/>
          <w:i/>
          <w:iCs/>
        </w:rPr>
        <w:t xml:space="preserve"> Hoc corpus</w:t>
      </w:r>
      <w:r w:rsidR="00ED48D9" w:rsidRPr="00E378FD">
        <w:rPr>
          <w:rFonts w:cs="Times New Roman"/>
        </w:rPr>
        <w:t xml:space="preserve">, </w:t>
      </w:r>
      <w:proofErr w:type="spellStart"/>
      <w:r w:rsidR="00BA5B10" w:rsidRPr="00E378FD">
        <w:rPr>
          <w:rFonts w:cs="Times New Roman"/>
        </w:rPr>
        <w:t>O</w:t>
      </w:r>
      <w:r w:rsidR="00ED48D9" w:rsidRPr="00E378FD">
        <w:rPr>
          <w:rFonts w:cs="Times New Roman"/>
        </w:rPr>
        <w:t>ffertorium</w:t>
      </w:r>
      <w:proofErr w:type="spellEnd"/>
      <w:r w:rsidR="00ED48D9" w:rsidRPr="00E378FD">
        <w:rPr>
          <w:rFonts w:cs="Times New Roman"/>
        </w:rPr>
        <w:t xml:space="preserve"> </w:t>
      </w:r>
      <w:proofErr w:type="spellStart"/>
      <w:r w:rsidR="00ED48D9" w:rsidRPr="00E378FD">
        <w:rPr>
          <w:rFonts w:cs="Times New Roman"/>
          <w:i/>
          <w:iCs/>
        </w:rPr>
        <w:t>Rozléta</w:t>
      </w:r>
      <w:proofErr w:type="spellEnd"/>
      <w:r w:rsidR="00ED48D9" w:rsidRPr="00E378FD">
        <w:rPr>
          <w:rFonts w:cs="Times New Roman"/>
          <w:i/>
          <w:iCs/>
        </w:rPr>
        <w:t xml:space="preserve"> jest milost </w:t>
      </w:r>
      <w:r w:rsidR="00ED48D9" w:rsidRPr="00E378FD">
        <w:rPr>
          <w:rFonts w:cs="Times New Roman"/>
        </w:rPr>
        <w:t xml:space="preserve">a </w:t>
      </w:r>
      <w:proofErr w:type="spellStart"/>
      <w:r w:rsidR="00BA5B10" w:rsidRPr="00E378FD">
        <w:rPr>
          <w:rFonts w:cs="Times New Roman"/>
        </w:rPr>
        <w:t>C</w:t>
      </w:r>
      <w:r w:rsidR="00ED48D9" w:rsidRPr="00E378FD">
        <w:rPr>
          <w:rFonts w:cs="Times New Roman"/>
        </w:rPr>
        <w:t>ommunio</w:t>
      </w:r>
      <w:proofErr w:type="spellEnd"/>
      <w:r w:rsidR="00ED48D9" w:rsidRPr="00E378FD">
        <w:rPr>
          <w:rFonts w:cs="Times New Roman"/>
        </w:rPr>
        <w:t xml:space="preserve"> </w:t>
      </w:r>
      <w:r w:rsidR="00ED48D9" w:rsidRPr="00E378FD">
        <w:rPr>
          <w:rFonts w:cs="Times New Roman"/>
          <w:i/>
          <w:iCs/>
        </w:rPr>
        <w:t>Vodil jsi ji kolem</w:t>
      </w:r>
      <w:r w:rsidRPr="00E378FD">
        <w:rPr>
          <w:rFonts w:cs="Times New Roman"/>
        </w:rPr>
        <w:t>. Z</w:t>
      </w:r>
      <w:r w:rsidR="00F71E59" w:rsidRPr="00E378FD">
        <w:rPr>
          <w:rFonts w:cs="Times New Roman"/>
        </w:rPr>
        <w:t>ú</w:t>
      </w:r>
      <w:r w:rsidRPr="00E378FD">
        <w:rPr>
          <w:rFonts w:cs="Times New Roman"/>
        </w:rPr>
        <w:t>častněné sbory prvních dvou dní zvolil</w:t>
      </w:r>
      <w:r w:rsidR="00EE3A44" w:rsidRPr="00E378FD">
        <w:rPr>
          <w:rFonts w:cs="Times New Roman"/>
        </w:rPr>
        <w:t>y</w:t>
      </w:r>
      <w:r w:rsidRPr="00E378FD">
        <w:rPr>
          <w:rFonts w:cs="Times New Roman"/>
        </w:rPr>
        <w:t xml:space="preserve"> </w:t>
      </w:r>
      <w:r w:rsidR="008C167C" w:rsidRPr="00E378FD">
        <w:rPr>
          <w:rFonts w:cs="Times New Roman"/>
        </w:rPr>
        <w:t>díla skladatelů</w:t>
      </w:r>
      <w:r w:rsidRPr="00E378FD">
        <w:rPr>
          <w:rFonts w:cs="Times New Roman"/>
        </w:rPr>
        <w:t xml:space="preserve"> 20. století</w:t>
      </w:r>
      <w:r w:rsidR="006852AB" w:rsidRPr="00E378FD">
        <w:rPr>
          <w:rFonts w:cs="Times New Roman"/>
        </w:rPr>
        <w:t xml:space="preserve">. </w:t>
      </w:r>
      <w:r w:rsidR="00364F55" w:rsidRPr="00E378FD">
        <w:rPr>
          <w:rFonts w:cs="Times New Roman"/>
        </w:rPr>
        <w:t>V</w:t>
      </w:r>
      <w:r w:rsidR="0008399C" w:rsidRPr="00E378FD">
        <w:rPr>
          <w:rFonts w:cs="Times New Roman"/>
        </w:rPr>
        <w:t>ý</w:t>
      </w:r>
      <w:r w:rsidR="00364F55" w:rsidRPr="00E378FD">
        <w:rPr>
          <w:rFonts w:cs="Times New Roman"/>
        </w:rPr>
        <w:t>j</w:t>
      </w:r>
      <w:r w:rsidR="0008399C" w:rsidRPr="00E378FD">
        <w:rPr>
          <w:rFonts w:cs="Times New Roman"/>
        </w:rPr>
        <w:t>i</w:t>
      </w:r>
      <w:r w:rsidR="00364F55" w:rsidRPr="00E378FD">
        <w:rPr>
          <w:rFonts w:cs="Times New Roman"/>
        </w:rPr>
        <w:t>mku</w:t>
      </w:r>
      <w:r w:rsidR="006852AB" w:rsidRPr="00E378FD">
        <w:rPr>
          <w:rFonts w:cs="Times New Roman"/>
        </w:rPr>
        <w:t xml:space="preserve"> vnesla do programu hostitelská </w:t>
      </w:r>
      <w:proofErr w:type="spellStart"/>
      <w:r w:rsidR="00BA5B10" w:rsidRPr="00E378FD">
        <w:rPr>
          <w:rFonts w:cs="Times New Roman"/>
          <w:b/>
          <w:bCs/>
        </w:rPr>
        <w:t>S</w:t>
      </w:r>
      <w:r w:rsidR="006852AB" w:rsidRPr="00E378FD">
        <w:rPr>
          <w:rFonts w:cs="Times New Roman"/>
          <w:b/>
          <w:bCs/>
        </w:rPr>
        <w:t>chola</w:t>
      </w:r>
      <w:proofErr w:type="spellEnd"/>
      <w:r w:rsidR="006852AB" w:rsidRPr="00E378FD">
        <w:rPr>
          <w:rFonts w:cs="Times New Roman"/>
        </w:rPr>
        <w:t xml:space="preserve"> třemi latinskými motety od</w:t>
      </w:r>
      <w:r w:rsidR="009F3BCE" w:rsidRPr="00E378FD">
        <w:rPr>
          <w:rFonts w:cs="Times New Roman"/>
        </w:rPr>
        <w:t xml:space="preserve"> </w:t>
      </w:r>
      <w:r w:rsidR="009F3BCE" w:rsidRPr="00E378FD">
        <w:rPr>
          <w:rFonts w:eastAsia="Times New Roman" w:cs="Times New Roman"/>
          <w:lang w:eastAsia="cs-CZ"/>
        </w:rPr>
        <w:t xml:space="preserve">Charlese </w:t>
      </w:r>
      <w:proofErr w:type="spellStart"/>
      <w:r w:rsidR="009F3BCE" w:rsidRPr="00E378FD">
        <w:rPr>
          <w:rFonts w:eastAsia="Times New Roman" w:cs="Times New Roman"/>
          <w:lang w:eastAsia="cs-CZ"/>
        </w:rPr>
        <w:t>Villierse</w:t>
      </w:r>
      <w:proofErr w:type="spellEnd"/>
      <w:r w:rsidR="009F3BCE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9F3BCE" w:rsidRPr="00E378FD">
        <w:rPr>
          <w:rFonts w:eastAsia="Times New Roman" w:cs="Times New Roman"/>
          <w:lang w:eastAsia="cs-CZ"/>
        </w:rPr>
        <w:t>Stanforda</w:t>
      </w:r>
      <w:proofErr w:type="spellEnd"/>
      <w:r w:rsidR="00494058" w:rsidRPr="00E378FD">
        <w:rPr>
          <w:rFonts w:eastAsia="Times New Roman" w:cs="Times New Roman"/>
          <w:i/>
          <w:iCs/>
          <w:lang w:eastAsia="cs-CZ"/>
        </w:rPr>
        <w:t>:</w:t>
      </w:r>
      <w:r w:rsidR="009F3BCE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9F3BCE" w:rsidRPr="00E378FD">
        <w:rPr>
          <w:rFonts w:eastAsia="Times New Roman" w:cs="Times New Roman"/>
          <w:i/>
          <w:iCs/>
          <w:lang w:eastAsia="cs-CZ"/>
        </w:rPr>
        <w:t>Beati</w:t>
      </w:r>
      <w:proofErr w:type="spellEnd"/>
      <w:r w:rsidR="009F3BCE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BA5B10" w:rsidRPr="00E378FD">
        <w:rPr>
          <w:rFonts w:eastAsia="Times New Roman" w:cs="Times New Roman"/>
          <w:i/>
          <w:iCs/>
          <w:lang w:eastAsia="cs-CZ"/>
        </w:rPr>
        <w:t>Q</w:t>
      </w:r>
      <w:r w:rsidR="009F3BCE" w:rsidRPr="00E378FD">
        <w:rPr>
          <w:rFonts w:eastAsia="Times New Roman" w:cs="Times New Roman"/>
          <w:i/>
          <w:iCs/>
          <w:lang w:eastAsia="cs-CZ"/>
        </w:rPr>
        <w:t>uorum</w:t>
      </w:r>
      <w:proofErr w:type="spellEnd"/>
      <w:r w:rsidR="009F3BCE" w:rsidRPr="00E378FD">
        <w:rPr>
          <w:rFonts w:eastAsia="Times New Roman" w:cs="Times New Roman"/>
          <w:i/>
          <w:iCs/>
          <w:lang w:eastAsia="cs-CZ"/>
        </w:rPr>
        <w:t xml:space="preserve"> </w:t>
      </w:r>
      <w:r w:rsidR="00BA5B10" w:rsidRPr="00E378FD">
        <w:rPr>
          <w:rFonts w:eastAsia="Times New Roman" w:cs="Times New Roman"/>
          <w:i/>
          <w:iCs/>
          <w:lang w:eastAsia="cs-CZ"/>
        </w:rPr>
        <w:t>V</w:t>
      </w:r>
      <w:r w:rsidR="009F3BCE" w:rsidRPr="00E378FD">
        <w:rPr>
          <w:rFonts w:eastAsia="Times New Roman" w:cs="Times New Roman"/>
          <w:i/>
          <w:iCs/>
          <w:lang w:eastAsia="cs-CZ"/>
        </w:rPr>
        <w:t>ia</w:t>
      </w:r>
      <w:r w:rsidR="009F3BCE" w:rsidRPr="00E378FD">
        <w:rPr>
          <w:rFonts w:eastAsia="Times New Roman" w:cs="Times New Roman"/>
          <w:lang w:eastAsia="cs-CZ"/>
        </w:rPr>
        <w:t>.</w:t>
      </w:r>
      <w:r w:rsidR="00494058" w:rsidRPr="00E378FD">
        <w:rPr>
          <w:rFonts w:eastAsia="Times New Roman" w:cs="Times New Roman"/>
          <w:lang w:eastAsia="cs-CZ"/>
        </w:rPr>
        <w:t xml:space="preserve"> </w:t>
      </w:r>
      <w:r w:rsidR="006852AB" w:rsidRPr="00E378FD">
        <w:rPr>
          <w:rFonts w:eastAsia="Times New Roman" w:cs="Times New Roman"/>
          <w:lang w:eastAsia="cs-CZ"/>
        </w:rPr>
        <w:t>Následoval</w:t>
      </w:r>
      <w:r w:rsidR="00BA5B10" w:rsidRPr="00E378FD">
        <w:rPr>
          <w:rFonts w:eastAsia="Times New Roman" w:cs="Times New Roman"/>
          <w:lang w:eastAsia="cs-CZ"/>
        </w:rPr>
        <w:t>y skladby od</w:t>
      </w:r>
      <w:r w:rsidR="006852AB" w:rsidRPr="00E378FD">
        <w:rPr>
          <w:rFonts w:eastAsia="Times New Roman" w:cs="Times New Roman"/>
          <w:lang w:eastAsia="cs-CZ"/>
        </w:rPr>
        <w:t xml:space="preserve"> </w:t>
      </w:r>
      <w:r w:rsidR="00BA5B10" w:rsidRPr="00E378FD">
        <w:rPr>
          <w:rFonts w:eastAsia="Times New Roman" w:cs="Times New Roman"/>
          <w:lang w:eastAsia="cs-CZ"/>
        </w:rPr>
        <w:t>tradičních českých</w:t>
      </w:r>
      <w:r w:rsidR="006852AB" w:rsidRPr="00E378FD">
        <w:rPr>
          <w:rFonts w:eastAsia="Times New Roman" w:cs="Times New Roman"/>
          <w:lang w:eastAsia="cs-CZ"/>
        </w:rPr>
        <w:t xml:space="preserve"> </w:t>
      </w:r>
      <w:r w:rsidR="00BA5B10" w:rsidRPr="00E378FD">
        <w:rPr>
          <w:rFonts w:eastAsia="Times New Roman" w:cs="Times New Roman"/>
          <w:lang w:eastAsia="cs-CZ"/>
        </w:rPr>
        <w:t>autorů</w:t>
      </w:r>
      <w:r w:rsidR="00F74F8D" w:rsidRPr="00E378FD">
        <w:rPr>
          <w:rFonts w:eastAsia="Times New Roman" w:cs="Times New Roman"/>
          <w:lang w:eastAsia="cs-CZ"/>
        </w:rPr>
        <w:t>, např.</w:t>
      </w:r>
      <w:r w:rsidR="00446A79" w:rsidRPr="00E378FD">
        <w:rPr>
          <w:rFonts w:eastAsia="Times New Roman" w:cs="Times New Roman"/>
          <w:lang w:eastAsia="cs-CZ"/>
        </w:rPr>
        <w:t xml:space="preserve"> </w:t>
      </w:r>
      <w:r w:rsidR="006852AB" w:rsidRPr="00E378FD">
        <w:rPr>
          <w:rFonts w:eastAsia="Times New Roman" w:cs="Times New Roman"/>
          <w:i/>
          <w:iCs/>
          <w:lang w:eastAsia="cs-CZ"/>
        </w:rPr>
        <w:t>Tři písně posvátné</w:t>
      </w:r>
      <w:r w:rsidR="006852AB" w:rsidRPr="00E378FD">
        <w:rPr>
          <w:rFonts w:eastAsia="Times New Roman" w:cs="Times New Roman"/>
          <w:lang w:eastAsia="cs-CZ"/>
        </w:rPr>
        <w:t xml:space="preserve"> od Bohuslava Martinů</w:t>
      </w:r>
      <w:r w:rsidR="00BA5B10" w:rsidRPr="00E378FD">
        <w:rPr>
          <w:rFonts w:eastAsia="Times New Roman" w:cs="Times New Roman"/>
          <w:lang w:eastAsia="cs-CZ"/>
        </w:rPr>
        <w:t xml:space="preserve"> či </w:t>
      </w:r>
      <w:r w:rsidR="00EC7141" w:rsidRPr="00E378FD">
        <w:rPr>
          <w:rFonts w:eastAsia="Times New Roman" w:cs="Times New Roman"/>
          <w:i/>
          <w:iCs/>
          <w:lang w:eastAsia="cs-CZ"/>
        </w:rPr>
        <w:t xml:space="preserve">Pater </w:t>
      </w:r>
      <w:proofErr w:type="spellStart"/>
      <w:r w:rsidR="00F1177A">
        <w:rPr>
          <w:rFonts w:eastAsia="Times New Roman" w:cs="Times New Roman"/>
          <w:i/>
          <w:iCs/>
          <w:lang w:eastAsia="cs-CZ"/>
        </w:rPr>
        <w:t>N</w:t>
      </w:r>
      <w:r w:rsidR="00EC7141" w:rsidRPr="00E378FD">
        <w:rPr>
          <w:rFonts w:eastAsia="Times New Roman" w:cs="Times New Roman"/>
          <w:i/>
          <w:iCs/>
          <w:lang w:eastAsia="cs-CZ"/>
        </w:rPr>
        <w:t>oster</w:t>
      </w:r>
      <w:proofErr w:type="spellEnd"/>
      <w:r w:rsidR="00EC7141" w:rsidRPr="00E378FD">
        <w:rPr>
          <w:rFonts w:eastAsia="Times New Roman" w:cs="Times New Roman"/>
          <w:i/>
          <w:iCs/>
          <w:lang w:eastAsia="cs-CZ"/>
        </w:rPr>
        <w:t xml:space="preserve"> </w:t>
      </w:r>
      <w:r w:rsidR="009F3BCE" w:rsidRPr="00E378FD">
        <w:rPr>
          <w:rFonts w:eastAsia="Times New Roman" w:cs="Times New Roman"/>
          <w:lang w:eastAsia="cs-CZ"/>
        </w:rPr>
        <w:t>Jiřího Pavlic</w:t>
      </w:r>
      <w:r w:rsidR="007060D9" w:rsidRPr="00E378FD">
        <w:rPr>
          <w:rFonts w:eastAsia="Times New Roman" w:cs="Times New Roman"/>
          <w:lang w:eastAsia="cs-CZ"/>
        </w:rPr>
        <w:t>i</w:t>
      </w:r>
      <w:r w:rsidR="006852AB" w:rsidRPr="00E378FD">
        <w:rPr>
          <w:rFonts w:eastAsia="Times New Roman" w:cs="Times New Roman"/>
          <w:lang w:eastAsia="cs-CZ"/>
        </w:rPr>
        <w:t>. S festivalem se rozloučil</w:t>
      </w:r>
      <w:r w:rsidR="007060D9" w:rsidRPr="00E378FD">
        <w:rPr>
          <w:rFonts w:eastAsia="Times New Roman" w:cs="Times New Roman"/>
          <w:lang w:eastAsia="cs-CZ"/>
        </w:rPr>
        <w:t>a</w:t>
      </w:r>
      <w:r w:rsidR="006852AB" w:rsidRPr="00E378FD">
        <w:rPr>
          <w:rFonts w:eastAsia="Times New Roman" w:cs="Times New Roman"/>
          <w:lang w:eastAsia="cs-CZ"/>
        </w:rPr>
        <w:t xml:space="preserve"> modlitbou </w:t>
      </w:r>
      <w:r w:rsidR="006852AB" w:rsidRPr="00E378FD">
        <w:rPr>
          <w:rFonts w:eastAsia="Times New Roman" w:cs="Times New Roman"/>
          <w:i/>
          <w:iCs/>
          <w:lang w:eastAsia="cs-CZ"/>
        </w:rPr>
        <w:t xml:space="preserve">Pater </w:t>
      </w:r>
      <w:proofErr w:type="spellStart"/>
      <w:r w:rsidR="00F1177A">
        <w:rPr>
          <w:rFonts w:eastAsia="Times New Roman" w:cs="Times New Roman"/>
          <w:i/>
          <w:iCs/>
          <w:lang w:eastAsia="cs-CZ"/>
        </w:rPr>
        <w:t>N</w:t>
      </w:r>
      <w:r w:rsidR="006852AB" w:rsidRPr="00E378FD">
        <w:rPr>
          <w:rFonts w:eastAsia="Times New Roman" w:cs="Times New Roman"/>
          <w:i/>
          <w:iCs/>
          <w:lang w:eastAsia="cs-CZ"/>
        </w:rPr>
        <w:t>oster</w:t>
      </w:r>
      <w:proofErr w:type="spellEnd"/>
      <w:r w:rsidR="006852AB" w:rsidRPr="00E378FD">
        <w:rPr>
          <w:rFonts w:eastAsia="Times New Roman" w:cs="Times New Roman"/>
          <w:lang w:eastAsia="cs-CZ"/>
        </w:rPr>
        <w:t xml:space="preserve"> Zdeňka Lukáše. </w:t>
      </w:r>
      <w:proofErr w:type="spellStart"/>
      <w:r w:rsidR="009F3BCE" w:rsidRPr="00E378FD">
        <w:rPr>
          <w:rFonts w:eastAsia="Times New Roman" w:cs="Times New Roman"/>
          <w:lang w:eastAsia="cs-CZ"/>
        </w:rPr>
        <w:t>Scholu</w:t>
      </w:r>
      <w:proofErr w:type="spellEnd"/>
      <w:r w:rsidR="009F3BCE" w:rsidRPr="00E378FD">
        <w:rPr>
          <w:rFonts w:eastAsia="Times New Roman" w:cs="Times New Roman"/>
          <w:lang w:eastAsia="cs-CZ"/>
        </w:rPr>
        <w:t xml:space="preserve"> na p</w:t>
      </w:r>
      <w:r w:rsidR="00EE3A44" w:rsidRPr="00E378FD">
        <w:rPr>
          <w:rFonts w:eastAsia="Times New Roman" w:cs="Times New Roman"/>
          <w:lang w:eastAsia="cs-CZ"/>
        </w:rPr>
        <w:t>ó</w:t>
      </w:r>
      <w:r w:rsidR="009F3BCE" w:rsidRPr="00E378FD">
        <w:rPr>
          <w:rFonts w:eastAsia="Times New Roman" w:cs="Times New Roman"/>
          <w:lang w:eastAsia="cs-CZ"/>
        </w:rPr>
        <w:t xml:space="preserve">diu vystřídal </w:t>
      </w:r>
      <w:proofErr w:type="spellStart"/>
      <w:r w:rsidR="009F3BCE" w:rsidRPr="00E378FD">
        <w:rPr>
          <w:rFonts w:eastAsia="Times New Roman" w:cs="Times New Roman"/>
          <w:b/>
          <w:bCs/>
          <w:lang w:eastAsia="cs-CZ"/>
        </w:rPr>
        <w:t>Spevokol</w:t>
      </w:r>
      <w:proofErr w:type="spellEnd"/>
      <w:r w:rsidR="009F3BCE" w:rsidRPr="00E378FD">
        <w:rPr>
          <w:rFonts w:eastAsia="Times New Roman" w:cs="Times New Roman"/>
          <w:b/>
          <w:bCs/>
          <w:lang w:eastAsia="cs-CZ"/>
        </w:rPr>
        <w:t xml:space="preserve"> Zoltána </w:t>
      </w:r>
      <w:proofErr w:type="spellStart"/>
      <w:r w:rsidR="009F3BCE" w:rsidRPr="00E378FD">
        <w:rPr>
          <w:rFonts w:eastAsia="Times New Roman" w:cs="Times New Roman"/>
          <w:b/>
          <w:bCs/>
          <w:lang w:eastAsia="cs-CZ"/>
        </w:rPr>
        <w:t>Kodály</w:t>
      </w:r>
      <w:r w:rsidR="00BA5B10" w:rsidRPr="00E378FD">
        <w:rPr>
          <w:rFonts w:eastAsia="Times New Roman" w:cs="Times New Roman"/>
          <w:b/>
          <w:bCs/>
          <w:lang w:eastAsia="cs-CZ"/>
        </w:rPr>
        <w:t>a</w:t>
      </w:r>
      <w:proofErr w:type="spellEnd"/>
      <w:r w:rsidR="009F3BCE" w:rsidRPr="00E378FD">
        <w:rPr>
          <w:rFonts w:eastAsia="Times New Roman" w:cs="Times New Roman"/>
          <w:lang w:eastAsia="cs-CZ"/>
        </w:rPr>
        <w:t xml:space="preserve"> ze</w:t>
      </w:r>
      <w:r w:rsidR="00042603" w:rsidRPr="00E378FD">
        <w:rPr>
          <w:rFonts w:eastAsia="Times New Roman" w:cs="Times New Roman"/>
          <w:lang w:eastAsia="cs-CZ"/>
        </w:rPr>
        <w:t> </w:t>
      </w:r>
      <w:r w:rsidR="009F3BCE" w:rsidRPr="00E378FD">
        <w:rPr>
          <w:rFonts w:eastAsia="Times New Roman" w:cs="Times New Roman"/>
          <w:lang w:eastAsia="cs-CZ"/>
        </w:rPr>
        <w:t>Slovenska</w:t>
      </w:r>
      <w:r w:rsidR="00377F5C" w:rsidRPr="00E378FD">
        <w:rPr>
          <w:rFonts w:eastAsia="Times New Roman" w:cs="Times New Roman"/>
          <w:lang w:eastAsia="cs-CZ"/>
        </w:rPr>
        <w:t xml:space="preserve"> s uměleck</w:t>
      </w:r>
      <w:r w:rsidR="00FC58A4" w:rsidRPr="00E378FD">
        <w:rPr>
          <w:rFonts w:eastAsia="Times New Roman" w:cs="Times New Roman"/>
          <w:lang w:eastAsia="cs-CZ"/>
        </w:rPr>
        <w:t>ou</w:t>
      </w:r>
      <w:r w:rsidR="00377F5C" w:rsidRPr="00E378FD">
        <w:rPr>
          <w:rFonts w:eastAsia="Times New Roman" w:cs="Times New Roman"/>
          <w:lang w:eastAsia="cs-CZ"/>
        </w:rPr>
        <w:t xml:space="preserve"> </w:t>
      </w:r>
      <w:r w:rsidR="009F3BCE" w:rsidRPr="00E378FD">
        <w:rPr>
          <w:rFonts w:eastAsia="Times New Roman" w:cs="Times New Roman"/>
          <w:lang w:eastAsia="cs-CZ"/>
        </w:rPr>
        <w:t>vedoucí</w:t>
      </w:r>
      <w:r w:rsidR="00EE3A44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9F3BCE" w:rsidRPr="00E378FD">
        <w:rPr>
          <w:rFonts w:eastAsia="Times New Roman" w:cs="Times New Roman"/>
          <w:lang w:eastAsia="cs-CZ"/>
        </w:rPr>
        <w:t>M</w:t>
      </w:r>
      <w:r w:rsidR="00494058" w:rsidRPr="00E378FD">
        <w:rPr>
          <w:rFonts w:cs="Times New Roman"/>
        </w:rPr>
        <w:t>ó</w:t>
      </w:r>
      <w:r w:rsidR="009F3BCE" w:rsidRPr="00E378FD">
        <w:rPr>
          <w:rFonts w:eastAsia="Times New Roman" w:cs="Times New Roman"/>
          <w:lang w:eastAsia="cs-CZ"/>
        </w:rPr>
        <w:t>nik</w:t>
      </w:r>
      <w:r w:rsidR="00377F5C" w:rsidRPr="00E378FD">
        <w:rPr>
          <w:rFonts w:eastAsia="Times New Roman" w:cs="Times New Roman"/>
          <w:lang w:eastAsia="cs-CZ"/>
        </w:rPr>
        <w:t>ou</w:t>
      </w:r>
      <w:proofErr w:type="spellEnd"/>
      <w:r w:rsidR="009F3BCE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9F3BCE" w:rsidRPr="00E378FD">
        <w:rPr>
          <w:rFonts w:eastAsia="Times New Roman" w:cs="Times New Roman"/>
          <w:lang w:eastAsia="cs-CZ"/>
        </w:rPr>
        <w:t>J</w:t>
      </w:r>
      <w:r w:rsidR="00494058" w:rsidRPr="00E378FD">
        <w:rPr>
          <w:rFonts w:cs="Times New Roman"/>
        </w:rPr>
        <w:t>ó</w:t>
      </w:r>
      <w:r w:rsidR="009F3BCE" w:rsidRPr="00E378FD">
        <w:rPr>
          <w:rFonts w:eastAsia="Times New Roman" w:cs="Times New Roman"/>
          <w:lang w:eastAsia="cs-CZ"/>
        </w:rPr>
        <w:t>zs</w:t>
      </w:r>
      <w:r w:rsidR="00377F5C" w:rsidRPr="00E378FD">
        <w:rPr>
          <w:rFonts w:eastAsia="Times New Roman" w:cs="Times New Roman"/>
          <w:lang w:eastAsia="cs-CZ"/>
        </w:rPr>
        <w:t>ou</w:t>
      </w:r>
      <w:proofErr w:type="spellEnd"/>
      <w:r w:rsidR="009F3BCE" w:rsidRPr="00E378FD">
        <w:rPr>
          <w:rFonts w:eastAsia="Times New Roman" w:cs="Times New Roman"/>
          <w:lang w:eastAsia="cs-CZ"/>
        </w:rPr>
        <w:t xml:space="preserve">. </w:t>
      </w:r>
      <w:r w:rsidR="00377F5C" w:rsidRPr="00E378FD">
        <w:rPr>
          <w:rFonts w:eastAsia="Times New Roman" w:cs="Times New Roman"/>
          <w:lang w:eastAsia="cs-CZ"/>
        </w:rPr>
        <w:t xml:space="preserve">Koncertní blok </w:t>
      </w:r>
      <w:r w:rsidR="00FC58A4" w:rsidRPr="00E378FD">
        <w:rPr>
          <w:rFonts w:eastAsia="Times New Roman" w:cs="Times New Roman"/>
          <w:lang w:eastAsia="cs-CZ"/>
        </w:rPr>
        <w:t xml:space="preserve">se </w:t>
      </w:r>
      <w:r w:rsidR="00377F5C" w:rsidRPr="00E378FD">
        <w:rPr>
          <w:rFonts w:eastAsia="Times New Roman" w:cs="Times New Roman"/>
          <w:lang w:eastAsia="cs-CZ"/>
        </w:rPr>
        <w:t xml:space="preserve">věnoval kompozicím Zoltána </w:t>
      </w:r>
      <w:proofErr w:type="spellStart"/>
      <w:r w:rsidR="00377F5C" w:rsidRPr="00E378FD">
        <w:rPr>
          <w:rFonts w:eastAsia="Times New Roman" w:cs="Times New Roman"/>
          <w:lang w:eastAsia="cs-CZ"/>
        </w:rPr>
        <w:t>Kodályho</w:t>
      </w:r>
      <w:proofErr w:type="spellEnd"/>
      <w:r w:rsidR="00377F5C" w:rsidRPr="00E378FD">
        <w:rPr>
          <w:rFonts w:eastAsia="Times New Roman" w:cs="Times New Roman"/>
          <w:lang w:eastAsia="cs-CZ"/>
        </w:rPr>
        <w:t xml:space="preserve"> (</w:t>
      </w:r>
      <w:proofErr w:type="spellStart"/>
      <w:r w:rsidR="00364F55" w:rsidRPr="00E378FD">
        <w:rPr>
          <w:rFonts w:eastAsia="Times New Roman" w:cs="Times New Roman"/>
          <w:i/>
          <w:iCs/>
          <w:lang w:eastAsia="cs-CZ"/>
        </w:rPr>
        <w:t>Esti</w:t>
      </w:r>
      <w:proofErr w:type="spellEnd"/>
      <w:r w:rsidR="00364F55" w:rsidRPr="00E378FD">
        <w:rPr>
          <w:rFonts w:eastAsia="Times New Roman" w:cs="Times New Roman"/>
          <w:i/>
          <w:iCs/>
          <w:lang w:eastAsia="cs-CZ"/>
        </w:rPr>
        <w:t xml:space="preserve"> dal, </w:t>
      </w:r>
      <w:proofErr w:type="spellStart"/>
      <w:r w:rsidR="00BA5B10" w:rsidRPr="00E378FD">
        <w:rPr>
          <w:i/>
          <w:iCs/>
        </w:rPr>
        <w:t>Szép</w:t>
      </w:r>
      <w:proofErr w:type="spellEnd"/>
      <w:r w:rsidR="00BA5B10" w:rsidRPr="00E378FD">
        <w:rPr>
          <w:i/>
          <w:iCs/>
        </w:rPr>
        <w:t xml:space="preserve"> </w:t>
      </w:r>
      <w:proofErr w:type="spellStart"/>
      <w:r w:rsidR="00BA5B10" w:rsidRPr="00E378FD">
        <w:rPr>
          <w:i/>
          <w:iCs/>
        </w:rPr>
        <w:t>könyörgés</w:t>
      </w:r>
      <w:proofErr w:type="spellEnd"/>
      <w:r w:rsidR="00364F55" w:rsidRPr="00E378FD">
        <w:rPr>
          <w:rFonts w:eastAsia="Times New Roman" w:cs="Times New Roman"/>
          <w:lang w:eastAsia="cs-CZ"/>
        </w:rPr>
        <w:t>) a</w:t>
      </w:r>
      <w:r w:rsidR="00377F5C" w:rsidRPr="00E378FD">
        <w:rPr>
          <w:rFonts w:eastAsia="Times New Roman" w:cs="Times New Roman"/>
          <w:lang w:eastAsia="cs-CZ"/>
        </w:rPr>
        <w:t xml:space="preserve"> jeho krajanům</w:t>
      </w:r>
      <w:r w:rsidR="00042603" w:rsidRPr="00E378FD">
        <w:rPr>
          <w:rFonts w:eastAsia="Times New Roman" w:cs="Times New Roman"/>
          <w:lang w:eastAsia="cs-CZ"/>
        </w:rPr>
        <w:t>,</w:t>
      </w:r>
      <w:r w:rsidR="00364F55" w:rsidRPr="00E378FD">
        <w:rPr>
          <w:rFonts w:eastAsia="Times New Roman" w:cs="Times New Roman"/>
          <w:lang w:eastAsia="cs-CZ"/>
        </w:rPr>
        <w:t xml:space="preserve"> např.</w:t>
      </w:r>
      <w:r w:rsidR="00042603" w:rsidRPr="00E378FD">
        <w:rPr>
          <w:rFonts w:eastAsia="Times New Roman" w:cs="Times New Roman"/>
          <w:lang w:eastAsia="cs-CZ"/>
        </w:rPr>
        <w:t> </w:t>
      </w:r>
      <w:r w:rsidR="00364F55" w:rsidRPr="00E378FD">
        <w:rPr>
          <w:rFonts w:eastAsia="Times New Roman" w:cs="Times New Roman"/>
          <w:lang w:eastAsia="cs-CZ"/>
        </w:rPr>
        <w:t>Mikl</w:t>
      </w:r>
      <w:r w:rsidR="00364F55" w:rsidRPr="00E378FD">
        <w:rPr>
          <w:rFonts w:cs="Times New Roman"/>
        </w:rPr>
        <w:t>ó</w:t>
      </w:r>
      <w:r w:rsidR="00364F55" w:rsidRPr="00E378FD">
        <w:rPr>
          <w:rFonts w:eastAsia="Times New Roman" w:cs="Times New Roman"/>
          <w:lang w:eastAsia="cs-CZ"/>
        </w:rPr>
        <w:t xml:space="preserve">sovi </w:t>
      </w:r>
      <w:proofErr w:type="spellStart"/>
      <w:r w:rsidR="00364F55" w:rsidRPr="00E378FD">
        <w:rPr>
          <w:rFonts w:eastAsia="Times New Roman" w:cs="Times New Roman"/>
          <w:lang w:eastAsia="cs-CZ"/>
        </w:rPr>
        <w:t>Csemiczkému</w:t>
      </w:r>
      <w:proofErr w:type="spellEnd"/>
      <w:r w:rsidR="00364F55" w:rsidRPr="00E378FD">
        <w:rPr>
          <w:rFonts w:eastAsia="Times New Roman" w:cs="Times New Roman"/>
          <w:lang w:eastAsia="cs-CZ"/>
        </w:rPr>
        <w:t xml:space="preserve"> (</w:t>
      </w:r>
      <w:r w:rsidR="00364F55" w:rsidRPr="00E378FD">
        <w:rPr>
          <w:rFonts w:eastAsia="Times New Roman" w:cs="Times New Roman"/>
          <w:i/>
          <w:iCs/>
          <w:lang w:eastAsia="cs-CZ"/>
        </w:rPr>
        <w:t xml:space="preserve">Pater </w:t>
      </w:r>
      <w:proofErr w:type="spellStart"/>
      <w:r w:rsidR="002B6CA4" w:rsidRPr="00E378FD">
        <w:rPr>
          <w:rFonts w:eastAsia="Times New Roman" w:cs="Times New Roman"/>
          <w:i/>
          <w:iCs/>
          <w:lang w:eastAsia="cs-CZ"/>
        </w:rPr>
        <w:t>N</w:t>
      </w:r>
      <w:r w:rsidR="00364F55" w:rsidRPr="00E378FD">
        <w:rPr>
          <w:rFonts w:eastAsia="Times New Roman" w:cs="Times New Roman"/>
          <w:i/>
          <w:iCs/>
          <w:lang w:eastAsia="cs-CZ"/>
        </w:rPr>
        <w:t>oster</w:t>
      </w:r>
      <w:proofErr w:type="spellEnd"/>
      <w:r w:rsidR="00364F55" w:rsidRPr="00E378FD">
        <w:rPr>
          <w:rFonts w:eastAsia="Times New Roman" w:cs="Times New Roman"/>
          <w:lang w:eastAsia="cs-CZ"/>
        </w:rPr>
        <w:t>) nebo</w:t>
      </w:r>
      <w:r w:rsidR="003A5633" w:rsidRPr="00E378FD">
        <w:rPr>
          <w:rFonts w:eastAsia="Times New Roman" w:cs="Times New Roman"/>
          <w:lang w:eastAsia="cs-CZ"/>
        </w:rPr>
        <w:t xml:space="preserve"> </w:t>
      </w:r>
      <w:r w:rsidR="00364F55" w:rsidRPr="00E378FD">
        <w:rPr>
          <w:rFonts w:eastAsia="Times New Roman" w:cs="Times New Roman"/>
          <w:lang w:eastAsia="cs-CZ"/>
        </w:rPr>
        <w:t>Mikl</w:t>
      </w:r>
      <w:r w:rsidR="00364F55" w:rsidRPr="00E378FD">
        <w:rPr>
          <w:rFonts w:cs="Times New Roman"/>
        </w:rPr>
        <w:t>ó</w:t>
      </w:r>
      <w:r w:rsidR="00364F55" w:rsidRPr="00E378FD">
        <w:rPr>
          <w:rFonts w:eastAsia="Times New Roman" w:cs="Times New Roman"/>
          <w:lang w:eastAsia="cs-CZ"/>
        </w:rPr>
        <w:t xml:space="preserve">sovi </w:t>
      </w:r>
      <w:proofErr w:type="spellStart"/>
      <w:r w:rsidR="00364F55" w:rsidRPr="00E378FD">
        <w:rPr>
          <w:rFonts w:eastAsia="Times New Roman" w:cs="Times New Roman"/>
          <w:lang w:eastAsia="cs-CZ"/>
        </w:rPr>
        <w:t>Kocsárovi</w:t>
      </w:r>
      <w:proofErr w:type="spellEnd"/>
      <w:r w:rsidR="00364F55" w:rsidRPr="00E378FD">
        <w:rPr>
          <w:rFonts w:eastAsia="Times New Roman" w:cs="Times New Roman"/>
          <w:lang w:eastAsia="cs-CZ"/>
        </w:rPr>
        <w:t xml:space="preserve"> (</w:t>
      </w:r>
      <w:proofErr w:type="spellStart"/>
      <w:r w:rsidR="00364F55" w:rsidRPr="00E378FD">
        <w:rPr>
          <w:rFonts w:eastAsia="Times New Roman" w:cs="Times New Roman"/>
          <w:i/>
          <w:iCs/>
          <w:lang w:eastAsia="cs-CZ"/>
        </w:rPr>
        <w:t>Laudate</w:t>
      </w:r>
      <w:proofErr w:type="spellEnd"/>
      <w:r w:rsidR="00364F55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2B6CA4" w:rsidRPr="00E378FD">
        <w:rPr>
          <w:rFonts w:eastAsia="Times New Roman" w:cs="Times New Roman"/>
          <w:i/>
          <w:iCs/>
          <w:lang w:eastAsia="cs-CZ"/>
        </w:rPr>
        <w:t>D</w:t>
      </w:r>
      <w:r w:rsidR="00364F55" w:rsidRPr="00E378FD">
        <w:rPr>
          <w:rFonts w:eastAsia="Times New Roman" w:cs="Times New Roman"/>
          <w:i/>
          <w:iCs/>
          <w:lang w:eastAsia="cs-CZ"/>
        </w:rPr>
        <w:t>ominum</w:t>
      </w:r>
      <w:proofErr w:type="spellEnd"/>
      <w:r w:rsidR="00364F55" w:rsidRPr="00E378FD">
        <w:rPr>
          <w:rFonts w:eastAsia="Times New Roman" w:cs="Times New Roman"/>
          <w:lang w:eastAsia="cs-CZ"/>
        </w:rPr>
        <w:t xml:space="preserve">). Atmosféra soudobé vážné hudby </w:t>
      </w:r>
      <w:r w:rsidR="002B6CA4" w:rsidRPr="00E378FD">
        <w:rPr>
          <w:rFonts w:eastAsia="Times New Roman" w:cs="Times New Roman"/>
          <w:lang w:eastAsia="cs-CZ"/>
        </w:rPr>
        <w:t>zněla</w:t>
      </w:r>
      <w:r w:rsidR="00364F55" w:rsidRPr="00E378FD">
        <w:rPr>
          <w:rFonts w:eastAsia="Times New Roman" w:cs="Times New Roman"/>
          <w:lang w:eastAsia="cs-CZ"/>
        </w:rPr>
        <w:t xml:space="preserve"> chrámov</w:t>
      </w:r>
      <w:r w:rsidR="002B6CA4" w:rsidRPr="00E378FD">
        <w:rPr>
          <w:rFonts w:eastAsia="Times New Roman" w:cs="Times New Roman"/>
          <w:lang w:eastAsia="cs-CZ"/>
        </w:rPr>
        <w:t>ými</w:t>
      </w:r>
      <w:r w:rsidR="00364F55" w:rsidRPr="00E378FD">
        <w:rPr>
          <w:rFonts w:eastAsia="Times New Roman" w:cs="Times New Roman"/>
          <w:lang w:eastAsia="cs-CZ"/>
        </w:rPr>
        <w:t xml:space="preserve"> prostory i po druhý den</w:t>
      </w:r>
      <w:r w:rsidR="006C4E1B" w:rsidRPr="00E378FD">
        <w:rPr>
          <w:rFonts w:eastAsia="Times New Roman" w:cs="Times New Roman"/>
          <w:lang w:eastAsia="cs-CZ"/>
        </w:rPr>
        <w:t xml:space="preserve">. Německý </w:t>
      </w:r>
      <w:r w:rsidR="00364F55" w:rsidRPr="00E378FD">
        <w:rPr>
          <w:rFonts w:eastAsia="Times New Roman" w:cs="Times New Roman"/>
          <w:lang w:eastAsia="cs-CZ"/>
        </w:rPr>
        <w:t xml:space="preserve">ženský </w:t>
      </w:r>
      <w:r w:rsidR="006C4E1B" w:rsidRPr="00E378FD">
        <w:rPr>
          <w:rFonts w:eastAsia="Times New Roman" w:cs="Times New Roman"/>
          <w:lang w:eastAsia="cs-CZ"/>
        </w:rPr>
        <w:t>komorní sbor</w:t>
      </w:r>
      <w:r w:rsidR="00364F55"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364F55" w:rsidRPr="00E378FD">
        <w:rPr>
          <w:rFonts w:eastAsia="Times New Roman" w:cs="Times New Roman"/>
          <w:b/>
          <w:bCs/>
          <w:lang w:eastAsia="cs-CZ"/>
        </w:rPr>
        <w:t>Mittel</w:t>
      </w:r>
      <w:r w:rsidR="002B6CA4" w:rsidRPr="00E378FD">
        <w:rPr>
          <w:rFonts w:eastAsia="Times New Roman" w:cs="Times New Roman"/>
          <w:b/>
          <w:bCs/>
          <w:lang w:eastAsia="cs-CZ"/>
        </w:rPr>
        <w:t>D</w:t>
      </w:r>
      <w:r w:rsidR="00364F55" w:rsidRPr="00E378FD">
        <w:rPr>
          <w:rFonts w:eastAsia="Times New Roman" w:cs="Times New Roman"/>
          <w:b/>
          <w:bCs/>
          <w:lang w:eastAsia="cs-CZ"/>
        </w:rPr>
        <w:t>eutscher</w:t>
      </w:r>
      <w:proofErr w:type="spellEnd"/>
      <w:r w:rsidR="00364F55"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364F55" w:rsidRPr="00E378FD">
        <w:rPr>
          <w:rFonts w:eastAsia="Times New Roman" w:cs="Times New Roman"/>
          <w:b/>
          <w:bCs/>
          <w:lang w:eastAsia="cs-CZ"/>
        </w:rPr>
        <w:t>Frauen</w:t>
      </w:r>
      <w:r w:rsidR="002B6CA4" w:rsidRPr="00E378FD">
        <w:rPr>
          <w:rFonts w:eastAsia="Times New Roman" w:cs="Times New Roman"/>
          <w:b/>
          <w:bCs/>
          <w:lang w:eastAsia="cs-CZ"/>
        </w:rPr>
        <w:t>K</w:t>
      </w:r>
      <w:r w:rsidR="00364F55" w:rsidRPr="00E378FD">
        <w:rPr>
          <w:rFonts w:eastAsia="Times New Roman" w:cs="Times New Roman"/>
          <w:b/>
          <w:bCs/>
          <w:lang w:eastAsia="cs-CZ"/>
        </w:rPr>
        <w:t>ammer</w:t>
      </w:r>
      <w:r w:rsidR="002B6CA4" w:rsidRPr="00E378FD">
        <w:rPr>
          <w:rFonts w:eastAsia="Times New Roman" w:cs="Times New Roman"/>
          <w:b/>
          <w:bCs/>
          <w:lang w:eastAsia="cs-CZ"/>
        </w:rPr>
        <w:t>C</w:t>
      </w:r>
      <w:r w:rsidR="00364F55" w:rsidRPr="00E378FD">
        <w:rPr>
          <w:rFonts w:eastAsia="Times New Roman" w:cs="Times New Roman"/>
          <w:b/>
          <w:bCs/>
          <w:lang w:eastAsia="cs-CZ"/>
        </w:rPr>
        <w:t>hor</w:t>
      </w:r>
      <w:proofErr w:type="spellEnd"/>
      <w:r w:rsidR="002B6CA4" w:rsidRPr="00E378FD">
        <w:rPr>
          <w:rFonts w:eastAsia="Times New Roman" w:cs="Times New Roman"/>
          <w:b/>
          <w:bCs/>
          <w:lang w:eastAsia="cs-CZ"/>
        </w:rPr>
        <w:t xml:space="preserve"> </w:t>
      </w:r>
      <w:r w:rsidR="00364F55" w:rsidRPr="00E378FD">
        <w:rPr>
          <w:rFonts w:eastAsia="Times New Roman" w:cs="Times New Roman"/>
          <w:lang w:eastAsia="cs-CZ"/>
        </w:rPr>
        <w:t>Sebasti</w:t>
      </w:r>
      <w:r w:rsidR="002B6CA4" w:rsidRPr="00E378FD">
        <w:rPr>
          <w:rFonts w:eastAsia="Times New Roman" w:cs="Times New Roman"/>
          <w:lang w:eastAsia="cs-CZ"/>
        </w:rPr>
        <w:t>ána</w:t>
      </w:r>
      <w:r w:rsidR="00364F55" w:rsidRPr="00E378FD">
        <w:rPr>
          <w:rFonts w:eastAsia="Times New Roman" w:cs="Times New Roman"/>
          <w:lang w:eastAsia="cs-CZ"/>
        </w:rPr>
        <w:t xml:space="preserve"> G</w:t>
      </w:r>
      <w:r w:rsidR="00364F55" w:rsidRPr="00E378FD">
        <w:rPr>
          <w:rFonts w:cs="Times New Roman"/>
        </w:rPr>
        <w:t>ö</w:t>
      </w:r>
      <w:r w:rsidR="00364F55" w:rsidRPr="00E378FD">
        <w:rPr>
          <w:rFonts w:eastAsia="Times New Roman" w:cs="Times New Roman"/>
          <w:lang w:eastAsia="cs-CZ"/>
        </w:rPr>
        <w:t>ring</w:t>
      </w:r>
      <w:r w:rsidR="002B6CA4" w:rsidRPr="00E378FD">
        <w:rPr>
          <w:rFonts w:eastAsia="Times New Roman" w:cs="Times New Roman"/>
          <w:lang w:eastAsia="cs-CZ"/>
        </w:rPr>
        <w:t>a</w:t>
      </w:r>
      <w:r w:rsidR="00364F55" w:rsidRPr="00E378FD">
        <w:rPr>
          <w:rFonts w:eastAsia="Times New Roman" w:cs="Times New Roman"/>
          <w:lang w:eastAsia="cs-CZ"/>
        </w:rPr>
        <w:t>,</w:t>
      </w:r>
      <w:r w:rsidR="006C4E1B" w:rsidRPr="00E378FD">
        <w:rPr>
          <w:rFonts w:eastAsia="Times New Roman" w:cs="Times New Roman"/>
          <w:lang w:eastAsia="cs-CZ"/>
        </w:rPr>
        <w:t xml:space="preserve"> </w:t>
      </w:r>
      <w:r w:rsidR="00BE0D3C" w:rsidRPr="00E378FD">
        <w:rPr>
          <w:rFonts w:eastAsia="Times New Roman" w:cs="Times New Roman"/>
          <w:lang w:eastAsia="cs-CZ"/>
        </w:rPr>
        <w:t>účastníkům přednesl cyklus</w:t>
      </w:r>
      <w:r w:rsidR="006C4E1B" w:rsidRPr="00E378FD">
        <w:rPr>
          <w:rFonts w:eastAsia="Times New Roman" w:cs="Times New Roman"/>
          <w:lang w:eastAsia="cs-CZ"/>
        </w:rPr>
        <w:t> </w:t>
      </w:r>
      <w:r w:rsidR="00BE0D3C" w:rsidRPr="00E378FD">
        <w:rPr>
          <w:rFonts w:eastAsia="Times New Roman" w:cs="Times New Roman"/>
          <w:lang w:eastAsia="cs-CZ"/>
        </w:rPr>
        <w:t xml:space="preserve">s </w:t>
      </w:r>
      <w:r w:rsidR="006C4E1B" w:rsidRPr="00E378FD">
        <w:rPr>
          <w:rFonts w:eastAsia="Times New Roman" w:cs="Times New Roman"/>
          <w:lang w:eastAsia="cs-CZ"/>
        </w:rPr>
        <w:t xml:space="preserve">názvem </w:t>
      </w:r>
      <w:r w:rsidR="006C4E1B" w:rsidRPr="00E378FD">
        <w:rPr>
          <w:rFonts w:eastAsia="Times New Roman" w:cs="Times New Roman"/>
          <w:i/>
          <w:iCs/>
          <w:lang w:eastAsia="cs-CZ"/>
        </w:rPr>
        <w:t>Pojď a zpívej s námi</w:t>
      </w:r>
      <w:r w:rsidR="006C4E1B" w:rsidRPr="00E378FD">
        <w:rPr>
          <w:rFonts w:eastAsia="Times New Roman" w:cs="Times New Roman"/>
          <w:lang w:eastAsia="cs-CZ"/>
        </w:rPr>
        <w:t xml:space="preserve">, </w:t>
      </w:r>
      <w:r w:rsidR="00042603" w:rsidRPr="00E378FD">
        <w:rPr>
          <w:rFonts w:eastAsia="Times New Roman" w:cs="Times New Roman"/>
          <w:lang w:eastAsia="cs-CZ"/>
        </w:rPr>
        <w:t>který</w:t>
      </w:r>
      <w:r w:rsidR="00BE0D3C" w:rsidRPr="00E378FD">
        <w:rPr>
          <w:rFonts w:eastAsia="Times New Roman" w:cs="Times New Roman"/>
          <w:lang w:eastAsia="cs-CZ"/>
        </w:rPr>
        <w:t xml:space="preserve"> </w:t>
      </w:r>
      <w:r w:rsidR="006C4E1B" w:rsidRPr="00E378FD">
        <w:rPr>
          <w:rFonts w:eastAsia="Times New Roman" w:cs="Times New Roman"/>
          <w:lang w:eastAsia="cs-CZ"/>
        </w:rPr>
        <w:t>obsah</w:t>
      </w:r>
      <w:r w:rsidR="00EE3A44" w:rsidRPr="00E378FD">
        <w:rPr>
          <w:rFonts w:eastAsia="Times New Roman" w:cs="Times New Roman"/>
          <w:lang w:eastAsia="cs-CZ"/>
        </w:rPr>
        <w:t>oval</w:t>
      </w:r>
      <w:r w:rsidR="006C4E1B" w:rsidRPr="00E378FD">
        <w:rPr>
          <w:rFonts w:eastAsia="Times New Roman" w:cs="Times New Roman"/>
          <w:lang w:eastAsia="cs-CZ"/>
        </w:rPr>
        <w:t xml:space="preserve"> průřez </w:t>
      </w:r>
      <w:r w:rsidR="002B6CA4" w:rsidRPr="00E378FD">
        <w:rPr>
          <w:rFonts w:eastAsia="Times New Roman" w:cs="Times New Roman"/>
          <w:lang w:eastAsia="cs-CZ"/>
        </w:rPr>
        <w:t xml:space="preserve">děl </w:t>
      </w:r>
      <w:r w:rsidR="008D73DA" w:rsidRPr="00E378FD">
        <w:rPr>
          <w:rFonts w:eastAsia="Times New Roman" w:cs="Times New Roman"/>
          <w:lang w:eastAsia="cs-CZ"/>
        </w:rPr>
        <w:t>a modlit</w:t>
      </w:r>
      <w:r w:rsidR="009D6D53" w:rsidRPr="00E378FD">
        <w:rPr>
          <w:rFonts w:eastAsia="Times New Roman" w:cs="Times New Roman"/>
          <w:lang w:eastAsia="cs-CZ"/>
        </w:rPr>
        <w:t>eb</w:t>
      </w:r>
      <w:r w:rsidR="008D73DA" w:rsidRPr="00E378FD">
        <w:rPr>
          <w:rFonts w:eastAsia="Times New Roman" w:cs="Times New Roman"/>
          <w:lang w:eastAsia="cs-CZ"/>
        </w:rPr>
        <w:t xml:space="preserve"> </w:t>
      </w:r>
      <w:r w:rsidR="006C4E1B" w:rsidRPr="00E378FD">
        <w:rPr>
          <w:rFonts w:eastAsia="Times New Roman" w:cs="Times New Roman"/>
          <w:lang w:eastAsia="cs-CZ"/>
        </w:rPr>
        <w:t xml:space="preserve">soudobých evropských </w:t>
      </w:r>
      <w:r w:rsidR="00BE0D3C" w:rsidRPr="00E378FD">
        <w:rPr>
          <w:rFonts w:eastAsia="Times New Roman" w:cs="Times New Roman"/>
          <w:lang w:eastAsia="cs-CZ"/>
        </w:rPr>
        <w:t>komponistů</w:t>
      </w:r>
      <w:r w:rsidR="006C4E1B" w:rsidRPr="00E378FD">
        <w:rPr>
          <w:rFonts w:eastAsia="Times New Roman" w:cs="Times New Roman"/>
          <w:lang w:eastAsia="cs-CZ"/>
        </w:rPr>
        <w:t xml:space="preserve"> (</w:t>
      </w:r>
      <w:r w:rsidR="008D73DA" w:rsidRPr="00E378FD">
        <w:rPr>
          <w:rFonts w:eastAsia="Times New Roman" w:cs="Times New Roman"/>
          <w:lang w:eastAsia="cs-CZ"/>
        </w:rPr>
        <w:t xml:space="preserve">Anna </w:t>
      </w:r>
      <w:proofErr w:type="spellStart"/>
      <w:r w:rsidR="008D73DA" w:rsidRPr="00E378FD">
        <w:rPr>
          <w:rFonts w:eastAsia="Times New Roman" w:cs="Times New Roman"/>
          <w:lang w:eastAsia="cs-CZ"/>
        </w:rPr>
        <w:t>Cederberg</w:t>
      </w:r>
      <w:r w:rsidR="009D6D53" w:rsidRPr="00E378FD">
        <w:rPr>
          <w:rFonts w:eastAsia="Times New Roman" w:cs="Times New Roman"/>
          <w:lang w:eastAsia="cs-CZ"/>
        </w:rPr>
        <w:t>-Orreteg</w:t>
      </w:r>
      <w:proofErr w:type="spellEnd"/>
      <w:r w:rsidR="008D73DA" w:rsidRPr="00E378FD">
        <w:rPr>
          <w:rFonts w:eastAsia="Times New Roman" w:cs="Times New Roman"/>
          <w:lang w:eastAsia="cs-CZ"/>
        </w:rPr>
        <w:t xml:space="preserve">: </w:t>
      </w:r>
      <w:r w:rsidR="008D73DA" w:rsidRPr="00E378FD">
        <w:rPr>
          <w:rFonts w:eastAsia="Times New Roman" w:cs="Times New Roman"/>
          <w:i/>
          <w:iCs/>
          <w:lang w:eastAsia="cs-CZ"/>
        </w:rPr>
        <w:t>Gloria</w:t>
      </w:r>
      <w:r w:rsidR="008D73DA" w:rsidRPr="00E378FD">
        <w:rPr>
          <w:rFonts w:eastAsia="Times New Roman" w:cs="Times New Roman"/>
          <w:lang w:eastAsia="cs-CZ"/>
        </w:rPr>
        <w:t xml:space="preserve">, </w:t>
      </w:r>
      <w:proofErr w:type="spellStart"/>
      <w:r w:rsidR="008D73DA" w:rsidRPr="00E378FD">
        <w:rPr>
          <w:rFonts w:eastAsia="Times New Roman" w:cs="Times New Roman"/>
          <w:lang w:eastAsia="cs-CZ"/>
        </w:rPr>
        <w:t>Egil</w:t>
      </w:r>
      <w:proofErr w:type="spellEnd"/>
      <w:r w:rsidR="008D73DA" w:rsidRPr="00E378FD">
        <w:rPr>
          <w:rFonts w:eastAsia="Times New Roman" w:cs="Times New Roman"/>
          <w:lang w:eastAsia="cs-CZ"/>
        </w:rPr>
        <w:t xml:space="preserve"> </w:t>
      </w:r>
      <w:proofErr w:type="spellStart"/>
      <w:r w:rsidR="008D73DA" w:rsidRPr="00E378FD">
        <w:rPr>
          <w:rFonts w:eastAsia="Times New Roman" w:cs="Times New Roman"/>
          <w:lang w:eastAsia="cs-CZ"/>
        </w:rPr>
        <w:t>Hovland</w:t>
      </w:r>
      <w:proofErr w:type="spellEnd"/>
      <w:r w:rsidR="008D73DA" w:rsidRPr="00E378FD">
        <w:rPr>
          <w:rFonts w:eastAsia="Times New Roman" w:cs="Times New Roman"/>
          <w:lang w:eastAsia="cs-CZ"/>
        </w:rPr>
        <w:t xml:space="preserve">: </w:t>
      </w:r>
      <w:r w:rsidR="008D73DA" w:rsidRPr="00E378FD">
        <w:rPr>
          <w:rFonts w:eastAsia="Times New Roman" w:cs="Times New Roman"/>
          <w:i/>
          <w:iCs/>
          <w:lang w:eastAsia="cs-CZ"/>
        </w:rPr>
        <w:t xml:space="preserve">O </w:t>
      </w:r>
      <w:proofErr w:type="spellStart"/>
      <w:r w:rsidR="009D6D53" w:rsidRPr="00E378FD">
        <w:rPr>
          <w:rFonts w:eastAsia="Times New Roman" w:cs="Times New Roman"/>
          <w:i/>
          <w:iCs/>
          <w:lang w:eastAsia="cs-CZ"/>
        </w:rPr>
        <w:t>C</w:t>
      </w:r>
      <w:r w:rsidR="008D73DA" w:rsidRPr="00E378FD">
        <w:rPr>
          <w:rFonts w:eastAsia="Times New Roman" w:cs="Times New Roman"/>
          <w:i/>
          <w:iCs/>
          <w:lang w:eastAsia="cs-CZ"/>
        </w:rPr>
        <w:t>ome</w:t>
      </w:r>
      <w:proofErr w:type="spellEnd"/>
      <w:r w:rsidR="008D73DA" w:rsidRPr="00E378FD">
        <w:rPr>
          <w:rFonts w:eastAsia="Times New Roman" w:cs="Times New Roman"/>
          <w:i/>
          <w:iCs/>
          <w:lang w:eastAsia="cs-CZ"/>
        </w:rPr>
        <w:t xml:space="preserve">, </w:t>
      </w:r>
      <w:r w:rsidR="009D6D53" w:rsidRPr="00E378FD">
        <w:rPr>
          <w:rFonts w:eastAsia="Times New Roman" w:cs="Times New Roman"/>
          <w:i/>
          <w:iCs/>
          <w:lang w:eastAsia="cs-CZ"/>
        </w:rPr>
        <w:t>L</w:t>
      </w:r>
      <w:r w:rsidR="008D73DA" w:rsidRPr="00E378FD">
        <w:rPr>
          <w:rFonts w:eastAsia="Times New Roman" w:cs="Times New Roman"/>
          <w:i/>
          <w:iCs/>
          <w:lang w:eastAsia="cs-CZ"/>
        </w:rPr>
        <w:t xml:space="preserve">et </w:t>
      </w:r>
      <w:proofErr w:type="spellStart"/>
      <w:r w:rsidR="009D6D53" w:rsidRPr="00E378FD">
        <w:rPr>
          <w:rFonts w:eastAsia="Times New Roman" w:cs="Times New Roman"/>
          <w:i/>
          <w:iCs/>
          <w:lang w:eastAsia="cs-CZ"/>
        </w:rPr>
        <w:t>U</w:t>
      </w:r>
      <w:r w:rsidR="008D73DA" w:rsidRPr="00E378FD">
        <w:rPr>
          <w:rFonts w:eastAsia="Times New Roman" w:cs="Times New Roman"/>
          <w:i/>
          <w:iCs/>
          <w:lang w:eastAsia="cs-CZ"/>
        </w:rPr>
        <w:t>s</w:t>
      </w:r>
      <w:proofErr w:type="spellEnd"/>
      <w:r w:rsidR="008D73D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9D6D53" w:rsidRPr="00E378FD">
        <w:rPr>
          <w:rFonts w:eastAsia="Times New Roman" w:cs="Times New Roman"/>
          <w:i/>
          <w:iCs/>
          <w:lang w:eastAsia="cs-CZ"/>
        </w:rPr>
        <w:t>S</w:t>
      </w:r>
      <w:r w:rsidR="008D73DA" w:rsidRPr="00E378FD">
        <w:rPr>
          <w:rFonts w:eastAsia="Times New Roman" w:cs="Times New Roman"/>
          <w:i/>
          <w:iCs/>
          <w:lang w:eastAsia="cs-CZ"/>
        </w:rPr>
        <w:t>ing</w:t>
      </w:r>
      <w:proofErr w:type="spellEnd"/>
      <w:r w:rsidR="008D73DA" w:rsidRPr="00E378FD">
        <w:rPr>
          <w:rFonts w:eastAsia="Times New Roman" w:cs="Times New Roman"/>
          <w:lang w:eastAsia="cs-CZ"/>
        </w:rPr>
        <w:t xml:space="preserve">, Javier Busto: </w:t>
      </w:r>
      <w:proofErr w:type="spellStart"/>
      <w:r w:rsidR="008D73DA" w:rsidRPr="00E378FD">
        <w:rPr>
          <w:rFonts w:eastAsia="Times New Roman" w:cs="Times New Roman"/>
          <w:i/>
          <w:iCs/>
          <w:lang w:eastAsia="cs-CZ"/>
        </w:rPr>
        <w:t>Salve</w:t>
      </w:r>
      <w:proofErr w:type="spellEnd"/>
      <w:r w:rsidR="008D73DA" w:rsidRPr="00E378FD">
        <w:rPr>
          <w:rFonts w:eastAsia="Times New Roman" w:cs="Times New Roman"/>
          <w:i/>
          <w:iCs/>
          <w:lang w:eastAsia="cs-CZ"/>
        </w:rPr>
        <w:t xml:space="preserve"> Regina</w:t>
      </w:r>
      <w:r w:rsidR="0050366C" w:rsidRPr="00E378FD">
        <w:rPr>
          <w:rFonts w:eastAsia="Times New Roman" w:cs="Times New Roman"/>
          <w:lang w:eastAsia="cs-CZ"/>
        </w:rPr>
        <w:t xml:space="preserve"> a </w:t>
      </w:r>
      <w:proofErr w:type="spellStart"/>
      <w:r w:rsidR="006C4E1B" w:rsidRPr="00E378FD">
        <w:rPr>
          <w:rFonts w:eastAsia="Times New Roman" w:cs="Times New Roman"/>
          <w:lang w:eastAsia="cs-CZ"/>
        </w:rPr>
        <w:t>Kirby</w:t>
      </w:r>
      <w:proofErr w:type="spellEnd"/>
      <w:r w:rsidR="006C4E1B" w:rsidRPr="00E378FD">
        <w:rPr>
          <w:rFonts w:eastAsia="Times New Roman" w:cs="Times New Roman"/>
          <w:lang w:eastAsia="cs-CZ"/>
        </w:rPr>
        <w:t xml:space="preserve"> Shaw</w:t>
      </w:r>
      <w:r w:rsidR="008D73DA" w:rsidRPr="00E378FD">
        <w:rPr>
          <w:rFonts w:eastAsia="Times New Roman" w:cs="Times New Roman"/>
          <w:lang w:eastAsia="cs-CZ"/>
        </w:rPr>
        <w:t xml:space="preserve">: </w:t>
      </w:r>
      <w:proofErr w:type="spellStart"/>
      <w:r w:rsidR="008D73DA" w:rsidRPr="00E378FD">
        <w:rPr>
          <w:rFonts w:eastAsia="Times New Roman" w:cs="Times New Roman"/>
          <w:i/>
          <w:iCs/>
          <w:lang w:eastAsia="cs-CZ"/>
        </w:rPr>
        <w:t>Jubilate</w:t>
      </w:r>
      <w:proofErr w:type="spellEnd"/>
      <w:r w:rsidR="008D73DA"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="008D73DA" w:rsidRPr="00E378FD">
        <w:rPr>
          <w:rFonts w:eastAsia="Times New Roman" w:cs="Times New Roman"/>
          <w:i/>
          <w:iCs/>
          <w:lang w:eastAsia="cs-CZ"/>
        </w:rPr>
        <w:t>Deo</w:t>
      </w:r>
      <w:proofErr w:type="spellEnd"/>
      <w:r w:rsidR="006C4E1B" w:rsidRPr="00E378FD">
        <w:rPr>
          <w:rFonts w:eastAsia="Times New Roman" w:cs="Times New Roman"/>
          <w:lang w:eastAsia="cs-CZ"/>
        </w:rPr>
        <w:t>).</w:t>
      </w:r>
      <w:r w:rsidR="00B5022B" w:rsidRPr="00E378FD">
        <w:rPr>
          <w:rFonts w:eastAsia="Times New Roman" w:cs="Times New Roman"/>
          <w:lang w:eastAsia="cs-CZ"/>
        </w:rPr>
        <w:t xml:space="preserve"> Přednesu díla současného českého skladatele Miloše Boka </w:t>
      </w:r>
      <w:proofErr w:type="spellStart"/>
      <w:r w:rsidR="00B5022B" w:rsidRPr="00E378FD">
        <w:rPr>
          <w:rFonts w:eastAsia="Times New Roman" w:cs="Times New Roman"/>
          <w:i/>
          <w:iCs/>
          <w:lang w:eastAsia="cs-CZ"/>
        </w:rPr>
        <w:t>M</w:t>
      </w:r>
      <w:r w:rsidR="00913AD9" w:rsidRPr="00E378FD">
        <w:rPr>
          <w:rFonts w:eastAsia="Times New Roman" w:cs="Times New Roman"/>
          <w:i/>
          <w:iCs/>
          <w:lang w:eastAsia="cs-CZ"/>
        </w:rPr>
        <w:t>i</w:t>
      </w:r>
      <w:r w:rsidR="00B5022B" w:rsidRPr="00E378FD">
        <w:rPr>
          <w:rFonts w:eastAsia="Times New Roman" w:cs="Times New Roman"/>
          <w:i/>
          <w:iCs/>
          <w:lang w:eastAsia="cs-CZ"/>
        </w:rPr>
        <w:t>ssa</w:t>
      </w:r>
      <w:proofErr w:type="spellEnd"/>
      <w:r w:rsidR="00B5022B" w:rsidRPr="00E378FD">
        <w:rPr>
          <w:rFonts w:eastAsia="Times New Roman" w:cs="Times New Roman"/>
          <w:i/>
          <w:iCs/>
          <w:lang w:eastAsia="cs-CZ"/>
        </w:rPr>
        <w:t xml:space="preserve"> brevis in Es</w:t>
      </w:r>
      <w:r w:rsidR="00FC58A4" w:rsidRPr="00E378FD">
        <w:rPr>
          <w:rFonts w:eastAsia="Times New Roman" w:cs="Times New Roman"/>
          <w:i/>
          <w:iCs/>
          <w:lang w:eastAsia="cs-CZ"/>
        </w:rPr>
        <w:t xml:space="preserve"> dur</w:t>
      </w:r>
      <w:r w:rsidR="00B5022B" w:rsidRPr="00E378FD">
        <w:rPr>
          <w:rFonts w:eastAsia="Times New Roman" w:cs="Times New Roman"/>
          <w:lang w:eastAsia="cs-CZ"/>
        </w:rPr>
        <w:t xml:space="preserve"> se ujal</w:t>
      </w:r>
      <w:r w:rsidR="006C4E1B" w:rsidRPr="00E378FD">
        <w:rPr>
          <w:rFonts w:eastAsia="Times New Roman" w:cs="Times New Roman"/>
          <w:lang w:eastAsia="cs-CZ"/>
        </w:rPr>
        <w:t xml:space="preserve"> </w:t>
      </w:r>
      <w:r w:rsidR="00042603" w:rsidRPr="00E378FD">
        <w:rPr>
          <w:b/>
          <w:bCs/>
        </w:rPr>
        <w:t>š</w:t>
      </w:r>
      <w:r w:rsidR="00C26E16" w:rsidRPr="00E378FD">
        <w:rPr>
          <w:b/>
          <w:bCs/>
        </w:rPr>
        <w:t>umperský dětský sbor Motýli</w:t>
      </w:r>
      <w:r w:rsidR="00B5022B" w:rsidRPr="00E378FD">
        <w:rPr>
          <w:rFonts w:eastAsia="Times New Roman" w:cs="Times New Roman"/>
          <w:lang w:eastAsia="cs-CZ"/>
        </w:rPr>
        <w:t xml:space="preserve">, jehož </w:t>
      </w:r>
      <w:r w:rsidR="00913AD9" w:rsidRPr="00E378FD">
        <w:rPr>
          <w:rFonts w:eastAsia="Times New Roman" w:cs="Times New Roman"/>
          <w:lang w:eastAsia="cs-CZ"/>
        </w:rPr>
        <w:t xml:space="preserve">interpretace </w:t>
      </w:r>
      <w:r w:rsidR="00B5022B" w:rsidRPr="00E378FD">
        <w:rPr>
          <w:rFonts w:eastAsia="Times New Roman" w:cs="Times New Roman"/>
          <w:lang w:eastAsia="cs-CZ"/>
        </w:rPr>
        <w:t>se zúčastnil</w:t>
      </w:r>
      <w:r w:rsidR="009D6D53" w:rsidRPr="00E378FD">
        <w:rPr>
          <w:rFonts w:eastAsia="Times New Roman" w:cs="Times New Roman"/>
          <w:lang w:eastAsia="cs-CZ"/>
        </w:rPr>
        <w:t>i</w:t>
      </w:r>
      <w:r w:rsidR="00913AD9" w:rsidRPr="00E378FD">
        <w:rPr>
          <w:rFonts w:eastAsia="Times New Roman" w:cs="Times New Roman"/>
          <w:lang w:eastAsia="cs-CZ"/>
        </w:rPr>
        <w:t xml:space="preserve"> oba</w:t>
      </w:r>
      <w:r w:rsidR="00B5022B" w:rsidRPr="00E378FD">
        <w:rPr>
          <w:rFonts w:eastAsia="Times New Roman" w:cs="Times New Roman"/>
          <w:lang w:eastAsia="cs-CZ"/>
        </w:rPr>
        <w:t xml:space="preserve"> je</w:t>
      </w:r>
      <w:r w:rsidR="00C26E16" w:rsidRPr="00E378FD">
        <w:rPr>
          <w:rFonts w:eastAsia="Times New Roman" w:cs="Times New Roman"/>
          <w:lang w:eastAsia="cs-CZ"/>
        </w:rPr>
        <w:t>ho</w:t>
      </w:r>
      <w:r w:rsidR="00B5022B" w:rsidRPr="00E378FD">
        <w:rPr>
          <w:rFonts w:eastAsia="Times New Roman" w:cs="Times New Roman"/>
          <w:lang w:eastAsia="cs-CZ"/>
        </w:rPr>
        <w:t xml:space="preserve"> sbormistři Helena </w:t>
      </w:r>
      <w:proofErr w:type="spellStart"/>
      <w:r w:rsidR="00B5022B" w:rsidRPr="00E378FD">
        <w:rPr>
          <w:rFonts w:eastAsia="Times New Roman" w:cs="Times New Roman"/>
          <w:lang w:eastAsia="cs-CZ"/>
        </w:rPr>
        <w:t>Stojaníková</w:t>
      </w:r>
      <w:proofErr w:type="spellEnd"/>
      <w:r w:rsidR="00B5022B" w:rsidRPr="00E378FD">
        <w:rPr>
          <w:rFonts w:eastAsia="Times New Roman" w:cs="Times New Roman"/>
          <w:lang w:eastAsia="cs-CZ"/>
        </w:rPr>
        <w:t xml:space="preserve"> </w:t>
      </w:r>
      <w:r w:rsidR="00913AD9" w:rsidRPr="00E378FD">
        <w:rPr>
          <w:rFonts w:eastAsia="Times New Roman" w:cs="Times New Roman"/>
          <w:lang w:eastAsia="cs-CZ"/>
        </w:rPr>
        <w:t>i</w:t>
      </w:r>
      <w:r w:rsidR="00B5022B" w:rsidRPr="00E378FD">
        <w:rPr>
          <w:rFonts w:eastAsia="Times New Roman" w:cs="Times New Roman"/>
          <w:lang w:eastAsia="cs-CZ"/>
        </w:rPr>
        <w:t xml:space="preserve"> Tomáš Motýl.</w:t>
      </w:r>
      <w:r w:rsidR="00913AD9" w:rsidRPr="00E378FD">
        <w:rPr>
          <w:rFonts w:eastAsia="Times New Roman" w:cs="Times New Roman"/>
          <w:lang w:eastAsia="cs-CZ"/>
        </w:rPr>
        <w:t xml:space="preserve"> Přednesu tohoto </w:t>
      </w:r>
      <w:r w:rsidR="00FC58A4" w:rsidRPr="00E378FD">
        <w:rPr>
          <w:rFonts w:eastAsia="Times New Roman" w:cs="Times New Roman"/>
          <w:lang w:eastAsia="cs-CZ"/>
        </w:rPr>
        <w:t>opusu</w:t>
      </w:r>
      <w:r w:rsidR="00913AD9" w:rsidRPr="00E378FD">
        <w:rPr>
          <w:rFonts w:eastAsia="Times New Roman" w:cs="Times New Roman"/>
          <w:lang w:eastAsia="cs-CZ"/>
        </w:rPr>
        <w:t xml:space="preserve"> byl přítomen i sám </w:t>
      </w:r>
      <w:r w:rsidR="00292840" w:rsidRPr="00E378FD">
        <w:rPr>
          <w:rFonts w:eastAsia="Times New Roman" w:cs="Times New Roman"/>
          <w:lang w:eastAsia="cs-CZ"/>
        </w:rPr>
        <w:t>tvůrce</w:t>
      </w:r>
      <w:r w:rsidR="00913AD9" w:rsidRPr="00E378FD">
        <w:rPr>
          <w:rFonts w:eastAsia="Times New Roman" w:cs="Times New Roman"/>
          <w:lang w:eastAsia="cs-CZ"/>
        </w:rPr>
        <w:t xml:space="preserve"> kompozice.</w:t>
      </w:r>
      <w:r w:rsidR="0008399C" w:rsidRPr="00E378FD">
        <w:rPr>
          <w:rStyle w:val="Znakapoznpodarou"/>
          <w:rFonts w:eastAsia="Times New Roman" w:cs="Times New Roman"/>
          <w:lang w:eastAsia="cs-CZ"/>
        </w:rPr>
        <w:footnoteReference w:id="39"/>
      </w:r>
    </w:p>
    <w:p w14:paraId="106D9A38" w14:textId="280B4953" w:rsidR="006C4E1B" w:rsidRPr="00E378FD" w:rsidRDefault="006C4E1B" w:rsidP="00682625">
      <w:pPr>
        <w:rPr>
          <w:rFonts w:eastAsia="Times New Roman" w:cs="Times New Roman"/>
          <w:lang w:eastAsia="cs-CZ"/>
        </w:rPr>
      </w:pPr>
      <w:r w:rsidRPr="00E378FD">
        <w:rPr>
          <w:rFonts w:eastAsia="Times New Roman" w:cs="Times New Roman"/>
          <w:lang w:eastAsia="cs-CZ"/>
        </w:rPr>
        <w:t xml:space="preserve">Třetí koncertní den </w:t>
      </w:r>
      <w:r w:rsidR="001E75E1" w:rsidRPr="00E378FD">
        <w:rPr>
          <w:rFonts w:eastAsia="Times New Roman" w:cs="Times New Roman"/>
          <w:lang w:eastAsia="cs-CZ"/>
        </w:rPr>
        <w:t xml:space="preserve">započal </w:t>
      </w:r>
      <w:r w:rsidRPr="00E378FD">
        <w:rPr>
          <w:rFonts w:eastAsia="Times New Roman" w:cs="Times New Roman"/>
          <w:lang w:eastAsia="cs-CZ"/>
        </w:rPr>
        <w:t xml:space="preserve">šumperský pěvecký soubor s instrumentálním doprovodem </w:t>
      </w:r>
      <w:proofErr w:type="spellStart"/>
      <w:r w:rsidRPr="00E378FD">
        <w:rPr>
          <w:rFonts w:eastAsia="Times New Roman" w:cs="Times New Roman"/>
          <w:b/>
          <w:bCs/>
          <w:lang w:eastAsia="cs-CZ"/>
        </w:rPr>
        <w:t>Avonotaj</w:t>
      </w:r>
      <w:proofErr w:type="spellEnd"/>
      <w:r w:rsidRPr="00E378FD">
        <w:rPr>
          <w:rFonts w:eastAsia="Times New Roman" w:cs="Times New Roman"/>
          <w:lang w:eastAsia="cs-CZ"/>
        </w:rPr>
        <w:t xml:space="preserve"> </w:t>
      </w:r>
      <w:r w:rsidR="009D6D53" w:rsidRPr="00E378FD">
        <w:rPr>
          <w:rFonts w:eastAsia="Times New Roman" w:cs="Times New Roman"/>
          <w:lang w:eastAsia="cs-CZ"/>
        </w:rPr>
        <w:t>se sbormistryní</w:t>
      </w:r>
      <w:r w:rsidRPr="00E378FD">
        <w:rPr>
          <w:rFonts w:eastAsia="Times New Roman" w:cs="Times New Roman"/>
          <w:lang w:eastAsia="cs-CZ"/>
        </w:rPr>
        <w:t xml:space="preserve"> Jan</w:t>
      </w:r>
      <w:r w:rsidR="009D6D53" w:rsidRPr="00E378FD">
        <w:rPr>
          <w:rFonts w:eastAsia="Times New Roman" w:cs="Times New Roman"/>
          <w:lang w:eastAsia="cs-CZ"/>
        </w:rPr>
        <w:t>ou</w:t>
      </w:r>
      <w:r w:rsidRPr="00E378FD">
        <w:rPr>
          <w:rFonts w:eastAsia="Times New Roman" w:cs="Times New Roman"/>
          <w:lang w:eastAsia="cs-CZ"/>
        </w:rPr>
        <w:t xml:space="preserve"> Pospíšilov</w:t>
      </w:r>
      <w:r w:rsidR="009D6D53" w:rsidRPr="00E378FD">
        <w:rPr>
          <w:rFonts w:eastAsia="Times New Roman" w:cs="Times New Roman"/>
          <w:lang w:eastAsia="cs-CZ"/>
        </w:rPr>
        <w:t>ou</w:t>
      </w:r>
      <w:r w:rsidRPr="00E378FD">
        <w:rPr>
          <w:rFonts w:eastAsia="Times New Roman" w:cs="Times New Roman"/>
          <w:lang w:eastAsia="cs-CZ"/>
        </w:rPr>
        <w:t>.</w:t>
      </w:r>
      <w:r w:rsidR="0008399C" w:rsidRPr="00E378FD">
        <w:rPr>
          <w:rFonts w:eastAsia="Times New Roman" w:cs="Times New Roman"/>
          <w:lang w:eastAsia="cs-CZ"/>
        </w:rPr>
        <w:t xml:space="preserve"> R</w:t>
      </w:r>
      <w:r w:rsidRPr="00E378FD">
        <w:rPr>
          <w:rFonts w:eastAsia="Times New Roman" w:cs="Times New Roman"/>
          <w:lang w:eastAsia="cs-CZ"/>
        </w:rPr>
        <w:t>epertoár obsah</w:t>
      </w:r>
      <w:r w:rsidR="008C167C" w:rsidRPr="00E378FD">
        <w:rPr>
          <w:rFonts w:eastAsia="Times New Roman" w:cs="Times New Roman"/>
          <w:lang w:eastAsia="cs-CZ"/>
        </w:rPr>
        <w:t>oval</w:t>
      </w:r>
      <w:r w:rsidRPr="00E378FD">
        <w:rPr>
          <w:rFonts w:eastAsia="Times New Roman" w:cs="Times New Roman"/>
          <w:lang w:eastAsia="cs-CZ"/>
        </w:rPr>
        <w:t xml:space="preserve"> tradiční židovské písně v hebrejštině a pro tento koncert si </w:t>
      </w:r>
      <w:r w:rsidR="0008399C" w:rsidRPr="00E378FD">
        <w:rPr>
          <w:rFonts w:eastAsia="Times New Roman" w:cs="Times New Roman"/>
          <w:lang w:eastAsia="cs-CZ"/>
        </w:rPr>
        <w:t xml:space="preserve">zvolil </w:t>
      </w:r>
      <w:r w:rsidRPr="00E378FD">
        <w:rPr>
          <w:rFonts w:eastAsia="Times New Roman" w:cs="Times New Roman"/>
          <w:lang w:eastAsia="cs-CZ"/>
        </w:rPr>
        <w:t>několik takových písní v úpravě od Tomáše Novotného</w:t>
      </w:r>
      <w:r w:rsidR="00042603" w:rsidRPr="00E378FD">
        <w:rPr>
          <w:rFonts w:eastAsia="Times New Roman" w:cs="Times New Roman"/>
          <w:lang w:eastAsia="cs-CZ"/>
        </w:rPr>
        <w:t>,</w:t>
      </w:r>
      <w:r w:rsidRPr="00E378FD">
        <w:rPr>
          <w:rFonts w:eastAsia="Times New Roman" w:cs="Times New Roman"/>
          <w:lang w:eastAsia="cs-CZ"/>
        </w:rPr>
        <w:t xml:space="preserve"> např. </w:t>
      </w:r>
      <w:proofErr w:type="spellStart"/>
      <w:r w:rsidRPr="00E378FD">
        <w:rPr>
          <w:rFonts w:eastAsia="Times New Roman" w:cs="Times New Roman"/>
          <w:i/>
          <w:iCs/>
          <w:lang w:eastAsia="cs-CZ"/>
        </w:rPr>
        <w:t>Adon</w:t>
      </w:r>
      <w:proofErr w:type="spellEnd"/>
      <w:r w:rsidRPr="00E378FD">
        <w:rPr>
          <w:rFonts w:eastAsia="Times New Roman" w:cs="Times New Roman"/>
          <w:i/>
          <w:iCs/>
          <w:lang w:eastAsia="cs-CZ"/>
        </w:rPr>
        <w:t xml:space="preserve"> Olam</w:t>
      </w:r>
      <w:r w:rsidRPr="00E378FD">
        <w:rPr>
          <w:rFonts w:eastAsia="Times New Roman" w:cs="Times New Roman"/>
          <w:lang w:eastAsia="cs-CZ"/>
        </w:rPr>
        <w:t xml:space="preserve">, </w:t>
      </w:r>
      <w:proofErr w:type="spellStart"/>
      <w:r w:rsidRPr="00E378FD">
        <w:rPr>
          <w:rFonts w:eastAsia="Times New Roman" w:cs="Times New Roman"/>
          <w:i/>
          <w:iCs/>
          <w:lang w:eastAsia="cs-CZ"/>
        </w:rPr>
        <w:t>Čiribim</w:t>
      </w:r>
      <w:proofErr w:type="spellEnd"/>
      <w:r w:rsidRPr="00E378FD">
        <w:rPr>
          <w:rFonts w:eastAsia="Times New Roman" w:cs="Times New Roman"/>
          <w:lang w:eastAsia="cs-CZ"/>
        </w:rPr>
        <w:t xml:space="preserve"> nebo </w:t>
      </w:r>
      <w:proofErr w:type="spellStart"/>
      <w:r w:rsidRPr="00E378FD">
        <w:rPr>
          <w:rFonts w:eastAsia="Times New Roman" w:cs="Times New Roman"/>
          <w:i/>
          <w:iCs/>
          <w:lang w:eastAsia="cs-CZ"/>
        </w:rPr>
        <w:t>Vajiven</w:t>
      </w:r>
      <w:proofErr w:type="spellEnd"/>
      <w:r w:rsidRPr="00E378FD">
        <w:rPr>
          <w:rFonts w:eastAsia="Times New Roman" w:cs="Times New Roman"/>
          <w:i/>
          <w:iCs/>
          <w:lang w:eastAsia="cs-CZ"/>
        </w:rPr>
        <w:t xml:space="preserve"> </w:t>
      </w:r>
      <w:proofErr w:type="spellStart"/>
      <w:r w:rsidRPr="00E378FD">
        <w:rPr>
          <w:rFonts w:eastAsia="Times New Roman" w:cs="Times New Roman"/>
          <w:i/>
          <w:iCs/>
          <w:lang w:eastAsia="cs-CZ"/>
        </w:rPr>
        <w:t>Uzijahu</w:t>
      </w:r>
      <w:proofErr w:type="spellEnd"/>
      <w:r w:rsidRPr="00E378FD">
        <w:rPr>
          <w:rFonts w:eastAsia="Times New Roman" w:cs="Times New Roman"/>
          <w:lang w:eastAsia="cs-CZ"/>
        </w:rPr>
        <w:t xml:space="preserve">. Protiklad festivalového programu přinesla </w:t>
      </w:r>
      <w:r w:rsidRPr="00E378FD">
        <w:rPr>
          <w:rFonts w:eastAsia="Times New Roman" w:cs="Times New Roman"/>
          <w:b/>
          <w:bCs/>
          <w:lang w:eastAsia="cs-CZ"/>
        </w:rPr>
        <w:t>Musica</w:t>
      </w:r>
      <w:r w:rsidR="009D6D53" w:rsidRPr="00E378FD">
        <w:rPr>
          <w:rFonts w:eastAsia="Times New Roman" w:cs="Times New Roman"/>
          <w:b/>
          <w:bCs/>
          <w:lang w:eastAsia="cs-CZ"/>
        </w:rPr>
        <w:t xml:space="preserve"> pro</w:t>
      </w:r>
      <w:r w:rsidRPr="00E378FD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="009D6D53" w:rsidRPr="00E378FD">
        <w:rPr>
          <w:rFonts w:eastAsia="Times New Roman" w:cs="Times New Roman"/>
          <w:b/>
          <w:bCs/>
          <w:lang w:eastAsia="cs-CZ"/>
        </w:rPr>
        <w:t>S</w:t>
      </w:r>
      <w:r w:rsidRPr="00E378FD">
        <w:rPr>
          <w:rFonts w:eastAsia="Times New Roman" w:cs="Times New Roman"/>
          <w:b/>
          <w:bCs/>
          <w:lang w:eastAsia="cs-CZ"/>
        </w:rPr>
        <w:t>ancta</w:t>
      </w:r>
      <w:proofErr w:type="spellEnd"/>
      <w:r w:rsidRPr="00E378FD">
        <w:rPr>
          <w:rFonts w:eastAsia="Times New Roman" w:cs="Times New Roman"/>
          <w:b/>
          <w:bCs/>
          <w:lang w:eastAsia="cs-CZ"/>
        </w:rPr>
        <w:t xml:space="preserve"> </w:t>
      </w:r>
      <w:r w:rsidR="0008399C" w:rsidRPr="00E378FD">
        <w:rPr>
          <w:rFonts w:eastAsia="Times New Roman" w:cs="Times New Roman"/>
          <w:b/>
          <w:bCs/>
          <w:lang w:eastAsia="cs-CZ"/>
        </w:rPr>
        <w:t>C</w:t>
      </w:r>
      <w:r w:rsidRPr="00E378FD">
        <w:rPr>
          <w:rFonts w:eastAsia="Times New Roman" w:cs="Times New Roman"/>
          <w:b/>
          <w:bCs/>
          <w:lang w:eastAsia="cs-CZ"/>
        </w:rPr>
        <w:t>ecilia</w:t>
      </w:r>
      <w:r w:rsidRPr="00E378FD">
        <w:rPr>
          <w:rFonts w:eastAsia="Times New Roman" w:cs="Times New Roman"/>
          <w:lang w:eastAsia="cs-CZ"/>
        </w:rPr>
        <w:t xml:space="preserve"> z</w:t>
      </w:r>
      <w:r w:rsidR="00261D2B" w:rsidRPr="00E378FD">
        <w:rPr>
          <w:rFonts w:eastAsia="Times New Roman" w:cs="Times New Roman"/>
          <w:lang w:eastAsia="cs-CZ"/>
        </w:rPr>
        <w:t> </w:t>
      </w:r>
      <w:r w:rsidRPr="00E378FD">
        <w:rPr>
          <w:rFonts w:eastAsia="Times New Roman" w:cs="Times New Roman"/>
          <w:lang w:eastAsia="cs-CZ"/>
        </w:rPr>
        <w:t>Prahy</w:t>
      </w:r>
      <w:r w:rsidR="00261D2B" w:rsidRPr="00E378FD">
        <w:rPr>
          <w:rFonts w:eastAsia="Times New Roman" w:cs="Times New Roman"/>
          <w:lang w:eastAsia="cs-CZ"/>
        </w:rPr>
        <w:t xml:space="preserve"> s</w:t>
      </w:r>
      <w:r w:rsidRPr="00E378FD">
        <w:rPr>
          <w:rFonts w:eastAsia="Times New Roman" w:cs="Times New Roman"/>
          <w:lang w:eastAsia="cs-CZ"/>
        </w:rPr>
        <w:t>e sbormistrem Zbigniewem Januszem</w:t>
      </w:r>
      <w:r w:rsidR="00110F2B" w:rsidRPr="00E378FD">
        <w:rPr>
          <w:rFonts w:eastAsia="Times New Roman" w:cs="Times New Roman"/>
          <w:lang w:eastAsia="cs-CZ"/>
        </w:rPr>
        <w:t xml:space="preserve">, který sestavil </w:t>
      </w:r>
      <w:r w:rsidR="00ED48D9" w:rsidRPr="00E378FD">
        <w:rPr>
          <w:rFonts w:eastAsia="Times New Roman" w:cs="Times New Roman"/>
          <w:lang w:eastAsia="cs-CZ"/>
        </w:rPr>
        <w:t>program</w:t>
      </w:r>
      <w:r w:rsidRPr="00E378FD">
        <w:rPr>
          <w:rFonts w:eastAsia="Times New Roman" w:cs="Times New Roman"/>
          <w:lang w:eastAsia="cs-CZ"/>
        </w:rPr>
        <w:t xml:space="preserve"> s názvem </w:t>
      </w:r>
      <w:r w:rsidRPr="00E378FD">
        <w:rPr>
          <w:rFonts w:eastAsia="Times New Roman" w:cs="Times New Roman"/>
          <w:i/>
          <w:iCs/>
          <w:lang w:eastAsia="cs-CZ"/>
        </w:rPr>
        <w:t>Já o studnici vím</w:t>
      </w:r>
      <w:r w:rsidR="00E7027A" w:rsidRPr="00E378FD">
        <w:rPr>
          <w:rFonts w:eastAsia="Times New Roman" w:cs="Times New Roman"/>
          <w:i/>
          <w:iCs/>
          <w:lang w:eastAsia="cs-CZ"/>
        </w:rPr>
        <w:t xml:space="preserve">, </w:t>
      </w:r>
      <w:r w:rsidR="00332AD3" w:rsidRPr="00E378FD">
        <w:rPr>
          <w:rFonts w:eastAsia="Times New Roman" w:cs="Times New Roman"/>
          <w:lang w:eastAsia="cs-CZ"/>
        </w:rPr>
        <w:t>což je</w:t>
      </w:r>
      <w:r w:rsidR="00332AD3" w:rsidRPr="00E378FD">
        <w:rPr>
          <w:rFonts w:eastAsia="Times New Roman" w:cs="Times New Roman"/>
          <w:i/>
          <w:iCs/>
          <w:lang w:eastAsia="cs-CZ"/>
        </w:rPr>
        <w:t xml:space="preserve"> </w:t>
      </w:r>
      <w:r w:rsidR="00ED48D9" w:rsidRPr="00E378FD">
        <w:rPr>
          <w:rFonts w:eastAsia="Times New Roman" w:cs="Times New Roman"/>
          <w:lang w:eastAsia="cs-CZ"/>
        </w:rPr>
        <w:t xml:space="preserve">poezie </w:t>
      </w:r>
      <w:r w:rsidR="00ED48D9" w:rsidRPr="00E378FD">
        <w:rPr>
          <w:rFonts w:eastAsia="Times New Roman" w:cs="Times New Roman"/>
          <w:lang w:eastAsia="cs-CZ"/>
        </w:rPr>
        <w:lastRenderedPageBreak/>
        <w:t>sv.</w:t>
      </w:r>
      <w:r w:rsidR="00042603" w:rsidRPr="00E378FD">
        <w:rPr>
          <w:rFonts w:eastAsia="Times New Roman" w:cs="Times New Roman"/>
          <w:lang w:eastAsia="cs-CZ"/>
        </w:rPr>
        <w:t> </w:t>
      </w:r>
      <w:r w:rsidR="00ED48D9" w:rsidRPr="00E378FD">
        <w:rPr>
          <w:rFonts w:eastAsia="Times New Roman" w:cs="Times New Roman"/>
          <w:lang w:eastAsia="cs-CZ"/>
        </w:rPr>
        <w:t xml:space="preserve">Jana od Kříže s hudbou jeho doby, </w:t>
      </w:r>
      <w:r w:rsidR="001E75E1" w:rsidRPr="00E378FD">
        <w:rPr>
          <w:rFonts w:eastAsia="Times New Roman" w:cs="Times New Roman"/>
          <w:lang w:eastAsia="cs-CZ"/>
        </w:rPr>
        <w:t xml:space="preserve">jež </w:t>
      </w:r>
      <w:r w:rsidR="00332AD3" w:rsidRPr="00E378FD">
        <w:rPr>
          <w:rFonts w:eastAsia="Times New Roman" w:cs="Times New Roman"/>
          <w:lang w:eastAsia="cs-CZ"/>
        </w:rPr>
        <w:t>obsahuje</w:t>
      </w:r>
      <w:r w:rsidR="00ED48D9" w:rsidRPr="00E378FD">
        <w:rPr>
          <w:rFonts w:eastAsia="Times New Roman" w:cs="Times New Roman"/>
          <w:lang w:eastAsia="cs-CZ"/>
        </w:rPr>
        <w:t xml:space="preserve"> skladby gotiky a velmi rané renesance. </w:t>
      </w:r>
    </w:p>
    <w:p w14:paraId="4CA880C4" w14:textId="1974809E" w:rsidR="00ED48D9" w:rsidRPr="00E378FD" w:rsidRDefault="009E7946" w:rsidP="002D1F42">
      <w:pPr>
        <w:pStyle w:val="Nadpis3"/>
        <w:rPr>
          <w:rFonts w:eastAsia="Times New Roman"/>
          <w:lang w:eastAsia="cs-CZ"/>
        </w:rPr>
      </w:pPr>
      <w:bookmarkStart w:id="23" w:name="_Toc102219628"/>
      <w:r w:rsidRPr="00E378FD">
        <w:t xml:space="preserve">XII. </w:t>
      </w:r>
      <w:r w:rsidR="00ED48D9" w:rsidRPr="00E378FD">
        <w:t>ročník</w:t>
      </w:r>
      <w:bookmarkEnd w:id="23"/>
    </w:p>
    <w:p w14:paraId="54B6D2C5" w14:textId="6CE36704" w:rsidR="00EF7C8C" w:rsidRPr="00E378FD" w:rsidRDefault="004E7C86" w:rsidP="009D0B36">
      <w:pPr>
        <w:rPr>
          <w:lang w:eastAsia="cs-CZ"/>
        </w:rPr>
      </w:pPr>
      <w:r w:rsidRPr="00E378FD">
        <w:rPr>
          <w:lang w:eastAsia="cs-CZ"/>
        </w:rPr>
        <w:t xml:space="preserve">Dvanáctý ročník festivalu </w:t>
      </w:r>
      <w:r w:rsidR="00452CCD" w:rsidRPr="00E378FD">
        <w:rPr>
          <w:lang w:eastAsia="cs-CZ"/>
        </w:rPr>
        <w:t xml:space="preserve">se z </w:t>
      </w:r>
      <w:r w:rsidR="002D7702" w:rsidRPr="00E378FD">
        <w:rPr>
          <w:lang w:eastAsia="cs-CZ"/>
        </w:rPr>
        <w:t xml:space="preserve">tradičního </w:t>
      </w:r>
      <w:r w:rsidR="00452CCD" w:rsidRPr="00E378FD">
        <w:rPr>
          <w:lang w:eastAsia="cs-CZ"/>
        </w:rPr>
        <w:t xml:space="preserve">květnového </w:t>
      </w:r>
      <w:r w:rsidR="002D7702" w:rsidRPr="00E378FD">
        <w:rPr>
          <w:lang w:eastAsia="cs-CZ"/>
        </w:rPr>
        <w:t>termínu festivalu přesunul na 17.</w:t>
      </w:r>
      <w:r w:rsidR="00332AD3" w:rsidRPr="00E378FD">
        <w:rPr>
          <w:rFonts w:eastAsia="Times New Roman" w:cs="Times New Roman"/>
          <w:lang w:eastAsia="cs-CZ"/>
        </w:rPr>
        <w:t>–</w:t>
      </w:r>
      <w:r w:rsidR="002D7702" w:rsidRPr="00E378FD">
        <w:rPr>
          <w:lang w:eastAsia="cs-CZ"/>
        </w:rPr>
        <w:t>20. září 2015</w:t>
      </w:r>
      <w:r w:rsidR="00452CCD" w:rsidRPr="00E378FD">
        <w:rPr>
          <w:lang w:eastAsia="cs-CZ"/>
        </w:rPr>
        <w:t xml:space="preserve">. </w:t>
      </w:r>
      <w:r w:rsidR="002D7702" w:rsidRPr="00E378FD">
        <w:rPr>
          <w:lang w:eastAsia="cs-CZ"/>
        </w:rPr>
        <w:t>Festival uvád</w:t>
      </w:r>
      <w:r w:rsidR="00E7027A" w:rsidRPr="00E378FD">
        <w:rPr>
          <w:lang w:eastAsia="cs-CZ"/>
        </w:rPr>
        <w:t>ělo</w:t>
      </w:r>
      <w:r w:rsidR="002D7702" w:rsidRPr="00E378FD">
        <w:rPr>
          <w:lang w:eastAsia="cs-CZ"/>
        </w:rPr>
        <w:t xml:space="preserve"> koncert</w:t>
      </w:r>
      <w:r w:rsidR="00261D2B" w:rsidRPr="00E378FD">
        <w:rPr>
          <w:lang w:eastAsia="cs-CZ"/>
        </w:rPr>
        <w:t>ní</w:t>
      </w:r>
      <w:r w:rsidR="002D7702" w:rsidRPr="00E378FD">
        <w:rPr>
          <w:lang w:eastAsia="cs-CZ"/>
        </w:rPr>
        <w:t xml:space="preserve"> duo</w:t>
      </w:r>
      <w:r w:rsidR="006A1A70" w:rsidRPr="00E378FD">
        <w:rPr>
          <w:lang w:eastAsia="cs-CZ"/>
        </w:rPr>
        <w:t>, které tvoř</w:t>
      </w:r>
      <w:r w:rsidR="00E7027A" w:rsidRPr="00E378FD">
        <w:rPr>
          <w:lang w:eastAsia="cs-CZ"/>
        </w:rPr>
        <w:t>ilo</w:t>
      </w:r>
      <w:r w:rsidR="00261D2B" w:rsidRPr="00E378FD">
        <w:rPr>
          <w:lang w:eastAsia="cs-CZ"/>
        </w:rPr>
        <w:t xml:space="preserve"> </w:t>
      </w:r>
      <w:r w:rsidR="0060533B" w:rsidRPr="00E378FD">
        <w:rPr>
          <w:lang w:eastAsia="cs-CZ"/>
        </w:rPr>
        <w:t xml:space="preserve">sopranistka </w:t>
      </w:r>
      <w:r w:rsidR="002D7702" w:rsidRPr="00E378FD">
        <w:rPr>
          <w:b/>
          <w:bCs/>
          <w:lang w:eastAsia="cs-CZ"/>
        </w:rPr>
        <w:t xml:space="preserve">Simona </w:t>
      </w:r>
      <w:proofErr w:type="spellStart"/>
      <w:r w:rsidR="002D7702" w:rsidRPr="00E378FD">
        <w:rPr>
          <w:b/>
          <w:bCs/>
          <w:lang w:eastAsia="cs-CZ"/>
        </w:rPr>
        <w:t>Eisinger</w:t>
      </w:r>
      <w:r w:rsidR="0060533B" w:rsidRPr="00E378FD">
        <w:rPr>
          <w:b/>
          <w:bCs/>
          <w:lang w:eastAsia="cs-CZ"/>
        </w:rPr>
        <w:t>ová</w:t>
      </w:r>
      <w:proofErr w:type="spellEnd"/>
      <w:r w:rsidR="00261D2B" w:rsidRPr="00E378FD">
        <w:rPr>
          <w:lang w:eastAsia="cs-CZ"/>
        </w:rPr>
        <w:t xml:space="preserve"> a</w:t>
      </w:r>
      <w:r w:rsidR="0060533B" w:rsidRPr="00E378FD">
        <w:rPr>
          <w:lang w:eastAsia="cs-CZ"/>
        </w:rPr>
        <w:t xml:space="preserve"> </w:t>
      </w:r>
      <w:r w:rsidR="00073F99" w:rsidRPr="00E378FD">
        <w:rPr>
          <w:lang w:eastAsia="cs-CZ"/>
        </w:rPr>
        <w:t>klavíristka</w:t>
      </w:r>
      <w:r w:rsidR="0060533B" w:rsidRPr="00E378FD">
        <w:rPr>
          <w:lang w:eastAsia="cs-CZ"/>
        </w:rPr>
        <w:t xml:space="preserve"> </w:t>
      </w:r>
      <w:r w:rsidR="002D7702" w:rsidRPr="00E378FD">
        <w:rPr>
          <w:b/>
          <w:bCs/>
          <w:lang w:eastAsia="cs-CZ"/>
        </w:rPr>
        <w:t xml:space="preserve">Andrea </w:t>
      </w:r>
      <w:proofErr w:type="spellStart"/>
      <w:r w:rsidR="002D7702" w:rsidRPr="00E378FD">
        <w:rPr>
          <w:b/>
          <w:bCs/>
          <w:lang w:eastAsia="cs-CZ"/>
        </w:rPr>
        <w:t>Linsbauer</w:t>
      </w:r>
      <w:r w:rsidR="0060533B" w:rsidRPr="00E378FD">
        <w:rPr>
          <w:b/>
          <w:bCs/>
          <w:lang w:eastAsia="cs-CZ"/>
        </w:rPr>
        <w:t>ová</w:t>
      </w:r>
      <w:proofErr w:type="spellEnd"/>
      <w:r w:rsidR="002D7702" w:rsidRPr="00E378FD">
        <w:rPr>
          <w:lang w:eastAsia="cs-CZ"/>
        </w:rPr>
        <w:t>. Společně sestavil</w:t>
      </w:r>
      <w:r w:rsidR="000F480A" w:rsidRPr="00E378FD">
        <w:rPr>
          <w:lang w:eastAsia="cs-CZ"/>
        </w:rPr>
        <w:t>y</w:t>
      </w:r>
      <w:r w:rsidR="002D7702" w:rsidRPr="00E378FD">
        <w:rPr>
          <w:lang w:eastAsia="cs-CZ"/>
        </w:rPr>
        <w:t xml:space="preserve"> </w:t>
      </w:r>
      <w:r w:rsidR="00EF7C8C" w:rsidRPr="00E378FD">
        <w:rPr>
          <w:lang w:eastAsia="cs-CZ"/>
        </w:rPr>
        <w:t xml:space="preserve">recitál z </w:t>
      </w:r>
      <w:r w:rsidR="000F480A" w:rsidRPr="00E378FD">
        <w:rPr>
          <w:lang w:eastAsia="cs-CZ"/>
        </w:rPr>
        <w:t>á</w:t>
      </w:r>
      <w:r w:rsidR="00EF7C8C" w:rsidRPr="00E378FD">
        <w:rPr>
          <w:lang w:eastAsia="cs-CZ"/>
        </w:rPr>
        <w:t>rií</w:t>
      </w:r>
      <w:r w:rsidR="002D7702" w:rsidRPr="00E378FD">
        <w:rPr>
          <w:lang w:eastAsia="cs-CZ"/>
        </w:rPr>
        <w:t xml:space="preserve"> čtyř nejznámějších </w:t>
      </w:r>
      <w:r w:rsidR="00292840" w:rsidRPr="00E378FD">
        <w:rPr>
          <w:lang w:eastAsia="cs-CZ"/>
        </w:rPr>
        <w:t>mistrů</w:t>
      </w:r>
      <w:r w:rsidR="002D7702" w:rsidRPr="00E378FD">
        <w:rPr>
          <w:lang w:eastAsia="cs-CZ"/>
        </w:rPr>
        <w:t xml:space="preserve"> období baroka a klasicismu. Koncert zahájil</w:t>
      </w:r>
      <w:r w:rsidR="000F480A" w:rsidRPr="00E378FD">
        <w:rPr>
          <w:lang w:eastAsia="cs-CZ"/>
        </w:rPr>
        <w:t>y</w:t>
      </w:r>
      <w:r w:rsidR="002D7702" w:rsidRPr="00E378FD">
        <w:rPr>
          <w:lang w:eastAsia="cs-CZ"/>
        </w:rPr>
        <w:t xml:space="preserve"> </w:t>
      </w:r>
      <w:r w:rsidR="002D7702" w:rsidRPr="00E378FD">
        <w:rPr>
          <w:i/>
          <w:iCs/>
          <w:lang w:eastAsia="cs-CZ"/>
        </w:rPr>
        <w:t>Devíti německými áriemi</w:t>
      </w:r>
      <w:r w:rsidR="00E7027A" w:rsidRPr="00E378FD">
        <w:rPr>
          <w:lang w:eastAsia="cs-CZ"/>
        </w:rPr>
        <w:t xml:space="preserve"> </w:t>
      </w:r>
      <w:r w:rsidR="002D7702" w:rsidRPr="00E378FD">
        <w:rPr>
          <w:lang w:eastAsia="cs-CZ"/>
        </w:rPr>
        <w:t>od G</w:t>
      </w:r>
      <w:r w:rsidR="0060533B" w:rsidRPr="00E378FD">
        <w:rPr>
          <w:lang w:eastAsia="cs-CZ"/>
        </w:rPr>
        <w:t>eorga</w:t>
      </w:r>
      <w:r w:rsidR="002D7702" w:rsidRPr="00E378FD">
        <w:rPr>
          <w:lang w:eastAsia="cs-CZ"/>
        </w:rPr>
        <w:t xml:space="preserve"> F</w:t>
      </w:r>
      <w:r w:rsidR="0060533B" w:rsidRPr="00E378FD">
        <w:rPr>
          <w:lang w:eastAsia="cs-CZ"/>
        </w:rPr>
        <w:t>riedricha</w:t>
      </w:r>
      <w:r w:rsidR="002D7702" w:rsidRPr="00E378FD">
        <w:rPr>
          <w:lang w:eastAsia="cs-CZ"/>
        </w:rPr>
        <w:t xml:space="preserve"> </w:t>
      </w:r>
      <w:proofErr w:type="spellStart"/>
      <w:r w:rsidR="002D7702" w:rsidRPr="00E378FD">
        <w:rPr>
          <w:lang w:eastAsia="cs-CZ"/>
        </w:rPr>
        <w:t>H</w:t>
      </w:r>
      <w:r w:rsidR="00261D2B" w:rsidRPr="00E378FD">
        <w:rPr>
          <w:rStyle w:val="Siln"/>
          <w:b w:val="0"/>
          <w:bCs w:val="0"/>
        </w:rPr>
        <w:t>ä</w:t>
      </w:r>
      <w:r w:rsidR="002D7702" w:rsidRPr="00E378FD">
        <w:rPr>
          <w:lang w:eastAsia="cs-CZ"/>
        </w:rPr>
        <w:t>ndla</w:t>
      </w:r>
      <w:proofErr w:type="spellEnd"/>
      <w:r w:rsidR="002D7702" w:rsidRPr="00E378FD">
        <w:rPr>
          <w:lang w:eastAsia="cs-CZ"/>
        </w:rPr>
        <w:t xml:space="preserve">, následovaly </w:t>
      </w:r>
      <w:r w:rsidR="006A1A70" w:rsidRPr="00E378FD">
        <w:rPr>
          <w:lang w:eastAsia="cs-CZ"/>
        </w:rPr>
        <w:t>árie z</w:t>
      </w:r>
      <w:r w:rsidR="00D57D4A" w:rsidRPr="00E378FD">
        <w:rPr>
          <w:lang w:eastAsia="cs-CZ"/>
        </w:rPr>
        <w:t xml:space="preserve"> děl</w:t>
      </w:r>
      <w:r w:rsidR="0060533B" w:rsidRPr="00E378FD">
        <w:rPr>
          <w:lang w:eastAsia="cs-CZ"/>
        </w:rPr>
        <w:t xml:space="preserve">: </w:t>
      </w:r>
      <w:r w:rsidR="002D7702" w:rsidRPr="00E378FD">
        <w:rPr>
          <w:i/>
          <w:iCs/>
          <w:lang w:eastAsia="cs-CZ"/>
        </w:rPr>
        <w:t>Adagi</w:t>
      </w:r>
      <w:r w:rsidR="00E7027A" w:rsidRPr="00E378FD">
        <w:rPr>
          <w:i/>
          <w:iCs/>
          <w:lang w:eastAsia="cs-CZ"/>
        </w:rPr>
        <w:t>o</w:t>
      </w:r>
      <w:r w:rsidR="002D7702" w:rsidRPr="00E378FD">
        <w:rPr>
          <w:i/>
          <w:iCs/>
          <w:lang w:eastAsia="cs-CZ"/>
        </w:rPr>
        <w:t xml:space="preserve"> F dur</w:t>
      </w:r>
      <w:r w:rsidR="002D7702" w:rsidRPr="00E378FD">
        <w:rPr>
          <w:lang w:eastAsia="cs-CZ"/>
        </w:rPr>
        <w:t xml:space="preserve">, </w:t>
      </w:r>
      <w:proofErr w:type="spellStart"/>
      <w:r w:rsidR="002D7702" w:rsidRPr="00E378FD">
        <w:rPr>
          <w:i/>
          <w:iCs/>
          <w:lang w:eastAsia="cs-CZ"/>
        </w:rPr>
        <w:t>Exultate</w:t>
      </w:r>
      <w:proofErr w:type="spellEnd"/>
      <w:r w:rsidR="002D7702" w:rsidRPr="00E378FD">
        <w:rPr>
          <w:i/>
          <w:iCs/>
          <w:lang w:eastAsia="cs-CZ"/>
        </w:rPr>
        <w:t xml:space="preserve"> </w:t>
      </w:r>
      <w:proofErr w:type="spellStart"/>
      <w:r w:rsidR="002D7702" w:rsidRPr="00E378FD">
        <w:rPr>
          <w:i/>
          <w:iCs/>
          <w:lang w:eastAsia="cs-CZ"/>
        </w:rPr>
        <w:t>Jubilate</w:t>
      </w:r>
      <w:proofErr w:type="spellEnd"/>
      <w:r w:rsidR="002D7702" w:rsidRPr="00E378FD">
        <w:rPr>
          <w:lang w:eastAsia="cs-CZ"/>
        </w:rPr>
        <w:t xml:space="preserve">, </w:t>
      </w:r>
      <w:r w:rsidR="002D7702" w:rsidRPr="00E378FD">
        <w:rPr>
          <w:i/>
          <w:iCs/>
          <w:lang w:eastAsia="cs-CZ"/>
        </w:rPr>
        <w:t>Slavnostní nešpory</w:t>
      </w:r>
      <w:r w:rsidR="002D7702" w:rsidRPr="00E378FD">
        <w:rPr>
          <w:lang w:eastAsia="cs-CZ"/>
        </w:rPr>
        <w:t xml:space="preserve"> od W</w:t>
      </w:r>
      <w:r w:rsidR="0060533B" w:rsidRPr="00E378FD">
        <w:rPr>
          <w:lang w:eastAsia="cs-CZ"/>
        </w:rPr>
        <w:t xml:space="preserve">olfganga Amadea </w:t>
      </w:r>
      <w:r w:rsidR="002D7702" w:rsidRPr="00E378FD">
        <w:rPr>
          <w:lang w:eastAsia="cs-CZ"/>
        </w:rPr>
        <w:t xml:space="preserve">Mozarta, </w:t>
      </w:r>
      <w:r w:rsidR="002D7702" w:rsidRPr="00E378FD">
        <w:rPr>
          <w:i/>
          <w:iCs/>
          <w:lang w:eastAsia="cs-CZ"/>
        </w:rPr>
        <w:t xml:space="preserve">Janovy </w:t>
      </w:r>
      <w:r w:rsidR="00C26E16" w:rsidRPr="00E378FD">
        <w:rPr>
          <w:i/>
          <w:iCs/>
          <w:lang w:eastAsia="cs-CZ"/>
        </w:rPr>
        <w:t>p</w:t>
      </w:r>
      <w:r w:rsidR="002D7702" w:rsidRPr="00E378FD">
        <w:rPr>
          <w:i/>
          <w:iCs/>
          <w:lang w:eastAsia="cs-CZ"/>
        </w:rPr>
        <w:t>ašije</w:t>
      </w:r>
      <w:r w:rsidR="002D7702" w:rsidRPr="00E378FD">
        <w:rPr>
          <w:lang w:eastAsia="cs-CZ"/>
        </w:rPr>
        <w:t xml:space="preserve"> od J</w:t>
      </w:r>
      <w:r w:rsidR="0060533B" w:rsidRPr="00E378FD">
        <w:rPr>
          <w:lang w:eastAsia="cs-CZ"/>
        </w:rPr>
        <w:t>ohanna</w:t>
      </w:r>
      <w:r w:rsidR="002D7702" w:rsidRPr="00E378FD">
        <w:rPr>
          <w:lang w:eastAsia="cs-CZ"/>
        </w:rPr>
        <w:t xml:space="preserve"> S</w:t>
      </w:r>
      <w:r w:rsidR="0060533B" w:rsidRPr="00E378FD">
        <w:rPr>
          <w:lang w:eastAsia="cs-CZ"/>
        </w:rPr>
        <w:t>ebastiana</w:t>
      </w:r>
      <w:r w:rsidR="002D7702" w:rsidRPr="00E378FD">
        <w:rPr>
          <w:lang w:eastAsia="cs-CZ"/>
        </w:rPr>
        <w:t xml:space="preserve"> Bacha a </w:t>
      </w:r>
      <w:r w:rsidR="002D7702" w:rsidRPr="00E378FD">
        <w:rPr>
          <w:i/>
          <w:iCs/>
          <w:lang w:eastAsia="cs-CZ"/>
        </w:rPr>
        <w:t xml:space="preserve">Stvoření </w:t>
      </w:r>
      <w:r w:rsidR="002D7702" w:rsidRPr="00E378FD">
        <w:rPr>
          <w:lang w:eastAsia="cs-CZ"/>
        </w:rPr>
        <w:t>od J</w:t>
      </w:r>
      <w:r w:rsidR="0060533B" w:rsidRPr="00E378FD">
        <w:rPr>
          <w:lang w:eastAsia="cs-CZ"/>
        </w:rPr>
        <w:t>osepha</w:t>
      </w:r>
      <w:r w:rsidR="002D7702" w:rsidRPr="00E378FD">
        <w:rPr>
          <w:lang w:eastAsia="cs-CZ"/>
        </w:rPr>
        <w:t xml:space="preserve"> Haydna.</w:t>
      </w:r>
      <w:r w:rsidR="00F71E59" w:rsidRPr="00E378FD">
        <w:rPr>
          <w:lang w:eastAsia="cs-CZ"/>
        </w:rPr>
        <w:t xml:space="preserve"> </w:t>
      </w:r>
      <w:r w:rsidR="0060533B" w:rsidRPr="00E378FD">
        <w:rPr>
          <w:lang w:eastAsia="cs-CZ"/>
        </w:rPr>
        <w:t>Hostitelský sbor</w:t>
      </w:r>
      <w:r w:rsidR="00F71E59" w:rsidRPr="00E378FD">
        <w:rPr>
          <w:lang w:eastAsia="cs-CZ"/>
        </w:rPr>
        <w:t xml:space="preserve"> </w:t>
      </w:r>
      <w:proofErr w:type="spellStart"/>
      <w:r w:rsidR="00F71E59" w:rsidRPr="00E378FD">
        <w:rPr>
          <w:b/>
          <w:bCs/>
          <w:lang w:eastAsia="cs-CZ"/>
        </w:rPr>
        <w:t>Oculos</w:t>
      </w:r>
      <w:proofErr w:type="spellEnd"/>
      <w:r w:rsidR="00F71E59" w:rsidRPr="00E378FD">
        <w:rPr>
          <w:b/>
          <w:bCs/>
          <w:lang w:eastAsia="cs-CZ"/>
        </w:rPr>
        <w:t xml:space="preserve"> </w:t>
      </w:r>
      <w:proofErr w:type="spellStart"/>
      <w:r w:rsidR="00F71E59" w:rsidRPr="00E378FD">
        <w:rPr>
          <w:b/>
          <w:bCs/>
          <w:lang w:eastAsia="cs-CZ"/>
        </w:rPr>
        <w:t>Meos</w:t>
      </w:r>
      <w:proofErr w:type="spellEnd"/>
      <w:r w:rsidR="00F71E59" w:rsidRPr="00E378FD">
        <w:rPr>
          <w:lang w:eastAsia="cs-CZ"/>
        </w:rPr>
        <w:t xml:space="preserve">, </w:t>
      </w:r>
      <w:r w:rsidR="00073F99" w:rsidRPr="00E378FD">
        <w:rPr>
          <w:lang w:eastAsia="cs-CZ"/>
        </w:rPr>
        <w:t>přednesl účastníkům</w:t>
      </w:r>
      <w:r w:rsidR="0060533B" w:rsidRPr="00E378FD">
        <w:rPr>
          <w:lang w:eastAsia="cs-CZ"/>
        </w:rPr>
        <w:t xml:space="preserve"> první večer</w:t>
      </w:r>
      <w:r w:rsidR="00F71E59" w:rsidRPr="00E378FD">
        <w:rPr>
          <w:lang w:eastAsia="cs-CZ"/>
        </w:rPr>
        <w:t xml:space="preserve"> </w:t>
      </w:r>
      <w:r w:rsidR="00A20F79" w:rsidRPr="00E378FD">
        <w:rPr>
          <w:i/>
          <w:iCs/>
          <w:lang w:eastAsia="cs-CZ"/>
        </w:rPr>
        <w:t>Staročeský chorál</w:t>
      </w:r>
      <w:r w:rsidR="00A20F79" w:rsidRPr="00E378FD">
        <w:rPr>
          <w:lang w:eastAsia="cs-CZ"/>
        </w:rPr>
        <w:t xml:space="preserve"> (Gabriel Komárovský), </w:t>
      </w:r>
      <w:r w:rsidR="00A20F79" w:rsidRPr="00E378FD">
        <w:rPr>
          <w:i/>
          <w:iCs/>
          <w:lang w:eastAsia="cs-CZ"/>
        </w:rPr>
        <w:t xml:space="preserve">Pamatujme všichni věrní </w:t>
      </w:r>
      <w:r w:rsidR="00A20F79" w:rsidRPr="00E378FD">
        <w:rPr>
          <w:lang w:eastAsia="cs-CZ"/>
        </w:rPr>
        <w:t>(Rohův kancionál)</w:t>
      </w:r>
      <w:r w:rsidR="00073F99" w:rsidRPr="00E378FD">
        <w:rPr>
          <w:lang w:eastAsia="cs-CZ"/>
        </w:rPr>
        <w:t xml:space="preserve"> a</w:t>
      </w:r>
      <w:r w:rsidR="00A20F79" w:rsidRPr="00E378FD">
        <w:rPr>
          <w:lang w:eastAsia="cs-CZ"/>
        </w:rPr>
        <w:t xml:space="preserve"> </w:t>
      </w:r>
      <w:r w:rsidR="00A20F79" w:rsidRPr="00E378FD">
        <w:rPr>
          <w:i/>
          <w:iCs/>
          <w:lang w:eastAsia="cs-CZ"/>
        </w:rPr>
        <w:t>Jezu Kriste, Synu Boží</w:t>
      </w:r>
      <w:r w:rsidR="00A20F79" w:rsidRPr="00E378FD">
        <w:rPr>
          <w:lang w:eastAsia="cs-CZ"/>
        </w:rPr>
        <w:t xml:space="preserve"> (Jan Blahoslav). V úpravě Petra Ebena skladby</w:t>
      </w:r>
      <w:r w:rsidR="00F71E59" w:rsidRPr="00E378FD">
        <w:rPr>
          <w:lang w:eastAsia="cs-CZ"/>
        </w:rPr>
        <w:t xml:space="preserve"> z Amsterodamského kancionálu </w:t>
      </w:r>
      <w:proofErr w:type="spellStart"/>
      <w:r w:rsidR="00F71E59" w:rsidRPr="00E378FD">
        <w:rPr>
          <w:i/>
          <w:iCs/>
          <w:lang w:eastAsia="cs-CZ"/>
        </w:rPr>
        <w:t>Cantica</w:t>
      </w:r>
      <w:proofErr w:type="spellEnd"/>
      <w:r w:rsidR="00F71E59" w:rsidRPr="00E378FD">
        <w:rPr>
          <w:i/>
          <w:iCs/>
          <w:lang w:eastAsia="cs-CZ"/>
        </w:rPr>
        <w:t xml:space="preserve"> </w:t>
      </w:r>
      <w:proofErr w:type="spellStart"/>
      <w:r w:rsidR="00F71E59" w:rsidRPr="00E378FD">
        <w:rPr>
          <w:i/>
          <w:iCs/>
          <w:lang w:eastAsia="cs-CZ"/>
        </w:rPr>
        <w:t>Comeniana</w:t>
      </w:r>
      <w:proofErr w:type="spellEnd"/>
      <w:r w:rsidR="00F71E59" w:rsidRPr="00E378FD">
        <w:rPr>
          <w:lang w:eastAsia="cs-CZ"/>
        </w:rPr>
        <w:t xml:space="preserve"> </w:t>
      </w:r>
      <w:r w:rsidR="00A20F79" w:rsidRPr="00E378FD">
        <w:rPr>
          <w:lang w:eastAsia="cs-CZ"/>
        </w:rPr>
        <w:t>sbor zazpíval při druhém dn</w:t>
      </w:r>
      <w:r w:rsidR="00057EB1" w:rsidRPr="00E378FD">
        <w:rPr>
          <w:lang w:eastAsia="cs-CZ"/>
        </w:rPr>
        <w:t>u</w:t>
      </w:r>
      <w:r w:rsidR="00A20F79" w:rsidRPr="00E378FD">
        <w:rPr>
          <w:lang w:eastAsia="cs-CZ"/>
        </w:rPr>
        <w:t xml:space="preserve"> festivalu. </w:t>
      </w:r>
      <w:r w:rsidR="00C26E16" w:rsidRPr="00E378FD">
        <w:rPr>
          <w:b/>
          <w:bCs/>
        </w:rPr>
        <w:t>Šumperský dětský sbor Motýli</w:t>
      </w:r>
      <w:r w:rsidR="00C26E16" w:rsidRPr="00E378FD">
        <w:t xml:space="preserve"> </w:t>
      </w:r>
      <w:r w:rsidR="00F71E59" w:rsidRPr="00E378FD">
        <w:rPr>
          <w:lang w:eastAsia="cs-CZ"/>
        </w:rPr>
        <w:t>zvolil</w:t>
      </w:r>
      <w:r w:rsidR="0069308F" w:rsidRPr="00E378FD">
        <w:rPr>
          <w:lang w:eastAsia="cs-CZ"/>
        </w:rPr>
        <w:t xml:space="preserve"> </w:t>
      </w:r>
      <w:r w:rsidR="00057EB1" w:rsidRPr="00E378FD">
        <w:rPr>
          <w:lang w:eastAsia="cs-CZ"/>
        </w:rPr>
        <w:t xml:space="preserve">průřez </w:t>
      </w:r>
      <w:r w:rsidR="0069308F" w:rsidRPr="00E378FD">
        <w:rPr>
          <w:lang w:eastAsia="cs-CZ"/>
        </w:rPr>
        <w:t>oblíben</w:t>
      </w:r>
      <w:r w:rsidR="00057EB1" w:rsidRPr="00E378FD">
        <w:rPr>
          <w:lang w:eastAsia="cs-CZ"/>
        </w:rPr>
        <w:t>ého</w:t>
      </w:r>
      <w:r w:rsidR="00F71E59" w:rsidRPr="00E378FD">
        <w:rPr>
          <w:lang w:eastAsia="cs-CZ"/>
        </w:rPr>
        <w:t xml:space="preserve"> </w:t>
      </w:r>
      <w:r w:rsidR="0069308F" w:rsidRPr="00E378FD">
        <w:rPr>
          <w:lang w:eastAsia="cs-CZ"/>
        </w:rPr>
        <w:t>kmenov</w:t>
      </w:r>
      <w:r w:rsidR="00057EB1" w:rsidRPr="00E378FD">
        <w:rPr>
          <w:lang w:eastAsia="cs-CZ"/>
        </w:rPr>
        <w:t>ého</w:t>
      </w:r>
      <w:r w:rsidR="0069308F" w:rsidRPr="00E378FD">
        <w:rPr>
          <w:lang w:eastAsia="cs-CZ"/>
        </w:rPr>
        <w:t xml:space="preserve"> repertoár</w:t>
      </w:r>
      <w:r w:rsidR="00057EB1" w:rsidRPr="00E378FD">
        <w:rPr>
          <w:lang w:eastAsia="cs-CZ"/>
        </w:rPr>
        <w:t>u</w:t>
      </w:r>
      <w:r w:rsidR="00F71E59" w:rsidRPr="00E378FD">
        <w:rPr>
          <w:lang w:eastAsia="cs-CZ"/>
        </w:rPr>
        <w:t xml:space="preserve"> obsahující </w:t>
      </w:r>
      <w:r w:rsidR="00EF7C8C" w:rsidRPr="00E378FD">
        <w:rPr>
          <w:lang w:eastAsia="cs-CZ"/>
        </w:rPr>
        <w:t xml:space="preserve">duchovní </w:t>
      </w:r>
      <w:r w:rsidR="0069308F" w:rsidRPr="00E378FD">
        <w:rPr>
          <w:lang w:eastAsia="cs-CZ"/>
        </w:rPr>
        <w:t>d</w:t>
      </w:r>
      <w:r w:rsidR="00073F99" w:rsidRPr="00E378FD">
        <w:rPr>
          <w:lang w:eastAsia="cs-CZ"/>
        </w:rPr>
        <w:t>íla</w:t>
      </w:r>
      <w:r w:rsidR="00332AD3" w:rsidRPr="00E378FD">
        <w:rPr>
          <w:lang w:eastAsia="cs-CZ"/>
        </w:rPr>
        <w:t>,</w:t>
      </w:r>
      <w:r w:rsidR="0069308F" w:rsidRPr="00E378FD">
        <w:rPr>
          <w:lang w:eastAsia="cs-CZ"/>
        </w:rPr>
        <w:t xml:space="preserve"> např. </w:t>
      </w:r>
      <w:r w:rsidR="00F71E59" w:rsidRPr="00E378FD">
        <w:rPr>
          <w:lang w:eastAsia="cs-CZ"/>
        </w:rPr>
        <w:t xml:space="preserve">Francise </w:t>
      </w:r>
      <w:proofErr w:type="spellStart"/>
      <w:r w:rsidR="00F71E59" w:rsidRPr="00E378FD">
        <w:rPr>
          <w:lang w:eastAsia="cs-CZ"/>
        </w:rPr>
        <w:t>Poulenc</w:t>
      </w:r>
      <w:r w:rsidR="001E75E1" w:rsidRPr="00E378FD">
        <w:rPr>
          <w:lang w:eastAsia="cs-CZ"/>
        </w:rPr>
        <w:t>a</w:t>
      </w:r>
      <w:proofErr w:type="spellEnd"/>
      <w:r w:rsidR="00261D2B" w:rsidRPr="00E378FD">
        <w:rPr>
          <w:lang w:eastAsia="cs-CZ"/>
        </w:rPr>
        <w:t xml:space="preserve"> (</w:t>
      </w:r>
      <w:proofErr w:type="spellStart"/>
      <w:r w:rsidR="00261D2B" w:rsidRPr="00E378FD">
        <w:rPr>
          <w:i/>
          <w:iCs/>
          <w:lang w:eastAsia="cs-CZ"/>
        </w:rPr>
        <w:t>Litanies</w:t>
      </w:r>
      <w:proofErr w:type="spellEnd"/>
      <w:r w:rsidR="00261D2B" w:rsidRPr="00E378FD">
        <w:rPr>
          <w:i/>
          <w:iCs/>
          <w:lang w:eastAsia="cs-CZ"/>
        </w:rPr>
        <w:t xml:space="preserve"> a</w:t>
      </w:r>
      <w:r w:rsidR="00190A9D" w:rsidRPr="00E378FD">
        <w:rPr>
          <w:i/>
          <w:iCs/>
          <w:lang w:eastAsia="cs-CZ"/>
        </w:rPr>
        <w:t xml:space="preserve"> </w:t>
      </w:r>
      <w:r w:rsidR="00261D2B" w:rsidRPr="00E378FD">
        <w:rPr>
          <w:i/>
          <w:iCs/>
          <w:lang w:eastAsia="cs-CZ"/>
        </w:rPr>
        <w:t xml:space="preserve">la </w:t>
      </w:r>
      <w:proofErr w:type="spellStart"/>
      <w:r w:rsidR="00190A9D" w:rsidRPr="00E378FD">
        <w:rPr>
          <w:i/>
          <w:iCs/>
          <w:lang w:eastAsia="cs-CZ"/>
        </w:rPr>
        <w:t>V</w:t>
      </w:r>
      <w:r w:rsidR="00261D2B" w:rsidRPr="00E378FD">
        <w:rPr>
          <w:i/>
          <w:iCs/>
          <w:lang w:eastAsia="cs-CZ"/>
        </w:rPr>
        <w:t>ierge</w:t>
      </w:r>
      <w:proofErr w:type="spellEnd"/>
      <w:r w:rsidR="00261D2B" w:rsidRPr="00E378FD">
        <w:rPr>
          <w:i/>
          <w:iCs/>
          <w:lang w:eastAsia="cs-CZ"/>
        </w:rPr>
        <w:t xml:space="preserve"> </w:t>
      </w:r>
      <w:proofErr w:type="spellStart"/>
      <w:r w:rsidR="00190A9D" w:rsidRPr="00E378FD">
        <w:rPr>
          <w:i/>
          <w:iCs/>
          <w:lang w:eastAsia="cs-CZ"/>
        </w:rPr>
        <w:t>N</w:t>
      </w:r>
      <w:r w:rsidR="00261D2B" w:rsidRPr="00E378FD">
        <w:rPr>
          <w:i/>
          <w:iCs/>
          <w:lang w:eastAsia="cs-CZ"/>
        </w:rPr>
        <w:t>oire</w:t>
      </w:r>
      <w:proofErr w:type="spellEnd"/>
      <w:r w:rsidR="00261D2B" w:rsidRPr="00E378FD">
        <w:rPr>
          <w:lang w:eastAsia="cs-CZ"/>
        </w:rPr>
        <w:t>)</w:t>
      </w:r>
      <w:r w:rsidR="00F71E59" w:rsidRPr="00E378FD">
        <w:rPr>
          <w:lang w:eastAsia="cs-CZ"/>
        </w:rPr>
        <w:t>, F</w:t>
      </w:r>
      <w:r w:rsidR="0069308F" w:rsidRPr="00E378FD">
        <w:rPr>
          <w:lang w:eastAsia="cs-CZ"/>
        </w:rPr>
        <w:t>elixe</w:t>
      </w:r>
      <w:r w:rsidR="000F480A" w:rsidRPr="00E378FD">
        <w:rPr>
          <w:lang w:eastAsia="cs-CZ"/>
        </w:rPr>
        <w:t xml:space="preserve"> </w:t>
      </w:r>
      <w:proofErr w:type="spellStart"/>
      <w:r w:rsidR="00F71E59" w:rsidRPr="00E378FD">
        <w:rPr>
          <w:lang w:eastAsia="cs-CZ"/>
        </w:rPr>
        <w:t>M</w:t>
      </w:r>
      <w:r w:rsidR="0069308F" w:rsidRPr="00E378FD">
        <w:rPr>
          <w:lang w:eastAsia="cs-CZ"/>
        </w:rPr>
        <w:t>endelsohna-</w:t>
      </w:r>
      <w:r w:rsidR="00F71E59" w:rsidRPr="00E378FD">
        <w:rPr>
          <w:lang w:eastAsia="cs-CZ"/>
        </w:rPr>
        <w:t>Bartholdyho</w:t>
      </w:r>
      <w:proofErr w:type="spellEnd"/>
      <w:r w:rsidR="00261D2B" w:rsidRPr="00E378FD">
        <w:rPr>
          <w:lang w:eastAsia="cs-CZ"/>
        </w:rPr>
        <w:t xml:space="preserve"> (</w:t>
      </w:r>
      <w:proofErr w:type="spellStart"/>
      <w:r w:rsidR="00261D2B" w:rsidRPr="00E378FD">
        <w:rPr>
          <w:i/>
          <w:iCs/>
          <w:lang w:eastAsia="cs-CZ"/>
        </w:rPr>
        <w:t>Laudate</w:t>
      </w:r>
      <w:proofErr w:type="spellEnd"/>
      <w:r w:rsidR="00261D2B" w:rsidRPr="00E378FD">
        <w:rPr>
          <w:i/>
          <w:iCs/>
          <w:lang w:eastAsia="cs-CZ"/>
        </w:rPr>
        <w:t xml:space="preserve"> </w:t>
      </w:r>
      <w:proofErr w:type="spellStart"/>
      <w:r w:rsidR="00057EB1" w:rsidRPr="00E378FD">
        <w:rPr>
          <w:i/>
          <w:iCs/>
          <w:lang w:eastAsia="cs-CZ"/>
        </w:rPr>
        <w:t>P</w:t>
      </w:r>
      <w:r w:rsidR="00261D2B" w:rsidRPr="00E378FD">
        <w:rPr>
          <w:i/>
          <w:iCs/>
          <w:lang w:eastAsia="cs-CZ"/>
        </w:rPr>
        <w:t>ueri</w:t>
      </w:r>
      <w:proofErr w:type="spellEnd"/>
      <w:r w:rsidR="00261D2B" w:rsidRPr="00E378FD">
        <w:rPr>
          <w:lang w:eastAsia="cs-CZ"/>
        </w:rPr>
        <w:t>)</w:t>
      </w:r>
      <w:r w:rsidR="0069308F" w:rsidRPr="00E378FD">
        <w:rPr>
          <w:lang w:eastAsia="cs-CZ"/>
        </w:rPr>
        <w:t xml:space="preserve"> či Orlanda di </w:t>
      </w:r>
      <w:proofErr w:type="spellStart"/>
      <w:r w:rsidR="0069308F" w:rsidRPr="00E378FD">
        <w:rPr>
          <w:lang w:eastAsia="cs-CZ"/>
        </w:rPr>
        <w:t>Lassa</w:t>
      </w:r>
      <w:proofErr w:type="spellEnd"/>
      <w:r w:rsidR="00190A9D" w:rsidRPr="00E378FD">
        <w:rPr>
          <w:lang w:eastAsia="cs-CZ"/>
        </w:rPr>
        <w:t xml:space="preserve"> (</w:t>
      </w:r>
      <w:r w:rsidR="00190A9D" w:rsidRPr="00E378FD">
        <w:rPr>
          <w:i/>
          <w:iCs/>
          <w:lang w:eastAsia="cs-CZ"/>
        </w:rPr>
        <w:t xml:space="preserve">Verbum </w:t>
      </w:r>
      <w:proofErr w:type="spellStart"/>
      <w:r w:rsidR="00190A9D" w:rsidRPr="00E378FD">
        <w:rPr>
          <w:i/>
          <w:iCs/>
          <w:lang w:eastAsia="cs-CZ"/>
        </w:rPr>
        <w:t>caro</w:t>
      </w:r>
      <w:proofErr w:type="spellEnd"/>
      <w:r w:rsidR="00190A9D" w:rsidRPr="00E378FD">
        <w:rPr>
          <w:lang w:eastAsia="cs-CZ"/>
        </w:rPr>
        <w:t>)</w:t>
      </w:r>
      <w:r w:rsidR="00F71E59" w:rsidRPr="00E378FD">
        <w:rPr>
          <w:lang w:eastAsia="cs-CZ"/>
        </w:rPr>
        <w:t>. Třet</w:t>
      </w:r>
      <w:r w:rsidR="0069308F" w:rsidRPr="00E378FD">
        <w:rPr>
          <w:lang w:eastAsia="cs-CZ"/>
        </w:rPr>
        <w:t>ici vystupujících</w:t>
      </w:r>
      <w:r w:rsidR="00F71E59" w:rsidRPr="00E378FD">
        <w:rPr>
          <w:lang w:eastAsia="cs-CZ"/>
        </w:rPr>
        <w:t xml:space="preserve"> </w:t>
      </w:r>
      <w:r w:rsidR="0069308F" w:rsidRPr="00E378FD">
        <w:rPr>
          <w:lang w:eastAsia="cs-CZ"/>
        </w:rPr>
        <w:t>doplnil</w:t>
      </w:r>
      <w:r w:rsidR="00057EB1" w:rsidRPr="00E378FD">
        <w:rPr>
          <w:lang w:eastAsia="cs-CZ"/>
        </w:rPr>
        <w:t xml:space="preserve"> </w:t>
      </w:r>
      <w:r w:rsidR="00332AD3" w:rsidRPr="00E378FD">
        <w:rPr>
          <w:lang w:eastAsia="cs-CZ"/>
        </w:rPr>
        <w:t>s</w:t>
      </w:r>
      <w:r w:rsidR="00057EB1" w:rsidRPr="00E378FD">
        <w:rPr>
          <w:lang w:eastAsia="cs-CZ"/>
        </w:rPr>
        <w:t>lovenský</w:t>
      </w:r>
      <w:r w:rsidR="0069308F" w:rsidRPr="00E378FD">
        <w:rPr>
          <w:lang w:eastAsia="cs-CZ"/>
        </w:rPr>
        <w:t xml:space="preserve"> </w:t>
      </w:r>
      <w:proofErr w:type="spellStart"/>
      <w:r w:rsidR="00F71E59" w:rsidRPr="00E378FD">
        <w:rPr>
          <w:b/>
          <w:bCs/>
          <w:lang w:eastAsia="cs-CZ"/>
        </w:rPr>
        <w:t>Miešaný</w:t>
      </w:r>
      <w:proofErr w:type="spellEnd"/>
      <w:r w:rsidR="00F71E59" w:rsidRPr="00E378FD">
        <w:rPr>
          <w:b/>
          <w:bCs/>
          <w:lang w:eastAsia="cs-CZ"/>
        </w:rPr>
        <w:t xml:space="preserve"> </w:t>
      </w:r>
      <w:proofErr w:type="spellStart"/>
      <w:r w:rsidR="00F71E59" w:rsidRPr="00E378FD">
        <w:rPr>
          <w:b/>
          <w:bCs/>
          <w:lang w:eastAsia="cs-CZ"/>
        </w:rPr>
        <w:t>zbor</w:t>
      </w:r>
      <w:proofErr w:type="spellEnd"/>
      <w:r w:rsidR="00F71E59" w:rsidRPr="00E378FD">
        <w:rPr>
          <w:b/>
          <w:bCs/>
          <w:lang w:eastAsia="cs-CZ"/>
        </w:rPr>
        <w:t xml:space="preserve"> Žilina </w:t>
      </w:r>
      <w:r w:rsidR="00F71E59" w:rsidRPr="00E378FD">
        <w:rPr>
          <w:lang w:eastAsia="cs-CZ"/>
        </w:rPr>
        <w:t>se sbormistrem Štefanem Sedlickým</w:t>
      </w:r>
      <w:r w:rsidR="0069308F" w:rsidRPr="00E378FD">
        <w:rPr>
          <w:lang w:eastAsia="cs-CZ"/>
        </w:rPr>
        <w:t>.</w:t>
      </w:r>
      <w:r w:rsidR="00F71E59" w:rsidRPr="00E378FD">
        <w:rPr>
          <w:lang w:eastAsia="cs-CZ"/>
        </w:rPr>
        <w:t xml:space="preserve"> </w:t>
      </w:r>
      <w:r w:rsidR="00057EB1" w:rsidRPr="00E378FD">
        <w:rPr>
          <w:lang w:eastAsia="cs-CZ"/>
        </w:rPr>
        <w:t>Ten u</w:t>
      </w:r>
      <w:r w:rsidR="00886029" w:rsidRPr="00E378FD">
        <w:rPr>
          <w:lang w:eastAsia="cs-CZ"/>
        </w:rPr>
        <w:t xml:space="preserve">vedl populární </w:t>
      </w:r>
      <w:r w:rsidR="00D62C81" w:rsidRPr="00E378FD">
        <w:rPr>
          <w:lang w:eastAsia="cs-CZ"/>
        </w:rPr>
        <w:t>skladby 20. století</w:t>
      </w:r>
      <w:r w:rsidR="00886029" w:rsidRPr="00E378FD">
        <w:rPr>
          <w:lang w:eastAsia="cs-CZ"/>
        </w:rPr>
        <w:t xml:space="preserve"> </w:t>
      </w:r>
      <w:r w:rsidR="00886029" w:rsidRPr="00E378FD">
        <w:rPr>
          <w:i/>
          <w:iCs/>
          <w:lang w:eastAsia="cs-CZ"/>
        </w:rPr>
        <w:t xml:space="preserve">O Magnum </w:t>
      </w:r>
      <w:r w:rsidR="00057EB1" w:rsidRPr="00E378FD">
        <w:rPr>
          <w:i/>
          <w:iCs/>
          <w:lang w:eastAsia="cs-CZ"/>
        </w:rPr>
        <w:t>M</w:t>
      </w:r>
      <w:r w:rsidR="00886029" w:rsidRPr="00E378FD">
        <w:rPr>
          <w:i/>
          <w:iCs/>
          <w:lang w:eastAsia="cs-CZ"/>
        </w:rPr>
        <w:t>ysterium</w:t>
      </w:r>
      <w:r w:rsidR="00886029" w:rsidRPr="00E378FD">
        <w:rPr>
          <w:lang w:eastAsia="cs-CZ"/>
        </w:rPr>
        <w:t xml:space="preserve"> </w:t>
      </w:r>
      <w:proofErr w:type="spellStart"/>
      <w:r w:rsidR="00886029" w:rsidRPr="00E378FD">
        <w:rPr>
          <w:lang w:eastAsia="cs-CZ"/>
        </w:rPr>
        <w:t>Mortena</w:t>
      </w:r>
      <w:proofErr w:type="spellEnd"/>
      <w:r w:rsidR="00886029" w:rsidRPr="00E378FD">
        <w:rPr>
          <w:lang w:eastAsia="cs-CZ"/>
        </w:rPr>
        <w:t xml:space="preserve"> </w:t>
      </w:r>
      <w:proofErr w:type="spellStart"/>
      <w:r w:rsidR="00886029" w:rsidRPr="00E378FD">
        <w:rPr>
          <w:lang w:eastAsia="cs-CZ"/>
        </w:rPr>
        <w:t>Lauridsena</w:t>
      </w:r>
      <w:proofErr w:type="spellEnd"/>
      <w:r w:rsidR="00D62C81" w:rsidRPr="00E378FD">
        <w:rPr>
          <w:lang w:eastAsia="cs-CZ"/>
        </w:rPr>
        <w:t xml:space="preserve">, </w:t>
      </w:r>
      <w:proofErr w:type="spellStart"/>
      <w:r w:rsidR="00886029" w:rsidRPr="00E378FD">
        <w:rPr>
          <w:i/>
          <w:iCs/>
          <w:lang w:eastAsia="cs-CZ"/>
        </w:rPr>
        <w:t>Angelus</w:t>
      </w:r>
      <w:proofErr w:type="spellEnd"/>
      <w:r w:rsidR="00886029" w:rsidRPr="00E378FD">
        <w:rPr>
          <w:i/>
          <w:iCs/>
          <w:lang w:eastAsia="cs-CZ"/>
        </w:rPr>
        <w:t xml:space="preserve"> Domini</w:t>
      </w:r>
      <w:r w:rsidR="00886029" w:rsidRPr="00E378FD">
        <w:rPr>
          <w:lang w:eastAsia="cs-CZ"/>
        </w:rPr>
        <w:t xml:space="preserve"> Franze Biebla</w:t>
      </w:r>
      <w:r w:rsidR="00073F99" w:rsidRPr="00E378FD">
        <w:rPr>
          <w:lang w:eastAsia="cs-CZ"/>
        </w:rPr>
        <w:t xml:space="preserve"> </w:t>
      </w:r>
      <w:r w:rsidR="00D62C81" w:rsidRPr="00E378FD">
        <w:rPr>
          <w:lang w:eastAsia="cs-CZ"/>
        </w:rPr>
        <w:t xml:space="preserve">či tradiční </w:t>
      </w:r>
      <w:proofErr w:type="spellStart"/>
      <w:r w:rsidR="00D62C81" w:rsidRPr="00E378FD">
        <w:rPr>
          <w:i/>
          <w:iCs/>
          <w:lang w:eastAsia="cs-CZ"/>
        </w:rPr>
        <w:t>Dies</w:t>
      </w:r>
      <w:proofErr w:type="spellEnd"/>
      <w:r w:rsidR="00D62C81" w:rsidRPr="00E378FD">
        <w:rPr>
          <w:i/>
          <w:iCs/>
          <w:lang w:eastAsia="cs-CZ"/>
        </w:rPr>
        <w:t xml:space="preserve"> </w:t>
      </w:r>
      <w:proofErr w:type="spellStart"/>
      <w:r w:rsidR="00057EB1" w:rsidRPr="00E378FD">
        <w:rPr>
          <w:i/>
          <w:iCs/>
          <w:lang w:eastAsia="cs-CZ"/>
        </w:rPr>
        <w:t>I</w:t>
      </w:r>
      <w:r w:rsidR="00D62C81" w:rsidRPr="00E378FD">
        <w:rPr>
          <w:i/>
          <w:iCs/>
          <w:lang w:eastAsia="cs-CZ"/>
        </w:rPr>
        <w:t>rae</w:t>
      </w:r>
      <w:proofErr w:type="spellEnd"/>
      <w:r w:rsidR="00D62C81" w:rsidRPr="00E378FD">
        <w:rPr>
          <w:lang w:eastAsia="cs-CZ"/>
        </w:rPr>
        <w:t xml:space="preserve"> od Zdeňka Lukáše.</w:t>
      </w:r>
    </w:p>
    <w:p w14:paraId="6959974B" w14:textId="7FABEC99" w:rsidR="00F71E59" w:rsidRPr="00E378FD" w:rsidRDefault="00886029" w:rsidP="0014333D">
      <w:pPr>
        <w:rPr>
          <w:lang w:eastAsia="cs-CZ"/>
        </w:rPr>
      </w:pPr>
      <w:r w:rsidRPr="00E378FD">
        <w:rPr>
          <w:lang w:eastAsia="cs-CZ"/>
        </w:rPr>
        <w:t>Specialitou druhého dne byl</w:t>
      </w:r>
      <w:r w:rsidR="001E75E1" w:rsidRPr="00E378FD">
        <w:rPr>
          <w:lang w:eastAsia="cs-CZ"/>
        </w:rPr>
        <w:t>o vystoupení</w:t>
      </w:r>
      <w:r w:rsidRPr="00E378FD">
        <w:rPr>
          <w:lang w:eastAsia="cs-CZ"/>
        </w:rPr>
        <w:t xml:space="preserve"> dámského tělesa </w:t>
      </w:r>
      <w:proofErr w:type="spellStart"/>
      <w:r w:rsidRPr="00E378FD">
        <w:rPr>
          <w:lang w:eastAsia="cs-CZ"/>
        </w:rPr>
        <w:t>Steffena</w:t>
      </w:r>
      <w:proofErr w:type="spellEnd"/>
      <w:r w:rsidRPr="00E378FD">
        <w:rPr>
          <w:lang w:eastAsia="cs-CZ"/>
        </w:rPr>
        <w:t xml:space="preserve"> </w:t>
      </w:r>
      <w:proofErr w:type="spellStart"/>
      <w:r w:rsidRPr="00E378FD">
        <w:rPr>
          <w:lang w:eastAsia="cs-CZ"/>
        </w:rPr>
        <w:t>Schreyera</w:t>
      </w:r>
      <w:proofErr w:type="spellEnd"/>
      <w:r w:rsidRPr="00E378FD">
        <w:rPr>
          <w:b/>
          <w:bCs/>
          <w:lang w:eastAsia="cs-CZ"/>
        </w:rPr>
        <w:t xml:space="preserve"> </w:t>
      </w:r>
      <w:proofErr w:type="spellStart"/>
      <w:r w:rsidRPr="00E378FD">
        <w:rPr>
          <w:b/>
          <w:bCs/>
          <w:lang w:eastAsia="cs-CZ"/>
        </w:rPr>
        <w:t>Voice</w:t>
      </w:r>
      <w:proofErr w:type="spellEnd"/>
      <w:r w:rsidR="00C9197B" w:rsidRPr="00E378FD">
        <w:rPr>
          <w:b/>
          <w:bCs/>
          <w:lang w:eastAsia="cs-CZ"/>
        </w:rPr>
        <w:t>-</w:t>
      </w:r>
      <w:r w:rsidR="00297B6C" w:rsidRPr="00E378FD">
        <w:rPr>
          <w:b/>
          <w:bCs/>
          <w:lang w:eastAsia="cs-CZ"/>
        </w:rPr>
        <w:t>M</w:t>
      </w:r>
      <w:r w:rsidRPr="00E378FD">
        <w:rPr>
          <w:b/>
          <w:bCs/>
          <w:lang w:eastAsia="cs-CZ"/>
        </w:rPr>
        <w:t>ix</w:t>
      </w:r>
      <w:r w:rsidR="00297B6C" w:rsidRPr="00E378FD">
        <w:rPr>
          <w:b/>
          <w:bCs/>
          <w:lang w:eastAsia="cs-CZ"/>
        </w:rPr>
        <w:t xml:space="preserve"> </w:t>
      </w:r>
      <w:proofErr w:type="spellStart"/>
      <w:r w:rsidR="00297B6C" w:rsidRPr="00E378FD">
        <w:rPr>
          <w:b/>
          <w:bCs/>
          <w:lang w:eastAsia="cs-CZ"/>
        </w:rPr>
        <w:t>aus</w:t>
      </w:r>
      <w:proofErr w:type="spellEnd"/>
      <w:r w:rsidRPr="00E378FD">
        <w:rPr>
          <w:b/>
          <w:bCs/>
          <w:lang w:eastAsia="cs-CZ"/>
        </w:rPr>
        <w:t xml:space="preserve"> </w:t>
      </w:r>
      <w:proofErr w:type="spellStart"/>
      <w:r w:rsidRPr="00E378FD">
        <w:rPr>
          <w:b/>
          <w:bCs/>
          <w:lang w:eastAsia="cs-CZ"/>
        </w:rPr>
        <w:t>Konstanz</w:t>
      </w:r>
      <w:proofErr w:type="spellEnd"/>
      <w:r w:rsidRPr="00E378FD">
        <w:rPr>
          <w:lang w:eastAsia="cs-CZ"/>
        </w:rPr>
        <w:t xml:space="preserve"> z Německa, jež vznikl </w:t>
      </w:r>
      <w:r w:rsidR="00AE3929" w:rsidRPr="00E378FD">
        <w:rPr>
          <w:lang w:eastAsia="cs-CZ"/>
        </w:rPr>
        <w:t>spec</w:t>
      </w:r>
      <w:r w:rsidRPr="00E378FD">
        <w:rPr>
          <w:lang w:eastAsia="cs-CZ"/>
        </w:rPr>
        <w:t xml:space="preserve">iálně </w:t>
      </w:r>
      <w:r w:rsidR="00AE3929" w:rsidRPr="00E378FD">
        <w:rPr>
          <w:lang w:eastAsia="cs-CZ"/>
        </w:rPr>
        <w:t>pro</w:t>
      </w:r>
      <w:r w:rsidRPr="00E378FD">
        <w:rPr>
          <w:lang w:eastAsia="cs-CZ"/>
        </w:rPr>
        <w:t xml:space="preserve"> dvanáctý roční</w:t>
      </w:r>
      <w:r w:rsidR="00332AD3" w:rsidRPr="00E378FD">
        <w:rPr>
          <w:lang w:eastAsia="cs-CZ"/>
        </w:rPr>
        <w:t>k</w:t>
      </w:r>
      <w:r w:rsidR="00AE3929" w:rsidRPr="00E378FD">
        <w:rPr>
          <w:lang w:eastAsia="cs-CZ"/>
        </w:rPr>
        <w:t xml:space="preserve"> šumpersk</w:t>
      </w:r>
      <w:r w:rsidRPr="00E378FD">
        <w:rPr>
          <w:lang w:eastAsia="cs-CZ"/>
        </w:rPr>
        <w:t>ého</w:t>
      </w:r>
      <w:r w:rsidR="00AE3929" w:rsidRPr="00E378FD">
        <w:rPr>
          <w:lang w:eastAsia="cs-CZ"/>
        </w:rPr>
        <w:t xml:space="preserve"> festival</w:t>
      </w:r>
      <w:r w:rsidRPr="00E378FD">
        <w:rPr>
          <w:lang w:eastAsia="cs-CZ"/>
        </w:rPr>
        <w:t>u.</w:t>
      </w:r>
      <w:r w:rsidR="00AE3929" w:rsidRPr="00E378FD">
        <w:rPr>
          <w:lang w:eastAsia="cs-CZ"/>
        </w:rPr>
        <w:t xml:space="preserve"> Program souboru sestával </w:t>
      </w:r>
      <w:r w:rsidR="001754DA" w:rsidRPr="00E378FD">
        <w:rPr>
          <w:lang w:eastAsia="cs-CZ"/>
        </w:rPr>
        <w:t xml:space="preserve">z </w:t>
      </w:r>
      <w:r w:rsidR="00AE3929" w:rsidRPr="00E378FD">
        <w:rPr>
          <w:lang w:eastAsia="cs-CZ"/>
        </w:rPr>
        <w:t>duchovní hudby</w:t>
      </w:r>
      <w:r w:rsidR="001754DA" w:rsidRPr="00E378FD">
        <w:rPr>
          <w:lang w:eastAsia="cs-CZ"/>
        </w:rPr>
        <w:t xml:space="preserve"> východoevropských autorů</w:t>
      </w:r>
      <w:r w:rsidR="00AE3929" w:rsidRPr="00E378FD">
        <w:rPr>
          <w:lang w:eastAsia="cs-CZ"/>
        </w:rPr>
        <w:t xml:space="preserve"> (</w:t>
      </w:r>
      <w:r w:rsidR="00332AD3" w:rsidRPr="00E378FD">
        <w:rPr>
          <w:lang w:eastAsia="cs-CZ"/>
        </w:rPr>
        <w:t xml:space="preserve">např. </w:t>
      </w:r>
      <w:r w:rsidR="00AE3929" w:rsidRPr="00E378FD">
        <w:rPr>
          <w:lang w:eastAsia="cs-CZ"/>
        </w:rPr>
        <w:t xml:space="preserve">Hugo </w:t>
      </w:r>
      <w:proofErr w:type="spellStart"/>
      <w:r w:rsidR="00AE3929" w:rsidRPr="00E378FD">
        <w:rPr>
          <w:lang w:eastAsia="cs-CZ"/>
        </w:rPr>
        <w:t>Hammarstr</w:t>
      </w:r>
      <w:r w:rsidR="00EF7C8C" w:rsidRPr="00E378FD">
        <w:t>ö</w:t>
      </w:r>
      <w:r w:rsidR="00AE3929" w:rsidRPr="00E378FD">
        <w:rPr>
          <w:lang w:eastAsia="cs-CZ"/>
        </w:rPr>
        <w:t>m</w:t>
      </w:r>
      <w:proofErr w:type="spellEnd"/>
      <w:r w:rsidR="001754DA" w:rsidRPr="00E378FD">
        <w:rPr>
          <w:lang w:eastAsia="cs-CZ"/>
        </w:rPr>
        <w:t xml:space="preserve"> </w:t>
      </w:r>
      <w:r w:rsidR="001754DA" w:rsidRPr="00E378FD">
        <w:rPr>
          <w:i/>
          <w:iCs/>
          <w:lang w:eastAsia="cs-CZ"/>
        </w:rPr>
        <w:t>Kyrie</w:t>
      </w:r>
      <w:r w:rsidR="001E75E1" w:rsidRPr="00E378FD">
        <w:rPr>
          <w:lang w:eastAsia="cs-CZ"/>
        </w:rPr>
        <w:t xml:space="preserve"> nebo</w:t>
      </w:r>
      <w:r w:rsidR="00AE3929" w:rsidRPr="00E378FD">
        <w:rPr>
          <w:lang w:eastAsia="cs-CZ"/>
        </w:rPr>
        <w:t xml:space="preserve"> </w:t>
      </w:r>
      <w:proofErr w:type="spellStart"/>
      <w:r w:rsidR="00AE3929" w:rsidRPr="00E378FD">
        <w:rPr>
          <w:lang w:eastAsia="cs-CZ"/>
        </w:rPr>
        <w:t>Jaako</w:t>
      </w:r>
      <w:proofErr w:type="spellEnd"/>
      <w:r w:rsidR="00AE3929" w:rsidRPr="00E378FD">
        <w:rPr>
          <w:lang w:eastAsia="cs-CZ"/>
        </w:rPr>
        <w:t xml:space="preserve"> </w:t>
      </w:r>
      <w:proofErr w:type="spellStart"/>
      <w:r w:rsidR="00AE3929" w:rsidRPr="00E378FD">
        <w:rPr>
          <w:lang w:eastAsia="cs-CZ"/>
        </w:rPr>
        <w:t>M</w:t>
      </w:r>
      <w:r w:rsidR="0067595E" w:rsidRPr="00E378FD">
        <w:rPr>
          <w:rStyle w:val="Siln"/>
          <w:b w:val="0"/>
          <w:bCs w:val="0"/>
        </w:rPr>
        <w:t>ä</w:t>
      </w:r>
      <w:r w:rsidR="00AE3929" w:rsidRPr="00E378FD">
        <w:rPr>
          <w:lang w:eastAsia="cs-CZ"/>
        </w:rPr>
        <w:t>ntyj</w:t>
      </w:r>
      <w:r w:rsidR="0067595E" w:rsidRPr="00E378FD">
        <w:rPr>
          <w:rStyle w:val="Siln"/>
          <w:b w:val="0"/>
          <w:bCs w:val="0"/>
        </w:rPr>
        <w:t>ä</w:t>
      </w:r>
      <w:r w:rsidR="00AE3929" w:rsidRPr="00E378FD">
        <w:rPr>
          <w:lang w:eastAsia="cs-CZ"/>
        </w:rPr>
        <w:t>rvi</w:t>
      </w:r>
      <w:proofErr w:type="spellEnd"/>
      <w:r w:rsidR="00FE68BB">
        <w:rPr>
          <w:lang w:eastAsia="cs-CZ"/>
        </w:rPr>
        <w:t xml:space="preserve">: </w:t>
      </w:r>
      <w:proofErr w:type="spellStart"/>
      <w:r w:rsidR="001754DA" w:rsidRPr="00E378FD">
        <w:rPr>
          <w:i/>
          <w:iCs/>
          <w:lang w:eastAsia="cs-CZ"/>
        </w:rPr>
        <w:t>Pseudo</w:t>
      </w:r>
      <w:proofErr w:type="spellEnd"/>
      <w:r w:rsidR="001754DA" w:rsidRPr="00E378FD">
        <w:rPr>
          <w:i/>
          <w:iCs/>
          <w:lang w:eastAsia="cs-CZ"/>
        </w:rPr>
        <w:t xml:space="preserve"> </w:t>
      </w:r>
      <w:proofErr w:type="spellStart"/>
      <w:r w:rsidR="001754DA" w:rsidRPr="00E378FD">
        <w:rPr>
          <w:i/>
          <w:iCs/>
          <w:lang w:eastAsia="cs-CZ"/>
        </w:rPr>
        <w:t>Yoik</w:t>
      </w:r>
      <w:proofErr w:type="spellEnd"/>
      <w:r w:rsidR="001754DA" w:rsidRPr="00E378FD">
        <w:rPr>
          <w:i/>
          <w:iCs/>
          <w:lang w:eastAsia="cs-CZ"/>
        </w:rPr>
        <w:t>-Lite</w:t>
      </w:r>
      <w:r w:rsidR="0067595E" w:rsidRPr="00E378FD">
        <w:rPr>
          <w:lang w:eastAsia="cs-CZ"/>
        </w:rPr>
        <w:t>)</w:t>
      </w:r>
      <w:r w:rsidR="001754DA" w:rsidRPr="00E378FD">
        <w:rPr>
          <w:lang w:eastAsia="cs-CZ"/>
        </w:rPr>
        <w:t xml:space="preserve"> a </w:t>
      </w:r>
      <w:r w:rsidR="00297B6C" w:rsidRPr="00E378FD">
        <w:rPr>
          <w:lang w:eastAsia="cs-CZ"/>
        </w:rPr>
        <w:t>spirituálů</w:t>
      </w:r>
      <w:r w:rsidR="001754DA" w:rsidRPr="00E378FD">
        <w:rPr>
          <w:lang w:eastAsia="cs-CZ"/>
        </w:rPr>
        <w:t xml:space="preserve"> (</w:t>
      </w:r>
      <w:proofErr w:type="spellStart"/>
      <w:r w:rsidR="001754DA" w:rsidRPr="00E378FD">
        <w:rPr>
          <w:lang w:eastAsia="cs-CZ"/>
        </w:rPr>
        <w:t>Larry</w:t>
      </w:r>
      <w:proofErr w:type="spellEnd"/>
      <w:r w:rsidR="001754DA" w:rsidRPr="00E378FD">
        <w:rPr>
          <w:lang w:eastAsia="cs-CZ"/>
        </w:rPr>
        <w:t xml:space="preserve"> </w:t>
      </w:r>
      <w:proofErr w:type="spellStart"/>
      <w:r w:rsidR="001754DA" w:rsidRPr="00E378FD">
        <w:rPr>
          <w:lang w:eastAsia="cs-CZ"/>
        </w:rPr>
        <w:t>Farrow</w:t>
      </w:r>
      <w:proofErr w:type="spellEnd"/>
      <w:r w:rsidR="001754DA" w:rsidRPr="00E378FD">
        <w:rPr>
          <w:lang w:eastAsia="cs-CZ"/>
        </w:rPr>
        <w:t xml:space="preserve"> </w:t>
      </w:r>
      <w:proofErr w:type="spellStart"/>
      <w:r w:rsidR="001754DA" w:rsidRPr="00E378FD">
        <w:rPr>
          <w:i/>
          <w:iCs/>
          <w:lang w:eastAsia="cs-CZ"/>
        </w:rPr>
        <w:t>Everytime</w:t>
      </w:r>
      <w:proofErr w:type="spellEnd"/>
      <w:r w:rsidR="001754DA" w:rsidRPr="00E378FD">
        <w:rPr>
          <w:i/>
          <w:iCs/>
          <w:lang w:eastAsia="cs-CZ"/>
        </w:rPr>
        <w:t xml:space="preserve"> </w:t>
      </w:r>
      <w:r w:rsidR="00297B6C" w:rsidRPr="00E378FD">
        <w:rPr>
          <w:i/>
          <w:iCs/>
          <w:lang w:eastAsia="cs-CZ"/>
        </w:rPr>
        <w:t>I</w:t>
      </w:r>
      <w:r w:rsidR="001754DA" w:rsidRPr="00E378FD">
        <w:rPr>
          <w:i/>
          <w:iCs/>
          <w:lang w:eastAsia="cs-CZ"/>
        </w:rPr>
        <w:t xml:space="preserve"> </w:t>
      </w:r>
      <w:proofErr w:type="spellStart"/>
      <w:r w:rsidR="00297B6C" w:rsidRPr="00E378FD">
        <w:rPr>
          <w:i/>
          <w:iCs/>
          <w:lang w:eastAsia="cs-CZ"/>
        </w:rPr>
        <w:t>F</w:t>
      </w:r>
      <w:r w:rsidR="001754DA" w:rsidRPr="00E378FD">
        <w:rPr>
          <w:i/>
          <w:iCs/>
          <w:lang w:eastAsia="cs-CZ"/>
        </w:rPr>
        <w:t>eel</w:t>
      </w:r>
      <w:proofErr w:type="spellEnd"/>
      <w:r w:rsidR="001754DA" w:rsidRPr="00E378FD">
        <w:rPr>
          <w:i/>
          <w:iCs/>
          <w:lang w:eastAsia="cs-CZ"/>
        </w:rPr>
        <w:t xml:space="preserve"> </w:t>
      </w:r>
      <w:proofErr w:type="spellStart"/>
      <w:r w:rsidR="001754DA" w:rsidRPr="00E378FD">
        <w:rPr>
          <w:i/>
          <w:iCs/>
          <w:lang w:eastAsia="cs-CZ"/>
        </w:rPr>
        <w:t>the</w:t>
      </w:r>
      <w:proofErr w:type="spellEnd"/>
      <w:r w:rsidR="001754DA" w:rsidRPr="00E378FD">
        <w:rPr>
          <w:i/>
          <w:iCs/>
          <w:lang w:eastAsia="cs-CZ"/>
        </w:rPr>
        <w:t xml:space="preserve"> </w:t>
      </w:r>
      <w:r w:rsidR="00297B6C" w:rsidRPr="00E378FD">
        <w:rPr>
          <w:i/>
          <w:iCs/>
          <w:lang w:eastAsia="cs-CZ"/>
        </w:rPr>
        <w:t>S</w:t>
      </w:r>
      <w:r w:rsidR="001754DA" w:rsidRPr="00E378FD">
        <w:rPr>
          <w:i/>
          <w:iCs/>
          <w:lang w:eastAsia="cs-CZ"/>
        </w:rPr>
        <w:t>pirit</w:t>
      </w:r>
      <w:r w:rsidR="001754DA" w:rsidRPr="00E378FD">
        <w:rPr>
          <w:lang w:eastAsia="cs-CZ"/>
        </w:rPr>
        <w:t>). Z</w:t>
      </w:r>
      <w:r w:rsidR="00AE3929" w:rsidRPr="00E378FD">
        <w:rPr>
          <w:lang w:eastAsia="cs-CZ"/>
        </w:rPr>
        <w:t xml:space="preserve">ajímavostí byla </w:t>
      </w:r>
      <w:r w:rsidR="001754DA" w:rsidRPr="00E378FD">
        <w:rPr>
          <w:lang w:eastAsia="cs-CZ"/>
        </w:rPr>
        <w:t xml:space="preserve">jazzová kompozice </w:t>
      </w:r>
      <w:r w:rsidR="00AE3929" w:rsidRPr="00E378FD">
        <w:rPr>
          <w:lang w:eastAsia="cs-CZ"/>
        </w:rPr>
        <w:t xml:space="preserve">Duka </w:t>
      </w:r>
      <w:proofErr w:type="spellStart"/>
      <w:r w:rsidR="00AE3929" w:rsidRPr="00E378FD">
        <w:rPr>
          <w:lang w:eastAsia="cs-CZ"/>
        </w:rPr>
        <w:t>Ellingtona</w:t>
      </w:r>
      <w:proofErr w:type="spellEnd"/>
      <w:r w:rsidR="00AE3929" w:rsidRPr="00E378FD">
        <w:rPr>
          <w:lang w:eastAsia="cs-CZ"/>
        </w:rPr>
        <w:t xml:space="preserve"> </w:t>
      </w:r>
      <w:r w:rsidR="00AE3929" w:rsidRPr="00E378FD">
        <w:rPr>
          <w:i/>
          <w:iCs/>
          <w:lang w:eastAsia="cs-CZ"/>
        </w:rPr>
        <w:t xml:space="preserve">It </w:t>
      </w:r>
      <w:proofErr w:type="spellStart"/>
      <w:r w:rsidR="00EE3A44" w:rsidRPr="00E378FD">
        <w:rPr>
          <w:i/>
          <w:iCs/>
          <w:lang w:eastAsia="cs-CZ"/>
        </w:rPr>
        <w:t>d</w:t>
      </w:r>
      <w:r w:rsidR="00AE3929" w:rsidRPr="00E378FD">
        <w:rPr>
          <w:i/>
          <w:iCs/>
          <w:lang w:eastAsia="cs-CZ"/>
        </w:rPr>
        <w:t>on</w:t>
      </w:r>
      <w:r w:rsidR="00EE3A44" w:rsidRPr="00E378FD">
        <w:rPr>
          <w:i/>
          <w:iCs/>
          <w:lang w:eastAsia="cs-CZ"/>
        </w:rPr>
        <w:t>‘</w:t>
      </w:r>
      <w:r w:rsidR="00AE3929" w:rsidRPr="00E378FD">
        <w:rPr>
          <w:i/>
          <w:iCs/>
          <w:lang w:eastAsia="cs-CZ"/>
        </w:rPr>
        <w:t>t</w:t>
      </w:r>
      <w:proofErr w:type="spellEnd"/>
      <w:r w:rsidR="00AE3929" w:rsidRPr="00E378FD">
        <w:rPr>
          <w:i/>
          <w:iCs/>
          <w:lang w:eastAsia="cs-CZ"/>
        </w:rPr>
        <w:t xml:space="preserve"> </w:t>
      </w:r>
      <w:proofErr w:type="spellStart"/>
      <w:r w:rsidR="00EE3A44" w:rsidRPr="00E378FD">
        <w:rPr>
          <w:i/>
          <w:iCs/>
          <w:lang w:eastAsia="cs-CZ"/>
        </w:rPr>
        <w:t>M</w:t>
      </w:r>
      <w:r w:rsidR="00AE3929" w:rsidRPr="00E378FD">
        <w:rPr>
          <w:i/>
          <w:iCs/>
          <w:lang w:eastAsia="cs-CZ"/>
        </w:rPr>
        <w:t>ean</w:t>
      </w:r>
      <w:proofErr w:type="spellEnd"/>
      <w:r w:rsidR="00AE3929" w:rsidRPr="00E378FD">
        <w:rPr>
          <w:i/>
          <w:iCs/>
          <w:lang w:eastAsia="cs-CZ"/>
        </w:rPr>
        <w:t xml:space="preserve"> a </w:t>
      </w:r>
      <w:proofErr w:type="spellStart"/>
      <w:r w:rsidR="00EE3A44" w:rsidRPr="00E378FD">
        <w:rPr>
          <w:i/>
          <w:iCs/>
          <w:lang w:eastAsia="cs-CZ"/>
        </w:rPr>
        <w:t>T</w:t>
      </w:r>
      <w:r w:rsidR="00AE3929" w:rsidRPr="00E378FD">
        <w:rPr>
          <w:i/>
          <w:iCs/>
          <w:lang w:eastAsia="cs-CZ"/>
        </w:rPr>
        <w:t>hing</w:t>
      </w:r>
      <w:proofErr w:type="spellEnd"/>
      <w:r w:rsidR="00AE3929" w:rsidRPr="00E378FD">
        <w:rPr>
          <w:lang w:eastAsia="cs-CZ"/>
        </w:rPr>
        <w:t xml:space="preserve">. Festival uzavíral sbor </w:t>
      </w:r>
      <w:r w:rsidR="00AE3929" w:rsidRPr="00E378FD">
        <w:rPr>
          <w:b/>
          <w:lang w:eastAsia="cs-CZ"/>
        </w:rPr>
        <w:t>Cantus Jaroměř</w:t>
      </w:r>
      <w:r w:rsidR="00662B5B" w:rsidRPr="00E378FD">
        <w:rPr>
          <w:lang w:eastAsia="cs-CZ"/>
        </w:rPr>
        <w:t xml:space="preserve">, </w:t>
      </w:r>
      <w:r w:rsidR="00AE3929" w:rsidRPr="00E378FD">
        <w:rPr>
          <w:lang w:eastAsia="cs-CZ"/>
        </w:rPr>
        <w:t>jehož vedení se ujal Pavel Smékal.</w:t>
      </w:r>
      <w:r w:rsidR="00662B5B" w:rsidRPr="00E378FD">
        <w:rPr>
          <w:lang w:eastAsia="cs-CZ"/>
        </w:rPr>
        <w:t xml:space="preserve"> Program sestával </w:t>
      </w:r>
      <w:r w:rsidR="00190A9D" w:rsidRPr="00E378FD">
        <w:rPr>
          <w:lang w:eastAsia="cs-CZ"/>
        </w:rPr>
        <w:t>např.</w:t>
      </w:r>
      <w:r w:rsidR="00297B6C" w:rsidRPr="00E378FD">
        <w:rPr>
          <w:lang w:eastAsia="cs-CZ"/>
        </w:rPr>
        <w:t xml:space="preserve"> ze skladby</w:t>
      </w:r>
      <w:r w:rsidR="00A9571B" w:rsidRPr="00E378FD">
        <w:rPr>
          <w:lang w:eastAsia="cs-CZ"/>
        </w:rPr>
        <w:t> představitele Benátské školy</w:t>
      </w:r>
      <w:r w:rsidR="00297B6C" w:rsidRPr="00E378FD">
        <w:rPr>
          <w:lang w:eastAsia="cs-CZ"/>
        </w:rPr>
        <w:t xml:space="preserve"> </w:t>
      </w:r>
      <w:r w:rsidR="00A9571B" w:rsidRPr="00E378FD">
        <w:rPr>
          <w:lang w:eastAsia="cs-CZ"/>
        </w:rPr>
        <w:t>Giovanni</w:t>
      </w:r>
      <w:r w:rsidR="00297B6C" w:rsidRPr="00E378FD">
        <w:rPr>
          <w:lang w:eastAsia="cs-CZ"/>
        </w:rPr>
        <w:t>ho</w:t>
      </w:r>
      <w:r w:rsidR="00A9571B" w:rsidRPr="00E378FD">
        <w:rPr>
          <w:lang w:eastAsia="cs-CZ"/>
        </w:rPr>
        <w:t xml:space="preserve"> </w:t>
      </w:r>
      <w:proofErr w:type="spellStart"/>
      <w:r w:rsidR="00A9571B" w:rsidRPr="00E378FD">
        <w:rPr>
          <w:lang w:eastAsia="cs-CZ"/>
        </w:rPr>
        <w:t>Gabrieliho</w:t>
      </w:r>
      <w:proofErr w:type="spellEnd"/>
      <w:r w:rsidR="00A9571B" w:rsidRPr="00E378FD">
        <w:rPr>
          <w:lang w:eastAsia="cs-CZ"/>
        </w:rPr>
        <w:t xml:space="preserve"> a jeho skladby </w:t>
      </w:r>
      <w:proofErr w:type="spellStart"/>
      <w:r w:rsidR="00A9571B" w:rsidRPr="00E378FD">
        <w:rPr>
          <w:i/>
          <w:iCs/>
          <w:lang w:eastAsia="cs-CZ"/>
        </w:rPr>
        <w:t>Lieto</w:t>
      </w:r>
      <w:proofErr w:type="spellEnd"/>
      <w:r w:rsidR="00A9571B" w:rsidRPr="00E378FD">
        <w:rPr>
          <w:i/>
          <w:iCs/>
          <w:lang w:eastAsia="cs-CZ"/>
        </w:rPr>
        <w:t xml:space="preserve"> </w:t>
      </w:r>
      <w:proofErr w:type="spellStart"/>
      <w:r w:rsidR="00297B6C" w:rsidRPr="00E378FD">
        <w:rPr>
          <w:i/>
          <w:iCs/>
          <w:lang w:eastAsia="cs-CZ"/>
        </w:rPr>
        <w:t>G</w:t>
      </w:r>
      <w:r w:rsidR="00A9571B" w:rsidRPr="00E378FD">
        <w:rPr>
          <w:i/>
          <w:iCs/>
          <w:lang w:eastAsia="cs-CZ"/>
        </w:rPr>
        <w:t>odea</w:t>
      </w:r>
      <w:proofErr w:type="spellEnd"/>
      <w:r w:rsidR="00A9571B" w:rsidRPr="00E378FD">
        <w:rPr>
          <w:i/>
          <w:iCs/>
          <w:lang w:eastAsia="cs-CZ"/>
        </w:rPr>
        <w:t xml:space="preserve"> </w:t>
      </w:r>
      <w:proofErr w:type="spellStart"/>
      <w:r w:rsidR="00297B6C" w:rsidRPr="00E378FD">
        <w:rPr>
          <w:i/>
          <w:iCs/>
          <w:lang w:eastAsia="cs-CZ"/>
        </w:rPr>
        <w:t>S</w:t>
      </w:r>
      <w:r w:rsidR="00A9571B" w:rsidRPr="00E378FD">
        <w:rPr>
          <w:i/>
          <w:iCs/>
          <w:lang w:eastAsia="cs-CZ"/>
        </w:rPr>
        <w:t>edendo</w:t>
      </w:r>
      <w:proofErr w:type="spellEnd"/>
      <w:r w:rsidR="00A9571B" w:rsidRPr="00E378FD">
        <w:rPr>
          <w:lang w:eastAsia="cs-CZ"/>
        </w:rPr>
        <w:t xml:space="preserve"> nebo </w:t>
      </w:r>
      <w:proofErr w:type="spellStart"/>
      <w:r w:rsidR="00A9571B" w:rsidRPr="00E378FD">
        <w:rPr>
          <w:i/>
          <w:iCs/>
          <w:lang w:eastAsia="cs-CZ"/>
        </w:rPr>
        <w:t>Jubilate</w:t>
      </w:r>
      <w:proofErr w:type="spellEnd"/>
      <w:r w:rsidR="00A9571B" w:rsidRPr="00E378FD">
        <w:rPr>
          <w:i/>
          <w:iCs/>
          <w:lang w:eastAsia="cs-CZ"/>
        </w:rPr>
        <w:t xml:space="preserve"> </w:t>
      </w:r>
      <w:proofErr w:type="spellStart"/>
      <w:r w:rsidR="00A9571B" w:rsidRPr="00E378FD">
        <w:rPr>
          <w:i/>
          <w:iCs/>
          <w:lang w:eastAsia="cs-CZ"/>
        </w:rPr>
        <w:t>Deo</w:t>
      </w:r>
      <w:proofErr w:type="spellEnd"/>
      <w:r w:rsidR="00A9571B" w:rsidRPr="00E378FD">
        <w:rPr>
          <w:lang w:eastAsia="cs-CZ"/>
        </w:rPr>
        <w:t xml:space="preserve"> od </w:t>
      </w:r>
      <w:proofErr w:type="spellStart"/>
      <w:r w:rsidR="00A9571B" w:rsidRPr="00E378FD">
        <w:rPr>
          <w:lang w:eastAsia="cs-CZ"/>
        </w:rPr>
        <w:t>Gordona</w:t>
      </w:r>
      <w:proofErr w:type="spellEnd"/>
      <w:r w:rsidR="00A9571B" w:rsidRPr="00E378FD">
        <w:rPr>
          <w:lang w:eastAsia="cs-CZ"/>
        </w:rPr>
        <w:t xml:space="preserve"> </w:t>
      </w:r>
      <w:proofErr w:type="spellStart"/>
      <w:r w:rsidR="00A9571B" w:rsidRPr="00E378FD">
        <w:rPr>
          <w:lang w:eastAsia="cs-CZ"/>
        </w:rPr>
        <w:t>Younga</w:t>
      </w:r>
      <w:proofErr w:type="spellEnd"/>
      <w:r w:rsidR="00A9571B" w:rsidRPr="00E378FD">
        <w:rPr>
          <w:lang w:eastAsia="cs-CZ"/>
        </w:rPr>
        <w:t>. Zazněli i oblíbení čeští představitelé 20. století Antonín Tučapský (</w:t>
      </w:r>
      <w:r w:rsidR="00A9571B" w:rsidRPr="00E378FD">
        <w:rPr>
          <w:i/>
          <w:iCs/>
          <w:lang w:eastAsia="cs-CZ"/>
        </w:rPr>
        <w:t>Postní moteta</w:t>
      </w:r>
      <w:r w:rsidR="00A9571B" w:rsidRPr="00E378FD">
        <w:rPr>
          <w:lang w:eastAsia="cs-CZ"/>
        </w:rPr>
        <w:t>) a Jan Hanuš (</w:t>
      </w:r>
      <w:r w:rsidR="00A9571B" w:rsidRPr="00E378FD">
        <w:rPr>
          <w:i/>
          <w:iCs/>
          <w:lang w:eastAsia="cs-CZ"/>
        </w:rPr>
        <w:t>Ave Maria</w:t>
      </w:r>
      <w:r w:rsidR="00A9571B" w:rsidRPr="00E378FD">
        <w:rPr>
          <w:lang w:eastAsia="cs-CZ"/>
        </w:rPr>
        <w:t>).</w:t>
      </w:r>
    </w:p>
    <w:p w14:paraId="269EA5F0" w14:textId="6EB64A1C" w:rsidR="00662B5B" w:rsidRPr="00E378FD" w:rsidRDefault="009E7946" w:rsidP="002D1F42">
      <w:pPr>
        <w:pStyle w:val="Nadpis3"/>
        <w:rPr>
          <w:rFonts w:eastAsia="Times New Roman"/>
          <w:lang w:eastAsia="cs-CZ"/>
        </w:rPr>
      </w:pPr>
      <w:bookmarkStart w:id="24" w:name="_Toc102219629"/>
      <w:r w:rsidRPr="00E378FD">
        <w:t xml:space="preserve">XIII. </w:t>
      </w:r>
      <w:r w:rsidR="00662B5B" w:rsidRPr="00E378FD">
        <w:t>ročník</w:t>
      </w:r>
      <w:bookmarkEnd w:id="24"/>
    </w:p>
    <w:p w14:paraId="28C84A7F" w14:textId="2051CE5C" w:rsidR="001403A1" w:rsidRPr="00E378FD" w:rsidRDefault="00D62C81" w:rsidP="009D0B36">
      <w:r w:rsidRPr="00E378FD">
        <w:t xml:space="preserve">V roce 2017 </w:t>
      </w:r>
      <w:proofErr w:type="spellStart"/>
      <w:r w:rsidRPr="00E378FD">
        <w:t>Oculos</w:t>
      </w:r>
      <w:proofErr w:type="spellEnd"/>
      <w:r w:rsidRPr="00E378FD">
        <w:t xml:space="preserve"> </w:t>
      </w:r>
      <w:proofErr w:type="spellStart"/>
      <w:r w:rsidRPr="00E378FD">
        <w:t>Meos</w:t>
      </w:r>
      <w:proofErr w:type="spellEnd"/>
      <w:r w:rsidRPr="00E378FD">
        <w:t xml:space="preserve"> uspořádal ve dnech</w:t>
      </w:r>
      <w:r w:rsidR="00B6377C" w:rsidRPr="00E378FD">
        <w:t xml:space="preserve"> 14.</w:t>
      </w:r>
      <w:r w:rsidR="00962932" w:rsidRPr="00E378FD">
        <w:rPr>
          <w:rFonts w:eastAsia="Times New Roman" w:cs="Times New Roman"/>
          <w:szCs w:val="24"/>
          <w:lang w:eastAsia="cs-CZ"/>
        </w:rPr>
        <w:t>–</w:t>
      </w:r>
      <w:r w:rsidR="00B6377C" w:rsidRPr="00E378FD">
        <w:t>17. září 2017</w:t>
      </w:r>
      <w:r w:rsidR="00297B6C" w:rsidRPr="00E378FD">
        <w:t xml:space="preserve"> třináctý ročník</w:t>
      </w:r>
      <w:r w:rsidR="00B6377C" w:rsidRPr="00E378FD">
        <w:t>.</w:t>
      </w:r>
      <w:r w:rsidR="007F5788" w:rsidRPr="00E378FD">
        <w:t xml:space="preserve"> Doprovodný program byl nejslabší v historii konání a přinesl čtyři události. </w:t>
      </w:r>
      <w:r w:rsidR="007F5788" w:rsidRPr="00E378FD">
        <w:lastRenderedPageBreak/>
        <w:t>Kromě</w:t>
      </w:r>
      <w:r w:rsidR="00332AD3" w:rsidRPr="00E378FD">
        <w:t> </w:t>
      </w:r>
      <w:r w:rsidR="007F5788" w:rsidRPr="00E378FD">
        <w:t>tradičního koncertování v ulicích města se organizátorům podařil</w:t>
      </w:r>
      <w:r w:rsidR="00297B6C" w:rsidRPr="00E378FD">
        <w:t>o</w:t>
      </w:r>
      <w:r w:rsidR="007F5788" w:rsidRPr="00E378FD">
        <w:t xml:space="preserve"> uspořádat pouze tři koncerty v okolí (</w:t>
      </w:r>
      <w:proofErr w:type="spellStart"/>
      <w:r w:rsidR="007F5788" w:rsidRPr="00E378FD">
        <w:t>Hrabenov</w:t>
      </w:r>
      <w:proofErr w:type="spellEnd"/>
      <w:r w:rsidR="007F5788" w:rsidRPr="00E378FD">
        <w:t>, Bohdíkov a Loštice). Tentokrát se nekonal ani</w:t>
      </w:r>
      <w:r w:rsidR="00332AD3" w:rsidRPr="00E378FD">
        <w:t> </w:t>
      </w:r>
      <w:r w:rsidR="007F5788" w:rsidRPr="00E378FD">
        <w:t xml:space="preserve">tradiční společenský večer či setkání </w:t>
      </w:r>
      <w:r w:rsidR="00190A9D" w:rsidRPr="00E378FD">
        <w:t>se</w:t>
      </w:r>
      <w:r w:rsidR="007F5788" w:rsidRPr="00E378FD">
        <w:t xml:space="preserve"> starostou </w:t>
      </w:r>
      <w:r w:rsidR="00DD0D6F" w:rsidRPr="00E378FD">
        <w:t>města.</w:t>
      </w:r>
      <w:r w:rsidR="00B6377C" w:rsidRPr="00E378FD">
        <w:t xml:space="preserve"> </w:t>
      </w:r>
    </w:p>
    <w:p w14:paraId="215B3F97" w14:textId="0CE86ED9" w:rsidR="001A0378" w:rsidRPr="00E378FD" w:rsidRDefault="007F5788" w:rsidP="009D0B36">
      <w:r w:rsidRPr="00E378FD">
        <w:t>B</w:t>
      </w:r>
      <w:r w:rsidR="00B6377C" w:rsidRPr="00E378FD">
        <w:t xml:space="preserve">rněnský vokální kvintet </w:t>
      </w:r>
      <w:proofErr w:type="spellStart"/>
      <w:r w:rsidR="00B6377C" w:rsidRPr="00E378FD">
        <w:rPr>
          <w:b/>
          <w:bCs/>
        </w:rPr>
        <w:t>Societas</w:t>
      </w:r>
      <w:proofErr w:type="spellEnd"/>
      <w:r w:rsidR="00B6377C" w:rsidRPr="00E378FD">
        <w:rPr>
          <w:b/>
          <w:bCs/>
        </w:rPr>
        <w:t xml:space="preserve"> </w:t>
      </w:r>
      <w:proofErr w:type="spellStart"/>
      <w:r w:rsidR="00B6377C" w:rsidRPr="00E378FD">
        <w:rPr>
          <w:b/>
          <w:bCs/>
        </w:rPr>
        <w:t>Incognitorum</w:t>
      </w:r>
      <w:proofErr w:type="spellEnd"/>
      <w:r w:rsidR="00B6377C" w:rsidRPr="00E378FD">
        <w:t>, je</w:t>
      </w:r>
      <w:r w:rsidR="001C3708" w:rsidRPr="00E378FD">
        <w:t>ho</w:t>
      </w:r>
      <w:r w:rsidR="00B6377C" w:rsidRPr="00E378FD">
        <w:t>ž hlavní náplní byla interpretace hudby 16. a 17. století</w:t>
      </w:r>
      <w:r w:rsidR="00332AD3" w:rsidRPr="00E378FD">
        <w:t>,</w:t>
      </w:r>
      <w:r w:rsidR="001403A1" w:rsidRPr="00E378FD">
        <w:t xml:space="preserve"> odstartoval třináctý ročník kompozicemi od r</w:t>
      </w:r>
      <w:r w:rsidR="00B6377C" w:rsidRPr="00E378FD">
        <w:t>enesančních a raně barokních skladatelů (</w:t>
      </w:r>
      <w:r w:rsidR="001403A1" w:rsidRPr="00E378FD">
        <w:t xml:space="preserve">např. Claudio Monteverdi: </w:t>
      </w:r>
      <w:r w:rsidR="001403A1" w:rsidRPr="00E378FD">
        <w:rPr>
          <w:i/>
          <w:iCs/>
        </w:rPr>
        <w:t xml:space="preserve">É </w:t>
      </w:r>
      <w:proofErr w:type="spellStart"/>
      <w:r w:rsidR="001403A1" w:rsidRPr="00E378FD">
        <w:rPr>
          <w:i/>
          <w:iCs/>
        </w:rPr>
        <w:t>questa</w:t>
      </w:r>
      <w:proofErr w:type="spellEnd"/>
      <w:r w:rsidR="001403A1" w:rsidRPr="00E378FD">
        <w:rPr>
          <w:i/>
          <w:iCs/>
        </w:rPr>
        <w:t xml:space="preserve"> vita</w:t>
      </w:r>
      <w:r w:rsidR="00C10BEA" w:rsidRPr="00E378FD">
        <w:rPr>
          <w:i/>
          <w:iCs/>
        </w:rPr>
        <w:t xml:space="preserve"> </w:t>
      </w:r>
      <w:proofErr w:type="spellStart"/>
      <w:r w:rsidR="00C10BEA" w:rsidRPr="00E378FD">
        <w:rPr>
          <w:i/>
          <w:iCs/>
        </w:rPr>
        <w:t>un</w:t>
      </w:r>
      <w:proofErr w:type="spellEnd"/>
      <w:r w:rsidR="00C10BEA" w:rsidRPr="00E378FD">
        <w:rPr>
          <w:i/>
          <w:iCs/>
        </w:rPr>
        <w:t xml:space="preserve"> lampo</w:t>
      </w:r>
      <w:r w:rsidR="001403A1" w:rsidRPr="00E378FD">
        <w:t xml:space="preserve">, Giovanni </w:t>
      </w:r>
      <w:proofErr w:type="spellStart"/>
      <w:r w:rsidR="001403A1" w:rsidRPr="00E378FD">
        <w:t>Pierlugi</w:t>
      </w:r>
      <w:proofErr w:type="spellEnd"/>
      <w:r w:rsidR="001403A1" w:rsidRPr="00E378FD">
        <w:t xml:space="preserve"> da </w:t>
      </w:r>
      <w:proofErr w:type="spellStart"/>
      <w:r w:rsidR="001403A1" w:rsidRPr="00E378FD">
        <w:t>Pa</w:t>
      </w:r>
      <w:r w:rsidR="001E75E1" w:rsidRPr="00E378FD">
        <w:t>l</w:t>
      </w:r>
      <w:r w:rsidR="001403A1" w:rsidRPr="00E378FD">
        <w:t>estrina</w:t>
      </w:r>
      <w:proofErr w:type="spellEnd"/>
      <w:r w:rsidR="001403A1" w:rsidRPr="00E378FD">
        <w:t xml:space="preserve">: </w:t>
      </w:r>
      <w:r w:rsidR="001403A1" w:rsidRPr="00E378FD">
        <w:rPr>
          <w:i/>
          <w:iCs/>
        </w:rPr>
        <w:t xml:space="preserve">O vera </w:t>
      </w:r>
      <w:proofErr w:type="spellStart"/>
      <w:r w:rsidR="001403A1" w:rsidRPr="00E378FD">
        <w:rPr>
          <w:i/>
          <w:iCs/>
        </w:rPr>
        <w:t>sempiterna</w:t>
      </w:r>
      <w:proofErr w:type="spellEnd"/>
      <w:r w:rsidR="00C10BEA" w:rsidRPr="00E378FD">
        <w:t xml:space="preserve"> či </w:t>
      </w:r>
      <w:r w:rsidR="001403A1" w:rsidRPr="00E378FD">
        <w:t xml:space="preserve">Giovanni </w:t>
      </w:r>
      <w:proofErr w:type="spellStart"/>
      <w:r w:rsidR="001403A1" w:rsidRPr="00E378FD">
        <w:t>Battista</w:t>
      </w:r>
      <w:proofErr w:type="spellEnd"/>
      <w:r w:rsidR="001403A1" w:rsidRPr="00E378FD">
        <w:t xml:space="preserve"> </w:t>
      </w:r>
      <w:proofErr w:type="spellStart"/>
      <w:r w:rsidR="001403A1" w:rsidRPr="00E378FD">
        <w:t>Alovisi</w:t>
      </w:r>
      <w:proofErr w:type="spellEnd"/>
      <w:r w:rsidR="001403A1" w:rsidRPr="00E378FD">
        <w:t xml:space="preserve">: </w:t>
      </w:r>
      <w:proofErr w:type="spellStart"/>
      <w:r w:rsidR="001403A1" w:rsidRPr="00E378FD">
        <w:rPr>
          <w:i/>
          <w:iCs/>
        </w:rPr>
        <w:t>Exurge</w:t>
      </w:r>
      <w:proofErr w:type="spellEnd"/>
      <w:r w:rsidR="001403A1" w:rsidRPr="00E378FD">
        <w:rPr>
          <w:i/>
          <w:iCs/>
        </w:rPr>
        <w:t xml:space="preserve"> Domine</w:t>
      </w:r>
      <w:r w:rsidR="00B6377C" w:rsidRPr="00E378FD">
        <w:rPr>
          <w:i/>
          <w:iCs/>
        </w:rPr>
        <w:t>).</w:t>
      </w:r>
      <w:r w:rsidR="00916F17" w:rsidRPr="00E378FD">
        <w:t xml:space="preserve"> </w:t>
      </w:r>
      <w:r w:rsidR="00B6377C" w:rsidRPr="00E378FD">
        <w:t xml:space="preserve">Domácí sbor </w:t>
      </w:r>
      <w:proofErr w:type="spellStart"/>
      <w:r w:rsidR="00B6377C" w:rsidRPr="00E378FD">
        <w:rPr>
          <w:b/>
          <w:bCs/>
        </w:rPr>
        <w:t>Oculos</w:t>
      </w:r>
      <w:proofErr w:type="spellEnd"/>
      <w:r w:rsidR="00B6377C" w:rsidRPr="00E378FD">
        <w:rPr>
          <w:b/>
          <w:bCs/>
        </w:rPr>
        <w:t xml:space="preserve"> </w:t>
      </w:r>
      <w:proofErr w:type="spellStart"/>
      <w:r w:rsidR="00B6377C" w:rsidRPr="00E378FD">
        <w:rPr>
          <w:b/>
          <w:bCs/>
        </w:rPr>
        <w:t>Meos</w:t>
      </w:r>
      <w:proofErr w:type="spellEnd"/>
      <w:r w:rsidR="00B6377C" w:rsidRPr="00E378FD">
        <w:t xml:space="preserve"> </w:t>
      </w:r>
      <w:r w:rsidR="00C10BEA" w:rsidRPr="00E378FD">
        <w:t>se sbormistrem</w:t>
      </w:r>
      <w:r w:rsidR="00B6377C" w:rsidRPr="00E378FD">
        <w:t> Vítem Rozehnalem zastával roli uvaděče dvou</w:t>
      </w:r>
      <w:r w:rsidR="00CD4A22" w:rsidRPr="00E378FD">
        <w:t xml:space="preserve"> dalších hlavních</w:t>
      </w:r>
      <w:r w:rsidR="00B6377C" w:rsidRPr="00E378FD">
        <w:t xml:space="preserve"> koncert</w:t>
      </w:r>
      <w:r w:rsidR="00CD4A22" w:rsidRPr="00E378FD">
        <w:t>ních večerů</w:t>
      </w:r>
      <w:r w:rsidR="00190A9D" w:rsidRPr="00E378FD">
        <w:t>. S</w:t>
      </w:r>
      <w:r w:rsidR="001403A1" w:rsidRPr="00E378FD">
        <w:t xml:space="preserve"> </w:t>
      </w:r>
      <w:r w:rsidR="00B6377C" w:rsidRPr="00E378FD">
        <w:t xml:space="preserve">pomocí </w:t>
      </w:r>
      <w:proofErr w:type="spellStart"/>
      <w:r w:rsidR="00B6377C" w:rsidRPr="00E378FD">
        <w:rPr>
          <w:b/>
          <w:bCs/>
        </w:rPr>
        <w:t>Grazioso</w:t>
      </w:r>
      <w:proofErr w:type="spellEnd"/>
      <w:r w:rsidR="00B6377C" w:rsidRPr="00E378FD">
        <w:rPr>
          <w:b/>
          <w:bCs/>
        </w:rPr>
        <w:t xml:space="preserve"> </w:t>
      </w:r>
      <w:proofErr w:type="spellStart"/>
      <w:r w:rsidR="00B6377C" w:rsidRPr="00E378FD">
        <w:rPr>
          <w:b/>
          <w:bCs/>
        </w:rPr>
        <w:t>Quintett</w:t>
      </w:r>
      <w:proofErr w:type="spellEnd"/>
      <w:r w:rsidR="00332AD3" w:rsidRPr="00E378FD">
        <w:t xml:space="preserve">, </w:t>
      </w:r>
      <w:r w:rsidR="00B6377C" w:rsidRPr="00E378FD">
        <w:t>souboru zobcových fléten ZUŠ Šumperk</w:t>
      </w:r>
      <w:r w:rsidR="000F480A" w:rsidRPr="00E378FD">
        <w:t>,</w:t>
      </w:r>
      <w:r w:rsidR="00B6377C" w:rsidRPr="00E378FD">
        <w:t xml:space="preserve"> si připravil repertoár zaměřený na hudbu z období života Karla IV.</w:t>
      </w:r>
      <w:r w:rsidR="00CD4A22" w:rsidRPr="00E378FD">
        <w:t xml:space="preserve"> </w:t>
      </w:r>
      <w:r w:rsidR="001A0378" w:rsidRPr="00E378FD">
        <w:t>(</w:t>
      </w:r>
      <w:r w:rsidR="001A0378" w:rsidRPr="00E378FD">
        <w:rPr>
          <w:i/>
          <w:iCs/>
        </w:rPr>
        <w:t xml:space="preserve">Kodex </w:t>
      </w:r>
      <w:r w:rsidR="00C10BEA" w:rsidRPr="00E378FD">
        <w:rPr>
          <w:i/>
          <w:iCs/>
        </w:rPr>
        <w:t>S</w:t>
      </w:r>
      <w:r w:rsidR="001A0378" w:rsidRPr="00E378FD">
        <w:rPr>
          <w:i/>
          <w:iCs/>
        </w:rPr>
        <w:t>peciálník</w:t>
      </w:r>
      <w:r w:rsidR="001A0378" w:rsidRPr="00E378FD">
        <w:t xml:space="preserve"> nebo Francesco </w:t>
      </w:r>
      <w:proofErr w:type="spellStart"/>
      <w:r w:rsidR="001A0378" w:rsidRPr="00E378FD">
        <w:t>Landini</w:t>
      </w:r>
      <w:proofErr w:type="spellEnd"/>
      <w:r w:rsidR="001A0378" w:rsidRPr="00E378FD">
        <w:t xml:space="preserve">: </w:t>
      </w:r>
      <w:r w:rsidR="001A0378" w:rsidRPr="00E378FD">
        <w:rPr>
          <w:i/>
          <w:iCs/>
        </w:rPr>
        <w:t xml:space="preserve">Angelica </w:t>
      </w:r>
      <w:proofErr w:type="spellStart"/>
      <w:r w:rsidR="00C10BEA" w:rsidRPr="00E378FD">
        <w:rPr>
          <w:i/>
          <w:iCs/>
        </w:rPr>
        <w:t>B</w:t>
      </w:r>
      <w:r w:rsidR="001A0378" w:rsidRPr="00E378FD">
        <w:rPr>
          <w:i/>
          <w:iCs/>
        </w:rPr>
        <w:t>ilta</w:t>
      </w:r>
      <w:proofErr w:type="spellEnd"/>
      <w:r w:rsidR="001A0378" w:rsidRPr="00E378FD">
        <w:rPr>
          <w:i/>
          <w:iCs/>
        </w:rPr>
        <w:t>)</w:t>
      </w:r>
      <w:r w:rsidR="00CD4A22" w:rsidRPr="00E378FD">
        <w:rPr>
          <w:i/>
          <w:iCs/>
        </w:rPr>
        <w:t>.</w:t>
      </w:r>
      <w:r w:rsidR="001A0378" w:rsidRPr="00E378FD">
        <w:rPr>
          <w:i/>
          <w:iCs/>
        </w:rPr>
        <w:t xml:space="preserve"> </w:t>
      </w:r>
      <w:r w:rsidR="00CD4A22" w:rsidRPr="00E378FD">
        <w:t>Po</w:t>
      </w:r>
      <w:r w:rsidR="00190A9D" w:rsidRPr="00E378FD">
        <w:t xml:space="preserve">té </w:t>
      </w:r>
      <w:r w:rsidR="00E1033A" w:rsidRPr="00E378FD">
        <w:t xml:space="preserve">vystoupil </w:t>
      </w:r>
      <w:r w:rsidR="00E1033A" w:rsidRPr="00E378FD">
        <w:rPr>
          <w:b/>
          <w:bCs/>
        </w:rPr>
        <w:t xml:space="preserve">Pěvecký sbor a orchestr Konzervatoře Evangelické akademie </w:t>
      </w:r>
      <w:r w:rsidR="00E1033A" w:rsidRPr="00E378FD">
        <w:t>z Olomouce, který ved</w:t>
      </w:r>
      <w:r w:rsidR="00CD4A22" w:rsidRPr="00E378FD">
        <w:t>l sbormistr</w:t>
      </w:r>
      <w:r w:rsidR="00E1033A" w:rsidRPr="00E378FD">
        <w:t xml:space="preserve"> Pavel </w:t>
      </w:r>
      <w:proofErr w:type="spellStart"/>
      <w:r w:rsidR="00E1033A" w:rsidRPr="00E378FD">
        <w:t>Koňárek</w:t>
      </w:r>
      <w:proofErr w:type="spellEnd"/>
      <w:r w:rsidR="00E1033A" w:rsidRPr="00E378FD">
        <w:t>. Posluchačům představil svoj</w:t>
      </w:r>
      <w:r w:rsidR="000F480A" w:rsidRPr="00E378FD">
        <w:t>i</w:t>
      </w:r>
      <w:r w:rsidR="00E1033A" w:rsidRPr="00E378FD">
        <w:t xml:space="preserve"> interpretaci </w:t>
      </w:r>
      <w:r w:rsidR="00E1033A" w:rsidRPr="00E378FD">
        <w:rPr>
          <w:i/>
          <w:iCs/>
        </w:rPr>
        <w:t>Korunovační mše C</w:t>
      </w:r>
      <w:r w:rsidR="00A2388F" w:rsidRPr="00E378FD">
        <w:rPr>
          <w:i/>
          <w:iCs/>
        </w:rPr>
        <w:t> d</w:t>
      </w:r>
      <w:r w:rsidR="00E1033A" w:rsidRPr="00E378FD">
        <w:rPr>
          <w:i/>
          <w:iCs/>
        </w:rPr>
        <w:t>ur</w:t>
      </w:r>
      <w:r w:rsidR="00E1033A" w:rsidRPr="00E378FD">
        <w:t xml:space="preserve"> od W</w:t>
      </w:r>
      <w:r w:rsidR="001A0378" w:rsidRPr="00E378FD">
        <w:t>olfganga</w:t>
      </w:r>
      <w:r w:rsidR="00E1033A" w:rsidRPr="00E378FD">
        <w:t xml:space="preserve"> A</w:t>
      </w:r>
      <w:r w:rsidR="001A0378" w:rsidRPr="00E378FD">
        <w:t>madea</w:t>
      </w:r>
      <w:r w:rsidR="00E1033A" w:rsidRPr="00E378FD">
        <w:t xml:space="preserve"> Mozarta. Posledním vystupujícím </w:t>
      </w:r>
      <w:r w:rsidR="001A0378" w:rsidRPr="00E378FD">
        <w:t>druhého večera</w:t>
      </w:r>
      <w:r w:rsidR="00CD4A22" w:rsidRPr="00E378FD">
        <w:t xml:space="preserve"> </w:t>
      </w:r>
      <w:r w:rsidR="001A0378" w:rsidRPr="00E378FD">
        <w:t>se stal n</w:t>
      </w:r>
      <w:r w:rsidR="00E1033A" w:rsidRPr="00E378FD">
        <w:t xml:space="preserve">ěmecký vokální soubor </w:t>
      </w:r>
      <w:proofErr w:type="spellStart"/>
      <w:r w:rsidR="00E1033A" w:rsidRPr="00E378FD">
        <w:rPr>
          <w:b/>
          <w:bCs/>
        </w:rPr>
        <w:t>Vokalensemble</w:t>
      </w:r>
      <w:proofErr w:type="spellEnd"/>
      <w:r w:rsidR="00E1033A" w:rsidRPr="00E378FD">
        <w:rPr>
          <w:b/>
          <w:bCs/>
        </w:rPr>
        <w:t xml:space="preserve"> Anna Katharina</w:t>
      </w:r>
      <w:r w:rsidR="00E1033A" w:rsidRPr="00E378FD">
        <w:t xml:space="preserve"> Ralf</w:t>
      </w:r>
      <w:r w:rsidR="00C10BEA" w:rsidRPr="00E378FD">
        <w:t>a</w:t>
      </w:r>
      <w:r w:rsidR="00E1033A" w:rsidRPr="00E378FD">
        <w:t xml:space="preserve"> </w:t>
      </w:r>
      <w:proofErr w:type="spellStart"/>
      <w:r w:rsidR="00E1033A" w:rsidRPr="00E378FD">
        <w:t>Blasi</w:t>
      </w:r>
      <w:r w:rsidR="00C10BEA" w:rsidRPr="00E378FD">
        <w:t>ho</w:t>
      </w:r>
      <w:proofErr w:type="spellEnd"/>
      <w:r w:rsidR="00E1033A" w:rsidRPr="00E378FD">
        <w:t xml:space="preserve">. Německý soubor se zaměřil na </w:t>
      </w:r>
      <w:r w:rsidR="00C10BEA" w:rsidRPr="00E378FD">
        <w:t>díla</w:t>
      </w:r>
      <w:r w:rsidR="00CD4A22" w:rsidRPr="00E378FD">
        <w:t xml:space="preserve"> romantismu a 20. století, mezi něž se řadil např.</w:t>
      </w:r>
      <w:r w:rsidR="00E1033A" w:rsidRPr="00E378FD">
        <w:t xml:space="preserve"> F</w:t>
      </w:r>
      <w:r w:rsidR="001A0378" w:rsidRPr="00E378FD">
        <w:t xml:space="preserve">elix </w:t>
      </w:r>
      <w:proofErr w:type="spellStart"/>
      <w:r w:rsidR="00E1033A" w:rsidRPr="00E378FD">
        <w:t>M</w:t>
      </w:r>
      <w:r w:rsidR="001A0378" w:rsidRPr="00E378FD">
        <w:t>endelssohn-</w:t>
      </w:r>
      <w:r w:rsidR="00E1033A" w:rsidRPr="00E378FD">
        <w:t>Bartholdy</w:t>
      </w:r>
      <w:proofErr w:type="spellEnd"/>
      <w:r w:rsidR="001A0378" w:rsidRPr="00E378FD">
        <w:t xml:space="preserve"> s dílem </w:t>
      </w:r>
      <w:proofErr w:type="spellStart"/>
      <w:r w:rsidR="00C10BEA" w:rsidRPr="00E378FD">
        <w:rPr>
          <w:rStyle w:val="style-scope"/>
          <w:i/>
          <w:iCs/>
        </w:rPr>
        <w:t>Jauchzet</w:t>
      </w:r>
      <w:proofErr w:type="spellEnd"/>
      <w:r w:rsidR="00C10BEA" w:rsidRPr="00E378FD">
        <w:rPr>
          <w:rStyle w:val="style-scope"/>
          <w:i/>
          <w:iCs/>
        </w:rPr>
        <w:t xml:space="preserve"> dem </w:t>
      </w:r>
      <w:proofErr w:type="spellStart"/>
      <w:r w:rsidR="00C10BEA" w:rsidRPr="00E378FD">
        <w:rPr>
          <w:rStyle w:val="style-scope"/>
          <w:i/>
          <w:iCs/>
        </w:rPr>
        <w:t>Herrn</w:t>
      </w:r>
      <w:proofErr w:type="spellEnd"/>
      <w:r w:rsidR="00C10BEA" w:rsidRPr="00E378FD">
        <w:rPr>
          <w:rStyle w:val="style-scope"/>
          <w:i/>
          <w:iCs/>
        </w:rPr>
        <w:t xml:space="preserve">, </w:t>
      </w:r>
      <w:proofErr w:type="spellStart"/>
      <w:r w:rsidR="00C10BEA" w:rsidRPr="00E378FD">
        <w:rPr>
          <w:rStyle w:val="style-scope"/>
          <w:i/>
          <w:iCs/>
        </w:rPr>
        <w:t>alle</w:t>
      </w:r>
      <w:proofErr w:type="spellEnd"/>
      <w:r w:rsidR="00C10BEA" w:rsidRPr="00E378FD">
        <w:rPr>
          <w:rStyle w:val="style-scope"/>
          <w:i/>
          <w:iCs/>
        </w:rPr>
        <w:t xml:space="preserve"> Welt</w:t>
      </w:r>
      <w:r w:rsidR="00E1033A" w:rsidRPr="00E378FD">
        <w:t xml:space="preserve">, </w:t>
      </w:r>
      <w:proofErr w:type="spellStart"/>
      <w:r w:rsidR="00E1033A" w:rsidRPr="00E378FD">
        <w:rPr>
          <w:i/>
          <w:iCs/>
        </w:rPr>
        <w:t>Miss</w:t>
      </w:r>
      <w:r w:rsidR="00CD4A22" w:rsidRPr="00E378FD">
        <w:rPr>
          <w:i/>
          <w:iCs/>
        </w:rPr>
        <w:t>a</w:t>
      </w:r>
      <w:proofErr w:type="spellEnd"/>
      <w:r w:rsidR="00E1033A" w:rsidRPr="00E378FD">
        <w:rPr>
          <w:i/>
          <w:iCs/>
        </w:rPr>
        <w:t xml:space="preserve"> brevis</w:t>
      </w:r>
      <w:r w:rsidR="00E1033A" w:rsidRPr="00E378FD">
        <w:t xml:space="preserve"> od </w:t>
      </w:r>
      <w:proofErr w:type="spellStart"/>
      <w:r w:rsidR="00E1033A" w:rsidRPr="00E378FD">
        <w:t>Knuta</w:t>
      </w:r>
      <w:proofErr w:type="spellEnd"/>
      <w:r w:rsidR="00E1033A" w:rsidRPr="00E378FD">
        <w:t xml:space="preserve"> </w:t>
      </w:r>
      <w:proofErr w:type="spellStart"/>
      <w:r w:rsidR="00E1033A" w:rsidRPr="00E378FD">
        <w:t>Nystedta</w:t>
      </w:r>
      <w:proofErr w:type="spellEnd"/>
      <w:r w:rsidR="00E1033A" w:rsidRPr="00E378FD">
        <w:t xml:space="preserve"> nebo </w:t>
      </w:r>
      <w:r w:rsidR="00E1033A" w:rsidRPr="00E378FD">
        <w:rPr>
          <w:i/>
          <w:iCs/>
        </w:rPr>
        <w:t xml:space="preserve">Lux </w:t>
      </w:r>
      <w:proofErr w:type="spellStart"/>
      <w:r w:rsidR="00C10BEA" w:rsidRPr="00E378FD">
        <w:rPr>
          <w:i/>
          <w:iCs/>
        </w:rPr>
        <w:t>A</w:t>
      </w:r>
      <w:r w:rsidR="00E1033A" w:rsidRPr="00E378FD">
        <w:rPr>
          <w:i/>
          <w:iCs/>
        </w:rPr>
        <w:t>urumque</w:t>
      </w:r>
      <w:proofErr w:type="spellEnd"/>
      <w:r w:rsidR="00E1033A" w:rsidRPr="00E378FD">
        <w:t xml:space="preserve"> od </w:t>
      </w:r>
      <w:r w:rsidR="00CD4A22" w:rsidRPr="00E378FD">
        <w:t xml:space="preserve">populárního </w:t>
      </w:r>
      <w:r w:rsidR="00E1033A" w:rsidRPr="00E378FD">
        <w:t xml:space="preserve">Erica </w:t>
      </w:r>
      <w:proofErr w:type="spellStart"/>
      <w:r w:rsidR="00E1033A" w:rsidRPr="00E378FD">
        <w:t>Whitacera</w:t>
      </w:r>
      <w:proofErr w:type="spellEnd"/>
      <w:r w:rsidR="00E1033A" w:rsidRPr="00E378FD">
        <w:t xml:space="preserve">. </w:t>
      </w:r>
    </w:p>
    <w:p w14:paraId="2FB7F4F4" w14:textId="4B66A6EB" w:rsidR="00282AA1" w:rsidRPr="00E378FD" w:rsidRDefault="00D15A38" w:rsidP="00AC35D5">
      <w:r w:rsidRPr="00E378FD">
        <w:t>Třetí den</w:t>
      </w:r>
      <w:r w:rsidR="00E1033A" w:rsidRPr="00E378FD">
        <w:t xml:space="preserve"> </w:t>
      </w:r>
      <w:r w:rsidR="00664F39" w:rsidRPr="00E378FD">
        <w:t xml:space="preserve">uvedl </w:t>
      </w:r>
      <w:proofErr w:type="spellStart"/>
      <w:r w:rsidR="00E1033A" w:rsidRPr="00E378FD">
        <w:t>Oculos</w:t>
      </w:r>
      <w:proofErr w:type="spellEnd"/>
      <w:r w:rsidR="00E1033A" w:rsidRPr="00E378FD">
        <w:t xml:space="preserve"> </w:t>
      </w:r>
      <w:proofErr w:type="spellStart"/>
      <w:r w:rsidR="00E1033A" w:rsidRPr="00E378FD">
        <w:t>Meos</w:t>
      </w:r>
      <w:proofErr w:type="spellEnd"/>
      <w:r w:rsidR="00664F39" w:rsidRPr="00E378FD">
        <w:t xml:space="preserve"> dílo</w:t>
      </w:r>
      <w:r w:rsidR="007B4F22" w:rsidRPr="00E378FD">
        <w:t xml:space="preserve"> </w:t>
      </w:r>
      <w:r w:rsidR="000675A5" w:rsidRPr="00E378FD">
        <w:t xml:space="preserve">Erica </w:t>
      </w:r>
      <w:proofErr w:type="spellStart"/>
      <w:r w:rsidR="000675A5" w:rsidRPr="00E378FD">
        <w:t>Whitacera</w:t>
      </w:r>
      <w:proofErr w:type="spellEnd"/>
      <w:r w:rsidR="000675A5" w:rsidRPr="00E378FD">
        <w:t xml:space="preserve">: </w:t>
      </w:r>
      <w:proofErr w:type="spellStart"/>
      <w:r w:rsidR="00E1033A" w:rsidRPr="00E378FD">
        <w:rPr>
          <w:i/>
          <w:iCs/>
        </w:rPr>
        <w:t>Five</w:t>
      </w:r>
      <w:proofErr w:type="spellEnd"/>
      <w:r w:rsidR="00E1033A" w:rsidRPr="00E378FD">
        <w:rPr>
          <w:i/>
          <w:iCs/>
        </w:rPr>
        <w:t xml:space="preserve"> </w:t>
      </w:r>
      <w:proofErr w:type="spellStart"/>
      <w:r w:rsidR="00E1033A" w:rsidRPr="00E378FD">
        <w:rPr>
          <w:i/>
          <w:iCs/>
        </w:rPr>
        <w:t>Hebrew</w:t>
      </w:r>
      <w:proofErr w:type="spellEnd"/>
      <w:r w:rsidR="00E1033A" w:rsidRPr="00E378FD">
        <w:rPr>
          <w:i/>
          <w:iCs/>
        </w:rPr>
        <w:t xml:space="preserve"> Love </w:t>
      </w:r>
      <w:proofErr w:type="spellStart"/>
      <w:r w:rsidR="00E1033A" w:rsidRPr="00E378FD">
        <w:rPr>
          <w:i/>
          <w:iCs/>
        </w:rPr>
        <w:t>Songs</w:t>
      </w:r>
      <w:proofErr w:type="spellEnd"/>
      <w:r w:rsidR="00664F39" w:rsidRPr="00E378FD">
        <w:t xml:space="preserve">. </w:t>
      </w:r>
      <w:r w:rsidRPr="00E378FD">
        <w:t xml:space="preserve">Díla </w:t>
      </w:r>
      <w:r w:rsidR="00664F39" w:rsidRPr="00E378FD">
        <w:t>20.</w:t>
      </w:r>
      <w:r w:rsidR="00A2388F" w:rsidRPr="00E378FD">
        <w:t> </w:t>
      </w:r>
      <w:r w:rsidR="00664F39" w:rsidRPr="00E378FD">
        <w:t>století</w:t>
      </w:r>
      <w:r w:rsidRPr="00E378FD">
        <w:t xml:space="preserve"> také</w:t>
      </w:r>
      <w:r w:rsidR="00664F39" w:rsidRPr="00E378FD">
        <w:t xml:space="preserve"> přinesl</w:t>
      </w:r>
      <w:r w:rsidRPr="00E378FD">
        <w:t xml:space="preserve"> </w:t>
      </w:r>
      <w:proofErr w:type="spellStart"/>
      <w:r w:rsidR="00E1033A" w:rsidRPr="00E378FD">
        <w:rPr>
          <w:b/>
          <w:bCs/>
        </w:rPr>
        <w:t>Spevácký</w:t>
      </w:r>
      <w:proofErr w:type="spellEnd"/>
      <w:r w:rsidR="00E1033A" w:rsidRPr="00E378FD">
        <w:rPr>
          <w:b/>
          <w:bCs/>
        </w:rPr>
        <w:t xml:space="preserve"> </w:t>
      </w:r>
      <w:proofErr w:type="spellStart"/>
      <w:r w:rsidR="00E1033A" w:rsidRPr="00E378FD">
        <w:rPr>
          <w:b/>
          <w:bCs/>
        </w:rPr>
        <w:t>zbor</w:t>
      </w:r>
      <w:proofErr w:type="spellEnd"/>
      <w:r w:rsidR="00E1033A" w:rsidRPr="00E378FD">
        <w:rPr>
          <w:b/>
          <w:bCs/>
        </w:rPr>
        <w:t xml:space="preserve"> slovenských </w:t>
      </w:r>
      <w:proofErr w:type="spellStart"/>
      <w:r w:rsidR="00E1033A" w:rsidRPr="00E378FD">
        <w:rPr>
          <w:b/>
          <w:bCs/>
        </w:rPr>
        <w:t>učiteľov</w:t>
      </w:r>
      <w:proofErr w:type="spellEnd"/>
      <w:r w:rsidR="00253108" w:rsidRPr="00E378FD">
        <w:t xml:space="preserve"> se sbormistrem Štefanem Sedlickým</w:t>
      </w:r>
      <w:r w:rsidR="00664F39" w:rsidRPr="00E378FD">
        <w:t>.</w:t>
      </w:r>
      <w:r w:rsidRPr="00E378FD">
        <w:t xml:space="preserve"> </w:t>
      </w:r>
      <w:r w:rsidR="002760FF" w:rsidRPr="00E378FD">
        <w:t>Díky zařazení</w:t>
      </w:r>
      <w:r w:rsidR="002760FF" w:rsidRPr="00E378FD">
        <w:rPr>
          <w:i/>
          <w:iCs/>
        </w:rPr>
        <w:t xml:space="preserve"> Lux </w:t>
      </w:r>
      <w:proofErr w:type="spellStart"/>
      <w:r w:rsidR="002760FF" w:rsidRPr="00E378FD">
        <w:rPr>
          <w:i/>
          <w:iCs/>
        </w:rPr>
        <w:t>aurumque</w:t>
      </w:r>
      <w:proofErr w:type="spellEnd"/>
      <w:r w:rsidR="002760FF" w:rsidRPr="00E378FD">
        <w:rPr>
          <w:i/>
          <w:iCs/>
        </w:rPr>
        <w:t xml:space="preserve"> </w:t>
      </w:r>
      <w:r w:rsidR="002760FF" w:rsidRPr="00E378FD">
        <w:t xml:space="preserve">Erica </w:t>
      </w:r>
      <w:proofErr w:type="spellStart"/>
      <w:r w:rsidR="002760FF" w:rsidRPr="00E378FD">
        <w:t>Whitacera</w:t>
      </w:r>
      <w:proofErr w:type="spellEnd"/>
      <w:r w:rsidR="002760FF" w:rsidRPr="00E378FD">
        <w:t xml:space="preserve"> si posluchači mohli poslechnout druhou interpretaci tohoto opusu. </w:t>
      </w:r>
      <w:r w:rsidR="003A28C3" w:rsidRPr="00E378FD">
        <w:t xml:space="preserve">Dále pak </w:t>
      </w:r>
      <w:proofErr w:type="spellStart"/>
      <w:r w:rsidR="003A28C3" w:rsidRPr="00E378FD">
        <w:rPr>
          <w:i/>
          <w:iCs/>
        </w:rPr>
        <w:t>Tebje</w:t>
      </w:r>
      <w:proofErr w:type="spellEnd"/>
      <w:r w:rsidR="003A28C3" w:rsidRPr="00E378FD">
        <w:rPr>
          <w:i/>
          <w:iCs/>
        </w:rPr>
        <w:t xml:space="preserve"> pojem</w:t>
      </w:r>
      <w:r w:rsidR="003A28C3" w:rsidRPr="00E378FD">
        <w:t xml:space="preserve"> Dmitrije </w:t>
      </w:r>
      <w:proofErr w:type="spellStart"/>
      <w:r w:rsidR="003A28C3" w:rsidRPr="00E378FD">
        <w:t>Bortňanského</w:t>
      </w:r>
      <w:proofErr w:type="spellEnd"/>
      <w:r w:rsidR="003A28C3" w:rsidRPr="00E378FD">
        <w:t xml:space="preserve">, </w:t>
      </w:r>
      <w:proofErr w:type="spellStart"/>
      <w:r w:rsidR="003A28C3" w:rsidRPr="00E378FD">
        <w:rPr>
          <w:i/>
          <w:iCs/>
        </w:rPr>
        <w:t>Sanctus</w:t>
      </w:r>
      <w:proofErr w:type="spellEnd"/>
      <w:r w:rsidR="003A28C3" w:rsidRPr="00E378FD">
        <w:t xml:space="preserve"> Pavola Kršky nebo </w:t>
      </w:r>
      <w:r w:rsidR="003A28C3" w:rsidRPr="00E378FD">
        <w:rPr>
          <w:i/>
          <w:iCs/>
        </w:rPr>
        <w:t>Ave Regina</w:t>
      </w:r>
      <w:r w:rsidR="003A28C3" w:rsidRPr="00E378FD">
        <w:t xml:space="preserve"> od </w:t>
      </w:r>
      <w:proofErr w:type="spellStart"/>
      <w:r w:rsidR="003A28C3" w:rsidRPr="00E378FD">
        <w:t>Vytautase</w:t>
      </w:r>
      <w:proofErr w:type="spellEnd"/>
      <w:r w:rsidR="003A28C3" w:rsidRPr="00E378FD">
        <w:t xml:space="preserve"> </w:t>
      </w:r>
      <w:proofErr w:type="spellStart"/>
      <w:r w:rsidR="003A28C3" w:rsidRPr="00E378FD">
        <w:t>Miškinise</w:t>
      </w:r>
      <w:proofErr w:type="spellEnd"/>
      <w:r w:rsidR="003A28C3" w:rsidRPr="00E378FD">
        <w:t xml:space="preserve">. </w:t>
      </w:r>
      <w:r w:rsidR="00C26E16" w:rsidRPr="00E378FD">
        <w:rPr>
          <w:b/>
          <w:bCs/>
        </w:rPr>
        <w:t>Šumperský dětský sbor Motýli</w:t>
      </w:r>
      <w:r w:rsidR="00C26E16" w:rsidRPr="00E378FD">
        <w:t xml:space="preserve"> </w:t>
      </w:r>
      <w:r w:rsidRPr="00E378FD">
        <w:t xml:space="preserve">zařadil </w:t>
      </w:r>
      <w:r w:rsidR="002760FF" w:rsidRPr="00E378FD">
        <w:t>oblíbenou</w:t>
      </w:r>
      <w:r w:rsidR="00C25519" w:rsidRPr="00E378FD">
        <w:t xml:space="preserve"> </w:t>
      </w:r>
      <w:proofErr w:type="spellStart"/>
      <w:r w:rsidR="00253108" w:rsidRPr="00E378FD">
        <w:rPr>
          <w:i/>
          <w:iCs/>
        </w:rPr>
        <w:t>Tr</w:t>
      </w:r>
      <w:r w:rsidR="002760FF" w:rsidRPr="00E378FD">
        <w:rPr>
          <w:i/>
          <w:iCs/>
        </w:rPr>
        <w:t>u</w:t>
      </w:r>
      <w:r w:rsidR="00253108" w:rsidRPr="00E378FD">
        <w:rPr>
          <w:i/>
          <w:iCs/>
        </w:rPr>
        <w:t>versk</w:t>
      </w:r>
      <w:r w:rsidRPr="00E378FD">
        <w:rPr>
          <w:i/>
          <w:iCs/>
        </w:rPr>
        <w:t>ou</w:t>
      </w:r>
      <w:proofErr w:type="spellEnd"/>
      <w:r w:rsidR="00253108" w:rsidRPr="00E378FD">
        <w:rPr>
          <w:i/>
          <w:iCs/>
        </w:rPr>
        <w:t xml:space="preserve"> mš</w:t>
      </w:r>
      <w:r w:rsidRPr="00E378FD">
        <w:rPr>
          <w:i/>
          <w:iCs/>
        </w:rPr>
        <w:t>i</w:t>
      </w:r>
      <w:r w:rsidR="00253108" w:rsidRPr="00E378FD">
        <w:t xml:space="preserve"> od Petra Ebena </w:t>
      </w:r>
      <w:r w:rsidRPr="00E378FD">
        <w:t>a</w:t>
      </w:r>
      <w:r w:rsidR="00A2388F" w:rsidRPr="00E378FD">
        <w:t> </w:t>
      </w:r>
      <w:proofErr w:type="spellStart"/>
      <w:r w:rsidR="00253108" w:rsidRPr="00E378FD">
        <w:rPr>
          <w:i/>
          <w:iCs/>
        </w:rPr>
        <w:t>Miss</w:t>
      </w:r>
      <w:r w:rsidRPr="00E378FD">
        <w:rPr>
          <w:i/>
          <w:iCs/>
        </w:rPr>
        <w:t>u</w:t>
      </w:r>
      <w:proofErr w:type="spellEnd"/>
      <w:r w:rsidR="00253108" w:rsidRPr="00E378FD">
        <w:rPr>
          <w:i/>
          <w:iCs/>
        </w:rPr>
        <w:t xml:space="preserve"> brevis in Es</w:t>
      </w:r>
      <w:r w:rsidR="00253108" w:rsidRPr="00E378FD">
        <w:t xml:space="preserve"> </w:t>
      </w:r>
      <w:r w:rsidRPr="00E378FD">
        <w:t xml:space="preserve">dur </w:t>
      </w:r>
      <w:r w:rsidR="00253108" w:rsidRPr="00E378FD">
        <w:t>od Miloše Boka.</w:t>
      </w:r>
      <w:r w:rsidR="000675A5" w:rsidRPr="00E378FD">
        <w:t xml:space="preserve"> V jejich festivalovém programu dbal na</w:t>
      </w:r>
      <w:r w:rsidR="00A2388F" w:rsidRPr="00E378FD">
        <w:t> </w:t>
      </w:r>
      <w:r w:rsidR="000675A5" w:rsidRPr="00E378FD">
        <w:t xml:space="preserve">kontrast mezi renesancí (Michael </w:t>
      </w:r>
      <w:proofErr w:type="spellStart"/>
      <w:r w:rsidR="000675A5" w:rsidRPr="00E378FD">
        <w:t>Praetorius</w:t>
      </w:r>
      <w:proofErr w:type="spellEnd"/>
      <w:r w:rsidR="00D7126D" w:rsidRPr="00E378FD">
        <w:t xml:space="preserve">: </w:t>
      </w:r>
      <w:r w:rsidR="00D7126D" w:rsidRPr="00E378FD">
        <w:rPr>
          <w:i/>
          <w:iCs/>
        </w:rPr>
        <w:t>Ecce Maria</w:t>
      </w:r>
      <w:r w:rsidR="000675A5" w:rsidRPr="00E378FD">
        <w:t>) a 20. století (</w:t>
      </w:r>
      <w:r w:rsidR="00393156" w:rsidRPr="00E378FD">
        <w:t xml:space="preserve">Ivo </w:t>
      </w:r>
      <w:proofErr w:type="spellStart"/>
      <w:r w:rsidR="00393156" w:rsidRPr="00E378FD">
        <w:t>Antognini</w:t>
      </w:r>
      <w:proofErr w:type="spellEnd"/>
      <w:r w:rsidR="00D7126D" w:rsidRPr="00E378FD">
        <w:t xml:space="preserve">: </w:t>
      </w:r>
      <w:r w:rsidR="00D7126D" w:rsidRPr="00E378FD">
        <w:rPr>
          <w:i/>
          <w:iCs/>
        </w:rPr>
        <w:t xml:space="preserve">O </w:t>
      </w:r>
      <w:r w:rsidR="002760FF" w:rsidRPr="00E378FD">
        <w:rPr>
          <w:i/>
          <w:iCs/>
        </w:rPr>
        <w:t>M</w:t>
      </w:r>
      <w:r w:rsidR="00D7126D" w:rsidRPr="00E378FD">
        <w:rPr>
          <w:i/>
          <w:iCs/>
        </w:rPr>
        <w:t xml:space="preserve">agnum </w:t>
      </w:r>
      <w:r w:rsidR="002760FF" w:rsidRPr="00E378FD">
        <w:rPr>
          <w:i/>
          <w:iCs/>
        </w:rPr>
        <w:t>M</w:t>
      </w:r>
      <w:r w:rsidR="00D7126D" w:rsidRPr="00E378FD">
        <w:rPr>
          <w:i/>
          <w:iCs/>
        </w:rPr>
        <w:t>ysterium</w:t>
      </w:r>
      <w:r w:rsidR="007B4F22" w:rsidRPr="00E378FD">
        <w:t xml:space="preserve"> či </w:t>
      </w:r>
      <w:proofErr w:type="spellStart"/>
      <w:r w:rsidR="00393156" w:rsidRPr="00E378FD">
        <w:t>Xabier</w:t>
      </w:r>
      <w:proofErr w:type="spellEnd"/>
      <w:r w:rsidR="00393156" w:rsidRPr="00E378FD">
        <w:t xml:space="preserve"> </w:t>
      </w:r>
      <w:proofErr w:type="spellStart"/>
      <w:r w:rsidR="00393156" w:rsidRPr="00E378FD">
        <w:t>Sarasola</w:t>
      </w:r>
      <w:proofErr w:type="spellEnd"/>
      <w:r w:rsidR="00D7126D" w:rsidRPr="00E378FD">
        <w:t xml:space="preserve">: </w:t>
      </w:r>
      <w:r w:rsidR="00D7126D" w:rsidRPr="00E378FD">
        <w:rPr>
          <w:i/>
          <w:iCs/>
        </w:rPr>
        <w:t xml:space="preserve">Pater </w:t>
      </w:r>
      <w:proofErr w:type="spellStart"/>
      <w:r w:rsidR="002760FF" w:rsidRPr="00E378FD">
        <w:rPr>
          <w:i/>
          <w:iCs/>
        </w:rPr>
        <w:t>N</w:t>
      </w:r>
      <w:r w:rsidR="00D7126D" w:rsidRPr="00E378FD">
        <w:rPr>
          <w:i/>
          <w:iCs/>
        </w:rPr>
        <w:t>oster</w:t>
      </w:r>
      <w:proofErr w:type="spellEnd"/>
      <w:r w:rsidR="00393156" w:rsidRPr="00E378FD">
        <w:t>)</w:t>
      </w:r>
      <w:r w:rsidR="001C3708" w:rsidRPr="00E378FD">
        <w:t>.</w:t>
      </w:r>
    </w:p>
    <w:p w14:paraId="2073439F" w14:textId="6C325E06" w:rsidR="00282AA1" w:rsidRPr="00E378FD" w:rsidRDefault="001233A4" w:rsidP="002D1F42">
      <w:pPr>
        <w:pStyle w:val="Nadpis3"/>
      </w:pPr>
      <w:r w:rsidRPr="00E378FD">
        <w:t xml:space="preserve"> </w:t>
      </w:r>
      <w:bookmarkStart w:id="25" w:name="_Toc102219630"/>
      <w:r w:rsidRPr="00E378FD">
        <w:t xml:space="preserve">XIV. </w:t>
      </w:r>
      <w:r w:rsidR="00967EA2" w:rsidRPr="00E378FD">
        <w:t>ročník</w:t>
      </w:r>
      <w:bookmarkEnd w:id="25"/>
    </w:p>
    <w:p w14:paraId="76B9F508" w14:textId="701A3D41" w:rsidR="00282AA1" w:rsidRPr="00E378FD" w:rsidRDefault="000D5ADE" w:rsidP="009D0B36">
      <w:r w:rsidRPr="00E378FD">
        <w:t xml:space="preserve">Festival pokračoval čtrnáctým ročníkem </w:t>
      </w:r>
      <w:r w:rsidR="00393156" w:rsidRPr="00E378FD">
        <w:t>19. září 2019 a skončil slavnostní bohoslužbou za hudebního doprovodu sboru Apoll</w:t>
      </w:r>
      <w:r w:rsidR="00C25519" w:rsidRPr="00E378FD">
        <w:t>o</w:t>
      </w:r>
      <w:r w:rsidR="00393156" w:rsidRPr="00E378FD">
        <w:t xml:space="preserve"> z Bratislavy v neděli 22. září. Doprovodn</w:t>
      </w:r>
      <w:r w:rsidR="00D7126D" w:rsidRPr="00E378FD">
        <w:t>é akce festivalu</w:t>
      </w:r>
      <w:r w:rsidR="00393156" w:rsidRPr="00E378FD">
        <w:t xml:space="preserve"> </w:t>
      </w:r>
      <w:r w:rsidRPr="00E378FD">
        <w:t>účastníkům nabídly</w:t>
      </w:r>
      <w:r w:rsidR="00393156" w:rsidRPr="00E378FD">
        <w:t xml:space="preserve"> dva koncerty slovenského sboru v Rapotíně a Bohdíkově, </w:t>
      </w:r>
      <w:r w:rsidR="00393156" w:rsidRPr="00E378FD">
        <w:lastRenderedPageBreak/>
        <w:t xml:space="preserve">koncert německého sboru ve </w:t>
      </w:r>
      <w:r w:rsidR="001C3708" w:rsidRPr="00E378FD">
        <w:t>f</w:t>
      </w:r>
      <w:r w:rsidR="00393156" w:rsidRPr="00E378FD">
        <w:t xml:space="preserve">arním kostele sv. Jana Křtitele </w:t>
      </w:r>
      <w:r w:rsidR="00916F17" w:rsidRPr="00E378FD">
        <w:t xml:space="preserve">v Šumperku </w:t>
      </w:r>
      <w:r w:rsidR="00393156" w:rsidRPr="00E378FD">
        <w:t>a koncert všech sborů v dřevěném kostelíku sv. Michaela v Maršíkově.</w:t>
      </w:r>
    </w:p>
    <w:p w14:paraId="7945B3A7" w14:textId="36317381" w:rsidR="000113CD" w:rsidRPr="00E378FD" w:rsidRDefault="00844B73" w:rsidP="0014333D">
      <w:r w:rsidRPr="00E378FD">
        <w:t>Prvního koncertního večera se zúčastnil sbor</w:t>
      </w:r>
      <w:r w:rsidR="000D5ADE" w:rsidRPr="00E378FD">
        <w:t xml:space="preserve"> Víta Rozehnala</w:t>
      </w:r>
      <w:r w:rsidRPr="00E378FD">
        <w:t xml:space="preserve"> </w:t>
      </w:r>
      <w:proofErr w:type="spellStart"/>
      <w:r w:rsidRPr="00E378FD">
        <w:rPr>
          <w:b/>
          <w:bCs/>
        </w:rPr>
        <w:t>Oculos</w:t>
      </w:r>
      <w:proofErr w:type="spellEnd"/>
      <w:r w:rsidRPr="00E378FD">
        <w:rPr>
          <w:b/>
          <w:bCs/>
        </w:rPr>
        <w:t xml:space="preserve"> </w:t>
      </w:r>
      <w:proofErr w:type="spellStart"/>
      <w:r w:rsidRPr="00E378FD">
        <w:rPr>
          <w:b/>
          <w:bCs/>
        </w:rPr>
        <w:t>Meos</w:t>
      </w:r>
      <w:proofErr w:type="spellEnd"/>
      <w:r w:rsidRPr="00E378FD">
        <w:rPr>
          <w:b/>
          <w:bCs/>
        </w:rPr>
        <w:t xml:space="preserve"> </w:t>
      </w:r>
      <w:r w:rsidRPr="00E378FD">
        <w:t xml:space="preserve">a </w:t>
      </w:r>
      <w:r w:rsidRPr="00E378FD">
        <w:rPr>
          <w:b/>
          <w:bCs/>
        </w:rPr>
        <w:t>Husovický okrašlovací spolek pěvecký</w:t>
      </w:r>
      <w:r w:rsidRPr="00E378FD">
        <w:t xml:space="preserve"> z Brna, který vedl sbormistr Patrik </w:t>
      </w:r>
      <w:proofErr w:type="spellStart"/>
      <w:r w:rsidRPr="00E378FD">
        <w:t>Matyášek</w:t>
      </w:r>
      <w:proofErr w:type="spellEnd"/>
      <w:r w:rsidRPr="00E378FD">
        <w:t xml:space="preserve">. Repertoár obou </w:t>
      </w:r>
      <w:r w:rsidR="000D5ADE" w:rsidRPr="00E378FD">
        <w:t xml:space="preserve">vystupujících </w:t>
      </w:r>
      <w:r w:rsidRPr="00E378FD">
        <w:t>sborů byl kontrastní</w:t>
      </w:r>
      <w:r w:rsidR="000D5ADE" w:rsidRPr="00E378FD">
        <w:t>.</w:t>
      </w:r>
      <w:r w:rsidRPr="00E378FD">
        <w:t xml:space="preserve"> </w:t>
      </w:r>
      <w:proofErr w:type="spellStart"/>
      <w:r w:rsidRPr="00E378FD">
        <w:t>Oculos</w:t>
      </w:r>
      <w:proofErr w:type="spellEnd"/>
      <w:r w:rsidRPr="00E378FD">
        <w:t xml:space="preserve"> </w:t>
      </w:r>
      <w:proofErr w:type="spellStart"/>
      <w:r w:rsidRPr="00E378FD">
        <w:t>Meos</w:t>
      </w:r>
      <w:proofErr w:type="spellEnd"/>
      <w:r w:rsidRPr="00E378FD">
        <w:t xml:space="preserve"> se oproti minulým ročníkům</w:t>
      </w:r>
      <w:r w:rsidR="00F92342" w:rsidRPr="00E378FD">
        <w:t>, kde</w:t>
      </w:r>
      <w:r w:rsidR="00A2388F" w:rsidRPr="00E378FD">
        <w:t> </w:t>
      </w:r>
      <w:r w:rsidR="00F92342" w:rsidRPr="00E378FD">
        <w:t>volil tradiční české skladby,</w:t>
      </w:r>
      <w:r w:rsidRPr="00E378FD">
        <w:t xml:space="preserve"> zaměřil na </w:t>
      </w:r>
      <w:r w:rsidR="000D5ADE" w:rsidRPr="00E378FD">
        <w:t xml:space="preserve">spirituály </w:t>
      </w:r>
      <w:r w:rsidR="00D7126D" w:rsidRPr="00E378FD">
        <w:t>Christophera Tina (</w:t>
      </w:r>
      <w:r w:rsidR="00D7126D" w:rsidRPr="00E378FD">
        <w:rPr>
          <w:i/>
          <w:iCs/>
        </w:rPr>
        <w:t xml:space="preserve">Baba </w:t>
      </w:r>
      <w:proofErr w:type="spellStart"/>
      <w:r w:rsidR="00D7126D" w:rsidRPr="00E378FD">
        <w:rPr>
          <w:i/>
          <w:iCs/>
        </w:rPr>
        <w:t>Yetu</w:t>
      </w:r>
      <w:proofErr w:type="spellEnd"/>
      <w:r w:rsidR="00D7126D" w:rsidRPr="00E378FD">
        <w:t xml:space="preserve">), </w:t>
      </w:r>
      <w:proofErr w:type="spellStart"/>
      <w:r w:rsidRPr="00E378FD">
        <w:t>Patsy</w:t>
      </w:r>
      <w:proofErr w:type="spellEnd"/>
      <w:r w:rsidRPr="00E378FD">
        <w:t xml:space="preserve"> Ford </w:t>
      </w:r>
      <w:proofErr w:type="spellStart"/>
      <w:r w:rsidRPr="00E378FD">
        <w:t>Simms</w:t>
      </w:r>
      <w:proofErr w:type="spellEnd"/>
      <w:r w:rsidRPr="00E378FD">
        <w:t xml:space="preserve"> (</w:t>
      </w:r>
      <w:r w:rsidRPr="00E378FD">
        <w:rPr>
          <w:i/>
          <w:iCs/>
        </w:rPr>
        <w:t xml:space="preserve">Afrika Kyrie na </w:t>
      </w:r>
      <w:proofErr w:type="spellStart"/>
      <w:r w:rsidRPr="00E378FD">
        <w:rPr>
          <w:i/>
          <w:iCs/>
        </w:rPr>
        <w:t>Sanctus</w:t>
      </w:r>
      <w:proofErr w:type="spellEnd"/>
      <w:r w:rsidRPr="00E378FD">
        <w:t>)</w:t>
      </w:r>
      <w:r w:rsidR="00730378" w:rsidRPr="00E378FD">
        <w:t xml:space="preserve"> a </w:t>
      </w:r>
      <w:r w:rsidR="000D5ADE" w:rsidRPr="00E378FD">
        <w:t>africkou ukolébavku</w:t>
      </w:r>
      <w:r w:rsidR="00730378" w:rsidRPr="00E378FD">
        <w:t xml:space="preserve"> </w:t>
      </w:r>
      <w:r w:rsidRPr="00E378FD">
        <w:t>(</w:t>
      </w:r>
      <w:proofErr w:type="spellStart"/>
      <w:r w:rsidRPr="00E378FD">
        <w:rPr>
          <w:i/>
          <w:iCs/>
        </w:rPr>
        <w:t>Thula</w:t>
      </w:r>
      <w:proofErr w:type="spellEnd"/>
      <w:r w:rsidRPr="00E378FD">
        <w:rPr>
          <w:i/>
          <w:iCs/>
        </w:rPr>
        <w:t xml:space="preserve"> baba, </w:t>
      </w:r>
      <w:proofErr w:type="spellStart"/>
      <w:r w:rsidRPr="00E378FD">
        <w:rPr>
          <w:i/>
          <w:iCs/>
        </w:rPr>
        <w:t>thula</w:t>
      </w:r>
      <w:proofErr w:type="spellEnd"/>
      <w:r w:rsidRPr="00E378FD">
        <w:rPr>
          <w:i/>
          <w:iCs/>
        </w:rPr>
        <w:t xml:space="preserve"> </w:t>
      </w:r>
      <w:proofErr w:type="spellStart"/>
      <w:r w:rsidRPr="00E378FD">
        <w:rPr>
          <w:i/>
          <w:iCs/>
        </w:rPr>
        <w:t>sana</w:t>
      </w:r>
      <w:proofErr w:type="spellEnd"/>
      <w:r w:rsidRPr="00E378FD">
        <w:t xml:space="preserve">). </w:t>
      </w:r>
      <w:r w:rsidR="00730378" w:rsidRPr="00E378FD">
        <w:t>Cyklus 20 madrigalů a motet</w:t>
      </w:r>
      <w:r w:rsidR="000113CD" w:rsidRPr="00E378FD">
        <w:t xml:space="preserve"> </w:t>
      </w:r>
      <w:r w:rsidR="00F92342" w:rsidRPr="00E378FD">
        <w:t xml:space="preserve">předvedl </w:t>
      </w:r>
      <w:r w:rsidR="00C26E16" w:rsidRPr="00E378FD">
        <w:t>Husovický okrašlovací spolek pěvecký</w:t>
      </w:r>
      <w:r w:rsidR="00730378" w:rsidRPr="00E378FD">
        <w:t xml:space="preserve"> opusem </w:t>
      </w:r>
      <w:proofErr w:type="spellStart"/>
      <w:r w:rsidR="000113CD" w:rsidRPr="00E378FD">
        <w:rPr>
          <w:i/>
          <w:iCs/>
        </w:rPr>
        <w:t>Lagrime</w:t>
      </w:r>
      <w:proofErr w:type="spellEnd"/>
      <w:r w:rsidR="000113CD" w:rsidRPr="00E378FD">
        <w:rPr>
          <w:i/>
          <w:iCs/>
        </w:rPr>
        <w:t xml:space="preserve"> di San Pietro</w:t>
      </w:r>
      <w:r w:rsidR="00730378" w:rsidRPr="00E378FD">
        <w:t xml:space="preserve"> Orlanda di </w:t>
      </w:r>
      <w:proofErr w:type="spellStart"/>
      <w:r w:rsidR="00730378" w:rsidRPr="00E378FD">
        <w:t>Lassa</w:t>
      </w:r>
      <w:proofErr w:type="spellEnd"/>
      <w:r w:rsidR="00730378" w:rsidRPr="00E378FD">
        <w:t>.</w:t>
      </w:r>
    </w:p>
    <w:p w14:paraId="2518DB4D" w14:textId="6BFC98A6" w:rsidR="000113CD" w:rsidRPr="00E378FD" w:rsidRDefault="00D55BD4" w:rsidP="0014333D">
      <w:pPr>
        <w:rPr>
          <w:b/>
          <w:bCs/>
        </w:rPr>
      </w:pPr>
      <w:r w:rsidRPr="00E378FD">
        <w:t>Páteční festivalový den přinesl spojení</w:t>
      </w:r>
      <w:r w:rsidR="000113CD" w:rsidRPr="00E378FD">
        <w:t xml:space="preserve"> </w:t>
      </w:r>
      <w:r w:rsidR="000113CD" w:rsidRPr="00E378FD">
        <w:rPr>
          <w:b/>
          <w:bCs/>
        </w:rPr>
        <w:t>Hradišťan</w:t>
      </w:r>
      <w:r w:rsidRPr="00E378FD">
        <w:rPr>
          <w:b/>
          <w:bCs/>
        </w:rPr>
        <w:t>u</w:t>
      </w:r>
      <w:r w:rsidR="000113CD" w:rsidRPr="00E378FD">
        <w:rPr>
          <w:b/>
          <w:bCs/>
        </w:rPr>
        <w:t xml:space="preserve"> a Jiří</w:t>
      </w:r>
      <w:r w:rsidRPr="00E378FD">
        <w:rPr>
          <w:b/>
          <w:bCs/>
        </w:rPr>
        <w:t>ho</w:t>
      </w:r>
      <w:r w:rsidR="000113CD" w:rsidRPr="00E378FD">
        <w:rPr>
          <w:b/>
          <w:bCs/>
        </w:rPr>
        <w:t xml:space="preserve"> Pavlic</w:t>
      </w:r>
      <w:r w:rsidRPr="00E378FD">
        <w:rPr>
          <w:b/>
          <w:bCs/>
        </w:rPr>
        <w:t>i</w:t>
      </w:r>
      <w:r w:rsidR="000113CD" w:rsidRPr="00E378FD">
        <w:t xml:space="preserve">, </w:t>
      </w:r>
      <w:r w:rsidRPr="00E378FD">
        <w:t>s programem</w:t>
      </w:r>
      <w:r w:rsidR="000113CD" w:rsidRPr="00E378FD">
        <w:t xml:space="preserve"> </w:t>
      </w:r>
      <w:r w:rsidR="000113CD" w:rsidRPr="00E378FD">
        <w:rPr>
          <w:i/>
          <w:iCs/>
        </w:rPr>
        <w:t>Hudební duchovní rozhovory</w:t>
      </w:r>
      <w:r w:rsidR="000113CD" w:rsidRPr="00E378FD">
        <w:t>. S interpretací tohoto programu pomohl</w:t>
      </w:r>
      <w:r w:rsidR="00A2388F" w:rsidRPr="00E378FD">
        <w:t xml:space="preserve"> </w:t>
      </w:r>
      <w:r w:rsidR="00A2388F" w:rsidRPr="00E378FD">
        <w:rPr>
          <w:b/>
          <w:bCs/>
        </w:rPr>
        <w:t>š</w:t>
      </w:r>
      <w:r w:rsidR="00C26E16" w:rsidRPr="00E378FD">
        <w:rPr>
          <w:b/>
          <w:bCs/>
        </w:rPr>
        <w:t>umperský dětský sbor Motýli</w:t>
      </w:r>
      <w:r w:rsidR="000113CD" w:rsidRPr="00E378FD">
        <w:t>.</w:t>
      </w:r>
    </w:p>
    <w:p w14:paraId="144537D5" w14:textId="54AC2C24" w:rsidR="007146BA" w:rsidRPr="00E378FD" w:rsidRDefault="000113CD" w:rsidP="0014333D">
      <w:r w:rsidRPr="00E378FD">
        <w:t>Poslední festivalov</w:t>
      </w:r>
      <w:r w:rsidR="00D13F17" w:rsidRPr="00E378FD">
        <w:t>ý</w:t>
      </w:r>
      <w:r w:rsidRPr="00E378FD">
        <w:t xml:space="preserve"> večer vystoupil výhradně mužský</w:t>
      </w:r>
      <w:r w:rsidR="00C26E1F" w:rsidRPr="00E378FD">
        <w:t xml:space="preserve"> sbor </w:t>
      </w:r>
      <w:proofErr w:type="spellStart"/>
      <w:r w:rsidR="00C26E1F" w:rsidRPr="00E378FD">
        <w:rPr>
          <w:b/>
          <w:bCs/>
        </w:rPr>
        <w:t>Schola</w:t>
      </w:r>
      <w:proofErr w:type="spellEnd"/>
      <w:r w:rsidR="00C26E1F" w:rsidRPr="00E378FD">
        <w:rPr>
          <w:b/>
          <w:bCs/>
        </w:rPr>
        <w:t xml:space="preserve"> </w:t>
      </w:r>
      <w:proofErr w:type="spellStart"/>
      <w:r w:rsidR="00C26E1F" w:rsidRPr="00E378FD">
        <w:rPr>
          <w:b/>
          <w:bCs/>
        </w:rPr>
        <w:t>Gregoriana</w:t>
      </w:r>
      <w:proofErr w:type="spellEnd"/>
      <w:r w:rsidR="00C26E1F" w:rsidRPr="00E378FD">
        <w:rPr>
          <w:b/>
          <w:bCs/>
        </w:rPr>
        <w:t xml:space="preserve"> </w:t>
      </w:r>
      <w:proofErr w:type="spellStart"/>
      <w:r w:rsidR="00C26E1F" w:rsidRPr="00E378FD">
        <w:rPr>
          <w:b/>
          <w:bCs/>
        </w:rPr>
        <w:t>K</w:t>
      </w:r>
      <w:r w:rsidR="00C472E0" w:rsidRPr="00E378FD">
        <w:rPr>
          <w:b/>
          <w:bCs/>
        </w:rPr>
        <w:t>o</w:t>
      </w:r>
      <w:r w:rsidR="00C26E1F" w:rsidRPr="00E378FD">
        <w:rPr>
          <w:b/>
          <w:bCs/>
        </w:rPr>
        <w:t>nstanz</w:t>
      </w:r>
      <w:proofErr w:type="spellEnd"/>
      <w:r w:rsidR="00C26E1F" w:rsidRPr="00E378FD">
        <w:t xml:space="preserve"> z Německa</w:t>
      </w:r>
      <w:r w:rsidR="00D13F17" w:rsidRPr="00E378FD">
        <w:t xml:space="preserve"> se sbormistrem </w:t>
      </w:r>
      <w:proofErr w:type="spellStart"/>
      <w:r w:rsidR="00D13F17" w:rsidRPr="00E378FD">
        <w:t>Steffenem</w:t>
      </w:r>
      <w:proofErr w:type="spellEnd"/>
      <w:r w:rsidR="00D13F17" w:rsidRPr="00E378FD">
        <w:t xml:space="preserve"> </w:t>
      </w:r>
      <w:proofErr w:type="spellStart"/>
      <w:r w:rsidR="00D13F17" w:rsidRPr="00E378FD">
        <w:t>Schreyerem</w:t>
      </w:r>
      <w:proofErr w:type="spellEnd"/>
      <w:r w:rsidR="00D13F17" w:rsidRPr="00E378FD">
        <w:t>,</w:t>
      </w:r>
      <w:r w:rsidR="00C26E1F" w:rsidRPr="00E378FD">
        <w:t xml:space="preserve"> který </w:t>
      </w:r>
      <w:r w:rsidR="00D13F17" w:rsidRPr="00E378FD">
        <w:t>na festival</w:t>
      </w:r>
      <w:r w:rsidR="004D7CD8" w:rsidRPr="00E378FD">
        <w:t>u</w:t>
      </w:r>
      <w:r w:rsidR="00D13F17" w:rsidRPr="00E378FD">
        <w:t xml:space="preserve"> v</w:t>
      </w:r>
      <w:r w:rsidR="004D7CD8" w:rsidRPr="00E378FD">
        <w:t> </w:t>
      </w:r>
      <w:r w:rsidR="00D13F17" w:rsidRPr="00E378FD">
        <w:t>minulosti</w:t>
      </w:r>
      <w:r w:rsidR="004D7CD8" w:rsidRPr="00E378FD">
        <w:t xml:space="preserve"> již</w:t>
      </w:r>
      <w:r w:rsidR="00D13F17" w:rsidRPr="00E378FD">
        <w:t xml:space="preserve"> </w:t>
      </w:r>
      <w:r w:rsidR="004D7CD8" w:rsidRPr="00E378FD">
        <w:t>účinkoval</w:t>
      </w:r>
      <w:r w:rsidR="00D13F17" w:rsidRPr="00E378FD">
        <w:t>.</w:t>
      </w:r>
      <w:r w:rsidR="00D13F17" w:rsidRPr="00E378FD">
        <w:rPr>
          <w:rStyle w:val="Znakapoznpodarou"/>
        </w:rPr>
        <w:footnoteReference w:id="40"/>
      </w:r>
      <w:r w:rsidR="00D13F17" w:rsidRPr="00E378FD">
        <w:t xml:space="preserve"> </w:t>
      </w:r>
      <w:r w:rsidR="00C26E1F" w:rsidRPr="00E378FD">
        <w:t xml:space="preserve">Protentokrát </w:t>
      </w:r>
      <w:r w:rsidR="00D13F17" w:rsidRPr="00E378FD">
        <w:t>dirigoval kontrastní repert</w:t>
      </w:r>
      <w:r w:rsidR="00F92342" w:rsidRPr="00E378FD">
        <w:t>o</w:t>
      </w:r>
      <w:r w:rsidR="00D13F17" w:rsidRPr="00E378FD">
        <w:t>ár</w:t>
      </w:r>
      <w:r w:rsidR="00C26E1F" w:rsidRPr="00E378FD">
        <w:t>, než byli posluchači</w:t>
      </w:r>
      <w:r w:rsidR="00C472E0" w:rsidRPr="00E378FD">
        <w:t xml:space="preserve"> festivalu</w:t>
      </w:r>
      <w:r w:rsidR="00C26E1F" w:rsidRPr="00E378FD">
        <w:t xml:space="preserve"> zvykl</w:t>
      </w:r>
      <w:r w:rsidR="001C3708" w:rsidRPr="00E378FD">
        <w:t>í</w:t>
      </w:r>
      <w:r w:rsidR="00C26E1F" w:rsidRPr="00E378FD">
        <w:t xml:space="preserve">. </w:t>
      </w:r>
      <w:r w:rsidR="00D13F17" w:rsidRPr="00E378FD">
        <w:t>Minulé ročníky se orientoval</w:t>
      </w:r>
      <w:r w:rsidR="00A2388F" w:rsidRPr="00E378FD">
        <w:t>y</w:t>
      </w:r>
      <w:r w:rsidR="00D13F17" w:rsidRPr="00E378FD">
        <w:t xml:space="preserve"> na hudbu 20. století </w:t>
      </w:r>
      <w:r w:rsidR="004D7CD8" w:rsidRPr="00E378FD">
        <w:t>severo</w:t>
      </w:r>
      <w:r w:rsidR="00D13F17" w:rsidRPr="00E378FD">
        <w:t xml:space="preserve">evropských autorů a </w:t>
      </w:r>
      <w:r w:rsidR="003763DA" w:rsidRPr="00E378FD">
        <w:t>spirituálů</w:t>
      </w:r>
      <w:r w:rsidR="00BE0408" w:rsidRPr="00E378FD">
        <w:t xml:space="preserve"> černošské populace Ameriky a Afriky.</w:t>
      </w:r>
      <w:r w:rsidR="00D13F17" w:rsidRPr="00E378FD">
        <w:t xml:space="preserve"> </w:t>
      </w:r>
      <w:r w:rsidR="00F92342" w:rsidRPr="00E378FD">
        <w:t xml:space="preserve">Protentokrát </w:t>
      </w:r>
      <w:r w:rsidR="00BE0408" w:rsidRPr="00E378FD">
        <w:t xml:space="preserve">interpretoval </w:t>
      </w:r>
      <w:r w:rsidR="00C26E1F" w:rsidRPr="00E378FD">
        <w:t xml:space="preserve">výhradně hymny, introity, </w:t>
      </w:r>
      <w:proofErr w:type="spellStart"/>
      <w:r w:rsidR="00C26E1F" w:rsidRPr="00E378FD">
        <w:t>ordinaria</w:t>
      </w:r>
      <w:proofErr w:type="spellEnd"/>
      <w:r w:rsidR="00C26E1F" w:rsidRPr="00E378FD">
        <w:t xml:space="preserve">, </w:t>
      </w:r>
      <w:proofErr w:type="spellStart"/>
      <w:r w:rsidR="00C26E1F" w:rsidRPr="00E378FD">
        <w:t>communia</w:t>
      </w:r>
      <w:proofErr w:type="spellEnd"/>
      <w:r w:rsidR="00C26E1F" w:rsidRPr="00E378FD">
        <w:t xml:space="preserve">, </w:t>
      </w:r>
      <w:proofErr w:type="spellStart"/>
      <w:r w:rsidR="00C26E1F" w:rsidRPr="00E378FD">
        <w:t>offertoria</w:t>
      </w:r>
      <w:proofErr w:type="spellEnd"/>
      <w:r w:rsidR="00C26E1F" w:rsidRPr="00E378FD">
        <w:t xml:space="preserve"> a antifony </w:t>
      </w:r>
      <w:r w:rsidR="003763DA" w:rsidRPr="00E378FD">
        <w:t>g</w:t>
      </w:r>
      <w:r w:rsidR="00BE0408" w:rsidRPr="00E378FD">
        <w:t>r</w:t>
      </w:r>
      <w:r w:rsidR="00C26E1F" w:rsidRPr="00E378FD">
        <w:t>egoriánského chorálu, je</w:t>
      </w:r>
      <w:r w:rsidR="00F92342" w:rsidRPr="00E378FD">
        <w:t>hož</w:t>
      </w:r>
      <w:r w:rsidR="00C26E1F" w:rsidRPr="00E378FD">
        <w:t xml:space="preserve"> nejstarší skladby sahají</w:t>
      </w:r>
      <w:r w:rsidR="00C472E0" w:rsidRPr="00E378FD">
        <w:t xml:space="preserve"> až</w:t>
      </w:r>
      <w:r w:rsidR="00C26E1F" w:rsidRPr="00E378FD">
        <w:t xml:space="preserve"> do 6. století.</w:t>
      </w:r>
      <w:r w:rsidR="00BE0408" w:rsidRPr="00E378FD">
        <w:t xml:space="preserve"> Posledním tělesem festivalu se stal</w:t>
      </w:r>
      <w:r w:rsidR="00C472E0" w:rsidRPr="00E378FD">
        <w:t xml:space="preserve"> slovensk</w:t>
      </w:r>
      <w:r w:rsidR="00BE0408" w:rsidRPr="00E378FD">
        <w:t>ý</w:t>
      </w:r>
      <w:r w:rsidR="00C472E0" w:rsidRPr="00E378FD">
        <w:t xml:space="preserve"> sbor </w:t>
      </w:r>
      <w:r w:rsidR="00C472E0" w:rsidRPr="00E378FD">
        <w:rPr>
          <w:b/>
          <w:bCs/>
        </w:rPr>
        <w:t>Apollo</w:t>
      </w:r>
      <w:r w:rsidR="00C472E0" w:rsidRPr="00E378FD">
        <w:t xml:space="preserve"> pod vedením Milana Kolen</w:t>
      </w:r>
      <w:r w:rsidR="00C25519" w:rsidRPr="00E378FD">
        <w:t>y</w:t>
      </w:r>
      <w:r w:rsidR="004D7CD8" w:rsidRPr="00E378FD">
        <w:t>.</w:t>
      </w:r>
      <w:r w:rsidR="00BE0408" w:rsidRPr="00E378FD">
        <w:t xml:space="preserve"> Jejich</w:t>
      </w:r>
      <w:r w:rsidR="00CF450C" w:rsidRPr="00E378FD">
        <w:t xml:space="preserve"> hudební zařazení </w:t>
      </w:r>
      <w:r w:rsidR="00BE0408" w:rsidRPr="00E378FD">
        <w:t>směřoval</w:t>
      </w:r>
      <w:r w:rsidR="00CF450C" w:rsidRPr="00E378FD">
        <w:t>o</w:t>
      </w:r>
      <w:r w:rsidR="00BE0408" w:rsidRPr="00E378FD">
        <w:t xml:space="preserve"> do 20. století.</w:t>
      </w:r>
      <w:r w:rsidR="00CF450C" w:rsidRPr="00E378FD">
        <w:t xml:space="preserve"> To</w:t>
      </w:r>
      <w:r w:rsidR="00BE0408" w:rsidRPr="00E378FD">
        <w:t xml:space="preserve"> obsahoval</w:t>
      </w:r>
      <w:r w:rsidR="00CF450C" w:rsidRPr="00E378FD">
        <w:t>o</w:t>
      </w:r>
      <w:r w:rsidR="00C25869" w:rsidRPr="00E378FD">
        <w:t xml:space="preserve"> např.</w:t>
      </w:r>
      <w:r w:rsidR="00BE0408" w:rsidRPr="00E378FD">
        <w:t xml:space="preserve"> </w:t>
      </w:r>
      <w:r w:rsidR="00C25869" w:rsidRPr="00E378FD">
        <w:t xml:space="preserve">oblíbenou modlitbu </w:t>
      </w:r>
      <w:r w:rsidR="00C25869" w:rsidRPr="00E378FD">
        <w:rPr>
          <w:i/>
          <w:iCs/>
        </w:rPr>
        <w:t xml:space="preserve">Pater </w:t>
      </w:r>
      <w:proofErr w:type="spellStart"/>
      <w:r w:rsidR="00CF450C" w:rsidRPr="00E378FD">
        <w:rPr>
          <w:i/>
          <w:iCs/>
        </w:rPr>
        <w:t>N</w:t>
      </w:r>
      <w:r w:rsidR="00C25869" w:rsidRPr="00E378FD">
        <w:rPr>
          <w:i/>
          <w:iCs/>
        </w:rPr>
        <w:t>oster</w:t>
      </w:r>
      <w:proofErr w:type="spellEnd"/>
      <w:r w:rsidR="00C25869" w:rsidRPr="00E378FD">
        <w:t xml:space="preserve"> </w:t>
      </w:r>
      <w:r w:rsidR="00040F58" w:rsidRPr="00E378FD">
        <w:t>Zde</w:t>
      </w:r>
      <w:r w:rsidR="00C25869" w:rsidRPr="00E378FD">
        <w:t>ň</w:t>
      </w:r>
      <w:r w:rsidR="00040F58" w:rsidRPr="00E378FD">
        <w:t>k</w:t>
      </w:r>
      <w:r w:rsidR="00C25869" w:rsidRPr="00E378FD">
        <w:t>a</w:t>
      </w:r>
      <w:r w:rsidR="00040F58" w:rsidRPr="00E378FD">
        <w:t xml:space="preserve"> Lukáš</w:t>
      </w:r>
      <w:r w:rsidR="00C25869" w:rsidRPr="00E378FD">
        <w:t xml:space="preserve">e nebo </w:t>
      </w:r>
      <w:proofErr w:type="spellStart"/>
      <w:r w:rsidR="00C25869" w:rsidRPr="00E378FD">
        <w:rPr>
          <w:i/>
          <w:iCs/>
        </w:rPr>
        <w:t>Sanctus</w:t>
      </w:r>
      <w:proofErr w:type="spellEnd"/>
      <w:r w:rsidR="00040F58" w:rsidRPr="00E378FD">
        <w:t xml:space="preserve"> </w:t>
      </w:r>
      <w:proofErr w:type="spellStart"/>
      <w:r w:rsidR="00040F58" w:rsidRPr="00E378FD">
        <w:t>Víťazoslav</w:t>
      </w:r>
      <w:r w:rsidR="00C25869" w:rsidRPr="00E378FD">
        <w:t>a</w:t>
      </w:r>
      <w:proofErr w:type="spellEnd"/>
      <w:r w:rsidR="00040F58" w:rsidRPr="00E378FD">
        <w:t xml:space="preserve"> Kubič</w:t>
      </w:r>
      <w:r w:rsidR="00CF450C" w:rsidRPr="00E378FD">
        <w:t>ky.</w:t>
      </w:r>
      <w:r w:rsidR="00040F58" w:rsidRPr="00E378FD">
        <w:t xml:space="preserve"> </w:t>
      </w:r>
      <w:r w:rsidR="00C25869" w:rsidRPr="00E378FD">
        <w:t xml:space="preserve">Oživení přineslo </w:t>
      </w:r>
      <w:r w:rsidR="00C25869" w:rsidRPr="00E378FD">
        <w:rPr>
          <w:i/>
          <w:iCs/>
        </w:rPr>
        <w:t xml:space="preserve">Milost </w:t>
      </w:r>
      <w:r w:rsidR="00CF450C" w:rsidRPr="00E378FD">
        <w:rPr>
          <w:i/>
          <w:iCs/>
        </w:rPr>
        <w:t>M</w:t>
      </w:r>
      <w:r w:rsidR="00C25869" w:rsidRPr="00E378FD">
        <w:rPr>
          <w:i/>
          <w:iCs/>
        </w:rPr>
        <w:t xml:space="preserve">ira </w:t>
      </w:r>
      <w:r w:rsidR="00C25869" w:rsidRPr="00E378FD">
        <w:t xml:space="preserve">Petra Iljiče Čajkovského a </w:t>
      </w:r>
      <w:r w:rsidR="00C25869" w:rsidRPr="00E378FD">
        <w:rPr>
          <w:i/>
          <w:iCs/>
        </w:rPr>
        <w:t>Ave Maria</w:t>
      </w:r>
      <w:r w:rsidR="00C25869" w:rsidRPr="00E378FD">
        <w:t xml:space="preserve"> Tomase Luise d</w:t>
      </w:r>
      <w:r w:rsidR="00CF450C" w:rsidRPr="00E378FD">
        <w:t>e</w:t>
      </w:r>
      <w:r w:rsidR="00C25869" w:rsidRPr="00E378FD">
        <w:t xml:space="preserve"> Victorii. </w:t>
      </w:r>
    </w:p>
    <w:p w14:paraId="7611231B" w14:textId="073F6A34" w:rsidR="00864345" w:rsidRPr="00E378FD" w:rsidRDefault="00864345" w:rsidP="002D1F42">
      <w:pPr>
        <w:pStyle w:val="Nadpis2"/>
      </w:pPr>
      <w:bookmarkStart w:id="26" w:name="_Toc102219631"/>
      <w:r w:rsidRPr="00E378FD">
        <w:t>Vyhodnocení</w:t>
      </w:r>
      <w:r w:rsidR="003372EC" w:rsidRPr="00E378FD">
        <w:t xml:space="preserve"> festivalu</w:t>
      </w:r>
      <w:bookmarkEnd w:id="26"/>
    </w:p>
    <w:p w14:paraId="5EFA87E5" w14:textId="02B53684" w:rsidR="00D70EA4" w:rsidRPr="00E378FD" w:rsidRDefault="007247A6" w:rsidP="009D0B36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Na f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>estival</w:t>
      </w:r>
      <w:r w:rsidRPr="00E378FD">
        <w:rPr>
          <w:rStyle w:val="Zdraznn"/>
          <w:rFonts w:cs="Times New Roman"/>
          <w:i w:val="0"/>
          <w:iCs w:val="0"/>
          <w:szCs w:val="24"/>
        </w:rPr>
        <w:t>u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během čtrnácti ročníků vystoupilo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 xml:space="preserve"> mnoho </w:t>
      </w:r>
      <w:r w:rsidR="005A5BF1" w:rsidRPr="00E378FD">
        <w:rPr>
          <w:rStyle w:val="Zdraznn"/>
          <w:rFonts w:cs="Times New Roman"/>
          <w:i w:val="0"/>
          <w:iCs w:val="0"/>
          <w:szCs w:val="24"/>
        </w:rPr>
        <w:t>zahraničních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A63B90" w:rsidRPr="00E378FD">
        <w:rPr>
          <w:rStyle w:val="Zdraznn"/>
          <w:rFonts w:cs="Times New Roman"/>
          <w:i w:val="0"/>
          <w:iCs w:val="0"/>
          <w:szCs w:val="24"/>
        </w:rPr>
        <w:t>i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 xml:space="preserve"> domácích sborů.</w:t>
      </w:r>
      <w:r w:rsidR="00A209C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A63B90" w:rsidRPr="00E378FD">
        <w:rPr>
          <w:rStyle w:val="Zdraznn"/>
          <w:rFonts w:cs="Times New Roman"/>
          <w:i w:val="0"/>
          <w:iCs w:val="0"/>
          <w:szCs w:val="24"/>
        </w:rPr>
        <w:t>Hlavní</w:t>
      </w:r>
      <w:r w:rsidR="00A209C5" w:rsidRPr="00E378FD">
        <w:rPr>
          <w:rStyle w:val="Zdraznn"/>
          <w:rFonts w:cs="Times New Roman"/>
          <w:i w:val="0"/>
          <w:iCs w:val="0"/>
          <w:szCs w:val="24"/>
        </w:rPr>
        <w:t xml:space="preserve"> myšlenka organizátorů vytvořit festival, který by</w:t>
      </w:r>
      <w:r w:rsidR="00A63B90" w:rsidRPr="00E378FD">
        <w:rPr>
          <w:rStyle w:val="Zdraznn"/>
          <w:rFonts w:cs="Times New Roman"/>
          <w:i w:val="0"/>
          <w:iCs w:val="0"/>
          <w:szCs w:val="24"/>
        </w:rPr>
        <w:t xml:space="preserve"> se nezaměřoval</w:t>
      </w:r>
      <w:r w:rsidR="00A209C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>jen na vokální hudbu využívanou při katolické bohosluž</w:t>
      </w:r>
      <w:r w:rsidR="001233A4" w:rsidRPr="00E378FD">
        <w:rPr>
          <w:rStyle w:val="Zdraznn"/>
          <w:rFonts w:cs="Times New Roman"/>
          <w:i w:val="0"/>
          <w:iCs w:val="0"/>
          <w:szCs w:val="24"/>
        </w:rPr>
        <w:t>b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 xml:space="preserve">ě, ale také na duchovní vokální dílo </w:t>
      </w:r>
      <w:r w:rsidR="00507BE0" w:rsidRPr="00E378FD">
        <w:rPr>
          <w:rStyle w:val="Zdraznn"/>
          <w:rFonts w:cs="Times New Roman"/>
          <w:i w:val="0"/>
          <w:iCs w:val="0"/>
          <w:szCs w:val="24"/>
        </w:rPr>
        <w:t xml:space="preserve">reprezentující 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>kromě katolického náboženství také ostatní křesťanské i mimoevropské církve</w:t>
      </w:r>
      <w:r w:rsidR="00A2388F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1233A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5A5BF1" w:rsidRPr="00E378FD">
        <w:rPr>
          <w:rStyle w:val="Zdraznn"/>
          <w:rFonts w:cs="Times New Roman"/>
          <w:i w:val="0"/>
          <w:iCs w:val="0"/>
          <w:szCs w:val="24"/>
        </w:rPr>
        <w:t xml:space="preserve">se </w:t>
      </w:r>
      <w:r w:rsidR="00CD6BC0" w:rsidRPr="00E378FD">
        <w:rPr>
          <w:rStyle w:val="Zdraznn"/>
          <w:rFonts w:cs="Times New Roman"/>
          <w:i w:val="0"/>
          <w:iCs w:val="0"/>
          <w:szCs w:val="24"/>
        </w:rPr>
        <w:t>udržela</w:t>
      </w:r>
      <w:r w:rsidR="005A5BF1" w:rsidRPr="00E378FD">
        <w:rPr>
          <w:rStyle w:val="Zdraznn"/>
          <w:rFonts w:cs="Times New Roman"/>
          <w:i w:val="0"/>
          <w:iCs w:val="0"/>
          <w:szCs w:val="24"/>
        </w:rPr>
        <w:t xml:space="preserve"> po </w:t>
      </w:r>
      <w:r w:rsidR="00A63B90" w:rsidRPr="00E378FD">
        <w:rPr>
          <w:rStyle w:val="Zdraznn"/>
          <w:rFonts w:cs="Times New Roman"/>
          <w:i w:val="0"/>
          <w:iCs w:val="0"/>
          <w:szCs w:val="24"/>
        </w:rPr>
        <w:t>celou dobu</w:t>
      </w:r>
      <w:r w:rsidR="006178C6" w:rsidRPr="00E378FD">
        <w:rPr>
          <w:rStyle w:val="Zdraznn"/>
          <w:rFonts w:cs="Times New Roman"/>
          <w:i w:val="0"/>
          <w:iCs w:val="0"/>
          <w:szCs w:val="24"/>
        </w:rPr>
        <w:t xml:space="preserve"> jeho</w:t>
      </w:r>
      <w:r w:rsidR="00A63B90" w:rsidRPr="00E378FD">
        <w:rPr>
          <w:rStyle w:val="Zdraznn"/>
          <w:rFonts w:cs="Times New Roman"/>
          <w:i w:val="0"/>
          <w:iCs w:val="0"/>
          <w:szCs w:val="24"/>
        </w:rPr>
        <w:t xml:space="preserve"> konání</w:t>
      </w:r>
      <w:r w:rsidR="005A5BF1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</w:p>
    <w:p w14:paraId="4C69B784" w14:textId="67D47A07" w:rsidR="003372EC" w:rsidRPr="00E378FD" w:rsidRDefault="006178C6" w:rsidP="00073CB6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lastRenderedPageBreak/>
        <w:t>V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> letech 1992</w:t>
      </w:r>
      <w:r w:rsidR="001C3708" w:rsidRPr="00E378FD">
        <w:rPr>
          <w:rStyle w:val="Zdraznn"/>
          <w:rFonts w:cs="Times New Roman"/>
          <w:i w:val="0"/>
          <w:iCs w:val="0"/>
          <w:szCs w:val="24"/>
        </w:rPr>
        <w:t>–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>2019</w:t>
      </w:r>
      <w:r w:rsidR="00CD6BC0" w:rsidRPr="00E378FD">
        <w:rPr>
          <w:rStyle w:val="Zdraznn"/>
          <w:rFonts w:cs="Times New Roman"/>
          <w:i w:val="0"/>
          <w:iCs w:val="0"/>
          <w:szCs w:val="24"/>
        </w:rPr>
        <w:t xml:space="preserve"> se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5A5BF1" w:rsidRPr="00E378FD">
        <w:rPr>
          <w:rStyle w:val="Zdraznn"/>
          <w:rFonts w:cs="Times New Roman"/>
          <w:i w:val="0"/>
          <w:iCs w:val="0"/>
          <w:szCs w:val="24"/>
        </w:rPr>
        <w:t>celkem</w:t>
      </w:r>
      <w:r w:rsidR="00D53A48" w:rsidRPr="00E378FD">
        <w:rPr>
          <w:rStyle w:val="Zdraznn"/>
          <w:rFonts w:cs="Times New Roman"/>
          <w:i w:val="0"/>
          <w:iCs w:val="0"/>
          <w:szCs w:val="24"/>
        </w:rPr>
        <w:t xml:space="preserve"> zúčastnilo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 xml:space="preserve"> 7</w:t>
      </w:r>
      <w:r w:rsidR="006230DE">
        <w:rPr>
          <w:rStyle w:val="Zdraznn"/>
          <w:rFonts w:cs="Times New Roman"/>
          <w:i w:val="0"/>
          <w:iCs w:val="0"/>
          <w:szCs w:val="24"/>
        </w:rPr>
        <w:t>2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74942" w:rsidRPr="00E378FD">
        <w:rPr>
          <w:rStyle w:val="Zdraznn"/>
          <w:rFonts w:cs="Times New Roman"/>
          <w:i w:val="0"/>
          <w:iCs w:val="0"/>
          <w:szCs w:val="24"/>
        </w:rPr>
        <w:t>účinkujících</w:t>
      </w:r>
      <w:r w:rsidR="00EE4706" w:rsidRPr="00E378FD">
        <w:rPr>
          <w:rStyle w:val="Zdraznn"/>
          <w:rFonts w:cs="Times New Roman"/>
          <w:i w:val="0"/>
          <w:iCs w:val="0"/>
          <w:szCs w:val="24"/>
        </w:rPr>
        <w:t xml:space="preserve"> sborů</w:t>
      </w:r>
      <w:r w:rsidR="00073CB6">
        <w:rPr>
          <w:rStyle w:val="Znakapoznpodarou"/>
          <w:rFonts w:cs="Times New Roman"/>
          <w:szCs w:val="24"/>
        </w:rPr>
        <w:footnoteReference w:id="41"/>
      </w:r>
      <w:r w:rsidR="00EE4706" w:rsidRPr="00E378FD">
        <w:rPr>
          <w:rStyle w:val="Zdraznn"/>
          <w:rFonts w:cs="Times New Roman"/>
          <w:i w:val="0"/>
          <w:iCs w:val="0"/>
          <w:szCs w:val="24"/>
        </w:rPr>
        <w:t>, hudebních uskupení a</w:t>
      </w:r>
      <w:r w:rsidR="00A2388F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EE4706" w:rsidRPr="00E378FD">
        <w:rPr>
          <w:rStyle w:val="Zdraznn"/>
          <w:rFonts w:cs="Times New Roman"/>
          <w:i w:val="0"/>
          <w:iCs w:val="0"/>
          <w:szCs w:val="24"/>
        </w:rPr>
        <w:t xml:space="preserve">v jednom případě se jednalo o vystoupení samostatného vystupujícího. </w:t>
      </w:r>
      <w:r w:rsidR="00D53A48" w:rsidRPr="00E378FD">
        <w:rPr>
          <w:rStyle w:val="Zdraznn"/>
          <w:rFonts w:cs="Times New Roman"/>
          <w:i w:val="0"/>
          <w:iCs w:val="0"/>
          <w:szCs w:val="24"/>
        </w:rPr>
        <w:t>Na</w:t>
      </w:r>
      <w:r w:rsidR="003372EC" w:rsidRPr="00E378FD">
        <w:rPr>
          <w:rStyle w:val="Zdraznn"/>
          <w:rFonts w:cs="Times New Roman"/>
          <w:i w:val="0"/>
          <w:iCs w:val="0"/>
          <w:szCs w:val="24"/>
        </w:rPr>
        <w:t xml:space="preserve"> festivalu vystoupilo</w:t>
      </w:r>
      <w:r w:rsidR="00F7494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>3</w:t>
      </w:r>
      <w:r w:rsidR="00183BDF">
        <w:rPr>
          <w:rStyle w:val="Zdraznn"/>
          <w:rFonts w:cs="Times New Roman"/>
          <w:i w:val="0"/>
          <w:iCs w:val="0"/>
          <w:szCs w:val="24"/>
        </w:rPr>
        <w:t>0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 xml:space="preserve"> zahraničních a </w:t>
      </w:r>
      <w:r w:rsidR="00EE4706" w:rsidRPr="00E378FD">
        <w:rPr>
          <w:rStyle w:val="Zdraznn"/>
          <w:rFonts w:cs="Times New Roman"/>
          <w:i w:val="0"/>
          <w:iCs w:val="0"/>
          <w:szCs w:val="24"/>
        </w:rPr>
        <w:t>4</w:t>
      </w:r>
      <w:r w:rsidR="006230DE">
        <w:rPr>
          <w:rStyle w:val="Zdraznn"/>
          <w:rFonts w:cs="Times New Roman"/>
          <w:i w:val="0"/>
          <w:iCs w:val="0"/>
          <w:szCs w:val="24"/>
        </w:rPr>
        <w:t>2</w:t>
      </w:r>
      <w:r w:rsidR="003F41E6" w:rsidRPr="00E378FD">
        <w:rPr>
          <w:rStyle w:val="Zdraznn"/>
          <w:rFonts w:cs="Times New Roman"/>
          <w:i w:val="0"/>
          <w:iCs w:val="0"/>
          <w:szCs w:val="24"/>
        </w:rPr>
        <w:t xml:space="preserve"> českých</w:t>
      </w:r>
      <w:r w:rsidR="003372EC" w:rsidRPr="00E378FD">
        <w:rPr>
          <w:rStyle w:val="Zdraznn"/>
          <w:rFonts w:cs="Times New Roman"/>
          <w:i w:val="0"/>
          <w:iCs w:val="0"/>
          <w:szCs w:val="24"/>
        </w:rPr>
        <w:t xml:space="preserve"> hudebních </w:t>
      </w:r>
      <w:r w:rsidR="004348FA" w:rsidRPr="00E378FD">
        <w:rPr>
          <w:rStyle w:val="Zdraznn"/>
          <w:rFonts w:cs="Times New Roman"/>
          <w:i w:val="0"/>
          <w:iCs w:val="0"/>
          <w:szCs w:val="24"/>
        </w:rPr>
        <w:t>těles</w:t>
      </w:r>
      <w:r w:rsidR="003372EC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  <w:r w:rsidR="00A209C5" w:rsidRPr="00E378FD">
        <w:rPr>
          <w:rStyle w:val="Zdraznn"/>
          <w:rFonts w:cs="Times New Roman"/>
          <w:i w:val="0"/>
          <w:iCs w:val="0"/>
          <w:szCs w:val="24"/>
        </w:rPr>
        <w:t>Jednalo se o sbory profesionální, ale i amatérské</w:t>
      </w:r>
      <w:r w:rsidR="003372EC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D50B5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Nejčastěji festival hostil sbory z Německa (10)</w:t>
      </w:r>
      <w:r w:rsidR="00374F1C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r w:rsidR="00960B43" w:rsidRPr="00E378FD">
        <w:rPr>
          <w:rStyle w:val="Zdraznn"/>
          <w:rFonts w:cs="Times New Roman"/>
          <w:i w:val="0"/>
          <w:iCs w:val="0"/>
          <w:szCs w:val="24"/>
        </w:rPr>
        <w:t>Slovenska (7)</w:t>
      </w:r>
      <w:r w:rsidR="00374F1C" w:rsidRPr="00E378FD">
        <w:rPr>
          <w:rStyle w:val="Zdraznn"/>
          <w:rFonts w:cs="Times New Roman"/>
          <w:i w:val="0"/>
          <w:iCs w:val="0"/>
          <w:szCs w:val="24"/>
        </w:rPr>
        <w:t xml:space="preserve"> a Rakouska (6)</w:t>
      </w:r>
      <w:r w:rsidR="00960B43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D70EA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82B87" w:rsidRPr="00E378FD">
        <w:rPr>
          <w:rStyle w:val="Zdraznn"/>
          <w:rFonts w:cs="Times New Roman"/>
          <w:i w:val="0"/>
          <w:iCs w:val="0"/>
          <w:szCs w:val="24"/>
        </w:rPr>
        <w:t>Ve dvou případech došlo k opětovnému pozvání některých těles</w:t>
      </w:r>
      <w:r w:rsidR="00B60E12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D53A48" w:rsidRPr="00E378FD">
        <w:rPr>
          <w:rStyle w:val="Zdraznn"/>
          <w:rFonts w:cs="Times New Roman"/>
          <w:i w:val="0"/>
          <w:iCs w:val="0"/>
          <w:szCs w:val="24"/>
        </w:rPr>
        <w:t xml:space="preserve"> např.</w:t>
      </w:r>
      <w:r w:rsidR="00B60E12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D53A48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282B87" w:rsidRPr="00E378FD">
        <w:rPr>
          <w:rStyle w:val="Zdraznn"/>
          <w:rFonts w:cs="Times New Roman"/>
          <w:i w:val="0"/>
          <w:iCs w:val="0"/>
          <w:szCs w:val="24"/>
        </w:rPr>
        <w:t xml:space="preserve">e Slovenska to byla </w:t>
      </w:r>
      <w:proofErr w:type="spellStart"/>
      <w:r w:rsidR="00282B87" w:rsidRPr="00E378FD">
        <w:rPr>
          <w:rStyle w:val="Zdraznn"/>
          <w:rFonts w:cs="Times New Roman"/>
          <w:i w:val="0"/>
          <w:iCs w:val="0"/>
          <w:szCs w:val="24"/>
        </w:rPr>
        <w:t>Camerata</w:t>
      </w:r>
      <w:proofErr w:type="spellEnd"/>
      <w:r w:rsidR="00282B87" w:rsidRPr="00E378FD">
        <w:rPr>
          <w:rStyle w:val="Zdraznn"/>
          <w:rFonts w:cs="Times New Roman"/>
          <w:i w:val="0"/>
          <w:iCs w:val="0"/>
          <w:szCs w:val="24"/>
        </w:rPr>
        <w:t xml:space="preserve"> Bratislava a</w:t>
      </w:r>
      <w:r w:rsidR="00CB57B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82B87" w:rsidRPr="00E378FD">
        <w:rPr>
          <w:rStyle w:val="Zdraznn"/>
          <w:rFonts w:cs="Times New Roman"/>
          <w:i w:val="0"/>
          <w:iCs w:val="0"/>
          <w:szCs w:val="24"/>
        </w:rPr>
        <w:t xml:space="preserve">z Itálie </w:t>
      </w:r>
      <w:proofErr w:type="spellStart"/>
      <w:r w:rsidR="00282B87" w:rsidRPr="00E378FD">
        <w:rPr>
          <w:rStyle w:val="Zdraznn"/>
          <w:rFonts w:cs="Times New Roman"/>
          <w:i w:val="0"/>
          <w:iCs w:val="0"/>
          <w:szCs w:val="24"/>
        </w:rPr>
        <w:t>Coro</w:t>
      </w:r>
      <w:proofErr w:type="spellEnd"/>
      <w:r w:rsidR="00282B87" w:rsidRPr="00E378FD">
        <w:rPr>
          <w:rStyle w:val="Zdraznn"/>
          <w:rFonts w:cs="Times New Roman"/>
          <w:i w:val="0"/>
          <w:iCs w:val="0"/>
          <w:szCs w:val="24"/>
        </w:rPr>
        <w:t xml:space="preserve"> S. Lucia di </w:t>
      </w:r>
      <w:proofErr w:type="spellStart"/>
      <w:r w:rsidR="00282B87" w:rsidRPr="00E378FD">
        <w:rPr>
          <w:rStyle w:val="Zdraznn"/>
          <w:rFonts w:cs="Times New Roman"/>
          <w:i w:val="0"/>
          <w:iCs w:val="0"/>
          <w:szCs w:val="24"/>
        </w:rPr>
        <w:t>Magras</w:t>
      </w:r>
      <w:proofErr w:type="spellEnd"/>
      <w:r w:rsidR="00282B87" w:rsidRPr="00E378FD">
        <w:rPr>
          <w:rStyle w:val="Zdraznn"/>
          <w:rFonts w:cs="Times New Roman"/>
          <w:i w:val="0"/>
          <w:iCs w:val="0"/>
          <w:szCs w:val="24"/>
        </w:rPr>
        <w:t>.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5132F" w:rsidRPr="00E378FD">
        <w:rPr>
          <w:rStyle w:val="Zdraznn"/>
          <w:rFonts w:cs="Times New Roman"/>
          <w:i w:val="0"/>
          <w:iCs w:val="0"/>
          <w:szCs w:val="24"/>
        </w:rPr>
        <w:t xml:space="preserve">Z tuzemských hudebních těles na festival </w:t>
      </w:r>
      <w:r w:rsidR="0089722D" w:rsidRPr="00E378FD">
        <w:rPr>
          <w:rStyle w:val="Zdraznn"/>
          <w:rFonts w:cs="Times New Roman"/>
          <w:i w:val="0"/>
          <w:iCs w:val="0"/>
          <w:szCs w:val="24"/>
        </w:rPr>
        <w:t xml:space="preserve">nejvíce </w:t>
      </w:r>
      <w:r w:rsidR="0025132F" w:rsidRPr="00E378FD">
        <w:rPr>
          <w:rStyle w:val="Zdraznn"/>
          <w:rFonts w:cs="Times New Roman"/>
          <w:i w:val="0"/>
          <w:iCs w:val="0"/>
          <w:szCs w:val="24"/>
        </w:rPr>
        <w:t>zavítaly sbory z</w:t>
      </w:r>
      <w:r w:rsidR="008C288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5132F" w:rsidRPr="00E378FD">
        <w:rPr>
          <w:rStyle w:val="Zdraznn"/>
          <w:rFonts w:cs="Times New Roman"/>
          <w:i w:val="0"/>
          <w:iCs w:val="0"/>
          <w:szCs w:val="24"/>
        </w:rPr>
        <w:t xml:space="preserve">Prahy </w:t>
      </w:r>
      <w:r w:rsidR="008C2883" w:rsidRPr="00E378FD">
        <w:rPr>
          <w:rStyle w:val="Zdraznn"/>
          <w:rFonts w:cs="Times New Roman"/>
          <w:i w:val="0"/>
          <w:iCs w:val="0"/>
          <w:szCs w:val="24"/>
        </w:rPr>
        <w:t xml:space="preserve">a </w:t>
      </w:r>
      <w:r w:rsidR="00F92A0E" w:rsidRPr="00E378FD">
        <w:rPr>
          <w:rStyle w:val="Zdraznn"/>
          <w:rFonts w:cs="Times New Roman"/>
          <w:i w:val="0"/>
          <w:iCs w:val="0"/>
          <w:szCs w:val="24"/>
        </w:rPr>
        <w:t xml:space="preserve">blízkého </w:t>
      </w:r>
      <w:r w:rsidR="008C2883" w:rsidRPr="00E378FD">
        <w:rPr>
          <w:rStyle w:val="Zdraznn"/>
          <w:rFonts w:cs="Times New Roman"/>
          <w:i w:val="0"/>
          <w:iCs w:val="0"/>
          <w:szCs w:val="24"/>
        </w:rPr>
        <w:t xml:space="preserve">okolí </w:t>
      </w:r>
      <w:r w:rsidR="0025132F" w:rsidRPr="00E378FD">
        <w:rPr>
          <w:rStyle w:val="Zdraznn"/>
          <w:rFonts w:cs="Times New Roman"/>
          <w:i w:val="0"/>
          <w:iCs w:val="0"/>
          <w:szCs w:val="24"/>
        </w:rPr>
        <w:t>(</w:t>
      </w:r>
      <w:r w:rsidR="008C2883" w:rsidRPr="00E378FD">
        <w:rPr>
          <w:rStyle w:val="Zdraznn"/>
          <w:rFonts w:cs="Times New Roman"/>
          <w:i w:val="0"/>
          <w:iCs w:val="0"/>
          <w:szCs w:val="24"/>
        </w:rPr>
        <w:t>1</w:t>
      </w:r>
      <w:r w:rsidR="00F92A0E" w:rsidRPr="00E378FD">
        <w:rPr>
          <w:rStyle w:val="Zdraznn"/>
          <w:rFonts w:cs="Times New Roman"/>
          <w:i w:val="0"/>
          <w:iCs w:val="0"/>
          <w:szCs w:val="24"/>
        </w:rPr>
        <w:t>7</w:t>
      </w:r>
      <w:r w:rsidR="008C2883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F92A0E" w:rsidRPr="00E378FD">
        <w:rPr>
          <w:rStyle w:val="Zdraznn"/>
          <w:rFonts w:cs="Times New Roman"/>
          <w:i w:val="0"/>
          <w:iCs w:val="0"/>
          <w:szCs w:val="24"/>
        </w:rPr>
        <w:t xml:space="preserve"> či okolí Šumperka (6).</w:t>
      </w:r>
      <w:r w:rsidR="00962BE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77380" w:rsidRPr="00E378FD">
        <w:rPr>
          <w:rStyle w:val="Zdraznn"/>
          <w:rFonts w:cs="Times New Roman"/>
          <w:i w:val="0"/>
          <w:iCs w:val="0"/>
          <w:szCs w:val="24"/>
        </w:rPr>
        <w:t>Došlo také k opakujícím se vystoupením sbormistrů Jana Rozehnala (2), Sebastiana G</w:t>
      </w:r>
      <w:r w:rsidR="005F25A7" w:rsidRPr="00E378FD">
        <w:t>ö</w:t>
      </w:r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ringa (2), Stanislava </w:t>
      </w:r>
      <w:proofErr w:type="spellStart"/>
      <w:r w:rsidR="00F77380" w:rsidRPr="00E378FD">
        <w:rPr>
          <w:rStyle w:val="Zdraznn"/>
          <w:rFonts w:cs="Times New Roman"/>
          <w:i w:val="0"/>
          <w:iCs w:val="0"/>
          <w:szCs w:val="24"/>
        </w:rPr>
        <w:t>Předoty</w:t>
      </w:r>
      <w:proofErr w:type="spellEnd"/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 (2), </w:t>
      </w:r>
      <w:proofErr w:type="spellStart"/>
      <w:r w:rsidR="00F77380" w:rsidRPr="00E378FD">
        <w:rPr>
          <w:rStyle w:val="Zdraznn"/>
          <w:rFonts w:cs="Times New Roman"/>
          <w:i w:val="0"/>
          <w:iCs w:val="0"/>
          <w:szCs w:val="24"/>
        </w:rPr>
        <w:t>Steffena</w:t>
      </w:r>
      <w:proofErr w:type="spellEnd"/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F77380" w:rsidRPr="00E378FD">
        <w:rPr>
          <w:rStyle w:val="Zdraznn"/>
          <w:rFonts w:cs="Times New Roman"/>
          <w:i w:val="0"/>
          <w:iCs w:val="0"/>
          <w:szCs w:val="24"/>
        </w:rPr>
        <w:t>Schreyera</w:t>
      </w:r>
      <w:proofErr w:type="spellEnd"/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 (3) a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F77380" w:rsidRPr="00E378FD">
        <w:rPr>
          <w:rStyle w:val="Zdraznn"/>
          <w:rFonts w:cs="Times New Roman"/>
          <w:i w:val="0"/>
          <w:iCs w:val="0"/>
          <w:szCs w:val="24"/>
        </w:rPr>
        <w:t>Štefana Sedlického (2). Stálicemi festivalové přehlídky se staly domácí sbory se svými sbormistry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. Ú</w:t>
      </w:r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častníci si tak mohli každoročně poslechnout </w:t>
      </w:r>
      <w:proofErr w:type="spellStart"/>
      <w:r w:rsidR="00F77380" w:rsidRPr="00E378FD">
        <w:rPr>
          <w:rStyle w:val="Zdraznn"/>
          <w:rFonts w:cs="Times New Roman"/>
          <w:i w:val="0"/>
          <w:iCs w:val="0"/>
          <w:szCs w:val="24"/>
        </w:rPr>
        <w:t>Scholu</w:t>
      </w:r>
      <w:proofErr w:type="spellEnd"/>
      <w:r w:rsidR="00F77380" w:rsidRPr="00E378FD">
        <w:rPr>
          <w:rStyle w:val="Zdraznn"/>
          <w:rFonts w:cs="Times New Roman"/>
          <w:i w:val="0"/>
          <w:iCs w:val="0"/>
          <w:szCs w:val="24"/>
        </w:rPr>
        <w:t xml:space="preserve"> od sv. Jana Křtitele a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6230DE">
        <w:rPr>
          <w:rStyle w:val="Zdraznn"/>
          <w:rFonts w:cs="Times New Roman"/>
          <w:i w:val="0"/>
          <w:iCs w:val="0"/>
          <w:szCs w:val="24"/>
        </w:rPr>
        <w:t xml:space="preserve">šumperský </w:t>
      </w:r>
      <w:r w:rsidR="00F77380" w:rsidRPr="00E378FD">
        <w:rPr>
          <w:rStyle w:val="Zdraznn"/>
          <w:rFonts w:cs="Times New Roman"/>
          <w:i w:val="0"/>
          <w:iCs w:val="0"/>
          <w:szCs w:val="24"/>
        </w:rPr>
        <w:t>dětský sbor Motýli.</w:t>
      </w:r>
    </w:p>
    <w:p w14:paraId="0D046A19" w14:textId="4E592DA8" w:rsidR="00642755" w:rsidRPr="00E378FD" w:rsidRDefault="00DB3584" w:rsidP="009D0B36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Co se týče repertoáru, c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 xml:space="preserve">elkově se na festivalu odehrálo přes </w:t>
      </w:r>
      <w:r w:rsidR="00451723" w:rsidRPr="00E378FD">
        <w:rPr>
          <w:rStyle w:val="Zdraznn"/>
          <w:rFonts w:cs="Times New Roman"/>
          <w:i w:val="0"/>
          <w:iCs w:val="0"/>
          <w:szCs w:val="24"/>
        </w:rPr>
        <w:t>70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>0 skladeb</w:t>
      </w:r>
      <w:r w:rsidRPr="00E378FD">
        <w:rPr>
          <w:rStyle w:val="Zdraznn"/>
          <w:rFonts w:cs="Times New Roman"/>
          <w:i w:val="0"/>
          <w:iCs w:val="0"/>
          <w:szCs w:val="24"/>
        </w:rPr>
        <w:t>, které reprezentovaly všechny hlavní epochy západoevropské hudby.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Nejčastěji byl v Šumperku prezentován repertoár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 xml:space="preserve"> 20. století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(232 skladeb), renesanční vokální polyfonie (124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Pr="00E378FD">
        <w:rPr>
          <w:rStyle w:val="Zdraznn"/>
          <w:rFonts w:cs="Times New Roman"/>
          <w:i w:val="0"/>
          <w:iCs w:val="0"/>
          <w:szCs w:val="24"/>
        </w:rPr>
        <w:t>skladeb) a baroka (118 skladeb)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, z</w:t>
      </w:r>
      <w:r w:rsidR="008D432B" w:rsidRPr="00E378FD">
        <w:rPr>
          <w:rStyle w:val="Zdraznn"/>
          <w:rFonts w:cs="Times New Roman"/>
          <w:i w:val="0"/>
          <w:iCs w:val="0"/>
          <w:szCs w:val="24"/>
        </w:rPr>
        <w:t xml:space="preserve"> období středověku (jednohlas, raný vícehlas), příp. </w:t>
      </w:r>
      <w:r w:rsidR="008A41A3" w:rsidRPr="00E378FD">
        <w:rPr>
          <w:rStyle w:val="Zdraznn"/>
          <w:rFonts w:cs="Times New Roman"/>
          <w:i w:val="0"/>
          <w:iCs w:val="0"/>
          <w:szCs w:val="24"/>
        </w:rPr>
        <w:t xml:space="preserve">díla </w:t>
      </w:r>
      <w:r w:rsidR="008D432B" w:rsidRPr="00E378FD">
        <w:rPr>
          <w:rStyle w:val="Zdraznn"/>
          <w:rFonts w:cs="Times New Roman"/>
          <w:i w:val="0"/>
          <w:iCs w:val="0"/>
          <w:szCs w:val="24"/>
        </w:rPr>
        <w:t>spada</w:t>
      </w:r>
      <w:r w:rsidR="008A41A3" w:rsidRPr="00E378FD">
        <w:rPr>
          <w:rStyle w:val="Zdraznn"/>
          <w:rFonts w:cs="Times New Roman"/>
          <w:i w:val="0"/>
          <w:iCs w:val="0"/>
          <w:szCs w:val="24"/>
        </w:rPr>
        <w:t>jící</w:t>
      </w:r>
      <w:r w:rsidR="008D432B" w:rsidRPr="00E378FD">
        <w:rPr>
          <w:rStyle w:val="Zdraznn"/>
          <w:rFonts w:cs="Times New Roman"/>
          <w:i w:val="0"/>
          <w:iCs w:val="0"/>
          <w:szCs w:val="24"/>
        </w:rPr>
        <w:t xml:space="preserve"> pod žánr gregoriánského chorálu </w:t>
      </w:r>
      <w:r w:rsidR="008A41A3" w:rsidRPr="00E378FD">
        <w:rPr>
          <w:rStyle w:val="Zdraznn"/>
          <w:rFonts w:cs="Times New Roman"/>
          <w:i w:val="0"/>
          <w:iCs w:val="0"/>
          <w:szCs w:val="24"/>
        </w:rPr>
        <w:t xml:space="preserve">v zastoupení </w:t>
      </w:r>
      <w:r w:rsidR="0067139E">
        <w:rPr>
          <w:rStyle w:val="Zdraznn"/>
          <w:rFonts w:cs="Times New Roman"/>
          <w:i w:val="0"/>
          <w:iCs w:val="0"/>
          <w:szCs w:val="24"/>
        </w:rPr>
        <w:t>71</w:t>
      </w:r>
      <w:r w:rsidR="008D432B" w:rsidRPr="00E378FD">
        <w:rPr>
          <w:rStyle w:val="Zdraznn"/>
          <w:rFonts w:cs="Times New Roman"/>
          <w:i w:val="0"/>
          <w:iCs w:val="0"/>
          <w:szCs w:val="24"/>
        </w:rPr>
        <w:t xml:space="preserve"> skladeb. </w:t>
      </w:r>
      <w:r w:rsidRPr="00E378FD">
        <w:rPr>
          <w:rStyle w:val="Zdraznn"/>
          <w:rFonts w:cs="Times New Roman"/>
          <w:i w:val="0"/>
          <w:iCs w:val="0"/>
          <w:szCs w:val="24"/>
        </w:rPr>
        <w:t>Dále pak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 xml:space="preserve"> romantismu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(63 skladeb)</w:t>
      </w:r>
      <w:r w:rsidR="000642BC" w:rsidRPr="00E378FD">
        <w:rPr>
          <w:rStyle w:val="Zdraznn"/>
          <w:rFonts w:cs="Times New Roman"/>
          <w:i w:val="0"/>
          <w:iCs w:val="0"/>
          <w:szCs w:val="24"/>
        </w:rPr>
        <w:t xml:space="preserve"> a </w:t>
      </w:r>
      <w:r w:rsidR="008D432B" w:rsidRPr="00E378FD">
        <w:rPr>
          <w:rStyle w:val="Zdraznn"/>
          <w:rFonts w:cs="Times New Roman"/>
          <w:i w:val="0"/>
          <w:iCs w:val="0"/>
          <w:szCs w:val="24"/>
        </w:rPr>
        <w:t xml:space="preserve">nejméně děl pocházelo z období </w:t>
      </w:r>
      <w:r w:rsidRPr="00E378FD">
        <w:rPr>
          <w:rStyle w:val="Zdraznn"/>
          <w:rFonts w:cs="Times New Roman"/>
          <w:i w:val="0"/>
          <w:iCs w:val="0"/>
          <w:szCs w:val="24"/>
        </w:rPr>
        <w:t>klasicismu (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>4</w:t>
      </w:r>
      <w:r w:rsidR="008C1BAA">
        <w:rPr>
          <w:rStyle w:val="Zdraznn"/>
          <w:rFonts w:cs="Times New Roman"/>
          <w:i w:val="0"/>
          <w:iCs w:val="0"/>
          <w:szCs w:val="24"/>
        </w:rPr>
        <w:t>4</w:t>
      </w:r>
      <w:r w:rsidR="000642BC" w:rsidRPr="00E378FD">
        <w:rPr>
          <w:rStyle w:val="Zdraznn"/>
          <w:rFonts w:cs="Times New Roman"/>
          <w:i w:val="0"/>
          <w:iCs w:val="0"/>
          <w:szCs w:val="24"/>
        </w:rPr>
        <w:t xml:space="preserve"> skladeb). </w:t>
      </w:r>
      <w:r w:rsidR="00B242BA" w:rsidRPr="00E378FD">
        <w:rPr>
          <w:rStyle w:val="Zdraznn"/>
          <w:rFonts w:cs="Times New Roman"/>
          <w:i w:val="0"/>
          <w:iCs w:val="0"/>
          <w:szCs w:val="24"/>
        </w:rPr>
        <w:t>V duchu ekumenismu pak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DB5097" w:rsidRPr="00E378FD">
        <w:rPr>
          <w:rStyle w:val="Zdraznn"/>
          <w:rFonts w:cs="Times New Roman"/>
          <w:i w:val="0"/>
          <w:iCs w:val="0"/>
          <w:szCs w:val="24"/>
        </w:rPr>
        <w:t>8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 xml:space="preserve"> děl reprezentovalo židovskou víru, </w:t>
      </w:r>
      <w:r w:rsidR="00261EED" w:rsidRPr="00E378FD">
        <w:rPr>
          <w:rStyle w:val="Zdraznn"/>
          <w:rFonts w:cs="Times New Roman"/>
          <w:i w:val="0"/>
          <w:iCs w:val="0"/>
          <w:szCs w:val="24"/>
        </w:rPr>
        <w:t>9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 xml:space="preserve"> skladeb </w:t>
      </w:r>
      <w:r w:rsidR="00B242BA" w:rsidRPr="00E378FD">
        <w:rPr>
          <w:rStyle w:val="Zdraznn"/>
          <w:rFonts w:cs="Times New Roman"/>
          <w:i w:val="0"/>
          <w:iCs w:val="0"/>
          <w:szCs w:val="24"/>
        </w:rPr>
        <w:t xml:space="preserve">mimoevropská etnika 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>Afrik</w:t>
      </w:r>
      <w:r w:rsidR="00326745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3771F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a </w:t>
      </w:r>
      <w:r w:rsidR="008C1BAA">
        <w:rPr>
          <w:rStyle w:val="Zdraznn"/>
          <w:rFonts w:cs="Times New Roman"/>
          <w:i w:val="0"/>
          <w:iCs w:val="0"/>
          <w:szCs w:val="24"/>
        </w:rPr>
        <w:t>38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děl 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>černošsk</w:t>
      </w:r>
      <w:r w:rsidR="00FD2ED0" w:rsidRPr="00E378FD">
        <w:rPr>
          <w:rStyle w:val="Zdraznn"/>
          <w:rFonts w:cs="Times New Roman"/>
          <w:i w:val="0"/>
          <w:iCs w:val="0"/>
          <w:szCs w:val="24"/>
        </w:rPr>
        <w:t>é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 xml:space="preserve"> spirituál</w:t>
      </w:r>
      <w:r w:rsidR="00FD2ED0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261EED" w:rsidRPr="00E378FD">
        <w:rPr>
          <w:rStyle w:val="Zdraznn"/>
          <w:rFonts w:cs="Times New Roman"/>
          <w:i w:val="0"/>
          <w:iCs w:val="0"/>
          <w:szCs w:val="24"/>
        </w:rPr>
        <w:t xml:space="preserve"> a gospel</w:t>
      </w:r>
      <w:r w:rsidR="00FD2ED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64551F" w:rsidRPr="00E378FD">
        <w:rPr>
          <w:rStyle w:val="Zdraznn"/>
          <w:rFonts w:cs="Times New Roman"/>
          <w:i w:val="0"/>
          <w:iCs w:val="0"/>
          <w:szCs w:val="24"/>
        </w:rPr>
        <w:t>spadající pod žánr jazz.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0642BC" w:rsidRPr="00E378FD">
        <w:rPr>
          <w:rStyle w:val="Zdraznn"/>
          <w:rFonts w:cs="Times New Roman"/>
          <w:i w:val="0"/>
          <w:iCs w:val="0"/>
          <w:szCs w:val="24"/>
        </w:rPr>
        <w:t>Z toho</w:t>
      </w:r>
      <w:r w:rsidR="00CB57B2" w:rsidRPr="00E378FD">
        <w:rPr>
          <w:rStyle w:val="Zdraznn"/>
          <w:rFonts w:cs="Times New Roman"/>
          <w:i w:val="0"/>
          <w:iCs w:val="0"/>
          <w:szCs w:val="24"/>
        </w:rPr>
        <w:t>to</w:t>
      </w:r>
      <w:r w:rsidR="000642BC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 xml:space="preserve">celkového počtu </w:t>
      </w:r>
      <w:r w:rsidR="001A7596" w:rsidRPr="00E378FD">
        <w:rPr>
          <w:rStyle w:val="Zdraznn"/>
          <w:rFonts w:cs="Times New Roman"/>
          <w:i w:val="0"/>
          <w:iCs w:val="0"/>
          <w:szCs w:val="24"/>
        </w:rPr>
        <w:t>187</w:t>
      </w:r>
      <w:r w:rsidR="00827AE3" w:rsidRPr="00E378FD">
        <w:rPr>
          <w:rStyle w:val="Zdraznn"/>
          <w:rFonts w:cs="Times New Roman"/>
          <w:i w:val="0"/>
          <w:iCs w:val="0"/>
          <w:szCs w:val="24"/>
        </w:rPr>
        <w:t xml:space="preserve"> děl</w:t>
      </w:r>
      <w:r w:rsidR="001A7596" w:rsidRPr="00E378FD">
        <w:rPr>
          <w:rStyle w:val="Zdraznn"/>
          <w:rFonts w:cs="Times New Roman"/>
          <w:i w:val="0"/>
          <w:iCs w:val="0"/>
          <w:szCs w:val="24"/>
        </w:rPr>
        <w:t xml:space="preserve"> reprezentovalo české autory či pocházelo z naší provenience.</w:t>
      </w:r>
    </w:p>
    <w:p w14:paraId="7965BD56" w14:textId="434CF9A6" w:rsidR="003E5100" w:rsidRPr="00E378FD" w:rsidRDefault="001A7596" w:rsidP="009D0B36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K nejhranějším</w:t>
      </w:r>
      <w:r w:rsidR="000D6569" w:rsidRPr="00E378FD">
        <w:rPr>
          <w:rStyle w:val="Zdraznn"/>
          <w:rFonts w:cs="Times New Roman"/>
          <w:i w:val="0"/>
          <w:iCs w:val="0"/>
          <w:szCs w:val="24"/>
        </w:rPr>
        <w:t xml:space="preserve"> autor</w:t>
      </w:r>
      <w:r w:rsidRPr="00E378FD">
        <w:rPr>
          <w:rStyle w:val="Zdraznn"/>
          <w:rFonts w:cs="Times New Roman"/>
          <w:i w:val="0"/>
          <w:iCs w:val="0"/>
          <w:szCs w:val="24"/>
        </w:rPr>
        <w:t>ům</w:t>
      </w:r>
      <w:r w:rsidR="000D656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patřil</w:t>
      </w:r>
      <w:r w:rsidR="0009743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097439" w:rsidRPr="00E378FD">
        <w:rPr>
          <w:rStyle w:val="Zdraznn"/>
          <w:rFonts w:cs="Times New Roman"/>
          <w:b/>
          <w:bCs/>
          <w:i w:val="0"/>
          <w:iCs w:val="0"/>
          <w:szCs w:val="24"/>
        </w:rPr>
        <w:t>Adam Michna z</w:t>
      </w:r>
      <w:r w:rsidR="00E24AD4" w:rsidRPr="00E378FD">
        <w:rPr>
          <w:rStyle w:val="Zdraznn"/>
          <w:rFonts w:cs="Times New Roman"/>
          <w:b/>
          <w:bCs/>
          <w:i w:val="0"/>
          <w:iCs w:val="0"/>
          <w:szCs w:val="24"/>
        </w:rPr>
        <w:t> </w:t>
      </w:r>
      <w:r w:rsidR="00097439" w:rsidRPr="00E378FD">
        <w:rPr>
          <w:rStyle w:val="Zdraznn"/>
          <w:rFonts w:cs="Times New Roman"/>
          <w:b/>
          <w:bCs/>
          <w:i w:val="0"/>
          <w:iCs w:val="0"/>
          <w:szCs w:val="24"/>
        </w:rPr>
        <w:t>Otradovic</w:t>
      </w:r>
      <w:r w:rsidR="00E24AD4" w:rsidRPr="00E378FD">
        <w:rPr>
          <w:rStyle w:val="Zdraznn"/>
          <w:rFonts w:cs="Times New Roman"/>
          <w:i w:val="0"/>
          <w:iCs w:val="0"/>
          <w:szCs w:val="24"/>
        </w:rPr>
        <w:t xml:space="preserve"> (37 skladeb).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 Jeho nejhranější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písně pocházely 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z písňových cyklů </w:t>
      </w:r>
      <w:r w:rsidR="005A7992" w:rsidRPr="00E378FD">
        <w:rPr>
          <w:rStyle w:val="Zdraznn"/>
          <w:rFonts w:cs="Times New Roman"/>
          <w:szCs w:val="24"/>
        </w:rPr>
        <w:t>Loutna česká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 a </w:t>
      </w:r>
      <w:r w:rsidR="005A7992" w:rsidRPr="00E378FD">
        <w:rPr>
          <w:rStyle w:val="Zdraznn"/>
          <w:rFonts w:cs="Times New Roman"/>
          <w:szCs w:val="24"/>
        </w:rPr>
        <w:t>Česká mariánská muzika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, dále 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se jednalo o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 xml:space="preserve">jeho 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>mešní tvorb</w:t>
      </w:r>
      <w:r w:rsidR="006509F6" w:rsidRPr="00E378FD">
        <w:rPr>
          <w:rStyle w:val="Zdraznn"/>
          <w:rFonts w:cs="Times New Roman"/>
          <w:i w:val="0"/>
          <w:iCs w:val="0"/>
          <w:szCs w:val="24"/>
        </w:rPr>
        <w:t>u,</w:t>
      </w:r>
      <w:r w:rsidR="005A7992" w:rsidRPr="00E378FD">
        <w:rPr>
          <w:rStyle w:val="Zdraznn"/>
          <w:rFonts w:cs="Times New Roman"/>
          <w:i w:val="0"/>
          <w:iCs w:val="0"/>
          <w:szCs w:val="24"/>
        </w:rPr>
        <w:t xml:space="preserve"> např. ze </w:t>
      </w:r>
      <w:proofErr w:type="spellStart"/>
      <w:r w:rsidR="005A7992" w:rsidRPr="00E378FD">
        <w:rPr>
          <w:i/>
          <w:iCs/>
        </w:rPr>
        <w:t>Sacra</w:t>
      </w:r>
      <w:proofErr w:type="spellEnd"/>
      <w:r w:rsidR="005A7992" w:rsidRPr="00E378FD">
        <w:rPr>
          <w:i/>
          <w:iCs/>
        </w:rPr>
        <w:t xml:space="preserve"> et </w:t>
      </w:r>
      <w:proofErr w:type="spellStart"/>
      <w:r w:rsidR="005A7992" w:rsidRPr="00E378FD">
        <w:rPr>
          <w:i/>
          <w:iCs/>
        </w:rPr>
        <w:t>litaniae</w:t>
      </w:r>
      <w:proofErr w:type="spellEnd"/>
      <w:r w:rsidR="005A7992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E24AD4" w:rsidRPr="00E378FD">
        <w:rPr>
          <w:rStyle w:val="Zdraznn"/>
          <w:rFonts w:cs="Times New Roman"/>
          <w:i w:val="0"/>
          <w:iCs w:val="0"/>
          <w:szCs w:val="24"/>
        </w:rPr>
        <w:t xml:space="preserve"> Druhým nejhranějším se stal</w:t>
      </w:r>
      <w:r w:rsidR="000D6569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0D6569" w:rsidRPr="00E378FD">
        <w:rPr>
          <w:rStyle w:val="Zdraznn"/>
          <w:rFonts w:cs="Times New Roman"/>
          <w:b/>
          <w:bCs/>
          <w:i w:val="0"/>
          <w:iCs w:val="0"/>
          <w:szCs w:val="24"/>
        </w:rPr>
        <w:t>Wolfgang Amadeus Mozart</w:t>
      </w:r>
      <w:r w:rsidR="001B0C43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1B0C43" w:rsidRPr="00E378FD">
        <w:rPr>
          <w:rStyle w:val="Zdraznn"/>
          <w:rFonts w:cs="Times New Roman"/>
          <w:i w:val="0"/>
          <w:iCs w:val="0"/>
          <w:szCs w:val="24"/>
        </w:rPr>
        <w:t>(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>19 skladeb</w:t>
      </w:r>
      <w:r w:rsidR="001B0C43" w:rsidRPr="00E378FD">
        <w:rPr>
          <w:rStyle w:val="Zdraznn"/>
          <w:rFonts w:cs="Times New Roman"/>
          <w:i w:val="0"/>
          <w:iCs w:val="0"/>
          <w:szCs w:val="24"/>
        </w:rPr>
        <w:t>) s</w:t>
      </w:r>
      <w:r w:rsidR="00E24AD4" w:rsidRPr="00E378FD">
        <w:rPr>
          <w:rStyle w:val="Zdraznn"/>
          <w:rFonts w:cs="Times New Roman"/>
          <w:i w:val="0"/>
          <w:iCs w:val="0"/>
          <w:szCs w:val="24"/>
        </w:rPr>
        <w:t xml:space="preserve"> reprízovanými</w:t>
      </w:r>
      <w:r w:rsidR="001B0C43" w:rsidRPr="00E378FD">
        <w:rPr>
          <w:rStyle w:val="Zdraznn"/>
          <w:rFonts w:cs="Times New Roman"/>
          <w:i w:val="0"/>
          <w:iCs w:val="0"/>
          <w:szCs w:val="24"/>
        </w:rPr>
        <w:t xml:space="preserve"> kompozicemi</w:t>
      </w:r>
      <w:r w:rsidR="001B0C43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proofErr w:type="spellStart"/>
      <w:r w:rsidR="001B0C43" w:rsidRPr="00E378FD">
        <w:rPr>
          <w:rStyle w:val="Zdraznn"/>
          <w:rFonts w:cs="Times New Roman"/>
          <w:szCs w:val="24"/>
        </w:rPr>
        <w:t>Missa</w:t>
      </w:r>
      <w:proofErr w:type="spellEnd"/>
      <w:r w:rsidR="001B0C43" w:rsidRPr="00E378FD">
        <w:rPr>
          <w:rStyle w:val="Zdraznn"/>
          <w:rFonts w:cs="Times New Roman"/>
          <w:szCs w:val="24"/>
        </w:rPr>
        <w:t xml:space="preserve"> Brevis in D</w:t>
      </w:r>
      <w:r w:rsidR="00C95DD7" w:rsidRPr="00E378FD">
        <w:rPr>
          <w:rStyle w:val="Zdraznn"/>
          <w:rFonts w:cs="Times New Roman"/>
          <w:szCs w:val="24"/>
        </w:rPr>
        <w:t xml:space="preserve"> major (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>2</w:t>
      </w:r>
      <w:r w:rsidR="00C95DD7" w:rsidRPr="00E378FD">
        <w:rPr>
          <w:rStyle w:val="Zdraznn"/>
          <w:rFonts w:cs="Times New Roman"/>
          <w:szCs w:val="24"/>
        </w:rPr>
        <w:t>)</w:t>
      </w:r>
      <w:r w:rsidR="001B0C43" w:rsidRPr="00E378FD">
        <w:rPr>
          <w:rStyle w:val="Zdraznn"/>
          <w:rFonts w:cs="Times New Roman"/>
          <w:szCs w:val="24"/>
        </w:rPr>
        <w:t xml:space="preserve"> a Ave </w:t>
      </w:r>
      <w:proofErr w:type="spellStart"/>
      <w:r w:rsidR="001B0C43" w:rsidRPr="00E378FD">
        <w:rPr>
          <w:rStyle w:val="Zdraznn"/>
          <w:rFonts w:cs="Times New Roman"/>
          <w:szCs w:val="24"/>
        </w:rPr>
        <w:t>verum</w:t>
      </w:r>
      <w:proofErr w:type="spellEnd"/>
      <w:r w:rsidR="00C95DD7" w:rsidRPr="00E378FD">
        <w:rPr>
          <w:rStyle w:val="Zdraznn"/>
          <w:rFonts w:cs="Times New Roman"/>
          <w:szCs w:val="24"/>
        </w:rPr>
        <w:t xml:space="preserve"> 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>(3)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 xml:space="preserve">azněly např. i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>jeho zhudebněné modlitby a drobné mešní vložky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191AFD" w:rsidRPr="00E378FD">
        <w:rPr>
          <w:rStyle w:val="Zdraznn"/>
          <w:rFonts w:cs="Times New Roman"/>
          <w:szCs w:val="24"/>
        </w:rPr>
        <w:t>Sancta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 Maria, mater Dei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proofErr w:type="spellStart"/>
      <w:r w:rsidR="00191AFD" w:rsidRPr="00E378FD">
        <w:rPr>
          <w:rStyle w:val="Zdraznn"/>
          <w:rFonts w:cs="Times New Roman"/>
          <w:szCs w:val="24"/>
        </w:rPr>
        <w:t>Justum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191AFD" w:rsidRPr="00E378FD">
        <w:rPr>
          <w:rStyle w:val="Zdraznn"/>
          <w:rFonts w:cs="Times New Roman"/>
          <w:szCs w:val="24"/>
        </w:rPr>
        <w:t>deduxit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191AFD" w:rsidRPr="00E378FD">
        <w:rPr>
          <w:rStyle w:val="Zdraznn"/>
          <w:rFonts w:cs="Times New Roman"/>
          <w:szCs w:val="24"/>
        </w:rPr>
        <w:t>Dominus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, Alma </w:t>
      </w:r>
      <w:r w:rsidR="00746610" w:rsidRPr="00E378FD">
        <w:rPr>
          <w:rStyle w:val="Zdraznn"/>
          <w:rFonts w:cs="Times New Roman"/>
          <w:szCs w:val="24"/>
        </w:rPr>
        <w:t>D</w:t>
      </w:r>
      <w:r w:rsidR="00191AFD" w:rsidRPr="00E378FD">
        <w:rPr>
          <w:rStyle w:val="Zdraznn"/>
          <w:rFonts w:cs="Times New Roman"/>
          <w:szCs w:val="24"/>
        </w:rPr>
        <w:t xml:space="preserve">ei </w:t>
      </w:r>
      <w:proofErr w:type="spellStart"/>
      <w:r w:rsidR="00191AFD" w:rsidRPr="00E378FD">
        <w:rPr>
          <w:rStyle w:val="Zdraznn"/>
          <w:rFonts w:cs="Times New Roman"/>
          <w:szCs w:val="24"/>
        </w:rPr>
        <w:t>creatoris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 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>nebo</w:t>
      </w:r>
      <w:r w:rsidR="002E7E11" w:rsidRPr="00E378FD">
        <w:rPr>
          <w:rStyle w:val="Zdraznn"/>
          <w:rFonts w:cs="Times New Roman"/>
          <w:szCs w:val="24"/>
        </w:rPr>
        <w:t> </w:t>
      </w:r>
      <w:proofErr w:type="spellStart"/>
      <w:r w:rsidR="00191AFD" w:rsidRPr="00E378FD">
        <w:rPr>
          <w:rStyle w:val="Zdraznn"/>
          <w:rFonts w:cs="Times New Roman"/>
          <w:szCs w:val="24"/>
        </w:rPr>
        <w:t>Exsultate</w:t>
      </w:r>
      <w:proofErr w:type="spellEnd"/>
      <w:r w:rsidR="00191AFD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191AFD" w:rsidRPr="00E378FD">
        <w:rPr>
          <w:rStyle w:val="Zdraznn"/>
          <w:rFonts w:cs="Times New Roman"/>
          <w:szCs w:val="24"/>
        </w:rPr>
        <w:t>Dominate</w:t>
      </w:r>
      <w:proofErr w:type="spellEnd"/>
      <w:r w:rsidR="001B0C43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1B0C43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E24AD4" w:rsidRPr="00E378FD">
        <w:rPr>
          <w:rStyle w:val="Zdraznn"/>
          <w:rFonts w:cs="Times New Roman"/>
          <w:i w:val="0"/>
          <w:iCs w:val="0"/>
          <w:szCs w:val="24"/>
        </w:rPr>
        <w:t>Třetím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 xml:space="preserve"> nejhranějším </w:t>
      </w:r>
      <w:r w:rsidR="00E24AD4" w:rsidRPr="00E378FD">
        <w:rPr>
          <w:rStyle w:val="Zdraznn"/>
          <w:rFonts w:cs="Times New Roman"/>
          <w:i w:val="0"/>
          <w:iCs w:val="0"/>
          <w:szCs w:val="24"/>
        </w:rPr>
        <w:t>skladatelem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 xml:space="preserve"> byl</w:t>
      </w:r>
      <w:r w:rsidR="00B573D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9603D9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Felix </w:t>
      </w:r>
      <w:proofErr w:type="spellStart"/>
      <w:r w:rsidR="009603D9" w:rsidRPr="00E378FD">
        <w:rPr>
          <w:rStyle w:val="Zdraznn"/>
          <w:rFonts w:cs="Times New Roman"/>
          <w:b/>
          <w:bCs/>
          <w:i w:val="0"/>
          <w:iCs w:val="0"/>
          <w:szCs w:val="24"/>
        </w:rPr>
        <w:t>Mendelssohn-Bartholdy</w:t>
      </w:r>
      <w:proofErr w:type="spellEnd"/>
      <w:r w:rsidR="00C95DD7" w:rsidRPr="00E378FD">
        <w:rPr>
          <w:rStyle w:val="Zdraznn"/>
          <w:rFonts w:cs="Times New Roman"/>
          <w:b/>
          <w:bCs/>
          <w:i w:val="0"/>
          <w:iCs w:val="0"/>
          <w:szCs w:val="24"/>
        </w:rPr>
        <w:t xml:space="preserve"> 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>(1</w:t>
      </w:r>
      <w:r w:rsidR="008814E0" w:rsidRPr="00E378FD">
        <w:rPr>
          <w:rStyle w:val="Zdraznn"/>
          <w:rFonts w:cs="Times New Roman"/>
          <w:i w:val="0"/>
          <w:iCs w:val="0"/>
          <w:szCs w:val="24"/>
        </w:rPr>
        <w:t>1</w:t>
      </w:r>
      <w:r w:rsidR="00042228" w:rsidRPr="00E378FD">
        <w:rPr>
          <w:rStyle w:val="Zdraznn"/>
          <w:rFonts w:cs="Times New Roman"/>
          <w:i w:val="0"/>
          <w:iCs w:val="0"/>
          <w:szCs w:val="24"/>
        </w:rPr>
        <w:t xml:space="preserve"> skladeb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B573D1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D4538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340353" w:rsidRPr="00E378FD">
        <w:rPr>
          <w:rStyle w:val="Zdraznn"/>
          <w:rFonts w:cs="Times New Roman"/>
          <w:i w:val="0"/>
          <w:iCs w:val="0"/>
          <w:szCs w:val="24"/>
        </w:rPr>
        <w:t>který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 xml:space="preserve"> se neřadí mezi </w:t>
      </w:r>
      <w:r w:rsidR="00340353" w:rsidRPr="00E378FD">
        <w:rPr>
          <w:rStyle w:val="Zdraznn"/>
          <w:rFonts w:cs="Times New Roman"/>
          <w:i w:val="0"/>
          <w:iCs w:val="0"/>
          <w:szCs w:val="24"/>
        </w:rPr>
        <w:t>typick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é</w:t>
      </w:r>
      <w:r w:rsidR="00340353" w:rsidRPr="00E378FD">
        <w:rPr>
          <w:rStyle w:val="Zdraznn"/>
          <w:rFonts w:cs="Times New Roman"/>
          <w:i w:val="0"/>
          <w:iCs w:val="0"/>
          <w:szCs w:val="24"/>
        </w:rPr>
        <w:t xml:space="preserve"> představitele duchovní hudby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 xml:space="preserve"> se</w:t>
      </w:r>
      <w:r w:rsidR="002E7E11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191AFD" w:rsidRPr="00E378FD">
        <w:rPr>
          <w:rStyle w:val="Zdraznn"/>
          <w:rFonts w:cs="Times New Roman"/>
          <w:i w:val="0"/>
          <w:iCs w:val="0"/>
          <w:szCs w:val="24"/>
        </w:rPr>
        <w:t>skladbami</w:t>
      </w:r>
      <w:r w:rsidR="00E624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motetového typu, </w:t>
      </w:r>
      <w:r w:rsidR="00E62475" w:rsidRPr="00E378FD">
        <w:rPr>
          <w:rStyle w:val="Zdraznn"/>
          <w:rFonts w:cs="Times New Roman"/>
          <w:i w:val="0"/>
          <w:iCs w:val="0"/>
          <w:szCs w:val="24"/>
        </w:rPr>
        <w:t>např.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4E27C1" w:rsidRPr="00E378FD">
        <w:rPr>
          <w:rStyle w:val="Zdraznn"/>
          <w:rFonts w:cs="Times New Roman"/>
          <w:szCs w:val="24"/>
        </w:rPr>
        <w:t>Laudate</w:t>
      </w:r>
      <w:proofErr w:type="spellEnd"/>
      <w:r w:rsidR="004E27C1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E27C1" w:rsidRPr="00E378FD">
        <w:rPr>
          <w:rStyle w:val="Zdraznn"/>
          <w:rFonts w:cs="Times New Roman"/>
          <w:szCs w:val="24"/>
        </w:rPr>
        <w:t>pueri</w:t>
      </w:r>
      <w:proofErr w:type="spellEnd"/>
      <w:r w:rsidR="004E27C1" w:rsidRPr="00E378FD">
        <w:rPr>
          <w:rStyle w:val="Zdraznn"/>
          <w:rFonts w:cs="Times New Roman"/>
          <w:i w:val="0"/>
          <w:iCs w:val="0"/>
          <w:szCs w:val="24"/>
        </w:rPr>
        <w:t xml:space="preserve"> (2), </w:t>
      </w:r>
      <w:proofErr w:type="spellStart"/>
      <w:r w:rsidR="004E27C1" w:rsidRPr="00E378FD">
        <w:rPr>
          <w:rStyle w:val="Zdraznn"/>
          <w:rFonts w:cs="Times New Roman"/>
          <w:szCs w:val="24"/>
        </w:rPr>
        <w:t>Surexit</w:t>
      </w:r>
      <w:proofErr w:type="spellEnd"/>
      <w:r w:rsidR="004E27C1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E27C1" w:rsidRPr="00E378FD">
        <w:rPr>
          <w:rStyle w:val="Zdraznn"/>
          <w:rFonts w:cs="Times New Roman"/>
          <w:szCs w:val="24"/>
        </w:rPr>
        <w:t>pastorus</w:t>
      </w:r>
      <w:proofErr w:type="spellEnd"/>
      <w:r w:rsidR="004E27C1" w:rsidRPr="00E378FD">
        <w:rPr>
          <w:rStyle w:val="Zdraznn"/>
          <w:rFonts w:cs="Times New Roman"/>
          <w:szCs w:val="24"/>
        </w:rPr>
        <w:t xml:space="preserve"> bonus</w:t>
      </w:r>
      <w:r w:rsidR="003E5100" w:rsidRPr="00E378FD">
        <w:rPr>
          <w:rStyle w:val="Zdraznn"/>
          <w:rFonts w:cs="Times New Roman"/>
          <w:szCs w:val="24"/>
        </w:rPr>
        <w:t>,</w:t>
      </w:r>
      <w:r w:rsidR="003E510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3E5100" w:rsidRPr="00E378FD">
        <w:rPr>
          <w:rStyle w:val="style-scope"/>
          <w:i/>
          <w:iCs/>
        </w:rPr>
        <w:t>Jauchzet</w:t>
      </w:r>
      <w:proofErr w:type="spellEnd"/>
      <w:r w:rsidR="003E5100" w:rsidRPr="00E378FD">
        <w:rPr>
          <w:rStyle w:val="style-scope"/>
          <w:i/>
          <w:iCs/>
        </w:rPr>
        <w:t xml:space="preserve"> dem </w:t>
      </w:r>
      <w:proofErr w:type="spellStart"/>
      <w:r w:rsidR="003E5100" w:rsidRPr="00E378FD">
        <w:rPr>
          <w:rStyle w:val="style-scope"/>
          <w:i/>
          <w:iCs/>
        </w:rPr>
        <w:t>Herrn</w:t>
      </w:r>
      <w:proofErr w:type="spellEnd"/>
      <w:r w:rsidR="003E5100" w:rsidRPr="00E378FD">
        <w:rPr>
          <w:rStyle w:val="style-scope"/>
          <w:i/>
          <w:iCs/>
        </w:rPr>
        <w:t xml:space="preserve">, </w:t>
      </w:r>
      <w:proofErr w:type="spellStart"/>
      <w:r w:rsidR="003E5100" w:rsidRPr="00E378FD">
        <w:rPr>
          <w:rStyle w:val="style-scope"/>
          <w:i/>
          <w:iCs/>
        </w:rPr>
        <w:t>alle</w:t>
      </w:r>
      <w:proofErr w:type="spellEnd"/>
      <w:r w:rsidR="003E5100" w:rsidRPr="00E378FD">
        <w:rPr>
          <w:rStyle w:val="style-scope"/>
          <w:i/>
          <w:iCs/>
        </w:rPr>
        <w:t xml:space="preserve"> Welt</w:t>
      </w:r>
      <w:r w:rsidR="003E5100" w:rsidRPr="00E378FD">
        <w:rPr>
          <w:rStyle w:val="style-scope"/>
        </w:rPr>
        <w:t xml:space="preserve"> nebo </w:t>
      </w:r>
      <w:proofErr w:type="spellStart"/>
      <w:r w:rsidR="003E5100" w:rsidRPr="00E378FD">
        <w:rPr>
          <w:rStyle w:val="style-scope"/>
          <w:i/>
          <w:iCs/>
        </w:rPr>
        <w:t>Richte</w:t>
      </w:r>
      <w:proofErr w:type="spellEnd"/>
      <w:r w:rsidR="003E5100" w:rsidRPr="00E378FD">
        <w:rPr>
          <w:rStyle w:val="style-scope"/>
          <w:i/>
          <w:iCs/>
        </w:rPr>
        <w:t xml:space="preserve"> </w:t>
      </w:r>
      <w:proofErr w:type="spellStart"/>
      <w:r w:rsidR="003E5100" w:rsidRPr="00E378FD">
        <w:rPr>
          <w:rStyle w:val="style-scope"/>
          <w:i/>
          <w:iCs/>
        </w:rPr>
        <w:t>mich</w:t>
      </w:r>
      <w:proofErr w:type="spellEnd"/>
      <w:r w:rsidR="003E5100" w:rsidRPr="00E378FD">
        <w:rPr>
          <w:rStyle w:val="style-scope"/>
          <w:i/>
          <w:iCs/>
        </w:rPr>
        <w:t>, Gott.</w:t>
      </w:r>
      <w:r w:rsidR="00C95DD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</w:p>
    <w:p w14:paraId="364EABB2" w14:textId="01DC6F67" w:rsidR="009B7BB9" w:rsidRPr="00E378FD" w:rsidRDefault="003E5100" w:rsidP="009D0B36">
      <w:pPr>
        <w:rPr>
          <w:rStyle w:val="Zdraznn"/>
          <w:rFonts w:cs="Times New Roman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lastRenderedPageBreak/>
        <w:t>K dalším autorům a jejich nejhranější</w:t>
      </w:r>
      <w:r w:rsidR="00042228" w:rsidRPr="00E378FD">
        <w:rPr>
          <w:rStyle w:val="Zdraznn"/>
          <w:rFonts w:cs="Times New Roman"/>
          <w:i w:val="0"/>
          <w:iCs w:val="0"/>
          <w:szCs w:val="24"/>
        </w:rPr>
        <w:t xml:space="preserve">m </w:t>
      </w:r>
      <w:r w:rsidRPr="00E378FD">
        <w:rPr>
          <w:rStyle w:val="Zdraznn"/>
          <w:rFonts w:cs="Times New Roman"/>
          <w:i w:val="0"/>
          <w:iCs w:val="0"/>
          <w:szCs w:val="24"/>
        </w:rPr>
        <w:t>skladb</w:t>
      </w:r>
      <w:r w:rsidR="00042228" w:rsidRPr="00E378FD">
        <w:rPr>
          <w:rStyle w:val="Zdraznn"/>
          <w:rFonts w:cs="Times New Roman"/>
          <w:i w:val="0"/>
          <w:iCs w:val="0"/>
          <w:szCs w:val="24"/>
        </w:rPr>
        <w:t>ám</w:t>
      </w:r>
      <w:r w:rsidRPr="00E378FD">
        <w:rPr>
          <w:rStyle w:val="Zdraznn"/>
          <w:rFonts w:cs="Times New Roman"/>
          <w:i w:val="0"/>
          <w:iCs w:val="0"/>
          <w:szCs w:val="24"/>
        </w:rPr>
        <w:t>, s nimiž se festivalové publikum během</w:t>
      </w:r>
      <w:r w:rsidR="002E7E11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Pr="00E378FD">
        <w:rPr>
          <w:rStyle w:val="Zdraznn"/>
          <w:rFonts w:cs="Times New Roman"/>
          <w:i w:val="0"/>
          <w:iCs w:val="0"/>
          <w:szCs w:val="24"/>
        </w:rPr>
        <w:t>čtrnácti ročníků setkalo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 byli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významní představitelé renesanční vokální polyfonie, tedy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: Giovanni </w:t>
      </w:r>
      <w:proofErr w:type="spellStart"/>
      <w:r w:rsidR="009B7BB9" w:rsidRPr="00E378FD">
        <w:rPr>
          <w:rStyle w:val="Zdraznn"/>
          <w:rFonts w:cs="Times New Roman"/>
          <w:i w:val="0"/>
          <w:iCs w:val="0"/>
          <w:szCs w:val="24"/>
        </w:rPr>
        <w:t>Pierlugi</w:t>
      </w:r>
      <w:proofErr w:type="spellEnd"/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 da </w:t>
      </w:r>
      <w:proofErr w:type="spellStart"/>
      <w:r w:rsidR="009B7BB9" w:rsidRPr="00E378FD">
        <w:rPr>
          <w:rStyle w:val="Zdraznn"/>
          <w:rFonts w:cs="Times New Roman"/>
          <w:i w:val="0"/>
          <w:iCs w:val="0"/>
          <w:szCs w:val="24"/>
        </w:rPr>
        <w:t>Palestrina</w:t>
      </w:r>
      <w:proofErr w:type="spellEnd"/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, Hans Leo </w:t>
      </w:r>
      <w:proofErr w:type="spellStart"/>
      <w:r w:rsidR="009B7BB9" w:rsidRPr="00E378FD">
        <w:rPr>
          <w:rStyle w:val="Zdraznn"/>
          <w:rFonts w:cs="Times New Roman"/>
          <w:i w:val="0"/>
          <w:iCs w:val="0"/>
          <w:szCs w:val="24"/>
        </w:rPr>
        <w:t>Hassler</w:t>
      </w:r>
      <w:proofErr w:type="spellEnd"/>
      <w:r w:rsidR="008A39C6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proofErr w:type="spellStart"/>
      <w:r w:rsidR="008A39C6" w:rsidRPr="00E378FD">
        <w:rPr>
          <w:rStyle w:val="Zdraznn"/>
          <w:rFonts w:cs="Times New Roman"/>
          <w:szCs w:val="24"/>
        </w:rPr>
        <w:t>Cantate</w:t>
      </w:r>
      <w:proofErr w:type="spellEnd"/>
      <w:r w:rsidR="008A39C6" w:rsidRPr="00E378FD">
        <w:rPr>
          <w:rStyle w:val="Zdraznn"/>
          <w:rFonts w:cs="Times New Roman"/>
          <w:szCs w:val="24"/>
        </w:rPr>
        <w:t xml:space="preserve"> Domino</w:t>
      </w:r>
      <w:r w:rsidR="008A39C6" w:rsidRPr="00E378FD">
        <w:rPr>
          <w:rStyle w:val="Zdraznn"/>
          <w:rFonts w:cs="Times New Roman"/>
          <w:i w:val="0"/>
          <w:iCs w:val="0"/>
          <w:szCs w:val="24"/>
        </w:rPr>
        <w:t xml:space="preserve"> 3x)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, Orlando di </w:t>
      </w:r>
      <w:proofErr w:type="spellStart"/>
      <w:r w:rsidR="009B7BB9" w:rsidRPr="00E378FD">
        <w:rPr>
          <w:rStyle w:val="Zdraznn"/>
          <w:rFonts w:cs="Times New Roman"/>
          <w:i w:val="0"/>
          <w:iCs w:val="0"/>
          <w:szCs w:val="24"/>
        </w:rPr>
        <w:t>Lasso</w:t>
      </w:r>
      <w:proofErr w:type="spellEnd"/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 a </w:t>
      </w:r>
      <w:proofErr w:type="spellStart"/>
      <w:r w:rsidR="009B7BB9" w:rsidRPr="00E378FD">
        <w:rPr>
          <w:rStyle w:val="Zdraznn"/>
          <w:rFonts w:cs="Times New Roman"/>
          <w:i w:val="0"/>
          <w:iCs w:val="0"/>
          <w:szCs w:val="24"/>
        </w:rPr>
        <w:t>Tomás</w:t>
      </w:r>
      <w:proofErr w:type="spellEnd"/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 Luis de Victoria</w:t>
      </w:r>
      <w:r w:rsidR="00AC5F57" w:rsidRPr="00E378FD">
        <w:rPr>
          <w:rStyle w:val="Zdraznn"/>
          <w:rFonts w:cs="Times New Roman"/>
          <w:i w:val="0"/>
          <w:iCs w:val="0"/>
          <w:szCs w:val="24"/>
        </w:rPr>
        <w:t>, z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 domácích pak 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>Kryštof Harant z Polžic a</w:t>
      </w:r>
      <w:r w:rsidR="002E7E11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>Bezdružic (</w:t>
      </w:r>
      <w:r w:rsidR="00A7628E" w:rsidRPr="00E378FD">
        <w:rPr>
          <w:rStyle w:val="Zdraznn"/>
          <w:rFonts w:cs="Times New Roman"/>
          <w:szCs w:val="24"/>
        </w:rPr>
        <w:t xml:space="preserve">Maria Kron 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 xml:space="preserve">2x). 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>Z období baroka</w:t>
      </w:r>
      <w:r w:rsidR="00E62475" w:rsidRPr="00E378FD">
        <w:rPr>
          <w:rStyle w:val="Zdraznn"/>
          <w:rFonts w:cs="Times New Roman"/>
          <w:i w:val="0"/>
          <w:iCs w:val="0"/>
          <w:szCs w:val="24"/>
        </w:rPr>
        <w:t xml:space="preserve">: 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>Bohuslav Matěj Černohorský (</w:t>
      </w:r>
      <w:r w:rsidR="009B7BB9" w:rsidRPr="00E378FD">
        <w:rPr>
          <w:rStyle w:val="Zdraznn"/>
          <w:rFonts w:cs="Times New Roman"/>
          <w:szCs w:val="24"/>
        </w:rPr>
        <w:t xml:space="preserve">Regina </w:t>
      </w:r>
      <w:proofErr w:type="spellStart"/>
      <w:r w:rsidR="008A39C6" w:rsidRPr="00E378FD">
        <w:rPr>
          <w:rStyle w:val="Zdraznn"/>
          <w:rFonts w:cs="Times New Roman"/>
          <w:szCs w:val="24"/>
        </w:rPr>
        <w:t>C</w:t>
      </w:r>
      <w:r w:rsidR="009B7BB9" w:rsidRPr="00E378FD">
        <w:rPr>
          <w:rStyle w:val="Zdraznn"/>
          <w:rFonts w:cs="Times New Roman"/>
          <w:szCs w:val="24"/>
        </w:rPr>
        <w:t>oeli</w:t>
      </w:r>
      <w:proofErr w:type="spellEnd"/>
      <w:r w:rsidR="008A39C6" w:rsidRPr="00E378FD">
        <w:rPr>
          <w:rStyle w:val="Zdraznn"/>
          <w:rFonts w:cs="Times New Roman"/>
          <w:szCs w:val="24"/>
        </w:rPr>
        <w:t xml:space="preserve"> </w:t>
      </w:r>
      <w:r w:rsidR="008A39C6" w:rsidRPr="00E378FD">
        <w:rPr>
          <w:rStyle w:val="Zdraznn"/>
          <w:rFonts w:cs="Times New Roman"/>
          <w:i w:val="0"/>
          <w:iCs w:val="0"/>
          <w:szCs w:val="24"/>
        </w:rPr>
        <w:t>2x</w:t>
      </w:r>
      <w:r w:rsidR="009B7BB9" w:rsidRPr="00E378FD">
        <w:rPr>
          <w:rStyle w:val="Zdraznn"/>
          <w:rFonts w:cs="Times New Roman"/>
          <w:szCs w:val="24"/>
        </w:rPr>
        <w:t>),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 xml:space="preserve"> Heinrich Sch</w:t>
      </w:r>
      <w:r w:rsidR="009B7BB9" w:rsidRPr="00E378FD">
        <w:t>ü</w:t>
      </w:r>
      <w:r w:rsidR="009B7BB9" w:rsidRPr="00E378FD">
        <w:rPr>
          <w:rStyle w:val="Zdraznn"/>
          <w:rFonts w:cs="Times New Roman"/>
          <w:i w:val="0"/>
          <w:iCs w:val="0"/>
          <w:szCs w:val="24"/>
        </w:rPr>
        <w:t>tz či Johann Sebastian Bach</w:t>
      </w:r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 a klasicismu: Dmytro </w:t>
      </w:r>
      <w:proofErr w:type="spellStart"/>
      <w:r w:rsidR="007B183A" w:rsidRPr="00E378FD">
        <w:rPr>
          <w:rStyle w:val="Zdraznn"/>
          <w:rFonts w:cs="Times New Roman"/>
          <w:i w:val="0"/>
          <w:iCs w:val="0"/>
          <w:szCs w:val="24"/>
        </w:rPr>
        <w:t>Stepanovič</w:t>
      </w:r>
      <w:proofErr w:type="spellEnd"/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7B183A" w:rsidRPr="00E378FD">
        <w:rPr>
          <w:rStyle w:val="Zdraznn"/>
          <w:rFonts w:cs="Times New Roman"/>
          <w:i w:val="0"/>
          <w:iCs w:val="0"/>
          <w:szCs w:val="24"/>
        </w:rPr>
        <w:t>Bortňanskij</w:t>
      </w:r>
      <w:proofErr w:type="spellEnd"/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7B183A" w:rsidRPr="00E378FD">
        <w:rPr>
          <w:rStyle w:val="Zdraznn"/>
          <w:rFonts w:cs="Times New Roman"/>
          <w:szCs w:val="24"/>
        </w:rPr>
        <w:t>Tebe poem</w:t>
      </w:r>
      <w:r w:rsidR="008A39C6" w:rsidRPr="00E378FD">
        <w:rPr>
          <w:rStyle w:val="Zdraznn"/>
          <w:rFonts w:cs="Times New Roman"/>
          <w:szCs w:val="24"/>
        </w:rPr>
        <w:t xml:space="preserve"> </w:t>
      </w:r>
      <w:r w:rsidR="008A39C6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). </w:t>
      </w:r>
      <w:r w:rsidR="00E62475" w:rsidRPr="00E378FD">
        <w:rPr>
          <w:rStyle w:val="Zdraznn"/>
          <w:rFonts w:cs="Times New Roman"/>
          <w:i w:val="0"/>
          <w:iCs w:val="0"/>
          <w:szCs w:val="24"/>
        </w:rPr>
        <w:t>Výběru autorů 19. století v</w:t>
      </w:r>
      <w:r w:rsidR="007B183A" w:rsidRPr="00E378FD">
        <w:rPr>
          <w:rStyle w:val="Zdraznn"/>
          <w:rFonts w:cs="Times New Roman"/>
          <w:i w:val="0"/>
          <w:iCs w:val="0"/>
          <w:szCs w:val="24"/>
        </w:rPr>
        <w:t>évodili ruští romanti</w:t>
      </w:r>
      <w:r w:rsidR="00E62475" w:rsidRPr="00E378FD">
        <w:rPr>
          <w:rStyle w:val="Zdraznn"/>
          <w:rFonts w:cs="Times New Roman"/>
          <w:i w:val="0"/>
          <w:iCs w:val="0"/>
          <w:szCs w:val="24"/>
        </w:rPr>
        <w:t>čtí skladatelé</w:t>
      </w:r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 Petr Iljič Čajkovskij a Sergej </w:t>
      </w:r>
      <w:proofErr w:type="spellStart"/>
      <w:r w:rsidR="007B183A" w:rsidRPr="00E378FD">
        <w:rPr>
          <w:rStyle w:val="Zdraznn"/>
          <w:rFonts w:cs="Times New Roman"/>
          <w:i w:val="0"/>
          <w:iCs w:val="0"/>
          <w:szCs w:val="24"/>
        </w:rPr>
        <w:t>Rachmaninov</w:t>
      </w:r>
      <w:proofErr w:type="spellEnd"/>
      <w:r w:rsidR="007B183A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proofErr w:type="spellStart"/>
      <w:r w:rsidR="007B183A" w:rsidRPr="00E378FD">
        <w:rPr>
          <w:rStyle w:val="Zdraznn"/>
          <w:rFonts w:cs="Times New Roman"/>
          <w:szCs w:val="24"/>
        </w:rPr>
        <w:t>Bogorodice</w:t>
      </w:r>
      <w:proofErr w:type="spellEnd"/>
      <w:r w:rsidR="007B183A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7B183A" w:rsidRPr="00E378FD">
        <w:rPr>
          <w:rStyle w:val="Zdraznn"/>
          <w:rFonts w:cs="Times New Roman"/>
          <w:szCs w:val="24"/>
        </w:rPr>
        <w:t>devo</w:t>
      </w:r>
      <w:proofErr w:type="spellEnd"/>
      <w:r w:rsidR="007B183A" w:rsidRPr="00E378FD">
        <w:rPr>
          <w:rStyle w:val="Zdraznn"/>
          <w:rFonts w:cs="Times New Roman"/>
          <w:szCs w:val="24"/>
        </w:rPr>
        <w:t xml:space="preserve">, </w:t>
      </w:r>
      <w:proofErr w:type="spellStart"/>
      <w:r w:rsidR="007B183A" w:rsidRPr="00E378FD">
        <w:rPr>
          <w:rStyle w:val="Zdraznn"/>
          <w:rFonts w:cs="Times New Roman"/>
          <w:szCs w:val="24"/>
        </w:rPr>
        <w:t>radujsja</w:t>
      </w:r>
      <w:proofErr w:type="spellEnd"/>
      <w:r w:rsidR="008A39C6" w:rsidRPr="00E378FD">
        <w:rPr>
          <w:rStyle w:val="Zdraznn"/>
          <w:rFonts w:cs="Times New Roman"/>
          <w:szCs w:val="24"/>
        </w:rPr>
        <w:t xml:space="preserve"> </w:t>
      </w:r>
      <w:r w:rsidR="008A39C6" w:rsidRPr="00E378FD">
        <w:rPr>
          <w:rStyle w:val="Zdraznn"/>
          <w:rFonts w:cs="Times New Roman"/>
          <w:i w:val="0"/>
          <w:iCs w:val="0"/>
          <w:szCs w:val="24"/>
        </w:rPr>
        <w:t>2x</w:t>
      </w:r>
      <w:r w:rsidR="00E62475" w:rsidRPr="00E378FD">
        <w:rPr>
          <w:rStyle w:val="Zdraznn"/>
          <w:rFonts w:cs="Times New Roman"/>
          <w:szCs w:val="24"/>
        </w:rPr>
        <w:t xml:space="preserve">). 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>20. století odkrylo</w:t>
      </w:r>
      <w:r w:rsidR="00AC5F5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>díl</w:t>
      </w:r>
      <w:r w:rsidR="00746610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představitelů neokla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>si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>cismu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 xml:space="preserve">Benjamina </w:t>
      </w:r>
      <w:proofErr w:type="spellStart"/>
      <w:r w:rsidR="00A7628E" w:rsidRPr="00E378FD">
        <w:rPr>
          <w:rStyle w:val="Zdraznn"/>
          <w:rFonts w:cs="Times New Roman"/>
          <w:i w:val="0"/>
          <w:iCs w:val="0"/>
          <w:szCs w:val="24"/>
        </w:rPr>
        <w:t>Brittena</w:t>
      </w:r>
      <w:proofErr w:type="spellEnd"/>
      <w:r w:rsidR="00447398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proofErr w:type="spellStart"/>
      <w:r w:rsidR="00447398" w:rsidRPr="00E378FD">
        <w:rPr>
          <w:rStyle w:val="Zdraznn"/>
          <w:rFonts w:cs="Times New Roman"/>
          <w:szCs w:val="24"/>
        </w:rPr>
        <w:t>Ceremony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47398" w:rsidRPr="00E378FD">
        <w:rPr>
          <w:rStyle w:val="Zdraznn"/>
          <w:rFonts w:cs="Times New Roman"/>
          <w:szCs w:val="24"/>
        </w:rPr>
        <w:t>of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47398" w:rsidRPr="00E378FD">
        <w:rPr>
          <w:rStyle w:val="Zdraznn"/>
          <w:rFonts w:cs="Times New Roman"/>
          <w:szCs w:val="24"/>
        </w:rPr>
        <w:t>Carols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447398" w:rsidRPr="00E378FD">
        <w:rPr>
          <w:rStyle w:val="Zdraznn"/>
          <w:rFonts w:cs="Times New Roman"/>
          <w:szCs w:val="24"/>
        </w:rPr>
        <w:t>)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 xml:space="preserve"> a</w:t>
      </w:r>
      <w:r w:rsidR="002E7E11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 xml:space="preserve">Francise </w:t>
      </w:r>
      <w:proofErr w:type="spellStart"/>
      <w:r w:rsidR="00BE0FA1" w:rsidRPr="00E378FD">
        <w:rPr>
          <w:rStyle w:val="Zdraznn"/>
          <w:rFonts w:cs="Times New Roman"/>
          <w:i w:val="0"/>
          <w:iCs w:val="0"/>
          <w:szCs w:val="24"/>
        </w:rPr>
        <w:t>Poulenca</w:t>
      </w:r>
      <w:proofErr w:type="spellEnd"/>
      <w:r w:rsidR="00447398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447398" w:rsidRPr="00E378FD">
        <w:rPr>
          <w:rStyle w:val="Zdraznn"/>
          <w:rFonts w:cs="Times New Roman"/>
          <w:szCs w:val="24"/>
        </w:rPr>
        <w:t xml:space="preserve">Ave </w:t>
      </w:r>
      <w:proofErr w:type="spellStart"/>
      <w:r w:rsidR="00447398" w:rsidRPr="00E378FD">
        <w:rPr>
          <w:rStyle w:val="Zdraznn"/>
          <w:rFonts w:cs="Times New Roman"/>
          <w:szCs w:val="24"/>
        </w:rPr>
        <w:t>verum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447398" w:rsidRPr="00E378FD">
        <w:rPr>
          <w:rStyle w:val="Zdraznn"/>
          <w:rFonts w:cs="Times New Roman"/>
          <w:szCs w:val="24"/>
        </w:rPr>
        <w:t xml:space="preserve">, </w:t>
      </w:r>
      <w:proofErr w:type="spellStart"/>
      <w:r w:rsidR="00447398" w:rsidRPr="00E378FD">
        <w:rPr>
          <w:rStyle w:val="Zdraznn"/>
          <w:rFonts w:cs="Times New Roman"/>
          <w:szCs w:val="24"/>
        </w:rPr>
        <w:t>Litanies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ala </w:t>
      </w:r>
      <w:proofErr w:type="spellStart"/>
      <w:r w:rsidR="00447398" w:rsidRPr="00E378FD">
        <w:rPr>
          <w:rStyle w:val="Zdraznn"/>
          <w:rFonts w:cs="Times New Roman"/>
          <w:szCs w:val="24"/>
        </w:rPr>
        <w:t>vierge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47398" w:rsidRPr="00E378FD">
        <w:rPr>
          <w:rStyle w:val="Zdraznn"/>
          <w:rFonts w:cs="Times New Roman"/>
          <w:szCs w:val="24"/>
        </w:rPr>
        <w:t>noire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447398" w:rsidRPr="00E378FD">
        <w:rPr>
          <w:rStyle w:val="Zdraznn"/>
          <w:rFonts w:cs="Times New Roman"/>
          <w:szCs w:val="24"/>
        </w:rPr>
        <w:t xml:space="preserve">, </w:t>
      </w:r>
      <w:proofErr w:type="spellStart"/>
      <w:r w:rsidR="00447398" w:rsidRPr="00E378FD">
        <w:rPr>
          <w:rStyle w:val="Zdraznn"/>
          <w:rFonts w:cs="Times New Roman"/>
          <w:szCs w:val="24"/>
        </w:rPr>
        <w:t>Salve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447398" w:rsidRPr="00E378FD">
        <w:rPr>
          <w:rStyle w:val="Zdraznn"/>
          <w:rFonts w:cs="Times New Roman"/>
          <w:szCs w:val="24"/>
        </w:rPr>
        <w:t>regina</w:t>
      </w:r>
      <w:proofErr w:type="spellEnd"/>
      <w:r w:rsidR="00447398" w:rsidRPr="00E378FD">
        <w:rPr>
          <w:rStyle w:val="Zdraznn"/>
          <w:rFonts w:cs="Times New Roman"/>
          <w:szCs w:val="24"/>
        </w:rPr>
        <w:t xml:space="preserve"> 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>4x</w:t>
      </w:r>
      <w:r w:rsidR="00447398" w:rsidRPr="00E378FD">
        <w:rPr>
          <w:rStyle w:val="Zdraznn"/>
          <w:rFonts w:cs="Times New Roman"/>
          <w:szCs w:val="24"/>
        </w:rPr>
        <w:t>)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A7628E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 českých skladatelů pak představitele moderní české hudební literatury, </w:t>
      </w:r>
      <w:r w:rsidR="002E7E11" w:rsidRPr="00E378FD">
        <w:rPr>
          <w:rStyle w:val="Zdraznn"/>
          <w:rFonts w:cs="Times New Roman"/>
          <w:i w:val="0"/>
          <w:iCs w:val="0"/>
          <w:szCs w:val="24"/>
        </w:rPr>
        <w:t>kteří se zaměřují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na vokální tvorbu, tedy 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>Antonína Tučapského (</w:t>
      </w:r>
      <w:proofErr w:type="spellStart"/>
      <w:r w:rsidR="00EC0364" w:rsidRPr="00E378FD">
        <w:rPr>
          <w:rStyle w:val="Zdraznn"/>
          <w:rFonts w:cs="Times New Roman"/>
          <w:szCs w:val="24"/>
        </w:rPr>
        <w:t>Five</w:t>
      </w:r>
      <w:proofErr w:type="spellEnd"/>
      <w:r w:rsidR="00EC0364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EC0364" w:rsidRPr="00E378FD">
        <w:rPr>
          <w:rStyle w:val="Zdraznn"/>
          <w:rFonts w:cs="Times New Roman"/>
          <w:szCs w:val="24"/>
        </w:rPr>
        <w:t>lenten</w:t>
      </w:r>
      <w:proofErr w:type="spellEnd"/>
      <w:r w:rsidR="00EC0364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EC0364" w:rsidRPr="00E378FD">
        <w:rPr>
          <w:rStyle w:val="Zdraznn"/>
          <w:rFonts w:cs="Times New Roman"/>
          <w:szCs w:val="24"/>
        </w:rPr>
        <w:t>motets</w:t>
      </w:r>
      <w:proofErr w:type="spellEnd"/>
      <w:r w:rsidR="008A39C6" w:rsidRPr="00E378FD">
        <w:rPr>
          <w:rStyle w:val="Zdraznn"/>
          <w:rFonts w:cs="Times New Roman"/>
          <w:szCs w:val="24"/>
        </w:rPr>
        <w:t xml:space="preserve"> </w:t>
      </w:r>
      <w:r w:rsidR="008A39C6" w:rsidRPr="00E378FD">
        <w:rPr>
          <w:rStyle w:val="Zdraznn"/>
          <w:rFonts w:cs="Times New Roman"/>
          <w:i w:val="0"/>
          <w:iCs w:val="0"/>
          <w:szCs w:val="24"/>
        </w:rPr>
        <w:t>2x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EC0364" w:rsidRPr="00E378FD">
        <w:rPr>
          <w:rStyle w:val="Zdraznn"/>
          <w:rFonts w:cs="Times New Roman"/>
          <w:szCs w:val="24"/>
        </w:rPr>
        <w:t xml:space="preserve">, 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>Petra Ebena (</w:t>
      </w:r>
      <w:proofErr w:type="spellStart"/>
      <w:r w:rsidR="00EC0364" w:rsidRPr="00E378FD">
        <w:rPr>
          <w:rStyle w:val="Zdraznn"/>
          <w:rFonts w:cs="Times New Roman"/>
          <w:szCs w:val="24"/>
        </w:rPr>
        <w:t>Tr</w:t>
      </w:r>
      <w:r w:rsidR="00EE0FC8" w:rsidRPr="00E378FD">
        <w:rPr>
          <w:rStyle w:val="Zdraznn"/>
          <w:rFonts w:cs="Times New Roman"/>
          <w:szCs w:val="24"/>
        </w:rPr>
        <w:t>u</w:t>
      </w:r>
      <w:r w:rsidR="00EC0364" w:rsidRPr="00E378FD">
        <w:rPr>
          <w:rStyle w:val="Zdraznn"/>
          <w:rFonts w:cs="Times New Roman"/>
          <w:szCs w:val="24"/>
        </w:rPr>
        <w:t>verská</w:t>
      </w:r>
      <w:proofErr w:type="spellEnd"/>
      <w:r w:rsidR="00EC0364" w:rsidRPr="00E378FD">
        <w:rPr>
          <w:rStyle w:val="Zdraznn"/>
          <w:rFonts w:cs="Times New Roman"/>
          <w:szCs w:val="24"/>
        </w:rPr>
        <w:t xml:space="preserve"> mše</w:t>
      </w:r>
      <w:r w:rsidR="00D3745D" w:rsidRPr="00E378FD">
        <w:rPr>
          <w:rStyle w:val="Zdraznn"/>
          <w:rFonts w:cs="Times New Roman"/>
          <w:szCs w:val="24"/>
        </w:rPr>
        <w:t xml:space="preserve"> </w:t>
      </w:r>
      <w:r w:rsidR="00D3745D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EC0364" w:rsidRPr="00E378FD">
        <w:rPr>
          <w:rStyle w:val="Zdraznn"/>
          <w:rFonts w:cs="Times New Roman"/>
          <w:szCs w:val="24"/>
        </w:rPr>
        <w:t xml:space="preserve">) 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>a Zdeňka Lukáše (</w:t>
      </w:r>
      <w:r w:rsidR="00EC0364" w:rsidRPr="00E378FD">
        <w:rPr>
          <w:rStyle w:val="Zdraznn"/>
          <w:rFonts w:cs="Times New Roman"/>
          <w:szCs w:val="24"/>
        </w:rPr>
        <w:t xml:space="preserve">Pater </w:t>
      </w:r>
      <w:proofErr w:type="spellStart"/>
      <w:r w:rsidR="00EC0364" w:rsidRPr="00E378FD">
        <w:rPr>
          <w:rStyle w:val="Zdraznn"/>
          <w:rFonts w:cs="Times New Roman"/>
          <w:szCs w:val="24"/>
        </w:rPr>
        <w:t>Noster</w:t>
      </w:r>
      <w:proofErr w:type="spellEnd"/>
      <w:r w:rsidR="00D3745D" w:rsidRPr="00E378FD">
        <w:rPr>
          <w:rStyle w:val="Zdraznn"/>
          <w:rFonts w:cs="Times New Roman"/>
          <w:szCs w:val="24"/>
        </w:rPr>
        <w:t xml:space="preserve"> </w:t>
      </w:r>
      <w:r w:rsidR="00D3745D" w:rsidRPr="00E378FD">
        <w:rPr>
          <w:rStyle w:val="Zdraznn"/>
          <w:rFonts w:cs="Times New Roman"/>
          <w:i w:val="0"/>
          <w:iCs w:val="0"/>
          <w:szCs w:val="24"/>
        </w:rPr>
        <w:t>3x</w:t>
      </w:r>
      <w:r w:rsidR="00EC0364" w:rsidRPr="00E378FD">
        <w:rPr>
          <w:rStyle w:val="Zdraznn"/>
          <w:rFonts w:cs="Times New Roman"/>
          <w:szCs w:val="24"/>
        </w:rPr>
        <w:t>).</w:t>
      </w:r>
      <w:r w:rsidR="00330F03" w:rsidRPr="00E378FD">
        <w:rPr>
          <w:rStyle w:val="Zdraznn"/>
          <w:rFonts w:cs="Times New Roman"/>
          <w:szCs w:val="24"/>
        </w:rPr>
        <w:t xml:space="preserve"> </w:t>
      </w:r>
    </w:p>
    <w:p w14:paraId="6DACFED1" w14:textId="5710B919" w:rsidR="007E0251" w:rsidRPr="00E378FD" w:rsidRDefault="00B9452E" w:rsidP="00FD2ED0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 xml:space="preserve">Nutno podotknout, že Petr Eben, Antonín Tučapský a Miroslav </w:t>
      </w:r>
      <w:proofErr w:type="spellStart"/>
      <w:r w:rsidRPr="00E378FD">
        <w:rPr>
          <w:rStyle w:val="Zdraznn"/>
          <w:rFonts w:cs="Times New Roman"/>
          <w:i w:val="0"/>
          <w:iCs w:val="0"/>
          <w:szCs w:val="24"/>
        </w:rPr>
        <w:t>Raichl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se</w:t>
      </w:r>
      <w:r w:rsidR="00E662D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v programu často objevili </w:t>
      </w:r>
      <w:r w:rsidR="00E61ADF" w:rsidRPr="00E378FD">
        <w:rPr>
          <w:rStyle w:val="Zdraznn"/>
          <w:rFonts w:cs="Times New Roman"/>
          <w:i w:val="0"/>
          <w:iCs w:val="0"/>
          <w:szCs w:val="24"/>
        </w:rPr>
        <w:t xml:space="preserve">nejen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jako autoři </w:t>
      </w:r>
      <w:r w:rsidR="00E61ADF" w:rsidRPr="00E378FD">
        <w:rPr>
          <w:rStyle w:val="Zdraznn"/>
          <w:rFonts w:cs="Times New Roman"/>
          <w:i w:val="0"/>
          <w:iCs w:val="0"/>
          <w:szCs w:val="24"/>
        </w:rPr>
        <w:t xml:space="preserve">skladeb, ale také jako zhotovitelé úprav 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 xml:space="preserve">převážně </w:t>
      </w:r>
      <w:r w:rsidR="00EC0364" w:rsidRPr="00E378FD">
        <w:rPr>
          <w:rStyle w:val="Zdraznn"/>
          <w:rFonts w:cs="Times New Roman"/>
          <w:i w:val="0"/>
          <w:iCs w:val="0"/>
          <w:szCs w:val="24"/>
        </w:rPr>
        <w:t xml:space="preserve">středověkých písní. </w:t>
      </w:r>
      <w:r w:rsidR="001F0560" w:rsidRPr="00E378FD">
        <w:rPr>
          <w:rStyle w:val="Zdraznn"/>
          <w:rFonts w:cs="Times New Roman"/>
          <w:i w:val="0"/>
          <w:iCs w:val="0"/>
          <w:szCs w:val="24"/>
        </w:rPr>
        <w:t xml:space="preserve">Také je nutné poukázat na fakt, že </w:t>
      </w:r>
      <w:r w:rsidR="000B05C2" w:rsidRPr="00E378FD">
        <w:rPr>
          <w:rStyle w:val="Zdraznn"/>
          <w:rFonts w:cs="Times New Roman"/>
          <w:i w:val="0"/>
          <w:iCs w:val="0"/>
          <w:szCs w:val="24"/>
        </w:rPr>
        <w:t xml:space="preserve">výše </w:t>
      </w:r>
      <w:r w:rsidR="001F0560" w:rsidRPr="00E378FD">
        <w:rPr>
          <w:rStyle w:val="Zdraznn"/>
          <w:rFonts w:cs="Times New Roman"/>
          <w:i w:val="0"/>
          <w:iCs w:val="0"/>
          <w:szCs w:val="24"/>
        </w:rPr>
        <w:t>vyjmenovaní autoři 20. století byl</w:t>
      </w:r>
      <w:r w:rsidR="00D45384" w:rsidRPr="00E378FD">
        <w:rPr>
          <w:rStyle w:val="Zdraznn"/>
          <w:rFonts w:cs="Times New Roman"/>
          <w:i w:val="0"/>
          <w:iCs w:val="0"/>
          <w:szCs w:val="24"/>
        </w:rPr>
        <w:t>i</w:t>
      </w:r>
      <w:r w:rsidR="001F0560" w:rsidRPr="00E378FD">
        <w:rPr>
          <w:rStyle w:val="Zdraznn"/>
          <w:rFonts w:cs="Times New Roman"/>
          <w:i w:val="0"/>
          <w:iCs w:val="0"/>
          <w:szCs w:val="24"/>
        </w:rPr>
        <w:t xml:space="preserve"> ve větší míře reprízov</w:t>
      </w:r>
      <w:r w:rsidR="000B05C2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1F0560" w:rsidRPr="00E378FD">
        <w:rPr>
          <w:rStyle w:val="Zdraznn"/>
          <w:rFonts w:cs="Times New Roman"/>
          <w:i w:val="0"/>
          <w:iCs w:val="0"/>
          <w:szCs w:val="24"/>
        </w:rPr>
        <w:t xml:space="preserve">ní </w:t>
      </w:r>
      <w:r w:rsidR="00D45384" w:rsidRPr="00E378FD">
        <w:rPr>
          <w:rStyle w:val="Zdraznn"/>
          <w:rFonts w:cs="Times New Roman"/>
          <w:i w:val="0"/>
          <w:iCs w:val="0"/>
          <w:szCs w:val="24"/>
        </w:rPr>
        <w:t>š</w:t>
      </w:r>
      <w:r w:rsidR="000B05C2" w:rsidRPr="00E378FD">
        <w:rPr>
          <w:rStyle w:val="Zdraznn"/>
          <w:rFonts w:cs="Times New Roman"/>
          <w:i w:val="0"/>
          <w:iCs w:val="0"/>
          <w:szCs w:val="24"/>
        </w:rPr>
        <w:t>umperskými</w:t>
      </w:r>
      <w:r w:rsidR="001F0560" w:rsidRPr="00E378FD">
        <w:rPr>
          <w:rStyle w:val="Zdraznn"/>
          <w:rFonts w:cs="Times New Roman"/>
          <w:i w:val="0"/>
          <w:iCs w:val="0"/>
          <w:szCs w:val="24"/>
        </w:rPr>
        <w:t xml:space="preserve"> sbory.</w:t>
      </w:r>
      <w:r w:rsidR="002936F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</w:p>
    <w:p w14:paraId="46006186" w14:textId="2E5071B9" w:rsidR="00EC0364" w:rsidRPr="00E378FD" w:rsidRDefault="00EC0364" w:rsidP="00FD2ED0">
      <w:pPr>
        <w:rPr>
          <w:rStyle w:val="Zdraznn"/>
          <w:rFonts w:cs="Times New Roman"/>
          <w:i w:val="0"/>
          <w:iCs w:val="0"/>
          <w:strike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Skladbou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>, která na festivalu zazněla vůbec nejčastěji</w:t>
      </w:r>
      <w:r w:rsidR="004C6CFE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se stal</w:t>
      </w:r>
      <w:r w:rsidR="008A41A3" w:rsidRPr="00E378FD">
        <w:rPr>
          <w:rStyle w:val="Zdraznn"/>
          <w:rFonts w:cs="Times New Roman"/>
          <w:i w:val="0"/>
          <w:iCs w:val="0"/>
          <w:szCs w:val="24"/>
        </w:rPr>
        <w:t>o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szCs w:val="24"/>
        </w:rPr>
        <w:t>Aleluja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z oratoria </w:t>
      </w:r>
      <w:r w:rsidRPr="00E378FD">
        <w:rPr>
          <w:rStyle w:val="Zdraznn"/>
          <w:rFonts w:cs="Times New Roman"/>
          <w:szCs w:val="24"/>
        </w:rPr>
        <w:t>Mesiáš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hyperlink r:id="rId8" w:tooltip="Georg Friedrich Händel" w:history="1">
        <w:r w:rsidRPr="00E378FD">
          <w:rPr>
            <w:rStyle w:val="Hypertextovodkaz"/>
            <w:color w:val="auto"/>
            <w:u w:val="none"/>
          </w:rPr>
          <w:t>Georga Friedricha Händel</w:t>
        </w:r>
      </w:hyperlink>
      <w:r w:rsidRPr="00E378FD">
        <w:t>a</w:t>
      </w:r>
      <w:r w:rsidR="00042228" w:rsidRPr="00E378FD">
        <w:t>,</w:t>
      </w:r>
      <w:r w:rsidRPr="00E378FD">
        <w:t xml:space="preserve"> </w:t>
      </w:r>
      <w:r w:rsidR="00042228" w:rsidRPr="00E378FD">
        <w:t>s</w:t>
      </w:r>
      <w:r w:rsidRPr="00E378FD">
        <w:t xml:space="preserve">amozřejmě hlavně proto, že byla </w:t>
      </w:r>
      <w:r w:rsidR="00EF4951" w:rsidRPr="00E378FD">
        <w:t xml:space="preserve">téměř </w:t>
      </w:r>
      <w:r w:rsidR="00746610" w:rsidRPr="00E378FD">
        <w:t xml:space="preserve">každoročně </w:t>
      </w:r>
      <w:r w:rsidRPr="00E378FD">
        <w:t>pořadateli zvolena k závěrečnému zpěvu všech zúčastněných sborů</w:t>
      </w:r>
      <w:r w:rsidR="00EF4951" w:rsidRPr="00E378FD">
        <w:t xml:space="preserve"> na festivalu.</w:t>
      </w:r>
    </w:p>
    <w:p w14:paraId="40D07590" w14:textId="311BD896" w:rsidR="00DE575E" w:rsidRPr="00E378FD" w:rsidRDefault="00494D0F" w:rsidP="0014333D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 xml:space="preserve">Ukázalo se, že repertoár jednotlivých sborů byl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zhruba do roku 2007 sestavován spíše průřezově prostřednictvím vyváženého repertoáru reprezentujícího jednotlivé hudební epochy. Naopak </w:t>
      </w:r>
      <w:r w:rsidR="00447398" w:rsidRPr="00E378FD">
        <w:rPr>
          <w:rStyle w:val="Zdraznn"/>
          <w:rFonts w:cs="Times New Roman"/>
          <w:i w:val="0"/>
          <w:iCs w:val="0"/>
          <w:szCs w:val="24"/>
        </w:rPr>
        <w:t>o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d roku 2007 se sbory zaměřují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jednak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více na 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oblast hudby 20. století, </w:t>
      </w:r>
      <w:r w:rsidR="00512CA2" w:rsidRPr="00E378FD">
        <w:rPr>
          <w:rStyle w:val="Zdraznn"/>
          <w:rFonts w:cs="Times New Roman"/>
          <w:i w:val="0"/>
          <w:iCs w:val="0"/>
          <w:szCs w:val="24"/>
        </w:rPr>
        <w:t>jednak</w:t>
      </w:r>
      <w:r w:rsidR="00BE0FA1" w:rsidRPr="00E378FD">
        <w:rPr>
          <w:rStyle w:val="Zdraznn"/>
          <w:rFonts w:cs="Times New Roman"/>
          <w:i w:val="0"/>
          <w:iCs w:val="0"/>
          <w:szCs w:val="24"/>
        </w:rPr>
        <w:t xml:space="preserve"> na skladby mimoevropské a spirituály. </w:t>
      </w:r>
    </w:p>
    <w:p w14:paraId="2F0EB890" w14:textId="1B3E6F80" w:rsidR="00EF0512" w:rsidRPr="00E378FD" w:rsidRDefault="00EF0512" w:rsidP="0014333D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>Přibývalo také skladeb, které nelze zařadit k tradičnímu „mainstreamu“ západoevropského hudebního repertoáru, neboť reprezentovaly</w:t>
      </w:r>
      <w:r w:rsidR="00CB57B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8C252A" w:rsidRPr="00E378FD">
        <w:rPr>
          <w:rStyle w:val="Zdraznn"/>
          <w:rFonts w:cs="Times New Roman"/>
          <w:i w:val="0"/>
          <w:iCs w:val="0"/>
          <w:szCs w:val="24"/>
        </w:rPr>
        <w:t xml:space="preserve">např. </w:t>
      </w:r>
      <w:r w:rsidR="00CB57B2" w:rsidRPr="00E378FD">
        <w:rPr>
          <w:rStyle w:val="Zdraznn"/>
          <w:rFonts w:cs="Times New Roman"/>
          <w:i w:val="0"/>
          <w:iCs w:val="0"/>
          <w:szCs w:val="24"/>
        </w:rPr>
        <w:t xml:space="preserve">málo hrané </w:t>
      </w:r>
      <w:r w:rsidR="00EC7141" w:rsidRPr="00E378FD">
        <w:rPr>
          <w:rStyle w:val="Zdraznn"/>
          <w:rFonts w:cs="Times New Roman"/>
          <w:i w:val="0"/>
          <w:iCs w:val="0"/>
          <w:szCs w:val="24"/>
        </w:rPr>
        <w:t>severoevropsk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é</w:t>
      </w:r>
      <w:r w:rsidR="00EC714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0B05C2" w:rsidRPr="00E378FD">
        <w:rPr>
          <w:rStyle w:val="Zdraznn"/>
          <w:rFonts w:cs="Times New Roman"/>
          <w:i w:val="0"/>
          <w:iCs w:val="0"/>
          <w:szCs w:val="24"/>
        </w:rPr>
        <w:t>autor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ze zemí Finska, Švédska</w:t>
      </w:r>
      <w:r w:rsidR="00F11874" w:rsidRPr="00E378FD">
        <w:rPr>
          <w:rStyle w:val="Zdraznn"/>
          <w:rFonts w:cs="Times New Roman"/>
          <w:i w:val="0"/>
          <w:iCs w:val="0"/>
          <w:szCs w:val="24"/>
        </w:rPr>
        <w:t xml:space="preserve"> nebo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Dánska</w:t>
      </w:r>
      <w:r w:rsidR="00D706D4" w:rsidRPr="00E378FD">
        <w:rPr>
          <w:rStyle w:val="Zdraznn"/>
          <w:rFonts w:cs="Times New Roman"/>
          <w:i w:val="0"/>
          <w:iCs w:val="0"/>
          <w:szCs w:val="24"/>
        </w:rPr>
        <w:t xml:space="preserve"> (např. sbor </w:t>
      </w:r>
      <w:proofErr w:type="spellStart"/>
      <w:r w:rsidR="00D706D4" w:rsidRPr="00E378FD">
        <w:rPr>
          <w:rFonts w:cs="Times New Roman"/>
          <w:szCs w:val="24"/>
        </w:rPr>
        <w:t>Jugendkantorei</w:t>
      </w:r>
      <w:proofErr w:type="spellEnd"/>
      <w:r w:rsidR="00D706D4" w:rsidRPr="00E378FD">
        <w:rPr>
          <w:rFonts w:cs="Times New Roman"/>
          <w:szCs w:val="24"/>
        </w:rPr>
        <w:t xml:space="preserve"> </w:t>
      </w:r>
      <w:proofErr w:type="spellStart"/>
      <w:r w:rsidR="00D706D4" w:rsidRPr="00E378FD">
        <w:rPr>
          <w:rFonts w:cs="Times New Roman"/>
          <w:szCs w:val="24"/>
        </w:rPr>
        <w:t>am</w:t>
      </w:r>
      <w:proofErr w:type="spellEnd"/>
      <w:r w:rsidR="00D706D4" w:rsidRPr="00E378FD">
        <w:rPr>
          <w:rFonts w:cs="Times New Roman"/>
          <w:szCs w:val="24"/>
        </w:rPr>
        <w:t xml:space="preserve"> </w:t>
      </w:r>
      <w:proofErr w:type="spellStart"/>
      <w:r w:rsidR="00D706D4" w:rsidRPr="00E378FD">
        <w:rPr>
          <w:rFonts w:cs="Times New Roman"/>
          <w:szCs w:val="24"/>
        </w:rPr>
        <w:t>Konstanzer</w:t>
      </w:r>
      <w:proofErr w:type="spellEnd"/>
      <w:r w:rsidR="00D706D4" w:rsidRPr="00E378FD">
        <w:rPr>
          <w:rFonts w:cs="Times New Roman"/>
          <w:szCs w:val="24"/>
        </w:rPr>
        <w:t xml:space="preserve"> </w:t>
      </w:r>
      <w:proofErr w:type="spellStart"/>
      <w:r w:rsidR="00D706D4" w:rsidRPr="00E378FD">
        <w:rPr>
          <w:rFonts w:cs="Times New Roman"/>
          <w:szCs w:val="24"/>
        </w:rPr>
        <w:t>M</w:t>
      </w:r>
      <w:r w:rsidR="00D706D4" w:rsidRPr="00E378FD">
        <w:rPr>
          <w:rStyle w:val="Siln"/>
          <w:rFonts w:cs="Times New Roman"/>
          <w:b w:val="0"/>
          <w:bCs w:val="0"/>
          <w:szCs w:val="24"/>
        </w:rPr>
        <w:t>ü</w:t>
      </w:r>
      <w:r w:rsidR="00D706D4" w:rsidRPr="00E378FD">
        <w:rPr>
          <w:rFonts w:cs="Times New Roman"/>
          <w:szCs w:val="24"/>
        </w:rPr>
        <w:t>nster</w:t>
      </w:r>
      <w:proofErr w:type="spellEnd"/>
      <w:r w:rsidR="00D706D4" w:rsidRPr="00E378FD">
        <w:rPr>
          <w:rFonts w:cs="Times New Roman"/>
          <w:szCs w:val="24"/>
        </w:rPr>
        <w:t xml:space="preserve"> v roce 2011)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. 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>Posluchači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se během let setkali 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s repertoárem, který </w:t>
      </w:r>
      <w:r w:rsidR="00D706D4" w:rsidRPr="00E378FD">
        <w:rPr>
          <w:rStyle w:val="Zdraznn"/>
          <w:rFonts w:cs="Times New Roman"/>
          <w:i w:val="0"/>
          <w:iCs w:val="0"/>
          <w:szCs w:val="24"/>
        </w:rPr>
        <w:t>představoval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 kompoziční díl</w:t>
      </w:r>
      <w:r w:rsidR="005A0526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7465EB" w:rsidRPr="00E378FD">
        <w:rPr>
          <w:rStyle w:val="Zdraznn"/>
          <w:rFonts w:cs="Times New Roman"/>
          <w:i w:val="0"/>
          <w:iCs w:val="0"/>
          <w:szCs w:val="24"/>
        </w:rPr>
        <w:t xml:space="preserve"> hlavní</w:t>
      </w:r>
      <w:r w:rsidR="005A0526" w:rsidRPr="00E378FD">
        <w:rPr>
          <w:rStyle w:val="Zdraznn"/>
          <w:rFonts w:cs="Times New Roman"/>
          <w:i w:val="0"/>
          <w:iCs w:val="0"/>
          <w:szCs w:val="24"/>
        </w:rPr>
        <w:t>ch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5A0526" w:rsidRPr="00E378FD">
        <w:rPr>
          <w:rStyle w:val="Zdraznn"/>
          <w:rFonts w:cs="Times New Roman"/>
          <w:i w:val="0"/>
          <w:iCs w:val="0"/>
          <w:szCs w:val="24"/>
        </w:rPr>
        <w:t>autorů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Pr="00E378FD">
        <w:rPr>
          <w:rStyle w:val="Zdraznn"/>
          <w:rFonts w:cs="Times New Roman"/>
          <w:i w:val="0"/>
          <w:iCs w:val="0"/>
          <w:szCs w:val="24"/>
        </w:rPr>
        <w:t>zem</w:t>
      </w:r>
      <w:r w:rsidR="005A0526" w:rsidRPr="00E378FD">
        <w:rPr>
          <w:rStyle w:val="Zdraznn"/>
          <w:rFonts w:cs="Times New Roman"/>
          <w:i w:val="0"/>
          <w:iCs w:val="0"/>
          <w:szCs w:val="24"/>
        </w:rPr>
        <w:t>í</w:t>
      </w:r>
      <w:r w:rsidRPr="00E378FD">
        <w:rPr>
          <w:rStyle w:val="Zdraznn"/>
          <w:rFonts w:cs="Times New Roman"/>
          <w:i w:val="0"/>
          <w:iCs w:val="0"/>
          <w:szCs w:val="24"/>
        </w:rPr>
        <w:t>, z n</w:t>
      </w:r>
      <w:r w:rsidR="00512CA2" w:rsidRPr="00E378FD">
        <w:rPr>
          <w:rStyle w:val="Zdraznn"/>
          <w:rFonts w:cs="Times New Roman"/>
          <w:i w:val="0"/>
          <w:iCs w:val="0"/>
          <w:szCs w:val="24"/>
        </w:rPr>
        <w:t>ichž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sbor pocházel, např.</w:t>
      </w:r>
      <w:r w:rsidR="00512CA2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>Polska (Ch</w:t>
      </w:r>
      <w:r w:rsidR="00E67A75" w:rsidRPr="00E378FD">
        <w:t>ó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r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Camerata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D706D4" w:rsidRPr="00E378FD">
        <w:rPr>
          <w:rStyle w:val="Zdraznn"/>
          <w:rFonts w:cs="Times New Roman"/>
          <w:i w:val="0"/>
          <w:iCs w:val="0"/>
          <w:szCs w:val="24"/>
        </w:rPr>
        <w:t xml:space="preserve"> či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Maďarska (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Zpevokol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Zoltána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Kodályho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D706D4" w:rsidRPr="00E378FD">
        <w:rPr>
          <w:rStyle w:val="Zdraznn"/>
          <w:rFonts w:cs="Times New Roman"/>
          <w:i w:val="0"/>
          <w:iCs w:val="0"/>
          <w:szCs w:val="24"/>
        </w:rPr>
        <w:t>.</w:t>
      </w:r>
    </w:p>
    <w:p w14:paraId="5BD2EF77" w14:textId="4650C9CD" w:rsidR="00E67A75" w:rsidRPr="00E378FD" w:rsidRDefault="00EF0512" w:rsidP="0014333D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 xml:space="preserve">Dramaturgicky hodnotné byly také 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>k</w:t>
      </w:r>
      <w:r w:rsidR="007465EB" w:rsidRPr="00E378FD">
        <w:rPr>
          <w:rStyle w:val="Zdraznn"/>
          <w:rFonts w:cs="Times New Roman"/>
          <w:i w:val="0"/>
          <w:iCs w:val="0"/>
          <w:szCs w:val="24"/>
        </w:rPr>
        <w:t>oncertní bloky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r w:rsidR="00EF4951" w:rsidRPr="00E378FD">
        <w:rPr>
          <w:rStyle w:val="Zdraznn"/>
          <w:rFonts w:cs="Times New Roman"/>
          <w:i w:val="0"/>
          <w:iCs w:val="0"/>
          <w:szCs w:val="24"/>
        </w:rPr>
        <w:t>čerpající</w:t>
      </w:r>
      <w:r w:rsidR="007465EB" w:rsidRPr="00E378FD">
        <w:rPr>
          <w:rStyle w:val="Zdraznn"/>
          <w:rFonts w:cs="Times New Roman"/>
          <w:i w:val="0"/>
          <w:iCs w:val="0"/>
          <w:szCs w:val="24"/>
        </w:rPr>
        <w:t xml:space="preserve"> výhradně 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> jednoho hudebního období, případně prezentují</w:t>
      </w:r>
      <w:r w:rsidR="00EF4951" w:rsidRPr="00E378FD">
        <w:rPr>
          <w:rStyle w:val="Zdraznn"/>
          <w:rFonts w:cs="Times New Roman"/>
          <w:i w:val="0"/>
          <w:iCs w:val="0"/>
          <w:szCs w:val="24"/>
        </w:rPr>
        <w:t>cí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 dílo jen jednoho autora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nebo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 vymezené 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lastRenderedPageBreak/>
        <w:t xml:space="preserve">námětové oblasti apod. </w:t>
      </w:r>
      <w:r w:rsidRPr="00E378FD">
        <w:rPr>
          <w:rStyle w:val="Zdraznn"/>
          <w:rFonts w:cs="Times New Roman"/>
          <w:i w:val="0"/>
          <w:iCs w:val="0"/>
          <w:szCs w:val="24"/>
        </w:rPr>
        <w:t>Např.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64551F" w:rsidRPr="00E378FD">
        <w:rPr>
          <w:rStyle w:val="Zdraznn"/>
          <w:rFonts w:cs="Times New Roman"/>
          <w:i w:val="0"/>
          <w:iCs w:val="0"/>
          <w:szCs w:val="24"/>
        </w:rPr>
        <w:t xml:space="preserve">díla z života 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Adam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 xml:space="preserve"> Michn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 xml:space="preserve"> z Otradovic (</w:t>
      </w:r>
      <w:proofErr w:type="spellStart"/>
      <w:r w:rsidR="00E928DC" w:rsidRPr="00E378FD">
        <w:rPr>
          <w:rStyle w:val="Zdraznn"/>
          <w:rFonts w:cs="Times New Roman"/>
          <w:szCs w:val="24"/>
        </w:rPr>
        <w:t>Vesperae</w:t>
      </w:r>
      <w:proofErr w:type="spellEnd"/>
      <w:r w:rsidR="00E928DC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E928DC" w:rsidRPr="00E378FD">
        <w:rPr>
          <w:rStyle w:val="Zdraznn"/>
          <w:rFonts w:cs="Times New Roman"/>
          <w:szCs w:val="24"/>
        </w:rPr>
        <w:t>Bohemicae</w:t>
      </w:r>
      <w:proofErr w:type="spellEnd"/>
      <w:r w:rsidR="00E928DC" w:rsidRPr="00E378FD">
        <w:rPr>
          <w:rStyle w:val="Zdraznn"/>
          <w:rFonts w:cs="Times New Roman"/>
          <w:i w:val="0"/>
          <w:iCs w:val="0"/>
          <w:szCs w:val="24"/>
        </w:rPr>
        <w:t>, Oslava 300 let od jeho narození)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, Claudia Monteverdiho (</w:t>
      </w:r>
      <w:r w:rsidR="00F649C7" w:rsidRPr="00E378FD">
        <w:rPr>
          <w:rStyle w:val="Zdraznn"/>
          <w:rFonts w:cs="Times New Roman"/>
          <w:szCs w:val="24"/>
        </w:rPr>
        <w:t>Mariánské Nešpory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) 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>O</w:t>
      </w:r>
      <w:r w:rsidR="00746610" w:rsidRPr="00E378FD">
        <w:rPr>
          <w:rStyle w:val="Zdraznn"/>
          <w:rFonts w:cs="Times New Roman"/>
          <w:i w:val="0"/>
          <w:iCs w:val="0"/>
          <w:szCs w:val="24"/>
        </w:rPr>
        <w:t>rland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di </w:t>
      </w:r>
      <w:proofErr w:type="spellStart"/>
      <w:r w:rsidR="00213793" w:rsidRPr="00E378FD">
        <w:rPr>
          <w:rStyle w:val="Zdraznn"/>
          <w:rFonts w:cs="Times New Roman"/>
          <w:i w:val="0"/>
          <w:iCs w:val="0"/>
          <w:szCs w:val="24"/>
        </w:rPr>
        <w:t>Lass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a</w:t>
      </w:r>
      <w:proofErr w:type="spellEnd"/>
      <w:r w:rsidR="00746610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(</w:t>
      </w:r>
      <w:proofErr w:type="spellStart"/>
      <w:r w:rsidR="00E928DC" w:rsidRPr="00E378FD">
        <w:rPr>
          <w:rStyle w:val="Zdraznn"/>
          <w:rFonts w:cs="Times New Roman"/>
          <w:szCs w:val="24"/>
        </w:rPr>
        <w:t>Lagrime</w:t>
      </w:r>
      <w:proofErr w:type="spellEnd"/>
      <w:r w:rsidR="00E928DC" w:rsidRPr="00E378FD">
        <w:rPr>
          <w:rStyle w:val="Zdraznn"/>
          <w:rFonts w:cs="Times New Roman"/>
          <w:szCs w:val="24"/>
        </w:rPr>
        <w:t xml:space="preserve"> di San Pietro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 xml:space="preserve">) 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nebo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také P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etra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I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ljiče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Čajkovského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3E304B" w:rsidRPr="00E378FD">
        <w:rPr>
          <w:rStyle w:val="Zdraznn"/>
          <w:rFonts w:cs="Times New Roman"/>
          <w:szCs w:val="24"/>
        </w:rPr>
        <w:t>Liturgie sv. Jana Zlatoústého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proofErr w:type="spellStart"/>
      <w:r w:rsidR="00213793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rv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>o</w:t>
      </w:r>
      <w:proofErr w:type="spellEnd"/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213793" w:rsidRPr="00E378FD">
        <w:rPr>
          <w:rStyle w:val="Zdraznn"/>
          <w:rFonts w:cs="Times New Roman"/>
          <w:i w:val="0"/>
          <w:iCs w:val="0"/>
          <w:szCs w:val="24"/>
        </w:rPr>
        <w:t>Pärta</w:t>
      </w:r>
      <w:proofErr w:type="spellEnd"/>
      <w:r w:rsidR="00E928DC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E928DC" w:rsidRPr="00E378FD">
        <w:rPr>
          <w:rStyle w:val="Zdraznn"/>
          <w:rFonts w:cs="Times New Roman"/>
          <w:szCs w:val="24"/>
        </w:rPr>
        <w:t>Pašije pod sv. Jana</w:t>
      </w:r>
      <w:r w:rsidR="00E928DC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či Zdeňka Fibicha (</w:t>
      </w:r>
      <w:proofErr w:type="spellStart"/>
      <w:r w:rsidR="002E020B" w:rsidRPr="00E378FD">
        <w:rPr>
          <w:rStyle w:val="Zdraznn"/>
          <w:rFonts w:cs="Times New Roman"/>
          <w:szCs w:val="24"/>
        </w:rPr>
        <w:t>Missa</w:t>
      </w:r>
      <w:proofErr w:type="spellEnd"/>
      <w:r w:rsidR="002E020B" w:rsidRPr="00E378FD">
        <w:rPr>
          <w:rStyle w:val="Zdraznn"/>
          <w:rFonts w:cs="Times New Roman"/>
          <w:szCs w:val="24"/>
        </w:rPr>
        <w:t xml:space="preserve"> Brevis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5A0526" w:rsidRPr="00E378FD">
        <w:rPr>
          <w:rStyle w:val="Zdraznn"/>
          <w:rFonts w:cs="Times New Roman"/>
          <w:i w:val="0"/>
          <w:iCs w:val="0"/>
          <w:szCs w:val="24"/>
        </w:rPr>
        <w:t xml:space="preserve"> S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kladby </w:t>
      </w:r>
      <w:r w:rsidR="00642755" w:rsidRPr="00E378FD">
        <w:rPr>
          <w:rStyle w:val="Zdraznn"/>
          <w:rFonts w:cs="Times New Roman"/>
          <w:i w:val="0"/>
          <w:iCs w:val="0"/>
          <w:szCs w:val="24"/>
        </w:rPr>
        <w:t>g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regoriánského chorálu 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>či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drobn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>é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středověk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>é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písn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>ě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sestavil</w:t>
      </w:r>
      <w:r w:rsidR="00957A82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0B05C2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sbory Musica pro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Sancta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Cecilia z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>P</w:t>
      </w:r>
      <w:r w:rsidR="00D706D4" w:rsidRPr="00E378FD">
        <w:rPr>
          <w:rStyle w:val="Zdraznn"/>
          <w:rFonts w:cs="Times New Roman"/>
          <w:i w:val="0"/>
          <w:iCs w:val="0"/>
          <w:szCs w:val="24"/>
        </w:rPr>
        <w:t>rahy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3E304B" w:rsidRPr="00E378FD">
        <w:rPr>
          <w:rFonts w:eastAsia="Times New Roman" w:cs="Times New Roman"/>
          <w:i/>
          <w:iCs/>
          <w:lang w:eastAsia="cs-CZ"/>
        </w:rPr>
        <w:t xml:space="preserve">Já o studnici vím, </w:t>
      </w:r>
      <w:r w:rsidR="003E304B" w:rsidRPr="00E378FD">
        <w:rPr>
          <w:rFonts w:eastAsia="Times New Roman" w:cs="Times New Roman"/>
          <w:lang w:eastAsia="cs-CZ"/>
        </w:rPr>
        <w:t>poezie sv. Jana od Kříže s hudbou jeho doby)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proofErr w:type="spellStart"/>
      <w:r w:rsidR="002E020B" w:rsidRPr="00E378FD">
        <w:rPr>
          <w:rStyle w:val="Zdraznn"/>
          <w:rFonts w:cs="Times New Roman"/>
          <w:i w:val="0"/>
          <w:iCs w:val="0"/>
          <w:szCs w:val="24"/>
        </w:rPr>
        <w:t>Fraternitas</w:t>
      </w:r>
      <w:proofErr w:type="spellEnd"/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2E020B" w:rsidRPr="00E378FD">
        <w:rPr>
          <w:rStyle w:val="Zdraznn"/>
          <w:rFonts w:cs="Times New Roman"/>
          <w:i w:val="0"/>
          <w:iCs w:val="0"/>
          <w:szCs w:val="24"/>
        </w:rPr>
        <w:t>Literatorum</w:t>
      </w:r>
      <w:proofErr w:type="spellEnd"/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cyklus </w:t>
      </w:r>
      <w:r w:rsidR="00F649C7" w:rsidRPr="00E378FD">
        <w:rPr>
          <w:rStyle w:val="Zdraznn"/>
          <w:rFonts w:cs="Times New Roman"/>
          <w:szCs w:val="24"/>
        </w:rPr>
        <w:t>Radostná ta zpívání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Oculos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Meos</w:t>
      </w:r>
      <w:proofErr w:type="spellEnd"/>
      <w:r w:rsidR="003E304B" w:rsidRPr="00E378FD">
        <w:rPr>
          <w:rStyle w:val="Zdraznn"/>
          <w:rFonts w:cs="Times New Roman"/>
          <w:i w:val="0"/>
          <w:iCs w:val="0"/>
          <w:szCs w:val="24"/>
        </w:rPr>
        <w:t xml:space="preserve"> (hudba ze</w:t>
      </w:r>
      <w:r w:rsidR="006F0859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="003E304B" w:rsidRPr="00E378FD">
        <w:rPr>
          <w:rStyle w:val="Zdraznn"/>
          <w:rFonts w:cs="Times New Roman"/>
          <w:i w:val="0"/>
          <w:iCs w:val="0"/>
          <w:szCs w:val="24"/>
        </w:rPr>
        <w:t>středověkých kancionálů)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nebo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Schola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Gregoriana</w:t>
      </w:r>
      <w:proofErr w:type="spellEnd"/>
      <w:r w:rsidR="00E67A75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E67A75" w:rsidRPr="00E378FD">
        <w:rPr>
          <w:rStyle w:val="Zdraznn"/>
          <w:rFonts w:cs="Times New Roman"/>
          <w:i w:val="0"/>
          <w:iCs w:val="0"/>
          <w:szCs w:val="24"/>
        </w:rPr>
        <w:t>Pragensis</w:t>
      </w:r>
      <w:proofErr w:type="spellEnd"/>
      <w:r w:rsidR="003E304B" w:rsidRPr="00E378FD">
        <w:rPr>
          <w:rStyle w:val="Zdraznn"/>
          <w:rFonts w:cs="Times New Roman"/>
          <w:i w:val="0"/>
          <w:iCs w:val="0"/>
          <w:szCs w:val="24"/>
        </w:rPr>
        <w:t xml:space="preserve"> (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cyklus </w:t>
      </w:r>
      <w:r w:rsidR="003E304B" w:rsidRPr="00E378FD">
        <w:rPr>
          <w:i/>
          <w:iCs/>
        </w:rPr>
        <w:t>Čeští světci v nebeském Jeruzalémě)</w:t>
      </w:r>
      <w:r w:rsidR="00E67A75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21379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>Prostřednictvím souboru Hradišťan se posluchači pro změnu seznámili s moravským folklorem a z ní vycházející tvorbou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. Hudební těleso </w:t>
      </w:r>
      <w:proofErr w:type="spellStart"/>
      <w:r w:rsidR="00F649C7" w:rsidRPr="00E378FD">
        <w:rPr>
          <w:rStyle w:val="Zdraznn"/>
          <w:rFonts w:cs="Times New Roman"/>
          <w:i w:val="0"/>
          <w:iCs w:val="0"/>
          <w:szCs w:val="24"/>
        </w:rPr>
        <w:t>Avonotaj</w:t>
      </w:r>
      <w:proofErr w:type="spellEnd"/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 posluchače seznámilo s tradičními židovskými písněmi</w:t>
      </w:r>
      <w:r w:rsidR="001F48E5" w:rsidRPr="00E378FD">
        <w:rPr>
          <w:rStyle w:val="Zdraznn"/>
          <w:rFonts w:cs="Times New Roman"/>
          <w:i w:val="0"/>
          <w:iCs w:val="0"/>
          <w:szCs w:val="24"/>
        </w:rPr>
        <w:t xml:space="preserve">, 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uskupení 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Thesaurus </w:t>
      </w:r>
      <w:proofErr w:type="spellStart"/>
      <w:r w:rsidR="002E020B" w:rsidRPr="00E378FD">
        <w:rPr>
          <w:rStyle w:val="Zdraznn"/>
          <w:rFonts w:cs="Times New Roman"/>
          <w:i w:val="0"/>
          <w:iCs w:val="0"/>
          <w:szCs w:val="24"/>
        </w:rPr>
        <w:t>Musicae</w:t>
      </w:r>
      <w:proofErr w:type="spellEnd"/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z</w:t>
      </w:r>
      <w:r w:rsidR="00EF4951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se koncertem zaměřeným na 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>španělskou renesanc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i</w:t>
      </w:r>
      <w:r w:rsidR="002E020B" w:rsidRPr="00E378FD">
        <w:rPr>
          <w:rStyle w:val="Zdraznn"/>
          <w:rFonts w:cs="Times New Roman"/>
          <w:i w:val="0"/>
          <w:iCs w:val="0"/>
          <w:szCs w:val="24"/>
        </w:rPr>
        <w:t xml:space="preserve"> z </w:t>
      </w:r>
      <w:r w:rsidR="002E020B" w:rsidRPr="00E378FD">
        <w:rPr>
          <w:rStyle w:val="Zdraznn"/>
          <w:rFonts w:cs="Times New Roman"/>
          <w:szCs w:val="24"/>
        </w:rPr>
        <w:t>Královského kancionálu</w:t>
      </w:r>
      <w:r w:rsidR="001F48E5" w:rsidRPr="00E378FD">
        <w:rPr>
          <w:rStyle w:val="Zdraznn"/>
          <w:rFonts w:cs="Times New Roman"/>
          <w:i w:val="0"/>
          <w:iCs w:val="0"/>
          <w:szCs w:val="24"/>
        </w:rPr>
        <w:t xml:space="preserve"> a</w:t>
      </w:r>
      <w:r w:rsidR="00FD020B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D020B" w:rsidRPr="00E378FD">
        <w:t xml:space="preserve">Pěvecký sbor </w:t>
      </w:r>
      <w:proofErr w:type="spellStart"/>
      <w:r w:rsidR="00FD020B" w:rsidRPr="00E378FD">
        <w:t>Hosanna</w:t>
      </w:r>
      <w:proofErr w:type="spellEnd"/>
      <w:r w:rsidR="00FD020B" w:rsidRPr="00E378FD">
        <w:t xml:space="preserve"> </w:t>
      </w:r>
      <w:proofErr w:type="spellStart"/>
      <w:r w:rsidR="00FD020B" w:rsidRPr="00E378FD">
        <w:t>Nysa</w:t>
      </w:r>
      <w:proofErr w:type="spellEnd"/>
      <w:r w:rsidR="001F48E5" w:rsidRPr="00E378FD">
        <w:rPr>
          <w:b/>
          <w:bCs/>
        </w:rPr>
        <w:t xml:space="preserve"> </w:t>
      </w:r>
      <w:r w:rsidR="001F48E5" w:rsidRPr="00E378FD">
        <w:t>obohatil repertoár o</w:t>
      </w:r>
      <w:r w:rsidR="001F48E5" w:rsidRPr="00E378FD">
        <w:rPr>
          <w:b/>
          <w:bCs/>
        </w:rPr>
        <w:t xml:space="preserve"> </w:t>
      </w:r>
      <w:r w:rsidR="001F48E5" w:rsidRPr="00E378FD">
        <w:t xml:space="preserve">písně jezuitských misionářů a </w:t>
      </w:r>
      <w:r w:rsidR="006F0859" w:rsidRPr="00E378FD">
        <w:t>i</w:t>
      </w:r>
      <w:r w:rsidR="001F48E5" w:rsidRPr="00E378FD">
        <w:t xml:space="preserve">ndiánů z kmenů </w:t>
      </w:r>
      <w:proofErr w:type="spellStart"/>
      <w:r w:rsidR="001F48E5" w:rsidRPr="00E378FD">
        <w:t>Guarami</w:t>
      </w:r>
      <w:proofErr w:type="spellEnd"/>
      <w:r w:rsidR="001F48E5" w:rsidRPr="00E378FD">
        <w:t xml:space="preserve"> a </w:t>
      </w:r>
      <w:proofErr w:type="spellStart"/>
      <w:r w:rsidR="001F48E5" w:rsidRPr="00E378FD">
        <w:t>Chiqitos</w:t>
      </w:r>
      <w:proofErr w:type="spellEnd"/>
      <w:r w:rsidR="001F48E5" w:rsidRPr="00E378FD">
        <w:t xml:space="preserve"> cyklem </w:t>
      </w:r>
      <w:proofErr w:type="spellStart"/>
      <w:r w:rsidR="001F48E5" w:rsidRPr="00E378FD">
        <w:rPr>
          <w:i/>
          <w:iCs/>
        </w:rPr>
        <w:t>Bolivíjské</w:t>
      </w:r>
      <w:proofErr w:type="spellEnd"/>
      <w:r w:rsidR="001F48E5" w:rsidRPr="00E378FD">
        <w:rPr>
          <w:i/>
          <w:iCs/>
        </w:rPr>
        <w:t xml:space="preserve"> nešpory</w:t>
      </w:r>
      <w:r w:rsidR="001F48E5" w:rsidRPr="00E378FD">
        <w:t xml:space="preserve">. </w:t>
      </w:r>
    </w:p>
    <w:p w14:paraId="07495D53" w14:textId="5983116A" w:rsidR="002A31CE" w:rsidRDefault="004E128B" w:rsidP="00475714">
      <w:pPr>
        <w:rPr>
          <w:rStyle w:val="Zdraznn"/>
          <w:rFonts w:cs="Times New Roman"/>
          <w:i w:val="0"/>
          <w:iCs w:val="0"/>
          <w:szCs w:val="24"/>
        </w:rPr>
      </w:pPr>
      <w:r w:rsidRPr="00E378FD">
        <w:rPr>
          <w:rStyle w:val="Zdraznn"/>
          <w:rFonts w:cs="Times New Roman"/>
          <w:i w:val="0"/>
          <w:iCs w:val="0"/>
          <w:szCs w:val="24"/>
        </w:rPr>
        <w:t xml:space="preserve">Domácí sbory </w:t>
      </w:r>
      <w:proofErr w:type="spellStart"/>
      <w:r w:rsidR="00C61D54" w:rsidRPr="00E378FD">
        <w:rPr>
          <w:rStyle w:val="Zdraznn"/>
          <w:rFonts w:cs="Times New Roman"/>
          <w:i w:val="0"/>
          <w:iCs w:val="0"/>
          <w:szCs w:val="24"/>
        </w:rPr>
        <w:t>Schola</w:t>
      </w:r>
      <w:proofErr w:type="spellEnd"/>
      <w:r w:rsidR="00C61D54" w:rsidRPr="00E378FD">
        <w:rPr>
          <w:rStyle w:val="Zdraznn"/>
          <w:rFonts w:cs="Times New Roman"/>
          <w:i w:val="0"/>
          <w:iCs w:val="0"/>
          <w:szCs w:val="24"/>
        </w:rPr>
        <w:t xml:space="preserve"> od sv. Jana Křtitele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a </w:t>
      </w:r>
      <w:proofErr w:type="spellStart"/>
      <w:r w:rsidR="00C61D54" w:rsidRPr="00E378FD">
        <w:rPr>
          <w:rStyle w:val="Zdraznn"/>
          <w:rFonts w:cs="Times New Roman"/>
          <w:i w:val="0"/>
          <w:iCs w:val="0"/>
          <w:szCs w:val="24"/>
        </w:rPr>
        <w:t>Oculos</w:t>
      </w:r>
      <w:proofErr w:type="spellEnd"/>
      <w:r w:rsidR="00C61D54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C61D54" w:rsidRPr="00E378FD">
        <w:rPr>
          <w:rStyle w:val="Zdraznn"/>
          <w:rFonts w:cs="Times New Roman"/>
          <w:i w:val="0"/>
          <w:iCs w:val="0"/>
          <w:szCs w:val="24"/>
        </w:rPr>
        <w:t>Meos</w:t>
      </w:r>
      <w:proofErr w:type="spellEnd"/>
      <w:r w:rsidRPr="00E378FD">
        <w:rPr>
          <w:rStyle w:val="Zdraznn"/>
          <w:rFonts w:cs="Times New Roman"/>
          <w:i w:val="0"/>
          <w:iCs w:val="0"/>
          <w:szCs w:val="24"/>
        </w:rPr>
        <w:t xml:space="preserve"> se z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ásluhou svého sbormistra Víta Rozehnala 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>zaměřoval</w:t>
      </w:r>
      <w:r w:rsidR="00B1148F" w:rsidRPr="00E378FD">
        <w:rPr>
          <w:rStyle w:val="Zdraznn"/>
          <w:rFonts w:cs="Times New Roman"/>
          <w:i w:val="0"/>
          <w:iCs w:val="0"/>
          <w:szCs w:val="24"/>
        </w:rPr>
        <w:t>y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 xml:space="preserve"> na českou hudební literaturu. Ta pocházela buď z kancionálů (</w:t>
      </w:r>
      <w:r w:rsidR="00A04192" w:rsidRPr="00E378FD">
        <w:rPr>
          <w:rStyle w:val="Zdraznn"/>
          <w:rFonts w:cs="Times New Roman"/>
          <w:szCs w:val="24"/>
        </w:rPr>
        <w:t>Jistebnický kancionál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 či </w:t>
      </w:r>
      <w:r w:rsidR="00A04192" w:rsidRPr="00E378FD">
        <w:rPr>
          <w:rStyle w:val="Zdraznn"/>
          <w:rFonts w:cs="Times New Roman"/>
          <w:szCs w:val="24"/>
        </w:rPr>
        <w:t xml:space="preserve">Kodex </w:t>
      </w:r>
      <w:r w:rsidR="00F649C7" w:rsidRPr="00E378FD">
        <w:rPr>
          <w:rStyle w:val="Zdraznn"/>
          <w:rFonts w:cs="Times New Roman"/>
          <w:szCs w:val="24"/>
        </w:rPr>
        <w:t>S</w:t>
      </w:r>
      <w:r w:rsidR="00A04192" w:rsidRPr="00E378FD">
        <w:rPr>
          <w:rStyle w:val="Zdraznn"/>
          <w:rFonts w:cs="Times New Roman"/>
          <w:szCs w:val="24"/>
        </w:rPr>
        <w:t>peciálník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), </w:t>
      </w:r>
      <w:r w:rsidRPr="00E378FD">
        <w:rPr>
          <w:rStyle w:val="Zdraznn"/>
          <w:rFonts w:cs="Times New Roman"/>
          <w:i w:val="0"/>
          <w:iCs w:val="0"/>
          <w:szCs w:val="24"/>
        </w:rPr>
        <w:t>raného středověku</w:t>
      </w:r>
      <w:r w:rsidR="006F0859" w:rsidRPr="00E378FD">
        <w:rPr>
          <w:rStyle w:val="Zdraznn"/>
          <w:rFonts w:cs="Times New Roman"/>
          <w:i w:val="0"/>
          <w:iCs w:val="0"/>
          <w:szCs w:val="24"/>
        </w:rPr>
        <w:t>,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nebo tematicky zaměřeného repertoáru </w:t>
      </w:r>
      <w:r w:rsidRPr="00E378FD">
        <w:rPr>
          <w:rStyle w:val="Zdraznn"/>
          <w:rFonts w:cs="Times New Roman"/>
          <w:i w:val="0"/>
          <w:iCs w:val="0"/>
          <w:szCs w:val="24"/>
        </w:rPr>
        <w:t>na hudební období</w:t>
      </w:r>
      <w:r w:rsidR="00A04192" w:rsidRPr="00E378FD">
        <w:rPr>
          <w:rStyle w:val="Zdraznn"/>
          <w:rFonts w:cs="Times New Roman"/>
          <w:i w:val="0"/>
          <w:iCs w:val="0"/>
          <w:szCs w:val="24"/>
        </w:rPr>
        <w:t xml:space="preserve"> Karla IV.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 N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 xml:space="preserve">aopak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také často 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>čerpala z osvědčených skladatelů 20. století. (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 xml:space="preserve">Antonín Tučapský, </w:t>
      </w:r>
      <w:r w:rsidRPr="00E378FD">
        <w:rPr>
          <w:rStyle w:val="Zdraznn"/>
          <w:rFonts w:cs="Times New Roman"/>
          <w:i w:val="0"/>
          <w:iCs w:val="0"/>
          <w:szCs w:val="24"/>
        </w:rPr>
        <w:t xml:space="preserve">Ilja Hurník, 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>Petr Eben nebo</w:t>
      </w:r>
      <w:r w:rsidR="006F0859" w:rsidRPr="00E378FD">
        <w:rPr>
          <w:rStyle w:val="Zdraznn"/>
          <w:rFonts w:cs="Times New Roman"/>
          <w:i w:val="0"/>
          <w:iCs w:val="0"/>
          <w:szCs w:val="24"/>
        </w:rPr>
        <w:t> </w:t>
      </w:r>
      <w:r w:rsidRPr="00E378FD">
        <w:rPr>
          <w:rStyle w:val="Zdraznn"/>
          <w:rFonts w:cs="Times New Roman"/>
          <w:i w:val="0"/>
          <w:iCs w:val="0"/>
          <w:szCs w:val="24"/>
        </w:rPr>
        <w:t>Zdeněk Lukáš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>)</w:t>
      </w:r>
      <w:r w:rsidR="009775A3" w:rsidRPr="00E378FD">
        <w:rPr>
          <w:rStyle w:val="Zdraznn"/>
          <w:rFonts w:cs="Times New Roman"/>
          <w:i w:val="0"/>
          <w:iCs w:val="0"/>
          <w:szCs w:val="24"/>
        </w:rPr>
        <w:t>.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900516" w:rsidRPr="00E378FD">
        <w:rPr>
          <w:rStyle w:val="Zdraznn"/>
          <w:rFonts w:cs="Times New Roman"/>
          <w:i w:val="0"/>
          <w:iCs w:val="0"/>
          <w:szCs w:val="24"/>
        </w:rPr>
        <w:t>Tento trend od roku 2000</w:t>
      </w:r>
      <w:r w:rsidR="0040043F" w:rsidRPr="00E378FD">
        <w:rPr>
          <w:rStyle w:val="Zdraznn"/>
          <w:rFonts w:cs="Times New Roman"/>
          <w:i w:val="0"/>
          <w:iCs w:val="0"/>
          <w:szCs w:val="24"/>
        </w:rPr>
        <w:t xml:space="preserve"> postupně</w:t>
      </w:r>
      <w:r w:rsidR="00900516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40043F" w:rsidRPr="00E378FD">
        <w:rPr>
          <w:rStyle w:val="Zdraznn"/>
          <w:rFonts w:cs="Times New Roman"/>
          <w:i w:val="0"/>
          <w:iCs w:val="0"/>
          <w:szCs w:val="24"/>
        </w:rPr>
        <w:t>narůstal</w:t>
      </w:r>
      <w:r w:rsidR="00900516" w:rsidRPr="00E378FD">
        <w:rPr>
          <w:rStyle w:val="Zdraznn"/>
          <w:rFonts w:cs="Times New Roman"/>
          <w:i w:val="0"/>
          <w:iCs w:val="0"/>
          <w:szCs w:val="24"/>
        </w:rPr>
        <w:t xml:space="preserve"> a docházelo tak více k posilování českých kořenů.</w:t>
      </w:r>
      <w:r w:rsidR="00B517C1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C03F34" w:rsidRPr="00E378FD">
        <w:rPr>
          <w:rStyle w:val="Zdraznn"/>
          <w:rFonts w:cs="Times New Roman"/>
          <w:i w:val="0"/>
          <w:iCs w:val="0"/>
          <w:szCs w:val="24"/>
        </w:rPr>
        <w:t>O</w:t>
      </w:r>
      <w:r w:rsidR="00B517C1" w:rsidRPr="00E378FD">
        <w:rPr>
          <w:rStyle w:val="Zdraznn"/>
          <w:rFonts w:cs="Times New Roman"/>
          <w:i w:val="0"/>
          <w:iCs w:val="0"/>
          <w:szCs w:val="24"/>
        </w:rPr>
        <w:t xml:space="preserve">proti tomu </w:t>
      </w:r>
      <w:r w:rsidR="009775A3" w:rsidRPr="00E378FD">
        <w:rPr>
          <w:rStyle w:val="Zdraznn"/>
          <w:rFonts w:cs="Times New Roman"/>
          <w:i w:val="0"/>
          <w:iCs w:val="0"/>
          <w:szCs w:val="24"/>
        </w:rPr>
        <w:t xml:space="preserve">se </w:t>
      </w:r>
      <w:r w:rsidR="006F0859" w:rsidRPr="00E378FD">
        <w:t>š</w:t>
      </w:r>
      <w:r w:rsidR="00C85967" w:rsidRPr="00E378FD">
        <w:t xml:space="preserve">umperský dětský sbor Motýli </w:t>
      </w:r>
      <w:r w:rsidR="0040043F" w:rsidRPr="00E378FD">
        <w:rPr>
          <w:rStyle w:val="Zdraznn"/>
          <w:rFonts w:cs="Times New Roman"/>
          <w:i w:val="0"/>
          <w:iCs w:val="0"/>
          <w:szCs w:val="24"/>
        </w:rPr>
        <w:t>orientoval</w:t>
      </w:r>
      <w:r w:rsidR="00C85967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F72A73" w:rsidRPr="00E378FD">
        <w:rPr>
          <w:rStyle w:val="Zdraznn"/>
          <w:rFonts w:cs="Times New Roman"/>
          <w:i w:val="0"/>
          <w:iCs w:val="0"/>
          <w:szCs w:val="24"/>
        </w:rPr>
        <w:t xml:space="preserve">kromě českých autorů také na významné zahraniční skladatele 20. století. Připomeňme 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>díl</w:t>
      </w:r>
      <w:r w:rsidR="00F649C7" w:rsidRPr="00E378FD">
        <w:rPr>
          <w:rStyle w:val="Zdraznn"/>
          <w:rFonts w:cs="Times New Roman"/>
          <w:i w:val="0"/>
          <w:iCs w:val="0"/>
          <w:szCs w:val="24"/>
        </w:rPr>
        <w:t>a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proofErr w:type="spellStart"/>
      <w:r w:rsidR="00936B10" w:rsidRPr="00E378FD">
        <w:rPr>
          <w:rStyle w:val="Zdraznn"/>
          <w:rFonts w:cs="Times New Roman"/>
          <w:szCs w:val="24"/>
        </w:rPr>
        <w:t>Ceremony</w:t>
      </w:r>
      <w:proofErr w:type="spellEnd"/>
      <w:r w:rsidR="00936B10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936B10" w:rsidRPr="00E378FD">
        <w:rPr>
          <w:rStyle w:val="Zdraznn"/>
          <w:rFonts w:cs="Times New Roman"/>
          <w:szCs w:val="24"/>
        </w:rPr>
        <w:t>of</w:t>
      </w:r>
      <w:proofErr w:type="spellEnd"/>
      <w:r w:rsidR="00936B10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936B10" w:rsidRPr="00E378FD">
        <w:rPr>
          <w:rStyle w:val="Zdraznn"/>
          <w:rFonts w:cs="Times New Roman"/>
          <w:szCs w:val="24"/>
        </w:rPr>
        <w:t>Carols</w:t>
      </w:r>
      <w:proofErr w:type="spellEnd"/>
      <w:r w:rsidR="00936B10" w:rsidRPr="00E378FD">
        <w:rPr>
          <w:rStyle w:val="Zdraznn"/>
          <w:rFonts w:cs="Times New Roman"/>
          <w:i w:val="0"/>
          <w:iCs w:val="0"/>
          <w:szCs w:val="24"/>
        </w:rPr>
        <w:t xml:space="preserve"> od Benjamina </w:t>
      </w:r>
      <w:proofErr w:type="spellStart"/>
      <w:r w:rsidR="00936B10" w:rsidRPr="00E378FD">
        <w:rPr>
          <w:rStyle w:val="Zdraznn"/>
          <w:rFonts w:cs="Times New Roman"/>
          <w:i w:val="0"/>
          <w:iCs w:val="0"/>
          <w:szCs w:val="24"/>
        </w:rPr>
        <w:t>Brittena</w:t>
      </w:r>
      <w:proofErr w:type="spellEnd"/>
      <w:r w:rsidR="00FD1E1D" w:rsidRPr="00E378FD">
        <w:rPr>
          <w:rStyle w:val="Zdraznn"/>
          <w:rFonts w:cs="Times New Roman"/>
          <w:i w:val="0"/>
          <w:iCs w:val="0"/>
          <w:szCs w:val="24"/>
        </w:rPr>
        <w:t xml:space="preserve"> či </w:t>
      </w:r>
      <w:proofErr w:type="spellStart"/>
      <w:r w:rsidR="00FD1E1D" w:rsidRPr="00E378FD">
        <w:rPr>
          <w:rStyle w:val="Zdraznn"/>
          <w:rFonts w:cs="Times New Roman"/>
          <w:szCs w:val="24"/>
        </w:rPr>
        <w:t>Litanies</w:t>
      </w:r>
      <w:proofErr w:type="spellEnd"/>
      <w:r w:rsidR="00FD1E1D" w:rsidRPr="00E378FD">
        <w:rPr>
          <w:rStyle w:val="Zdraznn"/>
          <w:rFonts w:cs="Times New Roman"/>
          <w:szCs w:val="24"/>
        </w:rPr>
        <w:t xml:space="preserve"> a la </w:t>
      </w:r>
      <w:proofErr w:type="spellStart"/>
      <w:r w:rsidR="00FD1E1D" w:rsidRPr="00E378FD">
        <w:rPr>
          <w:rStyle w:val="Zdraznn"/>
          <w:rFonts w:cs="Times New Roman"/>
          <w:szCs w:val="24"/>
        </w:rPr>
        <w:t>Vierge</w:t>
      </w:r>
      <w:proofErr w:type="spellEnd"/>
      <w:r w:rsidR="007812D9" w:rsidRPr="00E378FD">
        <w:rPr>
          <w:rStyle w:val="Zdraznn"/>
          <w:rFonts w:cs="Times New Roman"/>
          <w:szCs w:val="24"/>
        </w:rPr>
        <w:t xml:space="preserve"> </w:t>
      </w:r>
      <w:proofErr w:type="spellStart"/>
      <w:r w:rsidR="007812D9" w:rsidRPr="00E378FD">
        <w:rPr>
          <w:rStyle w:val="Zdraznn"/>
          <w:rFonts w:cs="Times New Roman"/>
          <w:szCs w:val="24"/>
        </w:rPr>
        <w:t>N</w:t>
      </w:r>
      <w:r w:rsidR="00FD1E1D" w:rsidRPr="00E378FD">
        <w:rPr>
          <w:rStyle w:val="Zdraznn"/>
          <w:rFonts w:cs="Times New Roman"/>
          <w:szCs w:val="24"/>
        </w:rPr>
        <w:t>oire</w:t>
      </w:r>
      <w:proofErr w:type="spellEnd"/>
      <w:r w:rsidR="00FD1E1D" w:rsidRPr="00E378FD">
        <w:rPr>
          <w:rStyle w:val="Zdraznn"/>
          <w:rFonts w:cs="Times New Roman"/>
          <w:i w:val="0"/>
          <w:iCs w:val="0"/>
          <w:szCs w:val="24"/>
        </w:rPr>
        <w:t xml:space="preserve"> od Francise </w:t>
      </w:r>
      <w:proofErr w:type="spellStart"/>
      <w:r w:rsidR="00FD1E1D" w:rsidRPr="00E378FD">
        <w:rPr>
          <w:rStyle w:val="Zdraznn"/>
          <w:rFonts w:cs="Times New Roman"/>
          <w:i w:val="0"/>
          <w:iCs w:val="0"/>
          <w:szCs w:val="24"/>
        </w:rPr>
        <w:t>Poulence</w:t>
      </w:r>
      <w:proofErr w:type="spellEnd"/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, které </w:t>
      </w:r>
      <w:proofErr w:type="gramStart"/>
      <w:r w:rsidR="00B1148F" w:rsidRPr="00E378FD">
        <w:rPr>
          <w:rStyle w:val="Zdraznn"/>
          <w:rFonts w:cs="Times New Roman"/>
          <w:i w:val="0"/>
          <w:iCs w:val="0"/>
          <w:szCs w:val="24"/>
        </w:rPr>
        <w:t>tvoří</w:t>
      </w:r>
      <w:proofErr w:type="gramEnd"/>
      <w:r w:rsidR="00B1148F" w:rsidRPr="00E378FD">
        <w:rPr>
          <w:rStyle w:val="Zdraznn"/>
          <w:rFonts w:cs="Times New Roman"/>
          <w:i w:val="0"/>
          <w:iCs w:val="0"/>
          <w:szCs w:val="24"/>
        </w:rPr>
        <w:t xml:space="preserve"> kmenový repertoár sboru a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 xml:space="preserve"> </w:t>
      </w:r>
      <w:r w:rsidR="0070274C" w:rsidRPr="00E378FD">
        <w:rPr>
          <w:rStyle w:val="Zdraznn"/>
          <w:rFonts w:cs="Times New Roman"/>
          <w:i w:val="0"/>
          <w:iCs w:val="0"/>
          <w:szCs w:val="24"/>
        </w:rPr>
        <w:t xml:space="preserve">s jejichž interpretacemi </w:t>
      </w:r>
      <w:r w:rsidR="003763DA" w:rsidRPr="00E378FD">
        <w:rPr>
          <w:rStyle w:val="Zdraznn"/>
          <w:rFonts w:cs="Times New Roman"/>
          <w:i w:val="0"/>
          <w:iCs w:val="0"/>
          <w:szCs w:val="24"/>
        </w:rPr>
        <w:t>dětský sbor slavil největší úspěchy.</w:t>
      </w:r>
    </w:p>
    <w:p w14:paraId="143FFA22" w14:textId="77777777" w:rsidR="002A31CE" w:rsidRDefault="002A31CE">
      <w:pPr>
        <w:spacing w:line="259" w:lineRule="auto"/>
        <w:jc w:val="left"/>
        <w:rPr>
          <w:rStyle w:val="Zdraznn"/>
          <w:rFonts w:cs="Times New Roman"/>
          <w:i w:val="0"/>
          <w:iCs w:val="0"/>
          <w:szCs w:val="24"/>
        </w:rPr>
      </w:pPr>
      <w:r>
        <w:rPr>
          <w:rStyle w:val="Zdraznn"/>
          <w:rFonts w:cs="Times New Roman"/>
          <w:i w:val="0"/>
          <w:iCs w:val="0"/>
          <w:szCs w:val="24"/>
        </w:rPr>
        <w:br w:type="page"/>
      </w:r>
    </w:p>
    <w:p w14:paraId="140440E2" w14:textId="61BAA03C" w:rsidR="00434B67" w:rsidRPr="00E378FD" w:rsidRDefault="00421838" w:rsidP="002D1F42">
      <w:pPr>
        <w:pStyle w:val="Nadpis1"/>
        <w:numPr>
          <w:ilvl w:val="0"/>
          <w:numId w:val="38"/>
        </w:numPr>
      </w:pPr>
      <w:bookmarkStart w:id="27" w:name="_Toc99895187"/>
      <w:bookmarkStart w:id="28" w:name="_Toc102219632"/>
      <w:bookmarkEnd w:id="27"/>
      <w:r w:rsidRPr="00E378FD">
        <w:lastRenderedPageBreak/>
        <w:t>Význam festivalu pro hudební kulturu města</w:t>
      </w:r>
      <w:bookmarkEnd w:id="28"/>
    </w:p>
    <w:p w14:paraId="4C3A07C0" w14:textId="022ED791" w:rsidR="00AB0B71" w:rsidRPr="00E378FD" w:rsidRDefault="00603DD4" w:rsidP="009D0B36">
      <w:r w:rsidRPr="00E378FD">
        <w:t>Sborová hudba je jednou z neoddělitelných součásti šumperské hudební kultury. Své</w:t>
      </w:r>
      <w:r w:rsidR="00212346" w:rsidRPr="00E378FD">
        <w:t xml:space="preserve"> pevné</w:t>
      </w:r>
      <w:r w:rsidRPr="00E378FD">
        <w:t xml:space="preserve"> místo si zde postupem </w:t>
      </w:r>
      <w:r w:rsidR="00AB0B71" w:rsidRPr="00E378FD">
        <w:t>času</w:t>
      </w:r>
      <w:r w:rsidRPr="00E378FD">
        <w:t xml:space="preserve"> vybudovala především díky osobnosti Aloise Motýla a dětské</w:t>
      </w:r>
      <w:r w:rsidR="00212346" w:rsidRPr="00E378FD">
        <w:t xml:space="preserve">mu </w:t>
      </w:r>
      <w:r w:rsidRPr="00E378FD">
        <w:t xml:space="preserve">sboru Motýli Šumperk. </w:t>
      </w:r>
      <w:r w:rsidR="00212346" w:rsidRPr="00E378FD">
        <w:t xml:space="preserve">Společně se svým synem Tomášem a později sbormistryní Helenou </w:t>
      </w:r>
      <w:proofErr w:type="spellStart"/>
      <w:r w:rsidR="00212346" w:rsidRPr="00E378FD">
        <w:t>Stojaníkovou</w:t>
      </w:r>
      <w:proofErr w:type="spellEnd"/>
      <w:r w:rsidR="00212346" w:rsidRPr="00E378FD">
        <w:t xml:space="preserve"> se sboru podařilo vyšplhat na špičku mezi dětskými sbory na území České republiky.</w:t>
      </w:r>
      <w:r w:rsidR="00D401CE" w:rsidRPr="00E378FD">
        <w:t xml:space="preserve"> Svůj podíl na tomto vývoji</w:t>
      </w:r>
      <w:r w:rsidR="00047414" w:rsidRPr="00E378FD">
        <w:t>,</w:t>
      </w:r>
      <w:r w:rsidR="00D401CE" w:rsidRPr="00E378FD">
        <w:t xml:space="preserve"> ale především i rozvoji sborové hudby ve městě</w:t>
      </w:r>
      <w:r w:rsidR="00AB0B71" w:rsidRPr="00E378FD">
        <w:t xml:space="preserve"> a jeho povědomí</w:t>
      </w:r>
      <w:r w:rsidR="00D401CE" w:rsidRPr="00E378FD">
        <w:t xml:space="preserve"> má pořádání </w:t>
      </w:r>
      <w:r w:rsidR="00AB0B71" w:rsidRPr="00E378FD">
        <w:t xml:space="preserve">několika </w:t>
      </w:r>
      <w:r w:rsidR="00D401CE" w:rsidRPr="00E378FD">
        <w:t xml:space="preserve">festivalových přehlídek. (Zlatá </w:t>
      </w:r>
      <w:r w:rsidR="002366AC" w:rsidRPr="00E378FD">
        <w:t>l</w:t>
      </w:r>
      <w:r w:rsidR="00D401CE" w:rsidRPr="00E378FD">
        <w:t xml:space="preserve">yra, Preludium Aloise Motýla, Krajina </w:t>
      </w:r>
      <w:r w:rsidR="002366AC" w:rsidRPr="00E378FD">
        <w:t>z</w:t>
      </w:r>
      <w:r w:rsidR="00D401CE" w:rsidRPr="00E378FD">
        <w:t>pěvů</w:t>
      </w:r>
      <w:r w:rsidR="00D401CE" w:rsidRPr="00E378FD">
        <w:rPr>
          <w:i/>
          <w:iCs/>
        </w:rPr>
        <w:t xml:space="preserve">). </w:t>
      </w:r>
      <w:r w:rsidR="00D401CE" w:rsidRPr="00E378FD">
        <w:t>Tento sbor</w:t>
      </w:r>
      <w:r w:rsidR="00AB0B71" w:rsidRPr="00E378FD">
        <w:t xml:space="preserve"> také</w:t>
      </w:r>
      <w:r w:rsidR="00D401CE" w:rsidRPr="00E378FD">
        <w:t xml:space="preserve"> </w:t>
      </w:r>
      <w:r w:rsidR="00B84363" w:rsidRPr="00E378FD">
        <w:t>během let vychoval spousty mladých zpěváků, kteří našl</w:t>
      </w:r>
      <w:r w:rsidR="00217265" w:rsidRPr="00E378FD">
        <w:t>i</w:t>
      </w:r>
      <w:r w:rsidR="00B84363" w:rsidRPr="00E378FD">
        <w:t xml:space="preserve"> své místo v jiných hudebních uskupeních, tělesech, kapelách či sborech. </w:t>
      </w:r>
    </w:p>
    <w:p w14:paraId="73AFB09B" w14:textId="056D7A49" w:rsidR="00D50B54" w:rsidRPr="00E378FD" w:rsidRDefault="00B84363" w:rsidP="009D0B36">
      <w:r w:rsidRPr="00E378FD">
        <w:t xml:space="preserve">Od 90. let minulého století </w:t>
      </w:r>
      <w:r w:rsidR="001F3C25" w:rsidRPr="00E378FD">
        <w:t>tradici</w:t>
      </w:r>
      <w:r w:rsidRPr="00E378FD">
        <w:t xml:space="preserve"> </w:t>
      </w:r>
      <w:r w:rsidR="002411F5" w:rsidRPr="00E378FD">
        <w:t xml:space="preserve">sborového zpěvu </w:t>
      </w:r>
      <w:r w:rsidR="00B1148F" w:rsidRPr="00E378FD">
        <w:t>rozšířila</w:t>
      </w:r>
      <w:r w:rsidRPr="00E378FD">
        <w:t xml:space="preserve"> </w:t>
      </w:r>
      <w:proofErr w:type="spellStart"/>
      <w:r w:rsidRPr="00E378FD">
        <w:t>Schola</w:t>
      </w:r>
      <w:proofErr w:type="spellEnd"/>
      <w:r w:rsidRPr="00E378FD">
        <w:t xml:space="preserve"> od sv. Jana Křtitele</w:t>
      </w:r>
      <w:r w:rsidR="00B1148F" w:rsidRPr="00E378FD">
        <w:t xml:space="preserve">, která mezi svými členy od samého počátku sdružovala řadu absolventů </w:t>
      </w:r>
      <w:r w:rsidR="00047414" w:rsidRPr="00E378FD">
        <w:t>š</w:t>
      </w:r>
      <w:r w:rsidR="00B1148F" w:rsidRPr="00E378FD">
        <w:t xml:space="preserve">umperského dětského sboru Motýli. Vedení </w:t>
      </w:r>
      <w:proofErr w:type="spellStart"/>
      <w:r w:rsidR="00B1148F" w:rsidRPr="00E378FD">
        <w:t>Scholy</w:t>
      </w:r>
      <w:proofErr w:type="spellEnd"/>
      <w:r w:rsidR="00B1148F" w:rsidRPr="00E378FD">
        <w:t xml:space="preserve"> se ujal ambiciózní sbormistr </w:t>
      </w:r>
      <w:r w:rsidR="00F10092" w:rsidRPr="00E378FD">
        <w:t xml:space="preserve">Vít </w:t>
      </w:r>
      <w:r w:rsidR="00B1148F" w:rsidRPr="00E378FD">
        <w:t>Rozehnal s A</w:t>
      </w:r>
      <w:r w:rsidR="00F10092" w:rsidRPr="00E378FD">
        <w:t>lenou</w:t>
      </w:r>
      <w:r w:rsidR="00B1148F" w:rsidRPr="00E378FD">
        <w:t xml:space="preserve"> Havlíčkovou</w:t>
      </w:r>
      <w:r w:rsidR="002411F5" w:rsidRPr="00E378FD">
        <w:t>. Díky častému koncertování po České republice i zahraničí</w:t>
      </w:r>
      <w:r w:rsidR="001F3C25" w:rsidRPr="00E378FD">
        <w:t xml:space="preserve"> si sbor získal své renomé a spousty kontaktů, které se později ukázaly jako hnací síla Mezinárodního festivalu duchovní vokální hudby. </w:t>
      </w:r>
      <w:r w:rsidR="000B58C5" w:rsidRPr="00E378FD">
        <w:t>Za jeho organizací stojí hrstka nadšenců</w:t>
      </w:r>
      <w:r w:rsidR="005F3DC5" w:rsidRPr="00E378FD">
        <w:t xml:space="preserve"> a </w:t>
      </w:r>
      <w:r w:rsidR="00D73D13" w:rsidRPr="00E378FD">
        <w:t>přátel</w:t>
      </w:r>
      <w:r w:rsidR="005F3DC5" w:rsidRPr="00E378FD">
        <w:t>,</w:t>
      </w:r>
      <w:r w:rsidR="00D73D13" w:rsidRPr="00E378FD">
        <w:t xml:space="preserve"> které spojuje láska ke sborovému zpěvu a duchovní hudbě.</w:t>
      </w:r>
      <w:r w:rsidR="00D50B54" w:rsidRPr="00E378FD">
        <w:t xml:space="preserve"> </w:t>
      </w:r>
      <w:r w:rsidR="00C138E8" w:rsidRPr="00E378FD">
        <w:t xml:space="preserve">Festival jako takový není výdělečnou činností </w:t>
      </w:r>
      <w:r w:rsidR="001519A1" w:rsidRPr="00E378FD">
        <w:t>a nestojí za ním organizace</w:t>
      </w:r>
      <w:r w:rsidR="00FD4FE9" w:rsidRPr="00E378FD">
        <w:t>, jež by</w:t>
      </w:r>
      <w:r w:rsidR="001519A1" w:rsidRPr="00E378FD">
        <w:t xml:space="preserve"> se organizováním podobných událostí</w:t>
      </w:r>
      <w:r w:rsidR="00FD4FE9" w:rsidRPr="00E378FD">
        <w:t xml:space="preserve"> živila</w:t>
      </w:r>
      <w:r w:rsidR="007812D9" w:rsidRPr="00E378FD">
        <w:t>.</w:t>
      </w:r>
      <w:r w:rsidR="001519A1" w:rsidRPr="00E378FD">
        <w:t xml:space="preserve"> </w:t>
      </w:r>
      <w:r w:rsidR="0070274C" w:rsidRPr="00E378FD">
        <w:t>Proto</w:t>
      </w:r>
      <w:r w:rsidR="001519A1" w:rsidRPr="00E378FD">
        <w:t xml:space="preserve"> festival nedokáže fungovat bez značné finanční pomoci města Šumperk, Ministerstva kultury</w:t>
      </w:r>
      <w:r w:rsidR="00047414" w:rsidRPr="00E378FD">
        <w:t xml:space="preserve"> ČR</w:t>
      </w:r>
      <w:r w:rsidR="001519A1" w:rsidRPr="00E378FD">
        <w:t xml:space="preserve">, </w:t>
      </w:r>
      <w:r w:rsidR="00FF2342" w:rsidRPr="00E378FD">
        <w:t>Olomouckého kraje</w:t>
      </w:r>
      <w:r w:rsidR="00FD4FE9" w:rsidRPr="00E378FD">
        <w:t>,</w:t>
      </w:r>
      <w:r w:rsidR="00FF2342" w:rsidRPr="00E378FD">
        <w:t xml:space="preserve"> občanů a</w:t>
      </w:r>
      <w:r w:rsidR="00047414" w:rsidRPr="00E378FD">
        <w:t> </w:t>
      </w:r>
      <w:r w:rsidR="00FF2342" w:rsidRPr="00E378FD">
        <w:t xml:space="preserve">firem ze Šumperka </w:t>
      </w:r>
      <w:r w:rsidR="007812D9" w:rsidRPr="00E378FD">
        <w:t xml:space="preserve">podílejících se společně </w:t>
      </w:r>
      <w:r w:rsidR="00FF2342" w:rsidRPr="00E378FD">
        <w:t>na tomto festivalu.</w:t>
      </w:r>
      <w:r w:rsidR="009A207B" w:rsidRPr="00E378FD">
        <w:t xml:space="preserve"> </w:t>
      </w:r>
      <w:r w:rsidR="00853F33" w:rsidRPr="00E378FD">
        <w:t xml:space="preserve">Do </w:t>
      </w:r>
      <w:r w:rsidR="009A207B" w:rsidRPr="00E378FD">
        <w:t>samotného dění</w:t>
      </w:r>
      <w:r w:rsidR="00853F33" w:rsidRPr="00E378FD">
        <w:t xml:space="preserve"> byly zpočátku zapojeny i okolní farnosti a rodiny ze Šumperka. </w:t>
      </w:r>
      <w:r w:rsidR="00B1148F" w:rsidRPr="00E378FD">
        <w:t>Festival dlouhá léta fungoval jako tzv. rodinný festival, neboť</w:t>
      </w:r>
      <w:r w:rsidR="00853F33" w:rsidRPr="00E378FD">
        <w:t xml:space="preserve"> </w:t>
      </w:r>
      <w:r w:rsidR="00CC1119" w:rsidRPr="00E378FD">
        <w:t>poskytoval možnosti</w:t>
      </w:r>
      <w:r w:rsidR="009A207B" w:rsidRPr="00E378FD">
        <w:t xml:space="preserve"> ubytování jednotlivých </w:t>
      </w:r>
      <w:r w:rsidR="0070274C" w:rsidRPr="00E378FD">
        <w:t>členů hudebních těles</w:t>
      </w:r>
      <w:r w:rsidR="009A207B" w:rsidRPr="00E378FD">
        <w:t xml:space="preserve"> v šumperských rodinách. Sbory tak nebyly odděleny, ale poznáva</w:t>
      </w:r>
      <w:r w:rsidR="00BE775C" w:rsidRPr="00E378FD">
        <w:t xml:space="preserve">ly </w:t>
      </w:r>
      <w:r w:rsidR="009A207B" w:rsidRPr="00E378FD">
        <w:t>blíže</w:t>
      </w:r>
      <w:r w:rsidR="00FD1082" w:rsidRPr="00E378FD">
        <w:t xml:space="preserve"> </w:t>
      </w:r>
      <w:r w:rsidR="00BE775C" w:rsidRPr="00E378FD">
        <w:t>š</w:t>
      </w:r>
      <w:r w:rsidR="009A207B" w:rsidRPr="00E378FD">
        <w:t>umpersk</w:t>
      </w:r>
      <w:r w:rsidR="00FD1082" w:rsidRPr="00E378FD">
        <w:t>ý život</w:t>
      </w:r>
      <w:r w:rsidR="00CC1119" w:rsidRPr="00E378FD">
        <w:t xml:space="preserve">, </w:t>
      </w:r>
      <w:r w:rsidR="00FD1082" w:rsidRPr="00E378FD">
        <w:t>jeho kulturu a zvyky</w:t>
      </w:r>
      <w:r w:rsidR="009A207B" w:rsidRPr="00E378FD">
        <w:t xml:space="preserve">. </w:t>
      </w:r>
      <w:r w:rsidR="00EE334A" w:rsidRPr="00E378FD">
        <w:t>T</w:t>
      </w:r>
      <w:r w:rsidR="00D026F5" w:rsidRPr="00E378FD">
        <w:t>a</w:t>
      </w:r>
      <w:r w:rsidR="00EE334A" w:rsidRPr="00E378FD">
        <w:t xml:space="preserve">to </w:t>
      </w:r>
      <w:r w:rsidR="00FD1082" w:rsidRPr="00E378FD">
        <w:t xml:space="preserve">vzniklá </w:t>
      </w:r>
      <w:r w:rsidR="00EE334A" w:rsidRPr="00E378FD">
        <w:t>přátelství mezi některými rodinami a členy sborů trvají do dnešního dne.</w:t>
      </w:r>
    </w:p>
    <w:p w14:paraId="1CFFECA3" w14:textId="0F93421A" w:rsidR="00C67F59" w:rsidRDefault="00EE334A" w:rsidP="00EF569B">
      <w:r w:rsidRPr="00E378FD">
        <w:t xml:space="preserve">Díky </w:t>
      </w:r>
      <w:r w:rsidR="00B1148F" w:rsidRPr="00E378FD">
        <w:t>třem hlavním koncertům</w:t>
      </w:r>
      <w:r w:rsidR="008D13AF" w:rsidRPr="00E378FD">
        <w:t>,</w:t>
      </w:r>
      <w:r w:rsidR="00B1148F" w:rsidRPr="00E378FD">
        <w:t xml:space="preserve"> sestávajícím vždy nejméně ze dvou bloků</w:t>
      </w:r>
      <w:r w:rsidR="000F3298" w:rsidRPr="00E378FD">
        <w:t>,</w:t>
      </w:r>
      <w:r w:rsidR="00CC1119" w:rsidRPr="00E378FD">
        <w:t xml:space="preserve"> i </w:t>
      </w:r>
      <w:r w:rsidRPr="00E378FD">
        <w:t>bohatému doprovodnému programu</w:t>
      </w:r>
      <w:r w:rsidR="00FB147C" w:rsidRPr="00E378FD">
        <w:t xml:space="preserve"> rozprostřeným do čtyř dnů</w:t>
      </w:r>
      <w:r w:rsidRPr="00E378FD">
        <w:t xml:space="preserve"> festival přispíval </w:t>
      </w:r>
      <w:r w:rsidR="00644514" w:rsidRPr="00E378FD">
        <w:t>k rozvoji a</w:t>
      </w:r>
      <w:r w:rsidR="000F3298" w:rsidRPr="00E378FD">
        <w:t> </w:t>
      </w:r>
      <w:r w:rsidR="00644514" w:rsidRPr="00E378FD">
        <w:t xml:space="preserve">podpoře </w:t>
      </w:r>
      <w:r w:rsidR="00FD1082" w:rsidRPr="00E378FD">
        <w:t>hudebního dění</w:t>
      </w:r>
      <w:r w:rsidRPr="00E378FD">
        <w:t xml:space="preserve"> </w:t>
      </w:r>
      <w:r w:rsidR="00FD1082" w:rsidRPr="00E378FD">
        <w:t>svého města</w:t>
      </w:r>
      <w:r w:rsidR="008458F0" w:rsidRPr="00E378FD">
        <w:t>.</w:t>
      </w:r>
      <w:r w:rsidR="001F48E5" w:rsidRPr="00E378FD">
        <w:t xml:space="preserve"> Také o</w:t>
      </w:r>
      <w:r w:rsidR="008458F0" w:rsidRPr="00E378FD">
        <w:t>rganiz</w:t>
      </w:r>
      <w:r w:rsidR="001F48E5" w:rsidRPr="00E378FD">
        <w:t>ací</w:t>
      </w:r>
      <w:r w:rsidR="008458F0" w:rsidRPr="00E378FD">
        <w:t xml:space="preserve"> dalších samostatných hudebních událostí </w:t>
      </w:r>
      <w:r w:rsidR="00FB147C" w:rsidRPr="00E378FD">
        <w:t>umožnilo</w:t>
      </w:r>
      <w:r w:rsidR="001220EA" w:rsidRPr="00E378FD">
        <w:t> distribuci kvalitního zpěvu a duchovního hudebního repertoáru</w:t>
      </w:r>
      <w:r w:rsidR="00240A38" w:rsidRPr="00E378FD">
        <w:t xml:space="preserve"> </w:t>
      </w:r>
      <w:r w:rsidR="001F48E5" w:rsidRPr="00E378FD">
        <w:t>do</w:t>
      </w:r>
      <w:r w:rsidR="000F3298" w:rsidRPr="00E378FD">
        <w:t> </w:t>
      </w:r>
      <w:r w:rsidR="001F48E5" w:rsidRPr="00E378FD">
        <w:t>dalších</w:t>
      </w:r>
      <w:r w:rsidR="008458F0" w:rsidRPr="00E378FD">
        <w:t xml:space="preserve"> měst</w:t>
      </w:r>
      <w:r w:rsidR="00240A38" w:rsidRPr="00E378FD">
        <w:t xml:space="preserve"> Olomoucké</w:t>
      </w:r>
      <w:r w:rsidR="008458F0" w:rsidRPr="00E378FD">
        <w:t>ho</w:t>
      </w:r>
      <w:r w:rsidR="00240A38" w:rsidRPr="00E378FD">
        <w:t xml:space="preserve"> kraj</w:t>
      </w:r>
      <w:r w:rsidR="008458F0" w:rsidRPr="00E378FD">
        <w:t>e</w:t>
      </w:r>
      <w:r w:rsidR="00FB147C" w:rsidRPr="00E378FD">
        <w:t xml:space="preserve"> a zvýšit tak povědomí města Šumperk</w:t>
      </w:r>
      <w:r w:rsidR="008458F0" w:rsidRPr="00E378FD">
        <w:t>.</w:t>
      </w:r>
      <w:r w:rsidR="00240A38" w:rsidRPr="00E378FD">
        <w:t xml:space="preserve"> </w:t>
      </w:r>
      <w:r w:rsidR="001220EA" w:rsidRPr="00E378FD">
        <w:t>Slohová i</w:t>
      </w:r>
      <w:r w:rsidR="000F3298" w:rsidRPr="00E378FD">
        <w:t> </w:t>
      </w:r>
      <w:r w:rsidR="001220EA" w:rsidRPr="00E378FD">
        <w:t xml:space="preserve">kompoziční pestrost skladeb různých hudebních forem duchovního žánru </w:t>
      </w:r>
      <w:r w:rsidR="00FB147C" w:rsidRPr="00E378FD">
        <w:t xml:space="preserve">umožnila </w:t>
      </w:r>
      <w:r w:rsidR="001220EA" w:rsidRPr="00E378FD">
        <w:lastRenderedPageBreak/>
        <w:t xml:space="preserve">náboženské </w:t>
      </w:r>
      <w:r w:rsidR="00C10C89" w:rsidRPr="00E378FD">
        <w:t>obci</w:t>
      </w:r>
      <w:r w:rsidR="001220EA" w:rsidRPr="00E378FD">
        <w:t xml:space="preserve">, ale i širší hudební veřejnosti seznámit se </w:t>
      </w:r>
      <w:r w:rsidR="00F10092" w:rsidRPr="00E378FD">
        <w:t>s</w:t>
      </w:r>
      <w:r w:rsidR="001220EA" w:rsidRPr="00E378FD">
        <w:t xml:space="preserve"> útvary, s nimiž se běžně nesetkávají</w:t>
      </w:r>
      <w:r w:rsidR="00FB147C" w:rsidRPr="00E378FD">
        <w:t xml:space="preserve">. </w:t>
      </w:r>
      <w:r w:rsidR="00F506BB" w:rsidRPr="00E378FD">
        <w:t xml:space="preserve">Pravidelná účast zahraničních sborů </w:t>
      </w:r>
      <w:r w:rsidR="001220EA" w:rsidRPr="00E378FD">
        <w:t xml:space="preserve">rovněž </w:t>
      </w:r>
      <w:r w:rsidR="00F506BB" w:rsidRPr="00E378FD">
        <w:t xml:space="preserve">obohatila posluchače duchovní hudbou méně známých hudebních kusů evropských autorů. </w:t>
      </w:r>
      <w:r w:rsidR="00240A38" w:rsidRPr="00E378FD">
        <w:t>Duchovní festival</w:t>
      </w:r>
      <w:r w:rsidR="009A207B" w:rsidRPr="00E378FD">
        <w:t xml:space="preserve"> tak</w:t>
      </w:r>
      <w:r w:rsidR="00F506BB" w:rsidRPr="00E378FD">
        <w:t xml:space="preserve"> díky své různorodosti a bohatému programu</w:t>
      </w:r>
      <w:r w:rsidR="00240A38" w:rsidRPr="00E378FD">
        <w:t xml:space="preserve"> každé dva roky </w:t>
      </w:r>
      <w:r w:rsidR="001220EA" w:rsidRPr="00E378FD">
        <w:t>přitáhl</w:t>
      </w:r>
      <w:r w:rsidR="009A207B" w:rsidRPr="00E378FD">
        <w:t xml:space="preserve"> spousty </w:t>
      </w:r>
      <w:r w:rsidR="00FB147C" w:rsidRPr="00E378FD">
        <w:t>návštěvníků</w:t>
      </w:r>
      <w:r w:rsidR="009A207B" w:rsidRPr="00E378FD">
        <w:t xml:space="preserve">, </w:t>
      </w:r>
      <w:r w:rsidR="004B7601" w:rsidRPr="00E378FD">
        <w:t xml:space="preserve">kteří společně </w:t>
      </w:r>
      <w:r w:rsidR="00FD1082" w:rsidRPr="00E378FD">
        <w:t xml:space="preserve">pomáhají rozvíjet </w:t>
      </w:r>
      <w:r w:rsidR="00E07E8D" w:rsidRPr="00E378FD">
        <w:t>ekonomik</w:t>
      </w:r>
      <w:r w:rsidR="00FD1082" w:rsidRPr="00E378FD">
        <w:t>u</w:t>
      </w:r>
      <w:r w:rsidR="00E07E8D" w:rsidRPr="00E378FD">
        <w:t xml:space="preserve"> města</w:t>
      </w:r>
      <w:r w:rsidR="00F10092" w:rsidRPr="00E378FD">
        <w:t>.</w:t>
      </w:r>
      <w:r w:rsidR="00602C9C" w:rsidRPr="00E378FD">
        <w:t xml:space="preserve"> </w:t>
      </w:r>
      <w:r w:rsidR="001220EA" w:rsidRPr="00E378FD">
        <w:t xml:space="preserve">Festival tak </w:t>
      </w:r>
      <w:r w:rsidR="00602C9C" w:rsidRPr="00E378FD">
        <w:t>již celých 30 let</w:t>
      </w:r>
      <w:r w:rsidR="00FD1082" w:rsidRPr="00E378FD">
        <w:t xml:space="preserve"> </w:t>
      </w:r>
      <w:r w:rsidR="00602C9C" w:rsidRPr="00E378FD">
        <w:t xml:space="preserve">zvyšuje </w:t>
      </w:r>
      <w:r w:rsidR="00FD1082" w:rsidRPr="00E378FD">
        <w:t>povědomí města</w:t>
      </w:r>
      <w:r w:rsidR="00BE775C" w:rsidRPr="00E378FD">
        <w:t xml:space="preserve"> </w:t>
      </w:r>
      <w:r w:rsidR="001220EA" w:rsidRPr="00E378FD">
        <w:t xml:space="preserve">Šumperk </w:t>
      </w:r>
      <w:r w:rsidR="00BE775C" w:rsidRPr="00E378FD">
        <w:t>u nás i v zahraničí.</w:t>
      </w:r>
      <w:r w:rsidR="00603DD4" w:rsidRPr="00E378FD">
        <w:t> </w:t>
      </w:r>
    </w:p>
    <w:p w14:paraId="214C84E6" w14:textId="15F266FD" w:rsidR="00A41165" w:rsidRPr="00E378FD" w:rsidRDefault="00C67F59" w:rsidP="00C67F59">
      <w:pPr>
        <w:spacing w:line="259" w:lineRule="auto"/>
        <w:jc w:val="left"/>
      </w:pPr>
      <w:r>
        <w:br w:type="page"/>
      </w:r>
    </w:p>
    <w:p w14:paraId="799CCCA8" w14:textId="3E21A9DB" w:rsidR="00D50B54" w:rsidRPr="00E378FD" w:rsidRDefault="00FA1AAC" w:rsidP="002D1F42">
      <w:pPr>
        <w:pStyle w:val="Nadpis1"/>
      </w:pPr>
      <w:bookmarkStart w:id="29" w:name="_Toc102219633"/>
      <w:r w:rsidRPr="00E378FD">
        <w:lastRenderedPageBreak/>
        <w:t>Závěr</w:t>
      </w:r>
      <w:bookmarkEnd w:id="29"/>
    </w:p>
    <w:p w14:paraId="188D115C" w14:textId="71F5C698" w:rsidR="00A05777" w:rsidRPr="00E378FD" w:rsidRDefault="00903856" w:rsidP="009D0B36">
      <w:pPr>
        <w:rPr>
          <w:strike/>
        </w:rPr>
      </w:pPr>
      <w:r w:rsidRPr="00E378FD">
        <w:t>Hlavním c</w:t>
      </w:r>
      <w:r w:rsidR="00FA1AAC" w:rsidRPr="00E378FD">
        <w:t xml:space="preserve">ílem </w:t>
      </w:r>
      <w:r w:rsidR="002366AC" w:rsidRPr="00E378FD">
        <w:t xml:space="preserve">této </w:t>
      </w:r>
      <w:r w:rsidR="00FA1AAC" w:rsidRPr="00E378FD">
        <w:t xml:space="preserve">bakalářské práce bylo </w:t>
      </w:r>
      <w:r w:rsidR="00213793" w:rsidRPr="00E378FD">
        <w:t>poodkrýt a</w:t>
      </w:r>
      <w:r w:rsidR="0058294A" w:rsidRPr="00E378FD">
        <w:t xml:space="preserve"> </w:t>
      </w:r>
      <w:r w:rsidRPr="00E378FD">
        <w:t>vyhodnotit</w:t>
      </w:r>
      <w:r w:rsidR="00FA1AAC" w:rsidRPr="00E378FD">
        <w:t xml:space="preserve"> dramaturgickou stránku Mezinárodního festivalu duchovní vokální hudby.</w:t>
      </w:r>
      <w:r w:rsidR="00FB6723" w:rsidRPr="00E378FD">
        <w:t xml:space="preserve"> </w:t>
      </w:r>
      <w:r w:rsidRPr="00E378FD">
        <w:t>P</w:t>
      </w:r>
      <w:r w:rsidR="00FC6E26" w:rsidRPr="00E378FD">
        <w:t xml:space="preserve">oukázat </w:t>
      </w:r>
      <w:r w:rsidR="00D86EA0" w:rsidRPr="00E378FD">
        <w:t xml:space="preserve">tedy </w:t>
      </w:r>
      <w:r w:rsidR="00FC6E26" w:rsidRPr="00E378FD">
        <w:t xml:space="preserve">na </w:t>
      </w:r>
      <w:r w:rsidR="00D86EA0" w:rsidRPr="00E378FD">
        <w:t>trendy</w:t>
      </w:r>
      <w:r w:rsidR="002366AC" w:rsidRPr="00E378FD">
        <w:t xml:space="preserve"> či </w:t>
      </w:r>
      <w:r w:rsidR="00FC6E26" w:rsidRPr="00E378FD">
        <w:t>směry</w:t>
      </w:r>
      <w:r w:rsidR="00AE0408" w:rsidRPr="00E378FD">
        <w:t>,</w:t>
      </w:r>
      <w:r w:rsidR="00FC6E26" w:rsidRPr="00E378FD">
        <w:t xml:space="preserve"> jakým se repertoár hudebních těles</w:t>
      </w:r>
      <w:r w:rsidRPr="00E378FD">
        <w:t xml:space="preserve"> </w:t>
      </w:r>
      <w:r w:rsidR="00D86EA0" w:rsidRPr="00E378FD">
        <w:t xml:space="preserve">během jednotlivých ročníků </w:t>
      </w:r>
      <w:r w:rsidRPr="00E378FD">
        <w:t>ubíral</w:t>
      </w:r>
      <w:r w:rsidR="00AE0408" w:rsidRPr="00E378FD">
        <w:t>,</w:t>
      </w:r>
      <w:r w:rsidR="00D86EA0" w:rsidRPr="00E378FD">
        <w:t xml:space="preserve"> a</w:t>
      </w:r>
      <w:r w:rsidRPr="00E378FD">
        <w:t xml:space="preserve"> </w:t>
      </w:r>
      <w:r w:rsidR="00D86EA0" w:rsidRPr="00E378FD">
        <w:t xml:space="preserve">vyhodnotit nejzajímavější </w:t>
      </w:r>
      <w:r w:rsidR="00FC6E26" w:rsidRPr="00E378FD">
        <w:t>skladby a autory</w:t>
      </w:r>
      <w:r w:rsidR="0058294A" w:rsidRPr="00E378FD">
        <w:t xml:space="preserve">. </w:t>
      </w:r>
      <w:r w:rsidR="00D86EA0" w:rsidRPr="00E378FD">
        <w:t>Atmosféru festivalu jistě velmi vhodně podařila vytvářet místa, v nichž se dílčí koncerty během let konaly</w:t>
      </w:r>
      <w:r w:rsidR="0062243C" w:rsidRPr="00E378FD">
        <w:t>. Nejdříve ve farním kostele sv. Jana Křtitele a později klášterním kostele Zvěstování Panny Marie.</w:t>
      </w:r>
      <w:r w:rsidR="00BB72CB" w:rsidRPr="00E378FD">
        <w:rPr>
          <w:strike/>
        </w:rPr>
        <w:t xml:space="preserve"> </w:t>
      </w:r>
    </w:p>
    <w:p w14:paraId="54D0651E" w14:textId="637880FA" w:rsidR="006A0573" w:rsidRPr="00E378FD" w:rsidRDefault="00903856" w:rsidP="009D0B36">
      <w:r w:rsidRPr="00E378FD">
        <w:t xml:space="preserve">Lze s jistotou </w:t>
      </w:r>
      <w:proofErr w:type="gramStart"/>
      <w:r w:rsidRPr="00E378FD">
        <w:t>říci</w:t>
      </w:r>
      <w:proofErr w:type="gramEnd"/>
      <w:r w:rsidRPr="00E378FD">
        <w:t xml:space="preserve">, že hlavní </w:t>
      </w:r>
      <w:r w:rsidR="007C0B38" w:rsidRPr="00E378FD">
        <w:t xml:space="preserve">poslání </w:t>
      </w:r>
      <w:r w:rsidRPr="00E378FD">
        <w:t>festivalu</w:t>
      </w:r>
      <w:r w:rsidR="00D86EA0" w:rsidRPr="00E378FD">
        <w:t>, tedy</w:t>
      </w:r>
      <w:r w:rsidRPr="00E378FD">
        <w:t xml:space="preserve"> dát prostor </w:t>
      </w:r>
      <w:r w:rsidR="00D86EA0" w:rsidRPr="00E378FD">
        <w:t>českým i zahraničním sborům, které mají v repertoáru rozmanité formy a druhy duchovní hudby všech náboženství</w:t>
      </w:r>
      <w:r w:rsidR="00AE0408" w:rsidRPr="00E378FD">
        <w:t>,</w:t>
      </w:r>
      <w:r w:rsidR="00D86EA0" w:rsidRPr="00E378FD">
        <w:t xml:space="preserve"> </w:t>
      </w:r>
      <w:r w:rsidRPr="00E378FD">
        <w:t>se</w:t>
      </w:r>
      <w:r w:rsidR="00AF1FDD" w:rsidRPr="00E378FD">
        <w:t xml:space="preserve"> </w:t>
      </w:r>
      <w:r w:rsidR="00D86EA0" w:rsidRPr="00E378FD">
        <w:t xml:space="preserve">nejen </w:t>
      </w:r>
      <w:r w:rsidR="00AF1FDD" w:rsidRPr="00E378FD">
        <w:t>podařila udržet po celou dobu konání</w:t>
      </w:r>
      <w:r w:rsidR="00D86EA0" w:rsidRPr="00E378FD">
        <w:t>, ale dokonce ekumenická rozmanitost</w:t>
      </w:r>
      <w:r w:rsidR="0058294A" w:rsidRPr="00E378FD">
        <w:t xml:space="preserve"> </w:t>
      </w:r>
      <w:r w:rsidR="00D86EA0" w:rsidRPr="00E378FD">
        <w:t>provedené duchovní hudby stále narůstala</w:t>
      </w:r>
      <w:r w:rsidR="0058294A" w:rsidRPr="00E378FD">
        <w:t>.</w:t>
      </w:r>
    </w:p>
    <w:p w14:paraId="61D311C0" w14:textId="257043AE" w:rsidR="00EF569B" w:rsidRPr="00E378FD" w:rsidRDefault="00A05777" w:rsidP="009D0B36">
      <w:pPr>
        <w:rPr>
          <w:strike/>
        </w:rPr>
      </w:pPr>
      <w:r w:rsidRPr="00E378FD">
        <w:t>Vyhodnocení</w:t>
      </w:r>
      <w:r w:rsidR="00AF1FDD" w:rsidRPr="00E378FD">
        <w:t xml:space="preserve"> repertoáru poukázal</w:t>
      </w:r>
      <w:r w:rsidRPr="00E378FD">
        <w:t>o</w:t>
      </w:r>
      <w:r w:rsidR="00AF1FDD" w:rsidRPr="00E378FD">
        <w:t xml:space="preserve"> </w:t>
      </w:r>
      <w:r w:rsidR="00D86EA0" w:rsidRPr="00E378FD">
        <w:t xml:space="preserve">jednak </w:t>
      </w:r>
      <w:r w:rsidR="00AF1FDD" w:rsidRPr="00E378FD">
        <w:t xml:space="preserve">na </w:t>
      </w:r>
      <w:r w:rsidR="00D86EA0" w:rsidRPr="00E378FD">
        <w:t xml:space="preserve">rostoucí oblibu hudby 20. století, </w:t>
      </w:r>
      <w:r w:rsidR="00AE0408" w:rsidRPr="00E378FD">
        <w:t>jednak</w:t>
      </w:r>
      <w:r w:rsidR="00D86EA0" w:rsidRPr="00E378FD">
        <w:t xml:space="preserve"> na</w:t>
      </w:r>
      <w:r w:rsidR="00AE0408" w:rsidRPr="00E378FD">
        <w:t> </w:t>
      </w:r>
      <w:r w:rsidR="00D86EA0" w:rsidRPr="00E378FD">
        <w:t xml:space="preserve">skutečnost, že jednotlivé sbory přijely do Šumperka předvést především tvorbu reprezentující zemi, z níž pocházely. </w:t>
      </w:r>
    </w:p>
    <w:p w14:paraId="6A13146E" w14:textId="149BDB48" w:rsidR="00BB72CB" w:rsidRPr="00E378FD" w:rsidRDefault="00C65F60" w:rsidP="009D0B36">
      <w:r w:rsidRPr="00E378FD">
        <w:t>Opakované</w:t>
      </w:r>
      <w:r w:rsidR="0058294A" w:rsidRPr="00E378FD">
        <w:t xml:space="preserve"> </w:t>
      </w:r>
      <w:r w:rsidR="00A05777" w:rsidRPr="00E378FD">
        <w:t xml:space="preserve">účinkování šumperských sborů </w:t>
      </w:r>
      <w:r w:rsidRPr="00E378FD">
        <w:t xml:space="preserve">dále </w:t>
      </w:r>
      <w:r w:rsidR="00A05777" w:rsidRPr="00E378FD">
        <w:t xml:space="preserve">poukázalo na </w:t>
      </w:r>
      <w:r w:rsidR="00403FFA" w:rsidRPr="00E378FD">
        <w:t xml:space="preserve">rozdíly jejich sborového </w:t>
      </w:r>
      <w:r w:rsidRPr="00E378FD">
        <w:t>repertoáru, ale také umožnilo sledovat, jak se umělecká činnost těchto těles v dramaturgické oblasti vyvíjela</w:t>
      </w:r>
      <w:r w:rsidR="00403FFA" w:rsidRPr="00E378FD">
        <w:t xml:space="preserve">. </w:t>
      </w:r>
      <w:r w:rsidRPr="00E378FD">
        <w:t xml:space="preserve">Je samozřejmé, že zatímco </w:t>
      </w:r>
      <w:r w:rsidR="00AE0408" w:rsidRPr="00E378FD">
        <w:t>š</w:t>
      </w:r>
      <w:r w:rsidRPr="00E378FD">
        <w:t>umperský dětský sbor Motýli přistupoval k duchovním dílů</w:t>
      </w:r>
      <w:r w:rsidR="00AE0408" w:rsidRPr="00E378FD">
        <w:t>m</w:t>
      </w:r>
      <w:r w:rsidRPr="00E378FD">
        <w:t xml:space="preserve"> spíše v rovině osvědčených opusů domácí i</w:t>
      </w:r>
      <w:r w:rsidR="00AE0408" w:rsidRPr="00E378FD">
        <w:t> </w:t>
      </w:r>
      <w:r w:rsidRPr="00E378FD">
        <w:t xml:space="preserve">zahraniční literatury, </w:t>
      </w:r>
      <w:proofErr w:type="spellStart"/>
      <w:r w:rsidRPr="00E378FD">
        <w:t>Schola</w:t>
      </w:r>
      <w:proofErr w:type="spellEnd"/>
      <w:r w:rsidRPr="00E378FD">
        <w:t xml:space="preserve"> od sv. Jana Křtitele a později </w:t>
      </w:r>
      <w:proofErr w:type="spellStart"/>
      <w:r w:rsidRPr="00E378FD">
        <w:t>O</w:t>
      </w:r>
      <w:r w:rsidR="0058294A" w:rsidRPr="00E378FD">
        <w:t>culos</w:t>
      </w:r>
      <w:proofErr w:type="spellEnd"/>
      <w:r w:rsidR="0058294A" w:rsidRPr="00E378FD">
        <w:t xml:space="preserve"> </w:t>
      </w:r>
      <w:proofErr w:type="spellStart"/>
      <w:r w:rsidR="0058294A" w:rsidRPr="00E378FD">
        <w:t>Meos</w:t>
      </w:r>
      <w:proofErr w:type="spellEnd"/>
      <w:r w:rsidRPr="00E378FD">
        <w:t xml:space="preserve"> pojímaly festival jako příležitost k realizování zajímavých dramaturgických a většinou ročník od</w:t>
      </w:r>
      <w:r w:rsidR="00DC2361" w:rsidRPr="00E378FD">
        <w:t> </w:t>
      </w:r>
      <w:r w:rsidRPr="00E378FD">
        <w:t xml:space="preserve">ročníku kontrastních hudebních projektů. </w:t>
      </w:r>
    </w:p>
    <w:p w14:paraId="587A924E" w14:textId="6D166ED0" w:rsidR="00132B88" w:rsidRPr="00E378FD" w:rsidRDefault="00132B88" w:rsidP="009D0B36">
      <w:r w:rsidRPr="00E378FD">
        <w:t>Festival</w:t>
      </w:r>
      <w:r w:rsidR="007C0B38" w:rsidRPr="00E378FD">
        <w:t xml:space="preserve"> si společně se </w:t>
      </w:r>
      <w:proofErr w:type="spellStart"/>
      <w:r w:rsidR="007C0B38" w:rsidRPr="00E378FD">
        <w:t>Scholou</w:t>
      </w:r>
      <w:proofErr w:type="spellEnd"/>
      <w:r w:rsidR="007C0B38" w:rsidRPr="00E378FD">
        <w:t xml:space="preserve"> od sv. Jana Křtitele vybudoval</w:t>
      </w:r>
      <w:r w:rsidR="00330F03" w:rsidRPr="00E378FD">
        <w:t xml:space="preserve"> svým pojetím</w:t>
      </w:r>
      <w:r w:rsidR="00C65F60" w:rsidRPr="00E378FD">
        <w:t xml:space="preserve">, organizací i průběhem </w:t>
      </w:r>
      <w:r w:rsidRPr="00E378FD">
        <w:t>skvěl</w:t>
      </w:r>
      <w:r w:rsidR="007C0B38" w:rsidRPr="00E378FD">
        <w:t>ou</w:t>
      </w:r>
      <w:r w:rsidRPr="00E378FD">
        <w:t xml:space="preserve"> pověst a prestiž </w:t>
      </w:r>
      <w:r w:rsidR="00C65F60" w:rsidRPr="00E378FD">
        <w:t xml:space="preserve">nejen </w:t>
      </w:r>
      <w:r w:rsidRPr="00E378FD">
        <w:t>mezi sbor</w:t>
      </w:r>
      <w:r w:rsidR="007C0B38" w:rsidRPr="00E378FD">
        <w:t>y</w:t>
      </w:r>
      <w:r w:rsidR="00DC2361" w:rsidRPr="00E378FD">
        <w:t xml:space="preserve"> a</w:t>
      </w:r>
      <w:r w:rsidRPr="00E378FD">
        <w:t xml:space="preserve"> festivaly v České republice</w:t>
      </w:r>
      <w:r w:rsidR="007C0B38" w:rsidRPr="00E378FD">
        <w:t>, ale</w:t>
      </w:r>
      <w:r w:rsidR="00DC2361" w:rsidRPr="00E378FD">
        <w:t> </w:t>
      </w:r>
      <w:r w:rsidR="007C0B38" w:rsidRPr="00E378FD">
        <w:t>i</w:t>
      </w:r>
      <w:r w:rsidR="00DC2361" w:rsidRPr="00E378FD">
        <w:t> </w:t>
      </w:r>
      <w:r w:rsidR="007C0B38" w:rsidRPr="00E378FD">
        <w:t>v zahraničí.</w:t>
      </w:r>
      <w:r w:rsidR="00E440BA" w:rsidRPr="00E378FD">
        <w:t xml:space="preserve"> </w:t>
      </w:r>
    </w:p>
    <w:p w14:paraId="6B6DD8A0" w14:textId="39899911" w:rsidR="00E67A75" w:rsidRPr="00E378FD" w:rsidRDefault="004B7601" w:rsidP="002D1F42">
      <w:pPr>
        <w:pStyle w:val="Nadpis1"/>
      </w:pPr>
      <w:r w:rsidRPr="00E378FD">
        <w:br w:type="page"/>
      </w:r>
      <w:bookmarkStart w:id="30" w:name="_Toc102219634"/>
      <w:r w:rsidR="00E67A75" w:rsidRPr="00E378FD">
        <w:lastRenderedPageBreak/>
        <w:t>Shrnutí</w:t>
      </w:r>
      <w:bookmarkEnd w:id="30"/>
    </w:p>
    <w:p w14:paraId="7894C111" w14:textId="6915F119" w:rsidR="00126741" w:rsidRDefault="00D7588F" w:rsidP="0058294A">
      <w:r w:rsidRPr="00E378FD">
        <w:t>Bakalářská práce s</w:t>
      </w:r>
      <w:r w:rsidR="00D056FE" w:rsidRPr="00E378FD">
        <w:t xml:space="preserve"> </w:t>
      </w:r>
      <w:r w:rsidRPr="00E378FD">
        <w:t xml:space="preserve">názvem </w:t>
      </w:r>
      <w:r w:rsidRPr="002920F4">
        <w:rPr>
          <w:i/>
          <w:iCs/>
        </w:rPr>
        <w:t>Mezinárodní festival duchovní vokální hudby v</w:t>
      </w:r>
      <w:r w:rsidR="00D056FE" w:rsidRPr="002920F4">
        <w:rPr>
          <w:i/>
          <w:iCs/>
        </w:rPr>
        <w:t> </w:t>
      </w:r>
      <w:r w:rsidRPr="002920F4">
        <w:rPr>
          <w:i/>
          <w:iCs/>
        </w:rPr>
        <w:t>Šumperku</w:t>
      </w:r>
      <w:r w:rsidR="00D056FE" w:rsidRPr="002920F4">
        <w:rPr>
          <w:i/>
          <w:iCs/>
        </w:rPr>
        <w:t xml:space="preserve"> </w:t>
      </w:r>
      <w:r w:rsidRPr="002920F4">
        <w:rPr>
          <w:i/>
          <w:iCs/>
        </w:rPr>
        <w:t xml:space="preserve">(*1992) </w:t>
      </w:r>
      <w:r w:rsidR="00C665B4" w:rsidRPr="002920F4">
        <w:rPr>
          <w:i/>
          <w:iCs/>
        </w:rPr>
        <w:t>–</w:t>
      </w:r>
      <w:r w:rsidRPr="002920F4">
        <w:rPr>
          <w:i/>
          <w:iCs/>
        </w:rPr>
        <w:t xml:space="preserve"> historie a současnos</w:t>
      </w:r>
      <w:r w:rsidR="00D056FE" w:rsidRPr="002920F4">
        <w:rPr>
          <w:i/>
          <w:iCs/>
        </w:rPr>
        <w:t>t</w:t>
      </w:r>
      <w:r w:rsidR="00D056FE" w:rsidRPr="00E378FD">
        <w:t xml:space="preserve"> </w:t>
      </w:r>
      <w:r w:rsidR="00502B6E" w:rsidRPr="00E378FD">
        <w:t>se zabývá</w:t>
      </w:r>
      <w:r w:rsidR="00D056FE" w:rsidRPr="00E378FD">
        <w:t xml:space="preserve"> </w:t>
      </w:r>
      <w:r w:rsidR="00502B6E" w:rsidRPr="00E378FD">
        <w:t xml:space="preserve">jeho </w:t>
      </w:r>
      <w:r w:rsidR="007C0B38" w:rsidRPr="00E378FD">
        <w:t>30</w:t>
      </w:r>
      <w:r w:rsidR="00D056FE" w:rsidRPr="00E378FD">
        <w:t>let</w:t>
      </w:r>
      <w:r w:rsidR="00502B6E" w:rsidRPr="00E378FD">
        <w:t>ou</w:t>
      </w:r>
      <w:r w:rsidR="00D056FE" w:rsidRPr="00E378FD">
        <w:t xml:space="preserve"> činnost</w:t>
      </w:r>
      <w:r w:rsidR="00502B6E" w:rsidRPr="00E378FD">
        <w:t>í</w:t>
      </w:r>
      <w:r w:rsidR="00D056FE" w:rsidRPr="00E378FD">
        <w:t>.</w:t>
      </w:r>
      <w:r w:rsidR="00EC7141" w:rsidRPr="00E378FD">
        <w:t xml:space="preserve"> </w:t>
      </w:r>
      <w:r w:rsidR="00C65F60" w:rsidRPr="00E378FD">
        <w:t>Práce představuje</w:t>
      </w:r>
      <w:r w:rsidR="002E38EF" w:rsidRPr="00E378FD">
        <w:t xml:space="preserve"> hudební život města Šumperk</w:t>
      </w:r>
      <w:r w:rsidR="00502B6E" w:rsidRPr="00E378FD">
        <w:t xml:space="preserve"> a z</w:t>
      </w:r>
      <w:r w:rsidR="0058294A" w:rsidRPr="00E378FD">
        <w:t>aměřuje</w:t>
      </w:r>
      <w:r w:rsidR="00FA5348" w:rsidRPr="00E378FD">
        <w:t xml:space="preserve"> se</w:t>
      </w:r>
      <w:r w:rsidR="002E38EF" w:rsidRPr="00E378FD">
        <w:t xml:space="preserve"> na nejdůležitější hudební uskupení, instituce, festivaly</w:t>
      </w:r>
      <w:r w:rsidR="00C44F60" w:rsidRPr="00E378FD">
        <w:t xml:space="preserve"> a osobnosti,</w:t>
      </w:r>
      <w:r w:rsidR="002E38EF" w:rsidRPr="00E378FD">
        <w:t xml:space="preserve"> </w:t>
      </w:r>
      <w:r w:rsidR="00900D38" w:rsidRPr="00E378FD">
        <w:t xml:space="preserve">jež jsou </w:t>
      </w:r>
      <w:r w:rsidR="002E38EF" w:rsidRPr="00E378FD">
        <w:t>důležitou součást</w:t>
      </w:r>
      <w:r w:rsidR="00900D38" w:rsidRPr="00E378FD">
        <w:t>í</w:t>
      </w:r>
      <w:r w:rsidR="002E38EF" w:rsidRPr="00E378FD">
        <w:t xml:space="preserve"> </w:t>
      </w:r>
      <w:r w:rsidR="003B7758" w:rsidRPr="00E378FD">
        <w:t>š</w:t>
      </w:r>
      <w:r w:rsidR="002E38EF" w:rsidRPr="00E378FD">
        <w:t>umperské</w:t>
      </w:r>
      <w:r w:rsidR="00BB1C4A" w:rsidRPr="00E378FD">
        <w:t xml:space="preserve"> hudební kultury. </w:t>
      </w:r>
      <w:r w:rsidR="00C65F60" w:rsidRPr="00E378FD">
        <w:t xml:space="preserve">Hlavní pasáž textu </w:t>
      </w:r>
      <w:r w:rsidR="00502B6E" w:rsidRPr="00E378FD">
        <w:t>se zabývá</w:t>
      </w:r>
      <w:r w:rsidR="00C65F60" w:rsidRPr="00E378FD">
        <w:t xml:space="preserve"> </w:t>
      </w:r>
      <w:r w:rsidR="002E38EF" w:rsidRPr="00E378FD">
        <w:t>organizační a dramaturgick</w:t>
      </w:r>
      <w:r w:rsidR="00C65F60" w:rsidRPr="00E378FD">
        <w:t>ou podob</w:t>
      </w:r>
      <w:r w:rsidR="00502B6E" w:rsidRPr="00E378FD">
        <w:t>o</w:t>
      </w:r>
      <w:r w:rsidR="00C65F60" w:rsidRPr="00E378FD">
        <w:t>u</w:t>
      </w:r>
      <w:r w:rsidR="002E38EF" w:rsidRPr="00E378FD">
        <w:t xml:space="preserve"> </w:t>
      </w:r>
      <w:r w:rsidR="00C65F60" w:rsidRPr="00E378FD">
        <w:t xml:space="preserve">jednotlivých ročníků </w:t>
      </w:r>
      <w:r w:rsidR="002E38EF" w:rsidRPr="00E378FD">
        <w:t>Mezinárodního festivalu duchovní vokální hudby</w:t>
      </w:r>
      <w:r w:rsidR="00D3745D" w:rsidRPr="00E378FD">
        <w:t>.</w:t>
      </w:r>
      <w:r w:rsidR="002E38EF" w:rsidRPr="00E378FD">
        <w:t xml:space="preserve"> </w:t>
      </w:r>
      <w:r w:rsidR="00B477B2" w:rsidRPr="00E378FD">
        <w:t>Vyhodnocení festivalu představuje celkový počet zúčastněných domácích a zahraničních těles, poukazuj</w:t>
      </w:r>
      <w:r w:rsidR="0058294A" w:rsidRPr="00E378FD">
        <w:t xml:space="preserve">e </w:t>
      </w:r>
      <w:r w:rsidR="00B477B2" w:rsidRPr="00E378FD">
        <w:t>na</w:t>
      </w:r>
      <w:r w:rsidR="00DC2361" w:rsidRPr="00E378FD">
        <w:t> </w:t>
      </w:r>
      <w:proofErr w:type="spellStart"/>
      <w:r w:rsidR="00B477B2" w:rsidRPr="00E378FD">
        <w:t>nejprovozovanější</w:t>
      </w:r>
      <w:proofErr w:type="spellEnd"/>
      <w:r w:rsidR="00B477B2" w:rsidRPr="00E378FD">
        <w:t xml:space="preserve"> autory, epochy i formy a druhy</w:t>
      </w:r>
      <w:r w:rsidR="0075480A" w:rsidRPr="00E378FD">
        <w:t>.</w:t>
      </w:r>
      <w:r w:rsidR="00B477B2" w:rsidRPr="00E378FD">
        <w:t xml:space="preserve"> </w:t>
      </w:r>
      <w:r w:rsidR="0075480A" w:rsidRPr="00E378FD">
        <w:t>Poukazuje na</w:t>
      </w:r>
      <w:r w:rsidR="00B477B2" w:rsidRPr="00E378FD">
        <w:t xml:space="preserve"> repertoárové trendy</w:t>
      </w:r>
      <w:r w:rsidR="00502B6E" w:rsidRPr="00E378FD">
        <w:t xml:space="preserve"> a proměny</w:t>
      </w:r>
      <w:r w:rsidR="00B477B2" w:rsidRPr="00E378FD">
        <w:t>, které lze v třicetiletém vývoji vysledovat. Kapitola Význam festival</w:t>
      </w:r>
      <w:r w:rsidR="00502B6E" w:rsidRPr="00E378FD">
        <w:t>u pro</w:t>
      </w:r>
      <w:r w:rsidR="00DC2361" w:rsidRPr="00E378FD">
        <w:t> </w:t>
      </w:r>
      <w:r w:rsidR="00502B6E" w:rsidRPr="00E378FD">
        <w:t>hudební kulturu města</w:t>
      </w:r>
      <w:r w:rsidR="00B477B2" w:rsidRPr="00E378FD">
        <w:t xml:space="preserve"> shrnuje</w:t>
      </w:r>
      <w:r w:rsidR="00502B6E" w:rsidRPr="00E378FD">
        <w:t xml:space="preserve"> jeho</w:t>
      </w:r>
      <w:r w:rsidR="00B477B2" w:rsidRPr="00E378FD">
        <w:t xml:space="preserve"> </w:t>
      </w:r>
      <w:r w:rsidR="0075480A" w:rsidRPr="00E378FD">
        <w:t xml:space="preserve">vliv </w:t>
      </w:r>
      <w:r w:rsidR="00B477B2" w:rsidRPr="00E378FD">
        <w:t>a přínos pro kulturní život nejen Šumperka, ale i Olomouckého kraje</w:t>
      </w:r>
      <w:r w:rsidR="0075480A" w:rsidRPr="00E378FD">
        <w:t xml:space="preserve"> v žánru duchovní hudby.</w:t>
      </w:r>
    </w:p>
    <w:p w14:paraId="70DCFE55" w14:textId="6C0E1379" w:rsidR="00D3745D" w:rsidRPr="00126741" w:rsidRDefault="00126741" w:rsidP="00126741">
      <w:pPr>
        <w:spacing w:line="259" w:lineRule="auto"/>
        <w:jc w:val="left"/>
      </w:pPr>
      <w:r>
        <w:br w:type="page"/>
      </w:r>
    </w:p>
    <w:p w14:paraId="63E473A9" w14:textId="07BE58D9" w:rsidR="00E67A75" w:rsidRPr="00E378FD" w:rsidRDefault="00E67A75" w:rsidP="002D1F42">
      <w:pPr>
        <w:pStyle w:val="Nadpis1"/>
      </w:pPr>
      <w:bookmarkStart w:id="31" w:name="_Toc102219635"/>
      <w:proofErr w:type="spellStart"/>
      <w:r w:rsidRPr="00E378FD">
        <w:lastRenderedPageBreak/>
        <w:t>Summary</w:t>
      </w:r>
      <w:bookmarkEnd w:id="31"/>
      <w:proofErr w:type="spellEnd"/>
    </w:p>
    <w:p w14:paraId="755D0D54" w14:textId="3D90E646" w:rsidR="0075480A" w:rsidRPr="00E378FD" w:rsidRDefault="0075480A" w:rsidP="0075480A"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bachelor</w:t>
      </w:r>
      <w:proofErr w:type="spellEnd"/>
      <w:r w:rsidRPr="00E378FD">
        <w:t xml:space="preserve"> thesis </w:t>
      </w:r>
      <w:proofErr w:type="spellStart"/>
      <w:r w:rsidRPr="00E378FD">
        <w:t>entitled</w:t>
      </w:r>
      <w:proofErr w:type="spellEnd"/>
      <w:r w:rsidRPr="00E378FD">
        <w:t xml:space="preserve"> </w:t>
      </w:r>
      <w:r w:rsidRPr="002920F4">
        <w:rPr>
          <w:i/>
          <w:iCs/>
        </w:rPr>
        <w:t xml:space="preserve">International Festival </w:t>
      </w:r>
      <w:proofErr w:type="spellStart"/>
      <w:r w:rsidRPr="002920F4">
        <w:rPr>
          <w:i/>
          <w:iCs/>
        </w:rPr>
        <w:t>of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Sacred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Vocal</w:t>
      </w:r>
      <w:proofErr w:type="spellEnd"/>
      <w:r w:rsidRPr="002920F4">
        <w:rPr>
          <w:i/>
          <w:iCs/>
        </w:rPr>
        <w:t xml:space="preserve"> Music in Šumperk (*1992) </w:t>
      </w:r>
      <w:r w:rsidR="008B219C" w:rsidRPr="002920F4">
        <w:rPr>
          <w:i/>
          <w:iCs/>
        </w:rPr>
        <w:t>–</w:t>
      </w:r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History</w:t>
      </w:r>
      <w:proofErr w:type="spellEnd"/>
      <w:r w:rsidRPr="002920F4">
        <w:rPr>
          <w:i/>
          <w:iCs/>
        </w:rPr>
        <w:t xml:space="preserve"> and </w:t>
      </w:r>
      <w:proofErr w:type="spellStart"/>
      <w:r w:rsidRPr="002920F4">
        <w:rPr>
          <w:i/>
          <w:iCs/>
        </w:rPr>
        <w:t>Present</w:t>
      </w:r>
      <w:proofErr w:type="spellEnd"/>
      <w:r w:rsidRPr="00E378FD">
        <w:t xml:space="preserve"> </w:t>
      </w:r>
      <w:proofErr w:type="spellStart"/>
      <w:r w:rsidRPr="00E378FD">
        <w:t>deals</w:t>
      </w:r>
      <w:proofErr w:type="spellEnd"/>
      <w:r w:rsidRPr="00E378FD">
        <w:t xml:space="preserve"> </w:t>
      </w:r>
      <w:proofErr w:type="spellStart"/>
      <w:r w:rsidRPr="00E378FD">
        <w:t>with</w:t>
      </w:r>
      <w:proofErr w:type="spellEnd"/>
      <w:r w:rsidRPr="00E378FD">
        <w:t xml:space="preserve"> </w:t>
      </w:r>
      <w:proofErr w:type="spellStart"/>
      <w:r w:rsidRPr="00E378FD">
        <w:t>its</w:t>
      </w:r>
      <w:proofErr w:type="spellEnd"/>
      <w:r w:rsidRPr="00E378FD">
        <w:t xml:space="preserve"> 30 </w:t>
      </w:r>
      <w:proofErr w:type="spellStart"/>
      <w:r w:rsidRPr="00E378FD">
        <w:t>years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activity</w:t>
      </w:r>
      <w:proofErr w:type="spellEnd"/>
      <w:r w:rsidRPr="00E378FD">
        <w:t xml:space="preserve">. </w:t>
      </w:r>
      <w:proofErr w:type="spellStart"/>
      <w:r w:rsidRPr="00E378FD">
        <w:t>The</w:t>
      </w:r>
      <w:proofErr w:type="spellEnd"/>
      <w:r w:rsidRPr="00E378FD">
        <w:t xml:space="preserve"> thesis </w:t>
      </w:r>
      <w:proofErr w:type="spellStart"/>
      <w:r w:rsidRPr="00E378FD">
        <w:t>presents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musical </w:t>
      </w:r>
      <w:proofErr w:type="spellStart"/>
      <w:r w:rsidRPr="00E378FD">
        <w:t>life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Šumperk and </w:t>
      </w:r>
      <w:proofErr w:type="spellStart"/>
      <w:r w:rsidRPr="00E378FD">
        <w:t>focuses</w:t>
      </w:r>
      <w:proofErr w:type="spellEnd"/>
      <w:r w:rsidRPr="00E378FD">
        <w:t xml:space="preserve"> on </w:t>
      </w:r>
      <w:proofErr w:type="spellStart"/>
      <w:r w:rsidRPr="00E378FD">
        <w:t>the</w:t>
      </w:r>
      <w:proofErr w:type="spellEnd"/>
      <w:r w:rsidRPr="00E378FD">
        <w:t xml:space="preserve"> most </w:t>
      </w:r>
      <w:proofErr w:type="spellStart"/>
      <w:r w:rsidRPr="00E378FD">
        <w:t>important</w:t>
      </w:r>
      <w:proofErr w:type="spellEnd"/>
      <w:r w:rsidRPr="00E378FD">
        <w:t xml:space="preserve"> musical </w:t>
      </w:r>
      <w:proofErr w:type="spellStart"/>
      <w:r w:rsidRPr="00E378FD">
        <w:t>groups</w:t>
      </w:r>
      <w:proofErr w:type="spellEnd"/>
      <w:r w:rsidRPr="00E378FD">
        <w:t xml:space="preserve">, </w:t>
      </w:r>
      <w:proofErr w:type="spellStart"/>
      <w:r w:rsidRPr="00E378FD">
        <w:t>institutions</w:t>
      </w:r>
      <w:proofErr w:type="spellEnd"/>
      <w:r w:rsidRPr="00E378FD">
        <w:t xml:space="preserve">, </w:t>
      </w:r>
      <w:proofErr w:type="spellStart"/>
      <w:r w:rsidRPr="00E378FD">
        <w:t>festivals</w:t>
      </w:r>
      <w:proofErr w:type="spellEnd"/>
      <w:r w:rsidRPr="00E378FD">
        <w:t xml:space="preserve"> and </w:t>
      </w:r>
      <w:proofErr w:type="spellStart"/>
      <w:r w:rsidRPr="00E378FD">
        <w:t>personalities</w:t>
      </w:r>
      <w:proofErr w:type="spellEnd"/>
      <w:r w:rsidRPr="00E378FD">
        <w:t xml:space="preserve"> </w:t>
      </w:r>
      <w:proofErr w:type="spellStart"/>
      <w:r w:rsidRPr="00E378FD">
        <w:t>that</w:t>
      </w:r>
      <w:proofErr w:type="spellEnd"/>
      <w:r w:rsidRPr="00E378FD">
        <w:t xml:space="preserve"> are </w:t>
      </w:r>
      <w:proofErr w:type="spellStart"/>
      <w:r w:rsidRPr="00E378FD">
        <w:t>an</w:t>
      </w:r>
      <w:proofErr w:type="spellEnd"/>
      <w:r w:rsidRPr="00E378FD">
        <w:t xml:space="preserve"> </w:t>
      </w:r>
      <w:proofErr w:type="spellStart"/>
      <w:r w:rsidRPr="00E378FD">
        <w:t>important</w:t>
      </w:r>
      <w:proofErr w:type="spellEnd"/>
      <w:r w:rsidRPr="00E378FD">
        <w:t xml:space="preserve"> part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Šumperk's</w:t>
      </w:r>
      <w:proofErr w:type="spellEnd"/>
      <w:r w:rsidRPr="00E378FD">
        <w:t xml:space="preserve"> musical </w:t>
      </w:r>
      <w:proofErr w:type="spellStart"/>
      <w:r w:rsidRPr="00E378FD">
        <w:t>culture</w:t>
      </w:r>
      <w:proofErr w:type="spellEnd"/>
      <w:r w:rsidRPr="00E378FD">
        <w:t xml:space="preserve">.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main</w:t>
      </w:r>
      <w:proofErr w:type="spellEnd"/>
      <w:r w:rsidRPr="00E378FD">
        <w:t xml:space="preserve"> </w:t>
      </w:r>
      <w:proofErr w:type="spellStart"/>
      <w:r w:rsidRPr="00E378FD">
        <w:t>passage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text </w:t>
      </w:r>
      <w:proofErr w:type="spellStart"/>
      <w:r w:rsidRPr="00E378FD">
        <w:t>deals</w:t>
      </w:r>
      <w:proofErr w:type="spellEnd"/>
      <w:r w:rsidRPr="00E378FD">
        <w:t xml:space="preserve"> </w:t>
      </w:r>
      <w:proofErr w:type="spellStart"/>
      <w:r w:rsidRPr="00E378FD">
        <w:t>with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organizational</w:t>
      </w:r>
      <w:proofErr w:type="spellEnd"/>
      <w:r w:rsidRPr="00E378FD">
        <w:t xml:space="preserve"> and </w:t>
      </w:r>
      <w:proofErr w:type="spellStart"/>
      <w:r w:rsidRPr="00E378FD">
        <w:t>dramaturgical</w:t>
      </w:r>
      <w:proofErr w:type="spellEnd"/>
      <w:r w:rsidRPr="00E378FD">
        <w:t xml:space="preserve"> </w:t>
      </w:r>
      <w:proofErr w:type="spellStart"/>
      <w:r w:rsidRPr="00E378FD">
        <w:t>form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each</w:t>
      </w:r>
      <w:proofErr w:type="spellEnd"/>
      <w:r w:rsidRPr="00E378FD">
        <w:t xml:space="preserve"> </w:t>
      </w:r>
      <w:proofErr w:type="spellStart"/>
      <w:r w:rsidRPr="00E378FD">
        <w:t>year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International Festival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Sacred</w:t>
      </w:r>
      <w:proofErr w:type="spellEnd"/>
      <w:r w:rsidRPr="00E378FD">
        <w:t xml:space="preserve"> </w:t>
      </w:r>
      <w:proofErr w:type="spellStart"/>
      <w:r w:rsidRPr="00E378FD">
        <w:t>Vocal</w:t>
      </w:r>
      <w:proofErr w:type="spellEnd"/>
      <w:r w:rsidRPr="00E378FD">
        <w:t xml:space="preserve"> Music.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evaluation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festival </w:t>
      </w:r>
      <w:proofErr w:type="spellStart"/>
      <w:r w:rsidRPr="00E378FD">
        <w:t>presents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total</w:t>
      </w:r>
      <w:proofErr w:type="spellEnd"/>
      <w:r w:rsidRPr="00E378FD">
        <w:t xml:space="preserve"> </w:t>
      </w:r>
      <w:proofErr w:type="spellStart"/>
      <w:r w:rsidRPr="00E378FD">
        <w:t>number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participating</w:t>
      </w:r>
      <w:proofErr w:type="spellEnd"/>
      <w:r w:rsidRPr="00E378FD">
        <w:t xml:space="preserve"> </w:t>
      </w:r>
      <w:proofErr w:type="spellStart"/>
      <w:r w:rsidRPr="00E378FD">
        <w:t>domestic</w:t>
      </w:r>
      <w:proofErr w:type="spellEnd"/>
      <w:r w:rsidRPr="00E378FD">
        <w:t xml:space="preserve"> and </w:t>
      </w:r>
      <w:proofErr w:type="spellStart"/>
      <w:r w:rsidRPr="00E378FD">
        <w:t>foreign</w:t>
      </w:r>
      <w:proofErr w:type="spellEnd"/>
      <w:r w:rsidRPr="00E378FD">
        <w:t xml:space="preserve"> </w:t>
      </w:r>
      <w:proofErr w:type="spellStart"/>
      <w:r w:rsidRPr="00E378FD">
        <w:t>ensembles</w:t>
      </w:r>
      <w:proofErr w:type="spellEnd"/>
      <w:r w:rsidRPr="00E378FD">
        <w:t xml:space="preserve">, </w:t>
      </w:r>
      <w:proofErr w:type="spellStart"/>
      <w:r w:rsidRPr="00E378FD">
        <w:t>highlights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most </w:t>
      </w:r>
      <w:proofErr w:type="spellStart"/>
      <w:r w:rsidRPr="00E378FD">
        <w:t>performed</w:t>
      </w:r>
      <w:proofErr w:type="spellEnd"/>
      <w:r w:rsidRPr="00E378FD">
        <w:t xml:space="preserve"> </w:t>
      </w:r>
      <w:proofErr w:type="spellStart"/>
      <w:r w:rsidRPr="00E378FD">
        <w:t>composers</w:t>
      </w:r>
      <w:proofErr w:type="spellEnd"/>
      <w:r w:rsidRPr="00E378FD">
        <w:t xml:space="preserve">, </w:t>
      </w:r>
      <w:proofErr w:type="spellStart"/>
      <w:r w:rsidRPr="00E378FD">
        <w:t>eras</w:t>
      </w:r>
      <w:proofErr w:type="spellEnd"/>
      <w:r w:rsidRPr="00E378FD">
        <w:t xml:space="preserve"> and </w:t>
      </w:r>
      <w:proofErr w:type="spellStart"/>
      <w:r w:rsidRPr="00E378FD">
        <w:t>forms</w:t>
      </w:r>
      <w:proofErr w:type="spellEnd"/>
      <w:r w:rsidRPr="00E378FD">
        <w:t xml:space="preserve"> and </w:t>
      </w:r>
      <w:proofErr w:type="spellStart"/>
      <w:r w:rsidRPr="00E378FD">
        <w:t>types</w:t>
      </w:r>
      <w:proofErr w:type="spellEnd"/>
      <w:r w:rsidRPr="00E378FD">
        <w:t xml:space="preserve">. It </w:t>
      </w:r>
      <w:proofErr w:type="spellStart"/>
      <w:r w:rsidRPr="00E378FD">
        <w:t>highlights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repertoire</w:t>
      </w:r>
      <w:proofErr w:type="spellEnd"/>
      <w:r w:rsidRPr="00E378FD">
        <w:t xml:space="preserve"> </w:t>
      </w:r>
      <w:proofErr w:type="spellStart"/>
      <w:r w:rsidRPr="00E378FD">
        <w:t>trends</w:t>
      </w:r>
      <w:proofErr w:type="spellEnd"/>
      <w:r w:rsidRPr="00E378FD">
        <w:t xml:space="preserve"> and </w:t>
      </w:r>
      <w:proofErr w:type="spellStart"/>
      <w:r w:rsidRPr="00E378FD">
        <w:t>changes</w:t>
      </w:r>
      <w:proofErr w:type="spellEnd"/>
      <w:r w:rsidRPr="00E378FD">
        <w:t xml:space="preserve"> </w:t>
      </w:r>
      <w:proofErr w:type="spellStart"/>
      <w:r w:rsidRPr="00E378FD">
        <w:t>that</w:t>
      </w:r>
      <w:proofErr w:type="spellEnd"/>
      <w:r w:rsidRPr="00E378FD">
        <w:t xml:space="preserve"> </w:t>
      </w:r>
      <w:proofErr w:type="spellStart"/>
      <w:r w:rsidRPr="00E378FD">
        <w:t>can</w:t>
      </w:r>
      <w:proofErr w:type="spellEnd"/>
      <w:r w:rsidRPr="00E378FD">
        <w:t xml:space="preserve"> </w:t>
      </w:r>
      <w:proofErr w:type="spellStart"/>
      <w:r w:rsidRPr="00E378FD">
        <w:t>be</w:t>
      </w:r>
      <w:proofErr w:type="spellEnd"/>
      <w:r w:rsidRPr="00E378FD">
        <w:t xml:space="preserve"> </w:t>
      </w:r>
      <w:proofErr w:type="spellStart"/>
      <w:r w:rsidRPr="00E378FD">
        <w:t>traced</w:t>
      </w:r>
      <w:proofErr w:type="spellEnd"/>
      <w:r w:rsidRPr="00E378FD">
        <w:t xml:space="preserve"> in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thirty-year</w:t>
      </w:r>
      <w:proofErr w:type="spellEnd"/>
      <w:r w:rsidRPr="00E378FD">
        <w:t xml:space="preserve"> development.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chapter</w:t>
      </w:r>
      <w:proofErr w:type="spellEnd"/>
      <w:r w:rsidRPr="00E378FD">
        <w:t xml:space="preserve"> on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importance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festival </w:t>
      </w:r>
      <w:proofErr w:type="spellStart"/>
      <w:r w:rsidRPr="00E378FD">
        <w:t>for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musical </w:t>
      </w:r>
      <w:proofErr w:type="spellStart"/>
      <w:r w:rsidRPr="00E378FD">
        <w:t>culture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town</w:t>
      </w:r>
      <w:proofErr w:type="spellEnd"/>
      <w:r w:rsidRPr="00E378FD">
        <w:t xml:space="preserve"> </w:t>
      </w:r>
      <w:proofErr w:type="spellStart"/>
      <w:r w:rsidRPr="00E378FD">
        <w:t>summarises</w:t>
      </w:r>
      <w:proofErr w:type="spellEnd"/>
      <w:r w:rsidRPr="00E378FD">
        <w:t xml:space="preserve"> </w:t>
      </w:r>
      <w:proofErr w:type="spellStart"/>
      <w:r w:rsidRPr="00E378FD">
        <w:t>its</w:t>
      </w:r>
      <w:proofErr w:type="spellEnd"/>
      <w:r w:rsidRPr="00E378FD">
        <w:t xml:space="preserve"> influence and </w:t>
      </w:r>
      <w:proofErr w:type="spellStart"/>
      <w:r w:rsidRPr="00E378FD">
        <w:t>contribution</w:t>
      </w:r>
      <w:proofErr w:type="spellEnd"/>
      <w:r w:rsidRPr="00E378FD">
        <w:t xml:space="preserve"> to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cultural</w:t>
      </w:r>
      <w:proofErr w:type="spellEnd"/>
      <w:r w:rsidRPr="00E378FD">
        <w:t xml:space="preserve"> </w:t>
      </w:r>
      <w:proofErr w:type="spellStart"/>
      <w:r w:rsidRPr="00E378FD">
        <w:t>life</w:t>
      </w:r>
      <w:proofErr w:type="spellEnd"/>
      <w:r w:rsidRPr="00E378FD">
        <w:t xml:space="preserve"> not </w:t>
      </w:r>
      <w:proofErr w:type="spellStart"/>
      <w:r w:rsidRPr="00E378FD">
        <w:t>only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Šumperk but </w:t>
      </w:r>
      <w:proofErr w:type="spellStart"/>
      <w:r w:rsidRPr="00E378FD">
        <w:t>also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Olomouc region in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genre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sacred</w:t>
      </w:r>
      <w:proofErr w:type="spellEnd"/>
      <w:r w:rsidRPr="00E378FD">
        <w:t xml:space="preserve"> music.</w:t>
      </w:r>
    </w:p>
    <w:p w14:paraId="48F4B18C" w14:textId="6E4C1E06" w:rsidR="0075480A" w:rsidRPr="00E378FD" w:rsidRDefault="00E26C3E" w:rsidP="00E26C3E">
      <w:pPr>
        <w:spacing w:line="259" w:lineRule="auto"/>
        <w:jc w:val="left"/>
        <w:rPr>
          <w:rFonts w:cstheme="majorBidi"/>
          <w:b/>
          <w:sz w:val="36"/>
          <w:szCs w:val="32"/>
        </w:rPr>
      </w:pPr>
      <w:r w:rsidRPr="00E378FD">
        <w:br w:type="page"/>
      </w:r>
    </w:p>
    <w:p w14:paraId="3308A283" w14:textId="6A9907CA" w:rsidR="003C7B61" w:rsidRPr="00E378FD" w:rsidRDefault="00682625" w:rsidP="002D1F42">
      <w:pPr>
        <w:pStyle w:val="Nadpis1"/>
      </w:pPr>
      <w:bookmarkStart w:id="32" w:name="_Toc102219636"/>
      <w:r w:rsidRPr="00E378FD">
        <w:rPr>
          <w:rFonts w:eastAsia="Times New Roman"/>
          <w:lang w:val="de-DE" w:eastAsia="cs-CZ"/>
        </w:rPr>
        <w:lastRenderedPageBreak/>
        <w:t>Zusammenfassung</w:t>
      </w:r>
      <w:bookmarkEnd w:id="32"/>
    </w:p>
    <w:p w14:paraId="538BBF28" w14:textId="34A12C7B" w:rsidR="00E26C3E" w:rsidRPr="00E378FD" w:rsidRDefault="00E26C3E" w:rsidP="009D0B36">
      <w:r w:rsidRPr="00E378FD">
        <w:t xml:space="preserve">Die </w:t>
      </w:r>
      <w:proofErr w:type="spellStart"/>
      <w:r w:rsidRPr="00E378FD">
        <w:t>Bachelorarbeit</w:t>
      </w:r>
      <w:proofErr w:type="spellEnd"/>
      <w:r w:rsidRPr="00E378FD">
        <w:t xml:space="preserve"> </w:t>
      </w:r>
      <w:proofErr w:type="spellStart"/>
      <w:r w:rsidRPr="00E378FD">
        <w:t>mit</w:t>
      </w:r>
      <w:proofErr w:type="spellEnd"/>
      <w:r w:rsidRPr="00E378FD">
        <w:t xml:space="preserve"> dem </w:t>
      </w:r>
      <w:proofErr w:type="spellStart"/>
      <w:r w:rsidRPr="00E378FD">
        <w:t>Titel</w:t>
      </w:r>
      <w:proofErr w:type="spellEnd"/>
      <w:r w:rsidRPr="00E378FD">
        <w:t xml:space="preserve"> </w:t>
      </w:r>
      <w:proofErr w:type="spellStart"/>
      <w:r w:rsidRPr="002920F4">
        <w:rPr>
          <w:i/>
          <w:iCs/>
        </w:rPr>
        <w:t>Internationales</w:t>
      </w:r>
      <w:proofErr w:type="spellEnd"/>
      <w:r w:rsidRPr="002920F4">
        <w:rPr>
          <w:i/>
          <w:iCs/>
        </w:rPr>
        <w:t xml:space="preserve"> Festival </w:t>
      </w:r>
      <w:proofErr w:type="spellStart"/>
      <w:r w:rsidRPr="002920F4">
        <w:rPr>
          <w:i/>
          <w:iCs/>
        </w:rPr>
        <w:t>für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sakrale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Vokalmusik</w:t>
      </w:r>
      <w:proofErr w:type="spellEnd"/>
      <w:r w:rsidRPr="002920F4">
        <w:rPr>
          <w:i/>
          <w:iCs/>
        </w:rPr>
        <w:t xml:space="preserve"> in Šumperk (*1992) </w:t>
      </w:r>
      <w:r w:rsidR="008B219C" w:rsidRPr="002920F4">
        <w:rPr>
          <w:i/>
          <w:iCs/>
        </w:rPr>
        <w:t>–</w:t>
      </w:r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Geschichte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und</w:t>
      </w:r>
      <w:proofErr w:type="spellEnd"/>
      <w:r w:rsidRPr="002920F4">
        <w:rPr>
          <w:i/>
          <w:iCs/>
        </w:rPr>
        <w:t xml:space="preserve"> </w:t>
      </w:r>
      <w:proofErr w:type="spellStart"/>
      <w:r w:rsidRPr="002920F4">
        <w:rPr>
          <w:i/>
          <w:iCs/>
        </w:rPr>
        <w:t>Gegenwart</w:t>
      </w:r>
      <w:proofErr w:type="spellEnd"/>
      <w:r w:rsidRPr="00E378FD">
        <w:t xml:space="preserve"> </w:t>
      </w:r>
      <w:proofErr w:type="spellStart"/>
      <w:r w:rsidRPr="00E378FD">
        <w:t>befasst</w:t>
      </w:r>
      <w:proofErr w:type="spellEnd"/>
      <w:r w:rsidRPr="00E378FD">
        <w:t xml:space="preserve"> </w:t>
      </w:r>
      <w:proofErr w:type="spellStart"/>
      <w:r w:rsidRPr="00E378FD">
        <w:t>sich</w:t>
      </w:r>
      <w:proofErr w:type="spellEnd"/>
      <w:r w:rsidRPr="00E378FD">
        <w:t xml:space="preserve"> </w:t>
      </w:r>
      <w:proofErr w:type="spellStart"/>
      <w:r w:rsidRPr="00E378FD">
        <w:t>mit</w:t>
      </w:r>
      <w:proofErr w:type="spellEnd"/>
      <w:r w:rsidRPr="00E378FD">
        <w:t xml:space="preserve"> dem </w:t>
      </w:r>
      <w:proofErr w:type="gramStart"/>
      <w:r w:rsidRPr="00E378FD">
        <w:t>30-jährigen</w:t>
      </w:r>
      <w:proofErr w:type="gramEnd"/>
      <w:r w:rsidRPr="00E378FD">
        <w:t xml:space="preserve"> </w:t>
      </w:r>
      <w:proofErr w:type="spellStart"/>
      <w:r w:rsidRPr="00E378FD">
        <w:t>Bestehen</w:t>
      </w:r>
      <w:proofErr w:type="spellEnd"/>
      <w:r w:rsidRPr="00E378FD">
        <w:t xml:space="preserve"> des </w:t>
      </w:r>
      <w:proofErr w:type="spellStart"/>
      <w:r w:rsidRPr="00E378FD">
        <w:t>Festivals</w:t>
      </w:r>
      <w:proofErr w:type="spellEnd"/>
      <w:r w:rsidRPr="00E378FD">
        <w:t xml:space="preserve">. Die </w:t>
      </w:r>
      <w:proofErr w:type="spellStart"/>
      <w:r w:rsidRPr="00E378FD">
        <w:t>Arbeit</w:t>
      </w:r>
      <w:proofErr w:type="spellEnd"/>
      <w:r w:rsidRPr="00E378FD">
        <w:t xml:space="preserve"> </w:t>
      </w:r>
      <w:proofErr w:type="spellStart"/>
      <w:r w:rsidRPr="00E378FD">
        <w:t>stellt</w:t>
      </w:r>
      <w:proofErr w:type="spellEnd"/>
      <w:r w:rsidRPr="00E378FD">
        <w:t xml:space="preserve"> </w:t>
      </w:r>
      <w:proofErr w:type="spellStart"/>
      <w:r w:rsidRPr="00E378FD">
        <w:t>das</w:t>
      </w:r>
      <w:proofErr w:type="spellEnd"/>
      <w:r w:rsidRPr="00E378FD">
        <w:t xml:space="preserve"> </w:t>
      </w:r>
      <w:proofErr w:type="spellStart"/>
      <w:r w:rsidRPr="00E378FD">
        <w:t>Musikleben</w:t>
      </w:r>
      <w:proofErr w:type="spellEnd"/>
      <w:r w:rsidRPr="00E378FD">
        <w:t xml:space="preserve"> von Šumperk vor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konzentriert</w:t>
      </w:r>
      <w:proofErr w:type="spellEnd"/>
      <w:r w:rsidRPr="00E378FD">
        <w:t xml:space="preserve"> </w:t>
      </w:r>
      <w:proofErr w:type="spellStart"/>
      <w:r w:rsidRPr="00E378FD">
        <w:t>sich</w:t>
      </w:r>
      <w:proofErr w:type="spellEnd"/>
      <w:r w:rsidRPr="00E378FD">
        <w:t xml:space="preserve"> </w:t>
      </w:r>
      <w:proofErr w:type="spellStart"/>
      <w:r w:rsidRPr="00E378FD">
        <w:t>auf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wichtigsten</w:t>
      </w:r>
      <w:proofErr w:type="spellEnd"/>
      <w:r w:rsidRPr="00E378FD">
        <w:t xml:space="preserve"> </w:t>
      </w:r>
      <w:proofErr w:type="spellStart"/>
      <w:r w:rsidRPr="00E378FD">
        <w:t>Musikgruppen</w:t>
      </w:r>
      <w:proofErr w:type="spellEnd"/>
      <w:r w:rsidRPr="00E378FD">
        <w:t xml:space="preserve">, </w:t>
      </w:r>
      <w:proofErr w:type="spellStart"/>
      <w:r w:rsidRPr="00E378FD">
        <w:t>Institutionen</w:t>
      </w:r>
      <w:proofErr w:type="spellEnd"/>
      <w:r w:rsidRPr="00E378FD">
        <w:t xml:space="preserve">, </w:t>
      </w:r>
      <w:proofErr w:type="spellStart"/>
      <w:r w:rsidRPr="00E378FD">
        <w:t>Festivals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Persönlichkeiten</w:t>
      </w:r>
      <w:proofErr w:type="spellEnd"/>
      <w:r w:rsidRPr="00E378FD">
        <w:t xml:space="preserve">,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einen</w:t>
      </w:r>
      <w:proofErr w:type="spellEnd"/>
      <w:r w:rsidRPr="00E378FD">
        <w:t xml:space="preserve"> </w:t>
      </w:r>
      <w:proofErr w:type="spellStart"/>
      <w:r w:rsidRPr="00E378FD">
        <w:t>wichtigen</w:t>
      </w:r>
      <w:proofErr w:type="spellEnd"/>
      <w:r w:rsidRPr="00E378FD">
        <w:t xml:space="preserve"> </w:t>
      </w:r>
      <w:proofErr w:type="spellStart"/>
      <w:r w:rsidRPr="00E378FD">
        <w:t>Teil</w:t>
      </w:r>
      <w:proofErr w:type="spellEnd"/>
      <w:r w:rsidRPr="00E378FD">
        <w:t xml:space="preserve"> der </w:t>
      </w:r>
      <w:proofErr w:type="spellStart"/>
      <w:r w:rsidRPr="00E378FD">
        <w:t>Musikkultur</w:t>
      </w:r>
      <w:proofErr w:type="spellEnd"/>
      <w:r w:rsidRPr="00E378FD">
        <w:t xml:space="preserve"> von Šumperk </w:t>
      </w:r>
      <w:proofErr w:type="spellStart"/>
      <w:r w:rsidRPr="00E378FD">
        <w:t>ausmachen</w:t>
      </w:r>
      <w:proofErr w:type="spellEnd"/>
      <w:r w:rsidRPr="00E378FD">
        <w:t xml:space="preserve">. Der </w:t>
      </w:r>
      <w:proofErr w:type="spellStart"/>
      <w:r w:rsidRPr="00E378FD">
        <w:t>Hauptteil</w:t>
      </w:r>
      <w:proofErr w:type="spellEnd"/>
      <w:r w:rsidRPr="00E378FD">
        <w:t xml:space="preserve"> des </w:t>
      </w:r>
      <w:proofErr w:type="spellStart"/>
      <w:r w:rsidRPr="00E378FD">
        <w:t>Textes</w:t>
      </w:r>
      <w:proofErr w:type="spellEnd"/>
      <w:r w:rsidRPr="00E378FD">
        <w:t xml:space="preserve"> </w:t>
      </w:r>
      <w:proofErr w:type="spellStart"/>
      <w:r w:rsidRPr="00E378FD">
        <w:t>befasst</w:t>
      </w:r>
      <w:proofErr w:type="spellEnd"/>
      <w:r w:rsidRPr="00E378FD">
        <w:t xml:space="preserve"> </w:t>
      </w:r>
      <w:proofErr w:type="spellStart"/>
      <w:r w:rsidRPr="00E378FD">
        <w:t>sich</w:t>
      </w:r>
      <w:proofErr w:type="spellEnd"/>
      <w:r w:rsidRPr="00E378FD">
        <w:t xml:space="preserve"> </w:t>
      </w:r>
      <w:proofErr w:type="spellStart"/>
      <w:r w:rsidRPr="00E378FD">
        <w:t>mit</w:t>
      </w:r>
      <w:proofErr w:type="spellEnd"/>
      <w:r w:rsidRPr="00E378FD">
        <w:t xml:space="preserve"> der </w:t>
      </w:r>
      <w:proofErr w:type="spellStart"/>
      <w:r w:rsidRPr="00E378FD">
        <w:t>organisatorischen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dramaturgischen</w:t>
      </w:r>
      <w:proofErr w:type="spellEnd"/>
      <w:r w:rsidRPr="00E378FD">
        <w:t xml:space="preserve"> </w:t>
      </w:r>
      <w:proofErr w:type="spellStart"/>
      <w:r w:rsidRPr="00E378FD">
        <w:t>Form</w:t>
      </w:r>
      <w:proofErr w:type="spellEnd"/>
      <w:r w:rsidRPr="00E378FD">
        <w:t xml:space="preserve"> des </w:t>
      </w:r>
      <w:proofErr w:type="spellStart"/>
      <w:r w:rsidRPr="00E378FD">
        <w:t>jährlichen</w:t>
      </w:r>
      <w:proofErr w:type="spellEnd"/>
      <w:r w:rsidRPr="00E378FD">
        <w:t xml:space="preserve"> </w:t>
      </w:r>
      <w:proofErr w:type="spellStart"/>
      <w:r w:rsidRPr="00E378FD">
        <w:t>Internationalen</w:t>
      </w:r>
      <w:proofErr w:type="spellEnd"/>
      <w:r w:rsidRPr="00E378FD">
        <w:t xml:space="preserve"> </w:t>
      </w:r>
      <w:proofErr w:type="spellStart"/>
      <w:r w:rsidRPr="00E378FD">
        <w:t>Festivals</w:t>
      </w:r>
      <w:proofErr w:type="spellEnd"/>
      <w:r w:rsidRPr="00E378FD">
        <w:t xml:space="preserve"> </w:t>
      </w:r>
      <w:proofErr w:type="spellStart"/>
      <w:r w:rsidRPr="00E378FD">
        <w:t>für</w:t>
      </w:r>
      <w:proofErr w:type="spellEnd"/>
      <w:r w:rsidRPr="00E378FD">
        <w:t xml:space="preserve"> </w:t>
      </w:r>
      <w:proofErr w:type="spellStart"/>
      <w:r w:rsidRPr="00E378FD">
        <w:t>geistliche</w:t>
      </w:r>
      <w:proofErr w:type="spellEnd"/>
      <w:r w:rsidRPr="00E378FD">
        <w:t xml:space="preserve"> </w:t>
      </w:r>
      <w:proofErr w:type="spellStart"/>
      <w:r w:rsidRPr="00E378FD">
        <w:t>Vokalmusik</w:t>
      </w:r>
      <w:proofErr w:type="spellEnd"/>
      <w:r w:rsidRPr="00E378FD">
        <w:t xml:space="preserve">. Die </w:t>
      </w:r>
      <w:proofErr w:type="spellStart"/>
      <w:r w:rsidRPr="00E378FD">
        <w:t>Auswertung</w:t>
      </w:r>
      <w:proofErr w:type="spellEnd"/>
      <w:r w:rsidRPr="00E378FD">
        <w:t xml:space="preserve"> des </w:t>
      </w:r>
      <w:proofErr w:type="spellStart"/>
      <w:r w:rsidRPr="00E378FD">
        <w:t>Festivals</w:t>
      </w:r>
      <w:proofErr w:type="spellEnd"/>
      <w:r w:rsidRPr="00E378FD">
        <w:t xml:space="preserve"> </w:t>
      </w:r>
      <w:proofErr w:type="spellStart"/>
      <w:r w:rsidRPr="00E378FD">
        <w:t>präsentiert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Gesamtzahl</w:t>
      </w:r>
      <w:proofErr w:type="spellEnd"/>
      <w:r w:rsidRPr="00E378FD">
        <w:t xml:space="preserve"> der </w:t>
      </w:r>
      <w:proofErr w:type="spellStart"/>
      <w:r w:rsidRPr="00E378FD">
        <w:t>teilnehmenden</w:t>
      </w:r>
      <w:proofErr w:type="spellEnd"/>
      <w:r w:rsidRPr="00E378FD">
        <w:t xml:space="preserve"> in-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ausländischen</w:t>
      </w:r>
      <w:proofErr w:type="spellEnd"/>
      <w:r w:rsidRPr="00E378FD">
        <w:t xml:space="preserve"> </w:t>
      </w:r>
      <w:proofErr w:type="spellStart"/>
      <w:r w:rsidRPr="00E378FD">
        <w:t>Ensembles</w:t>
      </w:r>
      <w:proofErr w:type="spellEnd"/>
      <w:r w:rsidRPr="00E378FD">
        <w:t xml:space="preserve">, </w:t>
      </w:r>
      <w:proofErr w:type="spellStart"/>
      <w:r w:rsidRPr="00E378FD">
        <w:t>hebt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meistgespielten</w:t>
      </w:r>
      <w:proofErr w:type="spellEnd"/>
      <w:r w:rsidRPr="00E378FD">
        <w:t xml:space="preserve"> </w:t>
      </w:r>
      <w:proofErr w:type="spellStart"/>
      <w:r w:rsidRPr="00E378FD">
        <w:t>Komponisten</w:t>
      </w:r>
      <w:proofErr w:type="spellEnd"/>
      <w:r w:rsidRPr="00E378FD">
        <w:t xml:space="preserve">, </w:t>
      </w:r>
      <w:proofErr w:type="spellStart"/>
      <w:r w:rsidRPr="00E378FD">
        <w:t>Epochen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Formen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Typen</w:t>
      </w:r>
      <w:proofErr w:type="spellEnd"/>
      <w:r w:rsidRPr="00E378FD">
        <w:t xml:space="preserve"> </w:t>
      </w:r>
      <w:proofErr w:type="spellStart"/>
      <w:r w:rsidRPr="00E378FD">
        <w:t>hervor</w:t>
      </w:r>
      <w:proofErr w:type="spellEnd"/>
      <w:r w:rsidRPr="00E378FD">
        <w:t xml:space="preserve">. </w:t>
      </w:r>
      <w:proofErr w:type="spellStart"/>
      <w:r w:rsidRPr="00E378FD">
        <w:t>Sie</w:t>
      </w:r>
      <w:proofErr w:type="spellEnd"/>
      <w:r w:rsidRPr="00E378FD">
        <w:t xml:space="preserve"> </w:t>
      </w:r>
      <w:proofErr w:type="spellStart"/>
      <w:r w:rsidRPr="00E378FD">
        <w:t>zeigt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Tendenzen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Veränderungen</w:t>
      </w:r>
      <w:proofErr w:type="spellEnd"/>
      <w:r w:rsidRPr="00E378FD">
        <w:t xml:space="preserve"> des </w:t>
      </w:r>
      <w:proofErr w:type="spellStart"/>
      <w:r w:rsidRPr="00E378FD">
        <w:t>Repertoires</w:t>
      </w:r>
      <w:proofErr w:type="spellEnd"/>
      <w:r w:rsidRPr="00E378FD">
        <w:t xml:space="preserve"> </w:t>
      </w:r>
      <w:proofErr w:type="spellStart"/>
      <w:r w:rsidRPr="00E378FD">
        <w:t>auf</w:t>
      </w:r>
      <w:proofErr w:type="spellEnd"/>
      <w:r w:rsidRPr="00E378FD">
        <w:t xml:space="preserve">,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sich</w:t>
      </w:r>
      <w:proofErr w:type="spellEnd"/>
      <w:r w:rsidRPr="00E378FD">
        <w:t xml:space="preserve"> in der </w:t>
      </w:r>
      <w:proofErr w:type="spellStart"/>
      <w:r w:rsidRPr="00E378FD">
        <w:t>dreißigjährigen</w:t>
      </w:r>
      <w:proofErr w:type="spellEnd"/>
      <w:r w:rsidRPr="00E378FD">
        <w:t xml:space="preserve"> </w:t>
      </w:r>
      <w:proofErr w:type="spellStart"/>
      <w:r w:rsidRPr="00E378FD">
        <w:t>Entwicklung</w:t>
      </w:r>
      <w:proofErr w:type="spellEnd"/>
      <w:r w:rsidRPr="00E378FD">
        <w:t xml:space="preserve"> </w:t>
      </w:r>
      <w:proofErr w:type="spellStart"/>
      <w:r w:rsidRPr="00E378FD">
        <w:t>ablesen</w:t>
      </w:r>
      <w:proofErr w:type="spellEnd"/>
      <w:r w:rsidRPr="00E378FD">
        <w:t xml:space="preserve"> </w:t>
      </w:r>
      <w:proofErr w:type="spellStart"/>
      <w:r w:rsidRPr="00E378FD">
        <w:t>lassen</w:t>
      </w:r>
      <w:proofErr w:type="spellEnd"/>
      <w:r w:rsidRPr="00E378FD">
        <w:t xml:space="preserve">. </w:t>
      </w:r>
      <w:proofErr w:type="spellStart"/>
      <w:r w:rsidRPr="00E378FD">
        <w:t>Das</w:t>
      </w:r>
      <w:proofErr w:type="spellEnd"/>
      <w:r w:rsidRPr="00E378FD">
        <w:t xml:space="preserve"> </w:t>
      </w:r>
      <w:proofErr w:type="spellStart"/>
      <w:r w:rsidRPr="00E378FD">
        <w:t>Kapitel</w:t>
      </w:r>
      <w:proofErr w:type="spellEnd"/>
      <w:r w:rsidRPr="00E378FD">
        <w:t xml:space="preserve"> </w:t>
      </w:r>
      <w:proofErr w:type="spellStart"/>
      <w:r w:rsidRPr="00E378FD">
        <w:t>über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Bedeutung</w:t>
      </w:r>
      <w:proofErr w:type="spellEnd"/>
      <w:r w:rsidRPr="00E378FD">
        <w:t xml:space="preserve"> des </w:t>
      </w:r>
      <w:proofErr w:type="spellStart"/>
      <w:r w:rsidRPr="00E378FD">
        <w:t>Festivals</w:t>
      </w:r>
      <w:proofErr w:type="spellEnd"/>
      <w:r w:rsidRPr="00E378FD">
        <w:t xml:space="preserve"> </w:t>
      </w:r>
      <w:proofErr w:type="spellStart"/>
      <w:r w:rsidRPr="00E378FD">
        <w:t>für</w:t>
      </w:r>
      <w:proofErr w:type="spellEnd"/>
      <w:r w:rsidRPr="00E378FD">
        <w:t xml:space="preserve"> </w:t>
      </w:r>
      <w:proofErr w:type="spellStart"/>
      <w:r w:rsidRPr="00E378FD">
        <w:t>die</w:t>
      </w:r>
      <w:proofErr w:type="spellEnd"/>
      <w:r w:rsidRPr="00E378FD">
        <w:t xml:space="preserve"> </w:t>
      </w:r>
      <w:proofErr w:type="spellStart"/>
      <w:r w:rsidRPr="00E378FD">
        <w:t>Musikkultur</w:t>
      </w:r>
      <w:proofErr w:type="spellEnd"/>
      <w:r w:rsidRPr="00E378FD">
        <w:t xml:space="preserve"> der </w:t>
      </w:r>
      <w:proofErr w:type="spellStart"/>
      <w:r w:rsidRPr="00E378FD">
        <w:t>Stadt</w:t>
      </w:r>
      <w:proofErr w:type="spellEnd"/>
      <w:r w:rsidRPr="00E378FD">
        <w:t xml:space="preserve"> </w:t>
      </w:r>
      <w:proofErr w:type="spellStart"/>
      <w:r w:rsidRPr="00E378FD">
        <w:t>fasst</w:t>
      </w:r>
      <w:proofErr w:type="spellEnd"/>
      <w:r w:rsidRPr="00E378FD">
        <w:t xml:space="preserve"> </w:t>
      </w:r>
      <w:proofErr w:type="spellStart"/>
      <w:r w:rsidRPr="00E378FD">
        <w:t>seinen</w:t>
      </w:r>
      <w:proofErr w:type="spellEnd"/>
      <w:r w:rsidRPr="00E378FD">
        <w:t xml:space="preserve"> </w:t>
      </w:r>
      <w:proofErr w:type="spellStart"/>
      <w:r w:rsidRPr="00E378FD">
        <w:t>Einfluss</w:t>
      </w:r>
      <w:proofErr w:type="spellEnd"/>
      <w:r w:rsidRPr="00E378FD">
        <w:t xml:space="preserve"> </w:t>
      </w:r>
      <w:proofErr w:type="spellStart"/>
      <w:r w:rsidRPr="00E378FD">
        <w:t>und</w:t>
      </w:r>
      <w:proofErr w:type="spellEnd"/>
      <w:r w:rsidRPr="00E378FD">
        <w:t xml:space="preserve"> </w:t>
      </w:r>
      <w:proofErr w:type="spellStart"/>
      <w:r w:rsidRPr="00E378FD">
        <w:t>seinen</w:t>
      </w:r>
      <w:proofErr w:type="spellEnd"/>
      <w:r w:rsidRPr="00E378FD">
        <w:t xml:space="preserve"> </w:t>
      </w:r>
      <w:proofErr w:type="spellStart"/>
      <w:r w:rsidRPr="00E378FD">
        <w:t>Beitrag</w:t>
      </w:r>
      <w:proofErr w:type="spellEnd"/>
      <w:r w:rsidRPr="00E378FD">
        <w:t xml:space="preserve"> </w:t>
      </w:r>
      <w:proofErr w:type="spellStart"/>
      <w:r w:rsidRPr="00E378FD">
        <w:t>zum</w:t>
      </w:r>
      <w:proofErr w:type="spellEnd"/>
      <w:r w:rsidRPr="00E378FD">
        <w:t xml:space="preserve"> </w:t>
      </w:r>
      <w:proofErr w:type="spellStart"/>
      <w:r w:rsidRPr="00E378FD">
        <w:t>kulturellen</w:t>
      </w:r>
      <w:proofErr w:type="spellEnd"/>
      <w:r w:rsidRPr="00E378FD">
        <w:t xml:space="preserve"> </w:t>
      </w:r>
      <w:proofErr w:type="spellStart"/>
      <w:r w:rsidRPr="00E378FD">
        <w:t>Leben</w:t>
      </w:r>
      <w:proofErr w:type="spellEnd"/>
      <w:r w:rsidRPr="00E378FD">
        <w:t xml:space="preserve"> </w:t>
      </w:r>
      <w:proofErr w:type="spellStart"/>
      <w:r w:rsidRPr="00E378FD">
        <w:t>nicht</w:t>
      </w:r>
      <w:proofErr w:type="spellEnd"/>
      <w:r w:rsidRPr="00E378FD">
        <w:t xml:space="preserve"> </w:t>
      </w:r>
      <w:proofErr w:type="spellStart"/>
      <w:r w:rsidRPr="00E378FD">
        <w:t>nur</w:t>
      </w:r>
      <w:proofErr w:type="spellEnd"/>
      <w:r w:rsidRPr="00E378FD">
        <w:t xml:space="preserve"> von Šumperk, </w:t>
      </w:r>
      <w:proofErr w:type="spellStart"/>
      <w:r w:rsidRPr="00E378FD">
        <w:t>sondern</w:t>
      </w:r>
      <w:proofErr w:type="spellEnd"/>
      <w:r w:rsidRPr="00E378FD">
        <w:t xml:space="preserve"> </w:t>
      </w:r>
      <w:proofErr w:type="spellStart"/>
      <w:r w:rsidRPr="00E378FD">
        <w:t>auch</w:t>
      </w:r>
      <w:proofErr w:type="spellEnd"/>
      <w:r w:rsidRPr="00E378FD">
        <w:t xml:space="preserve"> der Region Olomouc </w:t>
      </w:r>
      <w:proofErr w:type="spellStart"/>
      <w:r w:rsidRPr="00E378FD">
        <w:t>im</w:t>
      </w:r>
      <w:proofErr w:type="spellEnd"/>
      <w:r w:rsidRPr="00E378FD">
        <w:t xml:space="preserve"> </w:t>
      </w:r>
      <w:proofErr w:type="spellStart"/>
      <w:r w:rsidRPr="00E378FD">
        <w:t>Bereich</w:t>
      </w:r>
      <w:proofErr w:type="spellEnd"/>
      <w:r w:rsidRPr="00E378FD">
        <w:t xml:space="preserve"> der </w:t>
      </w:r>
      <w:proofErr w:type="spellStart"/>
      <w:r w:rsidRPr="00E378FD">
        <w:t>geistlichen</w:t>
      </w:r>
      <w:proofErr w:type="spellEnd"/>
      <w:r w:rsidRPr="00E378FD">
        <w:t xml:space="preserve"> </w:t>
      </w:r>
      <w:proofErr w:type="spellStart"/>
      <w:r w:rsidRPr="00E378FD">
        <w:t>Musik</w:t>
      </w:r>
      <w:proofErr w:type="spellEnd"/>
      <w:r w:rsidRPr="00E378FD">
        <w:t xml:space="preserve"> </w:t>
      </w:r>
      <w:proofErr w:type="spellStart"/>
      <w:r w:rsidRPr="00E378FD">
        <w:t>zusammen</w:t>
      </w:r>
      <w:proofErr w:type="spellEnd"/>
      <w:r w:rsidRPr="00E378FD">
        <w:t>.</w:t>
      </w:r>
    </w:p>
    <w:p w14:paraId="78FAA7E3" w14:textId="412533B2" w:rsidR="00E67A75" w:rsidRPr="00E378FD" w:rsidRDefault="00E67A75" w:rsidP="00EF5C46">
      <w:r w:rsidRPr="00E378FD">
        <w:br w:type="page"/>
      </w:r>
    </w:p>
    <w:p w14:paraId="38AF687E" w14:textId="4B692901" w:rsidR="00417935" w:rsidRPr="00E378FD" w:rsidRDefault="00EF5C46" w:rsidP="002D1F42">
      <w:pPr>
        <w:pStyle w:val="Nadpis1"/>
      </w:pPr>
      <w:bookmarkStart w:id="33" w:name="_Toc102219637"/>
      <w:r w:rsidRPr="00E378FD">
        <w:lastRenderedPageBreak/>
        <w:t>A</w:t>
      </w:r>
      <w:r w:rsidR="00417935" w:rsidRPr="00E378FD">
        <w:t>notace</w:t>
      </w:r>
      <w:bookmarkEnd w:id="33"/>
    </w:p>
    <w:p w14:paraId="54A69AFE" w14:textId="3C487FA4" w:rsidR="00417935" w:rsidRPr="00E378FD" w:rsidRDefault="00417935" w:rsidP="00417935">
      <w:pPr>
        <w:jc w:val="left"/>
        <w:rPr>
          <w:rFonts w:cs="Times New Roman"/>
          <w:szCs w:val="24"/>
        </w:rPr>
      </w:pPr>
      <w:r w:rsidRPr="00E378FD">
        <w:rPr>
          <w:rFonts w:cs="Times New Roman"/>
          <w:b/>
          <w:bCs/>
          <w:szCs w:val="24"/>
        </w:rPr>
        <w:t>Příjmení a jméno autora:</w:t>
      </w:r>
      <w:r w:rsidRPr="00E378FD">
        <w:rPr>
          <w:rFonts w:cs="Times New Roman"/>
          <w:szCs w:val="24"/>
        </w:rPr>
        <w:t xml:space="preserve"> Studený David</w:t>
      </w:r>
    </w:p>
    <w:p w14:paraId="44559690" w14:textId="752EE556" w:rsidR="00417935" w:rsidRPr="00E378FD" w:rsidRDefault="00417935" w:rsidP="00417935">
      <w:pPr>
        <w:jc w:val="left"/>
        <w:rPr>
          <w:rFonts w:cs="Times New Roman"/>
          <w:szCs w:val="24"/>
        </w:rPr>
      </w:pPr>
      <w:r w:rsidRPr="00E378FD">
        <w:rPr>
          <w:rFonts w:cs="Times New Roman"/>
          <w:b/>
          <w:bCs/>
          <w:szCs w:val="24"/>
        </w:rPr>
        <w:t>Název katedry a fakulty:</w:t>
      </w:r>
      <w:r w:rsidRPr="00E378FD">
        <w:rPr>
          <w:rFonts w:cs="Times New Roman"/>
          <w:szCs w:val="24"/>
        </w:rPr>
        <w:t xml:space="preserve"> Katedra muzikologie, Filozofická fakulta Univerzity Palackého v Olomouci</w:t>
      </w:r>
    </w:p>
    <w:p w14:paraId="74502446" w14:textId="216CF9CD" w:rsidR="00B63CD7" w:rsidRPr="00E378FD" w:rsidRDefault="00EF5C46" w:rsidP="00417935">
      <w:pPr>
        <w:rPr>
          <w:rStyle w:val="markedcontent"/>
          <w:rFonts w:cs="Times New Roman"/>
          <w:b/>
          <w:bCs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 xml:space="preserve">Název </w:t>
      </w:r>
      <w:r w:rsidR="00B63CD7" w:rsidRPr="00E378FD">
        <w:rPr>
          <w:rStyle w:val="markedcontent"/>
          <w:rFonts w:cs="Times New Roman"/>
          <w:b/>
          <w:bCs/>
          <w:szCs w:val="24"/>
        </w:rPr>
        <w:t xml:space="preserve">bakalářské </w:t>
      </w:r>
      <w:r w:rsidRPr="00E378FD">
        <w:rPr>
          <w:rStyle w:val="markedcontent"/>
          <w:rFonts w:cs="Times New Roman"/>
          <w:b/>
          <w:bCs/>
          <w:szCs w:val="24"/>
        </w:rPr>
        <w:t>práce:</w:t>
      </w:r>
      <w:r w:rsidRPr="00E378FD">
        <w:rPr>
          <w:rStyle w:val="markedcontent"/>
          <w:rFonts w:cs="Times New Roman"/>
          <w:szCs w:val="24"/>
        </w:rPr>
        <w:t xml:space="preserve"> </w:t>
      </w:r>
      <w:r w:rsidR="00B63CD7" w:rsidRPr="00E378FD">
        <w:t>Mezinárodní festival duchovní vokální hudby v Šumperku (*1992) – historie a současnost</w:t>
      </w:r>
    </w:p>
    <w:p w14:paraId="55E8072F" w14:textId="6CB7EC8F" w:rsidR="00B63CD7" w:rsidRPr="00E378FD" w:rsidRDefault="00EF5C46" w:rsidP="00417935">
      <w:pPr>
        <w:rPr>
          <w:rStyle w:val="markedcontent"/>
          <w:rFonts w:cs="Times New Roman"/>
          <w:b/>
          <w:bCs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>Vedoucí bakalářské diplomové práce:</w:t>
      </w:r>
      <w:r w:rsidRPr="00E378FD">
        <w:rPr>
          <w:rStyle w:val="markedcontent"/>
          <w:rFonts w:cs="Times New Roman"/>
          <w:szCs w:val="24"/>
        </w:rPr>
        <w:t xml:space="preserve"> doc. PhDr. Eva </w:t>
      </w:r>
      <w:proofErr w:type="spellStart"/>
      <w:r w:rsidRPr="00E378FD">
        <w:rPr>
          <w:rStyle w:val="markedcontent"/>
          <w:rFonts w:cs="Times New Roman"/>
          <w:szCs w:val="24"/>
        </w:rPr>
        <w:t>Vičarová</w:t>
      </w:r>
      <w:proofErr w:type="spellEnd"/>
      <w:r w:rsidRPr="00E378FD">
        <w:rPr>
          <w:rStyle w:val="markedcontent"/>
          <w:rFonts w:cs="Times New Roman"/>
          <w:szCs w:val="24"/>
        </w:rPr>
        <w:t>, Ph.D.</w:t>
      </w:r>
    </w:p>
    <w:p w14:paraId="2F59463C" w14:textId="4FE81D02" w:rsidR="00B63CD7" w:rsidRDefault="00EF5C46" w:rsidP="00417935">
      <w:pPr>
        <w:rPr>
          <w:rStyle w:val="markedcontent"/>
          <w:rFonts w:cs="Times New Roman"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>Počet znaků:</w:t>
      </w:r>
      <w:r w:rsidRPr="00E378FD">
        <w:rPr>
          <w:rStyle w:val="markedcontent"/>
          <w:rFonts w:cs="Times New Roman"/>
          <w:szCs w:val="24"/>
        </w:rPr>
        <w:t xml:space="preserve"> </w:t>
      </w:r>
      <w:r w:rsidR="007A67A7">
        <w:rPr>
          <w:rStyle w:val="markedcontent"/>
          <w:rFonts w:cs="Times New Roman"/>
          <w:szCs w:val="24"/>
        </w:rPr>
        <w:t>7</w:t>
      </w:r>
      <w:r w:rsidR="009C702F">
        <w:rPr>
          <w:rStyle w:val="markedcontent"/>
          <w:rFonts w:cs="Times New Roman"/>
          <w:szCs w:val="24"/>
        </w:rPr>
        <w:t>7 026</w:t>
      </w:r>
    </w:p>
    <w:p w14:paraId="5DE6020A" w14:textId="68A259C4" w:rsidR="002B04FD" w:rsidRPr="002B04FD" w:rsidRDefault="002B04FD" w:rsidP="00417935">
      <w:pPr>
        <w:rPr>
          <w:rStyle w:val="markedcontent"/>
          <w:rFonts w:cs="Times New Roman"/>
          <w:b/>
          <w:bCs/>
          <w:szCs w:val="24"/>
        </w:rPr>
      </w:pPr>
      <w:r w:rsidRPr="002B04FD">
        <w:rPr>
          <w:rStyle w:val="markedcontent"/>
          <w:rFonts w:cs="Times New Roman"/>
          <w:b/>
          <w:bCs/>
          <w:szCs w:val="24"/>
        </w:rPr>
        <w:t>Počet příloh:</w:t>
      </w:r>
      <w:r>
        <w:rPr>
          <w:rStyle w:val="markedcontent"/>
          <w:rFonts w:cs="Times New Roman"/>
          <w:b/>
          <w:bCs/>
          <w:szCs w:val="24"/>
        </w:rPr>
        <w:t xml:space="preserve"> </w:t>
      </w:r>
      <w:r w:rsidRPr="002B04FD">
        <w:rPr>
          <w:rStyle w:val="markedcontent"/>
          <w:rFonts w:cs="Times New Roman"/>
          <w:szCs w:val="24"/>
        </w:rPr>
        <w:t>2</w:t>
      </w:r>
    </w:p>
    <w:p w14:paraId="0F8AA77D" w14:textId="0BF1171C" w:rsidR="00B63CD7" w:rsidRPr="00E378FD" w:rsidRDefault="00EF5C46" w:rsidP="00417935">
      <w:pPr>
        <w:rPr>
          <w:rStyle w:val="markedcontent"/>
          <w:rFonts w:cs="Times New Roman"/>
          <w:b/>
          <w:bCs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>Počet titulů použitých zdrojů:</w:t>
      </w:r>
      <w:r w:rsidRPr="00E378FD">
        <w:rPr>
          <w:rStyle w:val="markedcontent"/>
          <w:rFonts w:cs="Times New Roman"/>
          <w:szCs w:val="24"/>
        </w:rPr>
        <w:t xml:space="preserve"> </w:t>
      </w:r>
      <w:r w:rsidR="002920F4">
        <w:rPr>
          <w:rStyle w:val="markedcontent"/>
          <w:rFonts w:cs="Times New Roman"/>
          <w:szCs w:val="24"/>
        </w:rPr>
        <w:t xml:space="preserve">slovníky 1, seminární a diplomové práce 2, periodika </w:t>
      </w:r>
      <w:r w:rsidR="001611D9">
        <w:rPr>
          <w:rStyle w:val="markedcontent"/>
          <w:rFonts w:cs="Times New Roman"/>
          <w:szCs w:val="24"/>
        </w:rPr>
        <w:t xml:space="preserve">4, brožury 1, denní tisk 4, internetové zdroje 7, televizní pořady 2, kroniky 11, </w:t>
      </w:r>
      <w:r w:rsidR="009D1D0F">
        <w:rPr>
          <w:rStyle w:val="markedcontent"/>
          <w:rFonts w:cs="Times New Roman"/>
          <w:szCs w:val="24"/>
        </w:rPr>
        <w:t>rozhovory</w:t>
      </w:r>
      <w:r w:rsidR="001611D9">
        <w:rPr>
          <w:rStyle w:val="markedcontent"/>
          <w:rFonts w:cs="Times New Roman"/>
          <w:szCs w:val="24"/>
        </w:rPr>
        <w:t xml:space="preserve"> 5</w:t>
      </w:r>
      <w:r w:rsidR="001611D9" w:rsidRPr="001611D9">
        <w:rPr>
          <w:rStyle w:val="markedcontent"/>
          <w:rFonts w:cs="Times New Roman"/>
          <w:szCs w:val="24"/>
        </w:rPr>
        <w:t>;</w:t>
      </w:r>
      <w:r w:rsidR="001611D9">
        <w:rPr>
          <w:rStyle w:val="markedcontent"/>
          <w:rFonts w:cs="Times New Roman"/>
          <w:szCs w:val="24"/>
        </w:rPr>
        <w:t xml:space="preserve"> celkem </w:t>
      </w:r>
      <w:r w:rsidR="009D1D0F">
        <w:rPr>
          <w:rStyle w:val="markedcontent"/>
          <w:rFonts w:cs="Times New Roman"/>
          <w:szCs w:val="24"/>
        </w:rPr>
        <w:t>36</w:t>
      </w:r>
    </w:p>
    <w:p w14:paraId="71951CB0" w14:textId="741BDA74" w:rsidR="00353C5F" w:rsidRPr="00E378FD" w:rsidRDefault="00EF5C46" w:rsidP="00417935">
      <w:pPr>
        <w:rPr>
          <w:rStyle w:val="markedcontent"/>
          <w:rFonts w:cs="Times New Roman"/>
          <w:b/>
          <w:bCs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>Klíčová slova</w:t>
      </w:r>
      <w:r w:rsidRPr="00E378FD">
        <w:rPr>
          <w:rStyle w:val="markedcontent"/>
          <w:rFonts w:cs="Times New Roman"/>
          <w:szCs w:val="24"/>
        </w:rPr>
        <w:t xml:space="preserve">: Mezinárodní festival duchovní vokální hudby, </w:t>
      </w:r>
      <w:proofErr w:type="spellStart"/>
      <w:r w:rsidR="00E823C1" w:rsidRPr="00E378FD">
        <w:rPr>
          <w:rStyle w:val="markedcontent"/>
          <w:rFonts w:cs="Times New Roman"/>
          <w:szCs w:val="24"/>
        </w:rPr>
        <w:t>S</w:t>
      </w:r>
      <w:r w:rsidRPr="00E378FD">
        <w:rPr>
          <w:rStyle w:val="markedcontent"/>
          <w:rFonts w:cs="Times New Roman"/>
          <w:szCs w:val="24"/>
        </w:rPr>
        <w:t>chola</w:t>
      </w:r>
      <w:proofErr w:type="spellEnd"/>
      <w:r w:rsidRPr="00E378FD">
        <w:rPr>
          <w:rStyle w:val="markedcontent"/>
          <w:rFonts w:cs="Times New Roman"/>
          <w:szCs w:val="24"/>
        </w:rPr>
        <w:t xml:space="preserve"> od sv. Jana Křtitele, </w:t>
      </w:r>
      <w:proofErr w:type="spellStart"/>
      <w:r w:rsidRPr="00E378FD">
        <w:rPr>
          <w:rStyle w:val="markedcontent"/>
          <w:rFonts w:cs="Times New Roman"/>
          <w:szCs w:val="24"/>
        </w:rPr>
        <w:t>Oculos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="00E823C1" w:rsidRPr="00E378FD">
        <w:rPr>
          <w:rStyle w:val="markedcontent"/>
          <w:rFonts w:cs="Times New Roman"/>
          <w:szCs w:val="24"/>
        </w:rPr>
        <w:t>M</w:t>
      </w:r>
      <w:r w:rsidRPr="00E378FD">
        <w:rPr>
          <w:rStyle w:val="markedcontent"/>
          <w:rFonts w:cs="Times New Roman"/>
          <w:szCs w:val="24"/>
        </w:rPr>
        <w:t>eos</w:t>
      </w:r>
      <w:proofErr w:type="spellEnd"/>
      <w:r w:rsidRPr="00E378FD">
        <w:rPr>
          <w:rStyle w:val="markedcontent"/>
          <w:rFonts w:cs="Times New Roman"/>
          <w:szCs w:val="24"/>
        </w:rPr>
        <w:t>, Vít Rozehnal</w:t>
      </w:r>
      <w:r w:rsidR="009D1D0F">
        <w:rPr>
          <w:rStyle w:val="markedcontent"/>
          <w:rFonts w:cs="Times New Roman"/>
          <w:szCs w:val="24"/>
        </w:rPr>
        <w:t xml:space="preserve">, </w:t>
      </w:r>
      <w:r w:rsidR="009D1D0F" w:rsidRPr="00E378FD">
        <w:t>MUSICAE VOCALIS SPIRITUALIS FERIAE INTERNATIONALES</w:t>
      </w:r>
    </w:p>
    <w:p w14:paraId="478FA754" w14:textId="5F53C9F5" w:rsidR="00EF5C46" w:rsidRPr="00E378FD" w:rsidRDefault="00EF5C46" w:rsidP="00417935">
      <w:pPr>
        <w:rPr>
          <w:rStyle w:val="markedcontent"/>
          <w:rFonts w:cs="Times New Roman"/>
          <w:szCs w:val="24"/>
        </w:rPr>
      </w:pPr>
      <w:r w:rsidRPr="00E378FD">
        <w:rPr>
          <w:rStyle w:val="markedcontent"/>
          <w:rFonts w:cs="Times New Roman"/>
          <w:b/>
          <w:bCs/>
          <w:szCs w:val="24"/>
        </w:rPr>
        <w:t>Krátká anotace bakalářské práce:</w:t>
      </w:r>
      <w:r w:rsidR="00B63CD7" w:rsidRPr="00E378FD">
        <w:rPr>
          <w:rStyle w:val="markedcontent"/>
          <w:rFonts w:cs="Times New Roman"/>
          <w:b/>
          <w:bCs/>
          <w:szCs w:val="24"/>
        </w:rPr>
        <w:t xml:space="preserve"> </w:t>
      </w:r>
      <w:r w:rsidR="00E823C1" w:rsidRPr="00E378FD">
        <w:t>Bakalářská práce se zabývá dramaturgií</w:t>
      </w:r>
      <w:r w:rsidR="004B562D" w:rsidRPr="00E378FD">
        <w:t xml:space="preserve"> </w:t>
      </w:r>
      <w:r w:rsidR="00E823C1" w:rsidRPr="00E378FD">
        <w:t xml:space="preserve">Mezinárodního festivalu duchovní vokální hudby, který se koná ve městě Šumperk. </w:t>
      </w:r>
      <w:r w:rsidR="00A914C4" w:rsidRPr="00E378FD">
        <w:t xml:space="preserve">Nejdříve je festival zasazen do kontextu hudebního života města. Dále je přiblížena </w:t>
      </w:r>
      <w:r w:rsidR="00B477B2" w:rsidRPr="00E378FD">
        <w:t xml:space="preserve">zejména </w:t>
      </w:r>
      <w:r w:rsidR="00A914C4" w:rsidRPr="00E378FD">
        <w:t xml:space="preserve">jeho </w:t>
      </w:r>
      <w:r w:rsidR="009502EE" w:rsidRPr="00E378FD">
        <w:t xml:space="preserve">organizační a </w:t>
      </w:r>
      <w:r w:rsidR="00A914C4" w:rsidRPr="00E378FD">
        <w:t>dramaturgická stránka s následným vyhodnocením všech ročníků</w:t>
      </w:r>
      <w:r w:rsidR="0058294A" w:rsidRPr="00E378FD">
        <w:t>.</w:t>
      </w:r>
    </w:p>
    <w:p w14:paraId="0083A6E4" w14:textId="5163424E" w:rsidR="00E67A75" w:rsidRPr="00E378FD" w:rsidRDefault="00EF5C46" w:rsidP="00417935">
      <w:r w:rsidRPr="00E378FD">
        <w:rPr>
          <w:rStyle w:val="markedcontent"/>
          <w:rFonts w:cs="Times New Roman"/>
          <w:b/>
          <w:bCs/>
          <w:szCs w:val="24"/>
        </w:rPr>
        <w:t>ANNOTATION</w:t>
      </w:r>
    </w:p>
    <w:p w14:paraId="55594EDA" w14:textId="77777777" w:rsidR="00E76ED1" w:rsidRDefault="00E26C3E" w:rsidP="00F13378"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bachelor</w:t>
      </w:r>
      <w:proofErr w:type="spellEnd"/>
      <w:r w:rsidRPr="00E378FD">
        <w:rPr>
          <w:rStyle w:val="markedcontent"/>
          <w:rFonts w:cs="Times New Roman"/>
          <w:szCs w:val="24"/>
        </w:rPr>
        <w:t xml:space="preserve"> thesis </w:t>
      </w:r>
      <w:proofErr w:type="spellStart"/>
      <w:r w:rsidRPr="00E378FD">
        <w:rPr>
          <w:rStyle w:val="markedcontent"/>
          <w:rFonts w:cs="Times New Roman"/>
          <w:szCs w:val="24"/>
        </w:rPr>
        <w:t>deals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with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dramaturgy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International Festival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Sacred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Vocal</w:t>
      </w:r>
      <w:proofErr w:type="spellEnd"/>
      <w:r w:rsidRPr="00E378FD">
        <w:rPr>
          <w:rStyle w:val="markedcontent"/>
          <w:rFonts w:cs="Times New Roman"/>
          <w:szCs w:val="24"/>
        </w:rPr>
        <w:t xml:space="preserve"> Music, </w:t>
      </w:r>
      <w:proofErr w:type="spellStart"/>
      <w:r w:rsidRPr="00E378FD">
        <w:rPr>
          <w:rStyle w:val="markedcontent"/>
          <w:rFonts w:cs="Times New Roman"/>
          <w:szCs w:val="24"/>
        </w:rPr>
        <w:t>which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takes</w:t>
      </w:r>
      <w:proofErr w:type="spellEnd"/>
      <w:r w:rsidRPr="00E378FD">
        <w:rPr>
          <w:rStyle w:val="markedcontent"/>
          <w:rFonts w:cs="Times New Roman"/>
          <w:szCs w:val="24"/>
        </w:rPr>
        <w:t xml:space="preserve"> place in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town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Šumperk. </w:t>
      </w:r>
      <w:proofErr w:type="spellStart"/>
      <w:r w:rsidRPr="00E378FD">
        <w:rPr>
          <w:rStyle w:val="markedcontent"/>
          <w:rFonts w:cs="Times New Roman"/>
          <w:szCs w:val="24"/>
        </w:rPr>
        <w:t>First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all</w:t>
      </w:r>
      <w:proofErr w:type="spellEnd"/>
      <w:r w:rsidRPr="00E378FD">
        <w:rPr>
          <w:rStyle w:val="markedcontent"/>
          <w:rFonts w:cs="Times New Roman"/>
          <w:szCs w:val="24"/>
        </w:rPr>
        <w:t xml:space="preserve">,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festival </w:t>
      </w:r>
      <w:proofErr w:type="spellStart"/>
      <w:r w:rsidRPr="00E378FD">
        <w:rPr>
          <w:rStyle w:val="markedcontent"/>
          <w:rFonts w:cs="Times New Roman"/>
          <w:szCs w:val="24"/>
        </w:rPr>
        <w:t>is</w:t>
      </w:r>
      <w:proofErr w:type="spellEnd"/>
      <w:r w:rsidRPr="00E378FD">
        <w:rPr>
          <w:rStyle w:val="markedcontent"/>
          <w:rFonts w:cs="Times New Roman"/>
          <w:szCs w:val="24"/>
        </w:rPr>
        <w:t xml:space="preserve"> set in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context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musical </w:t>
      </w:r>
      <w:proofErr w:type="spellStart"/>
      <w:r w:rsidRPr="00E378FD">
        <w:rPr>
          <w:rStyle w:val="markedcontent"/>
          <w:rFonts w:cs="Times New Roman"/>
          <w:szCs w:val="24"/>
        </w:rPr>
        <w:t>life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of</w:t>
      </w:r>
      <w:proofErr w:type="spellEnd"/>
      <w:r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rPr>
          <w:rStyle w:val="markedcontent"/>
          <w:rFonts w:cs="Times New Roman"/>
          <w:szCs w:val="24"/>
        </w:rPr>
        <w:t>the</w:t>
      </w:r>
      <w:proofErr w:type="spellEnd"/>
      <w:r w:rsidRPr="00E378FD">
        <w:rPr>
          <w:rStyle w:val="markedcontent"/>
          <w:rFonts w:cs="Times New Roman"/>
          <w:szCs w:val="24"/>
        </w:rPr>
        <w:t xml:space="preserve"> city.</w:t>
      </w:r>
      <w:r w:rsidR="009502EE" w:rsidRPr="00E378FD">
        <w:t xml:space="preserve"> </w:t>
      </w:r>
      <w:proofErr w:type="spellStart"/>
      <w:r w:rsidR="009502EE" w:rsidRPr="00E378FD">
        <w:rPr>
          <w:rStyle w:val="markedcontent"/>
          <w:rFonts w:cs="Times New Roman"/>
          <w:szCs w:val="24"/>
        </w:rPr>
        <w:t>Furthermore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, </w:t>
      </w:r>
      <w:proofErr w:type="spellStart"/>
      <w:r w:rsidR="009502EE" w:rsidRPr="00E378FD">
        <w:rPr>
          <w:rStyle w:val="markedcontent"/>
          <w:rFonts w:cs="Times New Roman"/>
          <w:szCs w:val="24"/>
        </w:rPr>
        <w:t>the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="009502EE" w:rsidRPr="00E378FD">
        <w:rPr>
          <w:rStyle w:val="markedcontent"/>
          <w:rFonts w:cs="Times New Roman"/>
          <w:szCs w:val="24"/>
        </w:rPr>
        <w:t>organizational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and </w:t>
      </w:r>
      <w:proofErr w:type="spellStart"/>
      <w:r w:rsidR="009502EE" w:rsidRPr="00E378FD">
        <w:rPr>
          <w:rStyle w:val="markedcontent"/>
          <w:rFonts w:cs="Times New Roman"/>
          <w:szCs w:val="24"/>
        </w:rPr>
        <w:t>dramaturgical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="009502EE" w:rsidRPr="00E378FD">
        <w:rPr>
          <w:rStyle w:val="markedcontent"/>
          <w:rFonts w:cs="Times New Roman"/>
          <w:szCs w:val="24"/>
        </w:rPr>
        <w:t>aspects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="009502EE" w:rsidRPr="00E378FD">
        <w:rPr>
          <w:rStyle w:val="markedcontent"/>
          <w:rFonts w:cs="Times New Roman"/>
          <w:szCs w:val="24"/>
        </w:rPr>
        <w:t>of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="009502EE" w:rsidRPr="00E378FD">
        <w:rPr>
          <w:rStyle w:val="markedcontent"/>
          <w:rFonts w:cs="Times New Roman"/>
          <w:szCs w:val="24"/>
        </w:rPr>
        <w:t>the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festival are </w:t>
      </w:r>
      <w:proofErr w:type="spellStart"/>
      <w:r w:rsidR="009502EE" w:rsidRPr="00E378FD">
        <w:rPr>
          <w:rStyle w:val="markedcontent"/>
          <w:rFonts w:cs="Times New Roman"/>
          <w:szCs w:val="24"/>
        </w:rPr>
        <w:t>presented</w:t>
      </w:r>
      <w:proofErr w:type="spellEnd"/>
      <w:r w:rsidR="009502EE" w:rsidRPr="00E378FD">
        <w:rPr>
          <w:rStyle w:val="markedcontent"/>
          <w:rFonts w:cs="Times New Roman"/>
          <w:szCs w:val="24"/>
        </w:rPr>
        <w:t xml:space="preserve"> </w:t>
      </w:r>
      <w:proofErr w:type="spellStart"/>
      <w:r w:rsidRPr="00E378FD">
        <w:t>with</w:t>
      </w:r>
      <w:proofErr w:type="spellEnd"/>
      <w:r w:rsidRPr="00E378FD">
        <w:t xml:space="preserve"> </w:t>
      </w:r>
      <w:proofErr w:type="spellStart"/>
      <w:r w:rsidRPr="00E378FD">
        <w:t>the</w:t>
      </w:r>
      <w:proofErr w:type="spellEnd"/>
      <w:r w:rsidRPr="00E378FD">
        <w:t xml:space="preserve"> </w:t>
      </w:r>
      <w:proofErr w:type="spellStart"/>
      <w:r w:rsidRPr="00E378FD">
        <w:t>subsequent</w:t>
      </w:r>
      <w:proofErr w:type="spellEnd"/>
      <w:r w:rsidRPr="00E378FD">
        <w:t xml:space="preserve"> </w:t>
      </w:r>
      <w:proofErr w:type="spellStart"/>
      <w:r w:rsidRPr="00E378FD">
        <w:t>evaluation</w:t>
      </w:r>
      <w:proofErr w:type="spellEnd"/>
      <w:r w:rsidRPr="00E378FD">
        <w:t xml:space="preserve"> </w:t>
      </w:r>
      <w:proofErr w:type="spellStart"/>
      <w:r w:rsidRPr="00E378FD">
        <w:t>of</w:t>
      </w:r>
      <w:proofErr w:type="spellEnd"/>
      <w:r w:rsidRPr="00E378FD">
        <w:t xml:space="preserve"> </w:t>
      </w:r>
      <w:proofErr w:type="spellStart"/>
      <w:r w:rsidRPr="00E378FD">
        <w:t>all</w:t>
      </w:r>
      <w:proofErr w:type="spellEnd"/>
      <w:r w:rsidRPr="00E378FD">
        <w:t xml:space="preserve"> </w:t>
      </w:r>
      <w:proofErr w:type="spellStart"/>
      <w:r w:rsidRPr="00E378FD">
        <w:t>years</w:t>
      </w:r>
      <w:proofErr w:type="spellEnd"/>
      <w:r w:rsidRPr="00E378FD">
        <w:t xml:space="preserve"> and </w:t>
      </w:r>
      <w:proofErr w:type="spellStart"/>
      <w:r w:rsidRPr="00E378FD">
        <w:t>its</w:t>
      </w:r>
      <w:proofErr w:type="spellEnd"/>
      <w:r w:rsidRPr="00E378FD">
        <w:t xml:space="preserve"> </w:t>
      </w:r>
      <w:proofErr w:type="spellStart"/>
      <w:r w:rsidRPr="00E378FD">
        <w:t>changes</w:t>
      </w:r>
      <w:proofErr w:type="spellEnd"/>
      <w:r w:rsidRPr="00E378FD">
        <w:t>.</w:t>
      </w:r>
    </w:p>
    <w:p w14:paraId="1530907D" w14:textId="4DCCEF4A" w:rsidR="00353C5F" w:rsidRPr="00E76ED1" w:rsidRDefault="00E76ED1" w:rsidP="00F13378">
      <w:pPr>
        <w:rPr>
          <w:b/>
          <w:bCs/>
        </w:rPr>
      </w:pPr>
      <w:proofErr w:type="spellStart"/>
      <w:r w:rsidRPr="00E76ED1">
        <w:rPr>
          <w:b/>
          <w:bCs/>
        </w:rPr>
        <w:t>Keywords</w:t>
      </w:r>
      <w:proofErr w:type="spellEnd"/>
      <w:r w:rsidRPr="00E76ED1">
        <w:t xml:space="preserve">: International festival </w:t>
      </w:r>
      <w:proofErr w:type="spellStart"/>
      <w:r w:rsidRPr="00E76ED1">
        <w:t>of</w:t>
      </w:r>
      <w:proofErr w:type="spellEnd"/>
      <w:r w:rsidRPr="00E76ED1">
        <w:t xml:space="preserve"> </w:t>
      </w:r>
      <w:proofErr w:type="spellStart"/>
      <w:r w:rsidRPr="00E76ED1">
        <w:t>sacred</w:t>
      </w:r>
      <w:proofErr w:type="spellEnd"/>
      <w:r w:rsidRPr="00E76ED1">
        <w:t xml:space="preserve"> </w:t>
      </w:r>
      <w:proofErr w:type="spellStart"/>
      <w:r w:rsidRPr="00E76ED1">
        <w:t>vocal</w:t>
      </w:r>
      <w:proofErr w:type="spellEnd"/>
      <w:r w:rsidRPr="00E76ED1">
        <w:t xml:space="preserve"> music, </w:t>
      </w:r>
      <w:proofErr w:type="spellStart"/>
      <w:r w:rsidRPr="00E76ED1">
        <w:t>Schola</w:t>
      </w:r>
      <w:proofErr w:type="spellEnd"/>
      <w:r w:rsidRPr="00E76ED1">
        <w:t xml:space="preserve"> od sv. Jana Křtitele, </w:t>
      </w:r>
      <w:proofErr w:type="spellStart"/>
      <w:r w:rsidRPr="00E76ED1">
        <w:t>Oculos</w:t>
      </w:r>
      <w:proofErr w:type="spellEnd"/>
      <w:r w:rsidRPr="00E76ED1">
        <w:t xml:space="preserve"> </w:t>
      </w:r>
      <w:proofErr w:type="spellStart"/>
      <w:r w:rsidRPr="00E76ED1">
        <w:t>Meos</w:t>
      </w:r>
      <w:proofErr w:type="spellEnd"/>
      <w:r w:rsidRPr="00E76ED1">
        <w:t xml:space="preserve">, Vít Rozehnal, </w:t>
      </w:r>
      <w:r w:rsidRPr="00E76ED1">
        <w:t>MUSICAE VOCALIS SPIRITUALIS FERIAE INTERNATIONALES</w:t>
      </w:r>
      <w:r>
        <w:rPr>
          <w:b/>
          <w:bCs/>
        </w:rPr>
        <w:t xml:space="preserve"> </w:t>
      </w:r>
      <w:r w:rsidR="00353C5F" w:rsidRPr="00E76ED1">
        <w:rPr>
          <w:rStyle w:val="markedcontent"/>
          <w:rFonts w:asciiTheme="minorHAnsi" w:hAnsiTheme="minorHAnsi" w:cstheme="minorHAnsi"/>
          <w:b/>
          <w:bCs/>
          <w:szCs w:val="24"/>
        </w:rPr>
        <w:br w:type="page"/>
      </w:r>
    </w:p>
    <w:p w14:paraId="0D2ED2C9" w14:textId="4AA1DF0C" w:rsidR="00E67A75" w:rsidRPr="00E378FD" w:rsidRDefault="00E67A75" w:rsidP="002D1F42">
      <w:pPr>
        <w:pStyle w:val="Nadpis1"/>
      </w:pPr>
      <w:bookmarkStart w:id="34" w:name="_Toc102219638"/>
      <w:r w:rsidRPr="00E378FD">
        <w:lastRenderedPageBreak/>
        <w:t xml:space="preserve">Soupis použité literatury a </w:t>
      </w:r>
      <w:r w:rsidR="00812120" w:rsidRPr="00E378FD">
        <w:t>p</w:t>
      </w:r>
      <w:r w:rsidRPr="00E378FD">
        <w:t>ramenů</w:t>
      </w:r>
      <w:bookmarkEnd w:id="34"/>
    </w:p>
    <w:p w14:paraId="1E2DB67C" w14:textId="3A450453" w:rsidR="00A4264B" w:rsidRPr="009578F5" w:rsidRDefault="00A4264B" w:rsidP="009578F5">
      <w:pPr>
        <w:jc w:val="left"/>
        <w:rPr>
          <w:b/>
          <w:bCs/>
          <w:szCs w:val="24"/>
        </w:rPr>
      </w:pPr>
      <w:r w:rsidRPr="009578F5">
        <w:rPr>
          <w:b/>
          <w:bCs/>
          <w:szCs w:val="24"/>
        </w:rPr>
        <w:t>Slovníky</w:t>
      </w:r>
    </w:p>
    <w:p w14:paraId="4F09ABBA" w14:textId="15CF732B" w:rsidR="00893D09" w:rsidRPr="00246EA4" w:rsidRDefault="00A4264B" w:rsidP="00246EA4">
      <w:pPr>
        <w:pStyle w:val="Odstavecseseznamem"/>
        <w:numPr>
          <w:ilvl w:val="0"/>
          <w:numId w:val="42"/>
        </w:numPr>
        <w:spacing w:line="360" w:lineRule="auto"/>
        <w:jc w:val="left"/>
      </w:pPr>
      <w:r w:rsidRPr="00246EA4">
        <w:t xml:space="preserve">LAUDOVÁ, Helena. </w:t>
      </w:r>
      <w:r w:rsidRPr="00246EA4">
        <w:rPr>
          <w:i/>
          <w:iCs/>
        </w:rPr>
        <w:t>Šumperk.</w:t>
      </w:r>
      <w:r w:rsidRPr="00246EA4">
        <w:t xml:space="preserve"> MACEK, Petr. </w:t>
      </w:r>
      <w:r w:rsidRPr="00246EA4">
        <w:rPr>
          <w:i/>
          <w:iCs/>
        </w:rPr>
        <w:t>Slovník české hudební kultury</w:t>
      </w:r>
      <w:r w:rsidRPr="00246EA4">
        <w:t xml:space="preserve">. Praha: </w:t>
      </w:r>
      <w:proofErr w:type="spellStart"/>
      <w:r w:rsidRPr="00246EA4">
        <w:t>Editio</w:t>
      </w:r>
      <w:proofErr w:type="spellEnd"/>
      <w:r w:rsidRPr="00246EA4">
        <w:t xml:space="preserve"> Supraphon, 1997, s. 911. ISBN </w:t>
      </w:r>
      <w:proofErr w:type="spellStart"/>
      <w:r w:rsidRPr="00246EA4">
        <w:t>ISBN</w:t>
      </w:r>
      <w:proofErr w:type="spellEnd"/>
      <w:r w:rsidRPr="00246EA4">
        <w:t xml:space="preserve"> 80-7058-462-9.</w:t>
      </w:r>
    </w:p>
    <w:p w14:paraId="1B922814" w14:textId="568817E8" w:rsidR="00893D09" w:rsidRPr="009578F5" w:rsidRDefault="00893D09" w:rsidP="009578F5">
      <w:pPr>
        <w:jc w:val="left"/>
        <w:rPr>
          <w:b/>
          <w:bCs/>
          <w:szCs w:val="24"/>
        </w:rPr>
      </w:pPr>
      <w:r w:rsidRPr="009578F5">
        <w:rPr>
          <w:b/>
          <w:bCs/>
          <w:szCs w:val="24"/>
        </w:rPr>
        <w:t>Seminární a diplomové práce</w:t>
      </w:r>
    </w:p>
    <w:p w14:paraId="23334312" w14:textId="31BF5148" w:rsidR="00893D09" w:rsidRPr="00246EA4" w:rsidRDefault="00893D09" w:rsidP="00246EA4">
      <w:pPr>
        <w:pStyle w:val="Odstavecseseznamem"/>
        <w:numPr>
          <w:ilvl w:val="0"/>
          <w:numId w:val="41"/>
        </w:numPr>
        <w:spacing w:line="360" w:lineRule="auto"/>
        <w:jc w:val="left"/>
      </w:pPr>
      <w:r w:rsidRPr="00246EA4">
        <w:t xml:space="preserve">KARGEROVÁ, Jana. </w:t>
      </w:r>
      <w:r w:rsidRPr="00246EA4">
        <w:rPr>
          <w:i/>
          <w:iCs/>
        </w:rPr>
        <w:t>Hudební život v Šumperku a okolí od počátku 20. století do současnosti</w:t>
      </w:r>
      <w:r w:rsidRPr="00246EA4">
        <w:t>: bakalářská práce. Brno: Masarykova univerzita, Fakulta pedagogická, Katedra hudební výchovy, 2008.</w:t>
      </w:r>
    </w:p>
    <w:p w14:paraId="1A3DCC88" w14:textId="53F8F22C" w:rsidR="00893D09" w:rsidRPr="00246EA4" w:rsidRDefault="00893D09" w:rsidP="00246EA4">
      <w:pPr>
        <w:pStyle w:val="Odstavecseseznamem"/>
        <w:numPr>
          <w:ilvl w:val="0"/>
          <w:numId w:val="41"/>
        </w:numPr>
        <w:spacing w:line="360" w:lineRule="auto"/>
        <w:jc w:val="left"/>
      </w:pPr>
      <w:r w:rsidRPr="00246EA4">
        <w:t xml:space="preserve">HEGEROVÁ, Bc. Milena. </w:t>
      </w:r>
      <w:r w:rsidRPr="00246EA4">
        <w:rPr>
          <w:i/>
          <w:iCs/>
        </w:rPr>
        <w:t>Chrámová hudba na Šumpersku po II. Vatikánském koncilu</w:t>
      </w:r>
      <w:r w:rsidRPr="00246EA4">
        <w:t xml:space="preserve">. Brno, 2011. Diplomová práce. Masarykova Univerzita, Pedagogická fakulta, Katedra hudební výchovy. Vedoucí práce </w:t>
      </w:r>
      <w:r w:rsidR="00B20CF5" w:rsidRPr="00246EA4">
        <w:t>d</w:t>
      </w:r>
      <w:r w:rsidRPr="00246EA4">
        <w:t>oc. Mgr. Ivo Bartoš.</w:t>
      </w:r>
    </w:p>
    <w:p w14:paraId="7043364A" w14:textId="6231A790" w:rsidR="00893D09" w:rsidRPr="009578F5" w:rsidRDefault="00893D09" w:rsidP="009578F5">
      <w:pPr>
        <w:jc w:val="left"/>
        <w:rPr>
          <w:b/>
          <w:bCs/>
          <w:szCs w:val="24"/>
          <w:lang w:eastAsia="cs-CZ"/>
        </w:rPr>
      </w:pPr>
      <w:r w:rsidRPr="009578F5">
        <w:rPr>
          <w:b/>
          <w:bCs/>
          <w:szCs w:val="24"/>
          <w:lang w:eastAsia="cs-CZ"/>
        </w:rPr>
        <w:t>Periodika</w:t>
      </w:r>
    </w:p>
    <w:p w14:paraId="25F6201F" w14:textId="34B8BF25" w:rsidR="00DC7F11" w:rsidRPr="00246EA4" w:rsidRDefault="00DC7F11" w:rsidP="00246EA4">
      <w:pPr>
        <w:pStyle w:val="Odstavecseseznamem"/>
        <w:numPr>
          <w:ilvl w:val="0"/>
          <w:numId w:val="43"/>
        </w:numPr>
        <w:spacing w:line="360" w:lineRule="auto"/>
        <w:jc w:val="left"/>
      </w:pPr>
      <w:r w:rsidRPr="00246EA4">
        <w:t xml:space="preserve">HERCL, Josef. Šumperk 1998. </w:t>
      </w:r>
      <w:r w:rsidRPr="00246EA4">
        <w:rPr>
          <w:i/>
          <w:iCs/>
        </w:rPr>
        <w:t>INFORMACE SDH 1998</w:t>
      </w:r>
      <w:r w:rsidRPr="00246EA4">
        <w:t>. Praha: Společnost pro duchovní hudbu, 1998, 1998(2).</w:t>
      </w:r>
    </w:p>
    <w:p w14:paraId="2E89B3D4" w14:textId="55810941" w:rsidR="00A83851" w:rsidRPr="00246EA4" w:rsidRDefault="00A83851" w:rsidP="00246EA4">
      <w:pPr>
        <w:pStyle w:val="Odstavecseseznamem"/>
        <w:numPr>
          <w:ilvl w:val="0"/>
          <w:numId w:val="43"/>
        </w:numPr>
        <w:spacing w:line="360" w:lineRule="auto"/>
        <w:jc w:val="left"/>
      </w:pPr>
      <w:r w:rsidRPr="00246EA4">
        <w:t xml:space="preserve">KROK: Kulturní Revue Olomouckého Kraje. 11. 2014, 76 s. Dostupné také z: </w:t>
      </w:r>
      <w:hyperlink r:id="rId9" w:history="1">
        <w:r w:rsidRPr="00246EA4">
          <w:rPr>
            <w:rStyle w:val="Hypertextovodkaz"/>
            <w:i/>
            <w:iCs/>
            <w:color w:val="auto"/>
            <w:u w:val="none"/>
          </w:rPr>
          <w:t>https://www.vkol.cz/uploads/revue/27/doc/krok2014-4.pdf</w:t>
        </w:r>
      </w:hyperlink>
    </w:p>
    <w:p w14:paraId="430424BA" w14:textId="77777777" w:rsidR="00893D09" w:rsidRPr="00246EA4" w:rsidRDefault="00893D09" w:rsidP="00246EA4">
      <w:pPr>
        <w:pStyle w:val="Odstavecseseznamem"/>
        <w:numPr>
          <w:ilvl w:val="0"/>
          <w:numId w:val="43"/>
        </w:numPr>
        <w:spacing w:line="360" w:lineRule="auto"/>
        <w:jc w:val="left"/>
      </w:pPr>
      <w:r w:rsidRPr="00246EA4">
        <w:t xml:space="preserve">SEHNAL, Jiří. </w:t>
      </w:r>
      <w:r w:rsidRPr="00246EA4">
        <w:rPr>
          <w:i/>
          <w:iCs/>
        </w:rPr>
        <w:t>Festival duchovní hudby v Šumperku</w:t>
      </w:r>
      <w:r w:rsidRPr="00246EA4">
        <w:t xml:space="preserve">. Opus </w:t>
      </w:r>
      <w:proofErr w:type="spellStart"/>
      <w:r w:rsidRPr="00246EA4">
        <w:t>musicum</w:t>
      </w:r>
      <w:proofErr w:type="spellEnd"/>
      <w:r w:rsidRPr="00246EA4">
        <w:t xml:space="preserve">: hudební revue. Brno: Opus </w:t>
      </w:r>
      <w:proofErr w:type="spellStart"/>
      <w:r w:rsidRPr="00246EA4">
        <w:t>musicum</w:t>
      </w:r>
      <w:proofErr w:type="spellEnd"/>
      <w:r w:rsidRPr="00246EA4">
        <w:t>, 2002, 2002(3), str. 45-46.</w:t>
      </w:r>
    </w:p>
    <w:p w14:paraId="1F823DB6" w14:textId="372D0AB6" w:rsidR="00893D09" w:rsidRPr="00246EA4" w:rsidRDefault="00893D09" w:rsidP="00246EA4">
      <w:pPr>
        <w:pStyle w:val="Odstavecseseznamem"/>
        <w:numPr>
          <w:ilvl w:val="0"/>
          <w:numId w:val="43"/>
        </w:numPr>
        <w:spacing w:line="360" w:lineRule="auto"/>
        <w:jc w:val="left"/>
      </w:pPr>
      <w:r w:rsidRPr="00246EA4">
        <w:rPr>
          <w:i/>
          <w:iCs/>
        </w:rPr>
        <w:t>Tam &amp; Tam</w:t>
      </w:r>
      <w:r w:rsidRPr="00246EA4">
        <w:t xml:space="preserve">: MĚSÍČNÍK ŠUMPERSKÉHO DĚKANÁTU [online]. 4. Šumperk: Římskokatolická farnost Šumperk, 2013 [cit. 2022-01-25]. Dostupné z: </w:t>
      </w:r>
      <w:hyperlink r:id="rId10" w:history="1">
        <w:r w:rsidRPr="00246EA4">
          <w:rPr>
            <w:rStyle w:val="Hypertextovodkaz"/>
            <w:i/>
            <w:iCs/>
            <w:color w:val="auto"/>
            <w:u w:val="none"/>
          </w:rPr>
          <w:t>https://farnostsumperk.cz/casopis-tam-a-tam/</w:t>
        </w:r>
      </w:hyperlink>
    </w:p>
    <w:p w14:paraId="15DA3576" w14:textId="30CED10C" w:rsidR="002E188C" w:rsidRPr="009578F5" w:rsidRDefault="00C75B98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Brožury</w:t>
      </w:r>
    </w:p>
    <w:p w14:paraId="09369407" w14:textId="2964F6AA" w:rsidR="009578F5" w:rsidRPr="00246EA4" w:rsidRDefault="00C75B98" w:rsidP="00246EA4">
      <w:pPr>
        <w:pStyle w:val="Odstavecseseznamem"/>
        <w:numPr>
          <w:ilvl w:val="0"/>
          <w:numId w:val="44"/>
        </w:numPr>
        <w:spacing w:line="360" w:lineRule="auto"/>
        <w:jc w:val="left"/>
        <w:rPr>
          <w:iCs/>
        </w:rPr>
      </w:pPr>
      <w:r w:rsidRPr="00246EA4">
        <w:rPr>
          <w:i/>
        </w:rPr>
        <w:t>50 let chrámového sboru sv. Jana Křtitele v Šumperku.</w:t>
      </w:r>
      <w:r w:rsidRPr="00246EA4">
        <w:rPr>
          <w:iCs/>
        </w:rPr>
        <w:t xml:space="preserve"> Šumperk. 1995. Brožura, nestránkováno.</w:t>
      </w:r>
    </w:p>
    <w:p w14:paraId="52E1541E" w14:textId="3A2B8470" w:rsidR="00C75B98" w:rsidRPr="00246EA4" w:rsidRDefault="009578F5" w:rsidP="00246EA4">
      <w:pPr>
        <w:pStyle w:val="Odstavecseseznamem"/>
        <w:numPr>
          <w:ilvl w:val="0"/>
          <w:numId w:val="44"/>
        </w:numPr>
        <w:spacing w:line="360" w:lineRule="auto"/>
        <w:jc w:val="left"/>
        <w:rPr>
          <w:iCs/>
        </w:rPr>
      </w:pPr>
      <w:r w:rsidRPr="00246EA4">
        <w:rPr>
          <w:iCs/>
        </w:rPr>
        <w:br w:type="page"/>
      </w:r>
    </w:p>
    <w:p w14:paraId="4D254F71" w14:textId="13F2D358" w:rsidR="00893D09" w:rsidRPr="009578F5" w:rsidRDefault="00AF5764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lastRenderedPageBreak/>
        <w:t>Denní tisk</w:t>
      </w:r>
    </w:p>
    <w:p w14:paraId="76AAB401" w14:textId="654A7787" w:rsidR="00AF5764" w:rsidRPr="009578F5" w:rsidRDefault="00AF5764" w:rsidP="009578F5">
      <w:pPr>
        <w:ind w:firstLine="708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Region</w:t>
      </w:r>
      <w:r w:rsidR="002E188C" w:rsidRPr="009578F5">
        <w:rPr>
          <w:rFonts w:eastAsia="Times New Roman" w:cs="Times New Roman"/>
          <w:b/>
          <w:bCs/>
          <w:szCs w:val="24"/>
          <w:lang w:eastAsia="cs-CZ"/>
        </w:rPr>
        <w:t xml:space="preserve">, </w:t>
      </w:r>
      <w:r w:rsidRPr="009578F5">
        <w:rPr>
          <w:rFonts w:eastAsia="Times New Roman" w:cs="Times New Roman"/>
          <w:b/>
          <w:bCs/>
          <w:szCs w:val="24"/>
          <w:lang w:eastAsia="cs-CZ"/>
        </w:rPr>
        <w:t>Moravský Sever</w:t>
      </w:r>
    </w:p>
    <w:p w14:paraId="74D872CC" w14:textId="0CFF5982" w:rsidR="00963C85" w:rsidRPr="00246EA4" w:rsidRDefault="00963C85" w:rsidP="00246EA4">
      <w:pPr>
        <w:pStyle w:val="Odstavecseseznamem"/>
        <w:numPr>
          <w:ilvl w:val="0"/>
          <w:numId w:val="39"/>
        </w:numPr>
        <w:spacing w:line="360" w:lineRule="auto"/>
        <w:jc w:val="left"/>
        <w:rPr>
          <w:rStyle w:val="poznmkyChar"/>
          <w:sz w:val="24"/>
        </w:rPr>
      </w:pPr>
      <w:r w:rsidRPr="00246EA4">
        <w:rPr>
          <w:rStyle w:val="poznmkyChar"/>
          <w:sz w:val="24"/>
        </w:rPr>
        <w:t xml:space="preserve">KAŠPAR, Zdeněk. </w:t>
      </w:r>
      <w:r w:rsidRPr="00246EA4">
        <w:rPr>
          <w:rStyle w:val="poznmkyChar"/>
          <w:i/>
          <w:iCs/>
          <w:sz w:val="24"/>
        </w:rPr>
        <w:t>Svátek duchovní hudby</w:t>
      </w:r>
      <w:r w:rsidRPr="00246EA4">
        <w:rPr>
          <w:rStyle w:val="poznmkyChar"/>
          <w:sz w:val="24"/>
        </w:rPr>
        <w:t>. Region. Moravský sever: Noviny občanů okresu Šumperk. 29.4. 1992n. l., 1992(5.), s. 1.</w:t>
      </w:r>
    </w:p>
    <w:p w14:paraId="75DE3F1C" w14:textId="01AC4E12" w:rsidR="00963C85" w:rsidRPr="00246EA4" w:rsidRDefault="00963C85" w:rsidP="00246EA4">
      <w:pPr>
        <w:pStyle w:val="Odstavecseseznamem"/>
        <w:numPr>
          <w:ilvl w:val="0"/>
          <w:numId w:val="39"/>
        </w:numPr>
        <w:spacing w:line="360" w:lineRule="auto"/>
        <w:jc w:val="left"/>
        <w:rPr>
          <w:rStyle w:val="poznmkyChar"/>
          <w:sz w:val="24"/>
        </w:rPr>
      </w:pPr>
      <w:r w:rsidRPr="00246EA4">
        <w:rPr>
          <w:rStyle w:val="poznmkyChar"/>
          <w:sz w:val="24"/>
        </w:rPr>
        <w:t xml:space="preserve">SLAVÍČKOVÁ, Eva. </w:t>
      </w:r>
      <w:r w:rsidRPr="00246EA4">
        <w:rPr>
          <w:rStyle w:val="poznmkyChar"/>
          <w:i/>
          <w:iCs/>
          <w:sz w:val="24"/>
        </w:rPr>
        <w:t xml:space="preserve">Solidní úroveň duchovního festivalu korunoval </w:t>
      </w:r>
      <w:proofErr w:type="spellStart"/>
      <w:r w:rsidRPr="00246EA4">
        <w:rPr>
          <w:rStyle w:val="poznmkyChar"/>
          <w:i/>
          <w:iCs/>
          <w:sz w:val="24"/>
        </w:rPr>
        <w:t>Ebenův</w:t>
      </w:r>
      <w:proofErr w:type="spellEnd"/>
      <w:r w:rsidRPr="00246EA4">
        <w:rPr>
          <w:rStyle w:val="poznmkyChar"/>
          <w:i/>
          <w:iCs/>
          <w:sz w:val="24"/>
        </w:rPr>
        <w:t xml:space="preserve"> gregoriánský chorál</w:t>
      </w:r>
      <w:r w:rsidRPr="00246EA4">
        <w:rPr>
          <w:rStyle w:val="poznmkyChar"/>
          <w:sz w:val="24"/>
        </w:rPr>
        <w:t>. Region. Moravský sever: Noviny občanů okresu Šumperk. 29.5. 1996n. l., 1996, s. 4.</w:t>
      </w:r>
    </w:p>
    <w:p w14:paraId="4A3BBA71" w14:textId="374B3700" w:rsidR="00417935" w:rsidRPr="009578F5" w:rsidRDefault="00963C85" w:rsidP="00246EA4">
      <w:pPr>
        <w:pStyle w:val="poznmky"/>
        <w:numPr>
          <w:ilvl w:val="0"/>
          <w:numId w:val="39"/>
        </w:numPr>
        <w:spacing w:line="360" w:lineRule="auto"/>
        <w:rPr>
          <w:sz w:val="24"/>
          <w:szCs w:val="24"/>
          <w:lang w:eastAsia="cs-CZ"/>
        </w:rPr>
      </w:pPr>
      <w:r w:rsidRPr="009578F5">
        <w:rPr>
          <w:sz w:val="24"/>
          <w:szCs w:val="24"/>
          <w:lang w:eastAsia="cs-CZ"/>
        </w:rPr>
        <w:t xml:space="preserve">SOS, </w:t>
      </w:r>
      <w:proofErr w:type="spellStart"/>
      <w:r w:rsidRPr="009578F5">
        <w:rPr>
          <w:sz w:val="24"/>
          <w:szCs w:val="24"/>
          <w:lang w:eastAsia="cs-CZ"/>
        </w:rPr>
        <w:t>Vv</w:t>
      </w:r>
      <w:proofErr w:type="spellEnd"/>
      <w:r w:rsidRPr="009578F5">
        <w:rPr>
          <w:sz w:val="24"/>
          <w:szCs w:val="24"/>
          <w:lang w:eastAsia="cs-CZ"/>
        </w:rPr>
        <w:t xml:space="preserve">. </w:t>
      </w:r>
      <w:r w:rsidRPr="009578F5">
        <w:rPr>
          <w:i/>
          <w:iCs/>
          <w:sz w:val="24"/>
          <w:szCs w:val="24"/>
          <w:lang w:eastAsia="cs-CZ"/>
        </w:rPr>
        <w:t>Šumperkem zněla čtyři dny duchovní hudba</w:t>
      </w:r>
      <w:r w:rsidRPr="009578F5">
        <w:rPr>
          <w:sz w:val="24"/>
          <w:szCs w:val="24"/>
          <w:lang w:eastAsia="cs-CZ"/>
        </w:rPr>
        <w:t>. Moravský sever-týdeník [online]. 2005, (35), 6 [cit. 2022-04-01]. ISSN 1213-8207.</w:t>
      </w:r>
    </w:p>
    <w:p w14:paraId="726C89AA" w14:textId="796640C7" w:rsidR="00963C85" w:rsidRPr="009578F5" w:rsidRDefault="00963C85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Style w:val="poznmkyChar"/>
          <w:sz w:val="24"/>
          <w:szCs w:val="24"/>
        </w:rPr>
        <w:tab/>
      </w:r>
      <w:r w:rsidRPr="009578F5">
        <w:rPr>
          <w:rStyle w:val="poznmkyChar"/>
          <w:b/>
          <w:bCs/>
          <w:sz w:val="24"/>
          <w:szCs w:val="24"/>
        </w:rPr>
        <w:t>Šumperský a Zábřežský region</w:t>
      </w:r>
    </w:p>
    <w:p w14:paraId="4F4E9C4F" w14:textId="1E20F2EA" w:rsidR="00963C85" w:rsidRPr="009578F5" w:rsidRDefault="00963C85" w:rsidP="00246EA4">
      <w:pPr>
        <w:pStyle w:val="poznmk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9578F5">
        <w:rPr>
          <w:sz w:val="24"/>
          <w:szCs w:val="24"/>
        </w:rPr>
        <w:t xml:space="preserve">PÍSKOVÁ, Hanka. </w:t>
      </w:r>
      <w:r w:rsidRPr="009578F5">
        <w:rPr>
          <w:i/>
          <w:iCs/>
          <w:sz w:val="24"/>
          <w:szCs w:val="24"/>
        </w:rPr>
        <w:t>Mezinárodní festival duchovní hudby byl velmi úspěšný</w:t>
      </w:r>
      <w:r w:rsidRPr="009578F5">
        <w:rPr>
          <w:sz w:val="24"/>
          <w:szCs w:val="24"/>
        </w:rPr>
        <w:t xml:space="preserve">. Šumperský a zábřežský Region. 23.5. 2000n. l., </w:t>
      </w:r>
      <w:r w:rsidRPr="009578F5">
        <w:rPr>
          <w:b/>
          <w:bCs/>
          <w:sz w:val="24"/>
          <w:szCs w:val="24"/>
        </w:rPr>
        <w:t>2000</w:t>
      </w:r>
      <w:r w:rsidRPr="009578F5">
        <w:rPr>
          <w:sz w:val="24"/>
          <w:szCs w:val="24"/>
        </w:rPr>
        <w:t>(21), s. 7.</w:t>
      </w:r>
    </w:p>
    <w:p w14:paraId="2F63DB24" w14:textId="7113CD20" w:rsidR="00AF5764" w:rsidRPr="009578F5" w:rsidRDefault="002E188C" w:rsidP="009578F5">
      <w:pPr>
        <w:ind w:firstLine="708"/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Šumperský zpravodaj</w:t>
      </w:r>
    </w:p>
    <w:p w14:paraId="1FB147D4" w14:textId="3182FC62" w:rsidR="00963C85" w:rsidRPr="009578F5" w:rsidRDefault="00963C85" w:rsidP="00246EA4">
      <w:pPr>
        <w:pStyle w:val="poznmky"/>
        <w:numPr>
          <w:ilvl w:val="0"/>
          <w:numId w:val="40"/>
        </w:numPr>
        <w:spacing w:line="360" w:lineRule="auto"/>
        <w:rPr>
          <w:sz w:val="24"/>
          <w:szCs w:val="24"/>
        </w:rPr>
      </w:pPr>
      <w:r w:rsidRPr="009578F5">
        <w:rPr>
          <w:sz w:val="24"/>
          <w:szCs w:val="24"/>
        </w:rPr>
        <w:t xml:space="preserve">KVAPILOVÁ, Zdena. </w:t>
      </w:r>
      <w:r w:rsidRPr="009578F5">
        <w:rPr>
          <w:i/>
          <w:iCs/>
          <w:sz w:val="24"/>
          <w:szCs w:val="24"/>
        </w:rPr>
        <w:t>Čestné občanství převzala rodina Jiřího Vebera během festivalu duchovní hudby</w:t>
      </w:r>
      <w:r w:rsidRPr="009578F5">
        <w:rPr>
          <w:sz w:val="24"/>
          <w:szCs w:val="24"/>
        </w:rPr>
        <w:t xml:space="preserve">. Šumperský zpravodaj. Šumperk: Město Šumperk, 2011, </w:t>
      </w:r>
      <w:r w:rsidRPr="009578F5">
        <w:rPr>
          <w:b/>
          <w:bCs/>
          <w:sz w:val="24"/>
          <w:szCs w:val="24"/>
        </w:rPr>
        <w:t>19</w:t>
      </w:r>
      <w:r w:rsidRPr="009578F5">
        <w:rPr>
          <w:sz w:val="24"/>
          <w:szCs w:val="24"/>
        </w:rPr>
        <w:t>(11), str. 1.</w:t>
      </w:r>
    </w:p>
    <w:p w14:paraId="0A1F916C" w14:textId="3D5B92F2" w:rsidR="00AF5764" w:rsidRPr="009578F5" w:rsidRDefault="00963C85" w:rsidP="00246EA4">
      <w:pPr>
        <w:pStyle w:val="poznmky"/>
        <w:numPr>
          <w:ilvl w:val="0"/>
          <w:numId w:val="40"/>
        </w:numPr>
        <w:spacing w:line="360" w:lineRule="auto"/>
        <w:rPr>
          <w:rStyle w:val="poznmkyChar"/>
          <w:sz w:val="24"/>
          <w:szCs w:val="24"/>
        </w:rPr>
      </w:pPr>
      <w:r w:rsidRPr="009578F5">
        <w:rPr>
          <w:rStyle w:val="poznmkyChar"/>
          <w:sz w:val="24"/>
          <w:szCs w:val="24"/>
        </w:rPr>
        <w:t xml:space="preserve">KVAPILOVÁ, Zuzana. </w:t>
      </w:r>
      <w:r w:rsidRPr="009578F5">
        <w:rPr>
          <w:rStyle w:val="poznmkyChar"/>
          <w:i/>
          <w:iCs/>
          <w:sz w:val="24"/>
          <w:szCs w:val="24"/>
        </w:rPr>
        <w:t>Květen je ve znamení duchovní vokální hudby</w:t>
      </w:r>
      <w:r w:rsidRPr="009578F5">
        <w:rPr>
          <w:rStyle w:val="poznmkyChar"/>
          <w:sz w:val="24"/>
          <w:szCs w:val="24"/>
        </w:rPr>
        <w:t>. Šumperk: Živá brána Jeseníků. Šumperk: Město Šumperk, 2013, 2.(4), 1.</w:t>
      </w:r>
    </w:p>
    <w:p w14:paraId="7D211EAF" w14:textId="7036805F" w:rsidR="002216E6" w:rsidRPr="009578F5" w:rsidRDefault="002216E6" w:rsidP="009578F5">
      <w:pPr>
        <w:pStyle w:val="poznmky"/>
        <w:spacing w:line="360" w:lineRule="auto"/>
        <w:ind w:firstLine="708"/>
        <w:rPr>
          <w:rStyle w:val="poznmkyChar"/>
          <w:b/>
          <w:bCs/>
          <w:sz w:val="24"/>
          <w:szCs w:val="24"/>
        </w:rPr>
      </w:pPr>
      <w:r w:rsidRPr="009578F5">
        <w:rPr>
          <w:rStyle w:val="poznmkyChar"/>
          <w:b/>
          <w:bCs/>
          <w:sz w:val="24"/>
          <w:szCs w:val="24"/>
        </w:rPr>
        <w:t>Kulturní život Šumperka</w:t>
      </w:r>
    </w:p>
    <w:p w14:paraId="75E7A7F5" w14:textId="53234E20" w:rsidR="002216E6" w:rsidRPr="009578F5" w:rsidRDefault="002216E6" w:rsidP="00246EA4">
      <w:pPr>
        <w:pStyle w:val="poznmky"/>
        <w:numPr>
          <w:ilvl w:val="0"/>
          <w:numId w:val="45"/>
        </w:numPr>
        <w:spacing w:line="36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9578F5">
        <w:rPr>
          <w:rStyle w:val="poznmkyChar"/>
          <w:sz w:val="24"/>
          <w:szCs w:val="24"/>
          <w:lang w:eastAsia="cs-CZ"/>
        </w:rPr>
        <w:t xml:space="preserve">MOTÝL, Alois. </w:t>
      </w:r>
      <w:r w:rsidRPr="009578F5">
        <w:rPr>
          <w:rStyle w:val="poznmkyChar"/>
          <w:i/>
          <w:iCs/>
          <w:sz w:val="24"/>
          <w:szCs w:val="24"/>
          <w:lang w:eastAsia="cs-CZ"/>
        </w:rPr>
        <w:t>MUSICAE VOCALIS SPIRITUALIS FERIAE INTERNACIONALES</w:t>
      </w:r>
      <w:r w:rsidRPr="009578F5">
        <w:rPr>
          <w:rStyle w:val="poznmkyChar"/>
          <w:sz w:val="24"/>
          <w:szCs w:val="24"/>
          <w:lang w:eastAsia="cs-CZ"/>
        </w:rPr>
        <w:t>. Kulturní život Šumperka. Šumperk: Město Šumperk, 1996, 38.(6.), 6-7.</w:t>
      </w:r>
    </w:p>
    <w:p w14:paraId="169CDDF1" w14:textId="5A611503" w:rsidR="00893D09" w:rsidRPr="009578F5" w:rsidRDefault="00893D09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Internetové zdroje</w:t>
      </w:r>
    </w:p>
    <w:p w14:paraId="596FF532" w14:textId="371E6897" w:rsidR="00CA7AB8" w:rsidRPr="00F13378" w:rsidRDefault="00CA7AB8" w:rsidP="00F13378">
      <w:pPr>
        <w:pStyle w:val="Odstavecseseznamem"/>
        <w:numPr>
          <w:ilvl w:val="0"/>
          <w:numId w:val="45"/>
        </w:numPr>
        <w:spacing w:line="360" w:lineRule="auto"/>
        <w:jc w:val="left"/>
        <w:rPr>
          <w:b/>
          <w:bCs/>
        </w:rPr>
      </w:pPr>
      <w:r w:rsidRPr="00F13378">
        <w:rPr>
          <w:rStyle w:val="poznmkyChar"/>
          <w:i/>
          <w:iCs/>
          <w:sz w:val="24"/>
        </w:rPr>
        <w:t xml:space="preserve">Blues </w:t>
      </w:r>
      <w:proofErr w:type="spellStart"/>
      <w:r w:rsidRPr="00F13378">
        <w:rPr>
          <w:rStyle w:val="poznmkyChar"/>
          <w:i/>
          <w:iCs/>
          <w:sz w:val="24"/>
        </w:rPr>
        <w:t>Alive</w:t>
      </w:r>
      <w:proofErr w:type="spellEnd"/>
      <w:r w:rsidRPr="00F13378">
        <w:rPr>
          <w:rStyle w:val="poznmkyChar"/>
          <w:i/>
          <w:iCs/>
          <w:sz w:val="24"/>
        </w:rPr>
        <w:t xml:space="preserve">: o festivalu </w:t>
      </w:r>
      <w:r w:rsidRPr="00F13378">
        <w:rPr>
          <w:rStyle w:val="poznmkyChar"/>
          <w:sz w:val="24"/>
        </w:rPr>
        <w:t>[online]. Šumperk, 2022 [cit. 2022-03-31]. Dostupné z: https://www.bluesalive.cz/info/o-festivalu/</w:t>
      </w:r>
    </w:p>
    <w:p w14:paraId="43EA27B9" w14:textId="379601BA" w:rsidR="00893D09" w:rsidRPr="00F13378" w:rsidRDefault="00893D09" w:rsidP="00F13378">
      <w:pPr>
        <w:pStyle w:val="Odstavecseseznamem"/>
        <w:numPr>
          <w:ilvl w:val="0"/>
          <w:numId w:val="45"/>
        </w:numPr>
        <w:spacing w:line="360" w:lineRule="auto"/>
        <w:jc w:val="left"/>
      </w:pPr>
      <w:r w:rsidRPr="00F13378">
        <w:rPr>
          <w:i/>
          <w:iCs/>
        </w:rPr>
        <w:t xml:space="preserve">Dechová hudba </w:t>
      </w:r>
      <w:proofErr w:type="spellStart"/>
      <w:r w:rsidRPr="00F13378">
        <w:rPr>
          <w:i/>
          <w:iCs/>
        </w:rPr>
        <w:t>Bludověnka</w:t>
      </w:r>
      <w:proofErr w:type="spellEnd"/>
      <w:r w:rsidRPr="00F13378">
        <w:rPr>
          <w:i/>
          <w:iCs/>
        </w:rPr>
        <w:t>: Historie kapely</w:t>
      </w:r>
      <w:r w:rsidRPr="00F13378">
        <w:t xml:space="preserve"> [online]. Bludov: </w:t>
      </w:r>
      <w:proofErr w:type="spellStart"/>
      <w:r w:rsidRPr="00F13378">
        <w:t>Webnode</w:t>
      </w:r>
      <w:proofErr w:type="spellEnd"/>
      <w:r w:rsidRPr="00F13378">
        <w:t xml:space="preserve">, 2014 [cit. 2022-02-05]. Dostupné z: </w:t>
      </w:r>
      <w:hyperlink r:id="rId11" w:history="1">
        <w:r w:rsidRPr="00F13378">
          <w:rPr>
            <w:rStyle w:val="Hypertextovodkaz"/>
            <w:color w:val="auto"/>
            <w:u w:val="none"/>
          </w:rPr>
          <w:t>https://www.bludovenka.cz/historie-kapely-/</w:t>
        </w:r>
      </w:hyperlink>
    </w:p>
    <w:p w14:paraId="56857979" w14:textId="69E01DBE" w:rsidR="00893D09" w:rsidRPr="00F13378" w:rsidRDefault="00893D09" w:rsidP="00F13378">
      <w:pPr>
        <w:pStyle w:val="Odstavecseseznamem"/>
        <w:numPr>
          <w:ilvl w:val="0"/>
          <w:numId w:val="45"/>
        </w:numPr>
        <w:spacing w:line="360" w:lineRule="auto"/>
        <w:jc w:val="left"/>
        <w:rPr>
          <w:rStyle w:val="Hypertextovodkaz"/>
          <w:color w:val="auto"/>
        </w:rPr>
      </w:pPr>
      <w:r w:rsidRPr="00F13378">
        <w:rPr>
          <w:i/>
          <w:iCs/>
        </w:rPr>
        <w:lastRenderedPageBreak/>
        <w:t>Folklorní soubor Markovice: O souboru Markovice</w:t>
      </w:r>
      <w:r w:rsidRPr="00F13378">
        <w:t xml:space="preserve"> [online]. Postřelmov: Lexa Hurikán [cit. 2022-02-05]. Dostupné z: </w:t>
      </w:r>
      <w:hyperlink r:id="rId12" w:history="1">
        <w:r w:rsidRPr="00F13378">
          <w:rPr>
            <w:rStyle w:val="Hypertextovodkaz"/>
            <w:color w:val="auto"/>
            <w:u w:val="none"/>
          </w:rPr>
          <w:t>https://markovice.mypage.cz/menu/o-souboru-markovice</w:t>
        </w:r>
      </w:hyperlink>
    </w:p>
    <w:p w14:paraId="55E1E634" w14:textId="5202D20B" w:rsidR="00A83851" w:rsidRPr="00F13378" w:rsidRDefault="00A83851" w:rsidP="00F13378">
      <w:pPr>
        <w:pStyle w:val="Odstavecseseznamem"/>
        <w:numPr>
          <w:ilvl w:val="0"/>
          <w:numId w:val="45"/>
        </w:numPr>
        <w:spacing w:line="360" w:lineRule="auto"/>
        <w:jc w:val="left"/>
        <w:rPr>
          <w:rStyle w:val="poznmkyChar"/>
          <w:sz w:val="24"/>
        </w:rPr>
      </w:pPr>
      <w:r w:rsidRPr="00F13378">
        <w:rPr>
          <w:rStyle w:val="poznmkyChar"/>
          <w:i/>
          <w:iCs/>
          <w:sz w:val="24"/>
        </w:rPr>
        <w:t>Historie.</w:t>
      </w:r>
      <w:r w:rsidRPr="00F13378">
        <w:rPr>
          <w:rStyle w:val="poznmkyChar"/>
          <w:sz w:val="24"/>
        </w:rPr>
        <w:t xml:space="preserve"> Motýli Šumperk [online]. Šumperk: Motýli Šumperk, 2022 [cit. 2022-04-16]. Dostupné z: </w:t>
      </w:r>
      <w:hyperlink r:id="rId13" w:history="1">
        <w:r w:rsidRPr="00F13378">
          <w:rPr>
            <w:rStyle w:val="Hypertextovodkaz"/>
            <w:color w:val="auto"/>
            <w:u w:val="none"/>
          </w:rPr>
          <w:t>https://www.motyli-sumperk.cz/historie-sboru/</w:t>
        </w:r>
      </w:hyperlink>
    </w:p>
    <w:p w14:paraId="5140DDB1" w14:textId="6243A0EC" w:rsidR="00A83851" w:rsidRPr="00F13378" w:rsidRDefault="00A83851" w:rsidP="00F13378">
      <w:pPr>
        <w:pStyle w:val="Odstavecseseznamem"/>
        <w:numPr>
          <w:ilvl w:val="0"/>
          <w:numId w:val="45"/>
        </w:numPr>
        <w:spacing w:line="360" w:lineRule="auto"/>
        <w:jc w:val="left"/>
      </w:pPr>
      <w:r w:rsidRPr="00F13378">
        <w:t xml:space="preserve">NOVÁČEK, Zdeněk. </w:t>
      </w:r>
      <w:r w:rsidRPr="00F13378">
        <w:rPr>
          <w:i/>
          <w:iCs/>
        </w:rPr>
        <w:t xml:space="preserve">O festivalu. Festival </w:t>
      </w:r>
      <w:proofErr w:type="spellStart"/>
      <w:r w:rsidRPr="00F13378">
        <w:rPr>
          <w:i/>
          <w:iCs/>
        </w:rPr>
        <w:t>Džemfest</w:t>
      </w:r>
      <w:proofErr w:type="spellEnd"/>
      <w:r w:rsidRPr="00F13378">
        <w:t xml:space="preserve"> [online]. Šumperk: Zdeněk Nováček </w:t>
      </w:r>
      <w:proofErr w:type="spellStart"/>
      <w:r w:rsidRPr="00F13378">
        <w:t>s.r.o</w:t>
      </w:r>
      <w:proofErr w:type="spellEnd"/>
      <w:r w:rsidRPr="00F13378">
        <w:t>, 2015 [cit. 2022-04-03]. Dostupné z: https://www.dzemfest.cz/o-festivalu</w:t>
      </w:r>
    </w:p>
    <w:p w14:paraId="0211162B" w14:textId="15DDC58F" w:rsidR="00893D09" w:rsidRPr="00F13378" w:rsidRDefault="00893D09" w:rsidP="00F13378">
      <w:pPr>
        <w:pStyle w:val="Odstavecseseznamem"/>
        <w:numPr>
          <w:ilvl w:val="0"/>
          <w:numId w:val="45"/>
        </w:numPr>
        <w:spacing w:line="360" w:lineRule="auto"/>
        <w:jc w:val="left"/>
      </w:pPr>
      <w:r w:rsidRPr="00F13378">
        <w:rPr>
          <w:i/>
          <w:iCs/>
        </w:rPr>
        <w:t>TFS Senioři Šumperk: O nás</w:t>
      </w:r>
      <w:r w:rsidRPr="00F13378">
        <w:t xml:space="preserve"> [online]. Šumperk, 2015 [cit. 2022-02-05]. Dostupné z: </w:t>
      </w:r>
      <w:hyperlink r:id="rId14" w:history="1">
        <w:r w:rsidRPr="00F13378">
          <w:rPr>
            <w:rStyle w:val="Hypertextovodkaz"/>
            <w:color w:val="auto"/>
            <w:u w:val="none"/>
          </w:rPr>
          <w:t>https://www.seniorisumperk.cz/o-nas/</w:t>
        </w:r>
      </w:hyperlink>
    </w:p>
    <w:p w14:paraId="2CB8A5EC" w14:textId="5ED98FDA" w:rsidR="002F2ADE" w:rsidRPr="007A67A7" w:rsidRDefault="003A112D" w:rsidP="009578F5">
      <w:pPr>
        <w:pStyle w:val="Odstavecseseznamem"/>
        <w:numPr>
          <w:ilvl w:val="0"/>
          <w:numId w:val="45"/>
        </w:numPr>
        <w:spacing w:line="360" w:lineRule="auto"/>
        <w:jc w:val="left"/>
      </w:pPr>
      <w:hyperlink r:id="rId15" w:history="1">
        <w:r w:rsidR="00DC7F11" w:rsidRPr="00F13378">
          <w:rPr>
            <w:rStyle w:val="Hypertextovodkaz"/>
            <w:color w:val="auto"/>
            <w:u w:val="none"/>
          </w:rPr>
          <w:t>https://rejstrik-firem.kurzy.cz/27004091/hotsy-totsy-five-z-s/</w:t>
        </w:r>
      </w:hyperlink>
      <w:r w:rsidR="00DC7F11" w:rsidRPr="00F13378">
        <w:t xml:space="preserve"> [cit. 2022-02-05].</w:t>
      </w:r>
    </w:p>
    <w:p w14:paraId="71D8E0CC" w14:textId="50D526AE" w:rsidR="00873AD2" w:rsidRPr="009578F5" w:rsidRDefault="00AF5764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Televizní pořady</w:t>
      </w:r>
    </w:p>
    <w:p w14:paraId="2240838B" w14:textId="23ED8DD5" w:rsidR="00C90FDC" w:rsidRPr="00F13378" w:rsidRDefault="00C90FDC" w:rsidP="00F13378">
      <w:pPr>
        <w:pStyle w:val="Odstavecseseznamem"/>
        <w:numPr>
          <w:ilvl w:val="0"/>
          <w:numId w:val="46"/>
        </w:numPr>
        <w:spacing w:line="360" w:lineRule="auto"/>
        <w:jc w:val="left"/>
      </w:pPr>
      <w:r w:rsidRPr="00F13378">
        <w:t xml:space="preserve">LÁTAL, Jiří. </w:t>
      </w:r>
      <w:r w:rsidRPr="00F13378">
        <w:rPr>
          <w:i/>
          <w:iCs/>
        </w:rPr>
        <w:t xml:space="preserve">Ad </w:t>
      </w:r>
      <w:proofErr w:type="spellStart"/>
      <w:r w:rsidRPr="00F13378">
        <w:rPr>
          <w:i/>
          <w:iCs/>
        </w:rPr>
        <w:t>Gloriam</w:t>
      </w:r>
      <w:proofErr w:type="spellEnd"/>
      <w:r w:rsidRPr="00F13378">
        <w:rPr>
          <w:i/>
          <w:iCs/>
        </w:rPr>
        <w:t xml:space="preserve"> dei </w:t>
      </w:r>
      <w:r w:rsidRPr="00F13378">
        <w:rPr>
          <w:rStyle w:val="markedcontent"/>
        </w:rPr>
        <w:t>[televizní pořad/záznam na VHS]. Československá televize. 1992 Dostupné z: Osobní fond Víta Rozehnala</w:t>
      </w:r>
      <w:r w:rsidRPr="00F13378">
        <w:t xml:space="preserve"> </w:t>
      </w:r>
    </w:p>
    <w:p w14:paraId="692A0783" w14:textId="2F86DA58" w:rsidR="00DC7F11" w:rsidRPr="007A67A7" w:rsidRDefault="00DA1098" w:rsidP="009578F5">
      <w:pPr>
        <w:pStyle w:val="Odstavecseseznamem"/>
        <w:numPr>
          <w:ilvl w:val="0"/>
          <w:numId w:val="46"/>
        </w:numPr>
        <w:spacing w:line="360" w:lineRule="auto"/>
        <w:jc w:val="left"/>
      </w:pPr>
      <w:r w:rsidRPr="00F13378">
        <w:t xml:space="preserve">Televizní studio Brno, </w:t>
      </w:r>
      <w:r w:rsidRPr="00F13378">
        <w:rPr>
          <w:i/>
          <w:iCs/>
        </w:rPr>
        <w:t>Křesťanský magazín</w:t>
      </w:r>
      <w:r w:rsidRPr="00F13378">
        <w:t xml:space="preserve"> </w:t>
      </w:r>
      <w:r w:rsidRPr="00F13378">
        <w:rPr>
          <w:rStyle w:val="markedcontent"/>
        </w:rPr>
        <w:t xml:space="preserve">[televizní pořad]. Česká televize. 8. května 2011. dostupné z: </w:t>
      </w:r>
      <w:hyperlink r:id="rId16" w:history="1">
        <w:r w:rsidR="00DC7F11" w:rsidRPr="00F13378">
          <w:rPr>
            <w:rStyle w:val="Hypertextovodkaz"/>
            <w:color w:val="auto"/>
            <w:u w:val="none"/>
          </w:rPr>
          <w:t>https://www.ceskatelevize.cz/porady/1098528273-krestansky-magazin/311298380060008/</w:t>
        </w:r>
      </w:hyperlink>
    </w:p>
    <w:p w14:paraId="31837668" w14:textId="0A50BA2F" w:rsidR="00893D09" w:rsidRPr="009578F5" w:rsidRDefault="00873AD2" w:rsidP="009578F5">
      <w:pPr>
        <w:spacing w:line="259" w:lineRule="auto"/>
        <w:jc w:val="left"/>
        <w:rPr>
          <w:rFonts w:eastAsia="Times New Roman" w:cs="Times New Roman"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 xml:space="preserve">Materiály </w:t>
      </w:r>
      <w:proofErr w:type="spellStart"/>
      <w:r w:rsidR="00B20CF5" w:rsidRPr="009578F5">
        <w:rPr>
          <w:rFonts w:eastAsia="Times New Roman" w:cs="Times New Roman"/>
          <w:b/>
          <w:bCs/>
          <w:szCs w:val="24"/>
          <w:lang w:eastAsia="cs-CZ"/>
        </w:rPr>
        <w:t>S</w:t>
      </w:r>
      <w:r w:rsidR="00AF5764" w:rsidRPr="009578F5">
        <w:rPr>
          <w:rFonts w:eastAsia="Times New Roman" w:cs="Times New Roman"/>
          <w:b/>
          <w:bCs/>
          <w:szCs w:val="24"/>
          <w:lang w:eastAsia="cs-CZ"/>
        </w:rPr>
        <w:t>choly</w:t>
      </w:r>
      <w:proofErr w:type="spellEnd"/>
      <w:r w:rsidR="00AF5764" w:rsidRPr="009578F5">
        <w:rPr>
          <w:rFonts w:eastAsia="Times New Roman" w:cs="Times New Roman"/>
          <w:b/>
          <w:bCs/>
          <w:szCs w:val="24"/>
          <w:lang w:eastAsia="cs-CZ"/>
        </w:rPr>
        <w:t xml:space="preserve"> a festivalu</w:t>
      </w:r>
    </w:p>
    <w:p w14:paraId="3E8BDECD" w14:textId="073CAF9D" w:rsidR="00AF5764" w:rsidRPr="00F13378" w:rsidRDefault="00AF5764" w:rsidP="00F13378">
      <w:pPr>
        <w:pStyle w:val="Odstavecseseznamem"/>
        <w:numPr>
          <w:ilvl w:val="0"/>
          <w:numId w:val="47"/>
        </w:numPr>
        <w:spacing w:line="360" w:lineRule="auto"/>
        <w:jc w:val="left"/>
      </w:pPr>
      <w:r w:rsidRPr="00F13378">
        <w:t>Osobní fond Víta Rozehnala skládající se z kronik (11x), programů a brožur festivalových ročníků</w:t>
      </w:r>
      <w:r w:rsidR="002F2ADE" w:rsidRPr="00F13378">
        <w:t>.</w:t>
      </w:r>
    </w:p>
    <w:p w14:paraId="66A97625" w14:textId="77777777" w:rsidR="000B2793" w:rsidRPr="009578F5" w:rsidRDefault="000B2793" w:rsidP="009578F5">
      <w:pPr>
        <w:jc w:val="left"/>
        <w:rPr>
          <w:rFonts w:eastAsia="Times New Roman" w:cs="Times New Roman"/>
          <w:b/>
          <w:bCs/>
          <w:szCs w:val="24"/>
          <w:lang w:eastAsia="cs-CZ"/>
        </w:rPr>
      </w:pPr>
      <w:r w:rsidRPr="009578F5">
        <w:rPr>
          <w:rFonts w:eastAsia="Times New Roman" w:cs="Times New Roman"/>
          <w:b/>
          <w:bCs/>
          <w:szCs w:val="24"/>
          <w:lang w:eastAsia="cs-CZ"/>
        </w:rPr>
        <w:t>Emailová komunikace</w:t>
      </w:r>
    </w:p>
    <w:p w14:paraId="0E265B09" w14:textId="4F4B1F4A" w:rsidR="00073CB6" w:rsidRDefault="000B2793" w:rsidP="00F13378">
      <w:pPr>
        <w:pStyle w:val="Odstavecseseznamem"/>
        <w:numPr>
          <w:ilvl w:val="0"/>
          <w:numId w:val="47"/>
        </w:numPr>
        <w:spacing w:line="360" w:lineRule="auto"/>
        <w:jc w:val="left"/>
      </w:pPr>
      <w:r w:rsidRPr="00F13378">
        <w:t>Emailová komunikace s MUDr. Vítem Rozehnalem ze dnů: 3. 12. 2021, 4.</w:t>
      </w:r>
      <w:r w:rsidR="001611D9" w:rsidRPr="00F13378">
        <w:t xml:space="preserve">- </w:t>
      </w:r>
      <w:r w:rsidRPr="00F13378">
        <w:t>6. 2. 2022</w:t>
      </w:r>
      <w:r w:rsidR="002E20FC" w:rsidRPr="00F13378">
        <w:t>, 25. 4. 2022</w:t>
      </w:r>
    </w:p>
    <w:p w14:paraId="0FFC4C87" w14:textId="77777777" w:rsidR="00073CB6" w:rsidRDefault="00073CB6">
      <w:pPr>
        <w:spacing w:line="259" w:lineRule="auto"/>
        <w:jc w:val="left"/>
        <w:rPr>
          <w:rFonts w:eastAsia="Times New Roman" w:cs="Times New Roman"/>
          <w:szCs w:val="24"/>
          <w:lang w:eastAsia="cs-CZ"/>
        </w:rPr>
      </w:pPr>
      <w:r>
        <w:br w:type="page"/>
      </w:r>
    </w:p>
    <w:p w14:paraId="04B5D8CF" w14:textId="77777777" w:rsidR="000B2793" w:rsidRDefault="00073CB6" w:rsidP="00073CB6">
      <w:pPr>
        <w:pStyle w:val="Nadpis1"/>
      </w:pPr>
      <w:bookmarkStart w:id="35" w:name="_Toc102219639"/>
      <w:r>
        <w:lastRenderedPageBreak/>
        <w:t>Seznam příloh</w:t>
      </w:r>
      <w:bookmarkEnd w:id="35"/>
    </w:p>
    <w:p w14:paraId="56702D7D" w14:textId="06635E03" w:rsidR="009553EB" w:rsidRDefault="009553EB">
      <w:pPr>
        <w:pStyle w:val="Seznamobr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02163523" w:history="1">
        <w:r w:rsidRPr="007654B0">
          <w:rPr>
            <w:rStyle w:val="Hypertextovodkaz"/>
            <w:noProof/>
          </w:rPr>
          <w:t>Tabulka 1 Přehled vystupujících tuzemských sborů podle roku účinkování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_Toc102163523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288E045B" w14:textId="62964815" w:rsidR="009553EB" w:rsidRDefault="003A112D">
      <w:pPr>
        <w:pStyle w:val="Seznamobr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102163524" w:history="1">
        <w:r w:rsidR="009553EB" w:rsidRPr="007654B0">
          <w:rPr>
            <w:rStyle w:val="Hypertextovodkaz"/>
            <w:noProof/>
          </w:rPr>
          <w:t>Tabulka 2</w:t>
        </w:r>
        <w:r w:rsidR="009553EB">
          <w:rPr>
            <w:rStyle w:val="Hypertextovodkaz"/>
            <w:noProof/>
          </w:rPr>
          <w:t xml:space="preserve"> </w:t>
        </w:r>
        <w:r w:rsidR="009553EB" w:rsidRPr="007654B0">
          <w:rPr>
            <w:rStyle w:val="Hypertextovodkaz"/>
            <w:noProof/>
          </w:rPr>
          <w:t>Přehled vystupujících zahraničních sborů a uskupení podle země působení</w:t>
        </w:r>
        <w:r w:rsidR="009553EB">
          <w:rPr>
            <w:noProof/>
            <w:webHidden/>
          </w:rPr>
          <w:tab/>
        </w:r>
        <w:r w:rsidR="009553EB">
          <w:rPr>
            <w:noProof/>
            <w:webHidden/>
          </w:rPr>
          <w:fldChar w:fldCharType="begin"/>
        </w:r>
        <w:r w:rsidR="009553EB">
          <w:rPr>
            <w:noProof/>
            <w:webHidden/>
          </w:rPr>
          <w:instrText xml:space="preserve"> PAGEREF _Toc102163524 \h </w:instrText>
        </w:r>
        <w:r w:rsidR="009553EB">
          <w:rPr>
            <w:noProof/>
            <w:webHidden/>
          </w:rPr>
        </w:r>
        <w:r w:rsidR="009553EB">
          <w:rPr>
            <w:noProof/>
            <w:webHidden/>
          </w:rPr>
          <w:fldChar w:fldCharType="separate"/>
        </w:r>
        <w:r w:rsidR="009553EB">
          <w:rPr>
            <w:noProof/>
            <w:webHidden/>
          </w:rPr>
          <w:t>50</w:t>
        </w:r>
        <w:r w:rsidR="009553EB">
          <w:rPr>
            <w:noProof/>
            <w:webHidden/>
          </w:rPr>
          <w:fldChar w:fldCharType="end"/>
        </w:r>
      </w:hyperlink>
    </w:p>
    <w:p w14:paraId="0846B003" w14:textId="266A2E65" w:rsidR="00073CB6" w:rsidRDefault="009553EB" w:rsidP="009553EB">
      <w:r>
        <w:fldChar w:fldCharType="end"/>
      </w:r>
      <w:r>
        <w:br w:type="page"/>
      </w:r>
    </w:p>
    <w:p w14:paraId="52846C6A" w14:textId="4C47E31E" w:rsidR="00073CB6" w:rsidRPr="00E378FD" w:rsidRDefault="00343EFE" w:rsidP="00343EFE">
      <w:pPr>
        <w:pStyle w:val="Titulek"/>
        <w:rPr>
          <w:rStyle w:val="Zdraznn"/>
          <w:rFonts w:cs="Times New Roman"/>
          <w:i/>
          <w:iCs/>
          <w:szCs w:val="24"/>
        </w:rPr>
      </w:pPr>
      <w:bookmarkStart w:id="36" w:name="_Toc102163523"/>
      <w:r w:rsidRPr="00AB3F42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Tabulka </w:t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9553EB" w:rsidRPr="00AB3F42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="00DB3B05" w:rsidRPr="00AB3F42">
        <w:rPr>
          <w:b/>
          <w:bCs/>
          <w:i w:val="0"/>
          <w:iCs w:val="0"/>
          <w:noProof/>
          <w:color w:val="auto"/>
          <w:sz w:val="24"/>
          <w:szCs w:val="24"/>
        </w:rPr>
        <w:fldChar w:fldCharType="end"/>
      </w:r>
      <w:r w:rsidRPr="00AB3F42">
        <w:rPr>
          <w:b/>
          <w:bCs/>
          <w:i w:val="0"/>
          <w:iCs w:val="0"/>
          <w:color w:val="auto"/>
          <w:sz w:val="24"/>
          <w:szCs w:val="24"/>
        </w:rPr>
        <w:t xml:space="preserve"> Přehled vystupujících tuzemských sborů podle roku účinkování</w:t>
      </w:r>
      <w:bookmarkEnd w:id="36"/>
      <w:r w:rsidR="002513B5">
        <w:rPr>
          <w:rStyle w:val="Znakapoznpodarou"/>
        </w:rPr>
        <w:footnoteReference w:id="42"/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985"/>
        <w:gridCol w:w="2410"/>
      </w:tblGrid>
      <w:tr w:rsidR="00073CB6" w:rsidRPr="00E378FD" w14:paraId="2EC30F76" w14:textId="77777777" w:rsidTr="00BC488E">
        <w:trPr>
          <w:trHeight w:val="352"/>
        </w:trPr>
        <w:tc>
          <w:tcPr>
            <w:tcW w:w="709" w:type="dxa"/>
            <w:tcBorders>
              <w:bottom w:val="single" w:sz="4" w:space="0" w:color="auto"/>
            </w:tcBorders>
          </w:tcPr>
          <w:p w14:paraId="3D3FFEDE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ROK</w:t>
            </w:r>
          </w:p>
        </w:tc>
        <w:tc>
          <w:tcPr>
            <w:tcW w:w="3402" w:type="dxa"/>
          </w:tcPr>
          <w:p w14:paraId="5B2154C0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SBOR/USKUPENÍ</w:t>
            </w:r>
          </w:p>
        </w:tc>
        <w:tc>
          <w:tcPr>
            <w:tcW w:w="1985" w:type="dxa"/>
          </w:tcPr>
          <w:p w14:paraId="28BD3C3E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MĚSTO</w:t>
            </w:r>
          </w:p>
        </w:tc>
        <w:tc>
          <w:tcPr>
            <w:tcW w:w="2410" w:type="dxa"/>
          </w:tcPr>
          <w:p w14:paraId="7EBCDEFA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SBORMISTR</w:t>
            </w:r>
          </w:p>
        </w:tc>
      </w:tr>
      <w:tr w:rsidR="00073CB6" w:rsidRPr="00E378FD" w14:paraId="0E569C3C" w14:textId="77777777" w:rsidTr="00BC488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4F86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1992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672AA61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Ave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339BC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Kroměříž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8ECC53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František Macek</w:t>
            </w:r>
          </w:p>
        </w:tc>
      </w:tr>
      <w:tr w:rsidR="00073CB6" w:rsidRPr="00E378FD" w14:paraId="55308F23" w14:textId="77777777" w:rsidTr="00BC488E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467B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2FAA62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Cantores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Pragenses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C3F5A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0CB34A2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 xml:space="preserve">Josef </w:t>
            </w:r>
            <w:proofErr w:type="spellStart"/>
            <w:r w:rsidRPr="00E378FD">
              <w:rPr>
                <w:rFonts w:cs="Times New Roman"/>
                <w:szCs w:val="24"/>
              </w:rPr>
              <w:t>Hercl</w:t>
            </w:r>
            <w:proofErr w:type="spellEnd"/>
          </w:p>
        </w:tc>
      </w:tr>
      <w:tr w:rsidR="00073CB6" w:rsidRPr="00E378FD" w14:paraId="216B75F1" w14:textId="77777777" w:rsidTr="00BC488E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00AC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br w:type="page"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DDB598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Gaudium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07527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3AF3435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Alois Motýl</w:t>
            </w:r>
          </w:p>
        </w:tc>
      </w:tr>
      <w:tr w:rsidR="00073CB6" w:rsidRPr="00E378FD" w14:paraId="45344C42" w14:textId="77777777" w:rsidTr="00BC488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8526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89E079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9530D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37EDEC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Havlíčková, Vít Rozehnal</w:t>
            </w:r>
          </w:p>
        </w:tc>
      </w:tr>
      <w:tr w:rsidR="00073CB6" w:rsidRPr="00E378FD" w14:paraId="1AA09819" w14:textId="77777777" w:rsidTr="00BC488E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37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A1B47E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A2BA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14E7C5E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43F880A1" w14:textId="77777777" w:rsidTr="00BC488E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4C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1994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2DDF00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Canticum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Novum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4E4B4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Ostrava</w:t>
            </w:r>
          </w:p>
        </w:tc>
        <w:tc>
          <w:tcPr>
            <w:tcW w:w="2410" w:type="dxa"/>
          </w:tcPr>
          <w:p w14:paraId="71AAE3F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Eva Pražáková</w:t>
            </w:r>
          </w:p>
        </w:tc>
      </w:tr>
      <w:tr w:rsidR="00073CB6" w:rsidRPr="00E378FD" w14:paraId="071BFC87" w14:textId="77777777" w:rsidTr="00BC488E">
        <w:trPr>
          <w:trHeight w:val="836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6B6AB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46EAD51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Chorus</w:t>
            </w:r>
          </w:p>
        </w:tc>
        <w:tc>
          <w:tcPr>
            <w:tcW w:w="1985" w:type="dxa"/>
          </w:tcPr>
          <w:p w14:paraId="39FD939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Odry</w:t>
            </w:r>
          </w:p>
        </w:tc>
        <w:tc>
          <w:tcPr>
            <w:tcW w:w="2410" w:type="dxa"/>
          </w:tcPr>
          <w:p w14:paraId="5013151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Jan Jakubík</w:t>
            </w:r>
          </w:p>
        </w:tc>
      </w:tr>
      <w:tr w:rsidR="00073CB6" w:rsidRPr="00E378FD" w14:paraId="3840CCCF" w14:textId="77777777" w:rsidTr="00BC488E">
        <w:trPr>
          <w:trHeight w:val="469"/>
        </w:trPr>
        <w:tc>
          <w:tcPr>
            <w:tcW w:w="709" w:type="dxa"/>
            <w:tcBorders>
              <w:top w:val="nil"/>
              <w:bottom w:val="nil"/>
            </w:tcBorders>
          </w:tcPr>
          <w:p w14:paraId="57B3883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1D7E1A5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Chrámový sbor kostela sv. Jana Křtitele</w:t>
            </w:r>
          </w:p>
        </w:tc>
        <w:tc>
          <w:tcPr>
            <w:tcW w:w="1985" w:type="dxa"/>
          </w:tcPr>
          <w:p w14:paraId="09C4A24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792DD4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František Bartůněk</w:t>
            </w:r>
          </w:p>
        </w:tc>
      </w:tr>
      <w:tr w:rsidR="00073CB6" w:rsidRPr="00E378FD" w14:paraId="78164A9D" w14:textId="77777777" w:rsidTr="00BC488E">
        <w:trPr>
          <w:trHeight w:val="502"/>
        </w:trPr>
        <w:tc>
          <w:tcPr>
            <w:tcW w:w="709" w:type="dxa"/>
            <w:tcBorders>
              <w:top w:val="nil"/>
              <w:bottom w:val="nil"/>
            </w:tcBorders>
          </w:tcPr>
          <w:p w14:paraId="28FDE20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2ED46B8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262CE23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22F04F1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015911C7" w14:textId="77777777" w:rsidTr="00BC488E">
        <w:trPr>
          <w:trHeight w:val="435"/>
        </w:trPr>
        <w:tc>
          <w:tcPr>
            <w:tcW w:w="709" w:type="dxa"/>
            <w:tcBorders>
              <w:top w:val="nil"/>
              <w:bottom w:val="nil"/>
            </w:tcBorders>
          </w:tcPr>
          <w:p w14:paraId="0A396A8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57B7F8A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Pueri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gaudentes</w:t>
            </w:r>
            <w:proofErr w:type="spellEnd"/>
          </w:p>
        </w:tc>
        <w:tc>
          <w:tcPr>
            <w:tcW w:w="1985" w:type="dxa"/>
          </w:tcPr>
          <w:p w14:paraId="47CA3EE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34DC453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Zdena Součková</w:t>
            </w:r>
          </w:p>
        </w:tc>
      </w:tr>
      <w:tr w:rsidR="00073CB6" w:rsidRPr="00E378FD" w14:paraId="41441E04" w14:textId="77777777" w:rsidTr="00BC488E">
        <w:trPr>
          <w:trHeight w:val="586"/>
        </w:trPr>
        <w:tc>
          <w:tcPr>
            <w:tcW w:w="709" w:type="dxa"/>
            <w:tcBorders>
              <w:top w:val="nil"/>
              <w:bottom w:val="nil"/>
            </w:tcBorders>
          </w:tcPr>
          <w:p w14:paraId="510B9FE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4601A1D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Pěvecký sbor severomoravských učitelů</w:t>
            </w:r>
          </w:p>
        </w:tc>
        <w:tc>
          <w:tcPr>
            <w:tcW w:w="1985" w:type="dxa"/>
          </w:tcPr>
          <w:p w14:paraId="47AA299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Zábřeh</w:t>
            </w:r>
          </w:p>
        </w:tc>
        <w:tc>
          <w:tcPr>
            <w:tcW w:w="2410" w:type="dxa"/>
          </w:tcPr>
          <w:p w14:paraId="66097A9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 xml:space="preserve">Antonín </w:t>
            </w:r>
            <w:proofErr w:type="spellStart"/>
            <w:r w:rsidRPr="00E378FD">
              <w:rPr>
                <w:rFonts w:cs="Times New Roman"/>
                <w:szCs w:val="24"/>
                <w:lang w:eastAsia="cs-CZ"/>
              </w:rPr>
              <w:t>Plhák</w:t>
            </w:r>
            <w:proofErr w:type="spellEnd"/>
          </w:p>
          <w:p w14:paraId="14AFCCD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Boleslav Sadil</w:t>
            </w:r>
          </w:p>
          <w:p w14:paraId="375133F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Jan Skopal</w:t>
            </w:r>
          </w:p>
        </w:tc>
      </w:tr>
      <w:tr w:rsidR="00073CB6" w:rsidRPr="00E378FD" w14:paraId="2880219C" w14:textId="77777777" w:rsidTr="00BC488E">
        <w:trPr>
          <w:trHeight w:val="586"/>
        </w:trPr>
        <w:tc>
          <w:tcPr>
            <w:tcW w:w="709" w:type="dxa"/>
            <w:tcBorders>
              <w:top w:val="nil"/>
              <w:bottom w:val="nil"/>
            </w:tcBorders>
          </w:tcPr>
          <w:p w14:paraId="6D4066A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5AAE0CE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Pěvecká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kostela sv. Bartoloměje</w:t>
            </w:r>
          </w:p>
        </w:tc>
        <w:tc>
          <w:tcPr>
            <w:tcW w:w="1985" w:type="dxa"/>
          </w:tcPr>
          <w:p w14:paraId="6231A84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Zábřeh</w:t>
            </w:r>
          </w:p>
        </w:tc>
        <w:tc>
          <w:tcPr>
            <w:tcW w:w="2410" w:type="dxa"/>
          </w:tcPr>
          <w:p w14:paraId="2612562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Jan Adamec</w:t>
            </w:r>
          </w:p>
        </w:tc>
      </w:tr>
      <w:tr w:rsidR="00073CB6" w:rsidRPr="00E378FD" w14:paraId="2BDBA2EC" w14:textId="77777777" w:rsidTr="00BC488E">
        <w:trPr>
          <w:trHeight w:val="636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69638C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0D4C1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2BE1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F84FC9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Havlíčková, Vít Rozehnal</w:t>
            </w:r>
          </w:p>
        </w:tc>
      </w:tr>
      <w:tr w:rsidR="00073CB6" w:rsidRPr="00E378FD" w14:paraId="37E6CBB9" w14:textId="77777777" w:rsidTr="002A31CE">
        <w:trPr>
          <w:trHeight w:val="519"/>
        </w:trPr>
        <w:tc>
          <w:tcPr>
            <w:tcW w:w="709" w:type="dxa"/>
            <w:tcBorders>
              <w:bottom w:val="nil"/>
            </w:tcBorders>
          </w:tcPr>
          <w:p w14:paraId="2405FEB2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1996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508A6A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07EEA3D9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6910785F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3DB7E9A6" w14:textId="77777777" w:rsidTr="002A31CE">
        <w:trPr>
          <w:trHeight w:val="519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C2251AC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BA408AE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  <w:lang w:eastAsia="cs-CZ"/>
              </w:rPr>
              <w:t>Gregoriana</w:t>
            </w:r>
            <w:proofErr w:type="spellEnd"/>
            <w:r w:rsidRPr="00E378FD">
              <w:rPr>
                <w:rFonts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  <w:lang w:eastAsia="cs-CZ"/>
              </w:rPr>
              <w:t>Pragensis</w:t>
            </w:r>
            <w:proofErr w:type="spellEnd"/>
          </w:p>
        </w:tc>
        <w:tc>
          <w:tcPr>
            <w:tcW w:w="1985" w:type="dxa"/>
          </w:tcPr>
          <w:p w14:paraId="1EEDC2D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2258A4D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David Eben</w:t>
            </w:r>
          </w:p>
        </w:tc>
      </w:tr>
      <w:tr w:rsidR="00073CB6" w:rsidRPr="00E378FD" w14:paraId="11B798BB" w14:textId="77777777" w:rsidTr="002A31CE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8B6B95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6AB0AA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0AC43BC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253600F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23D0862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48612708" w14:textId="77777777" w:rsidTr="007913D2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6AFC80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6587A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Svatobor Sušice</w:t>
            </w:r>
          </w:p>
        </w:tc>
        <w:tc>
          <w:tcPr>
            <w:tcW w:w="1985" w:type="dxa"/>
          </w:tcPr>
          <w:p w14:paraId="6C12D52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Sušice</w:t>
            </w:r>
          </w:p>
        </w:tc>
        <w:tc>
          <w:tcPr>
            <w:tcW w:w="2410" w:type="dxa"/>
          </w:tcPr>
          <w:p w14:paraId="298758A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Josef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Baierl</w:t>
            </w:r>
            <w:proofErr w:type="spellEnd"/>
          </w:p>
        </w:tc>
      </w:tr>
      <w:tr w:rsidR="00073CB6" w:rsidRPr="00E378FD" w14:paraId="5DB14EAE" w14:textId="77777777" w:rsidTr="00BC488E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2233D5D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1998</w:t>
            </w:r>
          </w:p>
        </w:tc>
        <w:tc>
          <w:tcPr>
            <w:tcW w:w="3402" w:type="dxa"/>
          </w:tcPr>
          <w:p w14:paraId="2CF6025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74C55AA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233098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Alois Motýl</w:t>
            </w:r>
          </w:p>
          <w:p w14:paraId="0B01C36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1349A870" w14:textId="77777777" w:rsidTr="00BC488E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45F5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6BAA8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>Pěvecký sbor města Vrbna pod Pradědem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7925C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Vrbno pod Pradědem</w:t>
            </w:r>
          </w:p>
        </w:tc>
        <w:tc>
          <w:tcPr>
            <w:tcW w:w="2410" w:type="dxa"/>
          </w:tcPr>
          <w:p w14:paraId="37AA1F9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Eva Vacková</w:t>
            </w:r>
          </w:p>
          <w:p w14:paraId="148A28B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>Leoš Sekanina</w:t>
            </w:r>
          </w:p>
        </w:tc>
      </w:tr>
      <w:tr w:rsidR="00073CB6" w:rsidRPr="00E378FD" w14:paraId="4F268F9E" w14:textId="77777777" w:rsidTr="00BC488E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F98F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br w:type="page"/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62D2CF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E23517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2BF8B8C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Alena Havlíčková</w:t>
            </w:r>
          </w:p>
          <w:p w14:paraId="7FD5FBB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435234D1" w14:textId="77777777" w:rsidTr="00BC488E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F3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3463239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Svatoignácký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sbor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5A612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584DFF9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Jan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Blabla</w:t>
            </w:r>
            <w:proofErr w:type="spellEnd"/>
          </w:p>
        </w:tc>
      </w:tr>
      <w:tr w:rsidR="00073CB6" w:rsidRPr="00E378FD" w14:paraId="2294E194" w14:textId="77777777" w:rsidTr="00BC488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11948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2000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1F3B37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Canzonetta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3829E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Bludov</w:t>
            </w:r>
          </w:p>
        </w:tc>
        <w:tc>
          <w:tcPr>
            <w:tcW w:w="2410" w:type="dxa"/>
          </w:tcPr>
          <w:p w14:paraId="4EAB742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Irena Sedláčková</w:t>
            </w:r>
          </w:p>
        </w:tc>
      </w:tr>
      <w:tr w:rsidR="00073CB6" w:rsidRPr="00E378FD" w14:paraId="53A8B5BF" w14:textId="77777777" w:rsidTr="00BC488E">
        <w:trPr>
          <w:trHeight w:val="73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EAE9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9C260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Chrámový sbor Panny Marie Královny míru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6ABDB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3CFD0F0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Ladislav Pospíšil</w:t>
            </w:r>
          </w:p>
          <w:p w14:paraId="5335D7E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Josef Vavřík</w:t>
            </w:r>
          </w:p>
        </w:tc>
      </w:tr>
      <w:tr w:rsidR="00073CB6" w:rsidRPr="00E378FD" w14:paraId="309D37C9" w14:textId="77777777" w:rsidTr="00BC488E">
        <w:trPr>
          <w:trHeight w:val="836"/>
        </w:trPr>
        <w:tc>
          <w:tcPr>
            <w:tcW w:w="709" w:type="dxa"/>
            <w:tcBorders>
              <w:top w:val="nil"/>
              <w:bottom w:val="nil"/>
            </w:tcBorders>
          </w:tcPr>
          <w:p w14:paraId="0A5151C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6CBA2C2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3D3BF81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40A90E7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1AB4137B" w14:textId="77777777" w:rsidTr="00BC488E">
        <w:trPr>
          <w:trHeight w:val="469"/>
        </w:trPr>
        <w:tc>
          <w:tcPr>
            <w:tcW w:w="709" w:type="dxa"/>
            <w:tcBorders>
              <w:top w:val="nil"/>
              <w:bottom w:val="nil"/>
            </w:tcBorders>
          </w:tcPr>
          <w:p w14:paraId="1A71EF3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1FF2D89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Pěvecký sbor Ještěd</w:t>
            </w:r>
          </w:p>
        </w:tc>
        <w:tc>
          <w:tcPr>
            <w:tcW w:w="1985" w:type="dxa"/>
          </w:tcPr>
          <w:p w14:paraId="426CCB6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Liberec</w:t>
            </w:r>
          </w:p>
        </w:tc>
        <w:tc>
          <w:tcPr>
            <w:tcW w:w="2410" w:type="dxa"/>
          </w:tcPr>
          <w:p w14:paraId="62C3725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Petr Pálka</w:t>
            </w:r>
          </w:p>
          <w:p w14:paraId="7F05C06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Martin Veselý</w:t>
            </w:r>
          </w:p>
        </w:tc>
      </w:tr>
      <w:tr w:rsidR="00073CB6" w:rsidRPr="00E378FD" w14:paraId="611D748D" w14:textId="77777777" w:rsidTr="00BC488E">
        <w:trPr>
          <w:trHeight w:val="50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5C0F2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BE313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3A731A5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6CC5819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700A95B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5E7FE26B" w14:textId="77777777" w:rsidTr="00BC488E">
        <w:trPr>
          <w:trHeight w:val="435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20D298D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cs="Times New Roman"/>
                <w:b/>
                <w:bCs/>
                <w:szCs w:val="24"/>
                <w:lang w:eastAsia="cs-CZ"/>
              </w:rPr>
              <w:t>2002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FFE86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Fojtův komorní sbor</w:t>
            </w:r>
          </w:p>
        </w:tc>
        <w:tc>
          <w:tcPr>
            <w:tcW w:w="1985" w:type="dxa"/>
          </w:tcPr>
          <w:p w14:paraId="2D82A92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Roudnice nad Labem</w:t>
            </w:r>
          </w:p>
        </w:tc>
        <w:tc>
          <w:tcPr>
            <w:tcW w:w="2410" w:type="dxa"/>
          </w:tcPr>
          <w:p w14:paraId="089F334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Zuzana a Jiří Zrzavých</w:t>
            </w:r>
          </w:p>
        </w:tc>
      </w:tr>
      <w:tr w:rsidR="00073CB6" w:rsidRPr="00E378FD" w14:paraId="75251BE1" w14:textId="77777777" w:rsidTr="002A31CE">
        <w:trPr>
          <w:trHeight w:val="586"/>
        </w:trPr>
        <w:tc>
          <w:tcPr>
            <w:tcW w:w="709" w:type="dxa"/>
            <w:tcBorders>
              <w:top w:val="nil"/>
              <w:bottom w:val="nil"/>
            </w:tcBorders>
          </w:tcPr>
          <w:p w14:paraId="6B1E0DB7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B01266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Gaudium</w:t>
            </w:r>
            <w:proofErr w:type="spellEnd"/>
          </w:p>
        </w:tc>
        <w:tc>
          <w:tcPr>
            <w:tcW w:w="1985" w:type="dxa"/>
          </w:tcPr>
          <w:p w14:paraId="762C3B0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19E1592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Zdena a Vladislav Součkovi</w:t>
            </w:r>
          </w:p>
        </w:tc>
      </w:tr>
      <w:tr w:rsidR="00073CB6" w:rsidRPr="00E378FD" w14:paraId="0E978931" w14:textId="77777777" w:rsidTr="002A31CE">
        <w:trPr>
          <w:trHeight w:val="636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BAB7F39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D3C8A8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Harmonia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69BD25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Hranice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E1E19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Jiří Miloš</w:t>
            </w:r>
          </w:p>
        </w:tc>
      </w:tr>
      <w:tr w:rsidR="00073CB6" w:rsidRPr="00E378FD" w14:paraId="0BD66B91" w14:textId="77777777" w:rsidTr="002A31CE">
        <w:trPr>
          <w:trHeight w:val="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68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B564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Pražští pěvci madrigalů</w:t>
            </w:r>
          </w:p>
        </w:tc>
        <w:tc>
          <w:tcPr>
            <w:tcW w:w="1985" w:type="dxa"/>
          </w:tcPr>
          <w:p w14:paraId="4919B9D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7AFB0AB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Michael Pospíšil</w:t>
            </w:r>
          </w:p>
        </w:tc>
      </w:tr>
      <w:tr w:rsidR="00073CB6" w:rsidRPr="00E378FD" w14:paraId="0D759532" w14:textId="77777777" w:rsidTr="007913D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95AF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02528B0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AD076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1000DAAD" w14:textId="77777777" w:rsidR="00073CB6" w:rsidRPr="00E378FD" w:rsidRDefault="00073CB6" w:rsidP="00BC488E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0BD1DF70" w14:textId="77777777" w:rsidR="00073CB6" w:rsidRPr="00E378FD" w:rsidRDefault="00073CB6" w:rsidP="00BC488E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20D880E1" w14:textId="77777777" w:rsidTr="00BC488E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9E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br w:type="page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7D2B02B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Thesaurus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Musicae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613A31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Brno</w:t>
            </w:r>
          </w:p>
        </w:tc>
        <w:tc>
          <w:tcPr>
            <w:tcW w:w="2410" w:type="dxa"/>
          </w:tcPr>
          <w:p w14:paraId="6A653C6A" w14:textId="77777777" w:rsidR="00073CB6" w:rsidRPr="00E378FD" w:rsidRDefault="00073CB6" w:rsidP="00BC488E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Eva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Harmuthová</w:t>
            </w:r>
            <w:proofErr w:type="spellEnd"/>
          </w:p>
          <w:p w14:paraId="48CBA738" w14:textId="77777777" w:rsidR="00073CB6" w:rsidRPr="00E378FD" w:rsidRDefault="00073CB6" w:rsidP="00BC488E">
            <w:pPr>
              <w:spacing w:line="276" w:lineRule="auto"/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Simona Holubcová</w:t>
            </w:r>
          </w:p>
          <w:p w14:paraId="47DADAB9" w14:textId="77777777" w:rsidR="00073CB6" w:rsidRPr="00E378FD" w:rsidRDefault="00073CB6" w:rsidP="00BC488E">
            <w:pPr>
              <w:spacing w:line="276" w:lineRule="auto"/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>Kateřina Schwarzová</w:t>
            </w:r>
          </w:p>
          <w:p w14:paraId="3205BAB5" w14:textId="77777777" w:rsidR="00073CB6" w:rsidRPr="00E378FD" w:rsidRDefault="00073CB6" w:rsidP="00BC488E">
            <w:pPr>
              <w:spacing w:line="276" w:lineRule="auto"/>
              <w:jc w:val="center"/>
              <w:rPr>
                <w:rFonts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  <w:lang w:eastAsia="cs-CZ"/>
              </w:rPr>
              <w:t xml:space="preserve">Patrik </w:t>
            </w:r>
            <w:proofErr w:type="spellStart"/>
            <w:r w:rsidRPr="00E378FD">
              <w:rPr>
                <w:rFonts w:cs="Times New Roman"/>
                <w:szCs w:val="24"/>
                <w:lang w:eastAsia="cs-CZ"/>
              </w:rPr>
              <w:t>Matyášek</w:t>
            </w:r>
            <w:proofErr w:type="spellEnd"/>
          </w:p>
        </w:tc>
      </w:tr>
      <w:tr w:rsidR="00073CB6" w:rsidRPr="00E378FD" w14:paraId="5489711A" w14:textId="77777777" w:rsidTr="00BC488E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CD50A6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2005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3FC38D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Chorus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annensis</w:t>
            </w:r>
            <w:proofErr w:type="spellEnd"/>
          </w:p>
        </w:tc>
        <w:tc>
          <w:tcPr>
            <w:tcW w:w="1985" w:type="dxa"/>
          </w:tcPr>
          <w:p w14:paraId="7E1DE89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Havířov</w:t>
            </w:r>
          </w:p>
        </w:tc>
        <w:tc>
          <w:tcPr>
            <w:tcW w:w="2410" w:type="dxa"/>
          </w:tcPr>
          <w:p w14:paraId="5C70200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Vítězslav Soukup</w:t>
            </w:r>
          </w:p>
        </w:tc>
      </w:tr>
      <w:tr w:rsidR="00073CB6" w:rsidRPr="00E378FD" w14:paraId="06871C4E" w14:textId="77777777" w:rsidTr="00BC488E">
        <w:trPr>
          <w:trHeight w:val="366"/>
        </w:trPr>
        <w:tc>
          <w:tcPr>
            <w:tcW w:w="709" w:type="dxa"/>
            <w:tcBorders>
              <w:top w:val="nil"/>
              <w:bottom w:val="nil"/>
            </w:tcBorders>
          </w:tcPr>
          <w:p w14:paraId="37C4D40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1505F0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K</w:t>
            </w:r>
            <w:r w:rsidRPr="00E378FD">
              <w:rPr>
                <w:rStyle w:val="Siln"/>
                <w:rFonts w:cs="Times New Roman"/>
                <w:b w:val="0"/>
                <w:bCs w:val="0"/>
                <w:szCs w:val="24"/>
              </w:rPr>
              <w:t>ü</w:t>
            </w:r>
            <w:r w:rsidRPr="00E378FD">
              <w:rPr>
                <w:rFonts w:eastAsia="Times New Roman" w:cs="Times New Roman"/>
                <w:szCs w:val="24"/>
                <w:lang w:eastAsia="cs-CZ"/>
              </w:rPr>
              <w:t>hnův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smíšený sbor</w:t>
            </w:r>
          </w:p>
        </w:tc>
        <w:tc>
          <w:tcPr>
            <w:tcW w:w="1985" w:type="dxa"/>
          </w:tcPr>
          <w:p w14:paraId="1FF671E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4C7D85E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Jan Rozehnal</w:t>
            </w:r>
          </w:p>
        </w:tc>
      </w:tr>
      <w:tr w:rsidR="00073CB6" w:rsidRPr="00E378FD" w14:paraId="6ED3B149" w14:textId="77777777" w:rsidTr="00BC488E">
        <w:trPr>
          <w:trHeight w:val="413"/>
        </w:trPr>
        <w:tc>
          <w:tcPr>
            <w:tcW w:w="709" w:type="dxa"/>
            <w:tcBorders>
              <w:top w:val="nil"/>
              <w:bottom w:val="nil"/>
            </w:tcBorders>
          </w:tcPr>
          <w:p w14:paraId="08559BF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br w:type="page"/>
            </w:r>
          </w:p>
        </w:tc>
        <w:tc>
          <w:tcPr>
            <w:tcW w:w="3402" w:type="dxa"/>
          </w:tcPr>
          <w:p w14:paraId="574C9B4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30EE097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36EE4B8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613C0A24" w14:textId="77777777" w:rsidTr="00BC488E">
        <w:trPr>
          <w:trHeight w:val="41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A452F6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5B38AC9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2841970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774B217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1850724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3228CE8B" w14:textId="77777777" w:rsidTr="00BC488E">
        <w:trPr>
          <w:trHeight w:val="401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75E01C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2007</w:t>
            </w:r>
          </w:p>
        </w:tc>
        <w:tc>
          <w:tcPr>
            <w:tcW w:w="3402" w:type="dxa"/>
          </w:tcPr>
          <w:p w14:paraId="4C78504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Capella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Michaelis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Ritornello</w:t>
            </w:r>
            <w:proofErr w:type="spellEnd"/>
          </w:p>
        </w:tc>
        <w:tc>
          <w:tcPr>
            <w:tcW w:w="1985" w:type="dxa"/>
          </w:tcPr>
          <w:p w14:paraId="3EAC3A6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Opatovice</w:t>
            </w:r>
          </w:p>
        </w:tc>
        <w:tc>
          <w:tcPr>
            <w:tcW w:w="2410" w:type="dxa"/>
          </w:tcPr>
          <w:p w14:paraId="7048C13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Michael Pospíšil</w:t>
            </w:r>
          </w:p>
        </w:tc>
      </w:tr>
      <w:tr w:rsidR="00073CB6" w:rsidRPr="00E378FD" w14:paraId="4D0702DD" w14:textId="77777777" w:rsidTr="00BC488E">
        <w:trPr>
          <w:trHeight w:val="338"/>
        </w:trPr>
        <w:tc>
          <w:tcPr>
            <w:tcW w:w="709" w:type="dxa"/>
            <w:tcBorders>
              <w:top w:val="nil"/>
              <w:bottom w:val="nil"/>
            </w:tcBorders>
          </w:tcPr>
          <w:p w14:paraId="62887EA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296F32B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Fraternitas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Litteratorum</w:t>
            </w:r>
            <w:proofErr w:type="spellEnd"/>
          </w:p>
        </w:tc>
        <w:tc>
          <w:tcPr>
            <w:tcW w:w="1985" w:type="dxa"/>
          </w:tcPr>
          <w:p w14:paraId="29FA82B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Stará Boleslav</w:t>
            </w:r>
          </w:p>
        </w:tc>
        <w:tc>
          <w:tcPr>
            <w:tcW w:w="2410" w:type="dxa"/>
          </w:tcPr>
          <w:p w14:paraId="0A7531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Stanislav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Předota</w:t>
            </w:r>
            <w:proofErr w:type="spellEnd"/>
          </w:p>
        </w:tc>
      </w:tr>
      <w:tr w:rsidR="00073CB6" w:rsidRPr="00E378FD" w14:paraId="4610C7A5" w14:textId="77777777" w:rsidTr="00BC488E">
        <w:trPr>
          <w:trHeight w:val="250"/>
        </w:trPr>
        <w:tc>
          <w:tcPr>
            <w:tcW w:w="709" w:type="dxa"/>
            <w:tcBorders>
              <w:top w:val="nil"/>
              <w:bottom w:val="nil"/>
            </w:tcBorders>
          </w:tcPr>
          <w:p w14:paraId="2105C3B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7532C8E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38523C4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45E055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Helena Brožová ml.</w:t>
            </w:r>
          </w:p>
          <w:p w14:paraId="4A4B4E8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4B12EED2" w14:textId="77777777" w:rsidTr="00BC488E">
        <w:trPr>
          <w:trHeight w:val="363"/>
        </w:trPr>
        <w:tc>
          <w:tcPr>
            <w:tcW w:w="709" w:type="dxa"/>
            <w:tcBorders>
              <w:top w:val="nil"/>
              <w:bottom w:val="nil"/>
            </w:tcBorders>
          </w:tcPr>
          <w:p w14:paraId="68C366F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2B51BD0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79CE020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6F306E6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3008578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040E5710" w14:textId="77777777" w:rsidTr="00BC488E">
        <w:trPr>
          <w:trHeight w:val="288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060D62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0E03F37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Zpívající rybky</w:t>
            </w:r>
          </w:p>
        </w:tc>
        <w:tc>
          <w:tcPr>
            <w:tcW w:w="1985" w:type="dxa"/>
          </w:tcPr>
          <w:p w14:paraId="48A0655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Nová Paka</w:t>
            </w:r>
          </w:p>
        </w:tc>
        <w:tc>
          <w:tcPr>
            <w:tcW w:w="2410" w:type="dxa"/>
          </w:tcPr>
          <w:p w14:paraId="4C5C822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Marie Čančíková</w:t>
            </w:r>
          </w:p>
          <w:p w14:paraId="13FA4AA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Lenka Čančíková</w:t>
            </w:r>
          </w:p>
        </w:tc>
      </w:tr>
      <w:tr w:rsidR="00073CB6" w:rsidRPr="00E378FD" w14:paraId="429B4973" w14:textId="77777777" w:rsidTr="00BC488E">
        <w:trPr>
          <w:trHeight w:val="250"/>
        </w:trPr>
        <w:tc>
          <w:tcPr>
            <w:tcW w:w="709" w:type="dxa"/>
            <w:tcBorders>
              <w:bottom w:val="nil"/>
            </w:tcBorders>
          </w:tcPr>
          <w:p w14:paraId="352EC05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2009</w:t>
            </w:r>
          </w:p>
        </w:tc>
        <w:tc>
          <w:tcPr>
            <w:tcW w:w="3402" w:type="dxa"/>
          </w:tcPr>
          <w:p w14:paraId="5D9617B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6219555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00ED01B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  <w:p w14:paraId="1F66B78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52F37037" w14:textId="77777777" w:rsidTr="00BC488E">
        <w:trPr>
          <w:trHeight w:val="288"/>
        </w:trPr>
        <w:tc>
          <w:tcPr>
            <w:tcW w:w="709" w:type="dxa"/>
            <w:tcBorders>
              <w:top w:val="nil"/>
              <w:bottom w:val="nil"/>
            </w:tcBorders>
          </w:tcPr>
          <w:p w14:paraId="5A5DA7D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55FCCA3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Piccolo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coro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Piccola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orchestra</w:t>
            </w:r>
            <w:proofErr w:type="spellEnd"/>
          </w:p>
        </w:tc>
        <w:tc>
          <w:tcPr>
            <w:tcW w:w="1985" w:type="dxa"/>
          </w:tcPr>
          <w:p w14:paraId="5DE62AB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6200C78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Marek Valášek</w:t>
            </w:r>
          </w:p>
        </w:tc>
      </w:tr>
      <w:tr w:rsidR="00073CB6" w:rsidRPr="00E378FD" w14:paraId="3DBC042D" w14:textId="77777777" w:rsidTr="002A31CE">
        <w:trPr>
          <w:trHeight w:val="31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024D69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48DB7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0618F73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06D0EAA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17C6B93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56F5DEB1" w14:textId="77777777" w:rsidTr="002A31CE">
        <w:trPr>
          <w:trHeight w:val="2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F9135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E67E2C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Hana Jurčíková, Yvona Jurčíková</w:t>
            </w:r>
          </w:p>
          <w:p w14:paraId="12747F0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Jan Šiška, Stanislav Bartošek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3B18D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--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83511B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--</w:t>
            </w:r>
          </w:p>
        </w:tc>
      </w:tr>
      <w:tr w:rsidR="00073CB6" w:rsidRPr="00E378FD" w14:paraId="503F8897" w14:textId="77777777" w:rsidTr="00BC488E">
        <w:trPr>
          <w:trHeight w:val="250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16D092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2011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F045F9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5D37EC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B3026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  <w:p w14:paraId="177074D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2094E3DA" w14:textId="77777777" w:rsidTr="00BC488E">
        <w:trPr>
          <w:trHeight w:val="313"/>
        </w:trPr>
        <w:tc>
          <w:tcPr>
            <w:tcW w:w="709" w:type="dxa"/>
            <w:tcBorders>
              <w:top w:val="nil"/>
              <w:bottom w:val="nil"/>
            </w:tcBorders>
          </w:tcPr>
          <w:p w14:paraId="3067E7F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1D39CF4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Pražští pěvci madrigalů</w:t>
            </w:r>
          </w:p>
        </w:tc>
        <w:tc>
          <w:tcPr>
            <w:tcW w:w="1985" w:type="dxa"/>
          </w:tcPr>
          <w:p w14:paraId="4DD1E8F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Praha</w:t>
            </w:r>
          </w:p>
        </w:tc>
        <w:tc>
          <w:tcPr>
            <w:tcW w:w="2410" w:type="dxa"/>
          </w:tcPr>
          <w:p w14:paraId="08E3A74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Stanislav Mistr</w:t>
            </w:r>
          </w:p>
        </w:tc>
      </w:tr>
      <w:tr w:rsidR="00073CB6" w:rsidRPr="00E378FD" w14:paraId="63289246" w14:textId="77777777" w:rsidTr="00BC488E">
        <w:trPr>
          <w:trHeight w:val="26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F5D74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144F567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</w:tcPr>
          <w:p w14:paraId="42B3FCA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0DEF5C3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32B19ED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3EA07F83" w14:textId="77777777" w:rsidTr="00BC488E">
        <w:trPr>
          <w:trHeight w:val="237"/>
        </w:trPr>
        <w:tc>
          <w:tcPr>
            <w:tcW w:w="709" w:type="dxa"/>
            <w:tcBorders>
              <w:bottom w:val="nil"/>
            </w:tcBorders>
          </w:tcPr>
          <w:p w14:paraId="2680694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2013</w:t>
            </w:r>
          </w:p>
        </w:tc>
        <w:tc>
          <w:tcPr>
            <w:tcW w:w="3402" w:type="dxa"/>
          </w:tcPr>
          <w:p w14:paraId="2753F7E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Avonotaj</w:t>
            </w:r>
            <w:proofErr w:type="spellEnd"/>
          </w:p>
        </w:tc>
        <w:tc>
          <w:tcPr>
            <w:tcW w:w="1985" w:type="dxa"/>
          </w:tcPr>
          <w:p w14:paraId="5B5A1F5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2B718FA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Jana Pospíšilová</w:t>
            </w:r>
          </w:p>
        </w:tc>
      </w:tr>
      <w:tr w:rsidR="00073CB6" w:rsidRPr="00E378FD" w14:paraId="7A0DE2CB" w14:textId="77777777" w:rsidTr="00BC488E">
        <w:trPr>
          <w:trHeight w:val="21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48A4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33E9E88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2F89B9D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1AB353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  <w:p w14:paraId="3024423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7DD1A869" w14:textId="77777777" w:rsidTr="00BC488E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1C26E4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0D35E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 xml:space="preserve">Musica pro </w:t>
            </w:r>
            <w:proofErr w:type="spellStart"/>
            <w:r w:rsidRPr="00E378FD">
              <w:rPr>
                <w:rFonts w:cs="Times New Roman"/>
                <w:szCs w:val="24"/>
              </w:rPr>
              <w:t>Sancta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Cecilia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D94A1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>Praha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FC322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Zbigniew Janusz</w:t>
            </w:r>
          </w:p>
          <w:p w14:paraId="2C1D5EF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073CB6" w:rsidRPr="00E378FD" w14:paraId="45DE5440" w14:textId="77777777" w:rsidTr="00BC488E">
        <w:trPr>
          <w:trHeight w:val="237"/>
        </w:trPr>
        <w:tc>
          <w:tcPr>
            <w:tcW w:w="709" w:type="dxa"/>
            <w:tcBorders>
              <w:top w:val="nil"/>
              <w:bottom w:val="nil"/>
            </w:tcBorders>
          </w:tcPr>
          <w:p w14:paraId="6F36AD3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9F241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Schola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od sv. Jana Křtitele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7395B5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E727E5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Alena Havlíčková</w:t>
            </w:r>
          </w:p>
          <w:p w14:paraId="79657FA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15FC11D9" w14:textId="77777777" w:rsidTr="00BC488E">
        <w:trPr>
          <w:trHeight w:val="26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D52F26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7229C9A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Stanislav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Předota</w:t>
            </w:r>
            <w:proofErr w:type="spellEnd"/>
          </w:p>
        </w:tc>
        <w:tc>
          <w:tcPr>
            <w:tcW w:w="1985" w:type="dxa"/>
          </w:tcPr>
          <w:p w14:paraId="482B130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2410" w:type="dxa"/>
          </w:tcPr>
          <w:p w14:paraId="3785759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073CB6" w:rsidRPr="00E378FD" w14:paraId="23207A2B" w14:textId="77777777" w:rsidTr="00BC488E">
        <w:trPr>
          <w:trHeight w:val="225"/>
        </w:trPr>
        <w:tc>
          <w:tcPr>
            <w:tcW w:w="709" w:type="dxa"/>
            <w:tcBorders>
              <w:bottom w:val="nil"/>
            </w:tcBorders>
          </w:tcPr>
          <w:p w14:paraId="024560F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2015</w:t>
            </w:r>
          </w:p>
        </w:tc>
        <w:tc>
          <w:tcPr>
            <w:tcW w:w="3402" w:type="dxa"/>
          </w:tcPr>
          <w:p w14:paraId="3AA5A0D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Cantus</w:t>
            </w:r>
          </w:p>
        </w:tc>
        <w:tc>
          <w:tcPr>
            <w:tcW w:w="1985" w:type="dxa"/>
          </w:tcPr>
          <w:p w14:paraId="7F196D3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Jaroměř</w:t>
            </w:r>
          </w:p>
        </w:tc>
        <w:tc>
          <w:tcPr>
            <w:tcW w:w="2410" w:type="dxa"/>
          </w:tcPr>
          <w:p w14:paraId="0D80D96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Pavel Smékal</w:t>
            </w:r>
          </w:p>
        </w:tc>
      </w:tr>
      <w:tr w:rsidR="00073CB6" w:rsidRPr="00E378FD" w14:paraId="676ACA6E" w14:textId="77777777" w:rsidTr="00BC488E">
        <w:trPr>
          <w:trHeight w:val="351"/>
        </w:trPr>
        <w:tc>
          <w:tcPr>
            <w:tcW w:w="709" w:type="dxa"/>
            <w:tcBorders>
              <w:top w:val="nil"/>
              <w:bottom w:val="nil"/>
            </w:tcBorders>
          </w:tcPr>
          <w:p w14:paraId="2FFB76E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5D0C2C2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370646D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06D8267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  <w:p w14:paraId="2D49130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5D11D425" w14:textId="77777777" w:rsidTr="00BC488E">
        <w:trPr>
          <w:trHeight w:val="2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6E4B93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0FA2A2B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Oculos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Meos</w:t>
            </w:r>
            <w:proofErr w:type="spellEnd"/>
          </w:p>
        </w:tc>
        <w:tc>
          <w:tcPr>
            <w:tcW w:w="1985" w:type="dxa"/>
          </w:tcPr>
          <w:p w14:paraId="6D4811C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00DDEE7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51A757A5" w14:textId="77777777" w:rsidTr="00BC488E">
        <w:trPr>
          <w:trHeight w:val="313"/>
        </w:trPr>
        <w:tc>
          <w:tcPr>
            <w:tcW w:w="709" w:type="dxa"/>
            <w:tcBorders>
              <w:bottom w:val="nil"/>
            </w:tcBorders>
          </w:tcPr>
          <w:p w14:paraId="100480E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2017</w:t>
            </w:r>
          </w:p>
        </w:tc>
        <w:tc>
          <w:tcPr>
            <w:tcW w:w="3402" w:type="dxa"/>
          </w:tcPr>
          <w:p w14:paraId="17D1438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5219762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35D7832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  <w:p w14:paraId="27CF2AB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Tomáš Motýl</w:t>
            </w:r>
          </w:p>
        </w:tc>
      </w:tr>
      <w:tr w:rsidR="00073CB6" w:rsidRPr="00E378FD" w14:paraId="43AD8B0A" w14:textId="77777777" w:rsidTr="002A31CE">
        <w:trPr>
          <w:trHeight w:val="263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DA3D9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E7AA6B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Oculos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Meos</w:t>
            </w:r>
            <w:proofErr w:type="spellEnd"/>
          </w:p>
        </w:tc>
        <w:tc>
          <w:tcPr>
            <w:tcW w:w="1985" w:type="dxa"/>
          </w:tcPr>
          <w:p w14:paraId="625AD64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1DA6DA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  <w:tr w:rsidR="00073CB6" w:rsidRPr="00E378FD" w14:paraId="1E4C7C82" w14:textId="77777777" w:rsidTr="002A31CE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3BBE3A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A18B85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Pěvecký sbor a orchestr Konzervatoře Evangelické akademie</w:t>
            </w:r>
          </w:p>
        </w:tc>
        <w:tc>
          <w:tcPr>
            <w:tcW w:w="1985" w:type="dxa"/>
          </w:tcPr>
          <w:p w14:paraId="71657AA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Olomouc</w:t>
            </w:r>
          </w:p>
        </w:tc>
        <w:tc>
          <w:tcPr>
            <w:tcW w:w="2410" w:type="dxa"/>
          </w:tcPr>
          <w:p w14:paraId="5D1F8C0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Pavel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Koňárek</w:t>
            </w:r>
            <w:proofErr w:type="spellEnd"/>
          </w:p>
        </w:tc>
      </w:tr>
      <w:tr w:rsidR="00073CB6" w:rsidRPr="00E378FD" w14:paraId="7B62964C" w14:textId="77777777" w:rsidTr="00BC488E">
        <w:trPr>
          <w:trHeight w:val="21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7513A0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022BFE3B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Societas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Incognitorum</w:t>
            </w:r>
            <w:proofErr w:type="spellEnd"/>
          </w:p>
        </w:tc>
        <w:tc>
          <w:tcPr>
            <w:tcW w:w="1985" w:type="dxa"/>
          </w:tcPr>
          <w:p w14:paraId="6CC4CF42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Brno</w:t>
            </w:r>
          </w:p>
        </w:tc>
        <w:tc>
          <w:tcPr>
            <w:tcW w:w="2410" w:type="dxa"/>
          </w:tcPr>
          <w:p w14:paraId="55500F2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Eduard Tomaštík</w:t>
            </w:r>
          </w:p>
        </w:tc>
      </w:tr>
      <w:tr w:rsidR="00073CB6" w:rsidRPr="00E378FD" w14:paraId="76557ADF" w14:textId="77777777" w:rsidTr="00BC488E">
        <w:trPr>
          <w:trHeight w:val="237"/>
        </w:trPr>
        <w:tc>
          <w:tcPr>
            <w:tcW w:w="709" w:type="dxa"/>
            <w:tcBorders>
              <w:bottom w:val="nil"/>
            </w:tcBorders>
          </w:tcPr>
          <w:p w14:paraId="102CCBD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2019</w:t>
            </w:r>
          </w:p>
        </w:tc>
        <w:tc>
          <w:tcPr>
            <w:tcW w:w="3402" w:type="dxa"/>
          </w:tcPr>
          <w:p w14:paraId="2195804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Hradišťan a Jiří Pavlica</w:t>
            </w:r>
          </w:p>
        </w:tc>
        <w:tc>
          <w:tcPr>
            <w:tcW w:w="1985" w:type="dxa"/>
          </w:tcPr>
          <w:p w14:paraId="7F66F6F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Olomouc</w:t>
            </w:r>
          </w:p>
        </w:tc>
        <w:tc>
          <w:tcPr>
            <w:tcW w:w="2410" w:type="dxa"/>
          </w:tcPr>
          <w:p w14:paraId="2C1D2D0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Jiří Pavlica</w:t>
            </w:r>
          </w:p>
        </w:tc>
      </w:tr>
      <w:tr w:rsidR="00073CB6" w:rsidRPr="00E378FD" w14:paraId="089B1E73" w14:textId="77777777" w:rsidTr="00BC488E">
        <w:trPr>
          <w:trHeight w:val="262"/>
        </w:trPr>
        <w:tc>
          <w:tcPr>
            <w:tcW w:w="709" w:type="dxa"/>
            <w:tcBorders>
              <w:top w:val="nil"/>
              <w:bottom w:val="nil"/>
            </w:tcBorders>
          </w:tcPr>
          <w:p w14:paraId="4857BD9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69111801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Husovický okrašlovací spolek pěvecký</w:t>
            </w:r>
          </w:p>
        </w:tc>
        <w:tc>
          <w:tcPr>
            <w:tcW w:w="1985" w:type="dxa"/>
          </w:tcPr>
          <w:p w14:paraId="4FD2C98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Brno</w:t>
            </w:r>
          </w:p>
        </w:tc>
        <w:tc>
          <w:tcPr>
            <w:tcW w:w="2410" w:type="dxa"/>
          </w:tcPr>
          <w:p w14:paraId="648976B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Patrik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Matyášek</w:t>
            </w:r>
            <w:proofErr w:type="spellEnd"/>
          </w:p>
        </w:tc>
      </w:tr>
      <w:tr w:rsidR="00073CB6" w:rsidRPr="00E378FD" w14:paraId="16365EE9" w14:textId="77777777" w:rsidTr="00BC488E">
        <w:trPr>
          <w:trHeight w:val="225"/>
        </w:trPr>
        <w:tc>
          <w:tcPr>
            <w:tcW w:w="709" w:type="dxa"/>
            <w:tcBorders>
              <w:top w:val="nil"/>
              <w:bottom w:val="nil"/>
            </w:tcBorders>
          </w:tcPr>
          <w:p w14:paraId="41EBD37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0F1BF36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t>Šumperský dětský sbor Motýli</w:t>
            </w:r>
          </w:p>
        </w:tc>
        <w:tc>
          <w:tcPr>
            <w:tcW w:w="1985" w:type="dxa"/>
          </w:tcPr>
          <w:p w14:paraId="3E550C8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5FCEA90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Helena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Stojaníková</w:t>
            </w:r>
            <w:proofErr w:type="spellEnd"/>
          </w:p>
        </w:tc>
      </w:tr>
      <w:tr w:rsidR="00073CB6" w:rsidRPr="00E378FD" w14:paraId="1BD3E202" w14:textId="77777777" w:rsidTr="00BC488E">
        <w:trPr>
          <w:trHeight w:val="351"/>
        </w:trPr>
        <w:tc>
          <w:tcPr>
            <w:tcW w:w="709" w:type="dxa"/>
            <w:tcBorders>
              <w:top w:val="nil"/>
            </w:tcBorders>
          </w:tcPr>
          <w:p w14:paraId="3EE3D86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3402" w:type="dxa"/>
          </w:tcPr>
          <w:p w14:paraId="45F2A7E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Oculos</w:t>
            </w:r>
            <w:proofErr w:type="spellEnd"/>
            <w:r w:rsidRPr="00E378F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E378FD">
              <w:rPr>
                <w:rFonts w:eastAsia="Times New Roman" w:cs="Times New Roman"/>
                <w:szCs w:val="24"/>
                <w:lang w:eastAsia="cs-CZ"/>
              </w:rPr>
              <w:t>Meos</w:t>
            </w:r>
            <w:proofErr w:type="spellEnd"/>
          </w:p>
        </w:tc>
        <w:tc>
          <w:tcPr>
            <w:tcW w:w="1985" w:type="dxa"/>
          </w:tcPr>
          <w:p w14:paraId="091F849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Šumperk</w:t>
            </w:r>
          </w:p>
        </w:tc>
        <w:tc>
          <w:tcPr>
            <w:tcW w:w="2410" w:type="dxa"/>
          </w:tcPr>
          <w:p w14:paraId="192E2F28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Vít Rozehnal</w:t>
            </w:r>
          </w:p>
        </w:tc>
      </w:tr>
    </w:tbl>
    <w:p w14:paraId="17EFAD40" w14:textId="77777777" w:rsidR="00343EFE" w:rsidRDefault="00343EFE">
      <w:pPr>
        <w:spacing w:line="259" w:lineRule="auto"/>
        <w:jc w:val="left"/>
        <w:rPr>
          <w:b/>
          <w:bCs/>
          <w:sz w:val="28"/>
          <w:szCs w:val="28"/>
          <w:lang w:eastAsia="cs-CZ"/>
        </w:rPr>
      </w:pPr>
      <w:r>
        <w:rPr>
          <w:b/>
          <w:bCs/>
          <w:sz w:val="28"/>
          <w:szCs w:val="28"/>
          <w:lang w:eastAsia="cs-CZ"/>
        </w:rPr>
        <w:br w:type="page"/>
      </w:r>
    </w:p>
    <w:p w14:paraId="6B9BB532" w14:textId="02F83DD7" w:rsidR="009553EB" w:rsidRDefault="009553EB" w:rsidP="009553EB">
      <w:pPr>
        <w:pStyle w:val="Titulek"/>
        <w:keepNext/>
        <w:jc w:val="left"/>
      </w:pPr>
      <w:bookmarkStart w:id="37" w:name="_Toc102163524"/>
      <w:r w:rsidRPr="00AB3F42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Tabulka </w:t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instrText xml:space="preserve"> SEQ Tabulka \* ARABIC </w:instrText>
      </w:r>
      <w:r w:rsidR="00DB3B05" w:rsidRPr="00AB3F4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AB3F42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="00DB3B05" w:rsidRPr="00AB3F42">
        <w:rPr>
          <w:b/>
          <w:bCs/>
          <w:i w:val="0"/>
          <w:iCs w:val="0"/>
          <w:noProof/>
          <w:color w:val="auto"/>
          <w:sz w:val="24"/>
          <w:szCs w:val="24"/>
        </w:rPr>
        <w:fldChar w:fldCharType="end"/>
      </w:r>
      <w:r w:rsidR="00AB3F42">
        <w:rPr>
          <w:b/>
          <w:bCs/>
          <w:i w:val="0"/>
          <w:iCs w:val="0"/>
          <w:noProof/>
          <w:color w:val="auto"/>
          <w:sz w:val="24"/>
          <w:szCs w:val="24"/>
        </w:rPr>
        <w:t xml:space="preserve"> </w:t>
      </w:r>
      <w:r w:rsidRPr="00AB3F42">
        <w:rPr>
          <w:b/>
          <w:bCs/>
          <w:i w:val="0"/>
          <w:iCs w:val="0"/>
          <w:color w:val="auto"/>
          <w:sz w:val="24"/>
          <w:szCs w:val="24"/>
        </w:rPr>
        <w:t>Přehled vystupujících zahraničních sborů a uskupení podle země působení</w:t>
      </w:r>
      <w:bookmarkEnd w:id="37"/>
      <w:r w:rsidR="002513B5">
        <w:rPr>
          <w:rStyle w:val="Znakapoznpodarou"/>
        </w:rPr>
        <w:footnoteReference w:id="43"/>
      </w:r>
    </w:p>
    <w:tbl>
      <w:tblPr>
        <w:tblW w:w="960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478"/>
        <w:gridCol w:w="14"/>
        <w:gridCol w:w="2551"/>
        <w:gridCol w:w="1497"/>
      </w:tblGrid>
      <w:tr w:rsidR="00073CB6" w:rsidRPr="00E378FD" w14:paraId="2C94CA0F" w14:textId="77777777" w:rsidTr="00BC488E">
        <w:trPr>
          <w:trHeight w:val="465"/>
        </w:trPr>
        <w:tc>
          <w:tcPr>
            <w:tcW w:w="2060" w:type="dxa"/>
          </w:tcPr>
          <w:p w14:paraId="62E18721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378FD">
              <w:rPr>
                <w:rFonts w:cs="Times New Roman"/>
                <w:b/>
                <w:bCs/>
                <w:szCs w:val="24"/>
              </w:rPr>
              <w:t>ZEMĚ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</w:tcBorders>
          </w:tcPr>
          <w:p w14:paraId="0109F4A7" w14:textId="77777777" w:rsidR="00073CB6" w:rsidRPr="00E378FD" w:rsidRDefault="00073CB6" w:rsidP="00BC488E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E378FD">
              <w:rPr>
                <w:rFonts w:cs="Times New Roman"/>
                <w:b/>
                <w:bCs/>
                <w:szCs w:val="24"/>
              </w:rPr>
              <w:t>SBOR</w:t>
            </w:r>
          </w:p>
        </w:tc>
        <w:tc>
          <w:tcPr>
            <w:tcW w:w="2551" w:type="dxa"/>
          </w:tcPr>
          <w:p w14:paraId="75FB613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SBORMISTR</w:t>
            </w:r>
          </w:p>
        </w:tc>
        <w:tc>
          <w:tcPr>
            <w:tcW w:w="1497" w:type="dxa"/>
          </w:tcPr>
          <w:p w14:paraId="47CD5DD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b/>
                <w:bCs/>
                <w:szCs w:val="24"/>
                <w:lang w:eastAsia="cs-CZ"/>
              </w:rPr>
              <w:t>ROK</w:t>
            </w:r>
          </w:p>
        </w:tc>
      </w:tr>
      <w:tr w:rsidR="00073CB6" w:rsidRPr="00E378FD" w14:paraId="5ADE5758" w14:textId="77777777" w:rsidTr="00BC488E">
        <w:trPr>
          <w:trHeight w:val="345"/>
        </w:trPr>
        <w:tc>
          <w:tcPr>
            <w:tcW w:w="2060" w:type="dxa"/>
            <w:vMerge w:val="restart"/>
          </w:tcPr>
          <w:p w14:paraId="63185E9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Itálie</w:t>
            </w:r>
          </w:p>
          <w:p w14:paraId="38F1A91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29F08FD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Coro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polifonico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„</w:t>
            </w:r>
            <w:proofErr w:type="spellStart"/>
            <w:r w:rsidRPr="00E378FD">
              <w:rPr>
                <w:rFonts w:cs="Times New Roman"/>
                <w:szCs w:val="24"/>
              </w:rPr>
              <w:t>Cittá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di </w:t>
            </w:r>
            <w:proofErr w:type="spellStart"/>
            <w:r w:rsidRPr="00E378FD">
              <w:rPr>
                <w:rFonts w:cs="Times New Roman"/>
                <w:szCs w:val="24"/>
              </w:rPr>
              <w:t>Bastia</w:t>
            </w:r>
            <w:proofErr w:type="spellEnd"/>
            <w:r w:rsidRPr="00E378FD">
              <w:rPr>
                <w:rFonts w:cs="Times New Roman"/>
                <w:szCs w:val="24"/>
              </w:rPr>
              <w:t>“</w:t>
            </w:r>
          </w:p>
        </w:tc>
        <w:tc>
          <w:tcPr>
            <w:tcW w:w="2551" w:type="dxa"/>
          </w:tcPr>
          <w:p w14:paraId="0CCB766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cs="Times New Roman"/>
                <w:szCs w:val="24"/>
              </w:rPr>
              <w:t xml:space="preserve">Franco </w:t>
            </w:r>
            <w:proofErr w:type="spellStart"/>
            <w:r w:rsidRPr="00E378FD">
              <w:rPr>
                <w:rFonts w:cs="Times New Roman"/>
                <w:szCs w:val="24"/>
              </w:rPr>
              <w:t>Radicchia</w:t>
            </w:r>
            <w:proofErr w:type="spellEnd"/>
          </w:p>
        </w:tc>
        <w:tc>
          <w:tcPr>
            <w:tcW w:w="1497" w:type="dxa"/>
          </w:tcPr>
          <w:p w14:paraId="748985C9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1992</w:t>
            </w:r>
          </w:p>
        </w:tc>
      </w:tr>
      <w:tr w:rsidR="00073CB6" w:rsidRPr="00E378FD" w14:paraId="3973C835" w14:textId="77777777" w:rsidTr="00BC488E">
        <w:trPr>
          <w:trHeight w:val="300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1EC9B76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3B8D4AC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Coro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S. Lucia di </w:t>
            </w:r>
            <w:proofErr w:type="spellStart"/>
            <w:r w:rsidRPr="00E378FD">
              <w:rPr>
                <w:rFonts w:cs="Times New Roman"/>
                <w:szCs w:val="24"/>
              </w:rPr>
              <w:t>Magras</w:t>
            </w:r>
            <w:proofErr w:type="spellEnd"/>
          </w:p>
        </w:tc>
        <w:tc>
          <w:tcPr>
            <w:tcW w:w="2551" w:type="dxa"/>
          </w:tcPr>
          <w:p w14:paraId="367B5B49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Fausto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Ceschi</w:t>
            </w:r>
            <w:proofErr w:type="spellEnd"/>
          </w:p>
        </w:tc>
        <w:tc>
          <w:tcPr>
            <w:tcW w:w="1497" w:type="dxa"/>
          </w:tcPr>
          <w:p w14:paraId="3569DDE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2007, 2011</w:t>
            </w:r>
          </w:p>
        </w:tc>
      </w:tr>
      <w:tr w:rsidR="00073CB6" w:rsidRPr="00E378FD" w14:paraId="326E9A43" w14:textId="77777777" w:rsidTr="00BC488E">
        <w:trPr>
          <w:trHeight w:val="495"/>
        </w:trPr>
        <w:tc>
          <w:tcPr>
            <w:tcW w:w="2060" w:type="dxa"/>
            <w:tcBorders>
              <w:bottom w:val="nil"/>
            </w:tcBorders>
          </w:tcPr>
          <w:p w14:paraId="29D45D7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Maďarsko</w:t>
            </w:r>
          </w:p>
          <w:p w14:paraId="531176C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6006185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Musica </w:t>
            </w:r>
            <w:proofErr w:type="spellStart"/>
            <w:r w:rsidRPr="00E378FD">
              <w:rPr>
                <w:rFonts w:cs="Times New Roman"/>
                <w:szCs w:val="24"/>
              </w:rPr>
              <w:t>Sacra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Choir</w:t>
            </w:r>
            <w:proofErr w:type="spellEnd"/>
          </w:p>
        </w:tc>
        <w:tc>
          <w:tcPr>
            <w:tcW w:w="2551" w:type="dxa"/>
          </w:tcPr>
          <w:p w14:paraId="64DFB078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Tamás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R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>naszéki</w:t>
            </w:r>
            <w:proofErr w:type="spellEnd"/>
          </w:p>
        </w:tc>
        <w:tc>
          <w:tcPr>
            <w:tcW w:w="1497" w:type="dxa"/>
          </w:tcPr>
          <w:p w14:paraId="7481CBA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2007</w:t>
            </w:r>
          </w:p>
        </w:tc>
      </w:tr>
      <w:tr w:rsidR="00073CB6" w:rsidRPr="00E378FD" w14:paraId="71F28424" w14:textId="77777777" w:rsidTr="00BC488E">
        <w:trPr>
          <w:trHeight w:val="495"/>
        </w:trPr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5820D90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7F32AF7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T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 xml:space="preserve">th Aladár </w:t>
            </w:r>
            <w:proofErr w:type="spellStart"/>
            <w:r w:rsidRPr="00E378FD">
              <w:rPr>
                <w:rFonts w:cs="Times New Roman"/>
                <w:szCs w:val="24"/>
              </w:rPr>
              <w:t>Nöikar</w:t>
            </w:r>
            <w:proofErr w:type="spellEnd"/>
          </w:p>
        </w:tc>
        <w:tc>
          <w:tcPr>
            <w:tcW w:w="2551" w:type="dxa"/>
          </w:tcPr>
          <w:p w14:paraId="568264D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Éva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Gede</w:t>
            </w:r>
            <w:proofErr w:type="spellEnd"/>
          </w:p>
        </w:tc>
        <w:tc>
          <w:tcPr>
            <w:tcW w:w="1497" w:type="dxa"/>
          </w:tcPr>
          <w:p w14:paraId="6363424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2009</w:t>
            </w:r>
          </w:p>
        </w:tc>
      </w:tr>
      <w:tr w:rsidR="00073CB6" w:rsidRPr="00E378FD" w14:paraId="6154D881" w14:textId="77777777" w:rsidTr="00BC488E">
        <w:trPr>
          <w:trHeight w:val="495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14:paraId="7FC45DE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Německo</w:t>
            </w:r>
          </w:p>
          <w:p w14:paraId="2B5428E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56B1539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Kantorei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der </w:t>
            </w:r>
            <w:proofErr w:type="spellStart"/>
            <w:r w:rsidRPr="00E378FD">
              <w:rPr>
                <w:rFonts w:cs="Times New Roman"/>
                <w:szCs w:val="24"/>
              </w:rPr>
              <w:t>Apostelkirche</w:t>
            </w:r>
            <w:proofErr w:type="spellEnd"/>
          </w:p>
        </w:tc>
        <w:tc>
          <w:tcPr>
            <w:tcW w:w="2551" w:type="dxa"/>
          </w:tcPr>
          <w:p w14:paraId="6BDFF05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Norbert </w:t>
            </w:r>
            <w:proofErr w:type="spellStart"/>
            <w:r w:rsidRPr="00E378FD">
              <w:rPr>
                <w:rFonts w:cs="Times New Roman"/>
                <w:szCs w:val="24"/>
              </w:rPr>
              <w:t>Ochs</w:t>
            </w:r>
            <w:proofErr w:type="spellEnd"/>
          </w:p>
        </w:tc>
        <w:tc>
          <w:tcPr>
            <w:tcW w:w="1497" w:type="dxa"/>
          </w:tcPr>
          <w:p w14:paraId="09140D7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1994</w:t>
            </w:r>
          </w:p>
        </w:tc>
      </w:tr>
      <w:tr w:rsidR="00073CB6" w:rsidRPr="00E378FD" w14:paraId="22B9C4EE" w14:textId="77777777" w:rsidTr="00BC488E">
        <w:trPr>
          <w:trHeight w:val="390"/>
        </w:trPr>
        <w:tc>
          <w:tcPr>
            <w:tcW w:w="2060" w:type="dxa"/>
            <w:vMerge/>
          </w:tcPr>
          <w:p w14:paraId="0F02C40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7826067E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Chor von </w:t>
            </w:r>
            <w:proofErr w:type="spellStart"/>
            <w:r w:rsidRPr="00E378FD">
              <w:rPr>
                <w:rFonts w:cs="Times New Roman"/>
                <w:szCs w:val="24"/>
              </w:rPr>
              <w:t>Mari</w:t>
            </w:r>
            <w:r w:rsidRPr="00E378FD">
              <w:rPr>
                <w:rStyle w:val="Siln"/>
                <w:rFonts w:cs="Times New Roman"/>
                <w:b w:val="0"/>
                <w:bCs w:val="0"/>
                <w:szCs w:val="24"/>
              </w:rPr>
              <w:t>ä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Geburt</w:t>
            </w:r>
            <w:proofErr w:type="spellEnd"/>
          </w:p>
        </w:tc>
        <w:tc>
          <w:tcPr>
            <w:tcW w:w="2551" w:type="dxa"/>
          </w:tcPr>
          <w:p w14:paraId="65D40F7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Adolf </w:t>
            </w:r>
            <w:proofErr w:type="spellStart"/>
            <w:r w:rsidRPr="00E378FD">
              <w:rPr>
                <w:rFonts w:cs="Times New Roman"/>
                <w:szCs w:val="24"/>
              </w:rPr>
              <w:t>Ullman</w:t>
            </w:r>
            <w:proofErr w:type="spellEnd"/>
          </w:p>
        </w:tc>
        <w:tc>
          <w:tcPr>
            <w:tcW w:w="1497" w:type="dxa"/>
          </w:tcPr>
          <w:p w14:paraId="13619C6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1996</w:t>
            </w:r>
          </w:p>
        </w:tc>
      </w:tr>
      <w:tr w:rsidR="00073CB6" w:rsidRPr="00E378FD" w14:paraId="1ED5E874" w14:textId="77777777" w:rsidTr="00BC488E">
        <w:trPr>
          <w:trHeight w:val="405"/>
        </w:trPr>
        <w:tc>
          <w:tcPr>
            <w:tcW w:w="2060" w:type="dxa"/>
            <w:vMerge/>
          </w:tcPr>
          <w:p w14:paraId="4BC4AA1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52BD0C3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Christophorus-Kantorei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Altensteig</w:t>
            </w:r>
            <w:proofErr w:type="spellEnd"/>
          </w:p>
        </w:tc>
        <w:tc>
          <w:tcPr>
            <w:tcW w:w="2551" w:type="dxa"/>
          </w:tcPr>
          <w:p w14:paraId="398A831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Michael </w:t>
            </w:r>
            <w:proofErr w:type="spellStart"/>
            <w:r w:rsidRPr="00E378FD">
              <w:rPr>
                <w:rFonts w:cs="Times New Roman"/>
                <w:szCs w:val="24"/>
              </w:rPr>
              <w:t>Nonnenmann</w:t>
            </w:r>
            <w:proofErr w:type="spellEnd"/>
          </w:p>
        </w:tc>
        <w:tc>
          <w:tcPr>
            <w:tcW w:w="1497" w:type="dxa"/>
          </w:tcPr>
          <w:p w14:paraId="11D47695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1996</w:t>
            </w:r>
          </w:p>
        </w:tc>
      </w:tr>
      <w:tr w:rsidR="00073CB6" w:rsidRPr="00E378FD" w14:paraId="278747F3" w14:textId="77777777" w:rsidTr="00BC488E">
        <w:trPr>
          <w:trHeight w:val="420"/>
        </w:trPr>
        <w:tc>
          <w:tcPr>
            <w:tcW w:w="2060" w:type="dxa"/>
            <w:vMerge/>
          </w:tcPr>
          <w:p w14:paraId="0F43781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2A61FA6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Chorgemeinschaft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Sorga</w:t>
            </w:r>
            <w:proofErr w:type="spellEnd"/>
            <w:r w:rsidRPr="00E378FD">
              <w:rPr>
                <w:rFonts w:cs="Times New Roman"/>
                <w:szCs w:val="24"/>
              </w:rPr>
              <w:t>/</w:t>
            </w:r>
            <w:proofErr w:type="spellStart"/>
            <w:r w:rsidRPr="00E378FD">
              <w:rPr>
                <w:rFonts w:cs="Times New Roman"/>
                <w:szCs w:val="24"/>
              </w:rPr>
              <w:t>Tann</w:t>
            </w:r>
            <w:proofErr w:type="spellEnd"/>
          </w:p>
        </w:tc>
        <w:tc>
          <w:tcPr>
            <w:tcW w:w="2551" w:type="dxa"/>
          </w:tcPr>
          <w:p w14:paraId="0BD0B75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Willhelm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Möllney</w:t>
            </w:r>
            <w:proofErr w:type="spellEnd"/>
          </w:p>
        </w:tc>
        <w:tc>
          <w:tcPr>
            <w:tcW w:w="1497" w:type="dxa"/>
          </w:tcPr>
          <w:p w14:paraId="61161743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1998</w:t>
            </w:r>
          </w:p>
        </w:tc>
      </w:tr>
      <w:tr w:rsidR="00073CB6" w:rsidRPr="00E378FD" w14:paraId="7DF7CEA5" w14:textId="77777777" w:rsidTr="00BC488E">
        <w:trPr>
          <w:trHeight w:val="360"/>
        </w:trPr>
        <w:tc>
          <w:tcPr>
            <w:tcW w:w="2060" w:type="dxa"/>
            <w:vMerge/>
          </w:tcPr>
          <w:p w14:paraId="0BDFEA4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282A833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Kammerchor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Michaelstein</w:t>
            </w:r>
            <w:proofErr w:type="spellEnd"/>
          </w:p>
        </w:tc>
        <w:tc>
          <w:tcPr>
            <w:tcW w:w="2551" w:type="dxa"/>
          </w:tcPr>
          <w:p w14:paraId="01F80F3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Sebastian Göring</w:t>
            </w:r>
          </w:p>
        </w:tc>
        <w:tc>
          <w:tcPr>
            <w:tcW w:w="1497" w:type="dxa"/>
          </w:tcPr>
          <w:p w14:paraId="246CD36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2009</w:t>
            </w:r>
          </w:p>
        </w:tc>
      </w:tr>
      <w:tr w:rsidR="00073CB6" w:rsidRPr="00E378FD" w14:paraId="3A0B22E8" w14:textId="77777777" w:rsidTr="00BC488E">
        <w:trPr>
          <w:trHeight w:val="330"/>
        </w:trPr>
        <w:tc>
          <w:tcPr>
            <w:tcW w:w="2060" w:type="dxa"/>
            <w:vMerge/>
          </w:tcPr>
          <w:p w14:paraId="26BF7CD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1B240E8F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Jugendkantorei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am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Konstanzer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M</w:t>
            </w:r>
            <w:r w:rsidRPr="00E378FD">
              <w:rPr>
                <w:rStyle w:val="Siln"/>
                <w:rFonts w:cs="Times New Roman"/>
                <w:b w:val="0"/>
                <w:bCs w:val="0"/>
                <w:szCs w:val="24"/>
              </w:rPr>
              <w:t>ü</w:t>
            </w:r>
            <w:r w:rsidRPr="00E378FD">
              <w:rPr>
                <w:rFonts w:cs="Times New Roman"/>
                <w:szCs w:val="24"/>
              </w:rPr>
              <w:t>nster</w:t>
            </w:r>
            <w:proofErr w:type="spellEnd"/>
          </w:p>
        </w:tc>
        <w:tc>
          <w:tcPr>
            <w:tcW w:w="2551" w:type="dxa"/>
          </w:tcPr>
          <w:p w14:paraId="514F330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Steffen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Schreyer</w:t>
            </w:r>
            <w:proofErr w:type="spellEnd"/>
          </w:p>
        </w:tc>
        <w:tc>
          <w:tcPr>
            <w:tcW w:w="1497" w:type="dxa"/>
          </w:tcPr>
          <w:p w14:paraId="666489E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2011</w:t>
            </w:r>
          </w:p>
        </w:tc>
      </w:tr>
      <w:tr w:rsidR="00073CB6" w:rsidRPr="00E378FD" w14:paraId="566D8208" w14:textId="77777777" w:rsidTr="00BC488E">
        <w:trPr>
          <w:trHeight w:val="345"/>
        </w:trPr>
        <w:tc>
          <w:tcPr>
            <w:tcW w:w="2060" w:type="dxa"/>
            <w:vMerge/>
          </w:tcPr>
          <w:p w14:paraId="5846FCC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365BC6E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Mitteldeutscher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Frauenkammerchor</w:t>
            </w:r>
            <w:proofErr w:type="spellEnd"/>
          </w:p>
        </w:tc>
        <w:tc>
          <w:tcPr>
            <w:tcW w:w="2551" w:type="dxa"/>
          </w:tcPr>
          <w:p w14:paraId="79EAE56E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Sebastian Göring</w:t>
            </w:r>
          </w:p>
        </w:tc>
        <w:tc>
          <w:tcPr>
            <w:tcW w:w="1497" w:type="dxa"/>
          </w:tcPr>
          <w:p w14:paraId="4370B8C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2013</w:t>
            </w:r>
          </w:p>
        </w:tc>
      </w:tr>
      <w:tr w:rsidR="00073CB6" w:rsidRPr="00E378FD" w14:paraId="53B4EF1A" w14:textId="77777777" w:rsidTr="00BC488E">
        <w:trPr>
          <w:trHeight w:val="300"/>
        </w:trPr>
        <w:tc>
          <w:tcPr>
            <w:tcW w:w="2060" w:type="dxa"/>
            <w:vMerge/>
          </w:tcPr>
          <w:p w14:paraId="422261A5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3C08D0A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VoiceMix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au </w:t>
            </w:r>
            <w:proofErr w:type="spellStart"/>
            <w:r w:rsidRPr="00E378FD">
              <w:rPr>
                <w:rFonts w:cs="Times New Roman"/>
                <w:szCs w:val="24"/>
              </w:rPr>
              <w:t>Konstanz</w:t>
            </w:r>
            <w:proofErr w:type="spellEnd"/>
          </w:p>
        </w:tc>
        <w:tc>
          <w:tcPr>
            <w:tcW w:w="2551" w:type="dxa"/>
          </w:tcPr>
          <w:p w14:paraId="39389A9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Steffen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Schreyer</w:t>
            </w:r>
            <w:proofErr w:type="spellEnd"/>
          </w:p>
        </w:tc>
        <w:tc>
          <w:tcPr>
            <w:tcW w:w="1497" w:type="dxa"/>
          </w:tcPr>
          <w:p w14:paraId="4B8F4E20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2015</w:t>
            </w:r>
          </w:p>
        </w:tc>
      </w:tr>
      <w:tr w:rsidR="00073CB6" w:rsidRPr="00E378FD" w14:paraId="3C8D069C" w14:textId="77777777" w:rsidTr="00BC488E">
        <w:trPr>
          <w:trHeight w:val="360"/>
        </w:trPr>
        <w:tc>
          <w:tcPr>
            <w:tcW w:w="2060" w:type="dxa"/>
            <w:vMerge/>
          </w:tcPr>
          <w:p w14:paraId="5F458B3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09FB985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Vokalensembel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Anna Katharina</w:t>
            </w:r>
          </w:p>
        </w:tc>
        <w:tc>
          <w:tcPr>
            <w:tcW w:w="2551" w:type="dxa"/>
          </w:tcPr>
          <w:p w14:paraId="14106B79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Ralf </w:t>
            </w:r>
            <w:proofErr w:type="spellStart"/>
            <w:r w:rsidRPr="00E378FD">
              <w:rPr>
                <w:rFonts w:cs="Times New Roman"/>
                <w:szCs w:val="24"/>
              </w:rPr>
              <w:t>Blasi</w:t>
            </w:r>
            <w:proofErr w:type="spellEnd"/>
          </w:p>
        </w:tc>
        <w:tc>
          <w:tcPr>
            <w:tcW w:w="1497" w:type="dxa"/>
          </w:tcPr>
          <w:p w14:paraId="54F7ABF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2017</w:t>
            </w:r>
          </w:p>
        </w:tc>
      </w:tr>
      <w:tr w:rsidR="00073CB6" w:rsidRPr="00E378FD" w14:paraId="1825C560" w14:textId="77777777" w:rsidTr="00BC488E">
        <w:trPr>
          <w:trHeight w:val="300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14:paraId="09436D6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7AC812D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Schola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Gregoriana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Konstanz</w:t>
            </w:r>
            <w:proofErr w:type="spellEnd"/>
          </w:p>
        </w:tc>
        <w:tc>
          <w:tcPr>
            <w:tcW w:w="2551" w:type="dxa"/>
          </w:tcPr>
          <w:p w14:paraId="6888359F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Steffen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Schreyer</w:t>
            </w:r>
            <w:proofErr w:type="spellEnd"/>
          </w:p>
        </w:tc>
        <w:tc>
          <w:tcPr>
            <w:tcW w:w="1497" w:type="dxa"/>
          </w:tcPr>
          <w:p w14:paraId="4C7DFB7D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2019</w:t>
            </w:r>
          </w:p>
        </w:tc>
      </w:tr>
      <w:tr w:rsidR="00073CB6" w:rsidRPr="00E378FD" w14:paraId="55EF8FDA" w14:textId="77777777" w:rsidTr="00BC488E">
        <w:trPr>
          <w:trHeight w:val="270"/>
        </w:trPr>
        <w:tc>
          <w:tcPr>
            <w:tcW w:w="2060" w:type="dxa"/>
            <w:tcBorders>
              <w:top w:val="nil"/>
              <w:bottom w:val="nil"/>
            </w:tcBorders>
          </w:tcPr>
          <w:p w14:paraId="7C11BAF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Polsko</w:t>
            </w:r>
          </w:p>
        </w:tc>
        <w:tc>
          <w:tcPr>
            <w:tcW w:w="3492" w:type="dxa"/>
            <w:gridSpan w:val="2"/>
          </w:tcPr>
          <w:p w14:paraId="4F3F177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Smíšený pěvecký sbor </w:t>
            </w:r>
            <w:proofErr w:type="spellStart"/>
            <w:r w:rsidRPr="00E378FD">
              <w:rPr>
                <w:rFonts w:cs="Times New Roman"/>
                <w:szCs w:val="24"/>
              </w:rPr>
              <w:t>Hosanna</w:t>
            </w:r>
            <w:proofErr w:type="spellEnd"/>
          </w:p>
        </w:tc>
        <w:tc>
          <w:tcPr>
            <w:tcW w:w="2551" w:type="dxa"/>
          </w:tcPr>
          <w:p w14:paraId="4274C3E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Mariusz </w:t>
            </w:r>
            <w:proofErr w:type="spellStart"/>
            <w:r w:rsidRPr="00E378FD">
              <w:rPr>
                <w:rFonts w:cs="Times New Roman"/>
                <w:szCs w:val="24"/>
              </w:rPr>
              <w:t>Drozdzal</w:t>
            </w:r>
            <w:proofErr w:type="spellEnd"/>
          </w:p>
        </w:tc>
        <w:tc>
          <w:tcPr>
            <w:tcW w:w="1497" w:type="dxa"/>
          </w:tcPr>
          <w:p w14:paraId="148BE57C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2000</w:t>
            </w:r>
          </w:p>
        </w:tc>
      </w:tr>
      <w:tr w:rsidR="00073CB6" w:rsidRPr="00E378FD" w14:paraId="2F6BC02E" w14:textId="77777777" w:rsidTr="00BC488E">
        <w:trPr>
          <w:trHeight w:val="270"/>
        </w:trPr>
        <w:tc>
          <w:tcPr>
            <w:tcW w:w="2060" w:type="dxa"/>
            <w:tcBorders>
              <w:top w:val="nil"/>
              <w:bottom w:val="nil"/>
            </w:tcBorders>
          </w:tcPr>
          <w:p w14:paraId="626E74D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4284288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Bielski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Ch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 xml:space="preserve">r </w:t>
            </w:r>
            <w:proofErr w:type="spellStart"/>
            <w:r w:rsidRPr="00E378FD">
              <w:rPr>
                <w:rFonts w:cs="Times New Roman"/>
                <w:szCs w:val="24"/>
              </w:rPr>
              <w:t>Kameralny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Polsko</w:t>
            </w:r>
          </w:p>
        </w:tc>
        <w:tc>
          <w:tcPr>
            <w:tcW w:w="2551" w:type="dxa"/>
          </w:tcPr>
          <w:p w14:paraId="6312A7A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Beata </w:t>
            </w:r>
            <w:proofErr w:type="spellStart"/>
            <w:r w:rsidRPr="00E378FD">
              <w:rPr>
                <w:rFonts w:cs="Times New Roman"/>
                <w:szCs w:val="24"/>
              </w:rPr>
              <w:t>Borowska</w:t>
            </w:r>
            <w:proofErr w:type="spellEnd"/>
          </w:p>
        </w:tc>
        <w:tc>
          <w:tcPr>
            <w:tcW w:w="1497" w:type="dxa"/>
          </w:tcPr>
          <w:p w14:paraId="5DB6230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2005</w:t>
            </w:r>
          </w:p>
        </w:tc>
      </w:tr>
      <w:tr w:rsidR="00073CB6" w:rsidRPr="00E378FD" w14:paraId="7F8BF0A0" w14:textId="77777777" w:rsidTr="00BC488E">
        <w:trPr>
          <w:trHeight w:val="270"/>
        </w:trPr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53B8745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6654CA7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Ch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 xml:space="preserve">r </w:t>
            </w:r>
            <w:proofErr w:type="spellStart"/>
            <w:r w:rsidRPr="00E378FD">
              <w:rPr>
                <w:rFonts w:cs="Times New Roman"/>
                <w:szCs w:val="24"/>
              </w:rPr>
              <w:t>Camerata</w:t>
            </w:r>
            <w:proofErr w:type="spellEnd"/>
          </w:p>
        </w:tc>
        <w:tc>
          <w:tcPr>
            <w:tcW w:w="2551" w:type="dxa"/>
          </w:tcPr>
          <w:p w14:paraId="5DE8C17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Honorata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Cybula</w:t>
            </w:r>
            <w:proofErr w:type="spellEnd"/>
          </w:p>
        </w:tc>
        <w:tc>
          <w:tcPr>
            <w:tcW w:w="1497" w:type="dxa"/>
          </w:tcPr>
          <w:p w14:paraId="455240C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2011</w:t>
            </w:r>
          </w:p>
        </w:tc>
      </w:tr>
      <w:tr w:rsidR="00073CB6" w:rsidRPr="00E378FD" w14:paraId="58AE435A" w14:textId="77777777" w:rsidTr="00BC488E">
        <w:trPr>
          <w:trHeight w:val="270"/>
        </w:trPr>
        <w:tc>
          <w:tcPr>
            <w:tcW w:w="20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69B1E4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Rakousko</w:t>
            </w:r>
          </w:p>
          <w:p w14:paraId="77E4DF28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2251F42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lastRenderedPageBreak/>
              <w:t>Pro Musica</w:t>
            </w:r>
          </w:p>
        </w:tc>
        <w:tc>
          <w:tcPr>
            <w:tcW w:w="2551" w:type="dxa"/>
          </w:tcPr>
          <w:p w14:paraId="3D11128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Gerd Kenda</w:t>
            </w:r>
          </w:p>
        </w:tc>
        <w:tc>
          <w:tcPr>
            <w:tcW w:w="1497" w:type="dxa"/>
          </w:tcPr>
          <w:p w14:paraId="5300970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1992</w:t>
            </w:r>
          </w:p>
        </w:tc>
      </w:tr>
      <w:tr w:rsidR="00073CB6" w:rsidRPr="00E378FD" w14:paraId="6FE15C18" w14:textId="77777777" w:rsidTr="00BC488E">
        <w:trPr>
          <w:trHeight w:val="405"/>
        </w:trPr>
        <w:tc>
          <w:tcPr>
            <w:tcW w:w="20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5AB7C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234A00B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</w:t>
            </w:r>
            <w:r w:rsidRPr="00E378FD">
              <w:rPr>
                <w:rStyle w:val="Siln"/>
                <w:rFonts w:cs="Times New Roman"/>
                <w:b w:val="0"/>
                <w:bCs w:val="0"/>
                <w:szCs w:val="24"/>
              </w:rPr>
              <w:t>ä</w:t>
            </w:r>
            <w:r w:rsidRPr="00E378FD">
              <w:rPr>
                <w:rFonts w:cs="Times New Roman"/>
                <w:szCs w:val="24"/>
              </w:rPr>
              <w:t>ngerknaben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vom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Wienerwald</w:t>
            </w:r>
            <w:proofErr w:type="spellEnd"/>
          </w:p>
        </w:tc>
        <w:tc>
          <w:tcPr>
            <w:tcW w:w="2551" w:type="dxa"/>
          </w:tcPr>
          <w:p w14:paraId="690A9D75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Ludwig </w:t>
            </w:r>
            <w:proofErr w:type="spellStart"/>
            <w:r w:rsidRPr="00E378FD">
              <w:rPr>
                <w:rFonts w:cs="Times New Roman"/>
                <w:szCs w:val="24"/>
              </w:rPr>
              <w:t>Lusser</w:t>
            </w:r>
            <w:proofErr w:type="spellEnd"/>
          </w:p>
        </w:tc>
        <w:tc>
          <w:tcPr>
            <w:tcW w:w="1497" w:type="dxa"/>
          </w:tcPr>
          <w:p w14:paraId="5747930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1996</w:t>
            </w:r>
          </w:p>
        </w:tc>
      </w:tr>
      <w:tr w:rsidR="00073CB6" w:rsidRPr="00E378FD" w14:paraId="71FE25E7" w14:textId="77777777" w:rsidTr="00BC488E">
        <w:trPr>
          <w:trHeight w:val="450"/>
        </w:trPr>
        <w:tc>
          <w:tcPr>
            <w:tcW w:w="20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970705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43F51FD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Musica con </w:t>
            </w:r>
            <w:proofErr w:type="spellStart"/>
            <w:r w:rsidRPr="00E378FD">
              <w:rPr>
                <w:rFonts w:cs="Times New Roman"/>
                <w:szCs w:val="24"/>
              </w:rPr>
              <w:t>Grazia</w:t>
            </w:r>
            <w:proofErr w:type="spellEnd"/>
          </w:p>
        </w:tc>
        <w:tc>
          <w:tcPr>
            <w:tcW w:w="2551" w:type="dxa"/>
          </w:tcPr>
          <w:p w14:paraId="2DD41AF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Zuzana </w:t>
            </w:r>
            <w:proofErr w:type="spellStart"/>
            <w:r w:rsidRPr="00E378FD">
              <w:rPr>
                <w:rFonts w:cs="Times New Roman"/>
                <w:szCs w:val="24"/>
              </w:rPr>
              <w:t>Ronck</w:t>
            </w:r>
            <w:proofErr w:type="spellEnd"/>
          </w:p>
        </w:tc>
        <w:tc>
          <w:tcPr>
            <w:tcW w:w="1497" w:type="dxa"/>
          </w:tcPr>
          <w:p w14:paraId="3D1BE3C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2000</w:t>
            </w:r>
          </w:p>
        </w:tc>
      </w:tr>
      <w:tr w:rsidR="00073CB6" w:rsidRPr="00E378FD" w14:paraId="049F6F3A" w14:textId="77777777" w:rsidTr="00BC488E">
        <w:trPr>
          <w:trHeight w:val="360"/>
        </w:trPr>
        <w:tc>
          <w:tcPr>
            <w:tcW w:w="2060" w:type="dxa"/>
            <w:vMerge/>
            <w:tcBorders>
              <w:top w:val="single" w:sz="4" w:space="0" w:color="auto"/>
              <w:bottom w:val="nil"/>
            </w:tcBorders>
          </w:tcPr>
          <w:p w14:paraId="3E00FC3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46D98A99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Kantorei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Graz</w:t>
            </w:r>
          </w:p>
        </w:tc>
        <w:tc>
          <w:tcPr>
            <w:tcW w:w="2551" w:type="dxa"/>
          </w:tcPr>
          <w:p w14:paraId="22A6F2A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Karl </w:t>
            </w:r>
            <w:proofErr w:type="spellStart"/>
            <w:r w:rsidRPr="00E378FD">
              <w:rPr>
                <w:rFonts w:cs="Times New Roman"/>
                <w:szCs w:val="24"/>
              </w:rPr>
              <w:t>Schmelzer-Ziringer</w:t>
            </w:r>
            <w:proofErr w:type="spellEnd"/>
          </w:p>
        </w:tc>
        <w:tc>
          <w:tcPr>
            <w:tcW w:w="1497" w:type="dxa"/>
          </w:tcPr>
          <w:p w14:paraId="79B735FF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2002</w:t>
            </w:r>
          </w:p>
        </w:tc>
      </w:tr>
      <w:tr w:rsidR="00073CB6" w:rsidRPr="00E378FD" w14:paraId="03BDBAE3" w14:textId="77777777" w:rsidTr="00BC488E">
        <w:trPr>
          <w:trHeight w:val="390"/>
        </w:trPr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737AB3A6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454ACE4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Andrea </w:t>
            </w:r>
            <w:proofErr w:type="spellStart"/>
            <w:r w:rsidRPr="00E378FD">
              <w:rPr>
                <w:rFonts w:cs="Times New Roman"/>
                <w:szCs w:val="24"/>
              </w:rPr>
              <w:t>Linsbauer</w:t>
            </w:r>
            <w:proofErr w:type="spellEnd"/>
          </w:p>
          <w:p w14:paraId="61D783A1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Simona </w:t>
            </w:r>
            <w:proofErr w:type="spellStart"/>
            <w:r w:rsidRPr="00E378FD">
              <w:rPr>
                <w:rFonts w:cs="Times New Roman"/>
                <w:szCs w:val="24"/>
              </w:rPr>
              <w:t>Eisinger</w:t>
            </w:r>
            <w:proofErr w:type="spellEnd"/>
          </w:p>
        </w:tc>
        <w:tc>
          <w:tcPr>
            <w:tcW w:w="2551" w:type="dxa"/>
          </w:tcPr>
          <w:p w14:paraId="23E1A689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7" w:type="dxa"/>
          </w:tcPr>
          <w:p w14:paraId="22BE9097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2015</w:t>
            </w:r>
          </w:p>
        </w:tc>
      </w:tr>
      <w:tr w:rsidR="00073CB6" w:rsidRPr="00E378FD" w14:paraId="7F9E2E88" w14:textId="77777777" w:rsidTr="00BC488E">
        <w:trPr>
          <w:trHeight w:val="37"/>
        </w:trPr>
        <w:tc>
          <w:tcPr>
            <w:tcW w:w="2060" w:type="dxa"/>
            <w:tcBorders>
              <w:top w:val="single" w:sz="4" w:space="0" w:color="auto"/>
              <w:bottom w:val="nil"/>
            </w:tcBorders>
          </w:tcPr>
          <w:p w14:paraId="20B75BA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78" w:type="dxa"/>
          </w:tcPr>
          <w:p w14:paraId="3542D5B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Apollo</w:t>
            </w:r>
          </w:p>
        </w:tc>
        <w:tc>
          <w:tcPr>
            <w:tcW w:w="2565" w:type="dxa"/>
            <w:gridSpan w:val="2"/>
          </w:tcPr>
          <w:p w14:paraId="600D264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Milan Kolena</w:t>
            </w:r>
          </w:p>
        </w:tc>
        <w:tc>
          <w:tcPr>
            <w:tcW w:w="1497" w:type="dxa"/>
          </w:tcPr>
          <w:p w14:paraId="7382E528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2019</w:t>
            </w:r>
          </w:p>
        </w:tc>
      </w:tr>
      <w:tr w:rsidR="00073CB6" w:rsidRPr="00E378FD" w14:paraId="66C1D9AF" w14:textId="77777777" w:rsidTr="00BC488E">
        <w:trPr>
          <w:trHeight w:val="601"/>
        </w:trPr>
        <w:tc>
          <w:tcPr>
            <w:tcW w:w="2060" w:type="dxa"/>
            <w:vMerge w:val="restart"/>
            <w:tcBorders>
              <w:top w:val="nil"/>
            </w:tcBorders>
          </w:tcPr>
          <w:p w14:paraId="726C131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Slovensko</w:t>
            </w:r>
          </w:p>
          <w:p w14:paraId="3726152E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78" w:type="dxa"/>
          </w:tcPr>
          <w:p w14:paraId="4B0750D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Musica </w:t>
            </w:r>
            <w:proofErr w:type="spellStart"/>
            <w:r w:rsidRPr="00E378FD">
              <w:rPr>
                <w:rFonts w:cs="Times New Roman"/>
                <w:szCs w:val="24"/>
              </w:rPr>
              <w:t>Aeterna</w:t>
            </w:r>
            <w:proofErr w:type="spellEnd"/>
          </w:p>
        </w:tc>
        <w:tc>
          <w:tcPr>
            <w:tcW w:w="2565" w:type="dxa"/>
            <w:gridSpan w:val="2"/>
          </w:tcPr>
          <w:p w14:paraId="72B60F3D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Peter Zajíček</w:t>
            </w:r>
          </w:p>
        </w:tc>
        <w:tc>
          <w:tcPr>
            <w:tcW w:w="1497" w:type="dxa"/>
          </w:tcPr>
          <w:p w14:paraId="4D73990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2000</w:t>
            </w:r>
          </w:p>
        </w:tc>
      </w:tr>
      <w:tr w:rsidR="00073CB6" w:rsidRPr="00E378FD" w14:paraId="429DE660" w14:textId="77777777" w:rsidTr="00BC488E">
        <w:trPr>
          <w:trHeight w:val="660"/>
        </w:trPr>
        <w:tc>
          <w:tcPr>
            <w:tcW w:w="2060" w:type="dxa"/>
            <w:vMerge/>
          </w:tcPr>
          <w:p w14:paraId="35C9075C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78" w:type="dxa"/>
          </w:tcPr>
          <w:p w14:paraId="7C2C26C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Camerata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Bratislava</w:t>
            </w:r>
          </w:p>
        </w:tc>
        <w:tc>
          <w:tcPr>
            <w:tcW w:w="2565" w:type="dxa"/>
            <w:gridSpan w:val="2"/>
          </w:tcPr>
          <w:p w14:paraId="44D81EF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Jan Rozehnal</w:t>
            </w:r>
          </w:p>
        </w:tc>
        <w:tc>
          <w:tcPr>
            <w:tcW w:w="1497" w:type="dxa"/>
          </w:tcPr>
          <w:p w14:paraId="3227F99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1998, 2000</w:t>
            </w:r>
          </w:p>
        </w:tc>
      </w:tr>
      <w:tr w:rsidR="00073CB6" w:rsidRPr="00E378FD" w14:paraId="710A00F4" w14:textId="77777777" w:rsidTr="00BC488E">
        <w:trPr>
          <w:trHeight w:val="390"/>
        </w:trPr>
        <w:tc>
          <w:tcPr>
            <w:tcW w:w="2060" w:type="dxa"/>
            <w:vMerge/>
          </w:tcPr>
          <w:p w14:paraId="3E9BBB4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78" w:type="dxa"/>
          </w:tcPr>
          <w:p w14:paraId="776C7ACA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Ad Una Corda </w:t>
            </w:r>
            <w:proofErr w:type="spellStart"/>
            <w:r w:rsidRPr="00E378FD">
              <w:rPr>
                <w:rFonts w:cs="Times New Roman"/>
                <w:szCs w:val="24"/>
              </w:rPr>
              <w:t>Pezinok</w:t>
            </w:r>
            <w:proofErr w:type="spellEnd"/>
          </w:p>
        </w:tc>
        <w:tc>
          <w:tcPr>
            <w:tcW w:w="2565" w:type="dxa"/>
            <w:gridSpan w:val="2"/>
          </w:tcPr>
          <w:p w14:paraId="17AF9C15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 xml:space="preserve">Marian </w:t>
            </w:r>
            <w:proofErr w:type="spellStart"/>
            <w:r w:rsidRPr="00E378FD">
              <w:rPr>
                <w:rFonts w:cs="Times New Roman"/>
                <w:szCs w:val="24"/>
              </w:rPr>
              <w:t>Šípoš</w:t>
            </w:r>
            <w:proofErr w:type="spellEnd"/>
          </w:p>
        </w:tc>
        <w:tc>
          <w:tcPr>
            <w:tcW w:w="1497" w:type="dxa"/>
          </w:tcPr>
          <w:p w14:paraId="47039F7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2002</w:t>
            </w:r>
          </w:p>
        </w:tc>
      </w:tr>
      <w:tr w:rsidR="00073CB6" w:rsidRPr="00E378FD" w14:paraId="622C7E74" w14:textId="77777777" w:rsidTr="00BC488E">
        <w:trPr>
          <w:trHeight w:val="420"/>
        </w:trPr>
        <w:tc>
          <w:tcPr>
            <w:tcW w:w="2060" w:type="dxa"/>
            <w:vMerge/>
          </w:tcPr>
          <w:p w14:paraId="27D3979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7B6B349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Spevokol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Zoltána </w:t>
            </w:r>
            <w:proofErr w:type="spellStart"/>
            <w:r w:rsidRPr="00E378FD">
              <w:rPr>
                <w:rFonts w:cs="Times New Roman"/>
                <w:szCs w:val="24"/>
              </w:rPr>
              <w:t>Kodálya</w:t>
            </w:r>
            <w:proofErr w:type="spellEnd"/>
          </w:p>
        </w:tc>
        <w:tc>
          <w:tcPr>
            <w:tcW w:w="2551" w:type="dxa"/>
          </w:tcPr>
          <w:p w14:paraId="5ACCD87F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M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>nika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J</w:t>
            </w:r>
            <w:r w:rsidRPr="00E378FD">
              <w:rPr>
                <w:rStyle w:val="hgkelc"/>
                <w:rFonts w:cs="Times New Roman"/>
                <w:szCs w:val="24"/>
              </w:rPr>
              <w:t>ó</w:t>
            </w:r>
            <w:r w:rsidRPr="00E378FD">
              <w:rPr>
                <w:rFonts w:cs="Times New Roman"/>
                <w:szCs w:val="24"/>
              </w:rPr>
              <w:t>zsa</w:t>
            </w:r>
            <w:proofErr w:type="spellEnd"/>
          </w:p>
        </w:tc>
        <w:tc>
          <w:tcPr>
            <w:tcW w:w="1497" w:type="dxa"/>
          </w:tcPr>
          <w:p w14:paraId="7F9A6BF4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2013</w:t>
            </w:r>
          </w:p>
        </w:tc>
      </w:tr>
      <w:tr w:rsidR="00073CB6" w:rsidRPr="00E378FD" w14:paraId="7298C577" w14:textId="77777777" w:rsidTr="00BC488E">
        <w:trPr>
          <w:trHeight w:val="330"/>
        </w:trPr>
        <w:tc>
          <w:tcPr>
            <w:tcW w:w="2060" w:type="dxa"/>
            <w:vMerge/>
          </w:tcPr>
          <w:p w14:paraId="5FFC0A12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631B3DE3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Miešaný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zbor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Žilina</w:t>
            </w:r>
          </w:p>
        </w:tc>
        <w:tc>
          <w:tcPr>
            <w:tcW w:w="2551" w:type="dxa"/>
          </w:tcPr>
          <w:p w14:paraId="2722162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Štefan Sedlický</w:t>
            </w:r>
          </w:p>
        </w:tc>
        <w:tc>
          <w:tcPr>
            <w:tcW w:w="1497" w:type="dxa"/>
          </w:tcPr>
          <w:p w14:paraId="61B83366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2015</w:t>
            </w:r>
          </w:p>
        </w:tc>
      </w:tr>
      <w:tr w:rsidR="00073CB6" w:rsidRPr="00E378FD" w14:paraId="49B437FC" w14:textId="77777777" w:rsidTr="00BC488E">
        <w:trPr>
          <w:trHeight w:val="360"/>
        </w:trPr>
        <w:tc>
          <w:tcPr>
            <w:tcW w:w="2060" w:type="dxa"/>
            <w:vMerge/>
          </w:tcPr>
          <w:p w14:paraId="69DC5845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92" w:type="dxa"/>
            <w:gridSpan w:val="2"/>
          </w:tcPr>
          <w:p w14:paraId="45333A97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Spevácky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zbor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slovenských </w:t>
            </w:r>
            <w:proofErr w:type="spellStart"/>
            <w:r w:rsidRPr="00E378FD">
              <w:rPr>
                <w:rFonts w:cs="Times New Roman"/>
                <w:szCs w:val="24"/>
              </w:rPr>
              <w:t>učiteľov</w:t>
            </w:r>
            <w:proofErr w:type="spellEnd"/>
          </w:p>
        </w:tc>
        <w:tc>
          <w:tcPr>
            <w:tcW w:w="2551" w:type="dxa"/>
          </w:tcPr>
          <w:p w14:paraId="595B7F6E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Štefan Sedlický</w:t>
            </w:r>
          </w:p>
        </w:tc>
        <w:tc>
          <w:tcPr>
            <w:tcW w:w="1497" w:type="dxa"/>
          </w:tcPr>
          <w:p w14:paraId="2634913A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2017</w:t>
            </w:r>
          </w:p>
        </w:tc>
      </w:tr>
      <w:tr w:rsidR="00073CB6" w:rsidRPr="00E378FD" w14:paraId="6409F67D" w14:textId="77777777" w:rsidTr="00BC488E">
        <w:trPr>
          <w:trHeight w:val="345"/>
        </w:trPr>
        <w:tc>
          <w:tcPr>
            <w:tcW w:w="2060" w:type="dxa"/>
          </w:tcPr>
          <w:p w14:paraId="21D49730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r w:rsidRPr="00E378FD">
              <w:rPr>
                <w:rFonts w:cs="Times New Roman"/>
                <w:szCs w:val="24"/>
              </w:rPr>
              <w:t>Švýcarsko</w:t>
            </w:r>
          </w:p>
        </w:tc>
        <w:tc>
          <w:tcPr>
            <w:tcW w:w="3492" w:type="dxa"/>
            <w:gridSpan w:val="2"/>
          </w:tcPr>
          <w:p w14:paraId="73B8E1B4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Johaneschor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Luzern</w:t>
            </w:r>
          </w:p>
        </w:tc>
        <w:tc>
          <w:tcPr>
            <w:tcW w:w="2551" w:type="dxa"/>
          </w:tcPr>
          <w:p w14:paraId="16B7AB5B" w14:textId="77777777" w:rsidR="00073CB6" w:rsidRPr="00E378FD" w:rsidRDefault="00073CB6" w:rsidP="00BC488E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E378FD">
              <w:rPr>
                <w:rFonts w:cs="Times New Roman"/>
                <w:szCs w:val="24"/>
              </w:rPr>
              <w:t>Bernadette</w:t>
            </w:r>
            <w:proofErr w:type="spellEnd"/>
            <w:r w:rsidRPr="00E378FD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378FD">
              <w:rPr>
                <w:rFonts w:cs="Times New Roman"/>
                <w:szCs w:val="24"/>
              </w:rPr>
              <w:t>Bazzani</w:t>
            </w:r>
            <w:proofErr w:type="spellEnd"/>
          </w:p>
        </w:tc>
        <w:tc>
          <w:tcPr>
            <w:tcW w:w="1497" w:type="dxa"/>
          </w:tcPr>
          <w:p w14:paraId="1F358A5E" w14:textId="77777777" w:rsidR="00073CB6" w:rsidRPr="00E378FD" w:rsidRDefault="00073CB6" w:rsidP="00BC488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E378FD">
              <w:rPr>
                <w:rFonts w:eastAsia="Times New Roman" w:cs="Times New Roman"/>
                <w:szCs w:val="24"/>
                <w:lang w:eastAsia="cs-CZ"/>
              </w:rPr>
              <w:t>1996</w:t>
            </w:r>
          </w:p>
        </w:tc>
      </w:tr>
    </w:tbl>
    <w:p w14:paraId="3747A4A7" w14:textId="77777777" w:rsidR="00073CB6" w:rsidRPr="00073CB6" w:rsidRDefault="00073CB6" w:rsidP="002A31CE"/>
    <w:sectPr w:rsidR="00073CB6" w:rsidRPr="00073CB6" w:rsidSect="00AE287F">
      <w:headerReference w:type="default" r:id="rId17"/>
      <w:footerReference w:type="default" r:id="rId18"/>
      <w:pgSz w:w="11906" w:h="16838"/>
      <w:pgMar w:top="1134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E2DE" w14:textId="77777777" w:rsidR="003A112D" w:rsidRDefault="003A112D" w:rsidP="008C07AF">
      <w:pPr>
        <w:spacing w:after="0" w:line="240" w:lineRule="auto"/>
      </w:pPr>
      <w:r>
        <w:separator/>
      </w:r>
    </w:p>
  </w:endnote>
  <w:endnote w:type="continuationSeparator" w:id="0">
    <w:p w14:paraId="6D8A4490" w14:textId="77777777" w:rsidR="003A112D" w:rsidRDefault="003A112D" w:rsidP="008C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297084"/>
      <w:docPartObj>
        <w:docPartGallery w:val="Page Numbers (Bottom of Page)"/>
        <w:docPartUnique/>
      </w:docPartObj>
    </w:sdtPr>
    <w:sdtEndPr/>
    <w:sdtContent>
      <w:p w14:paraId="5E45A05F" w14:textId="3A1BB95D" w:rsidR="00D86EA0" w:rsidRDefault="00D86E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84">
          <w:rPr>
            <w:noProof/>
          </w:rPr>
          <w:t>28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C07" w14:textId="77777777" w:rsidR="003A112D" w:rsidRDefault="003A112D" w:rsidP="008C07AF">
      <w:pPr>
        <w:spacing w:after="0" w:line="240" w:lineRule="auto"/>
      </w:pPr>
      <w:r>
        <w:separator/>
      </w:r>
    </w:p>
  </w:footnote>
  <w:footnote w:type="continuationSeparator" w:id="0">
    <w:p w14:paraId="2242B409" w14:textId="77777777" w:rsidR="003A112D" w:rsidRDefault="003A112D" w:rsidP="008C07AF">
      <w:pPr>
        <w:spacing w:after="0" w:line="240" w:lineRule="auto"/>
      </w:pPr>
      <w:r>
        <w:continuationSeparator/>
      </w:r>
    </w:p>
  </w:footnote>
  <w:footnote w:id="1">
    <w:p w14:paraId="272DA695" w14:textId="035F01AD" w:rsidR="00D86EA0" w:rsidRPr="00E07B66" w:rsidRDefault="00D86EA0" w:rsidP="00E378FD">
      <w:pPr>
        <w:pStyle w:val="poznmky"/>
        <w:rPr>
          <w:szCs w:val="20"/>
        </w:rPr>
      </w:pPr>
      <w:r w:rsidRPr="008849A5">
        <w:rPr>
          <w:rStyle w:val="Znakapoznpodarou"/>
          <w:szCs w:val="20"/>
        </w:rPr>
        <w:footnoteRef/>
      </w:r>
      <w:r w:rsidRPr="008D4E8B">
        <w:rPr>
          <w:szCs w:val="20"/>
        </w:rPr>
        <w:t>LAUDOVÁ,</w:t>
      </w:r>
      <w:r w:rsidRPr="00E07B66">
        <w:rPr>
          <w:szCs w:val="20"/>
        </w:rPr>
        <w:t xml:space="preserve"> Helena. </w:t>
      </w:r>
      <w:r w:rsidRPr="00EC5AFE">
        <w:rPr>
          <w:i/>
          <w:iCs/>
          <w:szCs w:val="20"/>
        </w:rPr>
        <w:t>Šumperk</w:t>
      </w:r>
      <w:r w:rsidRPr="008D4E8B">
        <w:rPr>
          <w:szCs w:val="20"/>
        </w:rPr>
        <w:t xml:space="preserve">. MACEK, Petr. </w:t>
      </w:r>
      <w:r w:rsidRPr="00EC5AFE">
        <w:rPr>
          <w:i/>
          <w:iCs/>
          <w:szCs w:val="20"/>
        </w:rPr>
        <w:t>Slovník české hudební kultury</w:t>
      </w:r>
      <w:r w:rsidRPr="008D4E8B">
        <w:rPr>
          <w:szCs w:val="20"/>
        </w:rPr>
        <w:t xml:space="preserve">. Praha: </w:t>
      </w:r>
      <w:proofErr w:type="spellStart"/>
      <w:r w:rsidRPr="008D4E8B">
        <w:rPr>
          <w:szCs w:val="20"/>
        </w:rPr>
        <w:t>Editio</w:t>
      </w:r>
      <w:proofErr w:type="spellEnd"/>
      <w:r w:rsidRPr="008D4E8B">
        <w:rPr>
          <w:szCs w:val="20"/>
        </w:rPr>
        <w:t xml:space="preserve"> Supraphon, 1997, s. 911. ISBN </w:t>
      </w:r>
      <w:proofErr w:type="spellStart"/>
      <w:r w:rsidRPr="008D4E8B">
        <w:rPr>
          <w:szCs w:val="20"/>
        </w:rPr>
        <w:t>ISBN</w:t>
      </w:r>
      <w:proofErr w:type="spellEnd"/>
      <w:r w:rsidRPr="008D4E8B">
        <w:rPr>
          <w:szCs w:val="20"/>
        </w:rPr>
        <w:t xml:space="preserve"> 80-7058-462-9.</w:t>
      </w:r>
    </w:p>
  </w:footnote>
  <w:footnote w:id="2">
    <w:p w14:paraId="6020D98E" w14:textId="2AB00718" w:rsidR="00D86EA0" w:rsidRPr="00A10A55" w:rsidRDefault="00D86EA0" w:rsidP="00E378FD">
      <w:pPr>
        <w:pStyle w:val="poznmky"/>
        <w:rPr>
          <w:szCs w:val="20"/>
        </w:rPr>
      </w:pPr>
      <w:r w:rsidRPr="004450DB">
        <w:rPr>
          <w:rStyle w:val="Znakapoznpodarou"/>
          <w:szCs w:val="20"/>
        </w:rPr>
        <w:footnoteRef/>
      </w:r>
      <w:r w:rsidRPr="008D4E8B">
        <w:rPr>
          <w:szCs w:val="20"/>
        </w:rPr>
        <w:t xml:space="preserve">KARGEROVÁ, Jana. </w:t>
      </w:r>
      <w:r w:rsidRPr="00EC5AFE">
        <w:rPr>
          <w:i/>
          <w:iCs/>
          <w:szCs w:val="20"/>
        </w:rPr>
        <w:t>Hudební život v Šumperku a okolí od počátku 20. století do současnosti</w:t>
      </w:r>
      <w:r w:rsidRPr="008D4E8B">
        <w:rPr>
          <w:szCs w:val="20"/>
        </w:rPr>
        <w:t>: bakalářská práce. Brno: Masarykova unive</w:t>
      </w:r>
      <w:r w:rsidRPr="00E07B66">
        <w:rPr>
          <w:szCs w:val="20"/>
        </w:rPr>
        <w:t>rzita, Fakulta pedagogická, Katedra hudební výchovy, 2008.</w:t>
      </w:r>
    </w:p>
  </w:footnote>
  <w:footnote w:id="3">
    <w:p w14:paraId="385ACCFD" w14:textId="4557BE69" w:rsidR="00D86EA0" w:rsidRPr="008D4E8B" w:rsidRDefault="00D86EA0" w:rsidP="00E378FD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A54AD3">
        <w:t xml:space="preserve">HEGEROVÁ, Bc. Milena. </w:t>
      </w:r>
      <w:r w:rsidRPr="00EC5AFE">
        <w:rPr>
          <w:i/>
          <w:iCs/>
        </w:rPr>
        <w:t>Chrámová hudba na Šumpersku po II. Vatikánském koncilu.</w:t>
      </w:r>
      <w:r w:rsidRPr="00A54AD3">
        <w:t xml:space="preserve"> Brno, 2011. </w:t>
      </w:r>
      <w:r w:rsidRPr="00E378FD">
        <w:t>Diplomová práce. Masarykova Univerzita, Pedagogická fakulta, Katedra hudební výchovy. Vedoucí práce doc. Mgr. Ivo</w:t>
      </w:r>
      <w:r w:rsidRPr="00A54AD3">
        <w:t xml:space="preserve"> Bartoš.</w:t>
      </w:r>
    </w:p>
  </w:footnote>
  <w:footnote w:id="4">
    <w:p w14:paraId="358205A1" w14:textId="6AD871D2" w:rsidR="00D86EA0" w:rsidRPr="00EC5AFE" w:rsidRDefault="00D86EA0" w:rsidP="00E378FD">
      <w:pPr>
        <w:spacing w:line="240" w:lineRule="auto"/>
        <w:jc w:val="left"/>
        <w:rPr>
          <w:rFonts w:eastAsia="Times New Roman" w:cs="Times New Roman"/>
          <w:lang w:eastAsia="cs-CZ"/>
        </w:rPr>
      </w:pPr>
      <w:r w:rsidRPr="004450DB">
        <w:rPr>
          <w:rStyle w:val="Znakapoznpodarou"/>
          <w:sz w:val="20"/>
          <w:szCs w:val="20"/>
        </w:rPr>
        <w:footnoteRef/>
      </w:r>
      <w:r w:rsidRPr="004450DB">
        <w:rPr>
          <w:sz w:val="20"/>
          <w:szCs w:val="20"/>
        </w:rPr>
        <w:t xml:space="preserve"> </w:t>
      </w:r>
      <w:r w:rsidRPr="00AC2880">
        <w:rPr>
          <w:rStyle w:val="poznmkyChar"/>
          <w:i/>
          <w:iCs/>
          <w:szCs w:val="20"/>
        </w:rPr>
        <w:t xml:space="preserve">Blues </w:t>
      </w:r>
      <w:proofErr w:type="spellStart"/>
      <w:r w:rsidRPr="00AC2880">
        <w:rPr>
          <w:rStyle w:val="poznmkyChar"/>
          <w:i/>
          <w:iCs/>
          <w:szCs w:val="20"/>
        </w:rPr>
        <w:t>Alive</w:t>
      </w:r>
      <w:proofErr w:type="spellEnd"/>
      <w:r w:rsidRPr="00AC2880">
        <w:rPr>
          <w:rStyle w:val="poznmkyChar"/>
          <w:i/>
          <w:iCs/>
          <w:szCs w:val="20"/>
        </w:rPr>
        <w:t xml:space="preserve">: o festivalu </w:t>
      </w:r>
      <w:r w:rsidRPr="00EC5AFE">
        <w:rPr>
          <w:rStyle w:val="poznmkyChar"/>
          <w:szCs w:val="20"/>
        </w:rPr>
        <w:t>[online]. Šumperk, 2022 [cit. 2022-03-31]. Dostupné z: https://www.bluesalive.cz/info/o-festivalu/</w:t>
      </w:r>
    </w:p>
  </w:footnote>
  <w:footnote w:id="5">
    <w:p w14:paraId="497E492C" w14:textId="77777777" w:rsidR="00D86EA0" w:rsidRPr="00EC5AFE" w:rsidRDefault="00D86EA0" w:rsidP="00E378FD">
      <w:pPr>
        <w:pStyle w:val="poznmky"/>
        <w:rPr>
          <w:szCs w:val="20"/>
        </w:rPr>
      </w:pPr>
      <w:r w:rsidRPr="00EC5AFE">
        <w:rPr>
          <w:rStyle w:val="Znakapoznpodarou"/>
          <w:szCs w:val="20"/>
        </w:rPr>
        <w:footnoteRef/>
      </w:r>
      <w:r w:rsidRPr="00EC5AFE">
        <w:rPr>
          <w:szCs w:val="20"/>
        </w:rPr>
        <w:t xml:space="preserve"> </w:t>
      </w:r>
      <w:r w:rsidRPr="00EC5AFE">
        <w:rPr>
          <w:i/>
          <w:iCs/>
          <w:szCs w:val="20"/>
        </w:rPr>
        <w:t xml:space="preserve">Dechová hudba </w:t>
      </w:r>
      <w:proofErr w:type="spellStart"/>
      <w:r w:rsidRPr="00EC5AFE">
        <w:rPr>
          <w:i/>
          <w:iCs/>
          <w:szCs w:val="20"/>
        </w:rPr>
        <w:t>Bludověnka</w:t>
      </w:r>
      <w:proofErr w:type="spellEnd"/>
      <w:r w:rsidRPr="00EC5AFE">
        <w:rPr>
          <w:i/>
          <w:iCs/>
          <w:szCs w:val="20"/>
        </w:rPr>
        <w:t>: Historie kapely</w:t>
      </w:r>
      <w:r w:rsidRPr="00EC5AFE">
        <w:rPr>
          <w:szCs w:val="20"/>
        </w:rPr>
        <w:t xml:space="preserve"> [online]. Bludov: </w:t>
      </w:r>
      <w:proofErr w:type="spellStart"/>
      <w:r w:rsidRPr="00EC5AFE">
        <w:rPr>
          <w:szCs w:val="20"/>
        </w:rPr>
        <w:t>Webnode</w:t>
      </w:r>
      <w:proofErr w:type="spellEnd"/>
      <w:r w:rsidRPr="00EC5AFE">
        <w:rPr>
          <w:szCs w:val="20"/>
        </w:rPr>
        <w:t>, 2014 [cit. 2022-02-05]. Dostupné z: https://www.bludovenka.cz/historie-kapely-/</w:t>
      </w:r>
    </w:p>
  </w:footnote>
  <w:footnote w:id="6">
    <w:p w14:paraId="0CCA000B" w14:textId="77777777" w:rsidR="00D86EA0" w:rsidRPr="00A10A55" w:rsidRDefault="00D86EA0" w:rsidP="00E378FD">
      <w:pPr>
        <w:pStyle w:val="poznmky"/>
        <w:rPr>
          <w:szCs w:val="20"/>
        </w:rPr>
      </w:pPr>
      <w:r w:rsidRPr="008D4E8B">
        <w:rPr>
          <w:rStyle w:val="Znakapoznpodarou"/>
          <w:szCs w:val="20"/>
        </w:rPr>
        <w:footnoteRef/>
      </w:r>
      <w:r w:rsidRPr="008D4E8B">
        <w:rPr>
          <w:szCs w:val="20"/>
        </w:rPr>
        <w:t xml:space="preserve"> Fol</w:t>
      </w:r>
      <w:r w:rsidRPr="00E07B66">
        <w:rPr>
          <w:szCs w:val="20"/>
        </w:rPr>
        <w:t xml:space="preserve">klorní soubor Markovice: </w:t>
      </w:r>
      <w:r w:rsidRPr="00EC5AFE">
        <w:rPr>
          <w:i/>
          <w:iCs/>
          <w:szCs w:val="20"/>
        </w:rPr>
        <w:t>O souboru Markovice</w:t>
      </w:r>
      <w:r w:rsidRPr="00E07B66">
        <w:rPr>
          <w:szCs w:val="20"/>
        </w:rPr>
        <w:t xml:space="preserve"> [online]. Postřelmov: Lexa Hurikán [cit. 2022-02-05]. Dostupné z: https://markovice.mypage.cz/menu/o-souboru-markovice</w:t>
      </w:r>
    </w:p>
  </w:footnote>
  <w:footnote w:id="7">
    <w:p w14:paraId="3C705E6B" w14:textId="77777777" w:rsidR="00D86EA0" w:rsidRPr="00DA1098" w:rsidRDefault="00D86EA0" w:rsidP="00E378FD">
      <w:pPr>
        <w:pStyle w:val="poznmky"/>
      </w:pPr>
      <w:r w:rsidRPr="008D4E8B">
        <w:rPr>
          <w:rStyle w:val="Znakapoznpodarou"/>
          <w:szCs w:val="20"/>
        </w:rPr>
        <w:footnoteRef/>
      </w:r>
      <w:r w:rsidRPr="008D4E8B">
        <w:rPr>
          <w:szCs w:val="20"/>
        </w:rPr>
        <w:t xml:space="preserve"> </w:t>
      </w:r>
      <w:r w:rsidRPr="00BD5E2C">
        <w:rPr>
          <w:i/>
          <w:iCs/>
          <w:szCs w:val="20"/>
        </w:rPr>
        <w:t>TFS Senioři Šumperk:</w:t>
      </w:r>
      <w:r w:rsidRPr="008D4E8B">
        <w:rPr>
          <w:szCs w:val="20"/>
        </w:rPr>
        <w:t xml:space="preserve"> O nás [online]. Šumperk, 2015 [cit. 2022-02-05]. Dostupné z: https://</w:t>
      </w:r>
      <w:r w:rsidRPr="00E07B66">
        <w:rPr>
          <w:szCs w:val="20"/>
        </w:rPr>
        <w:t>www.seniorisumperk.cz/o-nas/</w:t>
      </w:r>
    </w:p>
  </w:footnote>
  <w:footnote w:id="8">
    <w:p w14:paraId="2D258EB2" w14:textId="2FD6FCA4" w:rsidR="00D86EA0" w:rsidRPr="00A54AD3" w:rsidRDefault="00D86EA0" w:rsidP="00E378FD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8D4E8B">
        <w:t xml:space="preserve"> </w:t>
      </w:r>
      <w:r w:rsidRPr="00A54AD3">
        <w:t xml:space="preserve">Tam &amp; Tam: </w:t>
      </w:r>
      <w:r w:rsidRPr="00EC5AFE">
        <w:rPr>
          <w:i/>
          <w:iCs/>
        </w:rPr>
        <w:t>MĚSÍČNÍK ŠUMPERSKÉHO DĚKANÁTU</w:t>
      </w:r>
      <w:r w:rsidRPr="00A54AD3">
        <w:t xml:space="preserve"> [online]. 4. Šumperk: Římskokatolická farnost Šumperk, 2013 [cit. 2022-01-25]. Dostupné z: https://farnostsumperk.cz/casopis-tam-a-tam/</w:t>
      </w:r>
    </w:p>
  </w:footnote>
  <w:footnote w:id="9">
    <w:p w14:paraId="72B8694B" w14:textId="640B2D20" w:rsidR="00D86EA0" w:rsidRPr="00A54AD3" w:rsidRDefault="00D86EA0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A54AD3">
        <w:t xml:space="preserve"> KROK: </w:t>
      </w:r>
      <w:r w:rsidRPr="00EC5AFE">
        <w:rPr>
          <w:i/>
          <w:iCs/>
        </w:rPr>
        <w:t>Kulturní Revue Olomouckého Kraje</w:t>
      </w:r>
      <w:r w:rsidRPr="00A54AD3">
        <w:t>. 11. 2014, 76 s. Dostupné také z: https://www.vkol.cz/uploads/revue/27/doc/krok2014-4.pdf</w:t>
      </w:r>
    </w:p>
  </w:footnote>
  <w:footnote w:id="10">
    <w:p w14:paraId="16D058A9" w14:textId="59981FAC" w:rsidR="00D86EA0" w:rsidRPr="00EC5AFE" w:rsidRDefault="00D86EA0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A54AD3">
        <w:t xml:space="preserve"> KVAPILOVÁ, Zdena. </w:t>
      </w:r>
      <w:r w:rsidRPr="00EC5AFE">
        <w:rPr>
          <w:i/>
          <w:iCs/>
        </w:rPr>
        <w:t>Čestné občanství převzala rodina Jiřího Vebera během festivalu duchovní hudby.</w:t>
      </w:r>
      <w:r w:rsidRPr="00A54AD3">
        <w:t xml:space="preserve"> Šumperský zpravodaj. Šumperk: Město Šumperk, 2011, </w:t>
      </w:r>
      <w:r w:rsidRPr="00EC5AFE">
        <w:t>19</w:t>
      </w:r>
      <w:r w:rsidRPr="00A54AD3">
        <w:t xml:space="preserve">(11), str. 1. </w:t>
      </w:r>
    </w:p>
  </w:footnote>
  <w:footnote w:id="11">
    <w:p w14:paraId="51E6174C" w14:textId="6246D419" w:rsidR="00D86EA0" w:rsidRPr="00A54AD3" w:rsidRDefault="00D86EA0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A54AD3">
        <w:t xml:space="preserve"> SEHNAL, Jiří. </w:t>
      </w:r>
      <w:r w:rsidRPr="00EC5AFE">
        <w:rPr>
          <w:i/>
          <w:iCs/>
        </w:rPr>
        <w:t>Festival duchovní hudby v Šumperku.</w:t>
      </w:r>
      <w:r w:rsidRPr="00A54AD3">
        <w:t xml:space="preserve"> Opus </w:t>
      </w:r>
      <w:proofErr w:type="spellStart"/>
      <w:r w:rsidRPr="00A54AD3">
        <w:t>musicum</w:t>
      </w:r>
      <w:proofErr w:type="spellEnd"/>
      <w:r w:rsidRPr="00A54AD3">
        <w:t xml:space="preserve">: hudební revue. Brno: Opus </w:t>
      </w:r>
      <w:proofErr w:type="spellStart"/>
      <w:r w:rsidRPr="00A54AD3">
        <w:t>musicum</w:t>
      </w:r>
      <w:proofErr w:type="spellEnd"/>
      <w:r w:rsidRPr="00A54AD3">
        <w:t xml:space="preserve">, 2002, </w:t>
      </w:r>
      <w:r w:rsidRPr="00EC5AFE">
        <w:t>2002</w:t>
      </w:r>
      <w:r w:rsidRPr="00A54AD3">
        <w:t xml:space="preserve">(3), str. </w:t>
      </w:r>
      <w:r w:rsidRPr="00E378FD">
        <w:t>45</w:t>
      </w:r>
      <w:r w:rsidR="008B219C" w:rsidRPr="00E378FD">
        <w:t>–</w:t>
      </w:r>
      <w:r w:rsidRPr="00E378FD">
        <w:t>46</w:t>
      </w:r>
      <w:r w:rsidRPr="00A54AD3">
        <w:t>.</w:t>
      </w:r>
    </w:p>
  </w:footnote>
  <w:footnote w:id="12">
    <w:p w14:paraId="03189887" w14:textId="77777777" w:rsidR="00D86EA0" w:rsidRPr="008849A5" w:rsidRDefault="00D86EA0">
      <w:pPr>
        <w:pStyle w:val="poznmky"/>
      </w:pPr>
      <w:r w:rsidRPr="00EC5AFE">
        <w:rPr>
          <w:rStyle w:val="Znakapoznpodarou"/>
          <w:vertAlign w:val="baseline"/>
        </w:rPr>
        <w:footnoteRef/>
      </w:r>
      <w:r w:rsidRPr="00A54AD3">
        <w:t xml:space="preserve"> HERCL, Josef. Šumperk 1998. </w:t>
      </w:r>
      <w:r w:rsidRPr="00EC5AFE">
        <w:rPr>
          <w:i/>
          <w:iCs/>
        </w:rPr>
        <w:t>INFORMACE SDH 1998</w:t>
      </w:r>
      <w:r w:rsidRPr="00A54AD3">
        <w:t xml:space="preserve">. Praha: Společnost pro duchovní hudbu, 1998, </w:t>
      </w:r>
      <w:r w:rsidRPr="00EC5AFE">
        <w:t>1998</w:t>
      </w:r>
      <w:r w:rsidRPr="00A54AD3">
        <w:t>(2).</w:t>
      </w:r>
    </w:p>
  </w:footnote>
  <w:footnote w:id="13">
    <w:p w14:paraId="19BA378C" w14:textId="7D4ACF7D" w:rsidR="00D86EA0" w:rsidRPr="00EC5AFE" w:rsidRDefault="00D86EA0" w:rsidP="00E378FD">
      <w:pPr>
        <w:pStyle w:val="poznmky"/>
        <w:rPr>
          <w:color w:val="FF0000"/>
        </w:rPr>
      </w:pPr>
      <w:r w:rsidRPr="00DA1098">
        <w:rPr>
          <w:rStyle w:val="Znakapoznpodarou"/>
          <w:szCs w:val="20"/>
        </w:rPr>
        <w:footnoteRef/>
      </w:r>
      <w:r w:rsidRPr="00DA1098">
        <w:t xml:space="preserve"> LÁTAL, Jiří. </w:t>
      </w:r>
      <w:r w:rsidRPr="00EC5AFE">
        <w:rPr>
          <w:i/>
          <w:iCs/>
        </w:rPr>
        <w:t xml:space="preserve">Ad </w:t>
      </w:r>
      <w:proofErr w:type="spellStart"/>
      <w:r w:rsidRPr="00EC5AFE">
        <w:rPr>
          <w:i/>
          <w:iCs/>
        </w:rPr>
        <w:t>Gloriam</w:t>
      </w:r>
      <w:proofErr w:type="spellEnd"/>
      <w:r w:rsidRPr="00EC5AFE">
        <w:rPr>
          <w:i/>
          <w:iCs/>
        </w:rPr>
        <w:t xml:space="preserve"> dei </w:t>
      </w:r>
      <w:r w:rsidRPr="00DA1098">
        <w:rPr>
          <w:rStyle w:val="markedcontent"/>
          <w:szCs w:val="20"/>
        </w:rPr>
        <w:t>[televizní pořad</w:t>
      </w:r>
      <w:r>
        <w:rPr>
          <w:rStyle w:val="markedcontent"/>
          <w:szCs w:val="20"/>
        </w:rPr>
        <w:t>/záznam na VHS</w:t>
      </w:r>
      <w:r w:rsidRPr="00DA1098">
        <w:rPr>
          <w:rStyle w:val="markedcontent"/>
          <w:szCs w:val="20"/>
        </w:rPr>
        <w:t>]. Československá televize. 1992</w:t>
      </w:r>
      <w:r>
        <w:rPr>
          <w:rStyle w:val="markedcontent"/>
          <w:szCs w:val="20"/>
        </w:rPr>
        <w:t xml:space="preserve"> Dostupné z: Osobní fond Víta Rozehnala</w:t>
      </w:r>
    </w:p>
  </w:footnote>
  <w:footnote w:id="14">
    <w:p w14:paraId="689250F6" w14:textId="053DB1E4" w:rsidR="00D86EA0" w:rsidRPr="002C2C5F" w:rsidRDefault="00D86EA0" w:rsidP="00FD3DD8">
      <w:pPr>
        <w:pStyle w:val="poznmky"/>
        <w:rPr>
          <w:b/>
          <w:bCs/>
        </w:rPr>
      </w:pPr>
      <w:r w:rsidRPr="00DA1098">
        <w:rPr>
          <w:rStyle w:val="Znakapoznpodarou"/>
          <w:szCs w:val="20"/>
        </w:rPr>
        <w:footnoteRef/>
      </w:r>
      <w:r w:rsidRPr="00DA1098">
        <w:t xml:space="preserve"> Televizní studio Brno, </w:t>
      </w:r>
      <w:r w:rsidRPr="00EC5AFE">
        <w:rPr>
          <w:i/>
          <w:iCs/>
        </w:rPr>
        <w:t>Křesťanský magazín</w:t>
      </w:r>
      <w:r w:rsidRPr="00DA1098">
        <w:rPr>
          <w:b/>
          <w:bCs/>
        </w:rPr>
        <w:t xml:space="preserve"> </w:t>
      </w:r>
      <w:r w:rsidRPr="00DA1098">
        <w:rPr>
          <w:rStyle w:val="markedcontent"/>
          <w:szCs w:val="20"/>
        </w:rPr>
        <w:t>[televizní pořad]. Česká televize. 8. května 2011. dostupné z: https://www.ceskatelevize.cz/porady/1098528273-krestansky-magazin/311298380060008/</w:t>
      </w:r>
    </w:p>
  </w:footnote>
  <w:footnote w:id="15">
    <w:p w14:paraId="619B65DD" w14:textId="01270E2B" w:rsidR="00D86EA0" w:rsidRDefault="00D86EA0" w:rsidP="00FD3DD8">
      <w:pPr>
        <w:pStyle w:val="poznmky"/>
      </w:pPr>
      <w:r>
        <w:rPr>
          <w:rStyle w:val="Znakapoznpodarou"/>
        </w:rPr>
        <w:footnoteRef/>
      </w:r>
      <w:r>
        <w:t xml:space="preserve"> </w:t>
      </w:r>
      <w:r w:rsidRPr="003D42CA">
        <w:t xml:space="preserve">Všechny další informace v této kapitole, nebude-li uvedeno jinak, jsou čerpány z práce: KARGEROVÁ, Jana. </w:t>
      </w:r>
      <w:r w:rsidRPr="00EC5AFE">
        <w:rPr>
          <w:i/>
          <w:iCs/>
        </w:rPr>
        <w:t>Hudební život v Šumperku a okolí od počátku 20. století do současnosti: bakalářská práce</w:t>
      </w:r>
      <w:r w:rsidRPr="003D42CA">
        <w:t>. Brno: Masarykova univerzita, Fakulta pedagogická, Katedra hudební výchovy, 2008</w:t>
      </w:r>
    </w:p>
  </w:footnote>
  <w:footnote w:id="16">
    <w:p w14:paraId="532A48CB" w14:textId="24E117B7" w:rsidR="00D86EA0" w:rsidRPr="002D1F42" w:rsidRDefault="00D86EA0" w:rsidP="00E378FD">
      <w:pPr>
        <w:spacing w:line="240" w:lineRule="auto"/>
        <w:jc w:val="left"/>
        <w:rPr>
          <w:rFonts w:eastAsia="Times New Roman" w:cs="Times New Roman"/>
          <w:sz w:val="20"/>
          <w:szCs w:val="20"/>
          <w:lang w:eastAsia="cs-CZ"/>
        </w:rPr>
      </w:pPr>
      <w:r w:rsidRPr="002D1F42">
        <w:rPr>
          <w:rStyle w:val="Znakapoznpodarou"/>
          <w:sz w:val="20"/>
          <w:szCs w:val="20"/>
        </w:rPr>
        <w:footnoteRef/>
      </w:r>
      <w:r w:rsidRPr="002D1F42">
        <w:rPr>
          <w:sz w:val="20"/>
          <w:szCs w:val="20"/>
        </w:rPr>
        <w:t xml:space="preserve"> </w:t>
      </w:r>
      <w:r w:rsidRPr="002D1F42">
        <w:rPr>
          <w:rStyle w:val="poznmkyChar"/>
          <w:i/>
          <w:iCs/>
          <w:szCs w:val="20"/>
          <w:lang w:eastAsia="cs-CZ"/>
        </w:rPr>
        <w:t>Historie.</w:t>
      </w:r>
      <w:r w:rsidRPr="002D1F42">
        <w:rPr>
          <w:rStyle w:val="poznmkyChar"/>
          <w:szCs w:val="20"/>
          <w:lang w:eastAsia="cs-CZ"/>
        </w:rPr>
        <w:t xml:space="preserve"> Motýli Šumperk [online]. Šumperk: Motýli Šumperk, 2022 [cit. 2022-04-16]. Dostupné z: https://www.motyli-sumperk.cz/historie-sboru/</w:t>
      </w:r>
    </w:p>
  </w:footnote>
  <w:footnote w:id="17">
    <w:p w14:paraId="6916085B" w14:textId="66EFC4D8" w:rsidR="00D86EA0" w:rsidRPr="002D1F42" w:rsidRDefault="00D86EA0" w:rsidP="00E378FD">
      <w:pPr>
        <w:pStyle w:val="poznmky"/>
        <w:rPr>
          <w:szCs w:val="20"/>
        </w:rPr>
      </w:pPr>
      <w:r w:rsidRPr="002D1F42">
        <w:rPr>
          <w:rStyle w:val="Znakapoznpodarou"/>
          <w:szCs w:val="20"/>
        </w:rPr>
        <w:footnoteRef/>
      </w:r>
      <w:r w:rsidRPr="002D1F42">
        <w:rPr>
          <w:szCs w:val="20"/>
        </w:rPr>
        <w:t xml:space="preserve"> </w:t>
      </w:r>
      <w:r w:rsidRPr="002D1F42">
        <w:rPr>
          <w:i/>
          <w:iCs/>
          <w:szCs w:val="20"/>
        </w:rPr>
        <w:t>50 let chrámového sboru sv. Jana Křtitele v Šumperku</w:t>
      </w:r>
      <w:r w:rsidRPr="002D1F42">
        <w:rPr>
          <w:szCs w:val="20"/>
        </w:rPr>
        <w:t>. Šumperk. 1995. Brožura, nestránkováno.</w:t>
      </w:r>
    </w:p>
  </w:footnote>
  <w:footnote w:id="18">
    <w:p w14:paraId="20CB5FA1" w14:textId="65FBE48D" w:rsidR="0058317E" w:rsidRDefault="0058317E" w:rsidP="002D1F42">
      <w:pPr>
        <w:pStyle w:val="poznmky"/>
      </w:pPr>
      <w:r w:rsidRPr="002D1F42">
        <w:rPr>
          <w:rStyle w:val="Znakapoznpodarou"/>
          <w:szCs w:val="20"/>
        </w:rPr>
        <w:footnoteRef/>
      </w:r>
      <w:r w:rsidRPr="002D1F42">
        <w:rPr>
          <w:szCs w:val="20"/>
        </w:rPr>
        <w:t xml:space="preserve"> Informace čerpány z rozhovoru poskytnut</w:t>
      </w:r>
      <w:r w:rsidR="00E378FD" w:rsidRPr="002D1F42">
        <w:rPr>
          <w:szCs w:val="20"/>
        </w:rPr>
        <w:t>ý</w:t>
      </w:r>
      <w:r w:rsidRPr="002D1F42">
        <w:rPr>
          <w:szCs w:val="20"/>
        </w:rPr>
        <w:t xml:space="preserve"> skrze emailovou konverzaci s V. Rozehnalem. Ze dne: 25. 4</w:t>
      </w:r>
      <w:r w:rsidR="00C67F59">
        <w:rPr>
          <w:szCs w:val="20"/>
        </w:rPr>
        <w:t>.</w:t>
      </w:r>
      <w:r w:rsidRPr="002D1F42">
        <w:rPr>
          <w:szCs w:val="20"/>
        </w:rPr>
        <w:t xml:space="preserve"> 2022</w:t>
      </w:r>
    </w:p>
  </w:footnote>
  <w:footnote w:id="19">
    <w:p w14:paraId="40D3E8F6" w14:textId="286B8EE9" w:rsidR="00D86EA0" w:rsidRDefault="00D86EA0" w:rsidP="00E378FD">
      <w:pPr>
        <w:pStyle w:val="poznmky"/>
      </w:pPr>
      <w:r>
        <w:rPr>
          <w:rStyle w:val="Znakapoznpodarou"/>
        </w:rPr>
        <w:footnoteRef/>
      </w:r>
      <w:r w:rsidRPr="00B47DAC">
        <w:t xml:space="preserve"> </w:t>
      </w:r>
      <w:r w:rsidRPr="007D73FF">
        <w:rPr>
          <w:i/>
          <w:iCs/>
        </w:rPr>
        <w:t xml:space="preserve">Dechová hudba </w:t>
      </w:r>
      <w:proofErr w:type="spellStart"/>
      <w:r w:rsidRPr="007D73FF">
        <w:rPr>
          <w:i/>
          <w:iCs/>
        </w:rPr>
        <w:t>Bludověnka</w:t>
      </w:r>
      <w:proofErr w:type="spellEnd"/>
      <w:r w:rsidRPr="007D73FF">
        <w:rPr>
          <w:i/>
          <w:iCs/>
        </w:rPr>
        <w:t>: Historie kapely</w:t>
      </w:r>
      <w:r w:rsidRPr="00B47DAC">
        <w:t xml:space="preserve"> [online]. Bludov: </w:t>
      </w:r>
      <w:proofErr w:type="spellStart"/>
      <w:r w:rsidRPr="00B47DAC">
        <w:t>Webnode</w:t>
      </w:r>
      <w:proofErr w:type="spellEnd"/>
      <w:r w:rsidRPr="00B47DAC">
        <w:t>, 2014 [cit. 2022-02-05]. Dostupné z: https://www.bludovenka.cz/historie-kapely-/</w:t>
      </w:r>
    </w:p>
  </w:footnote>
  <w:footnote w:id="20">
    <w:p w14:paraId="3429C275" w14:textId="77777777" w:rsidR="00D86EA0" w:rsidRPr="007D73FF" w:rsidRDefault="00D86EA0" w:rsidP="00E378FD">
      <w:pPr>
        <w:pStyle w:val="poznmky"/>
        <w:rPr>
          <w:szCs w:val="20"/>
        </w:rPr>
      </w:pPr>
      <w:r w:rsidRPr="007D73FF">
        <w:rPr>
          <w:rStyle w:val="Znakapoznpodarou"/>
          <w:szCs w:val="20"/>
        </w:rPr>
        <w:footnoteRef/>
      </w:r>
      <w:r w:rsidRPr="007D73FF">
        <w:rPr>
          <w:szCs w:val="20"/>
        </w:rPr>
        <w:t xml:space="preserve"> </w:t>
      </w:r>
      <w:r w:rsidRPr="007D73FF">
        <w:rPr>
          <w:i/>
          <w:iCs/>
          <w:szCs w:val="20"/>
        </w:rPr>
        <w:t>TFS Senioři Šumperk: O nás</w:t>
      </w:r>
      <w:r w:rsidRPr="007D73FF">
        <w:rPr>
          <w:szCs w:val="20"/>
        </w:rPr>
        <w:t xml:space="preserve"> [online]. Šumperk, 2015 [cit. 2022-02-05]. Dostupné z: https://www.seniorisumperk.cz/o-nas/</w:t>
      </w:r>
    </w:p>
  </w:footnote>
  <w:footnote w:id="21">
    <w:p w14:paraId="750CC483" w14:textId="7E3A9D53" w:rsidR="00D86EA0" w:rsidRPr="007D73FF" w:rsidRDefault="00D86EA0" w:rsidP="00E378FD">
      <w:pPr>
        <w:pStyle w:val="poznmky"/>
        <w:rPr>
          <w:szCs w:val="20"/>
        </w:rPr>
      </w:pPr>
      <w:r w:rsidRPr="007D73FF">
        <w:rPr>
          <w:rStyle w:val="Znakapoznpodarou"/>
          <w:szCs w:val="20"/>
        </w:rPr>
        <w:footnoteRef/>
      </w:r>
      <w:r w:rsidRPr="007D73FF">
        <w:rPr>
          <w:szCs w:val="20"/>
        </w:rPr>
        <w:t xml:space="preserve"> pozn. </w:t>
      </w:r>
      <w:proofErr w:type="spellStart"/>
      <w:r w:rsidRPr="007D73FF">
        <w:rPr>
          <w:szCs w:val="20"/>
        </w:rPr>
        <w:t>Bludovský</w:t>
      </w:r>
      <w:proofErr w:type="spellEnd"/>
      <w:r w:rsidRPr="007D73FF">
        <w:rPr>
          <w:szCs w:val="20"/>
        </w:rPr>
        <w:t xml:space="preserve"> rodák, nar.1891. Sběratel lidových písní na Šumpersku. Vydal několik sbírek.</w:t>
      </w:r>
    </w:p>
  </w:footnote>
  <w:footnote w:id="22">
    <w:p w14:paraId="3054980B" w14:textId="25FC563D" w:rsidR="00D86EA0" w:rsidRPr="007D73FF" w:rsidRDefault="00D86EA0" w:rsidP="00E378FD">
      <w:pPr>
        <w:pStyle w:val="poznmky"/>
        <w:rPr>
          <w:szCs w:val="20"/>
        </w:rPr>
      </w:pPr>
      <w:r w:rsidRPr="007D73FF">
        <w:rPr>
          <w:rStyle w:val="Znakapoznpodarou"/>
          <w:szCs w:val="20"/>
        </w:rPr>
        <w:footnoteRef/>
      </w:r>
      <w:r w:rsidRPr="007D73FF">
        <w:rPr>
          <w:szCs w:val="20"/>
        </w:rPr>
        <w:t xml:space="preserve"> </w:t>
      </w:r>
      <w:r w:rsidRPr="007D73FF">
        <w:rPr>
          <w:i/>
          <w:iCs/>
          <w:szCs w:val="20"/>
        </w:rPr>
        <w:t>Folklorní soubor Markovice: O souboru Markovice</w:t>
      </w:r>
      <w:r w:rsidRPr="007D73FF">
        <w:rPr>
          <w:szCs w:val="20"/>
        </w:rPr>
        <w:t xml:space="preserve"> [online]. Postřelmov: Lexa Hurikán [cit. 2022-02-05]. Dostupné z: https://markovice.mypage.cz/menu/o-souboru-markovice</w:t>
      </w:r>
    </w:p>
  </w:footnote>
  <w:footnote w:id="23">
    <w:p w14:paraId="748CBFB6" w14:textId="0C9B1DCD" w:rsidR="00D86EA0" w:rsidRDefault="00D86EA0" w:rsidP="002D1F42">
      <w:pPr>
        <w:pStyle w:val="poznmky"/>
      </w:pPr>
      <w:r w:rsidRPr="007D73FF">
        <w:rPr>
          <w:rStyle w:val="Znakapoznpodarou"/>
          <w:szCs w:val="20"/>
        </w:rPr>
        <w:footnoteRef/>
      </w:r>
      <w:r w:rsidRPr="007D73FF">
        <w:t xml:space="preserve"> </w:t>
      </w:r>
      <w:hyperlink r:id="rId1" w:history="1">
        <w:r w:rsidRPr="00B87BD4">
          <w:rPr>
            <w:rStyle w:val="Hypertextovodkaz"/>
            <w:color w:val="auto"/>
            <w:szCs w:val="20"/>
            <w:u w:val="none"/>
          </w:rPr>
          <w:t>https://rejstrik-firem.kurzy.cz/27004091/hotsy-totsy-five-z-s/</w:t>
        </w:r>
      </w:hyperlink>
      <w:r w:rsidRPr="00B87BD4">
        <w:t xml:space="preserve"> </w:t>
      </w:r>
      <w:r w:rsidRPr="007D73FF">
        <w:t>[cit. 2022-02-05].</w:t>
      </w:r>
    </w:p>
  </w:footnote>
  <w:footnote w:id="24">
    <w:p w14:paraId="57838E1D" w14:textId="11048AAB" w:rsidR="00F14F02" w:rsidRDefault="00F14F02" w:rsidP="002D1F42">
      <w:pPr>
        <w:pStyle w:val="poznmky"/>
      </w:pPr>
      <w:r>
        <w:rPr>
          <w:rStyle w:val="Znakapoznpodarou"/>
        </w:rPr>
        <w:footnoteRef/>
      </w:r>
      <w:r>
        <w:t xml:space="preserve"> </w:t>
      </w:r>
      <w:r w:rsidRPr="00AC2880">
        <w:rPr>
          <w:rStyle w:val="poznmkyChar"/>
          <w:i/>
          <w:iCs/>
          <w:szCs w:val="20"/>
        </w:rPr>
        <w:t xml:space="preserve">Blues </w:t>
      </w:r>
      <w:proofErr w:type="spellStart"/>
      <w:r w:rsidRPr="00AC2880">
        <w:rPr>
          <w:rStyle w:val="poznmkyChar"/>
          <w:i/>
          <w:iCs/>
          <w:szCs w:val="20"/>
        </w:rPr>
        <w:t>Alive</w:t>
      </w:r>
      <w:proofErr w:type="spellEnd"/>
      <w:r w:rsidRPr="00AC2880">
        <w:rPr>
          <w:rStyle w:val="poznmkyChar"/>
          <w:i/>
          <w:iCs/>
          <w:szCs w:val="20"/>
        </w:rPr>
        <w:t xml:space="preserve">: o festivalu </w:t>
      </w:r>
      <w:r w:rsidRPr="00EC5AFE">
        <w:rPr>
          <w:rStyle w:val="poznmkyChar"/>
          <w:szCs w:val="20"/>
        </w:rPr>
        <w:t>[online]. Šumperk, 2022 [cit. 2022-03-31]. Dostupné z: https://www.bluesalive.cz/info/o-festivalu/</w:t>
      </w:r>
    </w:p>
  </w:footnote>
  <w:footnote w:id="25">
    <w:p w14:paraId="324BA92B" w14:textId="7549DCC8" w:rsidR="00D86EA0" w:rsidRPr="00EC5AFE" w:rsidRDefault="00D86EA0" w:rsidP="002D1F42">
      <w:pPr>
        <w:pStyle w:val="poznmky"/>
        <w:rPr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095033">
        <w:rPr>
          <w:lang w:eastAsia="cs-CZ"/>
        </w:rPr>
        <w:t xml:space="preserve">NOVÁČEK, Zdeněk. </w:t>
      </w:r>
      <w:r w:rsidRPr="002D1F42">
        <w:rPr>
          <w:i/>
          <w:iCs/>
          <w:lang w:eastAsia="cs-CZ"/>
        </w:rPr>
        <w:t>O festivalu</w:t>
      </w:r>
      <w:r w:rsidRPr="00095033">
        <w:rPr>
          <w:lang w:eastAsia="cs-CZ"/>
        </w:rPr>
        <w:t xml:space="preserve">. </w:t>
      </w:r>
      <w:r w:rsidRPr="00095033">
        <w:rPr>
          <w:i/>
          <w:iCs/>
          <w:lang w:eastAsia="cs-CZ"/>
        </w:rPr>
        <w:t xml:space="preserve">Festival </w:t>
      </w:r>
      <w:proofErr w:type="spellStart"/>
      <w:r w:rsidRPr="00095033">
        <w:rPr>
          <w:i/>
          <w:iCs/>
          <w:lang w:eastAsia="cs-CZ"/>
        </w:rPr>
        <w:t>Džemfest</w:t>
      </w:r>
      <w:proofErr w:type="spellEnd"/>
      <w:r w:rsidRPr="00095033">
        <w:rPr>
          <w:lang w:eastAsia="cs-CZ"/>
        </w:rPr>
        <w:t xml:space="preserve"> [online]. Šumperk: Zdeněk Nováček </w:t>
      </w:r>
      <w:proofErr w:type="spellStart"/>
      <w:r w:rsidRPr="00095033">
        <w:rPr>
          <w:lang w:eastAsia="cs-CZ"/>
        </w:rPr>
        <w:t>s.r.o</w:t>
      </w:r>
      <w:proofErr w:type="spellEnd"/>
      <w:r w:rsidRPr="00095033">
        <w:rPr>
          <w:lang w:eastAsia="cs-CZ"/>
        </w:rPr>
        <w:t>, 2015 [cit. 2022-04-03]. Dostupné z: https://www.dzemfest.cz/o-festivalu</w:t>
      </w:r>
    </w:p>
  </w:footnote>
  <w:footnote w:id="26">
    <w:p w14:paraId="0A6CC437" w14:textId="503983AB" w:rsidR="00D86EA0" w:rsidRPr="00EC5AFE" w:rsidRDefault="00D86EA0" w:rsidP="00E378FD">
      <w:pPr>
        <w:pStyle w:val="Textpoznpodarou"/>
        <w:jc w:val="left"/>
        <w:rPr>
          <w:color w:val="FF0000"/>
        </w:rPr>
      </w:pPr>
      <w:r>
        <w:rPr>
          <w:rStyle w:val="Znakapoznpodarou"/>
        </w:rPr>
        <w:footnoteRef/>
      </w:r>
      <w:r>
        <w:t xml:space="preserve"> I</w:t>
      </w:r>
      <w:r w:rsidRPr="002C183D">
        <w:t>nformac</w:t>
      </w:r>
      <w:r>
        <w:t>e v této kapitole jsou čerpány z rozhovorů</w:t>
      </w:r>
      <w:r w:rsidRPr="002C183D">
        <w:t xml:space="preserve"> poskytnut</w:t>
      </w:r>
      <w:r>
        <w:t>é</w:t>
      </w:r>
      <w:r w:rsidRPr="002C183D">
        <w:t xml:space="preserve"> skrze emailovou konverzaci </w:t>
      </w:r>
      <w:r w:rsidRPr="00E378FD">
        <w:t>s</w:t>
      </w:r>
      <w:r w:rsidR="00563F2F" w:rsidRPr="00E378FD">
        <w:t> </w:t>
      </w:r>
      <w:r w:rsidRPr="00E378FD">
        <w:t>V.</w:t>
      </w:r>
      <w:r w:rsidR="00563F2F" w:rsidRPr="00E378FD">
        <w:t> </w:t>
      </w:r>
      <w:r w:rsidRPr="00E378FD">
        <w:t>Rozehnalem. Ze dne: 4.</w:t>
      </w:r>
      <w:r w:rsidR="00563F2F" w:rsidRPr="00E378FD">
        <w:t>–</w:t>
      </w:r>
      <w:r w:rsidRPr="00E378FD">
        <w:t>6.</w:t>
      </w:r>
      <w:r w:rsidR="00563F2F" w:rsidRPr="00E378FD">
        <w:t xml:space="preserve"> </w:t>
      </w:r>
      <w:r w:rsidRPr="00E378FD">
        <w:t>2. 2022</w:t>
      </w:r>
    </w:p>
  </w:footnote>
  <w:footnote w:id="27">
    <w:p w14:paraId="26255855" w14:textId="25B420F2" w:rsidR="00D86EA0" w:rsidRDefault="00D86E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333D">
        <w:rPr>
          <w:rStyle w:val="poznmkyChar"/>
        </w:rPr>
        <w:t xml:space="preserve">KAŠPAR, Zdeněk. </w:t>
      </w:r>
      <w:r w:rsidRPr="00F41CC7">
        <w:rPr>
          <w:rStyle w:val="poznmkyChar"/>
          <w:i/>
          <w:iCs/>
        </w:rPr>
        <w:t>Svátek duchovní hudby</w:t>
      </w:r>
      <w:r w:rsidRPr="0014333D">
        <w:rPr>
          <w:rStyle w:val="poznmkyChar"/>
        </w:rPr>
        <w:t xml:space="preserve">. Region. Moravský sever: Noviny občanů okresu Šumperk. </w:t>
      </w:r>
      <w:r w:rsidRPr="002D1F42">
        <w:rPr>
          <w:rStyle w:val="poznmkyChar"/>
        </w:rPr>
        <w:t>29.</w:t>
      </w:r>
      <w:r w:rsidR="006D6084" w:rsidRPr="002D1F42">
        <w:rPr>
          <w:rStyle w:val="poznmkyChar"/>
        </w:rPr>
        <w:t xml:space="preserve"> </w:t>
      </w:r>
      <w:r w:rsidRPr="002D1F42">
        <w:rPr>
          <w:rStyle w:val="poznmkyChar"/>
        </w:rPr>
        <w:t>4</w:t>
      </w:r>
      <w:r w:rsidRPr="0014333D">
        <w:rPr>
          <w:rStyle w:val="poznmkyChar"/>
        </w:rPr>
        <w:t>. 1992n. l., 1992(5.), s. 1.</w:t>
      </w:r>
    </w:p>
  </w:footnote>
  <w:footnote w:id="28">
    <w:p w14:paraId="3AA79674" w14:textId="3947B85F" w:rsidR="00D86EA0" w:rsidRPr="002A31CE" w:rsidRDefault="00D86EA0" w:rsidP="002A31CE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EC5AFE">
        <w:rPr>
          <w:rStyle w:val="poznmkyChar"/>
        </w:rPr>
        <w:t xml:space="preserve">SLAVÍČKOVÁ, Eva. </w:t>
      </w:r>
      <w:r w:rsidRPr="006A7483">
        <w:rPr>
          <w:rStyle w:val="poznmkyChar"/>
          <w:i/>
          <w:iCs/>
        </w:rPr>
        <w:t xml:space="preserve">Solidní úroveň duchovního festivalu korunoval </w:t>
      </w:r>
      <w:proofErr w:type="spellStart"/>
      <w:r w:rsidRPr="006A7483">
        <w:rPr>
          <w:rStyle w:val="poznmkyChar"/>
          <w:i/>
          <w:iCs/>
        </w:rPr>
        <w:t>Eben</w:t>
      </w:r>
      <w:r>
        <w:rPr>
          <w:rStyle w:val="poznmkyChar"/>
          <w:i/>
          <w:iCs/>
        </w:rPr>
        <w:t>ů</w:t>
      </w:r>
      <w:r w:rsidRPr="006A7483">
        <w:rPr>
          <w:rStyle w:val="poznmkyChar"/>
          <w:i/>
          <w:iCs/>
        </w:rPr>
        <w:t>v</w:t>
      </w:r>
      <w:proofErr w:type="spellEnd"/>
      <w:r w:rsidRPr="006A7483">
        <w:rPr>
          <w:rStyle w:val="poznmkyChar"/>
          <w:i/>
          <w:iCs/>
        </w:rPr>
        <w:t xml:space="preserve"> gregoriánský chorál</w:t>
      </w:r>
      <w:r w:rsidRPr="00EC5AFE">
        <w:rPr>
          <w:rStyle w:val="poznmkyChar"/>
        </w:rPr>
        <w:t>. Region. Moravský sever: Noviny občanů okresu Šumperk. 29.5. 1996n. l., 1996, s. 4.</w:t>
      </w:r>
    </w:p>
  </w:footnote>
  <w:footnote w:id="29">
    <w:p w14:paraId="414DA214" w14:textId="5F668411" w:rsidR="00D86EA0" w:rsidRPr="002D1F42" w:rsidRDefault="00D86EA0" w:rsidP="002D1F42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457E39">
        <w:rPr>
          <w:rStyle w:val="poznmkyChar"/>
          <w:lang w:eastAsia="cs-CZ"/>
        </w:rPr>
        <w:t xml:space="preserve">MOTÝL, Alois. </w:t>
      </w:r>
      <w:r w:rsidRPr="00457E39">
        <w:rPr>
          <w:rStyle w:val="poznmkyChar"/>
          <w:i/>
          <w:iCs/>
          <w:lang w:eastAsia="cs-CZ"/>
        </w:rPr>
        <w:t>MUSICAE VOCALIS SPIRITUALIS FERIAE INTERNACIONALES</w:t>
      </w:r>
      <w:r w:rsidRPr="00457E39">
        <w:rPr>
          <w:rStyle w:val="poznmkyChar"/>
          <w:lang w:eastAsia="cs-CZ"/>
        </w:rPr>
        <w:t>. Kulturní život Šumperka. Šumperk: Město Šumperk, 1996, 38.(6.), 6</w:t>
      </w:r>
      <w:r w:rsidR="00550201" w:rsidRPr="002D1F42">
        <w:rPr>
          <w:rStyle w:val="poznmkyChar"/>
          <w:lang w:eastAsia="cs-CZ"/>
        </w:rPr>
        <w:t>–</w:t>
      </w:r>
      <w:r w:rsidRPr="002D1F42">
        <w:rPr>
          <w:rStyle w:val="poznmkyChar"/>
          <w:lang w:eastAsia="cs-CZ"/>
        </w:rPr>
        <w:t>7</w:t>
      </w:r>
      <w:r w:rsidRPr="00457E39">
        <w:rPr>
          <w:rStyle w:val="poznmkyChar"/>
          <w:lang w:eastAsia="cs-CZ"/>
        </w:rPr>
        <w:t>.</w:t>
      </w:r>
    </w:p>
  </w:footnote>
  <w:footnote w:id="30">
    <w:p w14:paraId="6B015598" w14:textId="2A96462A" w:rsidR="00D86EA0" w:rsidRDefault="00D86EA0" w:rsidP="002D1F4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HERCL, Josef. Šumperk 1998. </w:t>
      </w:r>
      <w:r>
        <w:rPr>
          <w:i/>
          <w:iCs/>
        </w:rPr>
        <w:t>INFORMACE SDH 1998</w:t>
      </w:r>
      <w:r>
        <w:t xml:space="preserve">. Praha: Společnost pro duchovní hudbu, 1998, </w:t>
      </w:r>
      <w:r>
        <w:rPr>
          <w:b/>
          <w:bCs/>
        </w:rPr>
        <w:t>1998</w:t>
      </w:r>
      <w:r>
        <w:t>(2).</w:t>
      </w:r>
    </w:p>
  </w:footnote>
  <w:footnote w:id="31">
    <w:p w14:paraId="17DB3EC6" w14:textId="262D82A5" w:rsidR="00D86EA0" w:rsidRPr="007B29D1" w:rsidRDefault="00D86EA0" w:rsidP="002D1F42">
      <w:pPr>
        <w:pStyle w:val="Textpoznpodarou"/>
        <w:jc w:val="left"/>
      </w:pPr>
      <w:r>
        <w:rPr>
          <w:rStyle w:val="Znakapoznpodarou"/>
        </w:rPr>
        <w:footnoteRef/>
      </w:r>
      <w:r w:rsidRPr="007B29D1">
        <w:t xml:space="preserve"> HERCL, Josef. Šumperk 1998. </w:t>
      </w:r>
      <w:r w:rsidRPr="007B29D1">
        <w:rPr>
          <w:i/>
          <w:iCs/>
        </w:rPr>
        <w:t>INFORMACE SDH 1998</w:t>
      </w:r>
      <w:r w:rsidRPr="007B29D1">
        <w:t xml:space="preserve">. Praha: Společnost pro duchovní hudbu, 1998, </w:t>
      </w:r>
      <w:r w:rsidRPr="00963C85">
        <w:rPr>
          <w:b/>
          <w:bCs/>
        </w:rPr>
        <w:t>1998</w:t>
      </w:r>
      <w:r w:rsidRPr="00963C85">
        <w:t>(2).</w:t>
      </w:r>
    </w:p>
  </w:footnote>
  <w:footnote w:id="32">
    <w:p w14:paraId="115D5842" w14:textId="0F78D4A7" w:rsidR="00D86EA0" w:rsidRPr="002A31CE" w:rsidRDefault="00D86EA0" w:rsidP="002A31CE">
      <w:pPr>
        <w:pStyle w:val="poznmky"/>
        <w:rPr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A33850">
        <w:t xml:space="preserve">PÍSKOVÁ, Hanka. </w:t>
      </w:r>
      <w:r w:rsidRPr="00963C85">
        <w:rPr>
          <w:i/>
          <w:iCs/>
        </w:rPr>
        <w:t>Mezinárodní festival duchovní hudby byl velmi úspěšný</w:t>
      </w:r>
      <w:r w:rsidRPr="00A33850">
        <w:t xml:space="preserve">. Šumperský a zábřežský Region. 23.5. 2000n. l., </w:t>
      </w:r>
      <w:r w:rsidRPr="00A33850">
        <w:rPr>
          <w:b/>
          <w:bCs/>
        </w:rPr>
        <w:t>2000</w:t>
      </w:r>
      <w:r w:rsidRPr="00A33850">
        <w:t>(21), s. 7.</w:t>
      </w:r>
    </w:p>
  </w:footnote>
  <w:footnote w:id="33">
    <w:p w14:paraId="66A117EB" w14:textId="51B92A28" w:rsidR="00D86EA0" w:rsidRPr="00B04E5B" w:rsidRDefault="00D86EA0">
      <w:pPr>
        <w:pStyle w:val="poznmky"/>
      </w:pPr>
      <w:r w:rsidRPr="00B04E5B">
        <w:rPr>
          <w:rStyle w:val="Znakapoznpodarou"/>
          <w:szCs w:val="20"/>
        </w:rPr>
        <w:footnoteRef/>
      </w:r>
      <w:r w:rsidRPr="00B04E5B">
        <w:t xml:space="preserve"> SEHNAL, Jiří. </w:t>
      </w:r>
      <w:r w:rsidRPr="002D1F42">
        <w:rPr>
          <w:i/>
          <w:iCs/>
        </w:rPr>
        <w:t>Festival duchovní hudby v Šumperku.</w:t>
      </w:r>
      <w:r w:rsidRPr="00B04E5B">
        <w:t xml:space="preserve"> Opus </w:t>
      </w:r>
      <w:proofErr w:type="spellStart"/>
      <w:r w:rsidRPr="00B04E5B">
        <w:t>musicum</w:t>
      </w:r>
      <w:proofErr w:type="spellEnd"/>
      <w:r w:rsidRPr="00B04E5B">
        <w:t xml:space="preserve">: hudební revue. Brno: Opus </w:t>
      </w:r>
      <w:proofErr w:type="spellStart"/>
      <w:r w:rsidRPr="00B04E5B">
        <w:t>musicum</w:t>
      </w:r>
      <w:proofErr w:type="spellEnd"/>
      <w:r w:rsidRPr="00B04E5B">
        <w:t xml:space="preserve">, 2002, </w:t>
      </w:r>
      <w:r w:rsidRPr="00B04E5B">
        <w:rPr>
          <w:b/>
          <w:bCs/>
        </w:rPr>
        <w:t>2002</w:t>
      </w:r>
      <w:r w:rsidRPr="00B04E5B">
        <w:t>(3), s</w:t>
      </w:r>
      <w:r>
        <w:t>tr</w:t>
      </w:r>
      <w:r w:rsidRPr="00B04E5B">
        <w:t xml:space="preserve">. </w:t>
      </w:r>
      <w:r w:rsidRPr="002D1F42">
        <w:t>45</w:t>
      </w:r>
      <w:r w:rsidR="006A3BB0" w:rsidRPr="002D1F42">
        <w:t>–</w:t>
      </w:r>
      <w:r w:rsidRPr="002D1F42">
        <w:t>46</w:t>
      </w:r>
      <w:r w:rsidRPr="00B04E5B">
        <w:t>.</w:t>
      </w:r>
    </w:p>
  </w:footnote>
  <w:footnote w:id="34">
    <w:p w14:paraId="23A200B7" w14:textId="199B0CD2" w:rsidR="00D86EA0" w:rsidRPr="00782E5A" w:rsidRDefault="00D86EA0" w:rsidP="002D1F42">
      <w:pPr>
        <w:pStyle w:val="poznmky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B04E5B">
        <w:t xml:space="preserve">SEHNAL, Jiří. </w:t>
      </w:r>
      <w:r w:rsidRPr="002D1F42">
        <w:rPr>
          <w:i/>
          <w:iCs/>
        </w:rPr>
        <w:t>Festival duchovní hudby v Šumperku.</w:t>
      </w:r>
      <w:r w:rsidRPr="00B04E5B">
        <w:t xml:space="preserve"> Opus </w:t>
      </w:r>
      <w:proofErr w:type="spellStart"/>
      <w:r w:rsidRPr="00B04E5B">
        <w:t>musicum</w:t>
      </w:r>
      <w:proofErr w:type="spellEnd"/>
      <w:r w:rsidRPr="00B04E5B">
        <w:t xml:space="preserve">: hudební revue. Brno: Opus </w:t>
      </w:r>
      <w:proofErr w:type="spellStart"/>
      <w:r w:rsidRPr="00B04E5B">
        <w:t>musicum</w:t>
      </w:r>
      <w:proofErr w:type="spellEnd"/>
      <w:r w:rsidRPr="00B04E5B">
        <w:t xml:space="preserve">, 2002, </w:t>
      </w:r>
      <w:r w:rsidRPr="00B04E5B">
        <w:rPr>
          <w:b/>
          <w:bCs/>
        </w:rPr>
        <w:t>2002</w:t>
      </w:r>
      <w:r w:rsidRPr="00B04E5B">
        <w:t>(3), s</w:t>
      </w:r>
      <w:r>
        <w:t>tr</w:t>
      </w:r>
      <w:r w:rsidRPr="00B04E5B">
        <w:t xml:space="preserve">. </w:t>
      </w:r>
      <w:r>
        <w:t>46</w:t>
      </w:r>
    </w:p>
  </w:footnote>
  <w:footnote w:id="35">
    <w:p w14:paraId="5445B84A" w14:textId="2B02953F" w:rsidR="00D86EA0" w:rsidRDefault="00D86EA0" w:rsidP="002D1F42">
      <w:pPr>
        <w:pStyle w:val="poznmky"/>
      </w:pPr>
      <w:r>
        <w:rPr>
          <w:rStyle w:val="Znakapoznpodarou"/>
        </w:rPr>
        <w:footnoteRef/>
      </w:r>
      <w:r>
        <w:t xml:space="preserve"> </w:t>
      </w:r>
      <w:r w:rsidRPr="00B04E5B">
        <w:t xml:space="preserve">SEHNAL, Jiří. </w:t>
      </w:r>
      <w:r w:rsidRPr="00864C24">
        <w:rPr>
          <w:i/>
          <w:iCs/>
        </w:rPr>
        <w:t>Festival duchovní hudby v Šumperku.</w:t>
      </w:r>
      <w:r w:rsidRPr="00B04E5B">
        <w:t xml:space="preserve"> Opus </w:t>
      </w:r>
      <w:proofErr w:type="spellStart"/>
      <w:r w:rsidRPr="00B04E5B">
        <w:t>musicum</w:t>
      </w:r>
      <w:proofErr w:type="spellEnd"/>
      <w:r w:rsidRPr="00B04E5B">
        <w:t xml:space="preserve">: hudební revue. Brno: Opus </w:t>
      </w:r>
      <w:proofErr w:type="spellStart"/>
      <w:r w:rsidRPr="00B04E5B">
        <w:t>musicum</w:t>
      </w:r>
      <w:proofErr w:type="spellEnd"/>
      <w:r w:rsidRPr="00B04E5B">
        <w:t xml:space="preserve">, 2002, </w:t>
      </w:r>
      <w:r w:rsidRPr="00B04E5B">
        <w:rPr>
          <w:b/>
          <w:bCs/>
        </w:rPr>
        <w:t>2002</w:t>
      </w:r>
      <w:r w:rsidRPr="00B04E5B">
        <w:t>(3), s</w:t>
      </w:r>
      <w:r>
        <w:t>tr</w:t>
      </w:r>
      <w:r w:rsidRPr="00B04E5B">
        <w:t>.</w:t>
      </w:r>
      <w:r>
        <w:t xml:space="preserve"> </w:t>
      </w:r>
      <w:r w:rsidRPr="00B04E5B">
        <w:t>46.</w:t>
      </w:r>
    </w:p>
  </w:footnote>
  <w:footnote w:id="36">
    <w:p w14:paraId="4C30358A" w14:textId="2982D0BA" w:rsidR="00D86EA0" w:rsidRDefault="00D86EA0" w:rsidP="002A31CE">
      <w:pPr>
        <w:pStyle w:val="poznmky"/>
        <w:rPr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0C0776">
        <w:rPr>
          <w:lang w:eastAsia="cs-CZ"/>
        </w:rPr>
        <w:t xml:space="preserve">SOS, </w:t>
      </w:r>
      <w:proofErr w:type="spellStart"/>
      <w:r w:rsidRPr="000C0776">
        <w:rPr>
          <w:lang w:eastAsia="cs-CZ"/>
        </w:rPr>
        <w:t>Vv</w:t>
      </w:r>
      <w:proofErr w:type="spellEnd"/>
      <w:r w:rsidRPr="000C0776">
        <w:rPr>
          <w:lang w:eastAsia="cs-CZ"/>
        </w:rPr>
        <w:t xml:space="preserve">. </w:t>
      </w:r>
      <w:r w:rsidRPr="002851BE">
        <w:rPr>
          <w:i/>
          <w:iCs/>
          <w:lang w:eastAsia="cs-CZ"/>
        </w:rPr>
        <w:t>Šumperkem zněla čtyři dny duchovní hudba</w:t>
      </w:r>
      <w:r w:rsidRPr="000C0776">
        <w:rPr>
          <w:lang w:eastAsia="cs-CZ"/>
        </w:rPr>
        <w:t xml:space="preserve">. </w:t>
      </w:r>
      <w:r w:rsidRPr="002851BE">
        <w:rPr>
          <w:lang w:eastAsia="cs-CZ"/>
        </w:rPr>
        <w:t xml:space="preserve">Moravský </w:t>
      </w:r>
      <w:r w:rsidRPr="002D1F42">
        <w:rPr>
          <w:lang w:eastAsia="cs-CZ"/>
        </w:rPr>
        <w:t xml:space="preserve">sever </w:t>
      </w:r>
      <w:r w:rsidR="00FD55AA" w:rsidRPr="002D1F42">
        <w:t>–</w:t>
      </w:r>
      <w:r w:rsidRPr="002D1F42">
        <w:rPr>
          <w:lang w:eastAsia="cs-CZ"/>
        </w:rPr>
        <w:t xml:space="preserve"> týdeník [online]. 2005, (35), 6 [cit. 2022-04-01]. ISSN 1213-8207.</w:t>
      </w:r>
    </w:p>
  </w:footnote>
  <w:footnote w:id="37">
    <w:p w14:paraId="01D203EF" w14:textId="26D787E9" w:rsidR="00D86EA0" w:rsidRDefault="00D86EA0" w:rsidP="00FC58A4">
      <w:pPr>
        <w:pStyle w:val="poznmky"/>
      </w:pPr>
      <w:r w:rsidRPr="002D1F42">
        <w:rPr>
          <w:rStyle w:val="Znakapoznpodarou"/>
        </w:rPr>
        <w:footnoteRef/>
      </w:r>
      <w:r w:rsidRPr="002D1F42">
        <w:t xml:space="preserve"> </w:t>
      </w:r>
      <w:r w:rsidR="00042603" w:rsidRPr="002D1F42">
        <w:t>P</w:t>
      </w:r>
      <w:r w:rsidRPr="002D1F42">
        <w:t>ozn.</w:t>
      </w:r>
      <w:r w:rsidR="00042603" w:rsidRPr="002D1F42">
        <w:t>:</w:t>
      </w:r>
      <w:r w:rsidRPr="002D1F42">
        <w:t xml:space="preserve"> (1922</w:t>
      </w:r>
      <w:r w:rsidR="00042603" w:rsidRPr="002D1F42">
        <w:rPr>
          <w:rFonts w:eastAsia="Times New Roman" w:cs="Times New Roman"/>
          <w:lang w:eastAsia="cs-CZ"/>
        </w:rPr>
        <w:t>–</w:t>
      </w:r>
      <w:r w:rsidRPr="002D1F42">
        <w:t>2010) Šumperský kazatel a komunální politik. Cenu dostal za rozvoj města po revoluci, významné aktivity pro ekumenické hnutí a významnou spolupráci partnerských měst. V roce 1992 měl na</w:t>
      </w:r>
      <w:r w:rsidR="00042603" w:rsidRPr="002D1F42">
        <w:t> </w:t>
      </w:r>
      <w:r w:rsidRPr="002D1F42">
        <w:t>festivalu průvodní</w:t>
      </w:r>
      <w:r w:rsidRPr="00BA5B10">
        <w:t xml:space="preserve"> slovo.</w:t>
      </w:r>
    </w:p>
  </w:footnote>
  <w:footnote w:id="38">
    <w:p w14:paraId="1CA60C49" w14:textId="529ECBFA" w:rsidR="00D86EA0" w:rsidRPr="00152A8E" w:rsidRDefault="00D86EA0" w:rsidP="00152A8E">
      <w:pPr>
        <w:pStyle w:val="poznmky"/>
        <w:rPr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1D1140">
        <w:t xml:space="preserve">KVAPILOVÁ, Zdena. </w:t>
      </w:r>
      <w:r w:rsidRPr="000D53BF">
        <w:rPr>
          <w:i/>
          <w:iCs/>
        </w:rPr>
        <w:t>Čestné občanství převzala rodina Jiřího Vebera během festivalu duchovní hudby</w:t>
      </w:r>
      <w:r w:rsidRPr="001D1140">
        <w:t xml:space="preserve">. Šumperský zpravodaj. Šumperk: Město Šumperk, 2011, </w:t>
      </w:r>
      <w:r>
        <w:rPr>
          <w:b/>
          <w:bCs/>
        </w:rPr>
        <w:t>19</w:t>
      </w:r>
      <w:r w:rsidRPr="001D1140">
        <w:t>(11), str. 1.</w:t>
      </w:r>
    </w:p>
  </w:footnote>
  <w:footnote w:id="39">
    <w:p w14:paraId="56D5328C" w14:textId="1A8E430B" w:rsidR="00D86EA0" w:rsidRPr="002A31CE" w:rsidRDefault="00D86EA0" w:rsidP="002A31CE">
      <w:pPr>
        <w:spacing w:line="240" w:lineRule="auto"/>
        <w:jc w:val="left"/>
        <w:rPr>
          <w:rFonts w:eastAsia="Times New Roman" w:cs="Times New Roman"/>
          <w:szCs w:val="24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EC5AFE">
        <w:rPr>
          <w:rStyle w:val="poznmkyChar"/>
        </w:rPr>
        <w:t xml:space="preserve">KVAPILOVÁ, Zuzana. </w:t>
      </w:r>
      <w:r w:rsidRPr="00EC5AFE">
        <w:rPr>
          <w:rStyle w:val="poznmkyChar"/>
          <w:i/>
          <w:iCs/>
        </w:rPr>
        <w:t>Květen je ve znamení duchovní vokální hudby</w:t>
      </w:r>
      <w:r w:rsidRPr="00EC5AFE">
        <w:rPr>
          <w:rStyle w:val="poznmkyChar"/>
        </w:rPr>
        <w:t>. Šumperk: Živá brána Jeseníků. Šumperk: Město Šumperk, 2013, 2.(4), 1.</w:t>
      </w:r>
    </w:p>
  </w:footnote>
  <w:footnote w:id="40">
    <w:p w14:paraId="0C93D64D" w14:textId="6ADC7A0D" w:rsidR="00D86EA0" w:rsidRDefault="00D86EA0">
      <w:pPr>
        <w:pStyle w:val="Textpoznpodarou"/>
      </w:pPr>
      <w:r>
        <w:rPr>
          <w:rStyle w:val="Znakapoznpodarou"/>
        </w:rPr>
        <w:footnoteRef/>
      </w:r>
      <w:r>
        <w:t xml:space="preserve"> Pozn. rok 2011, 2015</w:t>
      </w:r>
    </w:p>
  </w:footnote>
  <w:footnote w:id="41">
    <w:p w14:paraId="4F5AC891" w14:textId="46E4F40B" w:rsidR="00073CB6" w:rsidRDefault="00073CB6" w:rsidP="007913D2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</w:t>
      </w:r>
      <w:r w:rsidRPr="007913D2">
        <w:rPr>
          <w:rStyle w:val="poznmkyChar"/>
        </w:rPr>
        <w:t>Kompletní seznam všech</w:t>
      </w:r>
      <w:r w:rsidR="00AB3F42">
        <w:rPr>
          <w:rStyle w:val="poznmkyChar"/>
        </w:rPr>
        <w:t xml:space="preserve"> účinkujících</w:t>
      </w:r>
      <w:r w:rsidRPr="007913D2">
        <w:rPr>
          <w:rStyle w:val="poznmkyChar"/>
        </w:rPr>
        <w:t xml:space="preserve"> sborů lze nalézt v příloze č. 1 a 2</w:t>
      </w:r>
    </w:p>
  </w:footnote>
  <w:footnote w:id="42">
    <w:p w14:paraId="7CE0D5A7" w14:textId="39B4A3A5" w:rsidR="002513B5" w:rsidRDefault="002513B5">
      <w:pPr>
        <w:pStyle w:val="Textpoznpodarou"/>
      </w:pPr>
      <w:r>
        <w:rPr>
          <w:rStyle w:val="Znakapoznpodarou"/>
        </w:rPr>
        <w:footnoteRef/>
      </w:r>
      <w:r>
        <w:t xml:space="preserve"> Informace v tabulce jsou </w:t>
      </w:r>
      <w:r w:rsidR="00AB3F42">
        <w:t>čerpány</w:t>
      </w:r>
      <w:r>
        <w:t xml:space="preserve"> z programů a brožur z let 1992</w:t>
      </w:r>
      <w:r w:rsidRPr="00E378FD">
        <w:rPr>
          <w:rFonts w:eastAsia="Times New Roman" w:cs="Times New Roman"/>
          <w:lang w:eastAsia="cs-CZ"/>
        </w:rPr>
        <w:t>–</w:t>
      </w:r>
      <w:r>
        <w:t>2019</w:t>
      </w:r>
    </w:p>
  </w:footnote>
  <w:footnote w:id="43">
    <w:p w14:paraId="3377E7B9" w14:textId="45384441" w:rsidR="002513B5" w:rsidRDefault="002513B5">
      <w:pPr>
        <w:pStyle w:val="Textpoznpodarou"/>
      </w:pPr>
      <w:r>
        <w:rPr>
          <w:rStyle w:val="Znakapoznpodarou"/>
        </w:rPr>
        <w:footnoteRef/>
      </w:r>
      <w:r>
        <w:t xml:space="preserve"> Informace v tabulce jsou </w:t>
      </w:r>
      <w:r w:rsidR="002A31CE">
        <w:t xml:space="preserve">čerpány </w:t>
      </w:r>
      <w:r>
        <w:t>z programů a brožur z let 1992</w:t>
      </w:r>
      <w:r w:rsidRPr="00E378FD">
        <w:rPr>
          <w:rFonts w:eastAsia="Times New Roman" w:cs="Times New Roman"/>
          <w:lang w:eastAsia="cs-CZ"/>
        </w:rPr>
        <w:t>–</w:t>
      </w:r>
      <w:r>
        <w:t>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A99A" w14:textId="77777777" w:rsidR="007913D2" w:rsidRPr="00AB3F42" w:rsidRDefault="007913D2" w:rsidP="00AB3F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A6D"/>
    <w:multiLevelType w:val="multilevel"/>
    <w:tmpl w:val="C380BD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0B8477C1"/>
    <w:multiLevelType w:val="hybridMultilevel"/>
    <w:tmpl w:val="D68E9588"/>
    <w:lvl w:ilvl="0" w:tplc="04050013">
      <w:start w:val="1"/>
      <w:numFmt w:val="upperRoman"/>
      <w:lvlText w:val="%1."/>
      <w:lvlJc w:val="righ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924B8"/>
    <w:multiLevelType w:val="hybridMultilevel"/>
    <w:tmpl w:val="D3D8C594"/>
    <w:lvl w:ilvl="0" w:tplc="5D24A2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DC30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48A5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7E7D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E431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E83A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880A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D2D4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B0EA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782767"/>
    <w:multiLevelType w:val="hybridMultilevel"/>
    <w:tmpl w:val="95EA9886"/>
    <w:lvl w:ilvl="0" w:tplc="C1F422F0">
      <w:start w:val="1"/>
      <w:numFmt w:val="bullet"/>
      <w:lvlText w:val=""/>
      <w:lvlJc w:val="left"/>
      <w:pPr>
        <w:tabs>
          <w:tab w:val="num" w:pos="1210"/>
        </w:tabs>
        <w:ind w:left="1210" w:hanging="360"/>
      </w:pPr>
      <w:rPr>
        <w:rFonts w:ascii="Wingdings 3" w:hAnsi="Wingdings 3" w:hint="default"/>
      </w:rPr>
    </w:lvl>
    <w:lvl w:ilvl="1" w:tplc="B0F2DB22" w:tentative="1">
      <w:start w:val="1"/>
      <w:numFmt w:val="bullet"/>
      <w:lvlText w:val=""/>
      <w:lvlJc w:val="left"/>
      <w:pPr>
        <w:tabs>
          <w:tab w:val="num" w:pos="1930"/>
        </w:tabs>
        <w:ind w:left="1930" w:hanging="360"/>
      </w:pPr>
      <w:rPr>
        <w:rFonts w:ascii="Wingdings 3" w:hAnsi="Wingdings 3" w:hint="default"/>
      </w:rPr>
    </w:lvl>
    <w:lvl w:ilvl="2" w:tplc="553896DE" w:tentative="1">
      <w:start w:val="1"/>
      <w:numFmt w:val="bullet"/>
      <w:lvlText w:val=""/>
      <w:lvlJc w:val="left"/>
      <w:pPr>
        <w:tabs>
          <w:tab w:val="num" w:pos="2650"/>
        </w:tabs>
        <w:ind w:left="2650" w:hanging="360"/>
      </w:pPr>
      <w:rPr>
        <w:rFonts w:ascii="Wingdings 3" w:hAnsi="Wingdings 3" w:hint="default"/>
      </w:rPr>
    </w:lvl>
    <w:lvl w:ilvl="3" w:tplc="315E5A1E" w:tentative="1">
      <w:start w:val="1"/>
      <w:numFmt w:val="bullet"/>
      <w:lvlText w:val=""/>
      <w:lvlJc w:val="left"/>
      <w:pPr>
        <w:tabs>
          <w:tab w:val="num" w:pos="3370"/>
        </w:tabs>
        <w:ind w:left="3370" w:hanging="360"/>
      </w:pPr>
      <w:rPr>
        <w:rFonts w:ascii="Wingdings 3" w:hAnsi="Wingdings 3" w:hint="default"/>
      </w:rPr>
    </w:lvl>
    <w:lvl w:ilvl="4" w:tplc="C62ABE98" w:tentative="1">
      <w:start w:val="1"/>
      <w:numFmt w:val="bullet"/>
      <w:lvlText w:val=""/>
      <w:lvlJc w:val="left"/>
      <w:pPr>
        <w:tabs>
          <w:tab w:val="num" w:pos="4090"/>
        </w:tabs>
        <w:ind w:left="4090" w:hanging="360"/>
      </w:pPr>
      <w:rPr>
        <w:rFonts w:ascii="Wingdings 3" w:hAnsi="Wingdings 3" w:hint="default"/>
      </w:rPr>
    </w:lvl>
    <w:lvl w:ilvl="5" w:tplc="7E8E93F0" w:tentative="1">
      <w:start w:val="1"/>
      <w:numFmt w:val="bullet"/>
      <w:lvlText w:val=""/>
      <w:lvlJc w:val="left"/>
      <w:pPr>
        <w:tabs>
          <w:tab w:val="num" w:pos="4810"/>
        </w:tabs>
        <w:ind w:left="4810" w:hanging="360"/>
      </w:pPr>
      <w:rPr>
        <w:rFonts w:ascii="Wingdings 3" w:hAnsi="Wingdings 3" w:hint="default"/>
      </w:rPr>
    </w:lvl>
    <w:lvl w:ilvl="6" w:tplc="D42425A0" w:tentative="1">
      <w:start w:val="1"/>
      <w:numFmt w:val="bullet"/>
      <w:lvlText w:val=""/>
      <w:lvlJc w:val="left"/>
      <w:pPr>
        <w:tabs>
          <w:tab w:val="num" w:pos="5530"/>
        </w:tabs>
        <w:ind w:left="5530" w:hanging="360"/>
      </w:pPr>
      <w:rPr>
        <w:rFonts w:ascii="Wingdings 3" w:hAnsi="Wingdings 3" w:hint="default"/>
      </w:rPr>
    </w:lvl>
    <w:lvl w:ilvl="7" w:tplc="D35E6C92" w:tentative="1">
      <w:start w:val="1"/>
      <w:numFmt w:val="bullet"/>
      <w:lvlText w:val=""/>
      <w:lvlJc w:val="left"/>
      <w:pPr>
        <w:tabs>
          <w:tab w:val="num" w:pos="6250"/>
        </w:tabs>
        <w:ind w:left="6250" w:hanging="360"/>
      </w:pPr>
      <w:rPr>
        <w:rFonts w:ascii="Wingdings 3" w:hAnsi="Wingdings 3" w:hint="default"/>
      </w:rPr>
    </w:lvl>
    <w:lvl w:ilvl="8" w:tplc="921A5C6A" w:tentative="1">
      <w:start w:val="1"/>
      <w:numFmt w:val="bullet"/>
      <w:lvlText w:val=""/>
      <w:lvlJc w:val="left"/>
      <w:pPr>
        <w:tabs>
          <w:tab w:val="num" w:pos="6970"/>
        </w:tabs>
        <w:ind w:left="6970" w:hanging="360"/>
      </w:pPr>
      <w:rPr>
        <w:rFonts w:ascii="Wingdings 3" w:hAnsi="Wingdings 3" w:hint="default"/>
      </w:rPr>
    </w:lvl>
  </w:abstractNum>
  <w:abstractNum w:abstractNumId="4" w15:restartNumberingAfterBreak="0">
    <w:nsid w:val="1691672E"/>
    <w:multiLevelType w:val="multilevel"/>
    <w:tmpl w:val="5FC684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6" w:hanging="576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CD11AA"/>
    <w:multiLevelType w:val="multilevel"/>
    <w:tmpl w:val="F1A83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1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B17A52"/>
    <w:multiLevelType w:val="multilevel"/>
    <w:tmpl w:val="E1866A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72494B"/>
    <w:multiLevelType w:val="hybridMultilevel"/>
    <w:tmpl w:val="493AC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04C6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F93B54"/>
    <w:multiLevelType w:val="hybridMultilevel"/>
    <w:tmpl w:val="6B285258"/>
    <w:lvl w:ilvl="0" w:tplc="3FDE85C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0932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035D5"/>
    <w:multiLevelType w:val="hybridMultilevel"/>
    <w:tmpl w:val="F7DC64DC"/>
    <w:lvl w:ilvl="0" w:tplc="77DA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61B7"/>
    <w:multiLevelType w:val="hybridMultilevel"/>
    <w:tmpl w:val="B48CE1EA"/>
    <w:lvl w:ilvl="0" w:tplc="CAFE0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8276DF"/>
    <w:multiLevelType w:val="hybridMultilevel"/>
    <w:tmpl w:val="1034E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7324"/>
    <w:multiLevelType w:val="hybridMultilevel"/>
    <w:tmpl w:val="EF82E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86C13"/>
    <w:multiLevelType w:val="multilevel"/>
    <w:tmpl w:val="1412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83161B7"/>
    <w:multiLevelType w:val="hybridMultilevel"/>
    <w:tmpl w:val="F424D508"/>
    <w:lvl w:ilvl="0" w:tplc="3F3C54AE">
      <w:start w:val="1"/>
      <w:numFmt w:val="decimal"/>
      <w:lvlText w:val="%1.1.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3A087B6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3E7909"/>
    <w:multiLevelType w:val="hybridMultilevel"/>
    <w:tmpl w:val="67DC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E6FC1"/>
    <w:multiLevelType w:val="hybridMultilevel"/>
    <w:tmpl w:val="3A88B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266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7E1510"/>
    <w:multiLevelType w:val="hybridMultilevel"/>
    <w:tmpl w:val="0FF48480"/>
    <w:lvl w:ilvl="0" w:tplc="E3ACD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725975"/>
    <w:multiLevelType w:val="hybridMultilevel"/>
    <w:tmpl w:val="DD1637B6"/>
    <w:lvl w:ilvl="0" w:tplc="B55E8FD4">
      <w:start w:val="3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4ECA5776"/>
    <w:multiLevelType w:val="hybridMultilevel"/>
    <w:tmpl w:val="266A1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526E0"/>
    <w:multiLevelType w:val="multilevel"/>
    <w:tmpl w:val="F0B603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42D0A39"/>
    <w:multiLevelType w:val="hybridMultilevel"/>
    <w:tmpl w:val="11D6B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61BC6"/>
    <w:multiLevelType w:val="hybridMultilevel"/>
    <w:tmpl w:val="7A52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4FEA"/>
    <w:multiLevelType w:val="hybridMultilevel"/>
    <w:tmpl w:val="A322E5B0"/>
    <w:lvl w:ilvl="0" w:tplc="5704BC26">
      <w:start w:val="1"/>
      <w:numFmt w:val="upperRoman"/>
      <w:lvlText w:val="%1."/>
      <w:lvlJc w:val="right"/>
      <w:pPr>
        <w:ind w:left="2484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8" w15:restartNumberingAfterBreak="0">
    <w:nsid w:val="5C6F57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CB72DFB"/>
    <w:multiLevelType w:val="hybridMultilevel"/>
    <w:tmpl w:val="5E8CB282"/>
    <w:lvl w:ilvl="0" w:tplc="3F3C54A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C7A7A"/>
    <w:multiLevelType w:val="hybridMultilevel"/>
    <w:tmpl w:val="E632B2B2"/>
    <w:lvl w:ilvl="0" w:tplc="0C14BA0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D6904"/>
    <w:multiLevelType w:val="hybridMultilevel"/>
    <w:tmpl w:val="38569B86"/>
    <w:lvl w:ilvl="0" w:tplc="6320420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82651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525624"/>
    <w:multiLevelType w:val="hybridMultilevel"/>
    <w:tmpl w:val="97DE8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6BA7"/>
    <w:multiLevelType w:val="multilevel"/>
    <w:tmpl w:val="589497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0A744D"/>
    <w:multiLevelType w:val="hybridMultilevel"/>
    <w:tmpl w:val="EE8C25C2"/>
    <w:lvl w:ilvl="0" w:tplc="0478CD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1DA2C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0C6E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1C40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EBB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E8D6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DAE9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E8BD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1213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71A04997"/>
    <w:multiLevelType w:val="hybridMultilevel"/>
    <w:tmpl w:val="8D5EBA2A"/>
    <w:lvl w:ilvl="0" w:tplc="794E0B9A">
      <w:start w:val="1"/>
      <w:numFmt w:val="upperRoman"/>
      <w:lvlText w:val="%1."/>
      <w:lvlJc w:val="left"/>
      <w:pPr>
        <w:ind w:left="940" w:hanging="720"/>
      </w:pPr>
      <w:rPr>
        <w:rFonts w:ascii="Times New Roman" w:eastAsiaTheme="minorHAnsi" w:hAnsi="Times New Roman" w:hint="default"/>
        <w:color w:val="0563C1" w:themeColor="hyperlink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7" w15:restartNumberingAfterBreak="0">
    <w:nsid w:val="71A75574"/>
    <w:multiLevelType w:val="hybridMultilevel"/>
    <w:tmpl w:val="12C46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718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24047F"/>
    <w:multiLevelType w:val="hybridMultilevel"/>
    <w:tmpl w:val="F9D4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816FA"/>
    <w:multiLevelType w:val="hybridMultilevel"/>
    <w:tmpl w:val="FA78798E"/>
    <w:lvl w:ilvl="0" w:tplc="F0128350">
      <w:start w:val="2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1" w15:restartNumberingAfterBreak="0">
    <w:nsid w:val="75AA54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277037"/>
    <w:multiLevelType w:val="hybridMultilevel"/>
    <w:tmpl w:val="0B1202B2"/>
    <w:lvl w:ilvl="0" w:tplc="E8860D1A">
      <w:start w:val="6"/>
      <w:numFmt w:val="upperRoman"/>
      <w:lvlText w:val="%1."/>
      <w:lvlJc w:val="left"/>
      <w:pPr>
        <w:ind w:left="32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3" w15:restartNumberingAfterBreak="0">
    <w:nsid w:val="78453CF2"/>
    <w:multiLevelType w:val="hybridMultilevel"/>
    <w:tmpl w:val="F1CA77B8"/>
    <w:lvl w:ilvl="0" w:tplc="69AA33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91467"/>
    <w:multiLevelType w:val="multilevel"/>
    <w:tmpl w:val="518E0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735569"/>
    <w:multiLevelType w:val="hybridMultilevel"/>
    <w:tmpl w:val="C798B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E709C"/>
    <w:multiLevelType w:val="hybridMultilevel"/>
    <w:tmpl w:val="9D44D960"/>
    <w:lvl w:ilvl="0" w:tplc="F6C6B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9289561">
    <w:abstractNumId w:val="3"/>
  </w:num>
  <w:num w:numId="2" w16cid:durableId="1415857726">
    <w:abstractNumId w:val="39"/>
  </w:num>
  <w:num w:numId="3" w16cid:durableId="536162073">
    <w:abstractNumId w:val="37"/>
  </w:num>
  <w:num w:numId="4" w16cid:durableId="478034711">
    <w:abstractNumId w:val="35"/>
  </w:num>
  <w:num w:numId="5" w16cid:durableId="1719628076">
    <w:abstractNumId w:val="2"/>
  </w:num>
  <w:num w:numId="6" w16cid:durableId="541791258">
    <w:abstractNumId w:val="46"/>
  </w:num>
  <w:num w:numId="7" w16cid:durableId="559554883">
    <w:abstractNumId w:val="4"/>
  </w:num>
  <w:num w:numId="8" w16cid:durableId="231046501">
    <w:abstractNumId w:val="30"/>
  </w:num>
  <w:num w:numId="9" w16cid:durableId="473640558">
    <w:abstractNumId w:val="32"/>
  </w:num>
  <w:num w:numId="10" w16cid:durableId="1865709552">
    <w:abstractNumId w:val="41"/>
  </w:num>
  <w:num w:numId="11" w16cid:durableId="850610484">
    <w:abstractNumId w:val="10"/>
  </w:num>
  <w:num w:numId="12" w16cid:durableId="226499601">
    <w:abstractNumId w:val="17"/>
  </w:num>
  <w:num w:numId="13" w16cid:durableId="1383291431">
    <w:abstractNumId w:val="29"/>
  </w:num>
  <w:num w:numId="14" w16cid:durableId="541208811">
    <w:abstractNumId w:val="16"/>
  </w:num>
  <w:num w:numId="15" w16cid:durableId="1028871580">
    <w:abstractNumId w:val="15"/>
  </w:num>
  <w:num w:numId="16" w16cid:durableId="812722533">
    <w:abstractNumId w:val="5"/>
  </w:num>
  <w:num w:numId="17" w16cid:durableId="2138336425">
    <w:abstractNumId w:val="33"/>
  </w:num>
  <w:num w:numId="18" w16cid:durableId="1867936682">
    <w:abstractNumId w:val="21"/>
  </w:num>
  <w:num w:numId="19" w16cid:durableId="1781339271">
    <w:abstractNumId w:val="9"/>
  </w:num>
  <w:num w:numId="20" w16cid:durableId="2012489853">
    <w:abstractNumId w:val="31"/>
  </w:num>
  <w:num w:numId="21" w16cid:durableId="382675752">
    <w:abstractNumId w:val="11"/>
  </w:num>
  <w:num w:numId="22" w16cid:durableId="976035710">
    <w:abstractNumId w:val="12"/>
  </w:num>
  <w:num w:numId="23" w16cid:durableId="15080113">
    <w:abstractNumId w:val="27"/>
  </w:num>
  <w:num w:numId="24" w16cid:durableId="1345325542">
    <w:abstractNumId w:val="1"/>
  </w:num>
  <w:num w:numId="25" w16cid:durableId="1074546202">
    <w:abstractNumId w:val="36"/>
  </w:num>
  <w:num w:numId="26" w16cid:durableId="281346424">
    <w:abstractNumId w:val="0"/>
  </w:num>
  <w:num w:numId="27" w16cid:durableId="946622968">
    <w:abstractNumId w:val="20"/>
  </w:num>
  <w:num w:numId="28" w16cid:durableId="1209486811">
    <w:abstractNumId w:val="38"/>
  </w:num>
  <w:num w:numId="29" w16cid:durableId="795949636">
    <w:abstractNumId w:val="40"/>
  </w:num>
  <w:num w:numId="30" w16cid:durableId="1544099703">
    <w:abstractNumId w:val="43"/>
  </w:num>
  <w:num w:numId="31" w16cid:durableId="1952741012">
    <w:abstractNumId w:val="8"/>
  </w:num>
  <w:num w:numId="32" w16cid:durableId="2036466782">
    <w:abstractNumId w:val="6"/>
  </w:num>
  <w:num w:numId="33" w16cid:durableId="382217917">
    <w:abstractNumId w:val="22"/>
  </w:num>
  <w:num w:numId="34" w16cid:durableId="1058355990">
    <w:abstractNumId w:val="44"/>
  </w:num>
  <w:num w:numId="35" w16cid:durableId="1304846945">
    <w:abstractNumId w:val="42"/>
  </w:num>
  <w:num w:numId="36" w16cid:durableId="348601400">
    <w:abstractNumId w:val="28"/>
  </w:num>
  <w:num w:numId="37" w16cid:durableId="228807571">
    <w:abstractNumId w:val="24"/>
  </w:num>
  <w:num w:numId="38" w16cid:durableId="323315101">
    <w:abstractNumId w:val="34"/>
  </w:num>
  <w:num w:numId="39" w16cid:durableId="742484668">
    <w:abstractNumId w:val="45"/>
  </w:num>
  <w:num w:numId="40" w16cid:durableId="698745454">
    <w:abstractNumId w:val="26"/>
  </w:num>
  <w:num w:numId="41" w16cid:durableId="653486622">
    <w:abstractNumId w:val="19"/>
  </w:num>
  <w:num w:numId="42" w16cid:durableId="873006731">
    <w:abstractNumId w:val="14"/>
  </w:num>
  <w:num w:numId="43" w16cid:durableId="1725565289">
    <w:abstractNumId w:val="13"/>
  </w:num>
  <w:num w:numId="44" w16cid:durableId="361832825">
    <w:abstractNumId w:val="23"/>
  </w:num>
  <w:num w:numId="45" w16cid:durableId="216431738">
    <w:abstractNumId w:val="7"/>
  </w:num>
  <w:num w:numId="46" w16cid:durableId="904492357">
    <w:abstractNumId w:val="18"/>
  </w:num>
  <w:num w:numId="47" w16cid:durableId="1727711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25"/>
    <w:rsid w:val="0000008A"/>
    <w:rsid w:val="0000078F"/>
    <w:rsid w:val="0000128D"/>
    <w:rsid w:val="00001E08"/>
    <w:rsid w:val="00001E1E"/>
    <w:rsid w:val="00001FF5"/>
    <w:rsid w:val="000039F4"/>
    <w:rsid w:val="000058D2"/>
    <w:rsid w:val="000113CD"/>
    <w:rsid w:val="00011CEE"/>
    <w:rsid w:val="00014C1A"/>
    <w:rsid w:val="000172A6"/>
    <w:rsid w:val="0002203B"/>
    <w:rsid w:val="000225A9"/>
    <w:rsid w:val="0002270F"/>
    <w:rsid w:val="000230EC"/>
    <w:rsid w:val="00024BF3"/>
    <w:rsid w:val="00027786"/>
    <w:rsid w:val="0003118F"/>
    <w:rsid w:val="00033DB3"/>
    <w:rsid w:val="000353F0"/>
    <w:rsid w:val="00035F7D"/>
    <w:rsid w:val="00036EE2"/>
    <w:rsid w:val="00036F16"/>
    <w:rsid w:val="00037585"/>
    <w:rsid w:val="00037BC3"/>
    <w:rsid w:val="00040AAC"/>
    <w:rsid w:val="00040F58"/>
    <w:rsid w:val="00041107"/>
    <w:rsid w:val="00042141"/>
    <w:rsid w:val="00042228"/>
    <w:rsid w:val="00042603"/>
    <w:rsid w:val="0004504E"/>
    <w:rsid w:val="00046701"/>
    <w:rsid w:val="00047414"/>
    <w:rsid w:val="000510EB"/>
    <w:rsid w:val="000559D5"/>
    <w:rsid w:val="00055EB1"/>
    <w:rsid w:val="00056D13"/>
    <w:rsid w:val="00056DC6"/>
    <w:rsid w:val="00057EB1"/>
    <w:rsid w:val="00060DD0"/>
    <w:rsid w:val="00061275"/>
    <w:rsid w:val="00062C5C"/>
    <w:rsid w:val="000642BC"/>
    <w:rsid w:val="00065366"/>
    <w:rsid w:val="000675A5"/>
    <w:rsid w:val="0007122E"/>
    <w:rsid w:val="000712FB"/>
    <w:rsid w:val="00073CB6"/>
    <w:rsid w:val="00073F99"/>
    <w:rsid w:val="00075B95"/>
    <w:rsid w:val="00076E7D"/>
    <w:rsid w:val="000823CE"/>
    <w:rsid w:val="0008399C"/>
    <w:rsid w:val="00084C1A"/>
    <w:rsid w:val="00087ECE"/>
    <w:rsid w:val="00090808"/>
    <w:rsid w:val="00090C5F"/>
    <w:rsid w:val="00090EC4"/>
    <w:rsid w:val="00091223"/>
    <w:rsid w:val="00091490"/>
    <w:rsid w:val="00093BBD"/>
    <w:rsid w:val="0009433B"/>
    <w:rsid w:val="000945D5"/>
    <w:rsid w:val="00095033"/>
    <w:rsid w:val="00097439"/>
    <w:rsid w:val="000A00C9"/>
    <w:rsid w:val="000A0ECA"/>
    <w:rsid w:val="000A50BC"/>
    <w:rsid w:val="000A77E3"/>
    <w:rsid w:val="000A7C5E"/>
    <w:rsid w:val="000B02F7"/>
    <w:rsid w:val="000B036F"/>
    <w:rsid w:val="000B05C2"/>
    <w:rsid w:val="000B1F6B"/>
    <w:rsid w:val="000B256A"/>
    <w:rsid w:val="000B2793"/>
    <w:rsid w:val="000B3E5A"/>
    <w:rsid w:val="000B4244"/>
    <w:rsid w:val="000B4337"/>
    <w:rsid w:val="000B527B"/>
    <w:rsid w:val="000B58C5"/>
    <w:rsid w:val="000B71BD"/>
    <w:rsid w:val="000B76DB"/>
    <w:rsid w:val="000C0776"/>
    <w:rsid w:val="000C0B3F"/>
    <w:rsid w:val="000C0F5C"/>
    <w:rsid w:val="000C1025"/>
    <w:rsid w:val="000C1FE3"/>
    <w:rsid w:val="000C27D3"/>
    <w:rsid w:val="000C41FA"/>
    <w:rsid w:val="000C663A"/>
    <w:rsid w:val="000C6B91"/>
    <w:rsid w:val="000D23EE"/>
    <w:rsid w:val="000D450E"/>
    <w:rsid w:val="000D53BF"/>
    <w:rsid w:val="000D5ADE"/>
    <w:rsid w:val="000D628C"/>
    <w:rsid w:val="000D6569"/>
    <w:rsid w:val="000D6DA4"/>
    <w:rsid w:val="000D736A"/>
    <w:rsid w:val="000E2966"/>
    <w:rsid w:val="000E5159"/>
    <w:rsid w:val="000E57C0"/>
    <w:rsid w:val="000E6198"/>
    <w:rsid w:val="000E670E"/>
    <w:rsid w:val="000E721B"/>
    <w:rsid w:val="000F3298"/>
    <w:rsid w:val="000F34F8"/>
    <w:rsid w:val="000F4226"/>
    <w:rsid w:val="000F480A"/>
    <w:rsid w:val="00102671"/>
    <w:rsid w:val="00102E54"/>
    <w:rsid w:val="00103A57"/>
    <w:rsid w:val="00103D32"/>
    <w:rsid w:val="0010407F"/>
    <w:rsid w:val="00110F2B"/>
    <w:rsid w:val="00110F44"/>
    <w:rsid w:val="001114F4"/>
    <w:rsid w:val="00111B50"/>
    <w:rsid w:val="001138E0"/>
    <w:rsid w:val="001150C8"/>
    <w:rsid w:val="001159D3"/>
    <w:rsid w:val="00115CA6"/>
    <w:rsid w:val="00115F70"/>
    <w:rsid w:val="001165D7"/>
    <w:rsid w:val="00117A54"/>
    <w:rsid w:val="00120973"/>
    <w:rsid w:val="001220EA"/>
    <w:rsid w:val="00123039"/>
    <w:rsid w:val="001233A4"/>
    <w:rsid w:val="00125BE2"/>
    <w:rsid w:val="00126741"/>
    <w:rsid w:val="0012743F"/>
    <w:rsid w:val="00127444"/>
    <w:rsid w:val="001302F4"/>
    <w:rsid w:val="001305A7"/>
    <w:rsid w:val="00131275"/>
    <w:rsid w:val="00132B88"/>
    <w:rsid w:val="00133EE5"/>
    <w:rsid w:val="001368BF"/>
    <w:rsid w:val="00137704"/>
    <w:rsid w:val="001403A1"/>
    <w:rsid w:val="00142E3A"/>
    <w:rsid w:val="0014333D"/>
    <w:rsid w:val="00143EA4"/>
    <w:rsid w:val="00146C37"/>
    <w:rsid w:val="001515FB"/>
    <w:rsid w:val="00151837"/>
    <w:rsid w:val="001519A1"/>
    <w:rsid w:val="00152A8E"/>
    <w:rsid w:val="001530C0"/>
    <w:rsid w:val="001549A9"/>
    <w:rsid w:val="0015583D"/>
    <w:rsid w:val="001611D9"/>
    <w:rsid w:val="0016139B"/>
    <w:rsid w:val="0016221D"/>
    <w:rsid w:val="00163A12"/>
    <w:rsid w:val="00163E8B"/>
    <w:rsid w:val="00163FFF"/>
    <w:rsid w:val="001643E5"/>
    <w:rsid w:val="0016468D"/>
    <w:rsid w:val="00164789"/>
    <w:rsid w:val="00164FBB"/>
    <w:rsid w:val="001674BB"/>
    <w:rsid w:val="00171E7E"/>
    <w:rsid w:val="0017238E"/>
    <w:rsid w:val="00172547"/>
    <w:rsid w:val="00172575"/>
    <w:rsid w:val="00172A78"/>
    <w:rsid w:val="001754DA"/>
    <w:rsid w:val="0017561D"/>
    <w:rsid w:val="001758BA"/>
    <w:rsid w:val="00180588"/>
    <w:rsid w:val="00180AD9"/>
    <w:rsid w:val="00182526"/>
    <w:rsid w:val="00183B2F"/>
    <w:rsid w:val="00183BDF"/>
    <w:rsid w:val="00184C09"/>
    <w:rsid w:val="001855E6"/>
    <w:rsid w:val="00190A9D"/>
    <w:rsid w:val="00190D5B"/>
    <w:rsid w:val="00190F58"/>
    <w:rsid w:val="00191AFD"/>
    <w:rsid w:val="001922B5"/>
    <w:rsid w:val="00192D75"/>
    <w:rsid w:val="0019383A"/>
    <w:rsid w:val="001A02F0"/>
    <w:rsid w:val="001A0378"/>
    <w:rsid w:val="001A0AF9"/>
    <w:rsid w:val="001A366A"/>
    <w:rsid w:val="001A47D9"/>
    <w:rsid w:val="001A6515"/>
    <w:rsid w:val="001A7596"/>
    <w:rsid w:val="001A7854"/>
    <w:rsid w:val="001A7B8B"/>
    <w:rsid w:val="001A7FFD"/>
    <w:rsid w:val="001B0C43"/>
    <w:rsid w:val="001B1A13"/>
    <w:rsid w:val="001B2C13"/>
    <w:rsid w:val="001B3492"/>
    <w:rsid w:val="001B4277"/>
    <w:rsid w:val="001B4F80"/>
    <w:rsid w:val="001B53E9"/>
    <w:rsid w:val="001B7B71"/>
    <w:rsid w:val="001C0374"/>
    <w:rsid w:val="001C164E"/>
    <w:rsid w:val="001C183C"/>
    <w:rsid w:val="001C3708"/>
    <w:rsid w:val="001C47E5"/>
    <w:rsid w:val="001C6640"/>
    <w:rsid w:val="001C6A7E"/>
    <w:rsid w:val="001C76F9"/>
    <w:rsid w:val="001C7771"/>
    <w:rsid w:val="001D0117"/>
    <w:rsid w:val="001D0518"/>
    <w:rsid w:val="001D1140"/>
    <w:rsid w:val="001D5AF3"/>
    <w:rsid w:val="001D6569"/>
    <w:rsid w:val="001D688C"/>
    <w:rsid w:val="001D751E"/>
    <w:rsid w:val="001D7603"/>
    <w:rsid w:val="001E2065"/>
    <w:rsid w:val="001E26A7"/>
    <w:rsid w:val="001E5F46"/>
    <w:rsid w:val="001E75E1"/>
    <w:rsid w:val="001E7BA6"/>
    <w:rsid w:val="001F0560"/>
    <w:rsid w:val="001F15F7"/>
    <w:rsid w:val="001F31DE"/>
    <w:rsid w:val="001F388B"/>
    <w:rsid w:val="001F3C25"/>
    <w:rsid w:val="001F48E5"/>
    <w:rsid w:val="001F51C5"/>
    <w:rsid w:val="001F57F7"/>
    <w:rsid w:val="002005CC"/>
    <w:rsid w:val="00201568"/>
    <w:rsid w:val="0020392D"/>
    <w:rsid w:val="00203EF7"/>
    <w:rsid w:val="00203FF1"/>
    <w:rsid w:val="0020620A"/>
    <w:rsid w:val="002072C9"/>
    <w:rsid w:val="00210172"/>
    <w:rsid w:val="0021127D"/>
    <w:rsid w:val="00211F5E"/>
    <w:rsid w:val="002120DC"/>
    <w:rsid w:val="002122FD"/>
    <w:rsid w:val="00212346"/>
    <w:rsid w:val="002136F4"/>
    <w:rsid w:val="00213793"/>
    <w:rsid w:val="00214B10"/>
    <w:rsid w:val="00216A28"/>
    <w:rsid w:val="00217265"/>
    <w:rsid w:val="00220074"/>
    <w:rsid w:val="00220768"/>
    <w:rsid w:val="002216BF"/>
    <w:rsid w:val="002216E6"/>
    <w:rsid w:val="00222137"/>
    <w:rsid w:val="00222812"/>
    <w:rsid w:val="00223636"/>
    <w:rsid w:val="00227645"/>
    <w:rsid w:val="0023288B"/>
    <w:rsid w:val="0023550B"/>
    <w:rsid w:val="00235C6C"/>
    <w:rsid w:val="002366AC"/>
    <w:rsid w:val="00236852"/>
    <w:rsid w:val="00240A38"/>
    <w:rsid w:val="00240DFC"/>
    <w:rsid w:val="002411F5"/>
    <w:rsid w:val="00243CF7"/>
    <w:rsid w:val="002441CF"/>
    <w:rsid w:val="002462DE"/>
    <w:rsid w:val="00246EA4"/>
    <w:rsid w:val="002500BC"/>
    <w:rsid w:val="0025132F"/>
    <w:rsid w:val="002513B5"/>
    <w:rsid w:val="00253108"/>
    <w:rsid w:val="00257E33"/>
    <w:rsid w:val="00260B6B"/>
    <w:rsid w:val="00260C14"/>
    <w:rsid w:val="00261D2B"/>
    <w:rsid w:val="00261EED"/>
    <w:rsid w:val="0026389F"/>
    <w:rsid w:val="0026512A"/>
    <w:rsid w:val="00266A3D"/>
    <w:rsid w:val="00271AC2"/>
    <w:rsid w:val="00274529"/>
    <w:rsid w:val="002760FF"/>
    <w:rsid w:val="002762C3"/>
    <w:rsid w:val="002767B7"/>
    <w:rsid w:val="002777CA"/>
    <w:rsid w:val="00277D3E"/>
    <w:rsid w:val="002814A3"/>
    <w:rsid w:val="00282AA1"/>
    <w:rsid w:val="00282B87"/>
    <w:rsid w:val="002851BE"/>
    <w:rsid w:val="00286717"/>
    <w:rsid w:val="00287342"/>
    <w:rsid w:val="00290610"/>
    <w:rsid w:val="00291C50"/>
    <w:rsid w:val="00291E75"/>
    <w:rsid w:val="002920F4"/>
    <w:rsid w:val="002926D5"/>
    <w:rsid w:val="00292840"/>
    <w:rsid w:val="002932D1"/>
    <w:rsid w:val="002936F7"/>
    <w:rsid w:val="00295B71"/>
    <w:rsid w:val="00295D56"/>
    <w:rsid w:val="00296DAC"/>
    <w:rsid w:val="00297B6C"/>
    <w:rsid w:val="002A04FA"/>
    <w:rsid w:val="002A2D59"/>
    <w:rsid w:val="002A31CE"/>
    <w:rsid w:val="002A375F"/>
    <w:rsid w:val="002A49E4"/>
    <w:rsid w:val="002A500E"/>
    <w:rsid w:val="002A65A2"/>
    <w:rsid w:val="002A7676"/>
    <w:rsid w:val="002B0126"/>
    <w:rsid w:val="002B04FD"/>
    <w:rsid w:val="002B13CC"/>
    <w:rsid w:val="002B4914"/>
    <w:rsid w:val="002B53DD"/>
    <w:rsid w:val="002B548F"/>
    <w:rsid w:val="002B61C7"/>
    <w:rsid w:val="002B62C1"/>
    <w:rsid w:val="002B6CA4"/>
    <w:rsid w:val="002C130E"/>
    <w:rsid w:val="002C183D"/>
    <w:rsid w:val="002C184A"/>
    <w:rsid w:val="002C2C5F"/>
    <w:rsid w:val="002C2D0D"/>
    <w:rsid w:val="002C37F3"/>
    <w:rsid w:val="002C66C5"/>
    <w:rsid w:val="002C6C0D"/>
    <w:rsid w:val="002D100B"/>
    <w:rsid w:val="002D1F42"/>
    <w:rsid w:val="002D2885"/>
    <w:rsid w:val="002D63EE"/>
    <w:rsid w:val="002D67CD"/>
    <w:rsid w:val="002D69E4"/>
    <w:rsid w:val="002D6DD9"/>
    <w:rsid w:val="002D7411"/>
    <w:rsid w:val="002D7702"/>
    <w:rsid w:val="002D7BDA"/>
    <w:rsid w:val="002D7E67"/>
    <w:rsid w:val="002E020B"/>
    <w:rsid w:val="002E06CC"/>
    <w:rsid w:val="002E188C"/>
    <w:rsid w:val="002E1F4F"/>
    <w:rsid w:val="002E20D4"/>
    <w:rsid w:val="002E20FC"/>
    <w:rsid w:val="002E38EF"/>
    <w:rsid w:val="002E3AF0"/>
    <w:rsid w:val="002E46F8"/>
    <w:rsid w:val="002E49AC"/>
    <w:rsid w:val="002E5884"/>
    <w:rsid w:val="002E5BEF"/>
    <w:rsid w:val="002E7E11"/>
    <w:rsid w:val="002F153F"/>
    <w:rsid w:val="002F27A1"/>
    <w:rsid w:val="002F2ADE"/>
    <w:rsid w:val="002F2B12"/>
    <w:rsid w:val="002F5B76"/>
    <w:rsid w:val="002F6517"/>
    <w:rsid w:val="002F6B3A"/>
    <w:rsid w:val="002F6F61"/>
    <w:rsid w:val="003006B2"/>
    <w:rsid w:val="00301066"/>
    <w:rsid w:val="00301245"/>
    <w:rsid w:val="003016F7"/>
    <w:rsid w:val="00301ADC"/>
    <w:rsid w:val="003033DA"/>
    <w:rsid w:val="003062E8"/>
    <w:rsid w:val="00306AE4"/>
    <w:rsid w:val="00306F83"/>
    <w:rsid w:val="00307642"/>
    <w:rsid w:val="00312C01"/>
    <w:rsid w:val="00314841"/>
    <w:rsid w:val="0031719C"/>
    <w:rsid w:val="003172BE"/>
    <w:rsid w:val="0031731A"/>
    <w:rsid w:val="003231C3"/>
    <w:rsid w:val="00326745"/>
    <w:rsid w:val="00326FBA"/>
    <w:rsid w:val="00330F03"/>
    <w:rsid w:val="0033120F"/>
    <w:rsid w:val="00332AD3"/>
    <w:rsid w:val="00332D8C"/>
    <w:rsid w:val="0033444F"/>
    <w:rsid w:val="0033466A"/>
    <w:rsid w:val="00335A1B"/>
    <w:rsid w:val="003372EC"/>
    <w:rsid w:val="00340353"/>
    <w:rsid w:val="00343EFE"/>
    <w:rsid w:val="00344006"/>
    <w:rsid w:val="00345AC1"/>
    <w:rsid w:val="00347476"/>
    <w:rsid w:val="003505EF"/>
    <w:rsid w:val="003506CC"/>
    <w:rsid w:val="00350B22"/>
    <w:rsid w:val="003519A9"/>
    <w:rsid w:val="003528A3"/>
    <w:rsid w:val="00353AC7"/>
    <w:rsid w:val="00353C5F"/>
    <w:rsid w:val="00357A2F"/>
    <w:rsid w:val="0036124E"/>
    <w:rsid w:val="00364F55"/>
    <w:rsid w:val="0036561C"/>
    <w:rsid w:val="00366B03"/>
    <w:rsid w:val="00366C40"/>
    <w:rsid w:val="0037186C"/>
    <w:rsid w:val="0037255B"/>
    <w:rsid w:val="00374F1C"/>
    <w:rsid w:val="003763DA"/>
    <w:rsid w:val="0037707D"/>
    <w:rsid w:val="003771F5"/>
    <w:rsid w:val="00377A9E"/>
    <w:rsid w:val="00377F5C"/>
    <w:rsid w:val="00380145"/>
    <w:rsid w:val="0038249B"/>
    <w:rsid w:val="003844DC"/>
    <w:rsid w:val="0038622E"/>
    <w:rsid w:val="0039236E"/>
    <w:rsid w:val="00393156"/>
    <w:rsid w:val="00395871"/>
    <w:rsid w:val="00395A7B"/>
    <w:rsid w:val="00396100"/>
    <w:rsid w:val="00396753"/>
    <w:rsid w:val="00396F36"/>
    <w:rsid w:val="003A112D"/>
    <w:rsid w:val="003A1756"/>
    <w:rsid w:val="003A1846"/>
    <w:rsid w:val="003A28C3"/>
    <w:rsid w:val="003A357C"/>
    <w:rsid w:val="003A3D85"/>
    <w:rsid w:val="003A549B"/>
    <w:rsid w:val="003A5633"/>
    <w:rsid w:val="003A5DE1"/>
    <w:rsid w:val="003A7BB1"/>
    <w:rsid w:val="003A7E16"/>
    <w:rsid w:val="003B3394"/>
    <w:rsid w:val="003B38CF"/>
    <w:rsid w:val="003B3A55"/>
    <w:rsid w:val="003B4543"/>
    <w:rsid w:val="003B4A47"/>
    <w:rsid w:val="003B5722"/>
    <w:rsid w:val="003B7758"/>
    <w:rsid w:val="003B7CC8"/>
    <w:rsid w:val="003C38E8"/>
    <w:rsid w:val="003C5861"/>
    <w:rsid w:val="003C7606"/>
    <w:rsid w:val="003C7B61"/>
    <w:rsid w:val="003D1009"/>
    <w:rsid w:val="003D2493"/>
    <w:rsid w:val="003D275B"/>
    <w:rsid w:val="003D3636"/>
    <w:rsid w:val="003D4054"/>
    <w:rsid w:val="003D42CA"/>
    <w:rsid w:val="003D7BCB"/>
    <w:rsid w:val="003E2B51"/>
    <w:rsid w:val="003E304B"/>
    <w:rsid w:val="003E5100"/>
    <w:rsid w:val="003E5376"/>
    <w:rsid w:val="003E7E05"/>
    <w:rsid w:val="003F0691"/>
    <w:rsid w:val="003F0BAF"/>
    <w:rsid w:val="003F2D39"/>
    <w:rsid w:val="003F3F24"/>
    <w:rsid w:val="003F41E6"/>
    <w:rsid w:val="003F519A"/>
    <w:rsid w:val="003F607C"/>
    <w:rsid w:val="003F76D4"/>
    <w:rsid w:val="003F7AE4"/>
    <w:rsid w:val="0040043F"/>
    <w:rsid w:val="00401201"/>
    <w:rsid w:val="004012F8"/>
    <w:rsid w:val="00403FFA"/>
    <w:rsid w:val="00404E28"/>
    <w:rsid w:val="004065C8"/>
    <w:rsid w:val="00413747"/>
    <w:rsid w:val="004150B1"/>
    <w:rsid w:val="00417528"/>
    <w:rsid w:val="00417935"/>
    <w:rsid w:val="00421838"/>
    <w:rsid w:val="00422E21"/>
    <w:rsid w:val="004244D7"/>
    <w:rsid w:val="00425657"/>
    <w:rsid w:val="00426397"/>
    <w:rsid w:val="00426D46"/>
    <w:rsid w:val="00430889"/>
    <w:rsid w:val="004333C4"/>
    <w:rsid w:val="004348FA"/>
    <w:rsid w:val="00434B67"/>
    <w:rsid w:val="00435351"/>
    <w:rsid w:val="004367C5"/>
    <w:rsid w:val="00437310"/>
    <w:rsid w:val="00440E36"/>
    <w:rsid w:val="00441F2A"/>
    <w:rsid w:val="004450DB"/>
    <w:rsid w:val="00445A2A"/>
    <w:rsid w:val="004467E8"/>
    <w:rsid w:val="0044687F"/>
    <w:rsid w:val="00446A79"/>
    <w:rsid w:val="00447398"/>
    <w:rsid w:val="0044768F"/>
    <w:rsid w:val="00447F65"/>
    <w:rsid w:val="00450FA9"/>
    <w:rsid w:val="00451723"/>
    <w:rsid w:val="00452CCD"/>
    <w:rsid w:val="00453867"/>
    <w:rsid w:val="00453CFA"/>
    <w:rsid w:val="00457259"/>
    <w:rsid w:val="00457E39"/>
    <w:rsid w:val="00460219"/>
    <w:rsid w:val="00461646"/>
    <w:rsid w:val="00461ADB"/>
    <w:rsid w:val="00464CC2"/>
    <w:rsid w:val="00465CFA"/>
    <w:rsid w:val="00465EC1"/>
    <w:rsid w:val="0047224B"/>
    <w:rsid w:val="00473292"/>
    <w:rsid w:val="00473394"/>
    <w:rsid w:val="00475014"/>
    <w:rsid w:val="00475714"/>
    <w:rsid w:val="00477C26"/>
    <w:rsid w:val="00482A77"/>
    <w:rsid w:val="00483E32"/>
    <w:rsid w:val="00485E62"/>
    <w:rsid w:val="00490452"/>
    <w:rsid w:val="00491196"/>
    <w:rsid w:val="004915DD"/>
    <w:rsid w:val="00494058"/>
    <w:rsid w:val="00494D0F"/>
    <w:rsid w:val="00494E89"/>
    <w:rsid w:val="00497535"/>
    <w:rsid w:val="004A3234"/>
    <w:rsid w:val="004A3CCE"/>
    <w:rsid w:val="004A4BA8"/>
    <w:rsid w:val="004B154D"/>
    <w:rsid w:val="004B25D6"/>
    <w:rsid w:val="004B2BBF"/>
    <w:rsid w:val="004B372C"/>
    <w:rsid w:val="004B43BB"/>
    <w:rsid w:val="004B562D"/>
    <w:rsid w:val="004B7601"/>
    <w:rsid w:val="004C0FB8"/>
    <w:rsid w:val="004C19A6"/>
    <w:rsid w:val="004C1D83"/>
    <w:rsid w:val="004C2CD3"/>
    <w:rsid w:val="004C51D9"/>
    <w:rsid w:val="004C5FC3"/>
    <w:rsid w:val="004C6157"/>
    <w:rsid w:val="004C64DB"/>
    <w:rsid w:val="004C6CFE"/>
    <w:rsid w:val="004C6F1B"/>
    <w:rsid w:val="004D035F"/>
    <w:rsid w:val="004D0CE9"/>
    <w:rsid w:val="004D362F"/>
    <w:rsid w:val="004D524B"/>
    <w:rsid w:val="004D6B4E"/>
    <w:rsid w:val="004D7CD8"/>
    <w:rsid w:val="004E128B"/>
    <w:rsid w:val="004E16C2"/>
    <w:rsid w:val="004E27C1"/>
    <w:rsid w:val="004E307A"/>
    <w:rsid w:val="004E34F1"/>
    <w:rsid w:val="004E38D1"/>
    <w:rsid w:val="004E46CA"/>
    <w:rsid w:val="004E4879"/>
    <w:rsid w:val="004E76EF"/>
    <w:rsid w:val="004E7C86"/>
    <w:rsid w:val="004F2968"/>
    <w:rsid w:val="004F3781"/>
    <w:rsid w:val="004F4749"/>
    <w:rsid w:val="004F6E3F"/>
    <w:rsid w:val="00500FA9"/>
    <w:rsid w:val="00502B6E"/>
    <w:rsid w:val="0050366C"/>
    <w:rsid w:val="00503D0F"/>
    <w:rsid w:val="00504ECA"/>
    <w:rsid w:val="00505B93"/>
    <w:rsid w:val="0050637D"/>
    <w:rsid w:val="00507BE0"/>
    <w:rsid w:val="00510257"/>
    <w:rsid w:val="00512724"/>
    <w:rsid w:val="00512CA2"/>
    <w:rsid w:val="00514FC5"/>
    <w:rsid w:val="005151B1"/>
    <w:rsid w:val="00523614"/>
    <w:rsid w:val="0052553D"/>
    <w:rsid w:val="00526F31"/>
    <w:rsid w:val="005279D1"/>
    <w:rsid w:val="005308AA"/>
    <w:rsid w:val="00532455"/>
    <w:rsid w:val="005333C6"/>
    <w:rsid w:val="00536AA3"/>
    <w:rsid w:val="00540214"/>
    <w:rsid w:val="00540EFE"/>
    <w:rsid w:val="00541B86"/>
    <w:rsid w:val="0054595A"/>
    <w:rsid w:val="00545CE6"/>
    <w:rsid w:val="005475A1"/>
    <w:rsid w:val="00550201"/>
    <w:rsid w:val="00550634"/>
    <w:rsid w:val="00550D75"/>
    <w:rsid w:val="005531ED"/>
    <w:rsid w:val="005546F7"/>
    <w:rsid w:val="005560A0"/>
    <w:rsid w:val="0056226B"/>
    <w:rsid w:val="00563F2F"/>
    <w:rsid w:val="00564110"/>
    <w:rsid w:val="00564CEE"/>
    <w:rsid w:val="00565EB8"/>
    <w:rsid w:val="005675DB"/>
    <w:rsid w:val="0057085F"/>
    <w:rsid w:val="00570E96"/>
    <w:rsid w:val="0057445E"/>
    <w:rsid w:val="005744D4"/>
    <w:rsid w:val="00576AF1"/>
    <w:rsid w:val="00577830"/>
    <w:rsid w:val="00580A4D"/>
    <w:rsid w:val="00581439"/>
    <w:rsid w:val="0058218F"/>
    <w:rsid w:val="0058294A"/>
    <w:rsid w:val="0058317E"/>
    <w:rsid w:val="005927CC"/>
    <w:rsid w:val="0059371E"/>
    <w:rsid w:val="00594D4C"/>
    <w:rsid w:val="005971FB"/>
    <w:rsid w:val="00597437"/>
    <w:rsid w:val="00597E20"/>
    <w:rsid w:val="005A0526"/>
    <w:rsid w:val="005A0884"/>
    <w:rsid w:val="005A286A"/>
    <w:rsid w:val="005A2BF8"/>
    <w:rsid w:val="005A2D58"/>
    <w:rsid w:val="005A5BF1"/>
    <w:rsid w:val="005A5F2A"/>
    <w:rsid w:val="005A6D8C"/>
    <w:rsid w:val="005A7733"/>
    <w:rsid w:val="005A7878"/>
    <w:rsid w:val="005A7992"/>
    <w:rsid w:val="005B4C4C"/>
    <w:rsid w:val="005B64C0"/>
    <w:rsid w:val="005B6C52"/>
    <w:rsid w:val="005C0463"/>
    <w:rsid w:val="005C0B46"/>
    <w:rsid w:val="005C1CFB"/>
    <w:rsid w:val="005D0442"/>
    <w:rsid w:val="005D2BF4"/>
    <w:rsid w:val="005D4163"/>
    <w:rsid w:val="005D4CB1"/>
    <w:rsid w:val="005D4E7F"/>
    <w:rsid w:val="005E5994"/>
    <w:rsid w:val="005F25A7"/>
    <w:rsid w:val="005F2F12"/>
    <w:rsid w:val="005F3DC5"/>
    <w:rsid w:val="00602C9C"/>
    <w:rsid w:val="00603DD4"/>
    <w:rsid w:val="0060407F"/>
    <w:rsid w:val="0060533B"/>
    <w:rsid w:val="00605343"/>
    <w:rsid w:val="0060669A"/>
    <w:rsid w:val="00607DEA"/>
    <w:rsid w:val="00610F76"/>
    <w:rsid w:val="00612470"/>
    <w:rsid w:val="00612C9B"/>
    <w:rsid w:val="00614F5E"/>
    <w:rsid w:val="00614F84"/>
    <w:rsid w:val="00615AA8"/>
    <w:rsid w:val="006178C6"/>
    <w:rsid w:val="00617D74"/>
    <w:rsid w:val="00617DF4"/>
    <w:rsid w:val="00617EAC"/>
    <w:rsid w:val="00621E3F"/>
    <w:rsid w:val="00622419"/>
    <w:rsid w:val="0062243C"/>
    <w:rsid w:val="006229E1"/>
    <w:rsid w:val="00622C55"/>
    <w:rsid w:val="006230DE"/>
    <w:rsid w:val="006235A7"/>
    <w:rsid w:val="006254D7"/>
    <w:rsid w:val="0062592A"/>
    <w:rsid w:val="0062592C"/>
    <w:rsid w:val="00626163"/>
    <w:rsid w:val="00630C29"/>
    <w:rsid w:val="0063305C"/>
    <w:rsid w:val="0063390A"/>
    <w:rsid w:val="0063477D"/>
    <w:rsid w:val="00635BF3"/>
    <w:rsid w:val="006361AE"/>
    <w:rsid w:val="00642755"/>
    <w:rsid w:val="00644514"/>
    <w:rsid w:val="0064551F"/>
    <w:rsid w:val="006471D1"/>
    <w:rsid w:val="006509F6"/>
    <w:rsid w:val="00652C3E"/>
    <w:rsid w:val="0065338F"/>
    <w:rsid w:val="00656EFB"/>
    <w:rsid w:val="006576EA"/>
    <w:rsid w:val="0065786B"/>
    <w:rsid w:val="0066282C"/>
    <w:rsid w:val="00662B5B"/>
    <w:rsid w:val="0066302A"/>
    <w:rsid w:val="00664F39"/>
    <w:rsid w:val="006661FA"/>
    <w:rsid w:val="0066637C"/>
    <w:rsid w:val="00670123"/>
    <w:rsid w:val="00670CB0"/>
    <w:rsid w:val="0067139E"/>
    <w:rsid w:val="0067205C"/>
    <w:rsid w:val="0067595E"/>
    <w:rsid w:val="00677ECF"/>
    <w:rsid w:val="00680AA8"/>
    <w:rsid w:val="00682625"/>
    <w:rsid w:val="00684EFA"/>
    <w:rsid w:val="006852AB"/>
    <w:rsid w:val="006860C2"/>
    <w:rsid w:val="0068637A"/>
    <w:rsid w:val="006875FC"/>
    <w:rsid w:val="00690727"/>
    <w:rsid w:val="00692EFD"/>
    <w:rsid w:val="0069308F"/>
    <w:rsid w:val="006934BA"/>
    <w:rsid w:val="006937AD"/>
    <w:rsid w:val="00694957"/>
    <w:rsid w:val="00695011"/>
    <w:rsid w:val="006963F4"/>
    <w:rsid w:val="00697CE6"/>
    <w:rsid w:val="006A0573"/>
    <w:rsid w:val="006A0819"/>
    <w:rsid w:val="006A0F58"/>
    <w:rsid w:val="006A1A70"/>
    <w:rsid w:val="006A34F3"/>
    <w:rsid w:val="006A3BB0"/>
    <w:rsid w:val="006A546E"/>
    <w:rsid w:val="006A7483"/>
    <w:rsid w:val="006B201E"/>
    <w:rsid w:val="006B2161"/>
    <w:rsid w:val="006B3276"/>
    <w:rsid w:val="006B335F"/>
    <w:rsid w:val="006B573B"/>
    <w:rsid w:val="006B6038"/>
    <w:rsid w:val="006B793F"/>
    <w:rsid w:val="006C11DA"/>
    <w:rsid w:val="006C19F3"/>
    <w:rsid w:val="006C2D4D"/>
    <w:rsid w:val="006C41B2"/>
    <w:rsid w:val="006C4E1B"/>
    <w:rsid w:val="006C4F00"/>
    <w:rsid w:val="006C6CF9"/>
    <w:rsid w:val="006C790C"/>
    <w:rsid w:val="006D0214"/>
    <w:rsid w:val="006D181F"/>
    <w:rsid w:val="006D3E8E"/>
    <w:rsid w:val="006D6084"/>
    <w:rsid w:val="006D73F1"/>
    <w:rsid w:val="006E0C7F"/>
    <w:rsid w:val="006E0DA0"/>
    <w:rsid w:val="006E16EB"/>
    <w:rsid w:val="006E195A"/>
    <w:rsid w:val="006E2024"/>
    <w:rsid w:val="006E24AE"/>
    <w:rsid w:val="006E25E5"/>
    <w:rsid w:val="006E5502"/>
    <w:rsid w:val="006F0027"/>
    <w:rsid w:val="006F0859"/>
    <w:rsid w:val="006F782F"/>
    <w:rsid w:val="007004FB"/>
    <w:rsid w:val="007014DD"/>
    <w:rsid w:val="00701516"/>
    <w:rsid w:val="0070274C"/>
    <w:rsid w:val="00704800"/>
    <w:rsid w:val="00704E28"/>
    <w:rsid w:val="007060D9"/>
    <w:rsid w:val="00710691"/>
    <w:rsid w:val="007112A2"/>
    <w:rsid w:val="00713E46"/>
    <w:rsid w:val="00714640"/>
    <w:rsid w:val="007146BA"/>
    <w:rsid w:val="007152EE"/>
    <w:rsid w:val="007159D2"/>
    <w:rsid w:val="00715BD7"/>
    <w:rsid w:val="0071749E"/>
    <w:rsid w:val="007202EE"/>
    <w:rsid w:val="00720C63"/>
    <w:rsid w:val="00721A9A"/>
    <w:rsid w:val="00724018"/>
    <w:rsid w:val="00724611"/>
    <w:rsid w:val="007247A6"/>
    <w:rsid w:val="00730378"/>
    <w:rsid w:val="0073344F"/>
    <w:rsid w:val="00735627"/>
    <w:rsid w:val="00735673"/>
    <w:rsid w:val="00735692"/>
    <w:rsid w:val="00735E59"/>
    <w:rsid w:val="00740A72"/>
    <w:rsid w:val="00741BEF"/>
    <w:rsid w:val="00743475"/>
    <w:rsid w:val="007465EB"/>
    <w:rsid w:val="00746610"/>
    <w:rsid w:val="0075176D"/>
    <w:rsid w:val="0075261F"/>
    <w:rsid w:val="00753D73"/>
    <w:rsid w:val="007546A4"/>
    <w:rsid w:val="0075480A"/>
    <w:rsid w:val="00756389"/>
    <w:rsid w:val="007604F9"/>
    <w:rsid w:val="007632E4"/>
    <w:rsid w:val="00766623"/>
    <w:rsid w:val="00766C39"/>
    <w:rsid w:val="00770F00"/>
    <w:rsid w:val="00771B98"/>
    <w:rsid w:val="00772401"/>
    <w:rsid w:val="007741CD"/>
    <w:rsid w:val="007749F8"/>
    <w:rsid w:val="00777FDF"/>
    <w:rsid w:val="007805CB"/>
    <w:rsid w:val="007812D9"/>
    <w:rsid w:val="00782E5A"/>
    <w:rsid w:val="00786F2A"/>
    <w:rsid w:val="007913D2"/>
    <w:rsid w:val="007921FA"/>
    <w:rsid w:val="007930C8"/>
    <w:rsid w:val="007938F3"/>
    <w:rsid w:val="007966AA"/>
    <w:rsid w:val="0079740C"/>
    <w:rsid w:val="007A1576"/>
    <w:rsid w:val="007A309B"/>
    <w:rsid w:val="007A40F3"/>
    <w:rsid w:val="007A4B1C"/>
    <w:rsid w:val="007A4B6D"/>
    <w:rsid w:val="007A51F9"/>
    <w:rsid w:val="007A55AF"/>
    <w:rsid w:val="007A67A7"/>
    <w:rsid w:val="007B111D"/>
    <w:rsid w:val="007B183A"/>
    <w:rsid w:val="007B29D1"/>
    <w:rsid w:val="007B4EEE"/>
    <w:rsid w:val="007B4F22"/>
    <w:rsid w:val="007B50DC"/>
    <w:rsid w:val="007B5271"/>
    <w:rsid w:val="007B616B"/>
    <w:rsid w:val="007B63F4"/>
    <w:rsid w:val="007C097B"/>
    <w:rsid w:val="007C0B38"/>
    <w:rsid w:val="007C1504"/>
    <w:rsid w:val="007C2243"/>
    <w:rsid w:val="007C7E29"/>
    <w:rsid w:val="007C7FF0"/>
    <w:rsid w:val="007D0DDB"/>
    <w:rsid w:val="007D46C5"/>
    <w:rsid w:val="007D4E1B"/>
    <w:rsid w:val="007D73FF"/>
    <w:rsid w:val="007E0251"/>
    <w:rsid w:val="007E08F0"/>
    <w:rsid w:val="007E1211"/>
    <w:rsid w:val="007E2237"/>
    <w:rsid w:val="007E3F3F"/>
    <w:rsid w:val="007E482D"/>
    <w:rsid w:val="007E799E"/>
    <w:rsid w:val="007E7BD8"/>
    <w:rsid w:val="007F066B"/>
    <w:rsid w:val="007F0F75"/>
    <w:rsid w:val="007F16E9"/>
    <w:rsid w:val="007F1783"/>
    <w:rsid w:val="007F2FB9"/>
    <w:rsid w:val="007F5788"/>
    <w:rsid w:val="0080030F"/>
    <w:rsid w:val="00801691"/>
    <w:rsid w:val="008053CF"/>
    <w:rsid w:val="008054C8"/>
    <w:rsid w:val="008055AD"/>
    <w:rsid w:val="0080586A"/>
    <w:rsid w:val="00806996"/>
    <w:rsid w:val="008107C6"/>
    <w:rsid w:val="00812120"/>
    <w:rsid w:val="0081272D"/>
    <w:rsid w:val="00813000"/>
    <w:rsid w:val="00813DDD"/>
    <w:rsid w:val="0081675F"/>
    <w:rsid w:val="00816B87"/>
    <w:rsid w:val="00817157"/>
    <w:rsid w:val="0082037C"/>
    <w:rsid w:val="00820945"/>
    <w:rsid w:val="0082224D"/>
    <w:rsid w:val="0082467F"/>
    <w:rsid w:val="00825288"/>
    <w:rsid w:val="008277BE"/>
    <w:rsid w:val="00827AE3"/>
    <w:rsid w:val="00833637"/>
    <w:rsid w:val="00836218"/>
    <w:rsid w:val="00836BF4"/>
    <w:rsid w:val="00837D8B"/>
    <w:rsid w:val="00840835"/>
    <w:rsid w:val="008419A4"/>
    <w:rsid w:val="00841C5D"/>
    <w:rsid w:val="0084258C"/>
    <w:rsid w:val="00842C8A"/>
    <w:rsid w:val="00842F9E"/>
    <w:rsid w:val="00844B73"/>
    <w:rsid w:val="008458F0"/>
    <w:rsid w:val="00846D73"/>
    <w:rsid w:val="00851C34"/>
    <w:rsid w:val="00853F33"/>
    <w:rsid w:val="0085459B"/>
    <w:rsid w:val="00854927"/>
    <w:rsid w:val="00854E22"/>
    <w:rsid w:val="0085506C"/>
    <w:rsid w:val="008610CA"/>
    <w:rsid w:val="00861EED"/>
    <w:rsid w:val="00864345"/>
    <w:rsid w:val="00864513"/>
    <w:rsid w:val="00864C24"/>
    <w:rsid w:val="00867617"/>
    <w:rsid w:val="008679C5"/>
    <w:rsid w:val="00873AD2"/>
    <w:rsid w:val="00875070"/>
    <w:rsid w:val="00875823"/>
    <w:rsid w:val="00877189"/>
    <w:rsid w:val="00880A90"/>
    <w:rsid w:val="008814E0"/>
    <w:rsid w:val="008824F6"/>
    <w:rsid w:val="00882918"/>
    <w:rsid w:val="008849A5"/>
    <w:rsid w:val="00885EB5"/>
    <w:rsid w:val="00886029"/>
    <w:rsid w:val="00886943"/>
    <w:rsid w:val="00887C74"/>
    <w:rsid w:val="008905B1"/>
    <w:rsid w:val="00892F18"/>
    <w:rsid w:val="008937E3"/>
    <w:rsid w:val="00893D09"/>
    <w:rsid w:val="00894282"/>
    <w:rsid w:val="00894C19"/>
    <w:rsid w:val="00895F05"/>
    <w:rsid w:val="0089722D"/>
    <w:rsid w:val="00897DB6"/>
    <w:rsid w:val="00897ED0"/>
    <w:rsid w:val="008A06C1"/>
    <w:rsid w:val="008A28BD"/>
    <w:rsid w:val="008A28EA"/>
    <w:rsid w:val="008A2DA8"/>
    <w:rsid w:val="008A38F2"/>
    <w:rsid w:val="008A39C6"/>
    <w:rsid w:val="008A41A3"/>
    <w:rsid w:val="008A6AAB"/>
    <w:rsid w:val="008A6C22"/>
    <w:rsid w:val="008B219C"/>
    <w:rsid w:val="008B2B5E"/>
    <w:rsid w:val="008B4194"/>
    <w:rsid w:val="008B6EAB"/>
    <w:rsid w:val="008B7446"/>
    <w:rsid w:val="008C07AF"/>
    <w:rsid w:val="008C080B"/>
    <w:rsid w:val="008C08D4"/>
    <w:rsid w:val="008C167C"/>
    <w:rsid w:val="008C1BAA"/>
    <w:rsid w:val="008C1BDF"/>
    <w:rsid w:val="008C252A"/>
    <w:rsid w:val="008C2883"/>
    <w:rsid w:val="008C37CF"/>
    <w:rsid w:val="008C4F86"/>
    <w:rsid w:val="008C6FAA"/>
    <w:rsid w:val="008D0F83"/>
    <w:rsid w:val="008D13AF"/>
    <w:rsid w:val="008D2542"/>
    <w:rsid w:val="008D2FEF"/>
    <w:rsid w:val="008D432B"/>
    <w:rsid w:val="008D4E8B"/>
    <w:rsid w:val="008D5119"/>
    <w:rsid w:val="008D65ED"/>
    <w:rsid w:val="008D73DA"/>
    <w:rsid w:val="008E0156"/>
    <w:rsid w:val="008E0237"/>
    <w:rsid w:val="008E2C8B"/>
    <w:rsid w:val="008E5C88"/>
    <w:rsid w:val="008F0C7C"/>
    <w:rsid w:val="008F14BE"/>
    <w:rsid w:val="008F1EE4"/>
    <w:rsid w:val="008F2854"/>
    <w:rsid w:val="008F2978"/>
    <w:rsid w:val="008F308D"/>
    <w:rsid w:val="008F7B3A"/>
    <w:rsid w:val="00900516"/>
    <w:rsid w:val="00900669"/>
    <w:rsid w:val="00900D38"/>
    <w:rsid w:val="0090280F"/>
    <w:rsid w:val="00902C0C"/>
    <w:rsid w:val="00903856"/>
    <w:rsid w:val="009079EC"/>
    <w:rsid w:val="009115F6"/>
    <w:rsid w:val="00913AD9"/>
    <w:rsid w:val="009145A7"/>
    <w:rsid w:val="00916F17"/>
    <w:rsid w:val="00920CB2"/>
    <w:rsid w:val="009214E7"/>
    <w:rsid w:val="00925651"/>
    <w:rsid w:val="0092691A"/>
    <w:rsid w:val="009271E1"/>
    <w:rsid w:val="00927721"/>
    <w:rsid w:val="009278BE"/>
    <w:rsid w:val="009308C3"/>
    <w:rsid w:val="009323A0"/>
    <w:rsid w:val="00932590"/>
    <w:rsid w:val="00932F97"/>
    <w:rsid w:val="0093324C"/>
    <w:rsid w:val="00934046"/>
    <w:rsid w:val="00935193"/>
    <w:rsid w:val="00935B23"/>
    <w:rsid w:val="00935BEE"/>
    <w:rsid w:val="0093607C"/>
    <w:rsid w:val="00936662"/>
    <w:rsid w:val="00936B10"/>
    <w:rsid w:val="00936E7B"/>
    <w:rsid w:val="00941B0C"/>
    <w:rsid w:val="009430D9"/>
    <w:rsid w:val="0094443C"/>
    <w:rsid w:val="0094458A"/>
    <w:rsid w:val="00945D9D"/>
    <w:rsid w:val="009502EE"/>
    <w:rsid w:val="009506AE"/>
    <w:rsid w:val="00950F8B"/>
    <w:rsid w:val="009515A6"/>
    <w:rsid w:val="00953704"/>
    <w:rsid w:val="00953A50"/>
    <w:rsid w:val="00953F9E"/>
    <w:rsid w:val="009553EB"/>
    <w:rsid w:val="00957865"/>
    <w:rsid w:val="009578F5"/>
    <w:rsid w:val="00957A82"/>
    <w:rsid w:val="00957B1B"/>
    <w:rsid w:val="00957D9F"/>
    <w:rsid w:val="009603D9"/>
    <w:rsid w:val="00960B43"/>
    <w:rsid w:val="0096275E"/>
    <w:rsid w:val="00962932"/>
    <w:rsid w:val="00962BE0"/>
    <w:rsid w:val="00963C85"/>
    <w:rsid w:val="00965F46"/>
    <w:rsid w:val="00966989"/>
    <w:rsid w:val="00967EA2"/>
    <w:rsid w:val="009702BF"/>
    <w:rsid w:val="009712C3"/>
    <w:rsid w:val="00972902"/>
    <w:rsid w:val="0097335C"/>
    <w:rsid w:val="00973AC1"/>
    <w:rsid w:val="00974D01"/>
    <w:rsid w:val="009768CC"/>
    <w:rsid w:val="009775A3"/>
    <w:rsid w:val="009776ED"/>
    <w:rsid w:val="00977EE5"/>
    <w:rsid w:val="00983B86"/>
    <w:rsid w:val="009848F0"/>
    <w:rsid w:val="00984BEB"/>
    <w:rsid w:val="00985FD3"/>
    <w:rsid w:val="00986B74"/>
    <w:rsid w:val="00993284"/>
    <w:rsid w:val="00993A1C"/>
    <w:rsid w:val="00993D36"/>
    <w:rsid w:val="00993F6B"/>
    <w:rsid w:val="009970B3"/>
    <w:rsid w:val="009972F5"/>
    <w:rsid w:val="009A207B"/>
    <w:rsid w:val="009A6841"/>
    <w:rsid w:val="009A7B2B"/>
    <w:rsid w:val="009A7BE7"/>
    <w:rsid w:val="009A7C04"/>
    <w:rsid w:val="009B31B3"/>
    <w:rsid w:val="009B3E80"/>
    <w:rsid w:val="009B4A19"/>
    <w:rsid w:val="009B602F"/>
    <w:rsid w:val="009B71DB"/>
    <w:rsid w:val="009B73F6"/>
    <w:rsid w:val="009B7BB9"/>
    <w:rsid w:val="009C56CD"/>
    <w:rsid w:val="009C6EB5"/>
    <w:rsid w:val="009C702F"/>
    <w:rsid w:val="009C7B03"/>
    <w:rsid w:val="009C7B04"/>
    <w:rsid w:val="009D0B36"/>
    <w:rsid w:val="009D1127"/>
    <w:rsid w:val="009D1D0F"/>
    <w:rsid w:val="009D2818"/>
    <w:rsid w:val="009D6D53"/>
    <w:rsid w:val="009E08B6"/>
    <w:rsid w:val="009E2601"/>
    <w:rsid w:val="009E562A"/>
    <w:rsid w:val="009E5AF8"/>
    <w:rsid w:val="009E7258"/>
    <w:rsid w:val="009E7946"/>
    <w:rsid w:val="009F026B"/>
    <w:rsid w:val="009F046E"/>
    <w:rsid w:val="009F1E97"/>
    <w:rsid w:val="009F3BC9"/>
    <w:rsid w:val="009F3BCE"/>
    <w:rsid w:val="00A00830"/>
    <w:rsid w:val="00A01EF3"/>
    <w:rsid w:val="00A04192"/>
    <w:rsid w:val="00A05777"/>
    <w:rsid w:val="00A10A55"/>
    <w:rsid w:val="00A11013"/>
    <w:rsid w:val="00A113EE"/>
    <w:rsid w:val="00A15284"/>
    <w:rsid w:val="00A1647D"/>
    <w:rsid w:val="00A1698C"/>
    <w:rsid w:val="00A16CA7"/>
    <w:rsid w:val="00A1753F"/>
    <w:rsid w:val="00A17D07"/>
    <w:rsid w:val="00A2080F"/>
    <w:rsid w:val="00A2094F"/>
    <w:rsid w:val="00A209C5"/>
    <w:rsid w:val="00A20F79"/>
    <w:rsid w:val="00A2110D"/>
    <w:rsid w:val="00A21E9E"/>
    <w:rsid w:val="00A2277A"/>
    <w:rsid w:val="00A2388F"/>
    <w:rsid w:val="00A23E2F"/>
    <w:rsid w:val="00A25C23"/>
    <w:rsid w:val="00A26255"/>
    <w:rsid w:val="00A306CD"/>
    <w:rsid w:val="00A3142E"/>
    <w:rsid w:val="00A32E32"/>
    <w:rsid w:val="00A33850"/>
    <w:rsid w:val="00A354F8"/>
    <w:rsid w:val="00A40775"/>
    <w:rsid w:val="00A41165"/>
    <w:rsid w:val="00A4144D"/>
    <w:rsid w:val="00A425FC"/>
    <w:rsid w:val="00A4264B"/>
    <w:rsid w:val="00A428DC"/>
    <w:rsid w:val="00A42E99"/>
    <w:rsid w:val="00A47A34"/>
    <w:rsid w:val="00A51D75"/>
    <w:rsid w:val="00A52926"/>
    <w:rsid w:val="00A52B80"/>
    <w:rsid w:val="00A54AD3"/>
    <w:rsid w:val="00A56587"/>
    <w:rsid w:val="00A56F56"/>
    <w:rsid w:val="00A5785D"/>
    <w:rsid w:val="00A63A86"/>
    <w:rsid w:val="00A63B90"/>
    <w:rsid w:val="00A64BFE"/>
    <w:rsid w:val="00A664C1"/>
    <w:rsid w:val="00A66BE8"/>
    <w:rsid w:val="00A66E5A"/>
    <w:rsid w:val="00A712A7"/>
    <w:rsid w:val="00A73727"/>
    <w:rsid w:val="00A747BF"/>
    <w:rsid w:val="00A7628E"/>
    <w:rsid w:val="00A8260D"/>
    <w:rsid w:val="00A83851"/>
    <w:rsid w:val="00A84721"/>
    <w:rsid w:val="00A86745"/>
    <w:rsid w:val="00A9055A"/>
    <w:rsid w:val="00A914C4"/>
    <w:rsid w:val="00A918AE"/>
    <w:rsid w:val="00A934B3"/>
    <w:rsid w:val="00A935BC"/>
    <w:rsid w:val="00A940AD"/>
    <w:rsid w:val="00A94833"/>
    <w:rsid w:val="00A94E71"/>
    <w:rsid w:val="00A94EC0"/>
    <w:rsid w:val="00A94EE8"/>
    <w:rsid w:val="00A9571B"/>
    <w:rsid w:val="00A971AD"/>
    <w:rsid w:val="00AA0247"/>
    <w:rsid w:val="00AA02B0"/>
    <w:rsid w:val="00AA0B57"/>
    <w:rsid w:val="00AA163B"/>
    <w:rsid w:val="00AA1952"/>
    <w:rsid w:val="00AA2ACD"/>
    <w:rsid w:val="00AA3609"/>
    <w:rsid w:val="00AA4FB2"/>
    <w:rsid w:val="00AA64AC"/>
    <w:rsid w:val="00AA6958"/>
    <w:rsid w:val="00AA704F"/>
    <w:rsid w:val="00AA7BF6"/>
    <w:rsid w:val="00AB08C4"/>
    <w:rsid w:val="00AB0B71"/>
    <w:rsid w:val="00AB167D"/>
    <w:rsid w:val="00AB377C"/>
    <w:rsid w:val="00AB3F42"/>
    <w:rsid w:val="00AB5DE9"/>
    <w:rsid w:val="00AB7FDA"/>
    <w:rsid w:val="00AC065F"/>
    <w:rsid w:val="00AC0A2D"/>
    <w:rsid w:val="00AC2086"/>
    <w:rsid w:val="00AC2880"/>
    <w:rsid w:val="00AC35D5"/>
    <w:rsid w:val="00AC4E6B"/>
    <w:rsid w:val="00AC5255"/>
    <w:rsid w:val="00AC567D"/>
    <w:rsid w:val="00AC5F57"/>
    <w:rsid w:val="00AC6861"/>
    <w:rsid w:val="00AC74A6"/>
    <w:rsid w:val="00AD175B"/>
    <w:rsid w:val="00AD6758"/>
    <w:rsid w:val="00AE0408"/>
    <w:rsid w:val="00AE1C79"/>
    <w:rsid w:val="00AE2394"/>
    <w:rsid w:val="00AE287F"/>
    <w:rsid w:val="00AE35BC"/>
    <w:rsid w:val="00AE3929"/>
    <w:rsid w:val="00AE78E7"/>
    <w:rsid w:val="00AF1FDD"/>
    <w:rsid w:val="00AF2449"/>
    <w:rsid w:val="00AF29EC"/>
    <w:rsid w:val="00AF3918"/>
    <w:rsid w:val="00AF4488"/>
    <w:rsid w:val="00AF462D"/>
    <w:rsid w:val="00AF516F"/>
    <w:rsid w:val="00AF52E4"/>
    <w:rsid w:val="00AF5764"/>
    <w:rsid w:val="00AF6C0F"/>
    <w:rsid w:val="00AF705C"/>
    <w:rsid w:val="00B039B6"/>
    <w:rsid w:val="00B03EF7"/>
    <w:rsid w:val="00B04E5B"/>
    <w:rsid w:val="00B06132"/>
    <w:rsid w:val="00B07299"/>
    <w:rsid w:val="00B07CCF"/>
    <w:rsid w:val="00B109E2"/>
    <w:rsid w:val="00B1148F"/>
    <w:rsid w:val="00B11EEA"/>
    <w:rsid w:val="00B1254B"/>
    <w:rsid w:val="00B13819"/>
    <w:rsid w:val="00B159AD"/>
    <w:rsid w:val="00B169C0"/>
    <w:rsid w:val="00B17996"/>
    <w:rsid w:val="00B2011B"/>
    <w:rsid w:val="00B20CF5"/>
    <w:rsid w:val="00B2102A"/>
    <w:rsid w:val="00B242BA"/>
    <w:rsid w:val="00B272B1"/>
    <w:rsid w:val="00B27E20"/>
    <w:rsid w:val="00B3049F"/>
    <w:rsid w:val="00B34EDB"/>
    <w:rsid w:val="00B37106"/>
    <w:rsid w:val="00B41D1D"/>
    <w:rsid w:val="00B42195"/>
    <w:rsid w:val="00B429D8"/>
    <w:rsid w:val="00B4367E"/>
    <w:rsid w:val="00B43E72"/>
    <w:rsid w:val="00B44E41"/>
    <w:rsid w:val="00B477B2"/>
    <w:rsid w:val="00B47DAC"/>
    <w:rsid w:val="00B5022B"/>
    <w:rsid w:val="00B503B3"/>
    <w:rsid w:val="00B517C1"/>
    <w:rsid w:val="00B51A4D"/>
    <w:rsid w:val="00B53785"/>
    <w:rsid w:val="00B55A33"/>
    <w:rsid w:val="00B566B7"/>
    <w:rsid w:val="00B569A6"/>
    <w:rsid w:val="00B573D1"/>
    <w:rsid w:val="00B57548"/>
    <w:rsid w:val="00B6083D"/>
    <w:rsid w:val="00B60B2E"/>
    <w:rsid w:val="00B60E12"/>
    <w:rsid w:val="00B62635"/>
    <w:rsid w:val="00B6377C"/>
    <w:rsid w:val="00B63CD7"/>
    <w:rsid w:val="00B64C20"/>
    <w:rsid w:val="00B679D5"/>
    <w:rsid w:val="00B702DE"/>
    <w:rsid w:val="00B74749"/>
    <w:rsid w:val="00B74C15"/>
    <w:rsid w:val="00B80456"/>
    <w:rsid w:val="00B82555"/>
    <w:rsid w:val="00B830A0"/>
    <w:rsid w:val="00B83DAF"/>
    <w:rsid w:val="00B84363"/>
    <w:rsid w:val="00B87BD4"/>
    <w:rsid w:val="00B90D03"/>
    <w:rsid w:val="00B91B32"/>
    <w:rsid w:val="00B929A1"/>
    <w:rsid w:val="00B944FA"/>
    <w:rsid w:val="00B9452E"/>
    <w:rsid w:val="00B945CE"/>
    <w:rsid w:val="00B9665C"/>
    <w:rsid w:val="00BA00B4"/>
    <w:rsid w:val="00BA0F35"/>
    <w:rsid w:val="00BA143A"/>
    <w:rsid w:val="00BA1D2F"/>
    <w:rsid w:val="00BA1EDE"/>
    <w:rsid w:val="00BA2DC4"/>
    <w:rsid w:val="00BA3B0D"/>
    <w:rsid w:val="00BA4FAB"/>
    <w:rsid w:val="00BA5B10"/>
    <w:rsid w:val="00BB0E6F"/>
    <w:rsid w:val="00BB14B7"/>
    <w:rsid w:val="00BB1C4A"/>
    <w:rsid w:val="00BB226E"/>
    <w:rsid w:val="00BB354F"/>
    <w:rsid w:val="00BB4FB2"/>
    <w:rsid w:val="00BB72CB"/>
    <w:rsid w:val="00BB774E"/>
    <w:rsid w:val="00BC0492"/>
    <w:rsid w:val="00BC1030"/>
    <w:rsid w:val="00BC136F"/>
    <w:rsid w:val="00BC1A15"/>
    <w:rsid w:val="00BC7886"/>
    <w:rsid w:val="00BD0805"/>
    <w:rsid w:val="00BD16D0"/>
    <w:rsid w:val="00BD1E18"/>
    <w:rsid w:val="00BD2205"/>
    <w:rsid w:val="00BD4CC0"/>
    <w:rsid w:val="00BD4F69"/>
    <w:rsid w:val="00BD5E2C"/>
    <w:rsid w:val="00BD6B14"/>
    <w:rsid w:val="00BD6CFE"/>
    <w:rsid w:val="00BD78F8"/>
    <w:rsid w:val="00BE0408"/>
    <w:rsid w:val="00BE0BEF"/>
    <w:rsid w:val="00BE0C56"/>
    <w:rsid w:val="00BE0CCF"/>
    <w:rsid w:val="00BE0D3C"/>
    <w:rsid w:val="00BE0FA1"/>
    <w:rsid w:val="00BE1067"/>
    <w:rsid w:val="00BE1538"/>
    <w:rsid w:val="00BE775C"/>
    <w:rsid w:val="00BE7E4A"/>
    <w:rsid w:val="00BF0B89"/>
    <w:rsid w:val="00BF1B3C"/>
    <w:rsid w:val="00BF2593"/>
    <w:rsid w:val="00BF2D11"/>
    <w:rsid w:val="00BF4E20"/>
    <w:rsid w:val="00C037D4"/>
    <w:rsid w:val="00C03A67"/>
    <w:rsid w:val="00C03F34"/>
    <w:rsid w:val="00C053CE"/>
    <w:rsid w:val="00C10BEA"/>
    <w:rsid w:val="00C10C89"/>
    <w:rsid w:val="00C10F72"/>
    <w:rsid w:val="00C138E8"/>
    <w:rsid w:val="00C151A1"/>
    <w:rsid w:val="00C157C9"/>
    <w:rsid w:val="00C162CE"/>
    <w:rsid w:val="00C1633D"/>
    <w:rsid w:val="00C17F62"/>
    <w:rsid w:val="00C2022C"/>
    <w:rsid w:val="00C20FD4"/>
    <w:rsid w:val="00C211D1"/>
    <w:rsid w:val="00C23140"/>
    <w:rsid w:val="00C24F22"/>
    <w:rsid w:val="00C25519"/>
    <w:rsid w:val="00C25869"/>
    <w:rsid w:val="00C25B2A"/>
    <w:rsid w:val="00C25CBC"/>
    <w:rsid w:val="00C26E16"/>
    <w:rsid w:val="00C26E1F"/>
    <w:rsid w:val="00C27601"/>
    <w:rsid w:val="00C30B01"/>
    <w:rsid w:val="00C327EF"/>
    <w:rsid w:val="00C33E4D"/>
    <w:rsid w:val="00C400BB"/>
    <w:rsid w:val="00C403B6"/>
    <w:rsid w:val="00C42F3B"/>
    <w:rsid w:val="00C430D7"/>
    <w:rsid w:val="00C44F45"/>
    <w:rsid w:val="00C44F60"/>
    <w:rsid w:val="00C4635D"/>
    <w:rsid w:val="00C46691"/>
    <w:rsid w:val="00C472E0"/>
    <w:rsid w:val="00C4742F"/>
    <w:rsid w:val="00C53F39"/>
    <w:rsid w:val="00C55FF1"/>
    <w:rsid w:val="00C61D54"/>
    <w:rsid w:val="00C6337B"/>
    <w:rsid w:val="00C636F4"/>
    <w:rsid w:val="00C6536A"/>
    <w:rsid w:val="00C653B5"/>
    <w:rsid w:val="00C65F60"/>
    <w:rsid w:val="00C665B4"/>
    <w:rsid w:val="00C67C4A"/>
    <w:rsid w:val="00C67F59"/>
    <w:rsid w:val="00C70AED"/>
    <w:rsid w:val="00C72794"/>
    <w:rsid w:val="00C75B98"/>
    <w:rsid w:val="00C7708B"/>
    <w:rsid w:val="00C824F4"/>
    <w:rsid w:val="00C83ECA"/>
    <w:rsid w:val="00C840B2"/>
    <w:rsid w:val="00C8501B"/>
    <w:rsid w:val="00C85967"/>
    <w:rsid w:val="00C85DA9"/>
    <w:rsid w:val="00C87AE9"/>
    <w:rsid w:val="00C87B48"/>
    <w:rsid w:val="00C90036"/>
    <w:rsid w:val="00C90F0D"/>
    <w:rsid w:val="00C90FDC"/>
    <w:rsid w:val="00C9197B"/>
    <w:rsid w:val="00C92463"/>
    <w:rsid w:val="00C9309A"/>
    <w:rsid w:val="00C93776"/>
    <w:rsid w:val="00C95996"/>
    <w:rsid w:val="00C95DD7"/>
    <w:rsid w:val="00C97F75"/>
    <w:rsid w:val="00CA10AE"/>
    <w:rsid w:val="00CA2EF4"/>
    <w:rsid w:val="00CA3EC7"/>
    <w:rsid w:val="00CA48AA"/>
    <w:rsid w:val="00CA5F20"/>
    <w:rsid w:val="00CA6DE3"/>
    <w:rsid w:val="00CA7AB8"/>
    <w:rsid w:val="00CB4FBF"/>
    <w:rsid w:val="00CB57B2"/>
    <w:rsid w:val="00CB5E26"/>
    <w:rsid w:val="00CB71AF"/>
    <w:rsid w:val="00CB7603"/>
    <w:rsid w:val="00CB7906"/>
    <w:rsid w:val="00CC0956"/>
    <w:rsid w:val="00CC1119"/>
    <w:rsid w:val="00CC1F4F"/>
    <w:rsid w:val="00CC276E"/>
    <w:rsid w:val="00CC3976"/>
    <w:rsid w:val="00CC3D72"/>
    <w:rsid w:val="00CC40D2"/>
    <w:rsid w:val="00CC4B69"/>
    <w:rsid w:val="00CC505C"/>
    <w:rsid w:val="00CC54A1"/>
    <w:rsid w:val="00CC6394"/>
    <w:rsid w:val="00CD2423"/>
    <w:rsid w:val="00CD37F6"/>
    <w:rsid w:val="00CD4A22"/>
    <w:rsid w:val="00CD4B00"/>
    <w:rsid w:val="00CD5E7D"/>
    <w:rsid w:val="00CD6BC0"/>
    <w:rsid w:val="00CE0656"/>
    <w:rsid w:val="00CE1D5B"/>
    <w:rsid w:val="00CE6BF4"/>
    <w:rsid w:val="00CF1203"/>
    <w:rsid w:val="00CF1231"/>
    <w:rsid w:val="00CF307B"/>
    <w:rsid w:val="00CF3108"/>
    <w:rsid w:val="00CF450C"/>
    <w:rsid w:val="00CF5ED8"/>
    <w:rsid w:val="00CF6A8C"/>
    <w:rsid w:val="00CF76DC"/>
    <w:rsid w:val="00CF7CC7"/>
    <w:rsid w:val="00D00F3B"/>
    <w:rsid w:val="00D026F5"/>
    <w:rsid w:val="00D033BF"/>
    <w:rsid w:val="00D056FE"/>
    <w:rsid w:val="00D07DDF"/>
    <w:rsid w:val="00D11110"/>
    <w:rsid w:val="00D128D4"/>
    <w:rsid w:val="00D12ED9"/>
    <w:rsid w:val="00D13D6F"/>
    <w:rsid w:val="00D13F17"/>
    <w:rsid w:val="00D14608"/>
    <w:rsid w:val="00D14D61"/>
    <w:rsid w:val="00D15A38"/>
    <w:rsid w:val="00D15BE5"/>
    <w:rsid w:val="00D1747C"/>
    <w:rsid w:val="00D2005D"/>
    <w:rsid w:val="00D20240"/>
    <w:rsid w:val="00D220E0"/>
    <w:rsid w:val="00D22729"/>
    <w:rsid w:val="00D23399"/>
    <w:rsid w:val="00D24AAA"/>
    <w:rsid w:val="00D24B15"/>
    <w:rsid w:val="00D253FE"/>
    <w:rsid w:val="00D27255"/>
    <w:rsid w:val="00D30008"/>
    <w:rsid w:val="00D30385"/>
    <w:rsid w:val="00D32EEE"/>
    <w:rsid w:val="00D3683C"/>
    <w:rsid w:val="00D37425"/>
    <w:rsid w:val="00D3745D"/>
    <w:rsid w:val="00D401CE"/>
    <w:rsid w:val="00D42766"/>
    <w:rsid w:val="00D44825"/>
    <w:rsid w:val="00D44E61"/>
    <w:rsid w:val="00D45053"/>
    <w:rsid w:val="00D4522C"/>
    <w:rsid w:val="00D45384"/>
    <w:rsid w:val="00D455EE"/>
    <w:rsid w:val="00D46C34"/>
    <w:rsid w:val="00D4725C"/>
    <w:rsid w:val="00D47B52"/>
    <w:rsid w:val="00D47B9D"/>
    <w:rsid w:val="00D501A9"/>
    <w:rsid w:val="00D50B54"/>
    <w:rsid w:val="00D516AA"/>
    <w:rsid w:val="00D52FE0"/>
    <w:rsid w:val="00D53198"/>
    <w:rsid w:val="00D53410"/>
    <w:rsid w:val="00D538DF"/>
    <w:rsid w:val="00D53A48"/>
    <w:rsid w:val="00D54410"/>
    <w:rsid w:val="00D54851"/>
    <w:rsid w:val="00D55BD4"/>
    <w:rsid w:val="00D562EE"/>
    <w:rsid w:val="00D569C9"/>
    <w:rsid w:val="00D57D4A"/>
    <w:rsid w:val="00D6005A"/>
    <w:rsid w:val="00D613E4"/>
    <w:rsid w:val="00D618FC"/>
    <w:rsid w:val="00D62C81"/>
    <w:rsid w:val="00D63B0F"/>
    <w:rsid w:val="00D63D5E"/>
    <w:rsid w:val="00D64A03"/>
    <w:rsid w:val="00D64DBD"/>
    <w:rsid w:val="00D6515C"/>
    <w:rsid w:val="00D65F71"/>
    <w:rsid w:val="00D65FB9"/>
    <w:rsid w:val="00D66314"/>
    <w:rsid w:val="00D6730C"/>
    <w:rsid w:val="00D679F1"/>
    <w:rsid w:val="00D70125"/>
    <w:rsid w:val="00D706D4"/>
    <w:rsid w:val="00D70EA4"/>
    <w:rsid w:val="00D7126D"/>
    <w:rsid w:val="00D7128E"/>
    <w:rsid w:val="00D73D13"/>
    <w:rsid w:val="00D74093"/>
    <w:rsid w:val="00D7588F"/>
    <w:rsid w:val="00D77EB9"/>
    <w:rsid w:val="00D810DE"/>
    <w:rsid w:val="00D81C4E"/>
    <w:rsid w:val="00D844A4"/>
    <w:rsid w:val="00D8659D"/>
    <w:rsid w:val="00D86EA0"/>
    <w:rsid w:val="00D879DA"/>
    <w:rsid w:val="00D90731"/>
    <w:rsid w:val="00D921ED"/>
    <w:rsid w:val="00D9295E"/>
    <w:rsid w:val="00D93F55"/>
    <w:rsid w:val="00DA0E94"/>
    <w:rsid w:val="00DA1098"/>
    <w:rsid w:val="00DA4FEF"/>
    <w:rsid w:val="00DA5116"/>
    <w:rsid w:val="00DB3584"/>
    <w:rsid w:val="00DB3B05"/>
    <w:rsid w:val="00DB3EA3"/>
    <w:rsid w:val="00DB46CE"/>
    <w:rsid w:val="00DB5097"/>
    <w:rsid w:val="00DB5344"/>
    <w:rsid w:val="00DB70B3"/>
    <w:rsid w:val="00DB7493"/>
    <w:rsid w:val="00DB7C2A"/>
    <w:rsid w:val="00DC03E5"/>
    <w:rsid w:val="00DC13EB"/>
    <w:rsid w:val="00DC1D87"/>
    <w:rsid w:val="00DC2361"/>
    <w:rsid w:val="00DC67A5"/>
    <w:rsid w:val="00DC6EC0"/>
    <w:rsid w:val="00DC7C88"/>
    <w:rsid w:val="00DC7F11"/>
    <w:rsid w:val="00DD0C08"/>
    <w:rsid w:val="00DD0D2E"/>
    <w:rsid w:val="00DD0D6F"/>
    <w:rsid w:val="00DD1318"/>
    <w:rsid w:val="00DD146D"/>
    <w:rsid w:val="00DD2193"/>
    <w:rsid w:val="00DD3996"/>
    <w:rsid w:val="00DE01BB"/>
    <w:rsid w:val="00DE1AD0"/>
    <w:rsid w:val="00DE1DD8"/>
    <w:rsid w:val="00DE3073"/>
    <w:rsid w:val="00DE36B9"/>
    <w:rsid w:val="00DE575E"/>
    <w:rsid w:val="00DE6361"/>
    <w:rsid w:val="00DF32D8"/>
    <w:rsid w:val="00DF3715"/>
    <w:rsid w:val="00DF382E"/>
    <w:rsid w:val="00DF6939"/>
    <w:rsid w:val="00E00CFE"/>
    <w:rsid w:val="00E01D66"/>
    <w:rsid w:val="00E0318B"/>
    <w:rsid w:val="00E033F7"/>
    <w:rsid w:val="00E04999"/>
    <w:rsid w:val="00E07B66"/>
    <w:rsid w:val="00E07E8D"/>
    <w:rsid w:val="00E1033A"/>
    <w:rsid w:val="00E126D1"/>
    <w:rsid w:val="00E13964"/>
    <w:rsid w:val="00E1591E"/>
    <w:rsid w:val="00E16416"/>
    <w:rsid w:val="00E17B7D"/>
    <w:rsid w:val="00E20D07"/>
    <w:rsid w:val="00E21A19"/>
    <w:rsid w:val="00E22AFD"/>
    <w:rsid w:val="00E23378"/>
    <w:rsid w:val="00E235C8"/>
    <w:rsid w:val="00E24AD4"/>
    <w:rsid w:val="00E250AB"/>
    <w:rsid w:val="00E254E7"/>
    <w:rsid w:val="00E26C3E"/>
    <w:rsid w:val="00E27476"/>
    <w:rsid w:val="00E27A5C"/>
    <w:rsid w:val="00E30692"/>
    <w:rsid w:val="00E30B90"/>
    <w:rsid w:val="00E30BB7"/>
    <w:rsid w:val="00E31FBC"/>
    <w:rsid w:val="00E329AE"/>
    <w:rsid w:val="00E33103"/>
    <w:rsid w:val="00E34F05"/>
    <w:rsid w:val="00E377B5"/>
    <w:rsid w:val="00E37834"/>
    <w:rsid w:val="00E378FD"/>
    <w:rsid w:val="00E37917"/>
    <w:rsid w:val="00E40319"/>
    <w:rsid w:val="00E4071D"/>
    <w:rsid w:val="00E409D1"/>
    <w:rsid w:val="00E440BA"/>
    <w:rsid w:val="00E54BBF"/>
    <w:rsid w:val="00E558C2"/>
    <w:rsid w:val="00E55B39"/>
    <w:rsid w:val="00E56CCE"/>
    <w:rsid w:val="00E57D60"/>
    <w:rsid w:val="00E61064"/>
    <w:rsid w:val="00E61ADF"/>
    <w:rsid w:val="00E62475"/>
    <w:rsid w:val="00E662D3"/>
    <w:rsid w:val="00E66870"/>
    <w:rsid w:val="00E67A75"/>
    <w:rsid w:val="00E7027A"/>
    <w:rsid w:val="00E72FF6"/>
    <w:rsid w:val="00E7369C"/>
    <w:rsid w:val="00E74E9A"/>
    <w:rsid w:val="00E75BE0"/>
    <w:rsid w:val="00E75D6C"/>
    <w:rsid w:val="00E762D4"/>
    <w:rsid w:val="00E76ED1"/>
    <w:rsid w:val="00E80312"/>
    <w:rsid w:val="00E8073A"/>
    <w:rsid w:val="00E823C1"/>
    <w:rsid w:val="00E83371"/>
    <w:rsid w:val="00E83C9D"/>
    <w:rsid w:val="00E86399"/>
    <w:rsid w:val="00E8665F"/>
    <w:rsid w:val="00E87D32"/>
    <w:rsid w:val="00E90415"/>
    <w:rsid w:val="00E90DE6"/>
    <w:rsid w:val="00E928DC"/>
    <w:rsid w:val="00E939E4"/>
    <w:rsid w:val="00E94D16"/>
    <w:rsid w:val="00E97B54"/>
    <w:rsid w:val="00EA2C4B"/>
    <w:rsid w:val="00EA2D36"/>
    <w:rsid w:val="00EA2F83"/>
    <w:rsid w:val="00EA368B"/>
    <w:rsid w:val="00EA3B2B"/>
    <w:rsid w:val="00EA3B5B"/>
    <w:rsid w:val="00EA5E33"/>
    <w:rsid w:val="00EA73AA"/>
    <w:rsid w:val="00EA7834"/>
    <w:rsid w:val="00EA7CAC"/>
    <w:rsid w:val="00EB002B"/>
    <w:rsid w:val="00EB08CA"/>
    <w:rsid w:val="00EB4C4C"/>
    <w:rsid w:val="00EB5967"/>
    <w:rsid w:val="00EB654B"/>
    <w:rsid w:val="00EC0364"/>
    <w:rsid w:val="00EC0BED"/>
    <w:rsid w:val="00EC4077"/>
    <w:rsid w:val="00EC59B4"/>
    <w:rsid w:val="00EC5A9B"/>
    <w:rsid w:val="00EC5AFE"/>
    <w:rsid w:val="00EC66FD"/>
    <w:rsid w:val="00EC6849"/>
    <w:rsid w:val="00EC7141"/>
    <w:rsid w:val="00EC7322"/>
    <w:rsid w:val="00ED0FCE"/>
    <w:rsid w:val="00ED1E8D"/>
    <w:rsid w:val="00ED2544"/>
    <w:rsid w:val="00ED31A7"/>
    <w:rsid w:val="00ED4274"/>
    <w:rsid w:val="00ED48D9"/>
    <w:rsid w:val="00ED5A2E"/>
    <w:rsid w:val="00ED6424"/>
    <w:rsid w:val="00ED662B"/>
    <w:rsid w:val="00ED6ABE"/>
    <w:rsid w:val="00EE04F4"/>
    <w:rsid w:val="00EE0FC8"/>
    <w:rsid w:val="00EE1BEB"/>
    <w:rsid w:val="00EE2C5F"/>
    <w:rsid w:val="00EE334A"/>
    <w:rsid w:val="00EE3A44"/>
    <w:rsid w:val="00EE3E79"/>
    <w:rsid w:val="00EE4706"/>
    <w:rsid w:val="00EE477D"/>
    <w:rsid w:val="00EE6763"/>
    <w:rsid w:val="00EE6C8E"/>
    <w:rsid w:val="00EF003B"/>
    <w:rsid w:val="00EF0449"/>
    <w:rsid w:val="00EF0512"/>
    <w:rsid w:val="00EF06E5"/>
    <w:rsid w:val="00EF08FB"/>
    <w:rsid w:val="00EF0BB0"/>
    <w:rsid w:val="00EF1103"/>
    <w:rsid w:val="00EF34F8"/>
    <w:rsid w:val="00EF3551"/>
    <w:rsid w:val="00EF4951"/>
    <w:rsid w:val="00EF4FBD"/>
    <w:rsid w:val="00EF569B"/>
    <w:rsid w:val="00EF5C46"/>
    <w:rsid w:val="00EF5EAA"/>
    <w:rsid w:val="00EF7C8C"/>
    <w:rsid w:val="00F0065F"/>
    <w:rsid w:val="00F05E15"/>
    <w:rsid w:val="00F05F40"/>
    <w:rsid w:val="00F060FF"/>
    <w:rsid w:val="00F0732F"/>
    <w:rsid w:val="00F10092"/>
    <w:rsid w:val="00F103CE"/>
    <w:rsid w:val="00F10C57"/>
    <w:rsid w:val="00F10F58"/>
    <w:rsid w:val="00F11253"/>
    <w:rsid w:val="00F1177A"/>
    <w:rsid w:val="00F11874"/>
    <w:rsid w:val="00F11DB5"/>
    <w:rsid w:val="00F1262A"/>
    <w:rsid w:val="00F13378"/>
    <w:rsid w:val="00F136F0"/>
    <w:rsid w:val="00F13FE7"/>
    <w:rsid w:val="00F146EE"/>
    <w:rsid w:val="00F14F02"/>
    <w:rsid w:val="00F156A2"/>
    <w:rsid w:val="00F17D64"/>
    <w:rsid w:val="00F17FDD"/>
    <w:rsid w:val="00F2058B"/>
    <w:rsid w:val="00F23463"/>
    <w:rsid w:val="00F23F73"/>
    <w:rsid w:val="00F266FC"/>
    <w:rsid w:val="00F26758"/>
    <w:rsid w:val="00F30727"/>
    <w:rsid w:val="00F31F4D"/>
    <w:rsid w:val="00F32F96"/>
    <w:rsid w:val="00F34693"/>
    <w:rsid w:val="00F349FD"/>
    <w:rsid w:val="00F4151E"/>
    <w:rsid w:val="00F4155A"/>
    <w:rsid w:val="00F41CC7"/>
    <w:rsid w:val="00F42013"/>
    <w:rsid w:val="00F429EA"/>
    <w:rsid w:val="00F42FFB"/>
    <w:rsid w:val="00F43608"/>
    <w:rsid w:val="00F457DF"/>
    <w:rsid w:val="00F45F7B"/>
    <w:rsid w:val="00F47C70"/>
    <w:rsid w:val="00F506BB"/>
    <w:rsid w:val="00F51E91"/>
    <w:rsid w:val="00F53402"/>
    <w:rsid w:val="00F60ED2"/>
    <w:rsid w:val="00F640F2"/>
    <w:rsid w:val="00F649C7"/>
    <w:rsid w:val="00F652F3"/>
    <w:rsid w:val="00F65E13"/>
    <w:rsid w:val="00F66EC7"/>
    <w:rsid w:val="00F67A1B"/>
    <w:rsid w:val="00F67FB5"/>
    <w:rsid w:val="00F71D1A"/>
    <w:rsid w:val="00F71E59"/>
    <w:rsid w:val="00F723CE"/>
    <w:rsid w:val="00F72A73"/>
    <w:rsid w:val="00F7355D"/>
    <w:rsid w:val="00F7454D"/>
    <w:rsid w:val="00F74942"/>
    <w:rsid w:val="00F74EC4"/>
    <w:rsid w:val="00F74F8D"/>
    <w:rsid w:val="00F76980"/>
    <w:rsid w:val="00F76E12"/>
    <w:rsid w:val="00F77380"/>
    <w:rsid w:val="00F77688"/>
    <w:rsid w:val="00F777CF"/>
    <w:rsid w:val="00F77F72"/>
    <w:rsid w:val="00F81FE6"/>
    <w:rsid w:val="00F824A1"/>
    <w:rsid w:val="00F857CB"/>
    <w:rsid w:val="00F858BA"/>
    <w:rsid w:val="00F90378"/>
    <w:rsid w:val="00F92342"/>
    <w:rsid w:val="00F927E8"/>
    <w:rsid w:val="00F92A0E"/>
    <w:rsid w:val="00F94497"/>
    <w:rsid w:val="00F96E37"/>
    <w:rsid w:val="00F97362"/>
    <w:rsid w:val="00FA0AF6"/>
    <w:rsid w:val="00FA14A7"/>
    <w:rsid w:val="00FA1AAC"/>
    <w:rsid w:val="00FA1CE8"/>
    <w:rsid w:val="00FA5348"/>
    <w:rsid w:val="00FA5708"/>
    <w:rsid w:val="00FA61D1"/>
    <w:rsid w:val="00FB083A"/>
    <w:rsid w:val="00FB147C"/>
    <w:rsid w:val="00FB1510"/>
    <w:rsid w:val="00FB1C9D"/>
    <w:rsid w:val="00FB1D7A"/>
    <w:rsid w:val="00FB248F"/>
    <w:rsid w:val="00FB3081"/>
    <w:rsid w:val="00FB3236"/>
    <w:rsid w:val="00FB37CB"/>
    <w:rsid w:val="00FB4BAF"/>
    <w:rsid w:val="00FB6723"/>
    <w:rsid w:val="00FC2A36"/>
    <w:rsid w:val="00FC3428"/>
    <w:rsid w:val="00FC3EE9"/>
    <w:rsid w:val="00FC58A4"/>
    <w:rsid w:val="00FC6166"/>
    <w:rsid w:val="00FC6E26"/>
    <w:rsid w:val="00FC7BC5"/>
    <w:rsid w:val="00FD020B"/>
    <w:rsid w:val="00FD0986"/>
    <w:rsid w:val="00FD0BB9"/>
    <w:rsid w:val="00FD1082"/>
    <w:rsid w:val="00FD1A6A"/>
    <w:rsid w:val="00FD1B99"/>
    <w:rsid w:val="00FD1C09"/>
    <w:rsid w:val="00FD1C20"/>
    <w:rsid w:val="00FD1C70"/>
    <w:rsid w:val="00FD1E1D"/>
    <w:rsid w:val="00FD2248"/>
    <w:rsid w:val="00FD2296"/>
    <w:rsid w:val="00FD2ED0"/>
    <w:rsid w:val="00FD3DD8"/>
    <w:rsid w:val="00FD4FE9"/>
    <w:rsid w:val="00FD52FE"/>
    <w:rsid w:val="00FD55AA"/>
    <w:rsid w:val="00FD55F6"/>
    <w:rsid w:val="00FD5C5A"/>
    <w:rsid w:val="00FD5F21"/>
    <w:rsid w:val="00FD76F7"/>
    <w:rsid w:val="00FE0F03"/>
    <w:rsid w:val="00FE17E0"/>
    <w:rsid w:val="00FE1B3C"/>
    <w:rsid w:val="00FE1D27"/>
    <w:rsid w:val="00FE3D6E"/>
    <w:rsid w:val="00FE68BB"/>
    <w:rsid w:val="00FF1D5D"/>
    <w:rsid w:val="00FF1D7D"/>
    <w:rsid w:val="00FF222A"/>
    <w:rsid w:val="00FF2342"/>
    <w:rsid w:val="00FF2D89"/>
    <w:rsid w:val="00FF3171"/>
    <w:rsid w:val="00FF3406"/>
    <w:rsid w:val="00FF3D54"/>
    <w:rsid w:val="00FF4AFE"/>
    <w:rsid w:val="00FF595B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83D1"/>
  <w15:chartTrackingRefBased/>
  <w15:docId w15:val="{829E8C65-A376-4265-B2D1-C1F62567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2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D1F42"/>
    <w:pPr>
      <w:keepNext/>
      <w:keepLines/>
      <w:spacing w:before="120" w:after="120"/>
      <w:ind w:left="432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basedOn w:val="Nadpis1"/>
    <w:next w:val="Normln"/>
    <w:link w:val="Nadpis2Char"/>
    <w:autoRedefine/>
    <w:uiPriority w:val="9"/>
    <w:unhideWhenUsed/>
    <w:qFormat/>
    <w:rsid w:val="00417935"/>
    <w:pPr>
      <w:numPr>
        <w:ilvl w:val="1"/>
        <w:numId w:val="38"/>
      </w:numPr>
      <w:spacing w:before="280" w:after="240" w:line="240" w:lineRule="auto"/>
      <w:outlineLvl w:val="1"/>
    </w:pPr>
    <w:rPr>
      <w:rFonts w:eastAsiaTheme="minorHAnsi"/>
      <w:sz w:val="32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1233A4"/>
    <w:pPr>
      <w:numPr>
        <w:ilvl w:val="2"/>
      </w:numPr>
      <w:spacing w:before="160" w:after="120" w:line="360" w:lineRule="auto"/>
      <w:jc w:val="left"/>
      <w:outlineLvl w:val="2"/>
    </w:pPr>
    <w:rPr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7FF0"/>
    <w:pPr>
      <w:keepNext/>
      <w:keepLines/>
      <w:spacing w:before="40" w:after="0"/>
      <w:jc w:val="center"/>
      <w:outlineLvl w:val="3"/>
    </w:pPr>
    <w:rPr>
      <w:rFonts w:eastAsiaTheme="majorEastAsia" w:cstheme="majorBidi"/>
      <w:b/>
      <w:iCs/>
      <w:sz w:val="3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4F45"/>
    <w:pPr>
      <w:keepNext/>
      <w:keepLines/>
      <w:numPr>
        <w:ilvl w:val="4"/>
        <w:numId w:val="3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4F45"/>
    <w:pPr>
      <w:keepNext/>
      <w:keepLines/>
      <w:numPr>
        <w:ilvl w:val="5"/>
        <w:numId w:val="3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4F45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4F45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4F45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025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7AF"/>
  </w:style>
  <w:style w:type="paragraph" w:styleId="Zpat">
    <w:name w:val="footer"/>
    <w:basedOn w:val="Normln"/>
    <w:link w:val="ZpatChar"/>
    <w:uiPriority w:val="99"/>
    <w:unhideWhenUsed/>
    <w:rsid w:val="008C0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7AF"/>
  </w:style>
  <w:style w:type="paragraph" w:styleId="Textpoznpodarou">
    <w:name w:val="footnote text"/>
    <w:basedOn w:val="Normln"/>
    <w:link w:val="TextpoznpodarouChar"/>
    <w:semiHidden/>
    <w:unhideWhenUsed/>
    <w:rsid w:val="008C07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7A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7A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6021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021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D1F42"/>
    <w:rPr>
      <w:rFonts w:ascii="Times New Roman" w:eastAsiaTheme="majorEastAsia" w:hAnsi="Times New Roman" w:cstheme="majorBidi"/>
      <w:b/>
      <w:sz w:val="36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0280F"/>
    <w:pPr>
      <w:outlineLvl w:val="9"/>
    </w:pPr>
    <w:rPr>
      <w:lang w:eastAsia="cs-CZ"/>
    </w:rPr>
  </w:style>
  <w:style w:type="paragraph" w:customStyle="1" w:styleId="Default">
    <w:name w:val="Default"/>
    <w:rsid w:val="005D4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17157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417935"/>
    <w:rPr>
      <w:rFonts w:ascii="Times New Roman" w:hAnsi="Times New Roma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233A4"/>
    <w:rPr>
      <w:rFonts w:ascii="Times New Roman" w:hAnsi="Times New Roman" w:cstheme="majorBidi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2A31CE"/>
    <w:pPr>
      <w:tabs>
        <w:tab w:val="left" w:pos="440"/>
        <w:tab w:val="right" w:leader="dot" w:pos="8494"/>
      </w:tabs>
      <w:spacing w:after="100" w:line="240" w:lineRule="auto"/>
      <w:jc w:val="left"/>
    </w:pPr>
  </w:style>
  <w:style w:type="paragraph" w:styleId="Obsah2">
    <w:name w:val="toc 2"/>
    <w:basedOn w:val="Normln"/>
    <w:next w:val="Normln"/>
    <w:autoRedefine/>
    <w:uiPriority w:val="39"/>
    <w:unhideWhenUsed/>
    <w:rsid w:val="007C2243"/>
    <w:pPr>
      <w:tabs>
        <w:tab w:val="right" w:leader="dot" w:pos="8494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054C8"/>
    <w:pPr>
      <w:spacing w:after="100"/>
      <w:ind w:left="440"/>
    </w:pPr>
  </w:style>
  <w:style w:type="character" w:styleId="Siln">
    <w:name w:val="Strong"/>
    <w:basedOn w:val="Standardnpsmoodstavce"/>
    <w:uiPriority w:val="22"/>
    <w:qFormat/>
    <w:rsid w:val="00260C14"/>
    <w:rPr>
      <w:b/>
      <w:bCs/>
    </w:rPr>
  </w:style>
  <w:style w:type="character" w:customStyle="1" w:styleId="hgkelc">
    <w:name w:val="hgkelc"/>
    <w:basedOn w:val="Standardnpsmoodstavce"/>
    <w:rsid w:val="000F34F8"/>
  </w:style>
  <w:style w:type="character" w:customStyle="1" w:styleId="markedcontent">
    <w:name w:val="markedcontent"/>
    <w:basedOn w:val="Standardnpsmoodstavce"/>
    <w:rsid w:val="00EF5C4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3D09"/>
    <w:rPr>
      <w:color w:val="605E5C"/>
      <w:shd w:val="clear" w:color="auto" w:fill="E1DFDD"/>
    </w:rPr>
  </w:style>
  <w:style w:type="paragraph" w:customStyle="1" w:styleId="poznmky">
    <w:name w:val="poznámky"/>
    <w:basedOn w:val="Normln"/>
    <w:link w:val="poznmkyChar"/>
    <w:qFormat/>
    <w:rsid w:val="00A54AD3"/>
    <w:pPr>
      <w:spacing w:line="240" w:lineRule="auto"/>
      <w:jc w:val="left"/>
    </w:pPr>
    <w:rPr>
      <w:sz w:val="20"/>
    </w:rPr>
  </w:style>
  <w:style w:type="character" w:customStyle="1" w:styleId="poznmkyChar">
    <w:name w:val="poznámky Char"/>
    <w:basedOn w:val="Standardnpsmoodstavce"/>
    <w:link w:val="poznmky"/>
    <w:rsid w:val="00A54AD3"/>
    <w:rPr>
      <w:rFonts w:ascii="Times New Roman" w:hAnsi="Times New Roman"/>
      <w:sz w:val="20"/>
    </w:rPr>
  </w:style>
  <w:style w:type="paragraph" w:styleId="Revize">
    <w:name w:val="Revision"/>
    <w:hidden/>
    <w:uiPriority w:val="99"/>
    <w:semiHidden/>
    <w:rsid w:val="007546A4"/>
    <w:pPr>
      <w:spacing w:after="0" w:line="240" w:lineRule="auto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C22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22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224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22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2243"/>
    <w:rPr>
      <w:rFonts w:ascii="Times New Roman" w:hAnsi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3C7B6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82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8262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82625"/>
  </w:style>
  <w:style w:type="paragraph" w:styleId="Textbubliny">
    <w:name w:val="Balloon Text"/>
    <w:basedOn w:val="Normln"/>
    <w:link w:val="TextbublinyChar"/>
    <w:uiPriority w:val="99"/>
    <w:semiHidden/>
    <w:unhideWhenUsed/>
    <w:rsid w:val="00E3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103"/>
    <w:rPr>
      <w:rFonts w:ascii="Segoe UI" w:hAnsi="Segoe UI" w:cs="Segoe UI"/>
      <w:sz w:val="18"/>
      <w:szCs w:val="18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90F0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231C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231C3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231C3"/>
    <w:rPr>
      <w:vertAlign w:val="superscript"/>
    </w:rPr>
  </w:style>
  <w:style w:type="character" w:customStyle="1" w:styleId="style-scope">
    <w:name w:val="style-scope"/>
    <w:basedOn w:val="Standardnpsmoodstavce"/>
    <w:rsid w:val="003E5100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DC7F1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7C7FF0"/>
    <w:rPr>
      <w:rFonts w:ascii="Times New Roman" w:eastAsiaTheme="majorEastAsia" w:hAnsi="Times New Roman" w:cstheme="majorBidi"/>
      <w:b/>
      <w:iCs/>
      <w:sz w:val="3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4F4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4F4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4F4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4F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4F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adpis1"/>
    <w:next w:val="Normln"/>
    <w:link w:val="NzevChar"/>
    <w:uiPriority w:val="10"/>
    <w:qFormat/>
    <w:rsid w:val="00F136F0"/>
    <w:pPr>
      <w:spacing w:after="0"/>
      <w:contextualSpacing/>
    </w:pPr>
    <w:rPr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36F0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343E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9553E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4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Georg_Friedrich_H%C3%A4ndel" TargetMode="External"/><Relationship Id="rId13" Type="http://schemas.openxmlformats.org/officeDocument/2006/relationships/hyperlink" Target="https://www.motyli-sumperk.cz/historie-sbo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rkovice.mypage.cz/menu/o-souboru-markovi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eskatelevize.cz/porady/1098528273-krestansky-magazin/31129838006000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udovenka.cz/historie-kapely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jstrik-firem.kurzy.cz/27004091/hotsy-totsy-five-z-s/" TargetMode="External"/><Relationship Id="rId10" Type="http://schemas.openxmlformats.org/officeDocument/2006/relationships/hyperlink" Target="https://farnostsumperk.cz/casopis-tam-a-ta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kol.cz/uploads/revue/27/doc/krok2014-4.pdf" TargetMode="External"/><Relationship Id="rId14" Type="http://schemas.openxmlformats.org/officeDocument/2006/relationships/hyperlink" Target="https://www.seniorisumperk.cz/o-na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jstrik-firem.kurzy.cz/27004091/hotsy-totsy-five-z-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8036-2266-412D-9CE9-4182B042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12990</Words>
  <Characters>76641</Characters>
  <Application>Microsoft Office Word</Application>
  <DocSecurity>0</DocSecurity>
  <Lines>638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Studeny David</dc:creator>
  <cp:keywords/>
  <dc:description/>
  <cp:lastModifiedBy>David Studený</cp:lastModifiedBy>
  <cp:revision>6</cp:revision>
  <dcterms:created xsi:type="dcterms:W3CDTF">2022-05-01T16:48:00Z</dcterms:created>
  <dcterms:modified xsi:type="dcterms:W3CDTF">2022-05-02T06:48:00Z</dcterms:modified>
</cp:coreProperties>
</file>