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59A1E" w14:textId="68A90084" w:rsidR="00D93EC1" w:rsidRDefault="00303ADF" w:rsidP="00A62F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1" layoutInCell="1" allowOverlap="1" wp14:anchorId="2DB75E4C" wp14:editId="6EA96445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1447200" cy="1404620"/>
                <wp:effectExtent l="0" t="0" r="635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208CD" w14:textId="77777777" w:rsidR="00A23600" w:rsidRPr="0098481E" w:rsidRDefault="00A23600" w:rsidP="00562D2C">
                            <w:pPr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98481E">
                              <w:rPr>
                                <w:sz w:val="28"/>
                                <w:szCs w:val="28"/>
                              </w:rPr>
                              <w:t>Olomouc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B75E4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113.95pt;height:110.6pt;z-index:251658243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" stroked="f">
                <v:textbox style="mso-fit-shape-to-text:t">
                  <w:txbxContent>
                    <w:p w14:paraId="560208CD" w14:textId="77777777" w:rsidR="00A23600" w:rsidRPr="0098481E" w:rsidRDefault="00A23600" w:rsidP="00562D2C">
                      <w:pPr>
                        <w:ind w:firstLine="0"/>
                        <w:rPr>
                          <w:sz w:val="28"/>
                          <w:szCs w:val="28"/>
                        </w:rPr>
                      </w:pPr>
                      <w:r w:rsidRPr="0098481E">
                        <w:rPr>
                          <w:sz w:val="28"/>
                          <w:szCs w:val="28"/>
                        </w:rPr>
                        <w:t>Olomouc 2020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1" layoutInCell="1" allowOverlap="1" wp14:anchorId="7378A306" wp14:editId="7613160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150000" cy="140462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AED0" w14:textId="77777777" w:rsidR="00A23600" w:rsidRPr="0098481E" w:rsidRDefault="00A23600" w:rsidP="0098481E">
                            <w:pPr>
                              <w:ind w:firstLine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8481E">
                              <w:rPr>
                                <w:sz w:val="28"/>
                                <w:szCs w:val="28"/>
                              </w:rPr>
                              <w:t>Vedoucí práce: PhDr. Petr ZIMA, Ph.D.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8A306" id="_x0000_s1027" type="#_x0000_t202" style="position:absolute;left:0;text-align:left;margin-left:196.85pt;margin-top:0;width:248.05pt;height:110.6pt;z-index:2516582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" stroked="f">
                <v:textbox style="mso-fit-shape-to-text:t">
                  <w:txbxContent>
                    <w:p w14:paraId="756EAED0" w14:textId="77777777" w:rsidR="00A23600" w:rsidRPr="0098481E" w:rsidRDefault="00A23600" w:rsidP="0098481E">
                      <w:pPr>
                        <w:ind w:firstLine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98481E">
                        <w:rPr>
                          <w:sz w:val="28"/>
                          <w:szCs w:val="28"/>
                        </w:rPr>
                        <w:t>Vedoucí práce: PhDr. Petr ZIMA, Ph.D.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8265D0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1" layoutInCell="1" allowOverlap="1" wp14:anchorId="55415705" wp14:editId="339CEE99">
                <wp:simplePos x="0" y="0"/>
                <wp:positionH relativeFrom="page">
                  <wp:align>center</wp:align>
                </wp:positionH>
                <wp:positionV relativeFrom="page">
                  <wp:posOffset>5581015</wp:posOffset>
                </wp:positionV>
                <wp:extent cx="5076000" cy="14046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E746C" w14:textId="77777777" w:rsidR="00A23600" w:rsidRPr="0098481E" w:rsidRDefault="00A23600" w:rsidP="0098481E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8481E">
                              <w:rPr>
                                <w:sz w:val="32"/>
                                <w:szCs w:val="32"/>
                              </w:rPr>
                              <w:t>Orwellovo chápání života člověka v moderní společnosti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15705" id="_x0000_s1028" type="#_x0000_t202" style="position:absolute;left:0;text-align:left;margin-left:0;margin-top:439.45pt;width:399.7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" stroked="f">
                <v:textbox style="mso-fit-shape-to-text:t">
                  <w:txbxContent>
                    <w:p w14:paraId="46CE746C" w14:textId="77777777" w:rsidR="00A23600" w:rsidRPr="0098481E" w:rsidRDefault="00A23600" w:rsidP="0098481E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8481E">
                        <w:rPr>
                          <w:sz w:val="32"/>
                          <w:szCs w:val="32"/>
                        </w:rPr>
                        <w:t>Orwellovo chápání života člověka v moderní společnosti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93EC1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1" layoutInCell="1" allowOverlap="1" wp14:anchorId="0E59F468" wp14:editId="2C0201A4">
                <wp:simplePos x="0" y="0"/>
                <wp:positionH relativeFrom="page">
                  <wp:align>center</wp:align>
                </wp:positionH>
                <wp:positionV relativeFrom="page">
                  <wp:posOffset>3646805</wp:posOffset>
                </wp:positionV>
                <wp:extent cx="2851200" cy="1404620"/>
                <wp:effectExtent l="0" t="0" r="6350" b="952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29629" w14:textId="77777777" w:rsidR="00A23600" w:rsidRPr="00562D2C" w:rsidRDefault="00A23600" w:rsidP="0098481E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62D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Bakalářská práce</w:t>
                            </w:r>
                          </w:p>
                          <w:p w14:paraId="7967996E" w14:textId="77777777" w:rsidR="00A23600" w:rsidRPr="0098481E" w:rsidRDefault="00A23600" w:rsidP="0098481E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Martina Odstrčilová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9F468" id="_x0000_s1029" type="#_x0000_t202" style="position:absolute;left:0;text-align:left;margin-left:0;margin-top:287.15pt;width:224.5pt;height:110.6pt;z-index:251658241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" stroked="f">
                <v:textbox style="mso-fit-shape-to-text:t">
                  <w:txbxContent>
                    <w:p w14:paraId="75A29629" w14:textId="77777777" w:rsidR="00A23600" w:rsidRPr="00562D2C" w:rsidRDefault="00A23600" w:rsidP="0098481E">
                      <w:pPr>
                        <w:ind w:firstLine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62D2C">
                        <w:rPr>
                          <w:b/>
                          <w:bCs/>
                          <w:sz w:val="32"/>
                          <w:szCs w:val="32"/>
                        </w:rPr>
                        <w:t>Bakalářská práce</w:t>
                      </w:r>
                    </w:p>
                    <w:p w14:paraId="7967996E" w14:textId="77777777" w:rsidR="00A23600" w:rsidRPr="0098481E" w:rsidRDefault="00A23600" w:rsidP="0098481E">
                      <w:pPr>
                        <w:ind w:firstLine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8481E">
                        <w:rPr>
                          <w:b/>
                          <w:bCs/>
                          <w:sz w:val="28"/>
                          <w:szCs w:val="28"/>
                        </w:rPr>
                        <w:t>Martina Odstrčilová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93EC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6405AB78" wp14:editId="489011F4">
                <wp:simplePos x="0" y="0"/>
                <wp:positionH relativeFrom="page">
                  <wp:align>center</wp:align>
                </wp:positionH>
                <wp:positionV relativeFrom="margin">
                  <wp:align>top</wp:align>
                </wp:positionV>
                <wp:extent cx="4435200" cy="1807200"/>
                <wp:effectExtent l="0" t="0" r="381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200" cy="180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9B1A9" w14:textId="77777777" w:rsidR="00A23600" w:rsidRPr="0098481E" w:rsidRDefault="00A23600" w:rsidP="0098481E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8481E">
                              <w:rPr>
                                <w:sz w:val="32"/>
                                <w:szCs w:val="32"/>
                              </w:rPr>
                              <w:t>UNIVERZITA PALACKÉHO V OLOMOUCI</w:t>
                            </w:r>
                          </w:p>
                          <w:p w14:paraId="4EC1597D" w14:textId="77777777" w:rsidR="00A23600" w:rsidRPr="00562D2C" w:rsidRDefault="00A23600" w:rsidP="0098481E">
                            <w:pPr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2D2C">
                              <w:rPr>
                                <w:sz w:val="28"/>
                                <w:szCs w:val="28"/>
                              </w:rPr>
                              <w:t>PEDAGOGICKÁ FAKULTA</w:t>
                            </w:r>
                          </w:p>
                          <w:p w14:paraId="6A92F9FB" w14:textId="77777777" w:rsidR="00A23600" w:rsidRPr="00562D2C" w:rsidRDefault="00A23600" w:rsidP="0098481E">
                            <w:pPr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2D2C">
                              <w:rPr>
                                <w:sz w:val="28"/>
                                <w:szCs w:val="28"/>
                              </w:rPr>
                              <w:t>Katedra společenských věd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5AB78" id="_x0000_s1030" type="#_x0000_t202" style="position:absolute;left:0;text-align:left;margin-left:0;margin-top:0;width:349.25pt;height:142.3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" stroked="f">
                <v:textbox>
                  <w:txbxContent>
                    <w:p w14:paraId="2219B1A9" w14:textId="77777777" w:rsidR="00A23600" w:rsidRPr="0098481E" w:rsidRDefault="00A23600" w:rsidP="0098481E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8481E">
                        <w:rPr>
                          <w:sz w:val="32"/>
                          <w:szCs w:val="32"/>
                        </w:rPr>
                        <w:t>UNIVERZITA PALACKÉHO V OLOMOUCI</w:t>
                      </w:r>
                    </w:p>
                    <w:p w14:paraId="4EC1597D" w14:textId="77777777" w:rsidR="00A23600" w:rsidRPr="00562D2C" w:rsidRDefault="00A23600" w:rsidP="0098481E">
                      <w:pPr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2D2C">
                        <w:rPr>
                          <w:sz w:val="28"/>
                          <w:szCs w:val="28"/>
                        </w:rPr>
                        <w:t>PEDAGOGICKÁ FAKULTA</w:t>
                      </w:r>
                    </w:p>
                    <w:p w14:paraId="6A92F9FB" w14:textId="77777777" w:rsidR="00A23600" w:rsidRPr="00562D2C" w:rsidRDefault="00A23600" w:rsidP="0098481E">
                      <w:pPr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2D2C">
                        <w:rPr>
                          <w:sz w:val="28"/>
                          <w:szCs w:val="28"/>
                        </w:rPr>
                        <w:t>Katedra společenských věd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D93EC1">
        <w:br w:type="page"/>
      </w:r>
    </w:p>
    <w:p w14:paraId="326649C4" w14:textId="77777777" w:rsidR="00D93EC1" w:rsidRDefault="00D93EC1" w:rsidP="00A62F85">
      <w:pPr>
        <w:sectPr w:rsidR="00D93EC1" w:rsidSect="003D3179">
          <w:footerReference w:type="default" r:id="rId8"/>
          <w:pgSz w:w="11906" w:h="16838"/>
          <w:pgMar w:top="1418" w:right="1134" w:bottom="1418" w:left="1701" w:header="708" w:footer="708" w:gutter="0"/>
          <w:pgNumType w:start="1"/>
          <w:cols w:space="708"/>
          <w:docGrid w:linePitch="360"/>
        </w:sectPr>
      </w:pPr>
    </w:p>
    <w:p w14:paraId="1928A804" w14:textId="77777777" w:rsidR="00303ADF" w:rsidRDefault="00303ADF" w:rsidP="00A62F8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A0DA50A" wp14:editId="588163F2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713095" cy="1404620"/>
                <wp:effectExtent l="0" t="0" r="1905" b="190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70D81" w14:textId="77777777" w:rsidR="00A23600" w:rsidRDefault="00A23600" w:rsidP="000F2406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Čestné prohlášení</w:t>
                            </w:r>
                          </w:p>
                          <w:p w14:paraId="550DF650" w14:textId="77777777" w:rsidR="00A23600" w:rsidRDefault="00A23600" w:rsidP="000F2406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Prohlašuji, že jsem bakalářskou práci na téma „Orwellovo chápání života člověka v moderní společnosti“ vypracovala samostatně a s použitím uvedené literatury </w:t>
                            </w:r>
                            <w:r>
                              <w:br/>
                              <w:t>a pramenů.</w:t>
                            </w:r>
                          </w:p>
                          <w:p w14:paraId="13AF3CD9" w14:textId="77777777" w:rsidR="00A23600" w:rsidRPr="00336BEB" w:rsidRDefault="00A23600" w:rsidP="000F2406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V Olomouci dne</w:t>
                            </w:r>
                            <w:r>
                              <w:ptab w:relativeTo="margin" w:alignment="right" w:leader="none"/>
                            </w:r>
                            <w:r>
                              <w:t>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DA50A" id="_x0000_s1031" type="#_x0000_t202" style="position:absolute;left:0;text-align:left;margin-left:0;margin-top:0;width:449.85pt;height:110.6pt;z-index:251658245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" stroked="f">
                <v:textbox style="mso-fit-shape-to-text:t">
                  <w:txbxContent>
                    <w:p w14:paraId="42370D81" w14:textId="77777777" w:rsidR="00A23600" w:rsidRDefault="00A23600" w:rsidP="000F2406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t>Čestné prohlášení</w:t>
                      </w:r>
                    </w:p>
                    <w:p w14:paraId="550DF650" w14:textId="77777777" w:rsidR="00A23600" w:rsidRDefault="00A23600" w:rsidP="000F2406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t xml:space="preserve">Prohlašuji, že jsem bakalářskou práci na téma „Orwellovo chápání života člověka v moderní společnosti“ vypracovala samostatně a s použitím uvedené literatury </w:t>
                      </w:r>
                      <w:r>
                        <w:br/>
                        <w:t>a pramenů.</w:t>
                      </w:r>
                    </w:p>
                    <w:p w14:paraId="13AF3CD9" w14:textId="77777777" w:rsidR="00A23600" w:rsidRPr="00336BEB" w:rsidRDefault="00A23600" w:rsidP="000F2406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t>V Olomouci dne</w:t>
                      </w:r>
                      <w:r>
                        <w:ptab w:relativeTo="margin" w:alignment="right" w:leader="none"/>
                      </w:r>
                      <w:r>
                        <w:t>…………………………….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14:paraId="47C263B1" w14:textId="77777777" w:rsidR="00336BEB" w:rsidRDefault="00CF323B" w:rsidP="00A62F8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6" behindDoc="0" locked="1" layoutInCell="1" allowOverlap="1" wp14:anchorId="76E429A8" wp14:editId="2A1EFDB4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742000" cy="140462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479A8" w14:textId="77777777" w:rsidR="00A23600" w:rsidRDefault="00A23600" w:rsidP="000F2406">
                            <w:pPr>
                              <w:ind w:firstLine="0"/>
                            </w:pPr>
                            <w:r>
                              <w:t>Poděkování</w:t>
                            </w:r>
                          </w:p>
                          <w:p w14:paraId="65EBF19A" w14:textId="31633320" w:rsidR="00A23600" w:rsidRPr="00CF323B" w:rsidRDefault="00A23600" w:rsidP="000F2406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Ráda bych touto cestou poděkovala PhDr. Petru Zimovi, Ph.D. za odborné vedení </w:t>
                            </w:r>
                            <w:r>
                              <w:br/>
                              <w:t xml:space="preserve">mé bakalářské práce, poskytování cenných rad a materiálových podkladů k práci. </w:t>
                            </w:r>
                            <w:r>
                              <w:br/>
                              <w:t>Rovněž děkuji všem, kteří mě podporovali po celou dobu mého studia.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429A8" id="_x0000_s1032" type="#_x0000_t202" style="position:absolute;left:0;text-align:left;margin-left:0;margin-top:0;width:452.15pt;height:110.6pt;z-index:25165824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" stroked="f">
                <v:textbox style="mso-fit-shape-to-text:t">
                  <w:txbxContent>
                    <w:p w14:paraId="48F479A8" w14:textId="77777777" w:rsidR="00A23600" w:rsidRDefault="00A23600" w:rsidP="000F2406">
                      <w:pPr>
                        <w:ind w:firstLine="0"/>
                      </w:pPr>
                      <w:r>
                        <w:t>Poděkování</w:t>
                      </w:r>
                    </w:p>
                    <w:p w14:paraId="65EBF19A" w14:textId="31633320" w:rsidR="00A23600" w:rsidRPr="00CF323B" w:rsidRDefault="00A23600" w:rsidP="000F2406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t xml:space="preserve">Ráda bych touto cestou poděkovala PhDr. Petru Zimovi, Ph.D. za odborné vedení </w:t>
                      </w:r>
                      <w:r>
                        <w:br/>
                        <w:t xml:space="preserve">mé bakalářské práce, poskytování cenných rad a materiálových podkladů k práci. </w:t>
                      </w:r>
                      <w:r>
                        <w:br/>
                        <w:t>Rovněž děkuji všem, kteří mě podporovali po celou dobu mého studia.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336BEB">
        <w:br w:type="page"/>
      </w:r>
    </w:p>
    <w:sdt>
      <w:sdtPr>
        <w:rPr>
          <w:rFonts w:eastAsiaTheme="minorHAnsi"/>
          <w:b w:val="0"/>
          <w:bCs w:val="0"/>
          <w:sz w:val="24"/>
          <w:szCs w:val="24"/>
          <w:lang w:val="cs-CZ"/>
        </w:rPr>
        <w:id w:val="-1691673293"/>
        <w:docPartObj>
          <w:docPartGallery w:val="Table of Contents"/>
          <w:docPartUnique/>
        </w:docPartObj>
      </w:sdtPr>
      <w:sdtEndPr/>
      <w:sdtContent>
        <w:p w14:paraId="3B0845D5" w14:textId="47A08B90" w:rsidR="00BA2B15" w:rsidRDefault="00BA2B15">
          <w:pPr>
            <w:pStyle w:val="Nadpisobsahu"/>
          </w:pPr>
          <w:r>
            <w:rPr>
              <w:lang w:val="cs-CZ"/>
            </w:rPr>
            <w:t>Obsah</w:t>
          </w:r>
        </w:p>
        <w:p w14:paraId="3961BCC9" w14:textId="411E73B3" w:rsidR="00DB5F7B" w:rsidRDefault="00BA2B15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869373" w:history="1">
            <w:r w:rsidR="00DB5F7B" w:rsidRPr="00C33C98">
              <w:rPr>
                <w:rStyle w:val="Hypertextovodkaz"/>
                <w:noProof/>
              </w:rPr>
              <w:t>Úvod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_Toc40869373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6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7594459B" w14:textId="1130D3FC" w:rsidR="00DB5F7B" w:rsidRDefault="00E947EA">
          <w:pPr>
            <w:pStyle w:val="Obsah1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74" w:history="1">
            <w:r w:rsidR="00DB5F7B" w:rsidRPr="00C33C98">
              <w:rPr>
                <w:rStyle w:val="Hypertextovodkaz"/>
                <w:noProof/>
              </w:rPr>
              <w:t>1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Poznámky k životopisu George Orwella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_Toc40869374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7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543F3C4D" w14:textId="4F318424" w:rsidR="00DB5F7B" w:rsidRDefault="00E947EA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75" w:history="1">
            <w:r w:rsidR="00DB5F7B" w:rsidRPr="00C33C98">
              <w:rPr>
                <w:rStyle w:val="Hypertextovodkaz"/>
                <w:noProof/>
              </w:rPr>
              <w:t>1.1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Rané dětství a rodina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_Toc40869375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7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18F92C84" w14:textId="632258DE" w:rsidR="00DB5F7B" w:rsidRDefault="00E947EA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76" w:history="1">
            <w:r w:rsidR="00DB5F7B" w:rsidRPr="00C33C98">
              <w:rPr>
                <w:rStyle w:val="Hypertextovodkaz"/>
                <w:noProof/>
              </w:rPr>
              <w:t>1.2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Osamělý chlapec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_Toc40869376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8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2A2D95ED" w14:textId="23A1A4BC" w:rsidR="00DB5F7B" w:rsidRDefault="00E947EA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77" w:history="1">
            <w:r w:rsidR="00DB5F7B" w:rsidRPr="00C33C98">
              <w:rPr>
                <w:rStyle w:val="Hypertextovodkaz"/>
                <w:noProof/>
              </w:rPr>
              <w:t>1.3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Vzdělání a názory na náboženství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_Toc40869377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10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31DD7400" w14:textId="7549729C" w:rsidR="00DB5F7B" w:rsidRDefault="00E947EA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78" w:history="1">
            <w:r w:rsidR="00DB5F7B" w:rsidRPr="00C33C98">
              <w:rPr>
                <w:rStyle w:val="Hypertextovodkaz"/>
                <w:noProof/>
              </w:rPr>
              <w:t>1.4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Policistou v Barmě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_Toc40869378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13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17B7E1BE" w14:textId="4F3DB4C8" w:rsidR="00DB5F7B" w:rsidRDefault="00E947EA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79" w:history="1">
            <w:r w:rsidR="00DB5F7B" w:rsidRPr="00C33C98">
              <w:rPr>
                <w:rStyle w:val="Hypertextovodkaz"/>
                <w:noProof/>
              </w:rPr>
              <w:t>1.5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Začátky mladého spisovatele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_Toc40869379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15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045C0347" w14:textId="109A31EB" w:rsidR="00DB5F7B" w:rsidRDefault="00E947EA">
          <w:pPr>
            <w:pStyle w:val="Obsah3"/>
            <w:tabs>
              <w:tab w:val="left" w:pos="1889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80" w:history="1">
            <w:r w:rsidR="00DB5F7B" w:rsidRPr="00C33C98">
              <w:rPr>
                <w:rStyle w:val="Hypertextovodkaz"/>
                <w:noProof/>
              </w:rPr>
              <w:t>1.5.1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Toulky Paříží a Londýnem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_Toc40869380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15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58F678AF" w14:textId="6B34F6FD" w:rsidR="00DB5F7B" w:rsidRDefault="00E947EA">
          <w:pPr>
            <w:pStyle w:val="Obsah3"/>
            <w:tabs>
              <w:tab w:val="left" w:pos="1889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81" w:history="1">
            <w:r w:rsidR="00DB5F7B" w:rsidRPr="00C33C98">
              <w:rPr>
                <w:rStyle w:val="Hypertextovodkaz"/>
                <w:noProof/>
              </w:rPr>
              <w:t>1.5.2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Vznik pseudonymu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_Toc40869381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17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0280ACC4" w14:textId="10399E2D" w:rsidR="00DB5F7B" w:rsidRDefault="00E947EA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82" w:history="1">
            <w:r w:rsidR="00DB5F7B" w:rsidRPr="00C33C98">
              <w:rPr>
                <w:rStyle w:val="Hypertextovodkaz"/>
                <w:noProof/>
              </w:rPr>
              <w:t>1.6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Španělsko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_Toc40869382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17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1D7090DB" w14:textId="7C4CA880" w:rsidR="00DB5F7B" w:rsidRDefault="00E947EA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83" w:history="1">
            <w:r w:rsidR="00DB5F7B" w:rsidRPr="00C33C98">
              <w:rPr>
                <w:rStyle w:val="Hypertextovodkaz"/>
                <w:noProof/>
                <w:lang w:eastAsia="en-US"/>
              </w:rPr>
              <w:t>1.7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  <w:lang w:eastAsia="en-US"/>
              </w:rPr>
              <w:t>Válka a antiutopie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_Toc40869383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18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0271D724" w14:textId="7348E3B8" w:rsidR="00DB5F7B" w:rsidRDefault="00E947EA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84" w:history="1">
            <w:r w:rsidR="00DB5F7B" w:rsidRPr="00C33C98">
              <w:rPr>
                <w:rStyle w:val="Hypertextovodkaz"/>
                <w:noProof/>
                <w:lang w:eastAsia="en-US"/>
              </w:rPr>
              <w:t>1.8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  <w:lang w:eastAsia="en-US"/>
              </w:rPr>
              <w:t>Závěr života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_Toc40869384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19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64571F52" w14:textId="501C042C" w:rsidR="00DB5F7B" w:rsidRDefault="00E947EA">
          <w:pPr>
            <w:pStyle w:val="Obsah1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85" w:history="1">
            <w:r w:rsidR="00DB5F7B" w:rsidRPr="00C33C98">
              <w:rPr>
                <w:rStyle w:val="Hypertextovodkaz"/>
                <w:noProof/>
              </w:rPr>
              <w:t>2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Orwellova kritika totalitarismu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_Toc40869385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20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7D59832D" w14:textId="36EB743C" w:rsidR="00DB5F7B" w:rsidRDefault="00E947EA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86" w:history="1">
            <w:r w:rsidR="00DB5F7B" w:rsidRPr="00C33C98">
              <w:rPr>
                <w:rStyle w:val="Hypertextovodkaz"/>
                <w:noProof/>
              </w:rPr>
              <w:t>2.1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Vysvětlení pojmů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_Toc40869386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20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6E0A45E3" w14:textId="19663DFD" w:rsidR="00DB5F7B" w:rsidRDefault="00E947EA">
          <w:pPr>
            <w:pStyle w:val="Obsah3"/>
            <w:tabs>
              <w:tab w:val="left" w:pos="1889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87" w:history="1">
            <w:r w:rsidR="00DB5F7B" w:rsidRPr="00C33C98">
              <w:rPr>
                <w:rStyle w:val="Hypertextovodkaz"/>
                <w:noProof/>
              </w:rPr>
              <w:t>2.1.1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Totalitarismus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_Toc40869387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20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1B280F13" w14:textId="09438F15" w:rsidR="00DB5F7B" w:rsidRDefault="00E947EA">
          <w:pPr>
            <w:pStyle w:val="Obsah3"/>
            <w:tabs>
              <w:tab w:val="left" w:pos="1889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88" w:history="1">
            <w:r w:rsidR="00DB5F7B" w:rsidRPr="00C33C98">
              <w:rPr>
                <w:rStyle w:val="Hypertextovodkaz"/>
                <w:noProof/>
              </w:rPr>
              <w:t>2.1.2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Utopie a antiutopie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_Toc40869388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21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6AD71E3F" w14:textId="7D75BD32" w:rsidR="00DB5F7B" w:rsidRDefault="00E947EA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89" w:history="1">
            <w:r w:rsidR="00DB5F7B" w:rsidRPr="00C33C98">
              <w:rPr>
                <w:rStyle w:val="Hypertextovodkaz"/>
                <w:noProof/>
              </w:rPr>
              <w:t>2.2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Farma zvířat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_Toc40869389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22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59B048A0" w14:textId="707B9257" w:rsidR="00DB5F7B" w:rsidRDefault="00E947EA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90" w:history="1">
            <w:r w:rsidR="00DB5F7B" w:rsidRPr="00C33C98">
              <w:rPr>
                <w:rStyle w:val="Hypertextovodkaz"/>
                <w:noProof/>
              </w:rPr>
              <w:t>2.3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1984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_Toc40869390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27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5ADF1823" w14:textId="027ECC8F" w:rsidR="00DB5F7B" w:rsidRDefault="00E947EA">
          <w:pPr>
            <w:pStyle w:val="Obsah1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91" w:history="1">
            <w:r w:rsidR="00DB5F7B" w:rsidRPr="00C33C98">
              <w:rPr>
                <w:rStyle w:val="Hypertextovodkaz"/>
                <w:noProof/>
              </w:rPr>
              <w:t>3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Orwellovo chápání života člověka v moderní společnosti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_Toc40869391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33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3BADD3C7" w14:textId="125E13DB" w:rsidR="00DB5F7B" w:rsidRDefault="00E947EA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92" w:history="1">
            <w:r w:rsidR="00DB5F7B" w:rsidRPr="00C33C98">
              <w:rPr>
                <w:rStyle w:val="Hypertextovodkaz"/>
                <w:noProof/>
              </w:rPr>
              <w:t>3.1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Anglická moderní společnost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_Toc40869392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33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16A243B3" w14:textId="621C7FC1" w:rsidR="00DB5F7B" w:rsidRDefault="00E947EA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93" w:history="1">
            <w:r w:rsidR="00DB5F7B" w:rsidRPr="00C33C98">
              <w:rPr>
                <w:rStyle w:val="Hypertextovodkaz"/>
                <w:noProof/>
              </w:rPr>
              <w:t>3.2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Orwellizace společnosti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_Toc40869393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35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6A0BEBAA" w14:textId="44FB443A" w:rsidR="00DB5F7B" w:rsidRDefault="00E947EA">
          <w:pPr>
            <w:pStyle w:val="Obsah1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94" w:history="1">
            <w:r w:rsidR="00DB5F7B" w:rsidRPr="00C33C98">
              <w:rPr>
                <w:rStyle w:val="Hypertextovodkaz"/>
                <w:noProof/>
              </w:rPr>
              <w:t>4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Využití tématu ve výuce OV a ZSV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_Toc40869394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40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665CB717" w14:textId="77A9EB10" w:rsidR="00DB5F7B" w:rsidRDefault="00E947EA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95" w:history="1">
            <w:r w:rsidR="00DB5F7B" w:rsidRPr="00C33C98">
              <w:rPr>
                <w:rStyle w:val="Hypertextovodkaz"/>
                <w:noProof/>
              </w:rPr>
              <w:t>4.1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Výuka občanské výchovy na 2. stupni základních škol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_Toc40869395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40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0DE8E17F" w14:textId="063131C5" w:rsidR="00DB5F7B" w:rsidRDefault="00E947EA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96" w:history="1">
            <w:r w:rsidR="00DB5F7B" w:rsidRPr="00C33C98">
              <w:rPr>
                <w:rStyle w:val="Hypertextovodkaz"/>
                <w:noProof/>
              </w:rPr>
              <w:t>4.2</w:t>
            </w:r>
            <w:r w:rsidR="00DB5F7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B5F7B" w:rsidRPr="00C33C98">
              <w:rPr>
                <w:rStyle w:val="Hypertextovodkaz"/>
                <w:noProof/>
              </w:rPr>
              <w:t>Výuka základů společenských věd na gymnáziích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_Toc40869396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41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3A1F8D71" w14:textId="19264CFD" w:rsidR="00DB5F7B" w:rsidRDefault="00E947EA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97" w:history="1">
            <w:r w:rsidR="00DB5F7B" w:rsidRPr="00C33C98">
              <w:rPr>
                <w:rStyle w:val="Hypertextovodkaz"/>
                <w:noProof/>
              </w:rPr>
              <w:t>Závěr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_Toc40869397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43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67820CC1" w14:textId="03B4C9D3" w:rsidR="00DB5F7B" w:rsidRDefault="00E947EA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98" w:history="1">
            <w:r w:rsidR="00DB5F7B" w:rsidRPr="00C33C98">
              <w:rPr>
                <w:rStyle w:val="Hypertextovodkaz"/>
                <w:noProof/>
              </w:rPr>
              <w:t>Seznam použitých zkratek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_Toc40869398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44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033026C0" w14:textId="359079E8" w:rsidR="00DB5F7B" w:rsidRDefault="00E947EA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399" w:history="1">
            <w:r w:rsidR="00DB5F7B" w:rsidRPr="00C33C98">
              <w:rPr>
                <w:rStyle w:val="Hypertextovodkaz"/>
                <w:noProof/>
              </w:rPr>
              <w:t>Prameny a literatura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_Toc40869399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45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694B5709" w14:textId="5372EAE7" w:rsidR="00DB5F7B" w:rsidRDefault="00E947EA">
          <w:pPr>
            <w:pStyle w:val="Obsah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400" w:history="1">
            <w:r w:rsidR="00DB5F7B" w:rsidRPr="00C33C98">
              <w:rPr>
                <w:rStyle w:val="Hypertextovodkaz"/>
                <w:noProof/>
              </w:rPr>
              <w:t>Knižní zdroje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_Toc40869400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45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0A56D276" w14:textId="64BA03C9" w:rsidR="00DB5F7B" w:rsidRDefault="00E947EA">
          <w:pPr>
            <w:pStyle w:val="Obsah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401" w:history="1">
            <w:r w:rsidR="00DB5F7B" w:rsidRPr="00C33C98">
              <w:rPr>
                <w:rStyle w:val="Hypertextovodkaz"/>
                <w:noProof/>
              </w:rPr>
              <w:t>Elektronické zdroje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_Toc40869401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46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3FD4A959" w14:textId="1F85178F" w:rsidR="00DB5F7B" w:rsidRDefault="00E947EA">
          <w:pPr>
            <w:pStyle w:val="Obsah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402" w:history="1">
            <w:r w:rsidR="00DB5F7B" w:rsidRPr="00C33C98">
              <w:rPr>
                <w:rStyle w:val="Hypertextovodkaz"/>
                <w:noProof/>
              </w:rPr>
              <w:t>Elektronické knihy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_Toc40869402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46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5C7182D0" w14:textId="761A61F3" w:rsidR="00DB5F7B" w:rsidRDefault="00E947EA">
          <w:pPr>
            <w:pStyle w:val="Obsah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0869403" w:history="1">
            <w:r w:rsidR="00DB5F7B" w:rsidRPr="00C33C98">
              <w:rPr>
                <w:rStyle w:val="Hypertextovodkaz"/>
                <w:noProof/>
              </w:rPr>
              <w:t>Další elektronické zdroje</w:t>
            </w:r>
            <w:r w:rsidR="00DB5F7B">
              <w:rPr>
                <w:noProof/>
                <w:webHidden/>
              </w:rPr>
              <w:tab/>
            </w:r>
            <w:r w:rsidR="00DB5F7B">
              <w:rPr>
                <w:noProof/>
                <w:webHidden/>
              </w:rPr>
              <w:fldChar w:fldCharType="begin"/>
            </w:r>
            <w:r w:rsidR="00DB5F7B">
              <w:rPr>
                <w:noProof/>
                <w:webHidden/>
              </w:rPr>
              <w:instrText xml:space="preserve"> PAGEREF _Toc40869403 \h </w:instrText>
            </w:r>
            <w:r w:rsidR="00DB5F7B">
              <w:rPr>
                <w:noProof/>
                <w:webHidden/>
              </w:rPr>
            </w:r>
            <w:r w:rsidR="00DB5F7B">
              <w:rPr>
                <w:noProof/>
                <w:webHidden/>
              </w:rPr>
              <w:fldChar w:fldCharType="separate"/>
            </w:r>
            <w:r w:rsidR="00DB5F7B">
              <w:rPr>
                <w:noProof/>
                <w:webHidden/>
              </w:rPr>
              <w:t>47</w:t>
            </w:r>
            <w:r w:rsidR="00DB5F7B">
              <w:rPr>
                <w:noProof/>
                <w:webHidden/>
              </w:rPr>
              <w:fldChar w:fldCharType="end"/>
            </w:r>
          </w:hyperlink>
        </w:p>
        <w:p w14:paraId="476BC5BC" w14:textId="09B44A58" w:rsidR="00BA2B15" w:rsidRDefault="00BA2B15" w:rsidP="00EB6424">
          <w:pPr>
            <w:spacing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61882402" w14:textId="3EDA5D55" w:rsidR="00535760" w:rsidRDefault="00535760" w:rsidP="00535760">
      <w:pPr>
        <w:ind w:firstLine="0"/>
        <w:sectPr w:rsidR="00535760" w:rsidSect="00C0195C">
          <w:pgSz w:w="11906" w:h="16838" w:code="9"/>
          <w:pgMar w:top="1418" w:right="1134" w:bottom="1418" w:left="1701" w:header="709" w:footer="709" w:gutter="0"/>
          <w:cols w:space="708"/>
          <w:docGrid w:linePitch="360"/>
        </w:sectPr>
      </w:pPr>
    </w:p>
    <w:p w14:paraId="1F25D447" w14:textId="77777777" w:rsidR="00F371DA" w:rsidRPr="00A62F85" w:rsidRDefault="00A62F85" w:rsidP="00535760">
      <w:pPr>
        <w:pStyle w:val="Nadpis1"/>
        <w:numPr>
          <w:ilvl w:val="0"/>
          <w:numId w:val="0"/>
        </w:numPr>
      </w:pPr>
      <w:bookmarkStart w:id="0" w:name="_Toc39249795"/>
      <w:bookmarkStart w:id="1" w:name="_Toc40869373"/>
      <w:r w:rsidRPr="00A62F85">
        <w:lastRenderedPageBreak/>
        <w:t>Úvod</w:t>
      </w:r>
      <w:bookmarkEnd w:id="0"/>
      <w:bookmarkEnd w:id="1"/>
    </w:p>
    <w:p w14:paraId="094D768C" w14:textId="501801AE" w:rsidR="00562D2C" w:rsidRDefault="007F4AD0" w:rsidP="00A62F85">
      <w:r>
        <w:t xml:space="preserve">Tématem této </w:t>
      </w:r>
      <w:r w:rsidR="009130B0">
        <w:t xml:space="preserve">teoretické práce je Orwellovo chápání života člověka v moderní společnosti. </w:t>
      </w:r>
      <w:r w:rsidR="00574237">
        <w:t>George Orwel</w:t>
      </w:r>
      <w:r w:rsidR="00F278CF">
        <w:t xml:space="preserve">l, vlastním jménem Eric Arthur Blair, </w:t>
      </w:r>
      <w:r w:rsidR="00496B25">
        <w:t xml:space="preserve">je </w:t>
      </w:r>
      <w:r w:rsidR="00935F5A">
        <w:t xml:space="preserve">dnes </w:t>
      </w:r>
      <w:r w:rsidR="00496B25">
        <w:t xml:space="preserve">považován </w:t>
      </w:r>
      <w:r w:rsidR="001A368D">
        <w:br/>
      </w:r>
      <w:r w:rsidR="00496B25">
        <w:t>za jednoho z nejvýznamnějších spisovatelů 20. století</w:t>
      </w:r>
      <w:r w:rsidR="00EF1B19">
        <w:t>. J</w:t>
      </w:r>
      <w:r w:rsidR="00935F5A">
        <w:t xml:space="preserve">eho díla, zejména </w:t>
      </w:r>
      <w:r w:rsidR="001E075B">
        <w:t xml:space="preserve">antiutopické </w:t>
      </w:r>
      <w:r w:rsidR="00A747B5">
        <w:t>prózy</w:t>
      </w:r>
      <w:r w:rsidR="00935F5A">
        <w:t xml:space="preserve"> </w:t>
      </w:r>
      <w:r w:rsidR="00935F5A" w:rsidRPr="00BE7BA3">
        <w:rPr>
          <w:i/>
          <w:iCs/>
        </w:rPr>
        <w:t>Farma zvířat</w:t>
      </w:r>
      <w:r w:rsidR="009C164F" w:rsidRPr="00BE7BA3">
        <w:rPr>
          <w:i/>
          <w:iCs/>
        </w:rPr>
        <w:t xml:space="preserve"> </w:t>
      </w:r>
      <w:r w:rsidR="009C164F">
        <w:t xml:space="preserve">a </w:t>
      </w:r>
      <w:r w:rsidR="009C164F" w:rsidRPr="00BE7BA3">
        <w:rPr>
          <w:i/>
          <w:iCs/>
        </w:rPr>
        <w:t>1984</w:t>
      </w:r>
      <w:r w:rsidR="00935F5A">
        <w:t xml:space="preserve">, </w:t>
      </w:r>
      <w:r w:rsidR="00DE46A0">
        <w:t>jsou známa po celém svět</w:t>
      </w:r>
      <w:r w:rsidR="00EF1B19">
        <w:t>ě</w:t>
      </w:r>
      <w:r w:rsidR="003451C0">
        <w:t>.</w:t>
      </w:r>
      <w:r w:rsidR="00C947EA">
        <w:t xml:space="preserve"> V této práci se však více než literární </w:t>
      </w:r>
      <w:r w:rsidR="002E51AA">
        <w:t>stránkou jeho děl budeme zabývat</w:t>
      </w:r>
      <w:r w:rsidR="00B54215">
        <w:t xml:space="preserve"> Orwellovým </w:t>
      </w:r>
      <w:r w:rsidR="000004E1">
        <w:t>filosofickým pohledem</w:t>
      </w:r>
      <w:r w:rsidR="0004719B">
        <w:t xml:space="preserve"> na danou problematiku.</w:t>
      </w:r>
    </w:p>
    <w:p w14:paraId="16365E3B" w14:textId="6FBB8B2A" w:rsidR="002E51AA" w:rsidRDefault="002E51AA" w:rsidP="00A62F85">
      <w:r>
        <w:t xml:space="preserve">Cílem této bakalářské práce je </w:t>
      </w:r>
      <w:r w:rsidR="004029EA">
        <w:t xml:space="preserve">zaměřit se na </w:t>
      </w:r>
      <w:r w:rsidR="00773B95">
        <w:t xml:space="preserve">Orwellovo vnímání </w:t>
      </w:r>
      <w:r w:rsidR="00126754">
        <w:t xml:space="preserve">společnosti, ve které žil, </w:t>
      </w:r>
      <w:r w:rsidR="00D169DE">
        <w:t xml:space="preserve">a také </w:t>
      </w:r>
      <w:r w:rsidR="005E4FDC">
        <w:t xml:space="preserve">na jeho kritiku totalitních režimů, </w:t>
      </w:r>
      <w:r w:rsidR="00126754">
        <w:t xml:space="preserve">co nejlépe </w:t>
      </w:r>
      <w:r w:rsidR="005E4FDC">
        <w:t>jeho myšlenkám</w:t>
      </w:r>
      <w:r w:rsidR="00126754">
        <w:t xml:space="preserve"> porozumět a </w:t>
      </w:r>
      <w:r w:rsidR="00F300C8">
        <w:t xml:space="preserve">pokusit se vysvětlit jejich význam pro dnešní společnost. </w:t>
      </w:r>
      <w:r w:rsidR="0079557C">
        <w:t xml:space="preserve">K tomu využijeme </w:t>
      </w:r>
      <w:r w:rsidR="00352F35">
        <w:t xml:space="preserve">zejména </w:t>
      </w:r>
      <w:r w:rsidR="00B72389">
        <w:t xml:space="preserve">výše zmiňované </w:t>
      </w:r>
      <w:r w:rsidR="00FA2EA7">
        <w:t xml:space="preserve">knihy </w:t>
      </w:r>
      <w:r w:rsidR="00B72389">
        <w:rPr>
          <w:i/>
          <w:iCs/>
        </w:rPr>
        <w:t>1984</w:t>
      </w:r>
      <w:r w:rsidR="00B72389">
        <w:t xml:space="preserve"> a </w:t>
      </w:r>
      <w:r w:rsidR="00B72389">
        <w:rPr>
          <w:i/>
          <w:iCs/>
        </w:rPr>
        <w:t>Farmu zvířat</w:t>
      </w:r>
      <w:r w:rsidR="0046375E">
        <w:t xml:space="preserve">. </w:t>
      </w:r>
      <w:r w:rsidR="00B77A0F">
        <w:t xml:space="preserve">Důvodem, proč </w:t>
      </w:r>
      <w:r w:rsidR="004425DE">
        <w:t xml:space="preserve">jsem si vybrala právě toto téma, je </w:t>
      </w:r>
      <w:r w:rsidR="00CF38A3">
        <w:t xml:space="preserve">především zájem o </w:t>
      </w:r>
      <w:r w:rsidR="00A21AE4">
        <w:t>filosofii</w:t>
      </w:r>
      <w:r w:rsidR="00BF5EA9">
        <w:t xml:space="preserve"> a kritiku totalitních režimů</w:t>
      </w:r>
      <w:r w:rsidR="00941958">
        <w:t>, ale také má aprobace v kombinaci s anglickým jazykem</w:t>
      </w:r>
      <w:r w:rsidR="00331B9F">
        <w:t xml:space="preserve">, </w:t>
      </w:r>
      <w:r w:rsidR="00D00AE4">
        <w:t xml:space="preserve">jehož znalost mi jistě pomůže při studiu </w:t>
      </w:r>
      <w:r w:rsidR="00BF5EA9">
        <w:t xml:space="preserve">Orwellových </w:t>
      </w:r>
      <w:r w:rsidR="000A79CB">
        <w:t xml:space="preserve">originálních textů a </w:t>
      </w:r>
      <w:r w:rsidR="00BF5EA9">
        <w:t xml:space="preserve">dalších </w:t>
      </w:r>
      <w:r w:rsidR="000A79CB">
        <w:t>cizojazyčných zdrojů</w:t>
      </w:r>
      <w:r w:rsidR="00BF5EA9">
        <w:t>.</w:t>
      </w:r>
    </w:p>
    <w:p w14:paraId="51EFBBF7" w14:textId="29D2D81C" w:rsidR="00503373" w:rsidRPr="00834396" w:rsidRDefault="00D3082B" w:rsidP="00A62F85">
      <w:r>
        <w:t>Bakalářská práce je rozdělena do několika kapitol. V první kapitole se</w:t>
      </w:r>
      <w:r w:rsidR="00016ED0">
        <w:t xml:space="preserve"> </w:t>
      </w:r>
      <w:r w:rsidR="004454D7">
        <w:t>seznámíme</w:t>
      </w:r>
      <w:r w:rsidR="00034DD3">
        <w:t xml:space="preserve"> </w:t>
      </w:r>
      <w:r w:rsidR="00034DD3">
        <w:br/>
        <w:t>s</w:t>
      </w:r>
      <w:r w:rsidR="00C46C57">
        <w:t xml:space="preserve"> </w:t>
      </w:r>
      <w:r w:rsidR="00113361">
        <w:t>život</w:t>
      </w:r>
      <w:r w:rsidR="00034DD3">
        <w:t>opisem</w:t>
      </w:r>
      <w:r w:rsidR="00113361">
        <w:t xml:space="preserve"> George Orwella</w:t>
      </w:r>
      <w:r w:rsidR="0019534C">
        <w:t xml:space="preserve"> a </w:t>
      </w:r>
      <w:r w:rsidR="00034DD3">
        <w:t>zaměříme se předevší</w:t>
      </w:r>
      <w:r w:rsidR="001147B6">
        <w:t xml:space="preserve">m na </w:t>
      </w:r>
      <w:r w:rsidR="0019534C">
        <w:t xml:space="preserve">momenty, které měly </w:t>
      </w:r>
      <w:r w:rsidR="00547B09">
        <w:t xml:space="preserve">velký vliv na </w:t>
      </w:r>
      <w:r w:rsidR="00FF71AF">
        <w:t xml:space="preserve">formování </w:t>
      </w:r>
      <w:r w:rsidR="00511027">
        <w:t>jeho</w:t>
      </w:r>
      <w:r w:rsidR="00FF71AF">
        <w:t xml:space="preserve"> osobnosti.</w:t>
      </w:r>
      <w:r w:rsidR="00BE3BF3">
        <w:t xml:space="preserve"> Ve druhé kapitole se</w:t>
      </w:r>
      <w:r w:rsidR="002153B3">
        <w:t xml:space="preserve"> </w:t>
      </w:r>
      <w:r w:rsidR="006C41D5">
        <w:t>budeme zabývat</w:t>
      </w:r>
      <w:r w:rsidR="002153B3">
        <w:t xml:space="preserve"> </w:t>
      </w:r>
      <w:r w:rsidR="00C17E94">
        <w:t>Orwellov</w:t>
      </w:r>
      <w:r w:rsidR="006C41D5">
        <w:t>o</w:t>
      </w:r>
      <w:r w:rsidR="00C17E94">
        <w:t xml:space="preserve">u </w:t>
      </w:r>
      <w:r w:rsidR="002153B3">
        <w:t>kritik</w:t>
      </w:r>
      <w:r w:rsidR="006C41D5">
        <w:t>o</w:t>
      </w:r>
      <w:r w:rsidR="002153B3">
        <w:t>u totalitarismu</w:t>
      </w:r>
      <w:r w:rsidR="00522307">
        <w:t xml:space="preserve">, </w:t>
      </w:r>
      <w:r w:rsidR="00DB176B">
        <w:t>která</w:t>
      </w:r>
      <w:r w:rsidR="00562DF9">
        <w:t xml:space="preserve"> je tématem jeho stěžejních děl.</w:t>
      </w:r>
      <w:r w:rsidR="0045615A">
        <w:t xml:space="preserve"> </w:t>
      </w:r>
      <w:r w:rsidR="00711093">
        <w:t xml:space="preserve">Třetí kapitola pak bude věnována pojetí </w:t>
      </w:r>
      <w:r w:rsidR="00A426B5">
        <w:t>společnosti, v níž Orwell v</w:t>
      </w:r>
      <w:r w:rsidR="00B96C86">
        <w:t>y</w:t>
      </w:r>
      <w:r w:rsidR="00A426B5">
        <w:t xml:space="preserve">růstal a </w:t>
      </w:r>
      <w:r w:rsidR="00B96C86">
        <w:t xml:space="preserve">žil, ale také té dnešní, </w:t>
      </w:r>
      <w:r w:rsidR="00DB176B">
        <w:t xml:space="preserve">v níž </w:t>
      </w:r>
      <w:r w:rsidR="00A350A9">
        <w:t xml:space="preserve">můžeme pozorovat </w:t>
      </w:r>
      <w:r w:rsidR="00512253">
        <w:t xml:space="preserve">určité </w:t>
      </w:r>
      <w:r w:rsidR="00060E33">
        <w:t>podobnosti s Orwellovou vizí společnosti</w:t>
      </w:r>
      <w:r w:rsidR="00512253">
        <w:t xml:space="preserve">. Vysvětlíme si proto, </w:t>
      </w:r>
      <w:r w:rsidR="00834396">
        <w:t xml:space="preserve">co </w:t>
      </w:r>
      <w:r w:rsidR="00BD0B70">
        <w:t>znamená</w:t>
      </w:r>
      <w:r w:rsidR="00834396">
        <w:t xml:space="preserve"> </w:t>
      </w:r>
      <w:r w:rsidR="00834396">
        <w:rPr>
          <w:i/>
          <w:iCs/>
        </w:rPr>
        <w:t xml:space="preserve">orwellizace, </w:t>
      </w:r>
      <w:r w:rsidR="00834396">
        <w:rPr>
          <w:i/>
          <w:iCs/>
        </w:rPr>
        <w:br/>
      </w:r>
      <w:r w:rsidR="00834396">
        <w:t xml:space="preserve">a zamyslíme se nad tím, </w:t>
      </w:r>
      <w:r w:rsidR="00F46B34">
        <w:t xml:space="preserve">do jaké míry </w:t>
      </w:r>
      <w:r w:rsidR="000843BB">
        <w:t>jsme tomuto jevu vystav</w:t>
      </w:r>
      <w:r w:rsidR="00BD0B70">
        <w:t xml:space="preserve">ováni. </w:t>
      </w:r>
      <w:r w:rsidR="00CD631E">
        <w:t xml:space="preserve">Závěrečná kapitola </w:t>
      </w:r>
      <w:r w:rsidR="00535760">
        <w:br/>
      </w:r>
      <w:r w:rsidR="00CD631E">
        <w:t xml:space="preserve">pak bude </w:t>
      </w:r>
      <w:r w:rsidR="00402482">
        <w:t>zaměřena na</w:t>
      </w:r>
      <w:r w:rsidR="00740A41">
        <w:t xml:space="preserve"> možnost</w:t>
      </w:r>
      <w:r w:rsidR="00402482">
        <w:t>i</w:t>
      </w:r>
      <w:r w:rsidR="00740A41">
        <w:t xml:space="preserve"> využití </w:t>
      </w:r>
      <w:r w:rsidR="00560B40">
        <w:t xml:space="preserve">daného </w:t>
      </w:r>
      <w:r w:rsidR="00740A41">
        <w:t xml:space="preserve">tématu </w:t>
      </w:r>
      <w:r w:rsidR="00B1194D">
        <w:t>ve výuce</w:t>
      </w:r>
      <w:r w:rsidR="00560B40">
        <w:t>.</w:t>
      </w:r>
    </w:p>
    <w:p w14:paraId="7BC988A9" w14:textId="77777777" w:rsidR="00A62F85" w:rsidRDefault="00562D2C" w:rsidP="00562D2C">
      <w:pPr>
        <w:spacing w:line="259" w:lineRule="auto"/>
        <w:ind w:firstLine="0"/>
      </w:pPr>
      <w:r>
        <w:br w:type="page"/>
      </w:r>
    </w:p>
    <w:p w14:paraId="7D8CB73F" w14:textId="7D2C4FE5" w:rsidR="00A62F85" w:rsidRDefault="00A357E5" w:rsidP="00A62F85">
      <w:pPr>
        <w:pStyle w:val="Nadpis1"/>
      </w:pPr>
      <w:bookmarkStart w:id="2" w:name="_Toc39249796"/>
      <w:bookmarkStart w:id="3" w:name="_Toc40869374"/>
      <w:r>
        <w:lastRenderedPageBreak/>
        <w:t>Poznámky k životopisu George Orwella</w:t>
      </w:r>
      <w:bookmarkEnd w:id="2"/>
      <w:bookmarkEnd w:id="3"/>
    </w:p>
    <w:p w14:paraId="79222422" w14:textId="218E109B" w:rsidR="00A53C80" w:rsidRPr="00A62F85" w:rsidRDefault="00A53C80" w:rsidP="00A53C80">
      <w:r>
        <w:t xml:space="preserve">Abychom lépe porozuměli Orwellovým myšlenkám a postojům, je nezbytné, abychom se nejprve zamysleli nad tím, jaký byl jeho život a jaký byl George Orwell člověk. Také </w:t>
      </w:r>
      <w:r>
        <w:br/>
        <w:t>je důležité seznámit se s klíčovými momenty a s osobnostmi, které na ně</w:t>
      </w:r>
      <w:r w:rsidR="00CE1C7B">
        <w:t>j</w:t>
      </w:r>
      <w:r>
        <w:t xml:space="preserve"> měly velký vliv.</w:t>
      </w:r>
    </w:p>
    <w:p w14:paraId="4809AF4A" w14:textId="1D863927" w:rsidR="00A62F85" w:rsidRDefault="00651E0C" w:rsidP="00A62F85">
      <w:pPr>
        <w:pStyle w:val="Nadpis2"/>
      </w:pPr>
      <w:bookmarkStart w:id="4" w:name="_Toc39249797"/>
      <w:bookmarkStart w:id="5" w:name="_Toc40869375"/>
      <w:r>
        <w:t>Rané dětství</w:t>
      </w:r>
      <w:r w:rsidR="00E301FA">
        <w:t xml:space="preserve"> a rodina</w:t>
      </w:r>
      <w:bookmarkEnd w:id="4"/>
      <w:bookmarkEnd w:id="5"/>
    </w:p>
    <w:p w14:paraId="232371D0" w14:textId="621FC281" w:rsidR="008E1EAC" w:rsidRDefault="00651E0C" w:rsidP="00AC4309">
      <w:r>
        <w:t>Eric</w:t>
      </w:r>
      <w:r w:rsidR="00826BA0">
        <w:t xml:space="preserve"> Ar</w:t>
      </w:r>
      <w:r w:rsidR="004B455D">
        <w:t>tur</w:t>
      </w:r>
      <w:r>
        <w:t xml:space="preserve"> Blair, dnes známý spíše pod pseudonymem George Orwell, se narodil </w:t>
      </w:r>
      <w:r>
        <w:br/>
        <w:t>ve čtvrtek 25. června 1903 v</w:t>
      </w:r>
      <w:r w:rsidR="00253AC8">
        <w:t xml:space="preserve"> bengálském městě </w:t>
      </w:r>
      <w:r>
        <w:t>Motihari v Indii</w:t>
      </w:r>
      <w:r w:rsidR="000F2406">
        <w:rPr>
          <w:rStyle w:val="Znakapoznpodarou"/>
        </w:rPr>
        <w:footnoteReference w:id="2"/>
      </w:r>
      <w:r>
        <w:t xml:space="preserve">, která byla </w:t>
      </w:r>
      <w:r w:rsidR="00AC4309">
        <w:t xml:space="preserve">v té době jednou </w:t>
      </w:r>
      <w:r w:rsidR="00253AC8">
        <w:br/>
      </w:r>
      <w:r w:rsidR="00AC4309">
        <w:t>z významných</w:t>
      </w:r>
      <w:r>
        <w:t xml:space="preserve"> kolonií Velké Británie.</w:t>
      </w:r>
    </w:p>
    <w:p w14:paraId="36968B97" w14:textId="52875B53" w:rsidR="00562D2C" w:rsidRDefault="00C13888" w:rsidP="00AC4309">
      <w:r>
        <w:t xml:space="preserve">Jeho otec, Richard Walmesley Blair, </w:t>
      </w:r>
      <w:r w:rsidR="00AC4309">
        <w:t xml:space="preserve">byl tehdy britským koloniálním úředníkem. </w:t>
      </w:r>
      <w:r>
        <w:t>Náplní jeho práce bylo dohlížet na pěstování opia určeného zejména pro vývoz do Číny.</w:t>
      </w:r>
      <w:r w:rsidR="00AC4309">
        <w:t xml:space="preserve"> </w:t>
      </w:r>
      <w:r>
        <w:t>Matka</w:t>
      </w:r>
      <w:r w:rsidR="00651E0C">
        <w:t>, Ida Mabel Blairová, za svobodna Limouzinová, pocházela z</w:t>
      </w:r>
      <w:r w:rsidR="00AC4309">
        <w:t> </w:t>
      </w:r>
      <w:r w:rsidR="00651E0C">
        <w:t>vážené</w:t>
      </w:r>
      <w:r w:rsidR="00AC4309">
        <w:t xml:space="preserve"> </w:t>
      </w:r>
      <w:r w:rsidR="00651E0C">
        <w:t xml:space="preserve">francouzské rodiny žijící v Barmě. Byla to velmi inteligentní žena, a před svatbou </w:t>
      </w:r>
      <w:r>
        <w:t xml:space="preserve">s Ericovým otcem </w:t>
      </w:r>
      <w:r w:rsidR="00651E0C">
        <w:t xml:space="preserve">působila jako pomocná učitelka </w:t>
      </w:r>
      <w:r>
        <w:t xml:space="preserve">na chlapecké škole v Naini Tal v severozápadní Indii. </w:t>
      </w:r>
      <w:r w:rsidR="00AC4309">
        <w:t xml:space="preserve">V době, kdy se Ida a Richard rozhodli uzavřít sňatek, </w:t>
      </w:r>
      <w:r w:rsidR="008E1EAC">
        <w:t xml:space="preserve">bylo Idě pouhých </w:t>
      </w:r>
      <w:r w:rsidR="00004670">
        <w:t>dvaadvacet</w:t>
      </w:r>
      <w:r w:rsidR="008E1EAC">
        <w:t xml:space="preserve"> let, zatímco Richardovi bylo už </w:t>
      </w:r>
      <w:r w:rsidR="00CB00B7">
        <w:t>třicet devět</w:t>
      </w:r>
      <w:r w:rsidR="008E1EAC">
        <w:t xml:space="preserve"> let, navíc neměl příliš vysoký plat, a tak není divu, </w:t>
      </w:r>
      <w:r w:rsidR="00CB00B7">
        <w:br/>
      </w:r>
      <w:r w:rsidR="008E1EAC">
        <w:t xml:space="preserve">že Idin otec se svatbou nesouhlasil. </w:t>
      </w:r>
      <w:r w:rsidR="0049644A">
        <w:t>I</w:t>
      </w:r>
      <w:r w:rsidR="008E1EAC">
        <w:t xml:space="preserve"> přes jeho nevoli byli </w:t>
      </w:r>
      <w:r w:rsidR="00E301FA">
        <w:t xml:space="preserve">v červnu roku 1897 </w:t>
      </w:r>
      <w:r w:rsidR="008E1EAC">
        <w:t xml:space="preserve">oddáni a krátce po svatbě se přestěhovali do okresu Gaya, kde Richard působil jako </w:t>
      </w:r>
      <w:r w:rsidR="0049644A">
        <w:t xml:space="preserve">podzástupce opiového agenta pátého stupně. Ačkoli měl poměrně nízké postavení, jako evropský kolonista měl nárok na služebnictvo. Blairovi tak mohli mít pro své děti chůvu, čehož nedlouho po svatbě využili. </w:t>
      </w:r>
      <w:r w:rsidR="00E301FA">
        <w:t>V dubnu roku 1898 se jim totiž narodila první dcera Marjorie Francis.</w:t>
      </w:r>
    </w:p>
    <w:p w14:paraId="7C1E2ADB" w14:textId="58FB9305" w:rsidR="00E301FA" w:rsidRDefault="00E301FA" w:rsidP="00AE3E2F">
      <w:r>
        <w:t>Pět let nato přišel na svět syn Eric</w:t>
      </w:r>
      <w:r w:rsidR="00EE032C">
        <w:t xml:space="preserve"> Arthur</w:t>
      </w:r>
      <w:r>
        <w:t xml:space="preserve">. Jeho otec byl v té době povýšen a poslán </w:t>
      </w:r>
      <w:r w:rsidR="00EE032C">
        <w:br/>
      </w:r>
      <w:r>
        <w:t xml:space="preserve">na sever do Motihari. To však bylo ještě odlehlejší místo než Gaya, a tak je pochopitelné, </w:t>
      </w:r>
      <w:r w:rsidR="00EE032C">
        <w:br/>
      </w:r>
      <w:r>
        <w:t xml:space="preserve">že </w:t>
      </w:r>
      <w:r w:rsidR="00EE032C">
        <w:t xml:space="preserve">se </w:t>
      </w:r>
      <w:r>
        <w:t xml:space="preserve">Idě stěhování příliš nezamlouvalo. </w:t>
      </w:r>
      <w:r w:rsidR="00EE032C">
        <w:t xml:space="preserve">V okrese Gaya ale právě propukla morová epidemie, </w:t>
      </w:r>
      <w:r w:rsidR="00EE032C">
        <w:br/>
        <w:t>a tak raději přesvědčila Richarda, aby ji i s dětmi odvezl do Anglie.</w:t>
      </w:r>
      <w:r w:rsidR="00A339FC">
        <w:rPr>
          <w:rStyle w:val="Znakapoznpodarou"/>
        </w:rPr>
        <w:footnoteReference w:id="3"/>
      </w:r>
      <w:r w:rsidR="00EE032C">
        <w:t xml:space="preserve"> Poté, co si rodina pronajala dům v Henley nad Temží, se otec vrátil zpět do Indie za prací.</w:t>
      </w:r>
      <w:r w:rsidR="000439A8">
        <w:rPr>
          <w:rStyle w:val="Znakapoznpodarou"/>
        </w:rPr>
        <w:footnoteReference w:id="4"/>
      </w:r>
      <w:r w:rsidR="00EE032C">
        <w:t xml:space="preserve"> Eric ho pak </w:t>
      </w:r>
      <w:r w:rsidR="00C0240A">
        <w:br/>
      </w:r>
      <w:r w:rsidR="00EE032C">
        <w:t>do svých osmi let téměř nevídal.</w:t>
      </w:r>
      <w:r w:rsidR="0090297E">
        <w:rPr>
          <w:rStyle w:val="Znakapoznpodarou"/>
        </w:rPr>
        <w:footnoteReference w:id="5"/>
      </w:r>
      <w:r w:rsidR="005659C0">
        <w:br w:type="page"/>
      </w:r>
    </w:p>
    <w:p w14:paraId="54225A0E" w14:textId="376A9D02" w:rsidR="00C13888" w:rsidRDefault="00C13888" w:rsidP="00C13888">
      <w:pPr>
        <w:pStyle w:val="Nadpis2"/>
      </w:pPr>
      <w:bookmarkStart w:id="6" w:name="_Toc39249798"/>
      <w:bookmarkStart w:id="7" w:name="_Toc40869376"/>
      <w:r>
        <w:lastRenderedPageBreak/>
        <w:t>Osamělý chlapec</w:t>
      </w:r>
      <w:bookmarkEnd w:id="6"/>
      <w:bookmarkEnd w:id="7"/>
    </w:p>
    <w:p w14:paraId="76EE4B4D" w14:textId="76EA8D57" w:rsidR="00FD214E" w:rsidRDefault="00BC053B" w:rsidP="00F644B4">
      <w:r>
        <w:t>Mal</w:t>
      </w:r>
      <w:r w:rsidR="00777E20">
        <w:t xml:space="preserve">ý Eric to neměl v dětství </w:t>
      </w:r>
      <w:r w:rsidR="009552D1">
        <w:t>snadné. Často býval nemocný (</w:t>
      </w:r>
      <w:r w:rsidR="00F53A03">
        <w:t xml:space="preserve">celý život se u něho </w:t>
      </w:r>
      <w:r w:rsidR="009552D1">
        <w:t xml:space="preserve">střídaly </w:t>
      </w:r>
      <w:r w:rsidR="00AB53D7">
        <w:t>chřipka s bronchitidou)</w:t>
      </w:r>
      <w:r w:rsidR="003E12CD">
        <w:t>, ale jeho úzkostlivá matka se o něho</w:t>
      </w:r>
      <w:r w:rsidR="008F26BC">
        <w:t>, spolu s chůvami,</w:t>
      </w:r>
      <w:r w:rsidR="003E12CD">
        <w:t xml:space="preserve"> vždy </w:t>
      </w:r>
      <w:r w:rsidR="00F00956">
        <w:t>pečlivě starala</w:t>
      </w:r>
      <w:r w:rsidR="00D75829">
        <w:t xml:space="preserve">. </w:t>
      </w:r>
      <w:r w:rsidR="00AA1FF2">
        <w:t>Kvůli</w:t>
      </w:r>
      <w:r w:rsidR="00D75829">
        <w:t xml:space="preserve"> její úzkost</w:t>
      </w:r>
      <w:r w:rsidR="00676829">
        <w:t>livost</w:t>
      </w:r>
      <w:r w:rsidR="00D75829">
        <w:t xml:space="preserve">i </w:t>
      </w:r>
      <w:r w:rsidR="00FA3E26">
        <w:t>si patrně vybudoval svůj strach z</w:t>
      </w:r>
      <w:r w:rsidR="000C2C4A">
        <w:t> </w:t>
      </w:r>
      <w:r w:rsidR="00FA3E26">
        <w:t xml:space="preserve">krys. </w:t>
      </w:r>
      <w:r w:rsidR="00E12007">
        <w:t xml:space="preserve">Také se </w:t>
      </w:r>
      <w:r w:rsidR="00FD214E">
        <w:t xml:space="preserve">celý život </w:t>
      </w:r>
      <w:r w:rsidR="00E12007">
        <w:t>bál lékařů</w:t>
      </w:r>
      <w:r w:rsidR="008739ED">
        <w:t>, ale zároveň jim dával za vinu své</w:t>
      </w:r>
      <w:r w:rsidR="00C16A7F">
        <w:t xml:space="preserve"> vracející se </w:t>
      </w:r>
      <w:r w:rsidR="00030BE9">
        <w:t>onemocnění.</w:t>
      </w:r>
      <w:r w:rsidR="00F644B4">
        <w:t xml:space="preserve"> </w:t>
      </w:r>
    </w:p>
    <w:p w14:paraId="1961C19B" w14:textId="0242BB8C" w:rsidR="00D475D9" w:rsidRDefault="00F644B4" w:rsidP="00F644B4">
      <w:r>
        <w:t>Poprvé onemocněl</w:t>
      </w:r>
      <w:r w:rsidR="005D3C74">
        <w:t xml:space="preserve">, když mu bylo asi 18 měsíců. </w:t>
      </w:r>
      <w:r w:rsidR="00B66451">
        <w:t>Chlapec upoutaný pět týdnů na lůžko se nudil, byl otrávený</w:t>
      </w:r>
      <w:r w:rsidR="008E1897">
        <w:t>. Tehdy údajně řekl své první slovo – „zvěrstvo“.</w:t>
      </w:r>
      <w:r w:rsidR="00D6547B">
        <w:t xml:space="preserve"> </w:t>
      </w:r>
      <w:r w:rsidR="00D97EFD">
        <w:t xml:space="preserve">Jak se dozvídáme z jeho životopisu, říkal tak </w:t>
      </w:r>
      <w:r w:rsidR="00794B0D">
        <w:t xml:space="preserve">takřka všemu, což pochytil od své matky. Zajímavostí je, že </w:t>
      </w:r>
      <w:r w:rsidR="00613D01">
        <w:t xml:space="preserve">toto slovo použil v každé knize, kterou napsal, s výjimkou </w:t>
      </w:r>
      <w:r w:rsidR="00613D01">
        <w:rPr>
          <w:i/>
          <w:iCs/>
        </w:rPr>
        <w:t>Farmy zvířat</w:t>
      </w:r>
      <w:r w:rsidR="00613D01">
        <w:t>.</w:t>
      </w:r>
      <w:r w:rsidR="00B308A5">
        <w:rPr>
          <w:rStyle w:val="Znakapoznpodarou"/>
        </w:rPr>
        <w:footnoteReference w:id="6"/>
      </w:r>
    </w:p>
    <w:p w14:paraId="42B40EC5" w14:textId="38C1EB11" w:rsidR="00BF320F" w:rsidRDefault="006E0659" w:rsidP="00D568A6">
      <w:r>
        <w:t xml:space="preserve">Jeho matka ho ovlivnila v mnohém. </w:t>
      </w:r>
      <w:r w:rsidR="00114592">
        <w:t xml:space="preserve">Básnířka </w:t>
      </w:r>
      <w:r w:rsidR="00A57A3F">
        <w:t xml:space="preserve">Ruth Pitterová </w:t>
      </w:r>
      <w:r w:rsidR="00315CC3">
        <w:t>o ní řekla:</w:t>
      </w:r>
    </w:p>
    <w:p w14:paraId="35B02A35" w14:textId="73A6BAB6" w:rsidR="00D568A6" w:rsidRPr="00D568A6" w:rsidRDefault="00F24470" w:rsidP="00180654">
      <w:pPr>
        <w:ind w:firstLine="0"/>
        <w:jc w:val="center"/>
        <w:rPr>
          <w:i/>
          <w:iCs/>
        </w:rPr>
      </w:pPr>
      <w:r>
        <w:rPr>
          <w:i/>
          <w:iCs/>
        </w:rPr>
        <w:t xml:space="preserve">„… vyznačovala se bystrou myslí </w:t>
      </w:r>
      <w:r w:rsidR="00C921A1" w:rsidRPr="00C921A1">
        <w:rPr>
          <w:i/>
          <w:iCs/>
        </w:rPr>
        <w:t>[</w:t>
      </w:r>
      <w:r w:rsidR="00FE7C3D">
        <w:rPr>
          <w:i/>
          <w:iCs/>
        </w:rPr>
        <w:t>a</w:t>
      </w:r>
      <w:r w:rsidR="00C921A1" w:rsidRPr="00C921A1">
        <w:rPr>
          <w:i/>
          <w:iCs/>
        </w:rPr>
        <w:t>]</w:t>
      </w:r>
      <w:r w:rsidR="00FE7C3D">
        <w:rPr>
          <w:i/>
          <w:iCs/>
        </w:rPr>
        <w:t xml:space="preserve"> </w:t>
      </w:r>
      <w:r w:rsidR="00283A92">
        <w:rPr>
          <w:i/>
          <w:iCs/>
        </w:rPr>
        <w:t xml:space="preserve">velmi pronikavým důvtipem… Jakékoli satirické </w:t>
      </w:r>
      <w:r w:rsidR="00D86959">
        <w:rPr>
          <w:i/>
          <w:iCs/>
        </w:rPr>
        <w:br/>
      </w:r>
      <w:r w:rsidR="00283A92">
        <w:rPr>
          <w:i/>
          <w:iCs/>
        </w:rPr>
        <w:t xml:space="preserve">či útočné vlohy </w:t>
      </w:r>
      <w:r w:rsidR="0065491E">
        <w:rPr>
          <w:i/>
          <w:iCs/>
        </w:rPr>
        <w:t>jejího syna musily pramenit spíše z ní než z jejího muže.“</w:t>
      </w:r>
      <w:r w:rsidR="000B0066">
        <w:rPr>
          <w:rStyle w:val="Znakapoznpodarou"/>
          <w:i/>
          <w:iCs/>
        </w:rPr>
        <w:footnoteReference w:id="7"/>
      </w:r>
    </w:p>
    <w:p w14:paraId="4CED3FC9" w14:textId="35314C84" w:rsidR="003D3770" w:rsidRDefault="00766C99" w:rsidP="00575C7B">
      <w:pPr>
        <w:ind w:firstLine="0"/>
      </w:pPr>
      <w:r>
        <w:t>To potv</w:t>
      </w:r>
      <w:r w:rsidR="00442C15">
        <w:t>rzuje i Bowker</w:t>
      </w:r>
      <w:r w:rsidR="003546B1">
        <w:t xml:space="preserve">, který </w:t>
      </w:r>
      <w:r w:rsidR="00446889">
        <w:t>říká</w:t>
      </w:r>
      <w:r w:rsidR="003546B1">
        <w:t xml:space="preserve">, že Ida Mabel Limouzinová </w:t>
      </w:r>
      <w:r w:rsidR="00D46AF5">
        <w:t>byla</w:t>
      </w:r>
      <w:r w:rsidR="00EA27C1">
        <w:t xml:space="preserve"> velká</w:t>
      </w:r>
      <w:r w:rsidR="00D46AF5">
        <w:t xml:space="preserve"> intelektuálka, </w:t>
      </w:r>
      <w:r w:rsidR="00442C15">
        <w:br/>
      </w:r>
      <w:r w:rsidR="00D46AF5">
        <w:t xml:space="preserve">a </w:t>
      </w:r>
      <w:r w:rsidR="006E7511">
        <w:t xml:space="preserve">jen </w:t>
      </w:r>
      <w:r w:rsidR="00557ACC">
        <w:t>s</w:t>
      </w:r>
      <w:r w:rsidR="006E7511">
        <w:t xml:space="preserve">těží by se </w:t>
      </w:r>
      <w:r w:rsidR="00EA27C1">
        <w:t xml:space="preserve">mohla </w:t>
      </w:r>
      <w:r w:rsidR="00557ACC">
        <w:t xml:space="preserve">v tomto ohledu </w:t>
      </w:r>
      <w:r w:rsidR="006E7511">
        <w:t>od svého manžela</w:t>
      </w:r>
      <w:r w:rsidR="00EA27C1">
        <w:t xml:space="preserve"> </w:t>
      </w:r>
      <w:r w:rsidR="00D56396">
        <w:t>více lišit.</w:t>
      </w:r>
      <w:r w:rsidR="0015625B">
        <w:t xml:space="preserve"> Dalším faktem je, že </w:t>
      </w:r>
      <w:r w:rsidR="00155FF4">
        <w:t>Ida svého jediného syna</w:t>
      </w:r>
      <w:r w:rsidR="00FE2C5E">
        <w:t xml:space="preserve"> velmi</w:t>
      </w:r>
      <w:r w:rsidR="00155FF4">
        <w:t xml:space="preserve"> </w:t>
      </w:r>
      <w:r w:rsidR="00574AF9">
        <w:t>rozmazlovala</w:t>
      </w:r>
      <w:r w:rsidR="00C57B6D">
        <w:t xml:space="preserve">. Eric byl již od raného dětství obklopen ženami, které se </w:t>
      </w:r>
      <w:r w:rsidR="000220D5">
        <w:t xml:space="preserve">staraly o jeho blaho. </w:t>
      </w:r>
      <w:r w:rsidR="00E4422B">
        <w:t xml:space="preserve">Období dětství se </w:t>
      </w:r>
      <w:r w:rsidR="00FE2C5E">
        <w:t>mu tak</w:t>
      </w:r>
      <w:r w:rsidR="00E4422B">
        <w:t xml:space="preserve"> stalo jakýmsi útočištěm, </w:t>
      </w:r>
      <w:r w:rsidR="00987EFF">
        <w:t>k němuž</w:t>
      </w:r>
      <w:r w:rsidR="00E4422B">
        <w:t xml:space="preserve"> </w:t>
      </w:r>
      <w:r w:rsidR="00FE2C5E">
        <w:br/>
      </w:r>
      <w:r w:rsidR="00E4422B">
        <w:t xml:space="preserve">se </w:t>
      </w:r>
      <w:r w:rsidR="003D3770">
        <w:t xml:space="preserve">ve svých myšlenkách </w:t>
      </w:r>
      <w:r w:rsidR="00987EFF">
        <w:t xml:space="preserve">vracel </w:t>
      </w:r>
      <w:r w:rsidR="003D3770">
        <w:t>po celý život.</w:t>
      </w:r>
    </w:p>
    <w:p w14:paraId="6AFD8F4B" w14:textId="2EF921FB" w:rsidR="00B11611" w:rsidRDefault="003D3770" w:rsidP="00B11611">
      <w:r>
        <w:t>Na druhou stranu</w:t>
      </w:r>
      <w:r w:rsidR="0060386D">
        <w:t xml:space="preserve"> je nutné podotknout</w:t>
      </w:r>
      <w:r w:rsidR="00557619">
        <w:t xml:space="preserve">, </w:t>
      </w:r>
      <w:r w:rsidR="0060386D">
        <w:t xml:space="preserve">že </w:t>
      </w:r>
      <w:r w:rsidR="0020160C">
        <w:t xml:space="preserve">ani </w:t>
      </w:r>
      <w:r w:rsidR="00557619">
        <w:t>velké množství</w:t>
      </w:r>
      <w:r w:rsidR="0020160C">
        <w:t xml:space="preserve"> </w:t>
      </w:r>
      <w:r w:rsidR="00F10226">
        <w:t>pečujících</w:t>
      </w:r>
      <w:r w:rsidR="00557619">
        <w:t xml:space="preserve"> žen </w:t>
      </w:r>
      <w:r w:rsidR="0060386D">
        <w:br/>
      </w:r>
      <w:r w:rsidR="0020160C">
        <w:t>mu nedokázalo nahradit přít</w:t>
      </w:r>
      <w:r w:rsidR="00EC7B15">
        <w:t xml:space="preserve">omnost mužského elementu. </w:t>
      </w:r>
      <w:r w:rsidR="007906AA">
        <w:t xml:space="preserve">Jediný muž, který mohl být </w:t>
      </w:r>
      <w:r w:rsidR="003F25C5">
        <w:t xml:space="preserve">jeho </w:t>
      </w:r>
      <w:r w:rsidR="007906AA">
        <w:t>vzo</w:t>
      </w:r>
      <w:r w:rsidR="00A11828">
        <w:t>r</w:t>
      </w:r>
      <w:r w:rsidR="007906AA">
        <w:t xml:space="preserve">em, byl </w:t>
      </w:r>
      <w:r w:rsidR="00A11828">
        <w:t>strýc Charlie, bratr Idy.</w:t>
      </w:r>
      <w:r w:rsidR="00E523B1" w:rsidRPr="00E523B1">
        <w:rPr>
          <w:rStyle w:val="Znakapoznpodarou"/>
        </w:rPr>
        <w:t xml:space="preserve"> </w:t>
      </w:r>
      <w:r w:rsidR="00EC7B15">
        <w:t>Otce viděl poprvé</w:t>
      </w:r>
      <w:r w:rsidR="00030F16">
        <w:t xml:space="preserve"> ve </w:t>
      </w:r>
      <w:r w:rsidR="00C450B1">
        <w:t xml:space="preserve">svých čtyřech letech, když přijel </w:t>
      </w:r>
      <w:r w:rsidR="003F25C5">
        <w:br/>
      </w:r>
      <w:r w:rsidR="00C450B1">
        <w:t xml:space="preserve">na dovolenou do Anglie, ale pak se opět vrátil do Indie. </w:t>
      </w:r>
      <w:r w:rsidR="00551A92">
        <w:t>V době jeho návštěvy Ida otěhotněla, a</w:t>
      </w:r>
      <w:r w:rsidR="005634A4">
        <w:t xml:space="preserve"> 6. dubna 1908 se jí narodila dcera Avril Norah. </w:t>
      </w:r>
      <w:r w:rsidR="00761556">
        <w:t xml:space="preserve">Narození druhé sestry </w:t>
      </w:r>
      <w:r w:rsidR="003B3F9E">
        <w:t xml:space="preserve">považoval Eric </w:t>
      </w:r>
      <w:r w:rsidR="003F25C5">
        <w:br/>
      </w:r>
      <w:r w:rsidR="003B3F9E">
        <w:t xml:space="preserve">za zradu, </w:t>
      </w:r>
      <w:r w:rsidR="00E3321F">
        <w:t>bylo mu líto, že nemá bratra</w:t>
      </w:r>
      <w:r w:rsidR="00305AC7">
        <w:t>, se kterým by si jistě rozuměl více než s dívkami.</w:t>
      </w:r>
      <w:r w:rsidR="0072255F">
        <w:rPr>
          <w:rStyle w:val="Znakapoznpodarou"/>
        </w:rPr>
        <w:footnoteReference w:id="8"/>
      </w:r>
      <w:r w:rsidR="00305AC7">
        <w:t xml:space="preserve"> </w:t>
      </w:r>
      <w:r w:rsidR="00D04454">
        <w:br/>
      </w:r>
      <w:r w:rsidR="001B069D">
        <w:t xml:space="preserve">Cítil se sám, neboť </w:t>
      </w:r>
      <w:r w:rsidR="001B6883">
        <w:t xml:space="preserve">věkový rozdíl </w:t>
      </w:r>
      <w:r w:rsidR="00FB7C36">
        <w:t xml:space="preserve">mezi ním a oběma jeho sestrami byl pět let, a mezi ostatními dětmi nebyl příliš oblíbený. </w:t>
      </w:r>
      <w:r w:rsidR="0047023A">
        <w:t>A tak si</w:t>
      </w:r>
      <w:r w:rsidR="007841EF">
        <w:t xml:space="preserve"> vytvořil vlastní svět</w:t>
      </w:r>
      <w:r w:rsidR="00F304FF">
        <w:t>, ve kterém mohl být</w:t>
      </w:r>
      <w:r w:rsidR="00A91C59">
        <w:t>,</w:t>
      </w:r>
      <w:r w:rsidR="00F304FF">
        <w:t xml:space="preserve"> </w:t>
      </w:r>
      <w:r w:rsidR="00D04454">
        <w:br/>
      </w:r>
      <w:r w:rsidR="00F304FF">
        <w:t xml:space="preserve">kým chtěl, a </w:t>
      </w:r>
      <w:r w:rsidR="0047023A">
        <w:t xml:space="preserve">mohl všechno vrátit těm, kteří </w:t>
      </w:r>
      <w:r w:rsidR="00175A80">
        <w:t xml:space="preserve">se k němu ve skutečnosti nechovali hezky </w:t>
      </w:r>
      <w:r w:rsidR="00D04454">
        <w:br/>
      </w:r>
      <w:r w:rsidR="00175A80">
        <w:t>a uráželi ho.</w:t>
      </w:r>
      <w:r w:rsidR="00527D97">
        <w:t xml:space="preserve"> </w:t>
      </w:r>
      <w:r w:rsidR="00A91C59">
        <w:t xml:space="preserve">Věřil, </w:t>
      </w:r>
      <w:r w:rsidR="008E7B60">
        <w:t>že každý si může vytvořit takový tajný svět</w:t>
      </w:r>
      <w:r w:rsidR="00535DA8">
        <w:t xml:space="preserve"> fantazie a ubírat se do ně</w:t>
      </w:r>
      <w:r w:rsidR="00FE60AF">
        <w:t>ho</w:t>
      </w:r>
      <w:r w:rsidR="003D748A">
        <w:t xml:space="preserve"> </w:t>
      </w:r>
      <w:r w:rsidR="00D04454">
        <w:br/>
      </w:r>
      <w:r w:rsidR="003D748A">
        <w:t>ve chvílích, kdy se</w:t>
      </w:r>
      <w:r w:rsidR="003D5C7E">
        <w:t xml:space="preserve"> k němu </w:t>
      </w:r>
      <w:r w:rsidR="002D598A">
        <w:t>v realitě vše</w:t>
      </w:r>
      <w:r w:rsidR="0016781E">
        <w:t xml:space="preserve"> staví zády.</w:t>
      </w:r>
      <w:r w:rsidR="0072255F">
        <w:rPr>
          <w:rStyle w:val="Znakapoznpodarou"/>
        </w:rPr>
        <w:footnoteReference w:id="9"/>
      </w:r>
    </w:p>
    <w:p w14:paraId="143D1F3A" w14:textId="64FE31C0" w:rsidR="00FC3C35" w:rsidRDefault="00BC7942" w:rsidP="00B11611">
      <w:r>
        <w:lastRenderedPageBreak/>
        <w:t>K</w:t>
      </w:r>
      <w:r w:rsidR="005553B4">
        <w:t> </w:t>
      </w:r>
      <w:r>
        <w:t>únikům</w:t>
      </w:r>
      <w:r w:rsidR="005553B4">
        <w:t xml:space="preserve"> do jiných světů mu také velmi pomohla četba. </w:t>
      </w:r>
      <w:r w:rsidR="001D74EC">
        <w:t xml:space="preserve">Oblíbil </w:t>
      </w:r>
      <w:r w:rsidR="009F161F">
        <w:t xml:space="preserve">si Kiplinga a jeho </w:t>
      </w:r>
      <w:r w:rsidR="009F161F" w:rsidRPr="001D5C90">
        <w:rPr>
          <w:i/>
          <w:iCs/>
        </w:rPr>
        <w:t>Knihu džunglí</w:t>
      </w:r>
      <w:r w:rsidR="009F161F">
        <w:t xml:space="preserve">, </w:t>
      </w:r>
      <w:r w:rsidR="00114BDB">
        <w:t xml:space="preserve">Swiftovy </w:t>
      </w:r>
      <w:r w:rsidR="00114BDB" w:rsidRPr="001D5C90">
        <w:rPr>
          <w:i/>
          <w:iCs/>
        </w:rPr>
        <w:t>Gulliverovy cesty</w:t>
      </w:r>
      <w:r w:rsidR="00114BDB">
        <w:t xml:space="preserve">, </w:t>
      </w:r>
      <w:r w:rsidR="005D723B">
        <w:t>ale také příběhy Jacka Londona</w:t>
      </w:r>
      <w:r w:rsidR="00C308FE">
        <w:t>. Chybět nesměl</w:t>
      </w:r>
      <w:r w:rsidR="00241864">
        <w:t>i</w:t>
      </w:r>
      <w:r w:rsidR="00C308FE">
        <w:t xml:space="preserve"> ani </w:t>
      </w:r>
      <w:r w:rsidR="00A50E6A">
        <w:t>Defoe, Dickens či Gissing.</w:t>
      </w:r>
      <w:r w:rsidR="00CC5CC0">
        <w:rPr>
          <w:rStyle w:val="Znakapoznpodarou"/>
        </w:rPr>
        <w:footnoteReference w:id="10"/>
      </w:r>
    </w:p>
    <w:p w14:paraId="49EB12E4" w14:textId="1C56E1D2" w:rsidR="00C16EFD" w:rsidRDefault="002B69A9" w:rsidP="00C16EFD">
      <w:r>
        <w:t xml:space="preserve">Velký zlom nastal, když se </w:t>
      </w:r>
      <w:r w:rsidR="00F81FBF">
        <w:t>s</w:t>
      </w:r>
      <w:r>
        <w:t>přátelil s dětmi klempíř</w:t>
      </w:r>
      <w:r w:rsidR="00BC7942">
        <w:t>e</w:t>
      </w:r>
      <w:r w:rsidR="00656898">
        <w:t xml:space="preserve"> a chodil si s nimi hrát</w:t>
      </w:r>
      <w:r w:rsidR="00F81FBF">
        <w:t xml:space="preserve">. </w:t>
      </w:r>
      <w:r w:rsidR="00B11611">
        <w:t>Neviděl</w:t>
      </w:r>
      <w:r w:rsidR="00F81FBF">
        <w:t xml:space="preserve"> mezi sebou a ji</w:t>
      </w:r>
      <w:r w:rsidR="00656898">
        <w:t xml:space="preserve">mi žádný rozdíl, měl je rád a byl </w:t>
      </w:r>
      <w:r w:rsidR="00A52582">
        <w:t xml:space="preserve">konečně </w:t>
      </w:r>
      <w:r w:rsidR="00656898">
        <w:t>šťastný</w:t>
      </w:r>
      <w:r w:rsidR="00A52582">
        <w:t>, že nen</w:t>
      </w:r>
      <w:r w:rsidR="00A501DB">
        <w:t>í tak sám</w:t>
      </w:r>
      <w:r w:rsidR="00656898">
        <w:t>.</w:t>
      </w:r>
      <w:r w:rsidR="00C23C23">
        <w:t xml:space="preserve"> Nezáleželo mu na tom, že patřily do dělnické třídy</w:t>
      </w:r>
      <w:r w:rsidR="00A501DB">
        <w:t xml:space="preserve">, zatímco on </w:t>
      </w:r>
      <w:r w:rsidR="00857627">
        <w:t>patřil spíše ke střední vrstvě obyvatel</w:t>
      </w:r>
      <w:r w:rsidR="00C23C23">
        <w:t>.</w:t>
      </w:r>
      <w:r w:rsidR="00656898">
        <w:t xml:space="preserve"> Když </w:t>
      </w:r>
      <w:r w:rsidR="000036A2">
        <w:t xml:space="preserve">na to však přišla jeho matka, </w:t>
      </w:r>
      <w:r w:rsidR="005D0FCE">
        <w:t xml:space="preserve">zakázala mu se s těmito dětmi stýkat a </w:t>
      </w:r>
      <w:r w:rsidR="009624B1">
        <w:t>poučila ho</w:t>
      </w:r>
      <w:r w:rsidR="005D0FCE">
        <w:t xml:space="preserve"> </w:t>
      </w:r>
      <w:r w:rsidR="009624B1">
        <w:br/>
      </w:r>
      <w:r w:rsidR="005D0FCE">
        <w:t xml:space="preserve">o </w:t>
      </w:r>
      <w:r w:rsidR="00802FBB">
        <w:t>anglickém společenském životě</w:t>
      </w:r>
      <w:r w:rsidR="006B5971">
        <w:t xml:space="preserve"> a nevhodnosti styků s lidmi z nižších tříd</w:t>
      </w:r>
      <w:r w:rsidR="00802FBB">
        <w:t xml:space="preserve">, které </w:t>
      </w:r>
      <w:r w:rsidR="00473E0D">
        <w:t xml:space="preserve">byly podle ní sprosté a zapáchaly. Z přátel se tak rázem stali nepřátelé, kterým je </w:t>
      </w:r>
      <w:r w:rsidR="00BC6A8F">
        <w:t xml:space="preserve">radno se vyhnout. </w:t>
      </w:r>
      <w:r w:rsidR="00857627">
        <w:t xml:space="preserve">Navíc </w:t>
      </w:r>
      <w:r w:rsidR="0036345F">
        <w:t xml:space="preserve">ho </w:t>
      </w:r>
      <w:r w:rsidR="003B7F43">
        <w:t>donutila hrát si s ostatními chlapci ze střední třídy, kteří ho neměli rádi</w:t>
      </w:r>
      <w:r w:rsidR="00F54C21">
        <w:t xml:space="preserve"> a on z toho také nebyl příliš nadšený. </w:t>
      </w:r>
      <w:r w:rsidR="00240E13">
        <w:t>Tyto děti byly kruté, často se bavily chytáním a mučením zvířat</w:t>
      </w:r>
      <w:r w:rsidR="005C55BE">
        <w:t xml:space="preserve">, vybíráním vajec z ptačích hnízd a podobně. </w:t>
      </w:r>
      <w:r w:rsidR="006B5971">
        <w:t xml:space="preserve">Tehdy si Eric začal uvědomovat </w:t>
      </w:r>
      <w:r w:rsidR="00FD4EB1">
        <w:t xml:space="preserve">rozdíly </w:t>
      </w:r>
      <w:r w:rsidR="00821000">
        <w:br/>
      </w:r>
      <w:r w:rsidR="00FD4EB1">
        <w:t xml:space="preserve">a nepřekročitelné bariéry </w:t>
      </w:r>
      <w:r w:rsidR="002F23D4">
        <w:t>ve společnosti.</w:t>
      </w:r>
    </w:p>
    <w:p w14:paraId="03352180" w14:textId="20E8EE5E" w:rsidR="00660F31" w:rsidRDefault="008436B1" w:rsidP="00C16EFD">
      <w:r>
        <w:t>Během trávení času s</w:t>
      </w:r>
      <w:r w:rsidR="004C06C8">
        <w:t> chlapci s</w:t>
      </w:r>
      <w:r w:rsidR="007E6597">
        <w:t xml:space="preserve">i však jednu činnost přeci jen oblíbil, a sice rybolov. </w:t>
      </w:r>
      <w:r w:rsidR="00077154">
        <w:t xml:space="preserve">Úniky do přírody se mu staly </w:t>
      </w:r>
      <w:r w:rsidR="00280C65">
        <w:t xml:space="preserve">koníčkem, </w:t>
      </w:r>
      <w:r w:rsidR="005850D0">
        <w:t xml:space="preserve">jenž mu vydržel od dětství až do dospělosti. </w:t>
      </w:r>
      <w:r w:rsidR="00FD7AD0">
        <w:t xml:space="preserve">Lov </w:t>
      </w:r>
      <w:r w:rsidR="00C16EFD">
        <w:br/>
      </w:r>
      <w:r w:rsidR="00FD7AD0">
        <w:t>a zabíjení zvířat se mu sice zpočátku</w:t>
      </w:r>
      <w:r w:rsidR="009A6F25">
        <w:t xml:space="preserve"> příčily, ale </w:t>
      </w:r>
      <w:r w:rsidR="007D729F">
        <w:t xml:space="preserve">příroda ho </w:t>
      </w:r>
      <w:r w:rsidR="005643D3">
        <w:t xml:space="preserve">zároveň velmi fascinovala a chtěl </w:t>
      </w:r>
      <w:r w:rsidR="00C16EFD">
        <w:br/>
      </w:r>
      <w:r w:rsidR="005643D3">
        <w:t>ji prozkoumat, jak to jen bylo možné.</w:t>
      </w:r>
      <w:r w:rsidR="008665BC">
        <w:t xml:space="preserve"> </w:t>
      </w:r>
      <w:r w:rsidR="008F2E16">
        <w:t xml:space="preserve">Také to u něj ale probudilo zájem o pušky </w:t>
      </w:r>
      <w:r w:rsidR="00C16EFD">
        <w:br/>
      </w:r>
      <w:r w:rsidR="008F2E16">
        <w:t>a výbušniny.</w:t>
      </w:r>
      <w:r w:rsidR="00F7398B">
        <w:rPr>
          <w:rStyle w:val="Znakapoznpodarou"/>
        </w:rPr>
        <w:footnoteReference w:id="11"/>
      </w:r>
    </w:p>
    <w:p w14:paraId="129B182D" w14:textId="0534F260" w:rsidR="00921DBF" w:rsidRDefault="005850D0" w:rsidP="00EB15AA">
      <w:r>
        <w:t>Celý život si také vedl záznamy</w:t>
      </w:r>
      <w:r w:rsidR="00021A6C">
        <w:t xml:space="preserve"> – miloval data, katalogy, </w:t>
      </w:r>
      <w:r w:rsidR="00196BC7">
        <w:t xml:space="preserve">zapisoval si konkrétní detaily a popisy postupů. </w:t>
      </w:r>
      <w:r w:rsidR="00A00E33">
        <w:t xml:space="preserve">Sepisoval si seznamy knih, </w:t>
      </w:r>
      <w:r w:rsidR="00245A4D">
        <w:t>nejrůznější metafory a žargonové výrazy</w:t>
      </w:r>
      <w:r w:rsidR="002F117A">
        <w:t xml:space="preserve"> a podobně. </w:t>
      </w:r>
      <w:r w:rsidR="00801306">
        <w:t xml:space="preserve">Také </w:t>
      </w:r>
      <w:r w:rsidR="00E64EF1">
        <w:t xml:space="preserve">si psal </w:t>
      </w:r>
      <w:r w:rsidR="00186D7F">
        <w:t xml:space="preserve">kontroverzní </w:t>
      </w:r>
      <w:r w:rsidR="00E64EF1">
        <w:t xml:space="preserve">záznamy o </w:t>
      </w:r>
      <w:r w:rsidR="002750D1">
        <w:t>některých lidech, kteří byli podle něho podezřelí</w:t>
      </w:r>
      <w:r w:rsidR="009E3F4C">
        <w:t>.</w:t>
      </w:r>
      <w:r w:rsidR="00BC3E27">
        <w:rPr>
          <w:rStyle w:val="Znakapoznpodarou"/>
        </w:rPr>
        <w:footnoteReference w:id="12"/>
      </w:r>
      <w:r w:rsidR="009E3F4C">
        <w:t xml:space="preserve"> </w:t>
      </w:r>
      <w:r w:rsidR="009D2690">
        <w:t xml:space="preserve">Je zajímavé, že </w:t>
      </w:r>
      <w:r w:rsidR="00AE03B2">
        <w:t xml:space="preserve">si </w:t>
      </w:r>
      <w:r w:rsidR="006A05E2">
        <w:t xml:space="preserve">George Orwell své deníky </w:t>
      </w:r>
      <w:r w:rsidR="00CB31FB">
        <w:t xml:space="preserve">pečlivě uchovával a některé dokonce přepsal na stroji, zatímco </w:t>
      </w:r>
      <w:r w:rsidR="00ED59F3">
        <w:t>rukopisy svých děl většinou zničil</w:t>
      </w:r>
      <w:r w:rsidR="00AE03B2">
        <w:t xml:space="preserve">. </w:t>
      </w:r>
      <w:r w:rsidR="002F117A">
        <w:t>Dodnes se dochovalo jedenáct Orwellových deníků</w:t>
      </w:r>
      <w:r w:rsidR="00B916CB">
        <w:t xml:space="preserve">, přičemž se spekuluje o existenci nejméně dalších dvou, které by </w:t>
      </w:r>
      <w:r w:rsidR="00D3164A">
        <w:t>se měly nacházet</w:t>
      </w:r>
      <w:r w:rsidR="00B916CB">
        <w:t xml:space="preserve"> </w:t>
      </w:r>
      <w:r w:rsidR="00D3164A">
        <w:t xml:space="preserve">v archivech NKVD </w:t>
      </w:r>
      <w:r w:rsidR="008612B0">
        <w:t>(</w:t>
      </w:r>
      <w:r w:rsidR="00A632B3" w:rsidRPr="00A632B3">
        <w:t>Lidový komisariát vnitřních záležitostí</w:t>
      </w:r>
      <w:r w:rsidR="008612B0" w:rsidRPr="00A632B3">
        <w:t>)</w:t>
      </w:r>
      <w:r w:rsidR="00A632B3">
        <w:t xml:space="preserve"> </w:t>
      </w:r>
      <w:r w:rsidR="00D3164A">
        <w:t>v Moskvě.</w:t>
      </w:r>
      <w:r w:rsidR="001403AE">
        <w:t xml:space="preserve"> Přestože </w:t>
      </w:r>
      <w:r w:rsidR="00CE2516">
        <w:br/>
      </w:r>
      <w:r w:rsidR="001403AE">
        <w:t>se některé</w:t>
      </w:r>
      <w:r w:rsidR="00453894">
        <w:t xml:space="preserve"> deníky </w:t>
      </w:r>
      <w:r w:rsidR="005C40CA">
        <w:t xml:space="preserve">patrně ztratily, </w:t>
      </w:r>
      <w:r w:rsidR="003E6D7A">
        <w:t xml:space="preserve">ty, které se dochovaly, nám poskytují </w:t>
      </w:r>
      <w:r w:rsidR="00831D3B">
        <w:t xml:space="preserve">nejen </w:t>
      </w:r>
      <w:r w:rsidR="003E1371">
        <w:t>autobiografii</w:t>
      </w:r>
      <w:r w:rsidR="00831D3B">
        <w:t>,</w:t>
      </w:r>
      <w:r w:rsidR="003E1371">
        <w:t xml:space="preserve"> </w:t>
      </w:r>
      <w:r w:rsidR="00831D3B">
        <w:br/>
      </w:r>
      <w:r w:rsidR="001436A6">
        <w:t>a</w:t>
      </w:r>
      <w:r w:rsidR="00831D3B">
        <w:t>le i</w:t>
      </w:r>
      <w:r w:rsidR="001436A6">
        <w:t xml:space="preserve"> názory </w:t>
      </w:r>
      <w:r w:rsidR="003E1371">
        <w:t>spisovatele</w:t>
      </w:r>
      <w:r w:rsidR="001436A6">
        <w:t xml:space="preserve"> </w:t>
      </w:r>
      <w:r w:rsidR="009F38FA">
        <w:t xml:space="preserve">týkající se </w:t>
      </w:r>
      <w:r w:rsidR="001436A6">
        <w:t>velké části jeho života.</w:t>
      </w:r>
      <w:r w:rsidR="00337A8F">
        <w:rPr>
          <w:rStyle w:val="Znakapoznpodarou"/>
        </w:rPr>
        <w:footnoteReference w:id="13"/>
      </w:r>
      <w:r w:rsidR="00EB15AA">
        <w:t xml:space="preserve"> </w:t>
      </w:r>
    </w:p>
    <w:p w14:paraId="6785EF03" w14:textId="59AF819E" w:rsidR="009B6602" w:rsidRDefault="00AE0CB0" w:rsidP="00AE0CB0">
      <w:pPr>
        <w:pStyle w:val="Nadpis2"/>
      </w:pPr>
      <w:bookmarkStart w:id="8" w:name="_Toc39249799"/>
      <w:bookmarkStart w:id="9" w:name="_Toc40869377"/>
      <w:r>
        <w:lastRenderedPageBreak/>
        <w:t>Vzdělání</w:t>
      </w:r>
      <w:r w:rsidR="0058128E">
        <w:t xml:space="preserve"> a </w:t>
      </w:r>
      <w:r w:rsidR="002B3AD4">
        <w:t xml:space="preserve">názory na </w:t>
      </w:r>
      <w:r w:rsidR="0058128E">
        <w:t>náboženství</w:t>
      </w:r>
      <w:bookmarkEnd w:id="8"/>
      <w:bookmarkEnd w:id="9"/>
    </w:p>
    <w:p w14:paraId="407B881E" w14:textId="12981969" w:rsidR="00AE0CB0" w:rsidRDefault="00AD2D87" w:rsidP="00AE0CB0">
      <w:r>
        <w:t xml:space="preserve">Když bylo Ericovi pět let, </w:t>
      </w:r>
      <w:r w:rsidR="00B55AE9">
        <w:t xml:space="preserve">matka ho začala posílat do </w:t>
      </w:r>
      <w:r w:rsidR="00F15644">
        <w:t>stejné školy, do níž chodila jeho starší sestra Marjori</w:t>
      </w:r>
      <w:r w:rsidR="00F3174D">
        <w:t xml:space="preserve">e. </w:t>
      </w:r>
      <w:r w:rsidR="009565D5">
        <w:t>Navzdory tomu, že rodina Blairů</w:t>
      </w:r>
      <w:r w:rsidR="00E13491">
        <w:t xml:space="preserve"> </w:t>
      </w:r>
      <w:r w:rsidR="00C41B80">
        <w:t>patřila k anglikánské církvi</w:t>
      </w:r>
      <w:r w:rsidR="0029183C">
        <w:t xml:space="preserve">, všechny jejich děti vychovávaly jeptišky v katolickém </w:t>
      </w:r>
      <w:r w:rsidR="006372D7">
        <w:t>klášteře. Eric byl navíc jediným chlapcem v této jinak dívčí škole</w:t>
      </w:r>
      <w:r w:rsidR="00035BFC">
        <w:t>, a tak není divu, že si odtud neodnesl příliš hezké vzpomínky.</w:t>
      </w:r>
      <w:r w:rsidR="002E6E93">
        <w:t xml:space="preserve"> </w:t>
      </w:r>
      <w:r w:rsidR="00E73361">
        <w:t xml:space="preserve">Jednak </w:t>
      </w:r>
      <w:r w:rsidR="001767D3">
        <w:t xml:space="preserve">díky této zkušenosti pociťoval silnou nenávist vůči římskému katolicismu, ale hlavně </w:t>
      </w:r>
      <w:r w:rsidR="00C23316">
        <w:t xml:space="preserve">v něm </w:t>
      </w:r>
      <w:r w:rsidR="002323FC">
        <w:t xml:space="preserve">klášterní </w:t>
      </w:r>
      <w:r w:rsidR="00C23316">
        <w:t xml:space="preserve">výchova </w:t>
      </w:r>
      <w:r w:rsidR="002323FC">
        <w:t xml:space="preserve">zanechala </w:t>
      </w:r>
      <w:r w:rsidR="00124F09">
        <w:t>pocit viny</w:t>
      </w:r>
      <w:r w:rsidR="00BC6FC6">
        <w:t xml:space="preserve">. </w:t>
      </w:r>
      <w:r w:rsidR="00C876D4">
        <w:t xml:space="preserve">Právě zde nejspíše pramení </w:t>
      </w:r>
      <w:r w:rsidR="00EA0A43">
        <w:t xml:space="preserve">jeho </w:t>
      </w:r>
      <w:r w:rsidR="0053547A">
        <w:t xml:space="preserve">sklony k sebepoškozování </w:t>
      </w:r>
      <w:r w:rsidR="00EA0A43">
        <w:t xml:space="preserve">a </w:t>
      </w:r>
      <w:r w:rsidR="00C876D4">
        <w:t>komplikovaný vztah k ženám</w:t>
      </w:r>
      <w:r w:rsidR="0053547A">
        <w:t>.</w:t>
      </w:r>
      <w:r w:rsidR="00D77F4D">
        <w:rPr>
          <w:rStyle w:val="Znakapoznpodarou"/>
        </w:rPr>
        <w:footnoteReference w:id="14"/>
      </w:r>
    </w:p>
    <w:p w14:paraId="38B1B12A" w14:textId="38915153" w:rsidR="00630526" w:rsidRDefault="000105B8" w:rsidP="002B3AD4">
      <w:r>
        <w:t xml:space="preserve">Zatímco </w:t>
      </w:r>
      <w:r w:rsidR="00CE7303">
        <w:t>obě</w:t>
      </w:r>
      <w:r w:rsidR="00F730F8">
        <w:t>ma Ericovým sestrám měla stačit výchova v klášteře, jemu</w:t>
      </w:r>
      <w:r w:rsidR="00B31923">
        <w:t xml:space="preserve">, jakožto </w:t>
      </w:r>
      <w:r w:rsidR="00C31767">
        <w:t xml:space="preserve">jedinému </w:t>
      </w:r>
      <w:r w:rsidR="00B31923">
        <w:t>chlapci</w:t>
      </w:r>
      <w:r w:rsidR="00C31767">
        <w:t xml:space="preserve"> v rodině</w:t>
      </w:r>
      <w:r w:rsidR="00B31923">
        <w:t>, se mělo dostat prestižního vzd</w:t>
      </w:r>
      <w:r w:rsidR="001527BE">
        <w:t xml:space="preserve">ělání. Když mu bylo osm let, </w:t>
      </w:r>
      <w:r w:rsidR="001A21A5">
        <w:br/>
      </w:r>
      <w:r w:rsidR="001527BE">
        <w:t xml:space="preserve">byl poslán do </w:t>
      </w:r>
      <w:r w:rsidR="001535E7">
        <w:t xml:space="preserve">prestižní přípravné školy v St. Cyprian </w:t>
      </w:r>
      <w:r w:rsidR="00AF72DF">
        <w:t>v Eastbourne v</w:t>
      </w:r>
      <w:r w:rsidR="00FF5A7A">
        <w:t> </w:t>
      </w:r>
      <w:r w:rsidR="00AF72DF">
        <w:t>Sussexu</w:t>
      </w:r>
      <w:r w:rsidR="00FF5A7A">
        <w:t xml:space="preserve">, kterou vedli manželé </w:t>
      </w:r>
      <w:r w:rsidR="00553205">
        <w:t xml:space="preserve">Wilkesovi. </w:t>
      </w:r>
      <w:r w:rsidR="00805693">
        <w:t xml:space="preserve">Zdejší systém </w:t>
      </w:r>
      <w:r w:rsidR="0001227F">
        <w:t xml:space="preserve">Eric z duše nenáviděl a později tvrdil, že </w:t>
      </w:r>
      <w:r w:rsidR="000525A0">
        <w:t xml:space="preserve">mu přinesla „noční hrůzy“. </w:t>
      </w:r>
      <w:r w:rsidR="007320A9">
        <w:t>Ve škole byl kladen důraz především na dobré výsledky a úspěšné složení zkoušek</w:t>
      </w:r>
      <w:r w:rsidR="00BD068C">
        <w:t xml:space="preserve">, k čemuž byli </w:t>
      </w:r>
      <w:r w:rsidR="00B05780">
        <w:t>žáci často popoháněni a donucováni pomocí tělesných trestů.</w:t>
      </w:r>
      <w:r w:rsidR="00B05C6A">
        <w:t xml:space="preserve"> Ty však byly určeny jen chlapcům z chudších rodin, bohatí </w:t>
      </w:r>
      <w:r w:rsidR="00E11166">
        <w:t>jim byli nadřazení</w:t>
      </w:r>
      <w:r w:rsidR="005E04CD">
        <w:t>,</w:t>
      </w:r>
      <w:r w:rsidR="00E11166">
        <w:t xml:space="preserve"> a </w:t>
      </w:r>
      <w:r w:rsidR="005E04CD">
        <w:t xml:space="preserve">proto si mezi nimi </w:t>
      </w:r>
      <w:r w:rsidR="00E11166">
        <w:t>Eric připadal méněcenný.</w:t>
      </w:r>
      <w:r w:rsidR="0010025A">
        <w:t xml:space="preserve"> Brzy se </w:t>
      </w:r>
      <w:r w:rsidR="008413BC">
        <w:t xml:space="preserve">také </w:t>
      </w:r>
      <w:r w:rsidR="0010025A">
        <w:t>stal terčem šikany</w:t>
      </w:r>
      <w:r w:rsidR="00DF12ED">
        <w:t>.</w:t>
      </w:r>
      <w:r w:rsidR="00976191">
        <w:t xml:space="preserve"> Příliš se odlišoval od ostatních chlapců </w:t>
      </w:r>
      <w:r w:rsidR="00306A07">
        <w:t>–</w:t>
      </w:r>
      <w:r w:rsidR="00976191">
        <w:t xml:space="preserve"> </w:t>
      </w:r>
      <w:r w:rsidR="00306A07">
        <w:t>nesnášel hry</w:t>
      </w:r>
      <w:r w:rsidR="00787F78">
        <w:t xml:space="preserve"> (zejména fotbal)</w:t>
      </w:r>
      <w:r w:rsidR="00B23F78">
        <w:t xml:space="preserve">, oproti tomu si rád četl a měl nadání na jazyky. </w:t>
      </w:r>
      <w:r w:rsidR="00F93A9C">
        <w:br/>
      </w:r>
      <w:r w:rsidR="00B914EB">
        <w:t xml:space="preserve">Tyto vlastnosti později sdílel </w:t>
      </w:r>
      <w:r w:rsidR="00B73C5D">
        <w:t>se</w:t>
      </w:r>
      <w:r w:rsidR="009F4320">
        <w:t xml:space="preserve"> svým spolužákem </w:t>
      </w:r>
      <w:r w:rsidR="00B914EB">
        <w:t>Cyril</w:t>
      </w:r>
      <w:r w:rsidR="009F4320">
        <w:t>em</w:t>
      </w:r>
      <w:r w:rsidR="00B914EB">
        <w:t xml:space="preserve"> Connoly</w:t>
      </w:r>
      <w:r w:rsidR="009F4320">
        <w:t>m</w:t>
      </w:r>
      <w:r w:rsidR="00EB6A80">
        <w:t xml:space="preserve">, se kterým se </w:t>
      </w:r>
      <w:r w:rsidR="009F4320">
        <w:t xml:space="preserve">právě díky společným odlišnostem </w:t>
      </w:r>
      <w:r w:rsidR="00EB6A80">
        <w:t>spřátelil</w:t>
      </w:r>
      <w:r w:rsidR="009F4320">
        <w:t>.</w:t>
      </w:r>
      <w:r w:rsidR="00611BDE">
        <w:t xml:space="preserve"> Ve škole se zaměřil nejprve na studium řečtiny, </w:t>
      </w:r>
      <w:r w:rsidR="00F93A9C">
        <w:br/>
      </w:r>
      <w:r w:rsidR="00611BDE">
        <w:t xml:space="preserve">a po </w:t>
      </w:r>
      <w:r w:rsidR="00AE4875">
        <w:t>třech letech pilného studia byl přeložen na speciální přípravku na klasickou filologii.</w:t>
      </w:r>
      <w:r w:rsidR="00A84B4C">
        <w:rPr>
          <w:rStyle w:val="Znakapoznpodarou"/>
        </w:rPr>
        <w:footnoteReference w:id="15"/>
      </w:r>
    </w:p>
    <w:p w14:paraId="1B11EEBF" w14:textId="4B7F24A9" w:rsidR="00D42AB8" w:rsidRDefault="002134E3" w:rsidP="00AE0CB0">
      <w:r>
        <w:t xml:space="preserve">Mezitím </w:t>
      </w:r>
      <w:r w:rsidR="004E6AD7">
        <w:t xml:space="preserve">Richard, jeho otec, odešel ve svých pětapadesáti letech do důchodu a vrátil </w:t>
      </w:r>
      <w:r w:rsidR="00CC7C55">
        <w:br/>
      </w:r>
      <w:r w:rsidR="004E6AD7">
        <w:t xml:space="preserve">se </w:t>
      </w:r>
      <w:r w:rsidR="00975F68">
        <w:t xml:space="preserve">ke své rodině </w:t>
      </w:r>
      <w:r w:rsidR="00CC7C55">
        <w:t>do Anglie. Doma tak nastal</w:t>
      </w:r>
      <w:r w:rsidR="00B34392">
        <w:t xml:space="preserve">y změny a mezi rodiči panovalo značné napětí. Sestry Marjorie a Avril </w:t>
      </w:r>
      <w:r w:rsidR="00BF463B">
        <w:t>odešly s jeptiškami do Francie, a tak</w:t>
      </w:r>
      <w:r w:rsidR="003276C4">
        <w:t xml:space="preserve"> musel novou situaci Eric opět zvládnout sám. Naštěstí </w:t>
      </w:r>
      <w:r w:rsidR="000C4204">
        <w:t xml:space="preserve">se na konci </w:t>
      </w:r>
      <w:r w:rsidR="00C82BA3">
        <w:t>roku rodina přestěhovala do Shiplake, kde si našel nové přátele – rodinu Buddico</w:t>
      </w:r>
      <w:r w:rsidR="00474617">
        <w:t>mových. Ti měli syna Prospera a dcery Jacinthu a G</w:t>
      </w:r>
      <w:r w:rsidR="00A855D4">
        <w:t>uineveru. Eric s nimi trávil každé prázdniny po následujících sedm let.</w:t>
      </w:r>
      <w:r w:rsidR="001F67B9">
        <w:t xml:space="preserve"> Zatímco Prosper se mu stal </w:t>
      </w:r>
      <w:r w:rsidR="00AD0825">
        <w:t xml:space="preserve">kamarádem, s nímž chodil rybařit a lovit, </w:t>
      </w:r>
      <w:r w:rsidR="00223B7F">
        <w:t xml:space="preserve">Jacintha </w:t>
      </w:r>
      <w:r w:rsidR="00617BC2">
        <w:t xml:space="preserve">byla </w:t>
      </w:r>
      <w:r w:rsidR="009525D1">
        <w:t xml:space="preserve">velká intelektuálka a milovnice přírody, se kterou </w:t>
      </w:r>
      <w:r w:rsidR="008902B6">
        <w:t>sdílel nadšení pro čtení knih</w:t>
      </w:r>
      <w:r w:rsidR="00655C64">
        <w:t xml:space="preserve">. Přátelství s ní bylo pro něho obzvláště důležité a později k ní pocítil i jistou náklonnost, kterou </w:t>
      </w:r>
      <w:r w:rsidR="00A20638">
        <w:t>ale neopětovala.</w:t>
      </w:r>
      <w:r w:rsidR="00CD6BBF">
        <w:rPr>
          <w:rStyle w:val="Znakapoznpodarou"/>
        </w:rPr>
        <w:footnoteReference w:id="16"/>
      </w:r>
    </w:p>
    <w:p w14:paraId="4B03E905" w14:textId="2699705A" w:rsidR="002B3AD4" w:rsidRDefault="00276377" w:rsidP="00AE0CB0">
      <w:r>
        <w:lastRenderedPageBreak/>
        <w:t xml:space="preserve">Eric se rozhodl, že získá stipendium </w:t>
      </w:r>
      <w:r w:rsidR="007E2906">
        <w:t xml:space="preserve">na prestižnější škole a navždy </w:t>
      </w:r>
      <w:r w:rsidR="00C3621C">
        <w:t xml:space="preserve">tak </w:t>
      </w:r>
      <w:r w:rsidR="007E2906">
        <w:t xml:space="preserve">opustí </w:t>
      </w:r>
      <w:r w:rsidR="00C3621C">
        <w:br/>
      </w:r>
      <w:r w:rsidR="00422BAA">
        <w:t>St. Cyprian</w:t>
      </w:r>
      <w:r w:rsidR="00C3621C">
        <w:t xml:space="preserve"> </w:t>
      </w:r>
      <w:r w:rsidR="00C76B5E">
        <w:t>ztě</w:t>
      </w:r>
      <w:r w:rsidR="000D779D">
        <w:t>lesňující vše, co tolik nenáviděl a odmítal.</w:t>
      </w:r>
      <w:r w:rsidR="00550793">
        <w:rPr>
          <w:rStyle w:val="Znakapoznpodarou"/>
        </w:rPr>
        <w:footnoteReference w:id="17"/>
      </w:r>
    </w:p>
    <w:p w14:paraId="6A6B1436" w14:textId="3D304DA5" w:rsidR="002B3AD4" w:rsidRPr="009B2BB4" w:rsidRDefault="002B3AD4" w:rsidP="003E20EC">
      <w:pPr>
        <w:ind w:firstLine="0"/>
        <w:jc w:val="center"/>
        <w:rPr>
          <w:i/>
          <w:iCs/>
        </w:rPr>
      </w:pPr>
      <w:r>
        <w:rPr>
          <w:i/>
          <w:iCs/>
        </w:rPr>
        <w:t>„…viděl ve škole to, k čemu sloužila – komerční podnik za účelem zisku upřednostňující bohaté žáky a zneužívající chudé, podnik, který mu vnucoval názor na svět, jenž ho vedl k tomu, aby se dopouštěl vážných chyb, a který těžce ohrozil jeho budoucnost.“</w:t>
      </w:r>
      <w:r>
        <w:rPr>
          <w:rStyle w:val="Znakapoznpodarou"/>
          <w:i/>
          <w:iCs/>
        </w:rPr>
        <w:footnoteReference w:id="18"/>
      </w:r>
    </w:p>
    <w:p w14:paraId="545D6F6E" w14:textId="4DEA1353" w:rsidR="00A20638" w:rsidRDefault="00B93702" w:rsidP="001B3912">
      <w:r>
        <w:t>Jeho snaha se setkala s úspěchem, získal stipendium na Wel</w:t>
      </w:r>
      <w:r w:rsidR="00433496">
        <w:t xml:space="preserve">lingtonu. </w:t>
      </w:r>
      <w:r w:rsidR="006B6580">
        <w:t xml:space="preserve">Dokonce </w:t>
      </w:r>
      <w:r w:rsidR="002576AE">
        <w:t xml:space="preserve">se mu </w:t>
      </w:r>
      <w:r w:rsidR="002576AE">
        <w:br/>
      </w:r>
      <w:r w:rsidR="006B6580">
        <w:t xml:space="preserve">podařilo </w:t>
      </w:r>
      <w:r w:rsidR="003E19A2">
        <w:t>složit</w:t>
      </w:r>
      <w:r w:rsidR="004A6AE7">
        <w:t xml:space="preserve"> i</w:t>
      </w:r>
      <w:r w:rsidR="003E19A2">
        <w:t xml:space="preserve"> zkoušky</w:t>
      </w:r>
      <w:r w:rsidR="00433496">
        <w:t xml:space="preserve"> </w:t>
      </w:r>
      <w:r w:rsidR="002576AE">
        <w:t>na Eton</w:t>
      </w:r>
      <w:r w:rsidR="009F29D4">
        <w:t xml:space="preserve">, ale </w:t>
      </w:r>
      <w:r w:rsidR="006B3278">
        <w:t xml:space="preserve">umístil </w:t>
      </w:r>
      <w:r w:rsidR="00975F68">
        <w:t xml:space="preserve">se </w:t>
      </w:r>
      <w:r w:rsidR="006B3278">
        <w:t xml:space="preserve">na čtrnáctém </w:t>
      </w:r>
      <w:r w:rsidR="00E53D5F">
        <w:t xml:space="preserve">místě, přičemž přijatých chlapců bylo jen dvanáct. Musel tak vyčkat, až se nějaké místo uvolní. </w:t>
      </w:r>
      <w:r w:rsidR="004A6AE7">
        <w:t>Avšak n</w:t>
      </w:r>
      <w:r w:rsidR="00814C97">
        <w:t>a přípravce St. Cyprian</w:t>
      </w:r>
      <w:r w:rsidR="004A6AE7">
        <w:t xml:space="preserve"> </w:t>
      </w:r>
      <w:r w:rsidR="005C1E13">
        <w:t xml:space="preserve">už </w:t>
      </w:r>
      <w:r w:rsidR="00814C97">
        <w:t>nechtěl strávit</w:t>
      </w:r>
      <w:r w:rsidR="005C1E13">
        <w:t xml:space="preserve"> ani den navíc</w:t>
      </w:r>
      <w:r w:rsidR="00814C97">
        <w:t xml:space="preserve">, a tak </w:t>
      </w:r>
      <w:r w:rsidR="00EE05A3">
        <w:t>se rozhodl nastoupit na Wellington.</w:t>
      </w:r>
      <w:r w:rsidR="00C9005A">
        <w:t xml:space="preserve"> Jestliže </w:t>
      </w:r>
      <w:r w:rsidR="0060680B">
        <w:t xml:space="preserve">mladý Eric Blair nesnášel </w:t>
      </w:r>
      <w:r w:rsidR="00A7433B">
        <w:t xml:space="preserve">školu, na které dosud byl, kvůli šikaně a </w:t>
      </w:r>
      <w:r w:rsidR="007C25F2">
        <w:t xml:space="preserve">zdejšímu </w:t>
      </w:r>
      <w:r w:rsidR="00A7433B">
        <w:t xml:space="preserve">tvrdému režimu, </w:t>
      </w:r>
      <w:r w:rsidR="000337B1">
        <w:t>z</w:t>
      </w:r>
      <w:r w:rsidR="00764B18">
        <w:t>e systému</w:t>
      </w:r>
      <w:r w:rsidR="00E40ECD">
        <w:t xml:space="preserve">, který panoval </w:t>
      </w:r>
      <w:r w:rsidR="00764B18">
        <w:t>na</w:t>
      </w:r>
      <w:r w:rsidR="00E40ECD">
        <w:t xml:space="preserve"> </w:t>
      </w:r>
      <w:r w:rsidR="000337B1">
        <w:t xml:space="preserve">Wellingtonu </w:t>
      </w:r>
      <w:r w:rsidR="00764B18">
        <w:t xml:space="preserve">také nemohl být příliš nadšený. Byla to velká škola </w:t>
      </w:r>
      <w:r w:rsidR="002002AE">
        <w:t>pěstující vojenskou tradici</w:t>
      </w:r>
      <w:r w:rsidR="00CF1E95">
        <w:t xml:space="preserve">. Podporovalo se zde vlastenectví a </w:t>
      </w:r>
      <w:r w:rsidR="00297ABF">
        <w:t xml:space="preserve">byla vyzdvihována služba vlasti. </w:t>
      </w:r>
      <w:r w:rsidR="007F66A2">
        <w:t>Ostatně m</w:t>
      </w:r>
      <w:r w:rsidR="00B343C4">
        <w:t xml:space="preserve">noho absolventů Wellingtonu </w:t>
      </w:r>
      <w:r w:rsidR="00406A4D">
        <w:t xml:space="preserve">právě </w:t>
      </w:r>
      <w:r w:rsidR="007F66A2">
        <w:t xml:space="preserve">bojovalo ve válce, v níž byli ochotni položit </w:t>
      </w:r>
      <w:r w:rsidR="001564D9">
        <w:t>za obranu Británie vlastní životy</w:t>
      </w:r>
      <w:r w:rsidR="00A65B0A">
        <w:t xml:space="preserve">. </w:t>
      </w:r>
      <w:r w:rsidR="004263FD">
        <w:t xml:space="preserve">Tím, že byla škola takto zaměřená, bylo </w:t>
      </w:r>
      <w:r w:rsidR="00BB64A2">
        <w:t>jasně dáno, že zde nem</w:t>
      </w:r>
      <w:r w:rsidR="008A237F">
        <w:t xml:space="preserve">ohl panovat volný režim a svoboda, kterou by si Eric býval přál. Naopak, </w:t>
      </w:r>
      <w:r w:rsidR="008E3824">
        <w:t>zdejší klima by se dalo přirovnat spíše ke starořecké Spartě</w:t>
      </w:r>
      <w:r w:rsidR="006B6580">
        <w:t xml:space="preserve">. </w:t>
      </w:r>
      <w:r w:rsidR="00606DA5">
        <w:t xml:space="preserve">Proto na Wellingtonu strávil pouze jeden semestr </w:t>
      </w:r>
      <w:r w:rsidR="00C16EFD">
        <w:br/>
      </w:r>
      <w:r w:rsidR="00606DA5">
        <w:t xml:space="preserve">a jakmile to bylo možné, </w:t>
      </w:r>
      <w:r w:rsidR="00511027">
        <w:t>odešel na Eton.</w:t>
      </w:r>
    </w:p>
    <w:p w14:paraId="60A1968F" w14:textId="366ADB69" w:rsidR="00511027" w:rsidRDefault="00F45E04" w:rsidP="001B3912">
      <w:r>
        <w:t xml:space="preserve">V Etonu </w:t>
      </w:r>
      <w:r w:rsidR="00FE4B04">
        <w:t xml:space="preserve">měl Eric Blair daleko větší svobodu než na všech předchozích školách. </w:t>
      </w:r>
      <w:r w:rsidR="00637571">
        <w:t xml:space="preserve">Zvláštnosti a </w:t>
      </w:r>
      <w:r w:rsidR="002B3AC0">
        <w:t>odlišnost od většiny zde byly tolerovány</w:t>
      </w:r>
      <w:r w:rsidR="004A679F">
        <w:t xml:space="preserve">, ale </w:t>
      </w:r>
      <w:r w:rsidR="00E45FCA">
        <w:t xml:space="preserve">i tak </w:t>
      </w:r>
      <w:r w:rsidR="004A679F">
        <w:t xml:space="preserve">Eric </w:t>
      </w:r>
      <w:r w:rsidR="003319FE">
        <w:t>značně</w:t>
      </w:r>
      <w:r w:rsidR="00463607">
        <w:t xml:space="preserve"> změnil </w:t>
      </w:r>
      <w:r w:rsidR="00E45FCA">
        <w:t>své vystupování</w:t>
      </w:r>
      <w:r w:rsidR="00154066">
        <w:t xml:space="preserve">. Už nebyl chlapcem, který se drží raději stranou od ostatních, kde si mlčky čte </w:t>
      </w:r>
      <w:r w:rsidR="00B14953">
        <w:br/>
        <w:t>a doufá, že si ho žádný z tyranských spolužáků ne</w:t>
      </w:r>
      <w:r w:rsidR="007844F6">
        <w:t xml:space="preserve">vyhlédne jakožto terč svých urážlivých </w:t>
      </w:r>
      <w:r w:rsidR="00D7006B">
        <w:t>poznámek a šikanování.</w:t>
      </w:r>
      <w:r w:rsidR="003B39B0">
        <w:t xml:space="preserve"> </w:t>
      </w:r>
      <w:r w:rsidR="002B441D">
        <w:t>Stal se z něho možná největ</w:t>
      </w:r>
      <w:r w:rsidR="008741BC">
        <w:t xml:space="preserve">ší cynik </w:t>
      </w:r>
      <w:r w:rsidR="00337A66">
        <w:t>ve</w:t>
      </w:r>
      <w:r w:rsidR="008741BC">
        <w:t xml:space="preserve"> škole, který byl schopen </w:t>
      </w:r>
      <w:r w:rsidR="007700A5">
        <w:br/>
      </w:r>
      <w:r w:rsidR="008741BC">
        <w:t xml:space="preserve">na </w:t>
      </w:r>
      <w:r w:rsidR="001B7370">
        <w:t>každém člověku</w:t>
      </w:r>
      <w:r w:rsidR="007700A5">
        <w:t xml:space="preserve"> či</w:t>
      </w:r>
      <w:r w:rsidR="001B7370">
        <w:t xml:space="preserve"> instituci</w:t>
      </w:r>
      <w:r w:rsidR="007700A5">
        <w:t xml:space="preserve"> najít něco špatné</w:t>
      </w:r>
      <w:r w:rsidR="008F633A">
        <w:t>ho</w:t>
      </w:r>
      <w:r w:rsidR="00E722E6">
        <w:t xml:space="preserve"> a zkritizovat to, zpochybnit všechny </w:t>
      </w:r>
      <w:r w:rsidR="005E7035">
        <w:t xml:space="preserve">tehdy </w:t>
      </w:r>
      <w:r w:rsidR="00E722E6">
        <w:t>uznávané ideje</w:t>
      </w:r>
      <w:r w:rsidR="003319FE">
        <w:t>, upozorňovat na omyly a dlouze o nich diskutovat.</w:t>
      </w:r>
      <w:r w:rsidR="0035027F">
        <w:t xml:space="preserve"> </w:t>
      </w:r>
      <w:r w:rsidR="00240876">
        <w:t xml:space="preserve">My bychom ho </w:t>
      </w:r>
      <w:r w:rsidR="000974CF">
        <w:t xml:space="preserve">přirovnali nejspíše k Sokratovi vedoucímu dialogy, z nichž může pouze jeho vlastní </w:t>
      </w:r>
      <w:r w:rsidR="00FD5FF0">
        <w:t xml:space="preserve">názor vyjít jako vítězný. On sám se připodobňoval </w:t>
      </w:r>
      <w:r w:rsidR="002F4BE9">
        <w:t>spíše k Shawovi, který byl j</w:t>
      </w:r>
      <w:r w:rsidR="005151E3">
        <w:t>edním z jeho oblíbených autorů a zároveň velkým vzorem.</w:t>
      </w:r>
      <w:r w:rsidR="005B4E37">
        <w:t xml:space="preserve"> </w:t>
      </w:r>
      <w:r w:rsidR="00B246DE">
        <w:t>Tak, jako se doposud</w:t>
      </w:r>
      <w:r w:rsidR="00A613B7">
        <w:t xml:space="preserve">, zejména na St. Cyprian, </w:t>
      </w:r>
      <w:r w:rsidR="00B246DE">
        <w:t xml:space="preserve">vysmívali jemu, </w:t>
      </w:r>
      <w:r w:rsidR="008A0B74">
        <w:t>vysmíval se nyní on všemu a všem</w:t>
      </w:r>
      <w:r w:rsidR="00ED1330">
        <w:t>.</w:t>
      </w:r>
      <w:r w:rsidR="00C95BBF">
        <w:rPr>
          <w:rStyle w:val="Znakapoznpodarou"/>
        </w:rPr>
        <w:footnoteReference w:id="19"/>
      </w:r>
    </w:p>
    <w:p w14:paraId="262F08D4" w14:textId="322D52F0" w:rsidR="00C96E9E" w:rsidRPr="00F8078D" w:rsidRDefault="00ED1330" w:rsidP="00F8078D">
      <w:pPr>
        <w:ind w:firstLine="0"/>
        <w:jc w:val="center"/>
        <w:rPr>
          <w:i/>
          <w:iCs/>
        </w:rPr>
      </w:pPr>
      <w:r>
        <w:rPr>
          <w:i/>
          <w:iCs/>
        </w:rPr>
        <w:lastRenderedPageBreak/>
        <w:t>„</w:t>
      </w:r>
      <w:r w:rsidR="00864B96">
        <w:rPr>
          <w:i/>
          <w:iCs/>
        </w:rPr>
        <w:t xml:space="preserve">Odešel se zvýšeným pocitem </w:t>
      </w:r>
      <w:r w:rsidR="00706EB8">
        <w:rPr>
          <w:i/>
          <w:iCs/>
        </w:rPr>
        <w:t xml:space="preserve">zlosti, nesmírně citlivý vůči </w:t>
      </w:r>
      <w:r w:rsidR="00032379">
        <w:rPr>
          <w:i/>
          <w:iCs/>
        </w:rPr>
        <w:t>jakékoli nespravedlnosti nebo tyranství, ale s obrannou maskou cynismu</w:t>
      </w:r>
      <w:r w:rsidR="004A3570">
        <w:rPr>
          <w:i/>
          <w:iCs/>
        </w:rPr>
        <w:t>, která se stane jedním z jeho nejzřejmějších rysů v Etonu.</w:t>
      </w:r>
      <w:r w:rsidR="008C31CA">
        <w:rPr>
          <w:rStyle w:val="Znakapoznpodarou"/>
          <w:i/>
          <w:iCs/>
        </w:rPr>
        <w:footnoteReference w:id="20"/>
      </w:r>
    </w:p>
    <w:p w14:paraId="633A9C64" w14:textId="541EAA21" w:rsidR="008562D6" w:rsidRDefault="00910EBA" w:rsidP="001B3912">
      <w:r>
        <w:t xml:space="preserve">Přestože </w:t>
      </w:r>
      <w:r w:rsidR="00803C19">
        <w:t>studenti z chudších rodin nebyl</w:t>
      </w:r>
      <w:r w:rsidR="00427DF0">
        <w:t xml:space="preserve">i na Etonu </w:t>
      </w:r>
      <w:r w:rsidR="00620D6F">
        <w:t>už z principu ponižováni</w:t>
      </w:r>
      <w:r w:rsidR="00BA1CCE">
        <w:t xml:space="preserve"> bohatými </w:t>
      </w:r>
      <w:r w:rsidR="0016712C">
        <w:t>(</w:t>
      </w:r>
      <w:r w:rsidR="00BA1CCE">
        <w:t>a vedením školy</w:t>
      </w:r>
      <w:r w:rsidR="0016712C">
        <w:t>)</w:t>
      </w:r>
      <w:r w:rsidR="00BA1CCE">
        <w:t xml:space="preserve">, nemůžeme </w:t>
      </w:r>
      <w:r w:rsidR="004352D2">
        <w:t xml:space="preserve">předpokládat, že </w:t>
      </w:r>
      <w:r w:rsidR="004F514E">
        <w:t xml:space="preserve">si tím pádem byli všichni rovni a </w:t>
      </w:r>
      <w:r w:rsidR="00D81A6E">
        <w:t xml:space="preserve">měli stejná práva a povinnosti. Tyto dvě skupiny studentů </w:t>
      </w:r>
      <w:r w:rsidR="00A27255">
        <w:t xml:space="preserve">byly </w:t>
      </w:r>
      <w:r w:rsidR="001825AE">
        <w:t xml:space="preserve">od sebe </w:t>
      </w:r>
      <w:r w:rsidR="00D81A6E">
        <w:t>odděleny</w:t>
      </w:r>
      <w:r w:rsidR="001825AE">
        <w:t xml:space="preserve">. Naprostá většina chlapců </w:t>
      </w:r>
      <w:r w:rsidR="00A42327">
        <w:t xml:space="preserve">byli takzvaní </w:t>
      </w:r>
      <w:r w:rsidR="00A42327" w:rsidRPr="00DD3A7B">
        <w:rPr>
          <w:i/>
          <w:iCs/>
        </w:rPr>
        <w:t>externisté</w:t>
      </w:r>
      <w:r w:rsidR="00A42327">
        <w:t xml:space="preserve">, kteří žili v domech poblíž školy, kam docházeli za výukou, </w:t>
      </w:r>
      <w:r w:rsidR="00963683">
        <w:br/>
      </w:r>
      <w:r w:rsidR="00A42327">
        <w:t xml:space="preserve">a platili </w:t>
      </w:r>
      <w:r w:rsidR="00DD3A7B">
        <w:t xml:space="preserve">školné </w:t>
      </w:r>
      <w:r w:rsidR="001D36F0">
        <w:t>sto šedesát pět</w:t>
      </w:r>
      <w:r w:rsidR="00DD3A7B">
        <w:t xml:space="preserve"> liber ročně. Druhou skupinou byli </w:t>
      </w:r>
      <w:r w:rsidR="003A5083">
        <w:rPr>
          <w:i/>
          <w:iCs/>
        </w:rPr>
        <w:t>stipendisté</w:t>
      </w:r>
      <w:r w:rsidR="003A5083">
        <w:t xml:space="preserve"> neboli </w:t>
      </w:r>
      <w:r w:rsidR="003A5083">
        <w:rPr>
          <w:i/>
          <w:iCs/>
        </w:rPr>
        <w:t>kolejníci</w:t>
      </w:r>
      <w:r w:rsidR="009523DE">
        <w:t xml:space="preserve">, kteří měli za svými jmény </w:t>
      </w:r>
      <w:r w:rsidR="00831160">
        <w:t>označení K.S., tedy „králův student“</w:t>
      </w:r>
      <w:r w:rsidR="003A5083">
        <w:t xml:space="preserve">. Ti </w:t>
      </w:r>
      <w:r w:rsidR="00684D3F">
        <w:t xml:space="preserve">za studium platili pouze </w:t>
      </w:r>
      <w:r w:rsidR="00033C13">
        <w:t>dvacet pět</w:t>
      </w:r>
      <w:r w:rsidR="00684D3F">
        <w:t xml:space="preserve"> liber, </w:t>
      </w:r>
      <w:r w:rsidR="0087233D">
        <w:t>bydleli na koleji, kde se museli řídit</w:t>
      </w:r>
      <w:r w:rsidR="009523DE">
        <w:t xml:space="preserve"> určitými pravidly</w:t>
      </w:r>
      <w:r w:rsidR="00370864">
        <w:t xml:space="preserve"> a zvyky. </w:t>
      </w:r>
      <w:r w:rsidR="00E01ABC">
        <w:t xml:space="preserve">Tak, jako </w:t>
      </w:r>
      <w:r w:rsidR="00033C13">
        <w:br/>
      </w:r>
      <w:r w:rsidR="00E01ABC">
        <w:t xml:space="preserve">od sebe byli </w:t>
      </w:r>
      <w:r w:rsidR="007D6CDC">
        <w:t xml:space="preserve">separováni </w:t>
      </w:r>
      <w:r w:rsidR="007D6CDC">
        <w:rPr>
          <w:i/>
          <w:iCs/>
        </w:rPr>
        <w:t>stipendisté</w:t>
      </w:r>
      <w:r w:rsidR="007D6CDC">
        <w:t xml:space="preserve"> a </w:t>
      </w:r>
      <w:r w:rsidR="007D6CDC">
        <w:rPr>
          <w:i/>
          <w:iCs/>
        </w:rPr>
        <w:t>externisté</w:t>
      </w:r>
      <w:r w:rsidR="007D6CDC">
        <w:t xml:space="preserve">, byli </w:t>
      </w:r>
      <w:r w:rsidR="00317F54">
        <w:t>odděleni i studenti jednotlivých ročníků.</w:t>
      </w:r>
      <w:r w:rsidR="001704CF">
        <w:t xml:space="preserve"> Také </w:t>
      </w:r>
      <w:r w:rsidR="006A6A82">
        <w:t>zde platilo nepsané pravidlo</w:t>
      </w:r>
      <w:r w:rsidR="00A10E00">
        <w:t xml:space="preserve"> udávající studentům prvního ročníku povinnost </w:t>
      </w:r>
      <w:r w:rsidR="00F22202">
        <w:t>„sloužit“ školní sextě.</w:t>
      </w:r>
      <w:r w:rsidR="006A1A21">
        <w:t xml:space="preserve"> Její členové </w:t>
      </w:r>
      <w:r w:rsidR="00AC1F18">
        <w:t xml:space="preserve">své nezkušené mladší spolužáky </w:t>
      </w:r>
      <w:r w:rsidR="00417324">
        <w:t>často zesměšňovali a tyranizovali</w:t>
      </w:r>
      <w:r w:rsidR="00427B7C">
        <w:t xml:space="preserve">. </w:t>
      </w:r>
      <w:r w:rsidR="00933783">
        <w:t xml:space="preserve">Když však </w:t>
      </w:r>
      <w:r w:rsidR="00167859">
        <w:t>jeden ze sext</w:t>
      </w:r>
      <w:r w:rsidR="00427B7C">
        <w:t>án</w:t>
      </w:r>
      <w:r w:rsidR="00167859">
        <w:t xml:space="preserve">ů, </w:t>
      </w:r>
      <w:r w:rsidR="007201C6">
        <w:t xml:space="preserve">Philip Yorke, </w:t>
      </w:r>
      <w:r w:rsidR="00C8647F">
        <w:t xml:space="preserve">začal obtěžovat Ericova přítele Stevena </w:t>
      </w:r>
      <w:r w:rsidR="00335D69">
        <w:t xml:space="preserve">Runcimana, </w:t>
      </w:r>
      <w:r w:rsidR="00AA7F54">
        <w:t xml:space="preserve">rozhodl se </w:t>
      </w:r>
      <w:r w:rsidR="000653B6">
        <w:t xml:space="preserve">mu to oplatit. Runciman i Blair </w:t>
      </w:r>
      <w:r w:rsidR="003650BE">
        <w:t xml:space="preserve">se tehdy velice zajímali o okultismus </w:t>
      </w:r>
      <w:r w:rsidR="00AC6F85">
        <w:br/>
      </w:r>
      <w:r w:rsidR="003650BE">
        <w:t xml:space="preserve">a nadpřirozeno </w:t>
      </w:r>
      <w:r w:rsidR="00804821">
        <w:t>(Eric si zamiloval literaturu hororu Edgara Allana Poea)</w:t>
      </w:r>
      <w:r w:rsidR="00AD6121">
        <w:t xml:space="preserve">, a tak se </w:t>
      </w:r>
      <w:r w:rsidR="00F24988">
        <w:t xml:space="preserve">domluvili, </w:t>
      </w:r>
      <w:r w:rsidR="00AC6F85">
        <w:br/>
      </w:r>
      <w:r w:rsidR="00F24988">
        <w:t xml:space="preserve">že se Yorkeovi </w:t>
      </w:r>
      <w:r w:rsidR="00222EE7">
        <w:t xml:space="preserve">pomstí s pomocí magie. Vyrobili z vosku </w:t>
      </w:r>
      <w:r w:rsidR="00855991">
        <w:t>jeho postavu, a té potom ulomili nohu. Jak</w:t>
      </w:r>
      <w:r w:rsidR="00CF31B6">
        <w:t xml:space="preserve">ý pro ně byl šok, když </w:t>
      </w:r>
      <w:r w:rsidR="00511EB5">
        <w:t xml:space="preserve">si Yorke zanedlouho zlomil nohu a následně </w:t>
      </w:r>
      <w:r w:rsidR="00AC6F85">
        <w:t xml:space="preserve">zemřel </w:t>
      </w:r>
      <w:r w:rsidR="00AC6F85">
        <w:br/>
        <w:t>na leukémii.</w:t>
      </w:r>
      <w:r w:rsidR="00D35401">
        <w:t xml:space="preserve"> Od té chvíle se k oběma chlapcům ostatní </w:t>
      </w:r>
      <w:r w:rsidR="00711B00">
        <w:t xml:space="preserve">studenti </w:t>
      </w:r>
      <w:r w:rsidR="00D35401">
        <w:t xml:space="preserve">začali </w:t>
      </w:r>
      <w:r w:rsidR="00601F07">
        <w:t xml:space="preserve">chovat s úctou (a patrně i se značnými obavami </w:t>
      </w:r>
      <w:r w:rsidR="00531962">
        <w:t xml:space="preserve">o své životy), ale </w:t>
      </w:r>
      <w:r w:rsidR="00821022">
        <w:t xml:space="preserve">Blair i Runciman </w:t>
      </w:r>
      <w:r w:rsidR="00BF6918">
        <w:t xml:space="preserve">byli až do konce svých životů </w:t>
      </w:r>
      <w:r w:rsidR="00711B00">
        <w:t>pronásledováni</w:t>
      </w:r>
      <w:r w:rsidR="00BF6918">
        <w:t xml:space="preserve"> </w:t>
      </w:r>
      <w:r w:rsidR="000166EF">
        <w:t>pocity viny za Yorkeovu smrt</w:t>
      </w:r>
      <w:r w:rsidR="00150F15">
        <w:t>.</w:t>
      </w:r>
    </w:p>
    <w:p w14:paraId="4C0F65A4" w14:textId="29EA6DB0" w:rsidR="00C22227" w:rsidRPr="007D6CDC" w:rsidRDefault="00C22227" w:rsidP="001B3912">
      <w:r>
        <w:t xml:space="preserve">Eric Blair </w:t>
      </w:r>
      <w:r w:rsidR="00976658">
        <w:t xml:space="preserve">už navíc nemohl hledat útěchu v náboženství, </w:t>
      </w:r>
      <w:r w:rsidR="00E6464C">
        <w:t xml:space="preserve">protože v rámci </w:t>
      </w:r>
      <w:r w:rsidR="007C3E74">
        <w:t xml:space="preserve">svého rebelství a </w:t>
      </w:r>
      <w:r w:rsidR="00E6464C">
        <w:t xml:space="preserve">opovrhování </w:t>
      </w:r>
      <w:r w:rsidR="000F4612">
        <w:t xml:space="preserve">vším, co bylo v dané době uznáváno, se brzy po svém příjezdu </w:t>
      </w:r>
      <w:r w:rsidR="007C3E74">
        <w:br/>
      </w:r>
      <w:r w:rsidR="000F4612">
        <w:t>do Etonu</w:t>
      </w:r>
      <w:r w:rsidR="00DD11ED">
        <w:t xml:space="preserve"> rozhodl přestat být křesťanem. </w:t>
      </w:r>
      <w:r w:rsidR="00364E80">
        <w:t xml:space="preserve">Vzdal se své víry a </w:t>
      </w:r>
      <w:r w:rsidR="007C3E74">
        <w:t>prohlašoval, že</w:t>
      </w:r>
      <w:r w:rsidR="00364E80">
        <w:t xml:space="preserve"> křesťanské učení </w:t>
      </w:r>
      <w:r w:rsidR="007C3E74">
        <w:t>je</w:t>
      </w:r>
      <w:r w:rsidR="00364E80">
        <w:t xml:space="preserve"> ne</w:t>
      </w:r>
      <w:r w:rsidR="00C13B57">
        <w:t>s</w:t>
      </w:r>
      <w:r w:rsidR="00364E80">
        <w:t>mysl</w:t>
      </w:r>
      <w:r w:rsidR="00A91413">
        <w:t xml:space="preserve"> a že nenávidí </w:t>
      </w:r>
      <w:r w:rsidR="00D22B92">
        <w:t>boha.</w:t>
      </w:r>
      <w:r w:rsidR="0013033F">
        <w:t xml:space="preserve"> Navzdory tomu se ale nechal připravit na konfirmaci</w:t>
      </w:r>
      <w:r w:rsidR="003312E7">
        <w:t xml:space="preserve">, při níž </w:t>
      </w:r>
      <w:r w:rsidR="00CD724C">
        <w:t>otevřeně stvrdil svou víru v Boha Stvořitele</w:t>
      </w:r>
      <w:r w:rsidR="009F6714">
        <w:t>, kterým tolik opovrhoval</w:t>
      </w:r>
      <w:r w:rsidR="00D65DD2">
        <w:t>.</w:t>
      </w:r>
    </w:p>
    <w:p w14:paraId="23525345" w14:textId="3C7027FB" w:rsidR="00ED1330" w:rsidRDefault="000B5D13" w:rsidP="001B3912">
      <w:r>
        <w:t>V závěru svého studia se Eric díky</w:t>
      </w:r>
      <w:r w:rsidR="00B40934">
        <w:t xml:space="preserve"> svým argumentačním schopnostem </w:t>
      </w:r>
      <w:r w:rsidR="006D581B">
        <w:t xml:space="preserve">dostal </w:t>
      </w:r>
      <w:r w:rsidR="003C00A8">
        <w:br/>
      </w:r>
      <w:r w:rsidR="006D581B">
        <w:t>do etonské Školní debatní společnosti</w:t>
      </w:r>
      <w:r w:rsidR="002417C5">
        <w:t xml:space="preserve">. </w:t>
      </w:r>
      <w:r w:rsidR="006811B2">
        <w:t xml:space="preserve">V době jeho </w:t>
      </w:r>
      <w:r w:rsidR="004D2B72">
        <w:t xml:space="preserve">zdejšího působení byla </w:t>
      </w:r>
      <w:r w:rsidR="0028749F">
        <w:t xml:space="preserve">škola </w:t>
      </w:r>
      <w:r w:rsidR="004D2B72">
        <w:t>liberalizována</w:t>
      </w:r>
      <w:r w:rsidR="0028749F">
        <w:t xml:space="preserve"> a bariéry mezi ročníky byl</w:t>
      </w:r>
      <w:r w:rsidR="00AF0F8F">
        <w:t>y</w:t>
      </w:r>
      <w:r w:rsidR="0028749F">
        <w:t xml:space="preserve"> stržen</w:t>
      </w:r>
      <w:r w:rsidR="00AF0F8F">
        <w:t>y</w:t>
      </w:r>
      <w:r w:rsidR="0028749F">
        <w:t>.</w:t>
      </w:r>
      <w:r w:rsidR="00A43A80">
        <w:t xml:space="preserve"> </w:t>
      </w:r>
      <w:r w:rsidR="00AF0F8F">
        <w:t>To však bylo pouze dočasné</w:t>
      </w:r>
      <w:r w:rsidR="00A65479">
        <w:t xml:space="preserve"> a brzy se vše vrátilo do starých kolejí.</w:t>
      </w:r>
      <w:r w:rsidR="00F90562">
        <w:rPr>
          <w:rStyle w:val="Znakapoznpodarou"/>
        </w:rPr>
        <w:footnoteReference w:id="21"/>
      </w:r>
    </w:p>
    <w:p w14:paraId="404EFE0D" w14:textId="1E42F61C" w:rsidR="00C35ED5" w:rsidRDefault="00553724" w:rsidP="00E07D2A">
      <w:r>
        <w:lastRenderedPageBreak/>
        <w:t xml:space="preserve">Když se blížil konec jeho studií na Etonu, </w:t>
      </w:r>
      <w:r w:rsidR="006229BE">
        <w:t xml:space="preserve">zatoužil Eric po stipendiu na prestižní univerzitě, jakou byla </w:t>
      </w:r>
      <w:r w:rsidR="00B153D4">
        <w:t xml:space="preserve">Cambridge nebo Oxford. </w:t>
      </w:r>
      <w:r w:rsidR="00833B71">
        <w:t>Aby měl šanci dostat se na některou z</w:t>
      </w:r>
      <w:r w:rsidR="00C66DA5">
        <w:t> </w:t>
      </w:r>
      <w:r w:rsidR="00833B71">
        <w:t>těchto</w:t>
      </w:r>
      <w:r w:rsidR="00C66DA5">
        <w:t xml:space="preserve"> </w:t>
      </w:r>
      <w:r w:rsidR="00FC1D8B">
        <w:t xml:space="preserve">škol, potřeboval doporučení svého profesora Gowa. Ten </w:t>
      </w:r>
      <w:r w:rsidR="00D6346C">
        <w:t xml:space="preserve">však </w:t>
      </w:r>
      <w:r w:rsidR="001435D1">
        <w:t xml:space="preserve">považoval </w:t>
      </w:r>
      <w:r w:rsidR="0084203C">
        <w:t xml:space="preserve">mladého Blaira </w:t>
      </w:r>
      <w:r w:rsidR="001435D1">
        <w:br/>
      </w:r>
      <w:r w:rsidR="002778FA">
        <w:t xml:space="preserve">za líného a drzého. </w:t>
      </w:r>
      <w:r w:rsidR="00EB2F9D">
        <w:t xml:space="preserve">Místo podpory se tak Eric od svého učitele dočkal </w:t>
      </w:r>
      <w:r w:rsidR="00C52607">
        <w:t xml:space="preserve">pouze </w:t>
      </w:r>
      <w:r w:rsidR="00380293">
        <w:t>rady</w:t>
      </w:r>
      <w:r w:rsidR="00C52607">
        <w:t xml:space="preserve">, </w:t>
      </w:r>
      <w:r w:rsidR="00F96AC1">
        <w:br/>
      </w:r>
      <w:r w:rsidR="00C52607">
        <w:t>aby se</w:t>
      </w:r>
      <w:r w:rsidR="00455E93">
        <w:t xml:space="preserve"> stipendium ani nepokoušel získat</w:t>
      </w:r>
      <w:r w:rsidR="00135900">
        <w:t xml:space="preserve"> s tím, že </w:t>
      </w:r>
      <w:r w:rsidR="00496CF7">
        <w:t>by to byla jen ztráta času</w:t>
      </w:r>
      <w:r w:rsidR="00AF2B9C">
        <w:t>,</w:t>
      </w:r>
      <w:r w:rsidR="00496CF7">
        <w:t xml:space="preserve"> a </w:t>
      </w:r>
      <w:r w:rsidR="009A2273">
        <w:t>šance na úspěch je mizivá.</w:t>
      </w:r>
      <w:r w:rsidR="0092789B">
        <w:rPr>
          <w:rStyle w:val="Znakapoznpodarou"/>
        </w:rPr>
        <w:footnoteReference w:id="22"/>
      </w:r>
    </w:p>
    <w:p w14:paraId="0F83B891" w14:textId="476F40A3" w:rsidR="00523481" w:rsidRDefault="00523481" w:rsidP="00523481">
      <w:pPr>
        <w:pStyle w:val="Nadpis2"/>
      </w:pPr>
      <w:bookmarkStart w:id="10" w:name="_Toc39249800"/>
      <w:bookmarkStart w:id="11" w:name="_Toc40869378"/>
      <w:r>
        <w:t>Policistou v Barmě</w:t>
      </w:r>
      <w:bookmarkEnd w:id="10"/>
      <w:bookmarkEnd w:id="11"/>
    </w:p>
    <w:p w14:paraId="4FCBAA8B" w14:textId="1E3BF2D0" w:rsidR="002543D8" w:rsidRDefault="009F7E87" w:rsidP="001B3912">
      <w:r>
        <w:t xml:space="preserve">Protože </w:t>
      </w:r>
      <w:r w:rsidR="004B3629">
        <w:t xml:space="preserve">přišel o své naděje na </w:t>
      </w:r>
      <w:r w:rsidR="00A82947">
        <w:t xml:space="preserve">studium na univerzitě, musel se zamyslet, co bude </w:t>
      </w:r>
      <w:r w:rsidR="00F54812">
        <w:t xml:space="preserve">dál dělat se svým životem. </w:t>
      </w:r>
      <w:r w:rsidR="00D95EDC">
        <w:t xml:space="preserve">Jeho otec </w:t>
      </w:r>
      <w:r w:rsidR="007E6673">
        <w:t xml:space="preserve">přišel tehdy s nápadem, aby se Eric přihlásil </w:t>
      </w:r>
      <w:r w:rsidR="001607E5">
        <w:t>k </w:t>
      </w:r>
      <w:r w:rsidR="00404E98">
        <w:t>i</w:t>
      </w:r>
      <w:r w:rsidR="001607E5">
        <w:t xml:space="preserve">ndické státní službě. </w:t>
      </w:r>
      <w:r w:rsidR="0095314D">
        <w:t>K tomu by však bylo třeba mít vyšší vzdělání</w:t>
      </w:r>
      <w:r w:rsidR="00243A67">
        <w:t xml:space="preserve">. </w:t>
      </w:r>
      <w:r w:rsidR="006654B8">
        <w:t xml:space="preserve">Byla tu ale jiná možnost </w:t>
      </w:r>
      <w:r w:rsidR="00854F2B">
        <w:t>–</w:t>
      </w:r>
      <w:r w:rsidR="006654B8">
        <w:t xml:space="preserve"> </w:t>
      </w:r>
      <w:r w:rsidR="00854F2B">
        <w:t>indická policie.</w:t>
      </w:r>
    </w:p>
    <w:p w14:paraId="3ED6DC68" w14:textId="6AA13708" w:rsidR="00BE3FAA" w:rsidRDefault="007427B8" w:rsidP="00BE3FAA">
      <w:r>
        <w:t xml:space="preserve">Eric, který si už nějakou dobu uvědomoval, </w:t>
      </w:r>
      <w:r w:rsidR="00A172BE">
        <w:t>že Jacintha Buddico</w:t>
      </w:r>
      <w:r w:rsidR="00B876BA">
        <w:t xml:space="preserve">mová </w:t>
      </w:r>
      <w:r w:rsidR="00AE5E70">
        <w:t xml:space="preserve">pro něho </w:t>
      </w:r>
      <w:r w:rsidR="00652620">
        <w:t xml:space="preserve">znamená víc než pouhá přítelkyně, </w:t>
      </w:r>
      <w:r w:rsidR="00991FEF">
        <w:t xml:space="preserve">se na ni pokoušel zapůsobit a získat si její přízeň. </w:t>
      </w:r>
      <w:r w:rsidR="009A140B">
        <w:t>Věnoval jí několik básní</w:t>
      </w:r>
      <w:r w:rsidR="00991FEF">
        <w:t xml:space="preserve">, ale </w:t>
      </w:r>
      <w:r w:rsidR="00156149">
        <w:t xml:space="preserve">ona </w:t>
      </w:r>
      <w:r w:rsidR="009A7188">
        <w:t xml:space="preserve">jeho zprávám ukrytým mezi verši buď nerozuměla, nebo </w:t>
      </w:r>
      <w:r w:rsidR="00833E8B">
        <w:t xml:space="preserve">zkrátka nemohla uvěřit tomu, že by k ní Eric </w:t>
      </w:r>
      <w:r w:rsidR="00E44720">
        <w:t>mohl něco cítit.</w:t>
      </w:r>
      <w:r w:rsidR="00612562">
        <w:t xml:space="preserve"> Po čase se rozhodl nabídnout </w:t>
      </w:r>
      <w:r w:rsidR="009A140B">
        <w:t xml:space="preserve">jí sňatek </w:t>
      </w:r>
      <w:r w:rsidR="00DE1E63">
        <w:br/>
      </w:r>
      <w:r w:rsidR="009A140B">
        <w:t xml:space="preserve">a požádal ji, aby s ním odjela do Barmy. </w:t>
      </w:r>
      <w:r w:rsidR="00DE1511">
        <w:t>Odmítla</w:t>
      </w:r>
      <w:r w:rsidR="00614F06">
        <w:t>, což ho velmi ranilo</w:t>
      </w:r>
      <w:r w:rsidR="00383C8A">
        <w:t>.</w:t>
      </w:r>
      <w:r w:rsidR="002C5744">
        <w:t xml:space="preserve"> Rozhodl se tedy odjet do Barmy sám.</w:t>
      </w:r>
    </w:p>
    <w:p w14:paraId="613593C6" w14:textId="7FA602C0" w:rsidR="00702E92" w:rsidRPr="0050640E" w:rsidRDefault="00BE3FAA" w:rsidP="0050640E">
      <w:r>
        <w:t xml:space="preserve">V lednu roku 1922 </w:t>
      </w:r>
      <w:r w:rsidR="00426BA0">
        <w:t xml:space="preserve">nastoupil do přípravné školy </w:t>
      </w:r>
      <w:r w:rsidR="00E72544">
        <w:t>v</w:t>
      </w:r>
      <w:r w:rsidR="00426BA0">
        <w:t xml:space="preserve"> Southwoldu, kam se rodina Blairů </w:t>
      </w:r>
      <w:r w:rsidR="0004669A">
        <w:t xml:space="preserve">přestěhovala, a po třech měsících se přihlásil </w:t>
      </w:r>
      <w:r w:rsidR="00AD2FA0">
        <w:t>k</w:t>
      </w:r>
      <w:r w:rsidR="00EC6966">
        <w:t xml:space="preserve"> indickému imperiálnímu policejnímu sboru. </w:t>
      </w:r>
      <w:r w:rsidR="00BB7879">
        <w:t xml:space="preserve">Následoval </w:t>
      </w:r>
      <w:r w:rsidR="001729FB">
        <w:t xml:space="preserve">necelý </w:t>
      </w:r>
      <w:r w:rsidR="00BB7879">
        <w:t xml:space="preserve">rok </w:t>
      </w:r>
      <w:r w:rsidR="00084785">
        <w:t>příprav a zkoušek</w:t>
      </w:r>
      <w:r w:rsidR="009855AB">
        <w:t xml:space="preserve">, </w:t>
      </w:r>
      <w:r w:rsidR="00365385">
        <w:t>ve kterých dosáhl vynikajících výsledků a byl přijat.</w:t>
      </w:r>
      <w:r w:rsidR="007D5EA0">
        <w:t xml:space="preserve"> </w:t>
      </w:r>
      <w:r w:rsidR="00385148">
        <w:t xml:space="preserve">To pro něj </w:t>
      </w:r>
      <w:r w:rsidR="00A612BB">
        <w:t xml:space="preserve">ale </w:t>
      </w:r>
      <w:r w:rsidR="00385148">
        <w:t xml:space="preserve">znamenalo, že se </w:t>
      </w:r>
      <w:r w:rsidR="0008310D">
        <w:t>na celých pět let vzdá svého snu stát se spisovatelem</w:t>
      </w:r>
      <w:r w:rsidR="00D273E3">
        <w:t>.</w:t>
      </w:r>
      <w:r w:rsidR="00940290">
        <w:rPr>
          <w:rStyle w:val="Znakapoznpodarou"/>
        </w:rPr>
        <w:footnoteReference w:id="23"/>
      </w:r>
    </w:p>
    <w:p w14:paraId="3C2AAEC9" w14:textId="1A02C310" w:rsidR="008A6682" w:rsidRDefault="00440AC3" w:rsidP="002033F6">
      <w:r>
        <w:t xml:space="preserve">27. října </w:t>
      </w:r>
      <w:r w:rsidR="00D219E9">
        <w:t xml:space="preserve">1922 </w:t>
      </w:r>
      <w:r w:rsidR="00BF0559">
        <w:t>vyplul z Liverpoolu vstříc velkému dobrodružství, v nějž doufal</w:t>
      </w:r>
      <w:r w:rsidR="00EE4DE1">
        <w:t>. B</w:t>
      </w:r>
      <w:r w:rsidR="003B2DD8">
        <w:t xml:space="preserve">ylo mu tehdy devatenáct let, a </w:t>
      </w:r>
      <w:r w:rsidR="008E0468">
        <w:t xml:space="preserve">jeho </w:t>
      </w:r>
      <w:r w:rsidR="00287BBA">
        <w:t xml:space="preserve">představy o tom, co ho čeká, byly </w:t>
      </w:r>
      <w:r w:rsidR="00E878A6">
        <w:t>dosti</w:t>
      </w:r>
      <w:r w:rsidR="00287BBA">
        <w:t xml:space="preserve"> zkreslené.</w:t>
      </w:r>
      <w:r w:rsidR="002033F6">
        <w:t xml:space="preserve"> Snil </w:t>
      </w:r>
      <w:r w:rsidR="00E878A6">
        <w:br/>
      </w:r>
      <w:r w:rsidR="002033F6">
        <w:t xml:space="preserve">o </w:t>
      </w:r>
      <w:r w:rsidR="00BA350D">
        <w:t>tajuplné zemi</w:t>
      </w:r>
      <w:r w:rsidR="00E93B6E">
        <w:t xml:space="preserve">, kde na něho čeká </w:t>
      </w:r>
      <w:r w:rsidR="00F6367A">
        <w:t>klidná, pohodová práce</w:t>
      </w:r>
      <w:r w:rsidR="00E878A6">
        <w:t>, vlastně spíše dovolená,</w:t>
      </w:r>
      <w:r w:rsidR="00F6367A">
        <w:t xml:space="preserve"> a </w:t>
      </w:r>
      <w:r w:rsidR="000E2486">
        <w:t xml:space="preserve">spousta </w:t>
      </w:r>
      <w:r w:rsidR="00334619">
        <w:t>pře</w:t>
      </w:r>
      <w:r w:rsidR="000E2486">
        <w:t>krásných</w:t>
      </w:r>
      <w:r w:rsidR="00334619">
        <w:t>, opálených</w:t>
      </w:r>
      <w:r w:rsidR="00F809AB">
        <w:t xml:space="preserve"> žen</w:t>
      </w:r>
      <w:r w:rsidR="006C00B5">
        <w:t>.</w:t>
      </w:r>
      <w:r w:rsidR="00904467">
        <w:rPr>
          <w:rStyle w:val="Znakapoznpodarou"/>
        </w:rPr>
        <w:footnoteReference w:id="24"/>
      </w:r>
    </w:p>
    <w:p w14:paraId="7439AC24" w14:textId="34A1A04B" w:rsidR="006C00B5" w:rsidRPr="006C00B5" w:rsidRDefault="006C00B5" w:rsidP="006C00B5">
      <w:pPr>
        <w:ind w:firstLine="0"/>
        <w:jc w:val="center"/>
        <w:rPr>
          <w:i/>
          <w:iCs/>
        </w:rPr>
      </w:pPr>
      <w:r>
        <w:rPr>
          <w:i/>
          <w:iCs/>
        </w:rPr>
        <w:t>„…</w:t>
      </w:r>
      <w:r w:rsidR="00730B12">
        <w:rPr>
          <w:i/>
          <w:iCs/>
        </w:rPr>
        <w:t xml:space="preserve">kde, jak je dobře známo, má každý padesát žen a tráví svůj čas </w:t>
      </w:r>
      <w:r w:rsidR="001E4005">
        <w:rPr>
          <w:i/>
          <w:iCs/>
        </w:rPr>
        <w:t xml:space="preserve">ležením na divanu </w:t>
      </w:r>
      <w:r w:rsidR="007543DD">
        <w:rPr>
          <w:i/>
          <w:iCs/>
        </w:rPr>
        <w:br/>
      </w:r>
      <w:r w:rsidR="001E4005">
        <w:rPr>
          <w:i/>
          <w:iCs/>
        </w:rPr>
        <w:t>a pojídáním granátových jablek.“</w:t>
      </w:r>
      <w:r w:rsidR="008A0734">
        <w:rPr>
          <w:rStyle w:val="Znakapoznpodarou"/>
          <w:i/>
          <w:iCs/>
        </w:rPr>
        <w:footnoteReference w:id="25"/>
      </w:r>
    </w:p>
    <w:p w14:paraId="043E2846" w14:textId="4C010C7F" w:rsidR="006C00B5" w:rsidRDefault="00DC156D" w:rsidP="002033F6">
      <w:r>
        <w:lastRenderedPageBreak/>
        <w:t xml:space="preserve">Cílem jeho cesty byla Policejní výcviková škola v Mandalaj. </w:t>
      </w:r>
      <w:r w:rsidR="007543DD">
        <w:t xml:space="preserve">Ještě před tím, </w:t>
      </w:r>
      <w:r w:rsidR="007543DD">
        <w:br/>
        <w:t xml:space="preserve">než dorazil na místo, </w:t>
      </w:r>
      <w:r w:rsidR="00494060">
        <w:t xml:space="preserve">si začal uvědomovat, že jeho představy byly </w:t>
      </w:r>
      <w:r w:rsidR="00B824EB">
        <w:t>plné iluzí.</w:t>
      </w:r>
      <w:r w:rsidR="00A8642E">
        <w:t xml:space="preserve"> </w:t>
      </w:r>
      <w:r w:rsidR="00FC2528">
        <w:t xml:space="preserve">Viděl bílého policistu, právě takového, jakým se měl stát on sám, </w:t>
      </w:r>
      <w:r w:rsidR="00945964">
        <w:t>který kopal do černého kuliho, a ostatní tomu jen mlčky přihlíželi</w:t>
      </w:r>
      <w:r w:rsidR="00A75FEE">
        <w:t>. Nikdo nezasáhl, ba naopak, bylo znát, že s</w:t>
      </w:r>
      <w:r w:rsidR="00263ADE">
        <w:t xml:space="preserve"> takovým jednáním souhlasí. </w:t>
      </w:r>
      <w:r w:rsidR="002A0455">
        <w:t xml:space="preserve">Na </w:t>
      </w:r>
      <w:r w:rsidR="005671E9">
        <w:t>pevnině zase spatřil rikši, muže</w:t>
      </w:r>
      <w:r w:rsidR="00016F52">
        <w:t xml:space="preserve"> zapřažené </w:t>
      </w:r>
      <w:r w:rsidR="0003726B">
        <w:t>ve voze</w:t>
      </w:r>
      <w:r w:rsidR="00847D2C">
        <w:t>ch</w:t>
      </w:r>
      <w:r w:rsidR="003D4B2B">
        <w:t xml:space="preserve"> místo koní.</w:t>
      </w:r>
    </w:p>
    <w:p w14:paraId="0EA844E5" w14:textId="0A6E2AF0" w:rsidR="008453B8" w:rsidRDefault="0010154A" w:rsidP="002033F6">
      <w:r>
        <w:t>Mandalaj bylo administrati</w:t>
      </w:r>
      <w:r w:rsidR="006C78B1">
        <w:t xml:space="preserve">vním hlavním městem Horní Barmy. Bylo to město plné </w:t>
      </w:r>
      <w:r w:rsidR="00DE53AA">
        <w:t>bazarů, pagod a klášterů</w:t>
      </w:r>
      <w:r w:rsidR="0026723D">
        <w:t xml:space="preserve">, ale také lidí různých ras a vyznání. </w:t>
      </w:r>
      <w:r w:rsidR="00DC4BC1">
        <w:t>Eric se rozhodl</w:t>
      </w:r>
      <w:r w:rsidR="00DF11CF">
        <w:t xml:space="preserve">, že </w:t>
      </w:r>
      <w:r w:rsidR="00D2574A">
        <w:t xml:space="preserve">tu nebude zbytečně </w:t>
      </w:r>
      <w:r w:rsidR="00057C1A">
        <w:t xml:space="preserve">utrácet, a </w:t>
      </w:r>
      <w:r w:rsidR="001C13F9">
        <w:t xml:space="preserve">tak nechodil s ostatními </w:t>
      </w:r>
      <w:r w:rsidR="00DB448A">
        <w:t>rekruty do klubů</w:t>
      </w:r>
      <w:r w:rsidR="00ED5DDA">
        <w:t>. Raději si četl, učil se místním jazykům, poznával</w:t>
      </w:r>
      <w:r w:rsidR="00C55B7D">
        <w:t xml:space="preserve"> </w:t>
      </w:r>
      <w:r w:rsidR="003634F8">
        <w:t xml:space="preserve">zvyky a tradice. </w:t>
      </w:r>
      <w:r w:rsidR="00023994">
        <w:t xml:space="preserve">Snažil se přiblížit místnímu </w:t>
      </w:r>
      <w:r w:rsidR="002F7F2C">
        <w:t xml:space="preserve">myšlení a kultuře, proto </w:t>
      </w:r>
      <w:r w:rsidR="008415B4">
        <w:t>strávil nějaký čas i v buddhistických klášterech, kde rozmlouval s kněžími.</w:t>
      </w:r>
      <w:r w:rsidR="00B52788">
        <w:t xml:space="preserve"> </w:t>
      </w:r>
      <w:r w:rsidR="00E96B14">
        <w:t xml:space="preserve">Jak </w:t>
      </w:r>
      <w:r w:rsidR="00470BDA">
        <w:t xml:space="preserve">sám poznával město a jeho kulturu, </w:t>
      </w:r>
      <w:r w:rsidR="008D3EC3">
        <w:t>vytvořil si na něj svůj osobitý názor</w:t>
      </w:r>
      <w:r w:rsidR="00F775E0">
        <w:t>.</w:t>
      </w:r>
      <w:r w:rsidR="002E55DC">
        <w:rPr>
          <w:rStyle w:val="Znakapoznpodarou"/>
        </w:rPr>
        <w:footnoteReference w:id="26"/>
      </w:r>
    </w:p>
    <w:p w14:paraId="0F026101" w14:textId="488F6EC4" w:rsidR="00F775E0" w:rsidRPr="009E0DF4" w:rsidRDefault="009E0DF4" w:rsidP="009E0DF4">
      <w:pPr>
        <w:ind w:firstLine="0"/>
        <w:jc w:val="center"/>
        <w:rPr>
          <w:i/>
          <w:iCs/>
        </w:rPr>
      </w:pPr>
      <w:r>
        <w:rPr>
          <w:i/>
          <w:iCs/>
        </w:rPr>
        <w:t>„</w:t>
      </w:r>
      <w:r w:rsidR="002C121C">
        <w:rPr>
          <w:i/>
          <w:iCs/>
        </w:rPr>
        <w:t xml:space="preserve">Mandalaj není </w:t>
      </w:r>
      <w:r w:rsidR="005D4F38">
        <w:rPr>
          <w:i/>
          <w:iCs/>
        </w:rPr>
        <w:t xml:space="preserve">dvakrát hezké město </w:t>
      </w:r>
      <w:r w:rsidR="00511371">
        <w:rPr>
          <w:i/>
          <w:iCs/>
        </w:rPr>
        <w:t>–</w:t>
      </w:r>
      <w:r w:rsidR="005D4F38">
        <w:rPr>
          <w:i/>
          <w:iCs/>
        </w:rPr>
        <w:t xml:space="preserve"> </w:t>
      </w:r>
      <w:r w:rsidR="00511371">
        <w:rPr>
          <w:i/>
          <w:iCs/>
        </w:rPr>
        <w:t>je zaprášená a nesnesitelně rozpálená a údajně má pět typických produktů</w:t>
      </w:r>
      <w:r w:rsidR="00033BD5">
        <w:rPr>
          <w:i/>
          <w:iCs/>
        </w:rPr>
        <w:t>, které všechny začínají na P, totiž pagody, páriy, prasata</w:t>
      </w:r>
      <w:r w:rsidR="007C4BBE">
        <w:rPr>
          <w:i/>
          <w:iCs/>
        </w:rPr>
        <w:t xml:space="preserve">, pchounďi </w:t>
      </w:r>
      <w:r w:rsidR="008F3480">
        <w:rPr>
          <w:i/>
          <w:iCs/>
        </w:rPr>
        <w:br/>
      </w:r>
      <w:r w:rsidR="007C4BBE">
        <w:rPr>
          <w:i/>
          <w:iCs/>
        </w:rPr>
        <w:t>a prostitutky…“</w:t>
      </w:r>
      <w:r w:rsidR="00915664">
        <w:rPr>
          <w:rStyle w:val="Znakapoznpodarou"/>
          <w:i/>
          <w:iCs/>
        </w:rPr>
        <w:footnoteReference w:id="27"/>
      </w:r>
    </w:p>
    <w:p w14:paraId="024A6455" w14:textId="44169C91" w:rsidR="00064031" w:rsidRDefault="00632242" w:rsidP="002033F6">
      <w:r>
        <w:t>Je</w:t>
      </w:r>
      <w:r w:rsidR="00FF0ADB">
        <w:t xml:space="preserve">ho zvědavost ho přiměla zkoumat </w:t>
      </w:r>
      <w:r w:rsidR="00E265D2">
        <w:t xml:space="preserve">také </w:t>
      </w:r>
      <w:r w:rsidR="00FB0BD6">
        <w:t>zdejší podsvětí</w:t>
      </w:r>
      <w:r w:rsidR="00DB3A2F">
        <w:t>. Stýkal se s</w:t>
      </w:r>
      <w:r w:rsidR="00445D2A">
        <w:t xml:space="preserve">e „špatnými lidmi“ – muži, kteří navzdory svému britskému původu žili </w:t>
      </w:r>
      <w:r w:rsidR="003D2623">
        <w:t xml:space="preserve">ve smíšených manželstvích </w:t>
      </w:r>
      <w:r w:rsidR="00445D2A">
        <w:t xml:space="preserve">s barmskými </w:t>
      </w:r>
      <w:r w:rsidR="00312364">
        <w:t>žen</w:t>
      </w:r>
      <w:r w:rsidR="00445D2A">
        <w:t>ami</w:t>
      </w:r>
      <w:r w:rsidR="003D2623">
        <w:t xml:space="preserve"> </w:t>
      </w:r>
      <w:r w:rsidR="00445D2A">
        <w:t xml:space="preserve">a </w:t>
      </w:r>
      <w:r w:rsidR="000923D3">
        <w:t xml:space="preserve">zakládali </w:t>
      </w:r>
      <w:r w:rsidR="003D2623">
        <w:t xml:space="preserve">s nimi </w:t>
      </w:r>
      <w:r w:rsidR="00B61C8E">
        <w:t>rodiny.</w:t>
      </w:r>
      <w:r w:rsidR="00E72B7F">
        <w:t xml:space="preserve"> Opium</w:t>
      </w:r>
      <w:r w:rsidR="003F59AB">
        <w:t xml:space="preserve">, </w:t>
      </w:r>
      <w:r w:rsidR="002043D0">
        <w:t>jež</w:t>
      </w:r>
      <w:r w:rsidR="003F59AB">
        <w:t xml:space="preserve"> bylo </w:t>
      </w:r>
      <w:r w:rsidR="007A1A6B">
        <w:t xml:space="preserve">pro Evropany </w:t>
      </w:r>
      <w:r w:rsidR="005F781E">
        <w:t xml:space="preserve">neobvyklou </w:t>
      </w:r>
      <w:r w:rsidR="00B07F59">
        <w:br/>
      </w:r>
      <w:r w:rsidR="005F781E">
        <w:t>a zakázanou neřestí, Blaira nijak zvlášť nezajímalo. T</w:t>
      </w:r>
      <w:r w:rsidR="00C90B18">
        <w:t xml:space="preserve">otéž ale nemůžeme říci o prostitutkách. </w:t>
      </w:r>
      <w:r w:rsidR="00DC4364">
        <w:t xml:space="preserve">Vykřičené domy </w:t>
      </w:r>
      <w:r w:rsidR="00C61F3D">
        <w:t xml:space="preserve">plné nádherných </w:t>
      </w:r>
      <w:r w:rsidR="00312364">
        <w:t>snědých dívek,</w:t>
      </w:r>
      <w:r w:rsidR="007479B3">
        <w:t xml:space="preserve"> </w:t>
      </w:r>
      <w:r w:rsidR="0065692D">
        <w:t xml:space="preserve">s nimiž </w:t>
      </w:r>
      <w:r w:rsidR="00DE3731">
        <w:t>zažil mnoho p</w:t>
      </w:r>
      <w:r w:rsidR="00070ADB">
        <w:t xml:space="preserve">říjemných chvil, </w:t>
      </w:r>
      <w:r w:rsidR="00B07F59">
        <w:br/>
      </w:r>
      <w:r w:rsidR="00070ADB">
        <w:t>h</w:t>
      </w:r>
      <w:r w:rsidR="00C047D7">
        <w:t xml:space="preserve">o velmi přitahovaly a fascinovalo ho, </w:t>
      </w:r>
      <w:r w:rsidR="006C39F6">
        <w:t xml:space="preserve">za jak málo </w:t>
      </w:r>
      <w:r w:rsidR="000A6AC7">
        <w:t>si</w:t>
      </w:r>
      <w:r w:rsidR="006C39F6">
        <w:t xml:space="preserve"> takovou dívku </w:t>
      </w:r>
      <w:r w:rsidR="000A6AC7">
        <w:t xml:space="preserve">může </w:t>
      </w:r>
      <w:r w:rsidR="006C39F6">
        <w:t>koupit.</w:t>
      </w:r>
    </w:p>
    <w:p w14:paraId="147D2F0A" w14:textId="187321E1" w:rsidR="00756FD0" w:rsidRDefault="00144813" w:rsidP="000717CF">
      <w:r>
        <w:t xml:space="preserve">Zažil </w:t>
      </w:r>
      <w:r w:rsidR="0037267B">
        <w:t xml:space="preserve">ale i mnoho nepříjemných chvil. V době, kdy v Barmě působil, </w:t>
      </w:r>
      <w:r w:rsidR="005567FB">
        <w:t>tu značně sílil nacionalismus</w:t>
      </w:r>
      <w:r w:rsidR="001445D9">
        <w:t xml:space="preserve">. </w:t>
      </w:r>
      <w:r w:rsidR="006F47D0">
        <w:t>Lidé</w:t>
      </w:r>
      <w:r w:rsidR="001445D9">
        <w:t xml:space="preserve"> stále více dávali </w:t>
      </w:r>
      <w:r w:rsidR="00A91B15">
        <w:t>najevo svůj odpor k</w:t>
      </w:r>
      <w:r w:rsidR="00B1019C">
        <w:t> nadvládě britského impéria</w:t>
      </w:r>
      <w:r w:rsidR="000349D4">
        <w:t xml:space="preserve"> </w:t>
      </w:r>
      <w:r w:rsidR="001E05D8">
        <w:t>a</w:t>
      </w:r>
      <w:r w:rsidR="009C3EE7">
        <w:t xml:space="preserve"> začala se formovat opozice</w:t>
      </w:r>
      <w:r w:rsidR="00B1019C">
        <w:t>.</w:t>
      </w:r>
      <w:r w:rsidR="00D9176A">
        <w:t xml:space="preserve"> </w:t>
      </w:r>
      <w:r w:rsidR="00AA0CFD">
        <w:t>Kriminalita a občanská neposlušnost sílil</w:t>
      </w:r>
      <w:r w:rsidR="00235924">
        <w:t>y</w:t>
      </w:r>
      <w:r w:rsidR="00D21AB0">
        <w:t xml:space="preserve"> stejně jako nepřátelství vůči </w:t>
      </w:r>
      <w:r w:rsidR="000048CD">
        <w:t>Britům, kteří zde byli</w:t>
      </w:r>
      <w:r w:rsidR="00D0109A">
        <w:t xml:space="preserve">, tak jako </w:t>
      </w:r>
      <w:r w:rsidR="00235924">
        <w:t>Eric Blair. Barmánci, zejména mladí buddhističtí mniši</w:t>
      </w:r>
      <w:r w:rsidR="00C23FE5">
        <w:t xml:space="preserve">, </w:t>
      </w:r>
      <w:r w:rsidR="00912FD5">
        <w:br/>
      </w:r>
      <w:r w:rsidR="00C23FE5">
        <w:t>je často uráželi</w:t>
      </w:r>
      <w:r w:rsidR="00CC1DCD">
        <w:t xml:space="preserve">, plivali po nich </w:t>
      </w:r>
      <w:r w:rsidR="00ED5384">
        <w:t xml:space="preserve">betelovou šťávu </w:t>
      </w:r>
      <w:r w:rsidR="00CC1DCD">
        <w:t xml:space="preserve">a </w:t>
      </w:r>
      <w:r w:rsidR="002A6F03">
        <w:t xml:space="preserve">dávali jim </w:t>
      </w:r>
      <w:r w:rsidR="00243C1B">
        <w:t xml:space="preserve">najevo, jak moc jimi opovrhují. Eric byl </w:t>
      </w:r>
      <w:r w:rsidR="00820F8F">
        <w:t>v mnoha ohledech rozpolcenou osobností</w:t>
      </w:r>
      <w:r w:rsidR="007B79FD">
        <w:t>,</w:t>
      </w:r>
      <w:r w:rsidR="00820F8F">
        <w:t xml:space="preserve"> a ani tehdy tomu nebylo jinak. Na jednu stranu </w:t>
      </w:r>
      <w:r w:rsidR="009C0D84">
        <w:t>byl hrdý na svou vlast a na to, že jí může sloužit, na druhou stranu ale svou práci nenáviděl a cítil s</w:t>
      </w:r>
      <w:r w:rsidR="00F84439">
        <w:t xml:space="preserve"> utlačovanými </w:t>
      </w:r>
      <w:r w:rsidR="009C0D84">
        <w:t>Barmánci.</w:t>
      </w:r>
      <w:r w:rsidR="007253DD" w:rsidRPr="00D9176A">
        <w:rPr>
          <w:rStyle w:val="Znakapoznpodarou"/>
        </w:rPr>
        <w:footnoteReference w:id="28"/>
      </w:r>
      <w:r w:rsidR="00F52E5D">
        <w:br w:type="page"/>
      </w:r>
    </w:p>
    <w:p w14:paraId="1EC1DD5C" w14:textId="25775931" w:rsidR="00332ED9" w:rsidRPr="00F52E5D" w:rsidRDefault="00F52E5D" w:rsidP="0015784E">
      <w:r>
        <w:lastRenderedPageBreak/>
        <w:t xml:space="preserve">Tyto své pocity vylíčil v eseji </w:t>
      </w:r>
      <w:r>
        <w:rPr>
          <w:i/>
          <w:iCs/>
        </w:rPr>
        <w:t>Jak jsem střílel slona</w:t>
      </w:r>
      <w:r w:rsidR="00915A92">
        <w:rPr>
          <w:i/>
          <w:iCs/>
        </w:rPr>
        <w:t xml:space="preserve"> </w:t>
      </w:r>
      <w:r w:rsidR="00915A92">
        <w:t xml:space="preserve">(někdy </w:t>
      </w:r>
      <w:r w:rsidR="00DF722D">
        <w:t>jej můžeme nalézt pod</w:t>
      </w:r>
      <w:r w:rsidR="0067465E">
        <w:t xml:space="preserve"> názvem </w:t>
      </w:r>
      <w:r w:rsidR="0067465E">
        <w:rPr>
          <w:i/>
          <w:iCs/>
        </w:rPr>
        <w:t>Střílení na slona</w:t>
      </w:r>
      <w:r w:rsidR="0067465E">
        <w:t>)</w:t>
      </w:r>
      <w:r>
        <w:t>:</w:t>
      </w:r>
    </w:p>
    <w:p w14:paraId="4F065BBD" w14:textId="07338BDB" w:rsidR="000F7F22" w:rsidRDefault="00A307E8" w:rsidP="00931CD3">
      <w:pPr>
        <w:ind w:firstLine="0"/>
        <w:jc w:val="center"/>
      </w:pPr>
      <w:r>
        <w:rPr>
          <w:i/>
          <w:iCs/>
        </w:rPr>
        <w:t>„</w:t>
      </w:r>
      <w:r w:rsidR="00E305BA">
        <w:rPr>
          <w:i/>
          <w:iCs/>
        </w:rPr>
        <w:t xml:space="preserve">Jediné, co jsem věděl, bylo, že jsem zůstal někde na půl cesty </w:t>
      </w:r>
      <w:r w:rsidR="00143156">
        <w:rPr>
          <w:i/>
          <w:iCs/>
        </w:rPr>
        <w:t xml:space="preserve">mezi nenávistí k impériu, jemuž jsem sloužil, a svým vztekem </w:t>
      </w:r>
      <w:r w:rsidR="00023569">
        <w:rPr>
          <w:i/>
          <w:iCs/>
        </w:rPr>
        <w:t xml:space="preserve">na ty zlovolné bestie, které se mi mou práci snažily znemožňovat. Jedna část </w:t>
      </w:r>
      <w:r w:rsidR="002A5B57">
        <w:rPr>
          <w:i/>
          <w:iCs/>
        </w:rPr>
        <w:t>mé mysli brala britskou nadvládu za nezlomnou tyranii</w:t>
      </w:r>
      <w:r w:rsidR="0074494C">
        <w:rPr>
          <w:i/>
          <w:iCs/>
        </w:rPr>
        <w:t>,</w:t>
      </w:r>
      <w:r w:rsidR="003C3E9D">
        <w:rPr>
          <w:i/>
          <w:iCs/>
        </w:rPr>
        <w:t xml:space="preserve"> </w:t>
      </w:r>
      <w:r w:rsidR="004D5EB6">
        <w:rPr>
          <w:i/>
          <w:iCs/>
        </w:rPr>
        <w:t xml:space="preserve">za něco, čím byla </w:t>
      </w:r>
      <w:r w:rsidR="00A05A10">
        <w:rPr>
          <w:i/>
          <w:iCs/>
        </w:rPr>
        <w:br/>
      </w:r>
      <w:r w:rsidR="004D5EB6" w:rsidRPr="00A05A10">
        <w:rPr>
          <w:i/>
          <w:iCs/>
          <w:lang w:val="la-Latn"/>
        </w:rPr>
        <w:t>in saecula saeculorum</w:t>
      </w:r>
      <w:r w:rsidR="004D5EB6">
        <w:rPr>
          <w:i/>
          <w:iCs/>
        </w:rPr>
        <w:t xml:space="preserve"> svázána vůle </w:t>
      </w:r>
      <w:r w:rsidR="00A05A10">
        <w:rPr>
          <w:i/>
          <w:iCs/>
        </w:rPr>
        <w:t>porobených národů.</w:t>
      </w:r>
      <w:r w:rsidR="003C3E9D">
        <w:rPr>
          <w:i/>
          <w:iCs/>
        </w:rPr>
        <w:t xml:space="preserve"> </w:t>
      </w:r>
      <w:r w:rsidR="0074494C">
        <w:rPr>
          <w:i/>
          <w:iCs/>
        </w:rPr>
        <w:t>Druhá část si myslela</w:t>
      </w:r>
      <w:r w:rsidR="00F94C08">
        <w:rPr>
          <w:i/>
          <w:iCs/>
        </w:rPr>
        <w:t>, že největší radostí na světě by bylo buddhistickému kněží břicho bajonetem</w:t>
      </w:r>
      <w:r w:rsidR="00756FD0">
        <w:rPr>
          <w:i/>
          <w:iCs/>
        </w:rPr>
        <w:t>.</w:t>
      </w:r>
      <w:r w:rsidR="00C26A0E">
        <w:rPr>
          <w:i/>
          <w:iCs/>
        </w:rPr>
        <w:t>“</w:t>
      </w:r>
      <w:r w:rsidR="00A94B31">
        <w:rPr>
          <w:rStyle w:val="Znakapoznpodarou"/>
          <w:i/>
          <w:iCs/>
        </w:rPr>
        <w:footnoteReference w:id="29"/>
      </w:r>
    </w:p>
    <w:p w14:paraId="255057DA" w14:textId="04D79E7F" w:rsidR="00AF1EFC" w:rsidRDefault="008745D2" w:rsidP="00AF1EFC">
      <w:r>
        <w:t xml:space="preserve">Eric Blair sloužil u </w:t>
      </w:r>
      <w:r w:rsidR="00022C66">
        <w:t xml:space="preserve">Indické imperiální </w:t>
      </w:r>
      <w:r w:rsidR="0064233C">
        <w:t>policie</w:t>
      </w:r>
      <w:r>
        <w:t xml:space="preserve"> </w:t>
      </w:r>
      <w:r w:rsidR="0052670E">
        <w:t xml:space="preserve">od října </w:t>
      </w:r>
      <w:r w:rsidR="00FE6F13">
        <w:t xml:space="preserve">roku </w:t>
      </w:r>
      <w:r w:rsidR="0052670E">
        <w:t xml:space="preserve">1922 do prosince </w:t>
      </w:r>
      <w:r>
        <w:t xml:space="preserve">1927. </w:t>
      </w:r>
      <w:r w:rsidR="00FE6F13">
        <w:t>Odešel</w:t>
      </w:r>
      <w:r w:rsidR="00AB4BD7">
        <w:t xml:space="preserve"> a vzdal se tak dobře placeného místa, </w:t>
      </w:r>
      <w:r w:rsidR="009E3533">
        <w:t xml:space="preserve">aby si </w:t>
      </w:r>
      <w:r w:rsidR="00D07782">
        <w:t xml:space="preserve">konečně </w:t>
      </w:r>
      <w:r w:rsidR="009E3533">
        <w:t>splnil svůj sen stát se</w:t>
      </w:r>
      <w:r w:rsidR="00550C1F">
        <w:t xml:space="preserve"> </w:t>
      </w:r>
      <w:r w:rsidR="009E3533">
        <w:t xml:space="preserve">spisovatelem. Ostatně léta strávená v Barmě ho inspirovala </w:t>
      </w:r>
      <w:r w:rsidR="00B22F5B">
        <w:t xml:space="preserve">nejen </w:t>
      </w:r>
      <w:r w:rsidR="009E3533">
        <w:t xml:space="preserve">k napsání </w:t>
      </w:r>
      <w:r w:rsidR="00B22F5B">
        <w:t>již zmi</w:t>
      </w:r>
      <w:r w:rsidR="00677949">
        <w:t xml:space="preserve">ňovaného </w:t>
      </w:r>
      <w:r w:rsidR="00677949">
        <w:rPr>
          <w:i/>
          <w:iCs/>
        </w:rPr>
        <w:t>Střílení na slona</w:t>
      </w:r>
      <w:r w:rsidR="00677949">
        <w:t xml:space="preserve">, ale také </w:t>
      </w:r>
      <w:r w:rsidR="00AC384C">
        <w:t xml:space="preserve">románu </w:t>
      </w:r>
      <w:r w:rsidR="00AC384C">
        <w:rPr>
          <w:i/>
          <w:iCs/>
        </w:rPr>
        <w:t>Barmské dny</w:t>
      </w:r>
      <w:r w:rsidR="00FC2A4C">
        <w:t xml:space="preserve"> a esej</w:t>
      </w:r>
      <w:r w:rsidR="000F2FBC">
        <w:t>e</w:t>
      </w:r>
      <w:r w:rsidR="00FC2A4C">
        <w:t xml:space="preserve"> </w:t>
      </w:r>
      <w:r w:rsidR="0018322E">
        <w:rPr>
          <w:i/>
          <w:iCs/>
        </w:rPr>
        <w:t>Poprava oběšením</w:t>
      </w:r>
      <w:r w:rsidR="0018322E">
        <w:t>.</w:t>
      </w:r>
      <w:r w:rsidR="00B21550">
        <w:rPr>
          <w:rStyle w:val="Znakapoznpodarou"/>
        </w:rPr>
        <w:footnoteReference w:id="30"/>
      </w:r>
      <w:r w:rsidR="0018322E">
        <w:t xml:space="preserve"> </w:t>
      </w:r>
      <w:r w:rsidR="003C00A8">
        <w:t xml:space="preserve">Jeho raná díla </w:t>
      </w:r>
      <w:r w:rsidR="00E449A7">
        <w:br/>
      </w:r>
      <w:r w:rsidR="0018322E">
        <w:t>ho však příliš neproslavil</w:t>
      </w:r>
      <w:r w:rsidR="003C00A8">
        <w:t>a</w:t>
      </w:r>
      <w:r w:rsidR="0018322E">
        <w:t>.</w:t>
      </w:r>
      <w:r w:rsidR="00AF1194">
        <w:rPr>
          <w:rStyle w:val="Znakapoznpodarou"/>
        </w:rPr>
        <w:footnoteReference w:id="31"/>
      </w:r>
    </w:p>
    <w:p w14:paraId="7E590A70" w14:textId="166D6F75" w:rsidR="00AF1EFC" w:rsidRDefault="003B006E" w:rsidP="00AF1EFC">
      <w:pPr>
        <w:pStyle w:val="Nadpis2"/>
      </w:pPr>
      <w:bookmarkStart w:id="12" w:name="_Toc40869379"/>
      <w:r>
        <w:t>Za</w:t>
      </w:r>
      <w:r w:rsidR="00F84C1F">
        <w:t>čátky mladého spisovatele</w:t>
      </w:r>
      <w:bookmarkEnd w:id="12"/>
    </w:p>
    <w:p w14:paraId="7F59A60E" w14:textId="416752C2" w:rsidR="003821E5" w:rsidRPr="003821E5" w:rsidRDefault="003821E5" w:rsidP="003821E5">
      <w:pPr>
        <w:pStyle w:val="Nadpis3"/>
      </w:pPr>
      <w:bookmarkStart w:id="13" w:name="_Toc40869380"/>
      <w:r>
        <w:t>Toulky Paříží a Londýnem</w:t>
      </w:r>
      <w:bookmarkEnd w:id="13"/>
    </w:p>
    <w:p w14:paraId="33C3571D" w14:textId="09730E29" w:rsidR="00090F55" w:rsidRDefault="007750C8" w:rsidP="005159DE">
      <w:r>
        <w:t xml:space="preserve">Když </w:t>
      </w:r>
      <w:r w:rsidR="006E4F3C">
        <w:t>se Eric vrátil zpět</w:t>
      </w:r>
      <w:r w:rsidR="00653815">
        <w:t xml:space="preserve"> do Anglie a </w:t>
      </w:r>
      <w:r w:rsidR="002C0EB7">
        <w:t xml:space="preserve">oznámil své rodině, že už se </w:t>
      </w:r>
      <w:r w:rsidR="000B2B1F">
        <w:t xml:space="preserve">do Barmy nevrátí, </w:t>
      </w:r>
      <w:r w:rsidR="00345327">
        <w:t xml:space="preserve">jelikož chce psát, </w:t>
      </w:r>
      <w:r w:rsidR="00CC443A">
        <w:t>setkal se s vlnou nesouhlasu</w:t>
      </w:r>
      <w:r w:rsidR="00D04C0B">
        <w:t xml:space="preserve">, především ze strany svého otce Richarda. </w:t>
      </w:r>
      <w:r w:rsidR="00BB0663">
        <w:br/>
      </w:r>
      <w:r w:rsidR="00592314">
        <w:t>Ten toto rozhodnutí svého syna p</w:t>
      </w:r>
      <w:r w:rsidR="00BC2EA1">
        <w:t>ovažoval</w:t>
      </w:r>
      <w:r w:rsidR="00592314">
        <w:t xml:space="preserve"> </w:t>
      </w:r>
      <w:r w:rsidR="00BC2EA1">
        <w:t>za vrchol nevděčnosti a bláznovství</w:t>
      </w:r>
      <w:r w:rsidR="005B2F98">
        <w:t>. N</w:t>
      </w:r>
      <w:r w:rsidR="00DC7AEE">
        <w:t xml:space="preserve">echápal, </w:t>
      </w:r>
      <w:r w:rsidR="005B2F98">
        <w:br/>
      </w:r>
      <w:r w:rsidR="00DC7AEE">
        <w:t xml:space="preserve">jak se </w:t>
      </w:r>
      <w:r w:rsidR="00DF73E7">
        <w:t>Eric</w:t>
      </w:r>
      <w:r w:rsidR="00916FC0">
        <w:t xml:space="preserve">, kterému se dostalo </w:t>
      </w:r>
      <w:r w:rsidR="008F4163">
        <w:t>vzdělání na jedněch z nejlepších škol v</w:t>
      </w:r>
      <w:r w:rsidR="00C60259">
        <w:t> </w:t>
      </w:r>
      <w:r w:rsidR="008F4163">
        <w:t>Británii</w:t>
      </w:r>
      <w:r w:rsidR="00C60259">
        <w:t xml:space="preserve">, může vzdát dobrého místa a služby </w:t>
      </w:r>
      <w:r w:rsidR="00C973DA">
        <w:t xml:space="preserve">vlasti pro něco tak </w:t>
      </w:r>
      <w:r w:rsidR="00D501C9">
        <w:t>nesmyslného, jako je touha stát se spisovatelem.</w:t>
      </w:r>
      <w:r w:rsidR="00CF1BB4">
        <w:t xml:space="preserve"> </w:t>
      </w:r>
      <w:r w:rsidR="0061640F">
        <w:t>Brzy se to rozkřiklo po celém městě</w:t>
      </w:r>
      <w:r w:rsidR="00214F60">
        <w:t xml:space="preserve"> a lidé začali Blairovy litovat</w:t>
      </w:r>
      <w:r w:rsidR="00D15951">
        <w:t xml:space="preserve">, zatímco jejich syna měli </w:t>
      </w:r>
      <w:r w:rsidR="00675854">
        <w:br/>
      </w:r>
      <w:r w:rsidR="00D15951">
        <w:t xml:space="preserve">za vzdělaného povaleče. </w:t>
      </w:r>
      <w:r w:rsidR="00851382">
        <w:t xml:space="preserve">Jenže </w:t>
      </w:r>
      <w:r w:rsidR="00522979">
        <w:t xml:space="preserve">Eric </w:t>
      </w:r>
      <w:r w:rsidR="00851382">
        <w:t xml:space="preserve">věděl, že </w:t>
      </w:r>
      <w:r w:rsidR="008E4064">
        <w:t xml:space="preserve">tohle je přesně to, co </w:t>
      </w:r>
      <w:r w:rsidR="0021746E">
        <w:t xml:space="preserve">odjakživa chtěl. </w:t>
      </w:r>
      <w:r w:rsidR="00E235A3">
        <w:br/>
      </w:r>
      <w:r w:rsidR="0021746E">
        <w:t xml:space="preserve">Byl připraven </w:t>
      </w:r>
      <w:r w:rsidR="00806A02">
        <w:t xml:space="preserve">jít svou </w:t>
      </w:r>
      <w:r w:rsidR="00E235A3">
        <w:t xml:space="preserve">vlastní </w:t>
      </w:r>
      <w:r w:rsidR="00806A02">
        <w:t xml:space="preserve">cestou a být závislý jen sám na sobě. </w:t>
      </w:r>
      <w:r w:rsidR="00A66C2F">
        <w:t>Měl našetřené nějaké peníze z</w:t>
      </w:r>
      <w:r w:rsidR="005218F6">
        <w:t> </w:t>
      </w:r>
      <w:r w:rsidR="00A66C2F">
        <w:t>Barmy</w:t>
      </w:r>
      <w:r w:rsidR="005218F6">
        <w:t xml:space="preserve"> a věřil, že by mu mohly vystačit </w:t>
      </w:r>
      <w:r w:rsidR="00A22583">
        <w:t>asi na rok skromného života.</w:t>
      </w:r>
    </w:p>
    <w:p w14:paraId="1EC03619" w14:textId="77777777" w:rsidR="007419A7" w:rsidRDefault="00090F55" w:rsidP="007419A7">
      <w:r>
        <w:t>Kontaktoval svou známou Ruth Pitterovou a požádal ji</w:t>
      </w:r>
      <w:r w:rsidR="006E50D8">
        <w:t xml:space="preserve">, zda by mu dokázala sehnat </w:t>
      </w:r>
      <w:r w:rsidR="00A645E6">
        <w:t xml:space="preserve">nějaký </w:t>
      </w:r>
      <w:r w:rsidR="006E50D8">
        <w:t>levný byt v</w:t>
      </w:r>
      <w:r w:rsidR="005C20E9">
        <w:t> </w:t>
      </w:r>
      <w:r w:rsidR="006E50D8">
        <w:t>Londýně.</w:t>
      </w:r>
      <w:r w:rsidR="00211193">
        <w:t xml:space="preserve"> </w:t>
      </w:r>
      <w:r w:rsidR="00C1793A">
        <w:t>Ona mu pomohla</w:t>
      </w:r>
      <w:r w:rsidR="009C251D">
        <w:t xml:space="preserve"> najít </w:t>
      </w:r>
      <w:r w:rsidR="003718D3">
        <w:t xml:space="preserve">jeden </w:t>
      </w:r>
      <w:r w:rsidR="00582F86">
        <w:t xml:space="preserve">skromný </w:t>
      </w:r>
      <w:r w:rsidR="00EA66EF">
        <w:t>pokojík, kam se ke konci roku nastěhoval</w:t>
      </w:r>
      <w:r w:rsidR="005B4126">
        <w:t>, a začal se</w:t>
      </w:r>
      <w:r w:rsidR="003718D3">
        <w:t xml:space="preserve"> tu</w:t>
      </w:r>
      <w:r w:rsidR="005B4126">
        <w:t xml:space="preserve"> učit psát. </w:t>
      </w:r>
      <w:r w:rsidR="00C12241">
        <w:t>By</w:t>
      </w:r>
      <w:r w:rsidR="000C42F6">
        <w:t>l plný vzteku na nadvládu britského impéria</w:t>
      </w:r>
      <w:r w:rsidR="0089769A">
        <w:t xml:space="preserve">, </w:t>
      </w:r>
      <w:r w:rsidR="0089769A">
        <w:br/>
        <w:t xml:space="preserve">a navíc </w:t>
      </w:r>
      <w:r w:rsidR="000F5F53">
        <w:t xml:space="preserve">si </w:t>
      </w:r>
      <w:r w:rsidR="0089769A">
        <w:t xml:space="preserve">byl </w:t>
      </w:r>
      <w:r w:rsidR="000F5F53">
        <w:t>jist</w:t>
      </w:r>
      <w:r w:rsidR="009D2A8F">
        <w:t>, že si musí odpyk</w:t>
      </w:r>
      <w:r w:rsidR="0062019B">
        <w:t>at svou vinu, trest za to, že</w:t>
      </w:r>
      <w:r w:rsidR="00275952">
        <w:t xml:space="preserve"> </w:t>
      </w:r>
      <w:r w:rsidR="00412797">
        <w:t>pět let sloužil tyranské Británii.</w:t>
      </w:r>
      <w:r w:rsidR="00055FD3">
        <w:t xml:space="preserve"> Nabyl přesvědčení, že </w:t>
      </w:r>
      <w:r w:rsidR="00055FD3" w:rsidRPr="00120325">
        <w:t>„utlačovaní jsou vždycky dobří</w:t>
      </w:r>
      <w:r w:rsidR="00B5471B" w:rsidRPr="00120325">
        <w:t xml:space="preserve"> a utlačovatelé vždycky špatní</w:t>
      </w:r>
      <w:r w:rsidR="00EB34E1" w:rsidRPr="00120325">
        <w:t>“</w:t>
      </w:r>
      <w:r w:rsidR="004F68CD" w:rsidRPr="00120325">
        <w:t xml:space="preserve">. </w:t>
      </w:r>
      <w:r w:rsidR="004F68CD">
        <w:lastRenderedPageBreak/>
        <w:t xml:space="preserve">Anglická dělnická třída se pro něho navíc stala ekvivalentem </w:t>
      </w:r>
      <w:r w:rsidR="00BE22CA">
        <w:t xml:space="preserve">vykořisťovaných Barmánců. Začal se v něm probouzet </w:t>
      </w:r>
      <w:r w:rsidR="00A645E6">
        <w:t>socialista</w:t>
      </w:r>
      <w:r w:rsidR="00E43D20">
        <w:t>.</w:t>
      </w:r>
      <w:r w:rsidR="00002058">
        <w:rPr>
          <w:rStyle w:val="Znakapoznpodarou"/>
        </w:rPr>
        <w:footnoteReference w:id="32"/>
      </w:r>
    </w:p>
    <w:p w14:paraId="1C59C83E" w14:textId="77777777" w:rsidR="00F846F8" w:rsidRDefault="00540BE1" w:rsidP="007419A7">
      <w:r>
        <w:t>Rozhodl se, že se vypraví po stopách Jacka Londona</w:t>
      </w:r>
      <w:r w:rsidR="002A1BB2">
        <w:t xml:space="preserve">, který </w:t>
      </w:r>
      <w:r w:rsidR="002C1E81">
        <w:t xml:space="preserve">se v přestrojení </w:t>
      </w:r>
      <w:r w:rsidR="00484243">
        <w:t xml:space="preserve">vydal prozkoumat </w:t>
      </w:r>
      <w:r w:rsidR="00CB65C7">
        <w:t>„londýnské brlohy“</w:t>
      </w:r>
      <w:r w:rsidR="00D3192B">
        <w:t xml:space="preserve">. Poznával </w:t>
      </w:r>
      <w:r w:rsidR="00CB65C7">
        <w:t>jejich obyvatele, a následně o zdejším životě</w:t>
      </w:r>
      <w:r w:rsidR="004316EA">
        <w:t xml:space="preserve"> v chudobě a bídě</w:t>
      </w:r>
      <w:r w:rsidR="00CB65C7">
        <w:t xml:space="preserve"> napsal reportáž </w:t>
      </w:r>
      <w:r w:rsidR="004316EA" w:rsidRPr="003060B4">
        <w:rPr>
          <w:i/>
          <w:iCs/>
        </w:rPr>
        <w:t>Lidé z propasti</w:t>
      </w:r>
      <w:r w:rsidR="004316EA">
        <w:t>.</w:t>
      </w:r>
      <w:r w:rsidR="00151961" w:rsidRPr="00E50DD1">
        <w:rPr>
          <w:rStyle w:val="Znakapoznpodarou"/>
        </w:rPr>
        <w:footnoteReference w:id="33"/>
      </w:r>
      <w:r w:rsidR="00FF294C" w:rsidRPr="00E50DD1">
        <w:rPr>
          <w:rStyle w:val="Znakapoznpodarou"/>
        </w:rPr>
        <w:t xml:space="preserve"> </w:t>
      </w:r>
      <w:r w:rsidR="00A45AA4">
        <w:t>Stejně jako on</w:t>
      </w:r>
      <w:r w:rsidR="00FE6FE7">
        <w:t xml:space="preserve">, i Eric vyměnil svůj oblek za obnošené hadry a </w:t>
      </w:r>
      <w:r w:rsidR="0081623C">
        <w:t xml:space="preserve">začal se toulat </w:t>
      </w:r>
      <w:r w:rsidR="00814CF2">
        <w:t xml:space="preserve">jižním Londýnem. </w:t>
      </w:r>
      <w:r w:rsidR="00431D42">
        <w:t>Na jaře 1928 odjel do Paříže</w:t>
      </w:r>
      <w:r w:rsidR="00AC4AE6">
        <w:t xml:space="preserve"> a rodičům řekl, že tu bude studovat a psát. </w:t>
      </w:r>
      <w:r w:rsidR="00C51882">
        <w:t xml:space="preserve">Nějaký čas strávil u své tety Nellie a jejího přítele </w:t>
      </w:r>
      <w:r w:rsidR="00144587">
        <w:t>Eug</w:t>
      </w:r>
      <w:r w:rsidR="007419A7">
        <w:t xml:space="preserve">èna </w:t>
      </w:r>
      <w:r w:rsidR="00D02C6D">
        <w:t xml:space="preserve">Adamse, kteří ho </w:t>
      </w:r>
      <w:r w:rsidR="00252325">
        <w:t>seznamovali s politikou a jejími směry.</w:t>
      </w:r>
      <w:r w:rsidR="00150FF9">
        <w:t xml:space="preserve"> </w:t>
      </w:r>
      <w:r w:rsidR="0090038F">
        <w:t xml:space="preserve">Poté si našel pokoj v levném hotelu </w:t>
      </w:r>
      <w:r w:rsidR="00346122">
        <w:t xml:space="preserve">a začal se opět toulat a psát. Rozhodl se, že </w:t>
      </w:r>
      <w:r w:rsidR="007F193D">
        <w:t>napíše knihu o tulácích a toulkách</w:t>
      </w:r>
      <w:r w:rsidR="00487BEA">
        <w:t>.</w:t>
      </w:r>
      <w:r w:rsidR="009A78A2">
        <w:t xml:space="preserve"> </w:t>
      </w:r>
    </w:p>
    <w:p w14:paraId="7631BB44" w14:textId="0025C330" w:rsidR="00BD4918" w:rsidRDefault="00211869" w:rsidP="00811E94">
      <w:r>
        <w:t xml:space="preserve">Byl ale okraden (údajně prostitutkou, se kterou se sblížil) </w:t>
      </w:r>
      <w:r w:rsidR="00730C01">
        <w:t xml:space="preserve">a přišel o všechny </w:t>
      </w:r>
      <w:r w:rsidR="00CE09FE">
        <w:br/>
      </w:r>
      <w:r w:rsidR="00730C01">
        <w:t xml:space="preserve">své peníze. </w:t>
      </w:r>
      <w:r w:rsidR="0006048D">
        <w:t xml:space="preserve">Vyučoval </w:t>
      </w:r>
      <w:r w:rsidR="008B14FD">
        <w:t>sice angličtinu</w:t>
      </w:r>
      <w:r w:rsidR="002C2A86">
        <w:t xml:space="preserve"> a </w:t>
      </w:r>
      <w:r w:rsidR="005B61A0">
        <w:t xml:space="preserve">občas mu </w:t>
      </w:r>
      <w:r w:rsidR="0060180D">
        <w:t>nějaký ten článek otiskli v novinách, ale tím si ne</w:t>
      </w:r>
      <w:r w:rsidR="00B52777">
        <w:t>dokázal vydělat dost ani na svůj skromný život.</w:t>
      </w:r>
      <w:r w:rsidR="00E03CD4">
        <w:t xml:space="preserve"> Okolnosti ho donutily, aby se tulákům bez domova přiblížil ještě více, než měl původně v plánu.</w:t>
      </w:r>
      <w:r w:rsidR="008959B8">
        <w:t xml:space="preserve"> </w:t>
      </w:r>
      <w:r w:rsidR="00811E94">
        <w:t>V</w:t>
      </w:r>
      <w:r w:rsidR="006160F1">
        <w:t xml:space="preserve">ydělával si </w:t>
      </w:r>
      <w:r w:rsidR="004652AC">
        <w:t>v</w:t>
      </w:r>
      <w:r w:rsidR="00017B86">
        <w:t> místních restauracích mytím nádobí</w:t>
      </w:r>
      <w:r w:rsidR="00A27D35">
        <w:t>, kde s ním zacházeli jako s</w:t>
      </w:r>
      <w:r w:rsidR="00811E94">
        <w:t> </w:t>
      </w:r>
      <w:r w:rsidR="00A27D35">
        <w:t>otrokem</w:t>
      </w:r>
      <w:r w:rsidR="00811E94">
        <w:t xml:space="preserve">, </w:t>
      </w:r>
      <w:r w:rsidR="003948F4">
        <w:t xml:space="preserve">přičemž stále balancoval </w:t>
      </w:r>
      <w:r w:rsidR="00844A97">
        <w:br/>
      </w:r>
      <w:r w:rsidR="003948F4">
        <w:t>na hranici chudoby a hladovění</w:t>
      </w:r>
      <w:r w:rsidR="00A27D35">
        <w:t>.</w:t>
      </w:r>
      <w:r w:rsidR="00C63F04">
        <w:t xml:space="preserve"> </w:t>
      </w:r>
      <w:r w:rsidR="00F622D4">
        <w:t xml:space="preserve">Když už to nemohl déle vydržet, vrátil se do Anglie, </w:t>
      </w:r>
      <w:r w:rsidR="00295143">
        <w:br/>
      </w:r>
      <w:r w:rsidR="00F622D4">
        <w:t>kde</w:t>
      </w:r>
      <w:r w:rsidR="00D53DFF">
        <w:t xml:space="preserve"> pokračoval ve svém toulání</w:t>
      </w:r>
      <w:r w:rsidR="00FF32E4">
        <w:t xml:space="preserve"> po ubytovnách.</w:t>
      </w:r>
    </w:p>
    <w:p w14:paraId="59D6F37C" w14:textId="62E9B44E" w:rsidR="007419A7" w:rsidRDefault="00A96DFD" w:rsidP="003B75B0">
      <w:r>
        <w:t xml:space="preserve">Své zážitky a zkušenosti </w:t>
      </w:r>
      <w:r w:rsidR="00045D1E">
        <w:t>použil k</w:t>
      </w:r>
      <w:r w:rsidR="009875FB">
        <w:t> </w:t>
      </w:r>
      <w:r w:rsidR="00045D1E">
        <w:t>sep</w:t>
      </w:r>
      <w:r w:rsidR="009875FB">
        <w:t xml:space="preserve">sání </w:t>
      </w:r>
      <w:r w:rsidR="00BD4918">
        <w:t xml:space="preserve">své knihy </w:t>
      </w:r>
      <w:r w:rsidR="00F55D9F">
        <w:rPr>
          <w:i/>
          <w:iCs/>
        </w:rPr>
        <w:t>Na dně v Paříži a Londýně</w:t>
      </w:r>
      <w:r w:rsidR="00CC6B7C">
        <w:rPr>
          <w:i/>
          <w:iCs/>
        </w:rPr>
        <w:t xml:space="preserve">, </w:t>
      </w:r>
      <w:r w:rsidR="006B2C8F">
        <w:t xml:space="preserve">známou také pod názvem </w:t>
      </w:r>
      <w:r w:rsidR="006B2C8F">
        <w:rPr>
          <w:i/>
          <w:iCs/>
        </w:rPr>
        <w:t xml:space="preserve">Trosečníkem </w:t>
      </w:r>
      <w:r w:rsidR="00435E53">
        <w:rPr>
          <w:i/>
          <w:iCs/>
        </w:rPr>
        <w:t xml:space="preserve">v Paříži a Londýně, </w:t>
      </w:r>
      <w:r w:rsidR="00CC6B7C">
        <w:t xml:space="preserve">která je </w:t>
      </w:r>
      <w:r w:rsidR="00F37E41">
        <w:t>něčím mezi reportáží</w:t>
      </w:r>
      <w:r w:rsidR="00EC4E3A">
        <w:t xml:space="preserve"> </w:t>
      </w:r>
      <w:r w:rsidR="00EC4E3A">
        <w:br/>
        <w:t xml:space="preserve">a </w:t>
      </w:r>
      <w:r w:rsidR="00F37E41">
        <w:t>sbírkou memoárů</w:t>
      </w:r>
      <w:r w:rsidR="00EC4E3A">
        <w:t xml:space="preserve"> s prvky fikce</w:t>
      </w:r>
      <w:r w:rsidR="00F37E41">
        <w:t xml:space="preserve">. </w:t>
      </w:r>
      <w:r w:rsidR="0063399C">
        <w:t>Autor</w:t>
      </w:r>
      <w:r w:rsidR="00281485">
        <w:t xml:space="preserve"> zde popisuje, s jakými lidmi</w:t>
      </w:r>
      <w:r w:rsidR="00F2791D">
        <w:t xml:space="preserve"> se setkal, jak</w:t>
      </w:r>
      <w:r w:rsidR="00B94FB2">
        <w:t xml:space="preserve">á je situace </w:t>
      </w:r>
      <w:r w:rsidR="007374A7">
        <w:t>v chudobincích a na ulici</w:t>
      </w:r>
      <w:r w:rsidR="0025248F">
        <w:t xml:space="preserve"> a </w:t>
      </w:r>
      <w:r w:rsidR="00426F24">
        <w:t xml:space="preserve">upozorňuje na řadu problémů, </w:t>
      </w:r>
      <w:r w:rsidR="007374A7">
        <w:t xml:space="preserve">na něž </w:t>
      </w:r>
      <w:r w:rsidR="00A51A34">
        <w:t xml:space="preserve">při svém putování </w:t>
      </w:r>
      <w:r w:rsidR="007374A7">
        <w:t>narazil</w:t>
      </w:r>
      <w:r w:rsidR="000A15AB">
        <w:t>.</w:t>
      </w:r>
      <w:r w:rsidR="00F652BB">
        <w:rPr>
          <w:rStyle w:val="Znakapoznpodarou"/>
        </w:rPr>
        <w:footnoteReference w:id="34"/>
      </w:r>
      <w:r w:rsidR="000A15AB">
        <w:t xml:space="preserve"> Zamýšlí se nad </w:t>
      </w:r>
      <w:r w:rsidR="00CF00AB">
        <w:t xml:space="preserve">zaběhnutými </w:t>
      </w:r>
      <w:r w:rsidR="000A15AB">
        <w:t>stereotypy</w:t>
      </w:r>
      <w:r w:rsidR="00CF00AB">
        <w:t xml:space="preserve"> </w:t>
      </w:r>
      <w:r w:rsidR="00AE2281">
        <w:t>ohledně tuláků</w:t>
      </w:r>
      <w:r w:rsidR="00153316">
        <w:t>, vysvětluje</w:t>
      </w:r>
      <w:r w:rsidR="008F16E2">
        <w:t xml:space="preserve">, jak je to s nimi </w:t>
      </w:r>
      <w:r w:rsidR="00BE216E">
        <w:br/>
      </w:r>
      <w:r w:rsidR="008F16E2">
        <w:t>ve skutečnosti</w:t>
      </w:r>
      <w:r w:rsidR="00BE216E">
        <w:t xml:space="preserve">, </w:t>
      </w:r>
      <w:r w:rsidR="003B75B0">
        <w:t>kter</w:t>
      </w:r>
      <w:r w:rsidR="00BE216E">
        <w:t xml:space="preserve">é </w:t>
      </w:r>
      <w:r w:rsidR="00BB1E49">
        <w:t>„druhy zla“ je</w:t>
      </w:r>
      <w:r w:rsidR="00A8736E">
        <w:t xml:space="preserve"> sužují </w:t>
      </w:r>
      <w:r w:rsidR="0052169C">
        <w:t>–</w:t>
      </w:r>
      <w:r w:rsidR="000C6C11">
        <w:t xml:space="preserve"> </w:t>
      </w:r>
      <w:r w:rsidR="0052169C">
        <w:t xml:space="preserve">hlad, </w:t>
      </w:r>
      <w:r w:rsidR="006C17DB">
        <w:t>prakticky žádná</w:t>
      </w:r>
      <w:r w:rsidR="006151DC">
        <w:t xml:space="preserve"> šance na styk s</w:t>
      </w:r>
      <w:r w:rsidR="00EE5A3D">
        <w:t> </w:t>
      </w:r>
      <w:r w:rsidR="006151DC">
        <w:t>ženami</w:t>
      </w:r>
      <w:r w:rsidR="00EE5A3D">
        <w:t xml:space="preserve"> </w:t>
      </w:r>
      <w:r w:rsidR="00EE5A3D">
        <w:br/>
      </w:r>
      <w:r w:rsidR="00E96904">
        <w:t xml:space="preserve">a zvýšená nečinnost – </w:t>
      </w:r>
      <w:r w:rsidR="003B75B0">
        <w:t xml:space="preserve">a </w:t>
      </w:r>
      <w:r w:rsidR="009D3311">
        <w:t>navrhuje možná řešení</w:t>
      </w:r>
      <w:r w:rsidR="00D86986">
        <w:t>:</w:t>
      </w:r>
    </w:p>
    <w:p w14:paraId="7EC8DC54" w14:textId="5DB2A316" w:rsidR="003821E5" w:rsidRPr="003821E5" w:rsidRDefault="0097576E" w:rsidP="009D731D">
      <w:pPr>
        <w:ind w:firstLine="0"/>
        <w:jc w:val="center"/>
      </w:pPr>
      <w:r>
        <w:rPr>
          <w:i/>
          <w:iCs/>
        </w:rPr>
        <w:t>„</w:t>
      </w:r>
      <w:r w:rsidR="00EC45C7">
        <w:rPr>
          <w:i/>
          <w:iCs/>
        </w:rPr>
        <w:t xml:space="preserve">To, co je </w:t>
      </w:r>
      <w:r w:rsidR="00571A91">
        <w:rPr>
          <w:i/>
          <w:iCs/>
        </w:rPr>
        <w:t xml:space="preserve">třeba udělat, je pozvednout ho (tuláka) z chudoby, a to je možné pouze tak, </w:t>
      </w:r>
      <w:r w:rsidR="00C13E58">
        <w:rPr>
          <w:i/>
          <w:iCs/>
        </w:rPr>
        <w:br/>
      </w:r>
      <w:r w:rsidR="00637A69">
        <w:rPr>
          <w:i/>
          <w:iCs/>
        </w:rPr>
        <w:t>že mu najdeme práci – nikoli pouze práci pro práci, ale práci, která mu bude svým přínosem působit radost.</w:t>
      </w:r>
      <w:r w:rsidR="007A4749">
        <w:rPr>
          <w:i/>
          <w:iCs/>
        </w:rPr>
        <w:t xml:space="preserve"> V současné době ve velké většině útulků </w:t>
      </w:r>
      <w:r w:rsidR="001162B5">
        <w:rPr>
          <w:i/>
          <w:iCs/>
        </w:rPr>
        <w:t xml:space="preserve">tuláci vůbec nepracují… </w:t>
      </w:r>
      <w:r w:rsidR="00AB55ED">
        <w:rPr>
          <w:i/>
          <w:iCs/>
        </w:rPr>
        <w:br/>
      </w:r>
      <w:r w:rsidR="00107DD5">
        <w:rPr>
          <w:i/>
          <w:iCs/>
        </w:rPr>
        <w:t xml:space="preserve">každý chudobinec by mohl </w:t>
      </w:r>
      <w:r w:rsidR="004A1EAB">
        <w:rPr>
          <w:i/>
          <w:iCs/>
        </w:rPr>
        <w:t xml:space="preserve">provozovat malé hospodářství nebo alespoň zahrádku, </w:t>
      </w:r>
      <w:r w:rsidR="00AB55ED">
        <w:rPr>
          <w:i/>
          <w:iCs/>
        </w:rPr>
        <w:br/>
      </w:r>
      <w:r w:rsidR="00AA7A74">
        <w:rPr>
          <w:i/>
          <w:iCs/>
        </w:rPr>
        <w:t>kde by se pěstovala zelenina do kuchyně…</w:t>
      </w:r>
      <w:r w:rsidR="00B13181">
        <w:rPr>
          <w:i/>
          <w:iCs/>
        </w:rPr>
        <w:t xml:space="preserve"> Chudobinec by se přeměnil </w:t>
      </w:r>
      <w:r w:rsidR="00B23295">
        <w:rPr>
          <w:i/>
          <w:iCs/>
        </w:rPr>
        <w:t xml:space="preserve">na částečně soběstačnou organizaci a tuláci, kteří by se </w:t>
      </w:r>
      <w:r w:rsidR="005E3DE6">
        <w:rPr>
          <w:i/>
          <w:iCs/>
        </w:rPr>
        <w:t xml:space="preserve">tu … usadili …, </w:t>
      </w:r>
      <w:r w:rsidR="00B81308">
        <w:rPr>
          <w:i/>
          <w:iCs/>
        </w:rPr>
        <w:t>by přestávali být tuláky.“</w:t>
      </w:r>
      <w:r w:rsidR="003A6FF1" w:rsidRPr="009D731D">
        <w:rPr>
          <w:rStyle w:val="Znakapoznpodarou"/>
        </w:rPr>
        <w:footnoteReference w:id="35"/>
      </w:r>
    </w:p>
    <w:p w14:paraId="5A14782C" w14:textId="5B367783" w:rsidR="0004192B" w:rsidRDefault="009D731D" w:rsidP="009D731D">
      <w:pPr>
        <w:pStyle w:val="Nadpis3"/>
      </w:pPr>
      <w:bookmarkStart w:id="14" w:name="_Toc40869381"/>
      <w:r>
        <w:lastRenderedPageBreak/>
        <w:t>Vznik pseudonymu</w:t>
      </w:r>
      <w:bookmarkEnd w:id="14"/>
    </w:p>
    <w:p w14:paraId="093A6384" w14:textId="4D78105A" w:rsidR="009D731D" w:rsidRDefault="00FB0BB9" w:rsidP="005159DE">
      <w:r>
        <w:t xml:space="preserve">Ačkoli do té doby publikoval </w:t>
      </w:r>
      <w:r w:rsidR="002717A0">
        <w:t xml:space="preserve">své texty </w:t>
      </w:r>
      <w:r>
        <w:t xml:space="preserve">pod vlastním jménem, </w:t>
      </w:r>
      <w:r w:rsidR="00C207CA">
        <w:t xml:space="preserve">před vydáním </w:t>
      </w:r>
      <w:r w:rsidR="007C79AA">
        <w:rPr>
          <w:i/>
          <w:iCs/>
        </w:rPr>
        <w:t>Trosečníka v Paříži a Londýně</w:t>
      </w:r>
      <w:r w:rsidR="007C79AA">
        <w:t xml:space="preserve"> se rozhodl začít používat </w:t>
      </w:r>
      <w:r w:rsidR="00513BC3">
        <w:t>umělecké jméno</w:t>
      </w:r>
      <w:r w:rsidR="007C79AA">
        <w:t xml:space="preserve">. </w:t>
      </w:r>
      <w:r w:rsidR="006A1F11">
        <w:t xml:space="preserve">Viktor Golancz, </w:t>
      </w:r>
      <w:r w:rsidR="004E6BB9">
        <w:t>vydavatel knihy,</w:t>
      </w:r>
      <w:r w:rsidR="00DC3F3D">
        <w:t xml:space="preserve"> navrhova</w:t>
      </w:r>
      <w:r w:rsidR="004E6BB9">
        <w:t xml:space="preserve">l jednoduchý </w:t>
      </w:r>
      <w:r w:rsidR="00513BC3">
        <w:t xml:space="preserve">pseudonym „X“, ale </w:t>
      </w:r>
      <w:r w:rsidR="00404239">
        <w:t xml:space="preserve">Eric Blair byl proti. Chtěl, </w:t>
      </w:r>
      <w:r w:rsidR="002717A0">
        <w:br/>
      </w:r>
      <w:r w:rsidR="00404239">
        <w:t>aby</w:t>
      </w:r>
      <w:r w:rsidR="00C206B0">
        <w:t xml:space="preserve"> bylo možné </w:t>
      </w:r>
      <w:r w:rsidR="008946F8">
        <w:t>ono jméno používat i v</w:t>
      </w:r>
      <w:r w:rsidR="004171D0">
        <w:t> </w:t>
      </w:r>
      <w:r w:rsidR="008946F8">
        <w:t>budoucnu</w:t>
      </w:r>
      <w:r w:rsidR="004171D0">
        <w:t xml:space="preserve">, až bude vydávat své další knihy. </w:t>
      </w:r>
      <w:r w:rsidR="009459F0">
        <w:t xml:space="preserve">Ze čtyř možností – P. S. Burton (jméno používané </w:t>
      </w:r>
      <w:r w:rsidR="000D3062">
        <w:t xml:space="preserve">mezi tuláky), </w:t>
      </w:r>
      <w:r w:rsidR="00DC55B9">
        <w:t xml:space="preserve">Kenneth Miles, George Orwell </w:t>
      </w:r>
      <w:r w:rsidR="002717A0">
        <w:br/>
      </w:r>
      <w:r w:rsidR="00DC55B9">
        <w:t>a H. Lewis Al</w:t>
      </w:r>
      <w:r w:rsidR="00E97547">
        <w:t>l</w:t>
      </w:r>
      <w:r w:rsidR="00DC55B9">
        <w:t>ways</w:t>
      </w:r>
      <w:r w:rsidR="00E97547">
        <w:t xml:space="preserve"> – si nakonec zvolil </w:t>
      </w:r>
      <w:r w:rsidR="000304C1">
        <w:t>dnes celosvětově proslulé</w:t>
      </w:r>
      <w:r w:rsidR="00E97547">
        <w:t xml:space="preserve"> jméno „George Orwell“.</w:t>
      </w:r>
    </w:p>
    <w:p w14:paraId="6930F103" w14:textId="460AB0B3" w:rsidR="00BB1232" w:rsidRDefault="005A49A8" w:rsidP="00BB1232">
      <w:r>
        <w:t xml:space="preserve">Ani dnes nemůžeme s jistotou říci, jak </w:t>
      </w:r>
      <w:r w:rsidR="000304C1">
        <w:t>tento pseudonym vznikl</w:t>
      </w:r>
      <w:r w:rsidR="005E53BE">
        <w:t xml:space="preserve">. Existuje však teorie, </w:t>
      </w:r>
      <w:r w:rsidR="00C478ED">
        <w:br/>
      </w:r>
      <w:r w:rsidR="005E53BE">
        <w:t xml:space="preserve">že jméno </w:t>
      </w:r>
      <w:r w:rsidR="00C478ED">
        <w:t>„</w:t>
      </w:r>
      <w:r w:rsidR="005E53BE">
        <w:t>George</w:t>
      </w:r>
      <w:r w:rsidR="00C478ED">
        <w:t>“</w:t>
      </w:r>
      <w:r w:rsidR="005E53BE">
        <w:t xml:space="preserve"> přejal od svého oblíbeného autora G</w:t>
      </w:r>
      <w:r w:rsidR="00C478ED">
        <w:t xml:space="preserve">eorge Gissinga, </w:t>
      </w:r>
      <w:r w:rsidR="00E563D1">
        <w:t xml:space="preserve">s nímž se </w:t>
      </w:r>
      <w:r w:rsidR="00082979">
        <w:t xml:space="preserve">silně ztotožňoval. Příjmení </w:t>
      </w:r>
      <w:r w:rsidR="00BE10C6">
        <w:t>„</w:t>
      </w:r>
      <w:r w:rsidR="00082979">
        <w:t>Orwell</w:t>
      </w:r>
      <w:r w:rsidR="00BE10C6">
        <w:t>“</w:t>
      </w:r>
      <w:r w:rsidR="00C43BE4">
        <w:t xml:space="preserve"> by zase mohlo odkazovat na </w:t>
      </w:r>
      <w:r w:rsidR="000954AB">
        <w:t>řeku Orwell či vesnici v</w:t>
      </w:r>
      <w:r w:rsidR="002717A0">
        <w:t> </w:t>
      </w:r>
      <w:r w:rsidR="000954AB">
        <w:t>Cambridgeshir</w:t>
      </w:r>
      <w:r w:rsidR="002717A0">
        <w:t>e.</w:t>
      </w:r>
      <w:r w:rsidR="006E78FC">
        <w:rPr>
          <w:rStyle w:val="Znakapoznpodarou"/>
        </w:rPr>
        <w:footnoteReference w:id="36"/>
      </w:r>
    </w:p>
    <w:p w14:paraId="2329941A" w14:textId="65C97D9C" w:rsidR="00BB1232" w:rsidRDefault="003E7A69" w:rsidP="0018216D">
      <w:pPr>
        <w:pStyle w:val="Nadpis2"/>
      </w:pPr>
      <w:bookmarkStart w:id="15" w:name="_Toc40869382"/>
      <w:r>
        <w:t>Španělsko</w:t>
      </w:r>
      <w:bookmarkEnd w:id="15"/>
    </w:p>
    <w:p w14:paraId="68637A20" w14:textId="0883EF67" w:rsidR="00DB29BB" w:rsidRDefault="00DB29BB" w:rsidP="00B93F4C">
      <w:r>
        <w:t>V březnu 1935 se seznámil s </w:t>
      </w:r>
      <w:r w:rsidRPr="00DB29BB">
        <w:t>Eileen Oʼ</w:t>
      </w:r>
      <w:r>
        <w:t>Shaugnessyovou</w:t>
      </w:r>
      <w:r w:rsidR="00B93F4C">
        <w:t xml:space="preserve"> a pocítil k ní silnou náklonnost. Začali se scházet a zjistili, že mají mnoho společného, zejména tedy zájem </w:t>
      </w:r>
      <w:r w:rsidR="00B93F4C">
        <w:br/>
        <w:t>o literaturu. 9. června 1936 uzavřeli sňatek, o kterém řekli jen několika málo známým, protože se Eric bál, že by jim někdo mohl chtít svatbu překazit.</w:t>
      </w:r>
      <w:r w:rsidR="001D01E4">
        <w:rPr>
          <w:rStyle w:val="Znakapoznpodarou"/>
        </w:rPr>
        <w:footnoteReference w:id="37"/>
      </w:r>
    </w:p>
    <w:p w14:paraId="08194932" w14:textId="55947E90" w:rsidR="00DB29BB" w:rsidRDefault="00B93F4C" w:rsidP="00B93F4C">
      <w:pPr>
        <w:rPr>
          <w:lang w:eastAsia="en-US"/>
        </w:rPr>
      </w:pPr>
      <w:r>
        <w:rPr>
          <w:lang w:eastAsia="en-US"/>
        </w:rPr>
        <w:t xml:space="preserve">V prosinci téhož roku </w:t>
      </w:r>
      <w:r w:rsidR="0017782D">
        <w:rPr>
          <w:lang w:eastAsia="en-US"/>
        </w:rPr>
        <w:t>spolu odjeli</w:t>
      </w:r>
      <w:r w:rsidR="001D01E4">
        <w:rPr>
          <w:lang w:eastAsia="en-US"/>
        </w:rPr>
        <w:t xml:space="preserve"> do Španělska</w:t>
      </w:r>
      <w:r w:rsidR="000B6F47">
        <w:rPr>
          <w:lang w:eastAsia="en-US"/>
        </w:rPr>
        <w:t xml:space="preserve">. </w:t>
      </w:r>
      <w:r w:rsidR="00C8722B">
        <w:rPr>
          <w:lang w:eastAsia="en-US"/>
        </w:rPr>
        <w:t>Eric v</w:t>
      </w:r>
      <w:r w:rsidR="001D01E4">
        <w:rPr>
          <w:lang w:eastAsia="en-US"/>
        </w:rPr>
        <w:t>stoupil do milic POUM (Sjednocená dělnická marxistická strana) a bojoval spol</w:t>
      </w:r>
      <w:r w:rsidR="00A5168A">
        <w:rPr>
          <w:lang w:eastAsia="en-US"/>
        </w:rPr>
        <w:t>ečně</w:t>
      </w:r>
      <w:r w:rsidR="001D01E4">
        <w:rPr>
          <w:lang w:eastAsia="en-US"/>
        </w:rPr>
        <w:t xml:space="preserve"> s republikány </w:t>
      </w:r>
      <w:r w:rsidR="004D07EC">
        <w:rPr>
          <w:lang w:eastAsia="en-US"/>
        </w:rPr>
        <w:t>proti povstalcům na straně generála Franca.</w:t>
      </w:r>
      <w:r w:rsidR="00235945">
        <w:rPr>
          <w:lang w:eastAsia="en-US"/>
        </w:rPr>
        <w:t xml:space="preserve"> </w:t>
      </w:r>
      <w:r w:rsidR="00A5168A">
        <w:rPr>
          <w:lang w:eastAsia="en-US"/>
        </w:rPr>
        <w:t>Na frontě však u</w:t>
      </w:r>
      <w:r w:rsidR="00BF084B">
        <w:rPr>
          <w:lang w:eastAsia="en-US"/>
        </w:rPr>
        <w:t>trpěl zranění krku, k</w:t>
      </w:r>
      <w:r w:rsidR="008F240C">
        <w:rPr>
          <w:lang w:eastAsia="en-US"/>
        </w:rPr>
        <w:t xml:space="preserve">vůli kterému málem přišel </w:t>
      </w:r>
      <w:r w:rsidR="00A5168A">
        <w:rPr>
          <w:lang w:eastAsia="en-US"/>
        </w:rPr>
        <w:br/>
      </w:r>
      <w:r w:rsidR="008F240C">
        <w:rPr>
          <w:lang w:eastAsia="en-US"/>
        </w:rPr>
        <w:t>o život, a</w:t>
      </w:r>
      <w:r w:rsidR="00CE4002">
        <w:rPr>
          <w:lang w:eastAsia="en-US"/>
        </w:rPr>
        <w:t xml:space="preserve"> následně se musel ukrývat v</w:t>
      </w:r>
      <w:r w:rsidR="005E50F7">
        <w:rPr>
          <w:lang w:eastAsia="en-US"/>
        </w:rPr>
        <w:t> </w:t>
      </w:r>
      <w:r w:rsidR="00CE4002">
        <w:rPr>
          <w:lang w:eastAsia="en-US"/>
        </w:rPr>
        <w:t>Barceloně</w:t>
      </w:r>
      <w:r w:rsidR="005E50F7">
        <w:rPr>
          <w:lang w:eastAsia="en-US"/>
        </w:rPr>
        <w:t xml:space="preserve"> až do 23. června, kdy se mu podařilo </w:t>
      </w:r>
      <w:r w:rsidR="005F3FD8">
        <w:rPr>
          <w:lang w:eastAsia="en-US"/>
        </w:rPr>
        <w:t>spolu s</w:t>
      </w:r>
      <w:r w:rsidR="004931BF">
        <w:rPr>
          <w:lang w:eastAsia="en-US"/>
        </w:rPr>
        <w:t> </w:t>
      </w:r>
      <w:r w:rsidR="005F3FD8">
        <w:rPr>
          <w:lang w:eastAsia="en-US"/>
        </w:rPr>
        <w:t>Eileen</w:t>
      </w:r>
      <w:r w:rsidR="004931BF">
        <w:rPr>
          <w:lang w:eastAsia="en-US"/>
        </w:rPr>
        <w:t xml:space="preserve"> uprchnout</w:t>
      </w:r>
      <w:r w:rsidR="0019244A">
        <w:rPr>
          <w:lang w:eastAsia="en-US"/>
        </w:rPr>
        <w:t>.</w:t>
      </w:r>
    </w:p>
    <w:p w14:paraId="36EC0624" w14:textId="0DC9D959" w:rsidR="007059C2" w:rsidRDefault="007059C2" w:rsidP="00B93F4C">
      <w:pPr>
        <w:rPr>
          <w:lang w:eastAsia="en-US"/>
        </w:rPr>
      </w:pPr>
      <w:r>
        <w:rPr>
          <w:lang w:eastAsia="en-US"/>
        </w:rPr>
        <w:t xml:space="preserve">Po návratu do Anglie </w:t>
      </w:r>
      <w:r w:rsidR="00891A23">
        <w:rPr>
          <w:lang w:eastAsia="en-US"/>
        </w:rPr>
        <w:t xml:space="preserve">začal Orwell psát </w:t>
      </w:r>
      <w:r w:rsidR="00B879E1">
        <w:rPr>
          <w:lang w:eastAsia="en-US"/>
        </w:rPr>
        <w:t xml:space="preserve">články o </w:t>
      </w:r>
      <w:r w:rsidR="00BA05A1">
        <w:rPr>
          <w:lang w:eastAsia="en-US"/>
        </w:rPr>
        <w:t>událostech ve Španělsku, a také</w:t>
      </w:r>
      <w:r w:rsidR="00B232C3">
        <w:rPr>
          <w:lang w:eastAsia="en-US"/>
        </w:rPr>
        <w:t xml:space="preserve"> </w:t>
      </w:r>
      <w:r w:rsidR="005C2406">
        <w:rPr>
          <w:lang w:eastAsia="en-US"/>
        </w:rPr>
        <w:t xml:space="preserve">svou další </w:t>
      </w:r>
      <w:r w:rsidR="00BA05A1">
        <w:rPr>
          <w:lang w:eastAsia="en-US"/>
        </w:rPr>
        <w:t xml:space="preserve">knihu </w:t>
      </w:r>
      <w:r w:rsidR="005C2406">
        <w:rPr>
          <w:lang w:eastAsia="en-US"/>
        </w:rPr>
        <w:t xml:space="preserve">– </w:t>
      </w:r>
      <w:r w:rsidR="005C2406">
        <w:rPr>
          <w:i/>
          <w:iCs/>
          <w:lang w:eastAsia="en-US"/>
        </w:rPr>
        <w:t>Hold Katalánsku</w:t>
      </w:r>
      <w:r w:rsidR="005C2406">
        <w:rPr>
          <w:lang w:eastAsia="en-US"/>
        </w:rPr>
        <w:t xml:space="preserve">. </w:t>
      </w:r>
      <w:r w:rsidR="00372F1A">
        <w:rPr>
          <w:lang w:eastAsia="en-US"/>
        </w:rPr>
        <w:t xml:space="preserve">Ta je dnes považována za jednu </w:t>
      </w:r>
      <w:r w:rsidR="00444CB1">
        <w:rPr>
          <w:lang w:eastAsia="en-US"/>
        </w:rPr>
        <w:t xml:space="preserve">z nejlepších knih George Orwella, a jde o </w:t>
      </w:r>
      <w:r w:rsidR="00E227E5">
        <w:rPr>
          <w:lang w:eastAsia="en-US"/>
        </w:rPr>
        <w:t xml:space="preserve">takové </w:t>
      </w:r>
      <w:r w:rsidR="00444CB1">
        <w:rPr>
          <w:lang w:eastAsia="en-US"/>
        </w:rPr>
        <w:t xml:space="preserve">jeho </w:t>
      </w:r>
      <w:r w:rsidR="00E227E5">
        <w:rPr>
          <w:lang w:eastAsia="en-US"/>
        </w:rPr>
        <w:t>osobní svědectví o španělské občanské válce.</w:t>
      </w:r>
      <w:r w:rsidR="00BE32A6">
        <w:rPr>
          <w:rStyle w:val="Znakapoznpodarou"/>
          <w:lang w:eastAsia="en-US"/>
        </w:rPr>
        <w:footnoteReference w:id="38"/>
      </w:r>
      <w:r w:rsidR="00623C06">
        <w:rPr>
          <w:lang w:eastAsia="en-US"/>
        </w:rPr>
        <w:t xml:space="preserve"> </w:t>
      </w:r>
      <w:r w:rsidR="00A37B7D">
        <w:rPr>
          <w:lang w:eastAsia="en-US"/>
        </w:rPr>
        <w:t>Například s</w:t>
      </w:r>
      <w:r w:rsidR="00884754">
        <w:rPr>
          <w:lang w:eastAsia="en-US"/>
        </w:rPr>
        <w:t xml:space="preserve">vůj příjezd do Barcelony popisuje </w:t>
      </w:r>
      <w:r w:rsidR="0091587D">
        <w:rPr>
          <w:lang w:eastAsia="en-US"/>
        </w:rPr>
        <w:t>takto:</w:t>
      </w:r>
    </w:p>
    <w:p w14:paraId="50223C8C" w14:textId="367B48D5" w:rsidR="00473176" w:rsidRDefault="00473176" w:rsidP="002B3254">
      <w:pPr>
        <w:ind w:firstLine="0"/>
        <w:jc w:val="center"/>
        <w:rPr>
          <w:i/>
          <w:iCs/>
          <w:lang w:eastAsia="en-US"/>
        </w:rPr>
      </w:pPr>
      <w:r w:rsidRPr="002B3254">
        <w:rPr>
          <w:i/>
          <w:iCs/>
          <w:lang w:eastAsia="en-US"/>
        </w:rPr>
        <w:t xml:space="preserve">„Bylo to poprvé, </w:t>
      </w:r>
      <w:r w:rsidR="00EA6F70" w:rsidRPr="002B3254">
        <w:rPr>
          <w:i/>
          <w:iCs/>
          <w:lang w:eastAsia="en-US"/>
        </w:rPr>
        <w:t xml:space="preserve">co jsem byl ve městě, </w:t>
      </w:r>
      <w:r w:rsidR="00AB3D38" w:rsidRPr="002B3254">
        <w:rPr>
          <w:i/>
          <w:iCs/>
          <w:lang w:eastAsia="en-US"/>
        </w:rPr>
        <w:t>ve kterém vládla dělnická třída</w:t>
      </w:r>
      <w:r w:rsidR="00F738AA" w:rsidRPr="002B3254">
        <w:rPr>
          <w:i/>
          <w:iCs/>
          <w:lang w:eastAsia="en-US"/>
        </w:rPr>
        <w:t xml:space="preserve">… na všech zdech byly </w:t>
      </w:r>
      <w:r w:rsidR="001A5BDE" w:rsidRPr="002B3254">
        <w:rPr>
          <w:i/>
          <w:iCs/>
          <w:lang w:eastAsia="en-US"/>
        </w:rPr>
        <w:t>iniciály</w:t>
      </w:r>
      <w:r w:rsidR="005A2C7F" w:rsidRPr="002B3254">
        <w:rPr>
          <w:i/>
          <w:iCs/>
          <w:lang w:eastAsia="en-US"/>
        </w:rPr>
        <w:t xml:space="preserve"> revolučních stran a srpy s</w:t>
      </w:r>
      <w:r w:rsidR="005F2526" w:rsidRPr="002B3254">
        <w:rPr>
          <w:i/>
          <w:iCs/>
          <w:lang w:eastAsia="en-US"/>
        </w:rPr>
        <w:t> </w:t>
      </w:r>
      <w:r w:rsidR="005A2C7F" w:rsidRPr="002B3254">
        <w:rPr>
          <w:i/>
          <w:iCs/>
          <w:lang w:eastAsia="en-US"/>
        </w:rPr>
        <w:t>kladivy</w:t>
      </w:r>
      <w:r w:rsidR="002B3254" w:rsidRPr="002B3254">
        <w:rPr>
          <w:i/>
          <w:iCs/>
          <w:lang w:eastAsia="en-US"/>
        </w:rPr>
        <w:t>;</w:t>
      </w:r>
      <w:r w:rsidR="005F2526" w:rsidRPr="002B3254">
        <w:rPr>
          <w:i/>
          <w:iCs/>
          <w:lang w:eastAsia="en-US"/>
        </w:rPr>
        <w:t xml:space="preserve"> téměř všechny kostely</w:t>
      </w:r>
      <w:r w:rsidR="002B3254">
        <w:rPr>
          <w:i/>
          <w:iCs/>
          <w:lang w:eastAsia="en-US"/>
        </w:rPr>
        <w:t xml:space="preserve"> </w:t>
      </w:r>
      <w:r w:rsidR="00D52E56">
        <w:rPr>
          <w:i/>
          <w:iCs/>
          <w:lang w:eastAsia="en-US"/>
        </w:rPr>
        <w:t xml:space="preserve">byly zpustošeny a jejich vnitřky vypáleny… Všechny </w:t>
      </w:r>
      <w:r w:rsidR="006B4683">
        <w:rPr>
          <w:i/>
          <w:iCs/>
          <w:lang w:eastAsia="en-US"/>
        </w:rPr>
        <w:t>obchody a kavárny byly polepeny vyhláškami, které oznamovaly, že jsou kolektivizovány</w:t>
      </w:r>
      <w:r w:rsidR="008A60C4">
        <w:rPr>
          <w:i/>
          <w:iCs/>
          <w:lang w:eastAsia="en-US"/>
        </w:rPr>
        <w:t>…</w:t>
      </w:r>
      <w:r w:rsidR="00351A6B">
        <w:rPr>
          <w:i/>
          <w:iCs/>
          <w:lang w:eastAsia="en-US"/>
        </w:rPr>
        <w:t xml:space="preserve"> </w:t>
      </w:r>
      <w:r w:rsidR="008B0975">
        <w:rPr>
          <w:i/>
          <w:iCs/>
          <w:lang w:eastAsia="en-US"/>
        </w:rPr>
        <w:t>všichni se navzájem oslovovali „soudruhu“ a tykali si…</w:t>
      </w:r>
      <w:r w:rsidR="008A60C4">
        <w:rPr>
          <w:i/>
          <w:iCs/>
          <w:lang w:eastAsia="en-US"/>
        </w:rPr>
        <w:t xml:space="preserve"> </w:t>
      </w:r>
      <w:r w:rsidR="00AB55ED">
        <w:rPr>
          <w:i/>
          <w:iCs/>
          <w:lang w:eastAsia="en-US"/>
        </w:rPr>
        <w:br/>
      </w:r>
      <w:r w:rsidR="00C845A4">
        <w:rPr>
          <w:i/>
          <w:iCs/>
          <w:lang w:eastAsia="en-US"/>
        </w:rPr>
        <w:lastRenderedPageBreak/>
        <w:t xml:space="preserve">Nebyla zde žádná soukromá </w:t>
      </w:r>
      <w:r w:rsidR="00604D5A">
        <w:rPr>
          <w:i/>
          <w:iCs/>
          <w:lang w:eastAsia="en-US"/>
        </w:rPr>
        <w:t xml:space="preserve">motorová </w:t>
      </w:r>
      <w:r w:rsidR="00C845A4">
        <w:rPr>
          <w:i/>
          <w:iCs/>
          <w:lang w:eastAsia="en-US"/>
        </w:rPr>
        <w:t>vozidla</w:t>
      </w:r>
      <w:r w:rsidR="00604D5A">
        <w:rPr>
          <w:i/>
          <w:iCs/>
          <w:lang w:eastAsia="en-US"/>
        </w:rPr>
        <w:t xml:space="preserve">… </w:t>
      </w:r>
      <w:r w:rsidR="002B24E6">
        <w:rPr>
          <w:i/>
          <w:iCs/>
          <w:lang w:eastAsia="en-US"/>
        </w:rPr>
        <w:t>Revoluční plakáty byly všude</w:t>
      </w:r>
      <w:r w:rsidR="00407D14">
        <w:rPr>
          <w:i/>
          <w:iCs/>
          <w:lang w:eastAsia="en-US"/>
        </w:rPr>
        <w:t xml:space="preserve">, svítily ze zdí jasně rudou a černou… </w:t>
      </w:r>
      <w:r w:rsidR="00BF7A58">
        <w:rPr>
          <w:i/>
          <w:iCs/>
          <w:lang w:eastAsia="en-US"/>
        </w:rPr>
        <w:t>Na třídě Ramblas, širo</w:t>
      </w:r>
      <w:r w:rsidR="0009095A">
        <w:rPr>
          <w:i/>
          <w:iCs/>
          <w:lang w:eastAsia="en-US"/>
        </w:rPr>
        <w:t>ké centrální tepně města, kde se stále převalovaly sem a tam davy lidí, hřměly</w:t>
      </w:r>
      <w:r w:rsidR="004E4520">
        <w:rPr>
          <w:i/>
          <w:iCs/>
          <w:lang w:eastAsia="en-US"/>
        </w:rPr>
        <w:t xml:space="preserve"> přes tlampače bez ustání po celý den až do noci revoluční písně</w:t>
      </w:r>
      <w:r w:rsidR="00244BF7">
        <w:rPr>
          <w:i/>
          <w:iCs/>
          <w:lang w:eastAsia="en-US"/>
        </w:rPr>
        <w:t xml:space="preserve">… </w:t>
      </w:r>
      <w:r w:rsidR="001C173D">
        <w:rPr>
          <w:i/>
          <w:iCs/>
          <w:lang w:eastAsia="en-US"/>
        </w:rPr>
        <w:t>Prakticky každý byl oblečen do hrubých dělnických šatů</w:t>
      </w:r>
      <w:r w:rsidR="00244BF7">
        <w:rPr>
          <w:i/>
          <w:iCs/>
          <w:lang w:eastAsia="en-US"/>
        </w:rPr>
        <w:t xml:space="preserve">… To všechno bylo </w:t>
      </w:r>
      <w:r w:rsidR="001732CC">
        <w:rPr>
          <w:i/>
          <w:iCs/>
          <w:lang w:eastAsia="en-US"/>
        </w:rPr>
        <w:t>zvláštní a strhující. Hodně z toho jsem nechápal, něco dokonce se mi ani nelíbilo</w:t>
      </w:r>
      <w:r w:rsidR="001A068E">
        <w:rPr>
          <w:i/>
          <w:iCs/>
          <w:lang w:eastAsia="en-US"/>
        </w:rPr>
        <w:t>, okamžitě jsem to však uznal za takový stav věcí, za který stojí za to bojovat</w:t>
      </w:r>
      <w:r w:rsidR="003A22C5">
        <w:rPr>
          <w:i/>
          <w:iCs/>
          <w:lang w:eastAsia="en-US"/>
        </w:rPr>
        <w:t>.</w:t>
      </w:r>
      <w:r w:rsidR="00623C06">
        <w:rPr>
          <w:i/>
          <w:iCs/>
          <w:lang w:eastAsia="en-US"/>
        </w:rPr>
        <w:t>“</w:t>
      </w:r>
      <w:r w:rsidR="007B682B">
        <w:rPr>
          <w:rStyle w:val="Znakapoznpodarou"/>
          <w:i/>
          <w:iCs/>
          <w:lang w:eastAsia="en-US"/>
        </w:rPr>
        <w:footnoteReference w:id="39"/>
      </w:r>
    </w:p>
    <w:p w14:paraId="117A6E3D" w14:textId="1DD9BE75" w:rsidR="007B682B" w:rsidRDefault="00694609" w:rsidP="007B682B">
      <w:pPr>
        <w:rPr>
          <w:lang w:eastAsia="en-US"/>
        </w:rPr>
      </w:pPr>
      <w:r>
        <w:rPr>
          <w:lang w:eastAsia="en-US"/>
        </w:rPr>
        <w:t xml:space="preserve">Orwellova kniha vyšla </w:t>
      </w:r>
      <w:r w:rsidR="003D237B">
        <w:rPr>
          <w:lang w:eastAsia="en-US"/>
        </w:rPr>
        <w:t xml:space="preserve">v dubnu 1938, ale </w:t>
      </w:r>
      <w:r w:rsidR="006A7A3A">
        <w:rPr>
          <w:lang w:eastAsia="en-US"/>
        </w:rPr>
        <w:t>ačkoli na ni vycházely</w:t>
      </w:r>
      <w:r w:rsidR="0036776C">
        <w:rPr>
          <w:lang w:eastAsia="en-US"/>
        </w:rPr>
        <w:t xml:space="preserve"> převážně</w:t>
      </w:r>
      <w:r w:rsidR="006A7A3A">
        <w:rPr>
          <w:lang w:eastAsia="en-US"/>
        </w:rPr>
        <w:t xml:space="preserve"> pozitivní recenze, </w:t>
      </w:r>
      <w:r w:rsidR="003D237B">
        <w:rPr>
          <w:lang w:eastAsia="en-US"/>
        </w:rPr>
        <w:t>neprodala se ani polovina výtisků</w:t>
      </w:r>
      <w:r w:rsidR="00896A61">
        <w:rPr>
          <w:lang w:eastAsia="en-US"/>
        </w:rPr>
        <w:t xml:space="preserve"> (tedy </w:t>
      </w:r>
      <w:r w:rsidR="00120042">
        <w:rPr>
          <w:lang w:eastAsia="en-US"/>
        </w:rPr>
        <w:t>až do jeho smrti)</w:t>
      </w:r>
      <w:r w:rsidR="009F5448">
        <w:rPr>
          <w:lang w:eastAsia="en-US"/>
        </w:rPr>
        <w:t>.</w:t>
      </w:r>
      <w:r w:rsidR="005A08F6">
        <w:rPr>
          <w:lang w:eastAsia="en-US"/>
        </w:rPr>
        <w:t xml:space="preserve"> </w:t>
      </w:r>
      <w:r w:rsidR="003516EE">
        <w:rPr>
          <w:lang w:eastAsia="en-US"/>
        </w:rPr>
        <w:t xml:space="preserve">Orwell byl přesvědčen, </w:t>
      </w:r>
      <w:r w:rsidR="00120042">
        <w:rPr>
          <w:lang w:eastAsia="en-US"/>
        </w:rPr>
        <w:br/>
      </w:r>
      <w:r w:rsidR="003516EE">
        <w:rPr>
          <w:lang w:eastAsia="en-US"/>
        </w:rPr>
        <w:t xml:space="preserve">že se o to dosti přičinil </w:t>
      </w:r>
      <w:r w:rsidR="009D1577">
        <w:rPr>
          <w:lang w:eastAsia="en-US"/>
        </w:rPr>
        <w:t xml:space="preserve">Golancz, který se přiklonil </w:t>
      </w:r>
      <w:r w:rsidR="00D227F5">
        <w:rPr>
          <w:lang w:eastAsia="en-US"/>
        </w:rPr>
        <w:t>na stranu</w:t>
      </w:r>
      <w:r w:rsidR="009D1577">
        <w:rPr>
          <w:lang w:eastAsia="en-US"/>
        </w:rPr>
        <w:t xml:space="preserve"> komunistů a </w:t>
      </w:r>
      <w:r w:rsidR="00D4066F">
        <w:rPr>
          <w:lang w:eastAsia="en-US"/>
        </w:rPr>
        <w:t>dělal všechno pro to, aby noviny o knize psaly co nejméně</w:t>
      </w:r>
      <w:r w:rsidR="007623CF">
        <w:rPr>
          <w:lang w:eastAsia="en-US"/>
        </w:rPr>
        <w:t>. Ú</w:t>
      </w:r>
      <w:r w:rsidR="009D1577">
        <w:rPr>
          <w:lang w:eastAsia="en-US"/>
        </w:rPr>
        <w:t xml:space="preserve">dajně se obával i toho, že by </w:t>
      </w:r>
      <w:r w:rsidR="00406C45">
        <w:rPr>
          <w:lang w:eastAsia="en-US"/>
        </w:rPr>
        <w:t xml:space="preserve">mohl být „odstraněn“. </w:t>
      </w:r>
      <w:r w:rsidR="00044EB4">
        <w:rPr>
          <w:lang w:eastAsia="en-US"/>
        </w:rPr>
        <w:t xml:space="preserve">Z toho můžeme usuzovat, že Orwell si ke komunistům vybudoval </w:t>
      </w:r>
      <w:r w:rsidR="00972207">
        <w:rPr>
          <w:lang w:eastAsia="en-US"/>
        </w:rPr>
        <w:t xml:space="preserve">docela jasný </w:t>
      </w:r>
      <w:r w:rsidR="002F6B87">
        <w:rPr>
          <w:lang w:eastAsia="en-US"/>
        </w:rPr>
        <w:t xml:space="preserve">odmítavý </w:t>
      </w:r>
      <w:r w:rsidR="00972207">
        <w:rPr>
          <w:lang w:eastAsia="en-US"/>
        </w:rPr>
        <w:t xml:space="preserve">postoj, </w:t>
      </w:r>
      <w:r w:rsidR="00592A3A">
        <w:rPr>
          <w:lang w:eastAsia="en-US"/>
        </w:rPr>
        <w:t xml:space="preserve">a </w:t>
      </w:r>
      <w:r w:rsidR="00A74395">
        <w:rPr>
          <w:lang w:eastAsia="en-US"/>
        </w:rPr>
        <w:t xml:space="preserve">obával se jejich </w:t>
      </w:r>
      <w:r w:rsidR="001E191D">
        <w:rPr>
          <w:lang w:eastAsia="en-US"/>
        </w:rPr>
        <w:t>praktik</w:t>
      </w:r>
      <w:r w:rsidR="00827A2F">
        <w:rPr>
          <w:lang w:eastAsia="en-US"/>
        </w:rPr>
        <w:t xml:space="preserve"> používaných k odstranění nepřátel.</w:t>
      </w:r>
    </w:p>
    <w:p w14:paraId="2B2BF580" w14:textId="20A88D40" w:rsidR="0018216D" w:rsidRDefault="00156E9A" w:rsidP="007B682B">
      <w:pPr>
        <w:rPr>
          <w:lang w:eastAsia="en-US"/>
        </w:rPr>
      </w:pPr>
      <w:r>
        <w:rPr>
          <w:lang w:eastAsia="en-US"/>
        </w:rPr>
        <w:t xml:space="preserve">Přibližně v té době, kdy byl vydán </w:t>
      </w:r>
      <w:r>
        <w:rPr>
          <w:i/>
          <w:iCs/>
          <w:lang w:eastAsia="en-US"/>
        </w:rPr>
        <w:t>Hold Katalánsku</w:t>
      </w:r>
      <w:r>
        <w:rPr>
          <w:lang w:eastAsia="en-US"/>
        </w:rPr>
        <w:t xml:space="preserve"> se Orwellův zdra</w:t>
      </w:r>
      <w:r w:rsidR="00A95A0F">
        <w:rPr>
          <w:lang w:eastAsia="en-US"/>
        </w:rPr>
        <w:t>votní stav prudce zhoršil. Zanedbávaná bronchitida</w:t>
      </w:r>
      <w:r w:rsidR="00FC5DCA">
        <w:rPr>
          <w:lang w:eastAsia="en-US"/>
        </w:rPr>
        <w:t xml:space="preserve">, těžká práce a vyčerpání ho dohnaly až k hospitalizaci. </w:t>
      </w:r>
      <w:r w:rsidR="00DF6F33">
        <w:rPr>
          <w:lang w:eastAsia="en-US"/>
        </w:rPr>
        <w:t>Lékaři</w:t>
      </w:r>
      <w:r w:rsidR="00BC119D">
        <w:rPr>
          <w:lang w:eastAsia="en-US"/>
        </w:rPr>
        <w:t xml:space="preserve"> mu diagnostikovali </w:t>
      </w:r>
      <w:r w:rsidR="0018216D">
        <w:rPr>
          <w:lang w:eastAsia="en-US"/>
        </w:rPr>
        <w:t>tuberkulózu</w:t>
      </w:r>
      <w:r w:rsidR="00BC119D">
        <w:rPr>
          <w:lang w:eastAsia="en-US"/>
        </w:rPr>
        <w:t>.</w:t>
      </w:r>
      <w:r w:rsidR="0076420A">
        <w:rPr>
          <w:lang w:eastAsia="en-US"/>
        </w:rPr>
        <w:t xml:space="preserve"> On si však </w:t>
      </w:r>
      <w:r w:rsidR="00563AD4">
        <w:rPr>
          <w:lang w:eastAsia="en-US"/>
        </w:rPr>
        <w:t>své vážné onemocnění nepřipouštěl a chtěl pokračovat ve svém psaní.</w:t>
      </w:r>
      <w:r w:rsidR="0018216D">
        <w:rPr>
          <w:rStyle w:val="Znakapoznpodarou"/>
          <w:lang w:eastAsia="en-US"/>
        </w:rPr>
        <w:footnoteReference w:id="40"/>
      </w:r>
    </w:p>
    <w:p w14:paraId="744EAE65" w14:textId="33EB17AD" w:rsidR="00D529CA" w:rsidRDefault="00F81F26" w:rsidP="00D529CA">
      <w:pPr>
        <w:pStyle w:val="Nadpis2"/>
        <w:rPr>
          <w:lang w:eastAsia="en-US"/>
        </w:rPr>
      </w:pPr>
      <w:bookmarkStart w:id="16" w:name="_Toc40869383"/>
      <w:r>
        <w:rPr>
          <w:lang w:eastAsia="en-US"/>
        </w:rPr>
        <w:t>Válka</w:t>
      </w:r>
      <w:r w:rsidR="00BC3839">
        <w:rPr>
          <w:lang w:eastAsia="en-US"/>
        </w:rPr>
        <w:t xml:space="preserve"> a</w:t>
      </w:r>
      <w:r w:rsidR="00137915">
        <w:rPr>
          <w:lang w:eastAsia="en-US"/>
        </w:rPr>
        <w:t xml:space="preserve"> antiutopie</w:t>
      </w:r>
      <w:bookmarkEnd w:id="16"/>
    </w:p>
    <w:p w14:paraId="5F4DF355" w14:textId="2F84C7B7" w:rsidR="00652B27" w:rsidRDefault="00143DC7" w:rsidP="006167C8">
      <w:pPr>
        <w:rPr>
          <w:lang w:eastAsia="en-US"/>
        </w:rPr>
      </w:pPr>
      <w:r>
        <w:rPr>
          <w:lang w:eastAsia="en-US"/>
        </w:rPr>
        <w:t xml:space="preserve">Vzhledem ke svému špatnému zdravotnímu stavu se nemohl aktivně zapojit do </w:t>
      </w:r>
      <w:r w:rsidR="00091D02">
        <w:rPr>
          <w:lang w:eastAsia="en-US"/>
        </w:rPr>
        <w:t xml:space="preserve">druhé světové války. </w:t>
      </w:r>
      <w:r w:rsidR="00163401">
        <w:rPr>
          <w:lang w:eastAsia="en-US"/>
        </w:rPr>
        <w:t>Dostal však nabídku pracovat v</w:t>
      </w:r>
      <w:r w:rsidR="005123BF">
        <w:rPr>
          <w:lang w:eastAsia="en-US"/>
        </w:rPr>
        <w:t> </w:t>
      </w:r>
      <w:r w:rsidR="00163401">
        <w:rPr>
          <w:lang w:eastAsia="en-US"/>
        </w:rPr>
        <w:t>BBC</w:t>
      </w:r>
      <w:r w:rsidR="005123BF">
        <w:rPr>
          <w:lang w:eastAsia="en-US"/>
        </w:rPr>
        <w:t xml:space="preserve"> (</w:t>
      </w:r>
      <w:r w:rsidR="006167C8">
        <w:rPr>
          <w:lang w:eastAsia="en-US"/>
        </w:rPr>
        <w:t>rozhlasová a televizní společnost plnící funkci veřejnoprávního vysílání ve Velké Británii</w:t>
      </w:r>
      <w:r w:rsidR="00C2066D">
        <w:rPr>
          <w:lang w:eastAsia="en-US"/>
        </w:rPr>
        <w:t>)</w:t>
      </w:r>
      <w:r w:rsidR="00727843">
        <w:rPr>
          <w:lang w:eastAsia="en-US"/>
        </w:rPr>
        <w:t>, kde měl mimo jiné p</w:t>
      </w:r>
      <w:r w:rsidR="00966BAA">
        <w:rPr>
          <w:lang w:eastAsia="en-US"/>
        </w:rPr>
        <w:t>rodukovat zahraniční propagandu, již považoval za „hloupost</w:t>
      </w:r>
      <w:r w:rsidR="00AA6F90">
        <w:rPr>
          <w:lang w:eastAsia="en-US"/>
        </w:rPr>
        <w:t>i</w:t>
      </w:r>
      <w:r w:rsidR="00966BAA">
        <w:rPr>
          <w:lang w:eastAsia="en-US"/>
        </w:rPr>
        <w:t>“</w:t>
      </w:r>
      <w:r w:rsidR="00AA6F90">
        <w:rPr>
          <w:lang w:eastAsia="en-US"/>
        </w:rPr>
        <w:t xml:space="preserve">. </w:t>
      </w:r>
      <w:r w:rsidR="00491A8C">
        <w:rPr>
          <w:lang w:eastAsia="en-US"/>
        </w:rPr>
        <w:t xml:space="preserve">Práce v BBC mu však poskytla </w:t>
      </w:r>
      <w:r w:rsidR="00E33C79">
        <w:rPr>
          <w:lang w:eastAsia="en-US"/>
        </w:rPr>
        <w:t xml:space="preserve">každodenní přísun informací o dění ve světě. </w:t>
      </w:r>
      <w:r w:rsidR="001A1A18">
        <w:rPr>
          <w:lang w:eastAsia="en-US"/>
        </w:rPr>
        <w:t xml:space="preserve">Zároveň pracoval i na své nové knize </w:t>
      </w:r>
      <w:r w:rsidR="001A1A18">
        <w:rPr>
          <w:i/>
          <w:iCs/>
          <w:lang w:eastAsia="en-US"/>
        </w:rPr>
        <w:t>Nadechnout se</w:t>
      </w:r>
      <w:r w:rsidR="001A1A18">
        <w:rPr>
          <w:lang w:eastAsia="en-US"/>
        </w:rPr>
        <w:t>.</w:t>
      </w:r>
      <w:r w:rsidR="00E65D76">
        <w:rPr>
          <w:lang w:eastAsia="en-US"/>
        </w:rPr>
        <w:t xml:space="preserve"> </w:t>
      </w:r>
    </w:p>
    <w:p w14:paraId="131C02BF" w14:textId="4343F205" w:rsidR="00BC3839" w:rsidRDefault="00CC5CC9" w:rsidP="007B682B">
      <w:pPr>
        <w:rPr>
          <w:i/>
          <w:iCs/>
          <w:lang w:eastAsia="en-US"/>
        </w:rPr>
      </w:pPr>
      <w:r>
        <w:rPr>
          <w:lang w:eastAsia="en-US"/>
        </w:rPr>
        <w:t xml:space="preserve">Sledoval také politiku a všímal si, jak se ze „špatných“ osobností stávají „dobré“ </w:t>
      </w:r>
      <w:r w:rsidR="00652B27">
        <w:rPr>
          <w:lang w:eastAsia="en-US"/>
        </w:rPr>
        <w:br/>
      </w:r>
      <w:r>
        <w:rPr>
          <w:lang w:eastAsia="en-US"/>
        </w:rPr>
        <w:t xml:space="preserve">a mění se i vztahy mezi jednotlivými bojujícími státy. </w:t>
      </w:r>
      <w:r w:rsidR="00B34FA4">
        <w:rPr>
          <w:lang w:eastAsia="en-US"/>
        </w:rPr>
        <w:t xml:space="preserve">Postupem času nasbíral </w:t>
      </w:r>
      <w:r w:rsidR="002321B2">
        <w:rPr>
          <w:lang w:eastAsia="en-US"/>
        </w:rPr>
        <w:t>velké množství materiálu pro sepsání dvou jeho nejznámějších děl</w:t>
      </w:r>
      <w:r w:rsidR="004705EE">
        <w:rPr>
          <w:lang w:eastAsia="en-US"/>
        </w:rPr>
        <w:t xml:space="preserve">, antiutopií </w:t>
      </w:r>
      <w:r w:rsidR="004705EE">
        <w:rPr>
          <w:i/>
          <w:iCs/>
          <w:lang w:eastAsia="en-US"/>
        </w:rPr>
        <w:t xml:space="preserve">Farma zvířat </w:t>
      </w:r>
      <w:r w:rsidR="004705EE">
        <w:rPr>
          <w:lang w:eastAsia="en-US"/>
        </w:rPr>
        <w:t xml:space="preserve">a </w:t>
      </w:r>
      <w:r w:rsidR="004705EE">
        <w:rPr>
          <w:i/>
          <w:iCs/>
          <w:lang w:eastAsia="en-US"/>
        </w:rPr>
        <w:t>1984</w:t>
      </w:r>
      <w:r w:rsidR="006239E5">
        <w:rPr>
          <w:lang w:eastAsia="en-US"/>
        </w:rPr>
        <w:t>,</w:t>
      </w:r>
      <w:r w:rsidR="00C14ADE">
        <w:rPr>
          <w:rStyle w:val="Znakapoznpodarou"/>
          <w:lang w:eastAsia="en-US"/>
        </w:rPr>
        <w:footnoteReference w:id="41"/>
      </w:r>
      <w:r w:rsidR="006239E5">
        <w:rPr>
          <w:lang w:eastAsia="en-US"/>
        </w:rPr>
        <w:t xml:space="preserve"> kterými </w:t>
      </w:r>
      <w:r w:rsidR="00652B27">
        <w:rPr>
          <w:lang w:eastAsia="en-US"/>
        </w:rPr>
        <w:br/>
      </w:r>
      <w:r w:rsidR="006239E5">
        <w:rPr>
          <w:lang w:eastAsia="en-US"/>
        </w:rPr>
        <w:t>se budeme zabývat ve druhé kapitole</w:t>
      </w:r>
      <w:r w:rsidR="004705EE">
        <w:rPr>
          <w:i/>
          <w:iCs/>
          <w:lang w:eastAsia="en-US"/>
        </w:rPr>
        <w:t>.</w:t>
      </w:r>
    </w:p>
    <w:p w14:paraId="69494981" w14:textId="34E2ABBD" w:rsidR="00827A2F" w:rsidRPr="00C14ADE" w:rsidRDefault="00BC3839" w:rsidP="00BC3839">
      <w:pPr>
        <w:spacing w:line="259" w:lineRule="auto"/>
        <w:ind w:firstLine="0"/>
        <w:rPr>
          <w:lang w:eastAsia="en-US"/>
        </w:rPr>
      </w:pPr>
      <w:r>
        <w:rPr>
          <w:i/>
          <w:iCs/>
          <w:lang w:eastAsia="en-US"/>
        </w:rPr>
        <w:br w:type="page"/>
      </w:r>
    </w:p>
    <w:p w14:paraId="540388F9" w14:textId="6A5F3FDD" w:rsidR="00612E91" w:rsidRDefault="00612E91" w:rsidP="00612E91">
      <w:pPr>
        <w:pStyle w:val="Nadpis2"/>
        <w:rPr>
          <w:lang w:eastAsia="en-US"/>
        </w:rPr>
      </w:pPr>
      <w:bookmarkStart w:id="17" w:name="_Toc40869384"/>
      <w:r>
        <w:rPr>
          <w:lang w:eastAsia="en-US"/>
        </w:rPr>
        <w:lastRenderedPageBreak/>
        <w:t>Závěr života</w:t>
      </w:r>
      <w:bookmarkEnd w:id="17"/>
    </w:p>
    <w:p w14:paraId="322732C6" w14:textId="21DD99C6" w:rsidR="00F6527F" w:rsidRDefault="00B72CBC" w:rsidP="007B682B">
      <w:pPr>
        <w:rPr>
          <w:lang w:eastAsia="en-US"/>
        </w:rPr>
      </w:pPr>
      <w:r>
        <w:rPr>
          <w:lang w:eastAsia="en-US"/>
        </w:rPr>
        <w:t>V</w:t>
      </w:r>
      <w:r w:rsidR="00F6527F">
        <w:rPr>
          <w:lang w:eastAsia="en-US"/>
        </w:rPr>
        <w:t xml:space="preserve"> létě </w:t>
      </w:r>
      <w:r w:rsidR="00AC0445">
        <w:rPr>
          <w:lang w:eastAsia="en-US"/>
        </w:rPr>
        <w:t xml:space="preserve">1944 </w:t>
      </w:r>
      <w:r w:rsidR="00C7389E">
        <w:rPr>
          <w:lang w:eastAsia="en-US"/>
        </w:rPr>
        <w:t>se s Eileen domluvili, že si adoptují dítě. Eric</w:t>
      </w:r>
      <w:r w:rsidR="008D7DEB">
        <w:rPr>
          <w:lang w:eastAsia="en-US"/>
        </w:rPr>
        <w:t xml:space="preserve">ovi se tak splnil sen, </w:t>
      </w:r>
      <w:r w:rsidR="00B7638D">
        <w:rPr>
          <w:lang w:eastAsia="en-US"/>
        </w:rPr>
        <w:br/>
      </w:r>
      <w:r w:rsidR="008D7DEB">
        <w:rPr>
          <w:lang w:eastAsia="en-US"/>
        </w:rPr>
        <w:t>že se stane otcem.</w:t>
      </w:r>
      <w:r w:rsidR="00B7638D">
        <w:rPr>
          <w:lang w:eastAsia="en-US"/>
        </w:rPr>
        <w:t xml:space="preserve"> Získali do péče </w:t>
      </w:r>
      <w:r w:rsidR="00D53876">
        <w:rPr>
          <w:lang w:eastAsia="en-US"/>
        </w:rPr>
        <w:t xml:space="preserve">teprve třítýdenního chlapce, kterého pojmenovali Richard Horatio. </w:t>
      </w:r>
      <w:r w:rsidR="002A7F06">
        <w:rPr>
          <w:lang w:eastAsia="en-US"/>
        </w:rPr>
        <w:t xml:space="preserve">Eric </w:t>
      </w:r>
      <w:r w:rsidR="00383244">
        <w:rPr>
          <w:lang w:eastAsia="en-US"/>
        </w:rPr>
        <w:t xml:space="preserve">byl nadšený a Eileen </w:t>
      </w:r>
      <w:r w:rsidR="00972915">
        <w:rPr>
          <w:lang w:eastAsia="en-US"/>
        </w:rPr>
        <w:t>novou roli matky přijala navzdory svému očekávání</w:t>
      </w:r>
      <w:r w:rsidR="001D43A5">
        <w:rPr>
          <w:lang w:eastAsia="en-US"/>
        </w:rPr>
        <w:t xml:space="preserve"> </w:t>
      </w:r>
      <w:r w:rsidR="00972915">
        <w:rPr>
          <w:lang w:eastAsia="en-US"/>
        </w:rPr>
        <w:t>překvapivě dobře</w:t>
      </w:r>
      <w:r w:rsidR="001D43A5">
        <w:rPr>
          <w:lang w:eastAsia="en-US"/>
        </w:rPr>
        <w:t xml:space="preserve">, a tak se rozhodli, že </w:t>
      </w:r>
      <w:r w:rsidR="00BC3839">
        <w:rPr>
          <w:lang w:eastAsia="en-US"/>
        </w:rPr>
        <w:t>brzy adoptují i Richardovu sestru.</w:t>
      </w:r>
      <w:r w:rsidR="008D7DEB">
        <w:rPr>
          <w:lang w:eastAsia="en-US"/>
        </w:rPr>
        <w:t xml:space="preserve"> </w:t>
      </w:r>
    </w:p>
    <w:p w14:paraId="16A6EF50" w14:textId="721D1DD9" w:rsidR="00613057" w:rsidRDefault="006571EA" w:rsidP="007B682B">
      <w:pPr>
        <w:rPr>
          <w:lang w:eastAsia="en-US"/>
        </w:rPr>
      </w:pPr>
      <w:r>
        <w:rPr>
          <w:lang w:eastAsia="en-US"/>
        </w:rPr>
        <w:t xml:space="preserve">Eileen však </w:t>
      </w:r>
      <w:r w:rsidR="00D4796B">
        <w:rPr>
          <w:lang w:eastAsia="en-US"/>
        </w:rPr>
        <w:t xml:space="preserve">29. března </w:t>
      </w:r>
      <w:r w:rsidR="00A87D0B">
        <w:rPr>
          <w:lang w:eastAsia="en-US"/>
        </w:rPr>
        <w:t xml:space="preserve">1945 </w:t>
      </w:r>
      <w:r w:rsidR="00DC03B4">
        <w:rPr>
          <w:lang w:eastAsia="en-US"/>
        </w:rPr>
        <w:t>nečekaně zemřela</w:t>
      </w:r>
      <w:r w:rsidR="002C5C81">
        <w:rPr>
          <w:lang w:eastAsia="en-US"/>
        </w:rPr>
        <w:t xml:space="preserve">, což Erica velmi zasáhlo. Po její smrti </w:t>
      </w:r>
      <w:r w:rsidR="00BC3ED7">
        <w:rPr>
          <w:lang w:eastAsia="en-US"/>
        </w:rPr>
        <w:t xml:space="preserve">ho přepadl hluboký pocit samoty. </w:t>
      </w:r>
      <w:r w:rsidR="003A3D08">
        <w:rPr>
          <w:lang w:eastAsia="en-US"/>
        </w:rPr>
        <w:t>Během podzi</w:t>
      </w:r>
      <w:r w:rsidR="0048799C">
        <w:rPr>
          <w:lang w:eastAsia="en-US"/>
        </w:rPr>
        <w:t>mu roku 194</w:t>
      </w:r>
      <w:r w:rsidR="001C65BF">
        <w:rPr>
          <w:lang w:eastAsia="en-US"/>
        </w:rPr>
        <w:t>7</w:t>
      </w:r>
      <w:r w:rsidR="0048799C">
        <w:rPr>
          <w:lang w:eastAsia="en-US"/>
        </w:rPr>
        <w:t xml:space="preserve"> se opět začala znatelně projevovat jeho nemoc. </w:t>
      </w:r>
      <w:r w:rsidR="00852599">
        <w:rPr>
          <w:lang w:eastAsia="en-US"/>
        </w:rPr>
        <w:t xml:space="preserve">S vírou, že </w:t>
      </w:r>
      <w:r w:rsidR="009B5177">
        <w:rPr>
          <w:lang w:eastAsia="en-US"/>
        </w:rPr>
        <w:t xml:space="preserve">by se mu po boku ženy mohlo udělat opět lépe, </w:t>
      </w:r>
      <w:r w:rsidR="007664E6">
        <w:rPr>
          <w:lang w:eastAsia="en-US"/>
        </w:rPr>
        <w:t xml:space="preserve">požádal </w:t>
      </w:r>
      <w:r w:rsidR="0097043F">
        <w:rPr>
          <w:lang w:eastAsia="en-US"/>
        </w:rPr>
        <w:br/>
      </w:r>
      <w:r w:rsidR="007664E6">
        <w:rPr>
          <w:lang w:eastAsia="en-US"/>
        </w:rPr>
        <w:t xml:space="preserve">o ruku svou přítelkyni </w:t>
      </w:r>
      <w:r w:rsidR="0097043F">
        <w:rPr>
          <w:lang w:eastAsia="en-US"/>
        </w:rPr>
        <w:t>Soniu Brownellovou.</w:t>
      </w:r>
      <w:r w:rsidR="00290BBB">
        <w:rPr>
          <w:lang w:eastAsia="en-US"/>
        </w:rPr>
        <w:t xml:space="preserve"> </w:t>
      </w:r>
      <w:r w:rsidR="00866DB6">
        <w:rPr>
          <w:lang w:eastAsia="en-US"/>
        </w:rPr>
        <w:t>Ona nabídku přijala</w:t>
      </w:r>
      <w:r w:rsidR="003B0523">
        <w:rPr>
          <w:lang w:eastAsia="en-US"/>
        </w:rPr>
        <w:t>, a tak byli oddáni přímo v</w:t>
      </w:r>
      <w:r w:rsidR="007D3B64">
        <w:rPr>
          <w:lang w:eastAsia="en-US"/>
        </w:rPr>
        <w:t> Orwellově soukromém nemocničním pokoji.</w:t>
      </w:r>
    </w:p>
    <w:p w14:paraId="19ED73A8" w14:textId="0AA8359A" w:rsidR="00652B27" w:rsidRPr="00652B27" w:rsidRDefault="00613057" w:rsidP="007B682B">
      <w:pPr>
        <w:rPr>
          <w:lang w:eastAsia="en-US"/>
        </w:rPr>
      </w:pPr>
      <w:r>
        <w:rPr>
          <w:lang w:eastAsia="en-US"/>
        </w:rPr>
        <w:t>Slavný autor Eric</w:t>
      </w:r>
      <w:r w:rsidR="007F484F">
        <w:rPr>
          <w:lang w:eastAsia="en-US"/>
        </w:rPr>
        <w:t xml:space="preserve"> však své nemoci nakonec podlehl. Zemřel </w:t>
      </w:r>
      <w:r w:rsidR="00A61D27">
        <w:rPr>
          <w:lang w:eastAsia="en-US"/>
        </w:rPr>
        <w:t xml:space="preserve">21. ledna </w:t>
      </w:r>
      <w:r w:rsidR="00747328">
        <w:rPr>
          <w:lang w:eastAsia="en-US"/>
        </w:rPr>
        <w:t>1950</w:t>
      </w:r>
      <w:r w:rsidR="007F484F">
        <w:rPr>
          <w:lang w:eastAsia="en-US"/>
        </w:rPr>
        <w:t>.</w:t>
      </w:r>
      <w:r w:rsidR="0007765B">
        <w:rPr>
          <w:rStyle w:val="Znakapoznpodarou"/>
          <w:lang w:eastAsia="en-US"/>
        </w:rPr>
        <w:footnoteReference w:id="42"/>
      </w:r>
    </w:p>
    <w:p w14:paraId="1B6F6244" w14:textId="60EC6820" w:rsidR="00562D2C" w:rsidRPr="00DB29BB" w:rsidRDefault="00217101" w:rsidP="00DB29BB">
      <w:pPr>
        <w:autoSpaceDE w:val="0"/>
        <w:autoSpaceDN w:val="0"/>
        <w:adjustRightInd w:val="0"/>
        <w:spacing w:after="0"/>
        <w:rPr>
          <w:rFonts w:ascii="MS Shell Dlg 2" w:hAnsi="MS Shell Dlg 2" w:cs="MS Shell Dlg 2"/>
          <w:sz w:val="16"/>
          <w:szCs w:val="16"/>
          <w:lang w:eastAsia="en-US"/>
        </w:rPr>
      </w:pPr>
      <w:r>
        <w:br w:type="page"/>
      </w:r>
    </w:p>
    <w:p w14:paraId="00F32328" w14:textId="77777777" w:rsidR="003C00A8" w:rsidRDefault="00BE57AD" w:rsidP="003C00A8">
      <w:pPr>
        <w:pStyle w:val="Nadpis1"/>
      </w:pPr>
      <w:bookmarkStart w:id="18" w:name="_Toc39249801"/>
      <w:bookmarkStart w:id="19" w:name="_Toc40869385"/>
      <w:r>
        <w:lastRenderedPageBreak/>
        <w:t>Orwellova kritika totalitarismu</w:t>
      </w:r>
      <w:bookmarkEnd w:id="18"/>
      <w:bookmarkEnd w:id="19"/>
    </w:p>
    <w:p w14:paraId="4DB0AAFB" w14:textId="6BA500A7" w:rsidR="00A23600" w:rsidRDefault="00887031" w:rsidP="00212329">
      <w:r>
        <w:t xml:space="preserve">V této kapitole se zaměříme </w:t>
      </w:r>
      <w:r w:rsidR="00922AAA">
        <w:t xml:space="preserve">na </w:t>
      </w:r>
      <w:r w:rsidR="003258A2">
        <w:t xml:space="preserve">Orwellův postoj </w:t>
      </w:r>
      <w:r w:rsidR="00DD1776">
        <w:t>k totalitním režimům</w:t>
      </w:r>
      <w:r w:rsidR="00887007">
        <w:t xml:space="preserve"> – </w:t>
      </w:r>
      <w:r w:rsidR="00F47E23">
        <w:t xml:space="preserve">především </w:t>
      </w:r>
      <w:r w:rsidR="00F47E23">
        <w:br/>
      </w:r>
      <w:r w:rsidR="00887007">
        <w:t>ke komunismu</w:t>
      </w:r>
      <w:r w:rsidR="00F47E23">
        <w:t xml:space="preserve"> – </w:t>
      </w:r>
      <w:r w:rsidR="00052BCA">
        <w:t>které ostře kritizoval ve svých antiutopických dílech, zejména v</w:t>
      </w:r>
      <w:r w:rsidR="00DA28F1">
        <w:t> alegorické novele</w:t>
      </w:r>
      <w:r w:rsidR="00032413">
        <w:t xml:space="preserve"> </w:t>
      </w:r>
      <w:r w:rsidR="001C1D8D">
        <w:rPr>
          <w:i/>
          <w:iCs/>
        </w:rPr>
        <w:t>Farma zvířat</w:t>
      </w:r>
      <w:r w:rsidR="00212329">
        <w:t xml:space="preserve"> a ve svém nejznámějším díle, románu </w:t>
      </w:r>
      <w:r w:rsidR="00212329">
        <w:rPr>
          <w:i/>
          <w:iCs/>
        </w:rPr>
        <w:t>1984.</w:t>
      </w:r>
      <w:r w:rsidR="00212329">
        <w:t xml:space="preserve"> </w:t>
      </w:r>
      <w:r w:rsidR="00A23600">
        <w:t xml:space="preserve">Obě tyto knihy </w:t>
      </w:r>
      <w:r w:rsidR="004A62E3">
        <w:t>popisují beztřídní společnost</w:t>
      </w:r>
      <w:r w:rsidR="00C851B4">
        <w:t xml:space="preserve"> </w:t>
      </w:r>
      <w:r w:rsidR="00B33E01">
        <w:t xml:space="preserve">a </w:t>
      </w:r>
      <w:r w:rsidR="00C851B4">
        <w:t xml:space="preserve">Orwell se </w:t>
      </w:r>
      <w:r w:rsidR="0099545C">
        <w:t xml:space="preserve">zabývá </w:t>
      </w:r>
      <w:r w:rsidR="00275175">
        <w:t>život</w:t>
      </w:r>
      <w:r w:rsidR="00C36741">
        <w:t>em</w:t>
      </w:r>
      <w:r w:rsidR="008A7E71">
        <w:t xml:space="preserve"> a poci</w:t>
      </w:r>
      <w:r w:rsidR="00AF55AE">
        <w:t>ty</w:t>
      </w:r>
      <w:r w:rsidR="00275175">
        <w:t xml:space="preserve"> </w:t>
      </w:r>
      <w:r w:rsidR="00C36741">
        <w:t>člověk</w:t>
      </w:r>
      <w:r w:rsidR="00275175">
        <w:t>a v</w:t>
      </w:r>
      <w:r w:rsidR="00D43132">
        <w:t> </w:t>
      </w:r>
      <w:r w:rsidR="00C36741">
        <w:t>takové</w:t>
      </w:r>
      <w:r w:rsidR="00D43132">
        <w:t xml:space="preserve">m </w:t>
      </w:r>
      <w:r w:rsidR="00321A1A">
        <w:t>politickém systému.</w:t>
      </w:r>
    </w:p>
    <w:p w14:paraId="175D7A21" w14:textId="66470C85" w:rsidR="00F1461B" w:rsidRDefault="00F1461B" w:rsidP="00487DFB">
      <w:pPr>
        <w:pStyle w:val="Nadpis2"/>
      </w:pPr>
      <w:bookmarkStart w:id="20" w:name="_Toc40869386"/>
      <w:r>
        <w:t>Vysvětlení pojmů</w:t>
      </w:r>
      <w:bookmarkEnd w:id="20"/>
    </w:p>
    <w:p w14:paraId="2943EF76" w14:textId="56E7E6C0" w:rsidR="00F1461B" w:rsidRPr="00F1461B" w:rsidRDefault="00487DFB" w:rsidP="00487DFB">
      <w:r>
        <w:t>Abychom mohli do dané problematiky lépe proniknout, musíme si nejprve vysvětlit pojmy</w:t>
      </w:r>
      <w:r w:rsidRPr="001D336E">
        <w:rPr>
          <w:i/>
          <w:iCs/>
        </w:rPr>
        <w:t xml:space="preserve"> totalitarismus</w:t>
      </w:r>
      <w:r w:rsidR="003476EB">
        <w:rPr>
          <w:i/>
          <w:iCs/>
        </w:rPr>
        <w:t xml:space="preserve">, utopie a </w:t>
      </w:r>
      <w:r w:rsidRPr="001D336E">
        <w:rPr>
          <w:i/>
          <w:iCs/>
        </w:rPr>
        <w:t>antiutopie</w:t>
      </w:r>
      <w:r>
        <w:t>.</w:t>
      </w:r>
    </w:p>
    <w:p w14:paraId="6F8AA60A" w14:textId="5EEC8DA6" w:rsidR="00A23600" w:rsidRDefault="00F8283E" w:rsidP="00F1461B">
      <w:pPr>
        <w:pStyle w:val="Nadpis3"/>
      </w:pPr>
      <w:bookmarkStart w:id="21" w:name="_Toc40869387"/>
      <w:r>
        <w:t>Totalitarismus</w:t>
      </w:r>
      <w:bookmarkEnd w:id="21"/>
    </w:p>
    <w:p w14:paraId="432D6362" w14:textId="2E192C2B" w:rsidR="00D1428C" w:rsidRDefault="00DF57F1" w:rsidP="0066406D">
      <w:r>
        <w:t>T</w:t>
      </w:r>
      <w:r w:rsidR="007B040C">
        <w:t xml:space="preserve">ento pojem, který </w:t>
      </w:r>
      <w:r w:rsidR="003F620E">
        <w:t xml:space="preserve">vychází z latinského slova </w:t>
      </w:r>
      <w:r w:rsidR="001275B6" w:rsidRPr="001275B6">
        <w:rPr>
          <w:i/>
          <w:iCs/>
          <w:lang w:val="la-Latn"/>
        </w:rPr>
        <w:t>totalis</w:t>
      </w:r>
      <w:r w:rsidR="003F620E">
        <w:t xml:space="preserve"> čili </w:t>
      </w:r>
      <w:r w:rsidR="000A4B37">
        <w:t xml:space="preserve">celkový, označuje takový politický systém, </w:t>
      </w:r>
      <w:r w:rsidR="00CC6F26">
        <w:t xml:space="preserve">v němž jsou lidé podřízeni </w:t>
      </w:r>
      <w:r w:rsidR="00AE5258">
        <w:t>vládnoucí instanci, která nemá konkuren</w:t>
      </w:r>
      <w:r w:rsidR="000C7D7F">
        <w:t>ci. Obvykle jde o vládu jednoho vůdce, strany</w:t>
      </w:r>
      <w:r w:rsidR="00607D11">
        <w:t xml:space="preserve">, nadřazené rasy či třídy. </w:t>
      </w:r>
      <w:r w:rsidR="004764D2">
        <w:t xml:space="preserve">Neexistuje </w:t>
      </w:r>
      <w:r w:rsidR="00A0279D">
        <w:t xml:space="preserve">zde trojí dělení moci a systém </w:t>
      </w:r>
      <w:r w:rsidR="0066774D">
        <w:t>„</w:t>
      </w:r>
      <w:r w:rsidR="00A0279D">
        <w:t>brzd a protivah</w:t>
      </w:r>
      <w:r w:rsidR="0066774D">
        <w:t>“</w:t>
      </w:r>
      <w:r w:rsidR="00A0279D">
        <w:t xml:space="preserve">, jaký </w:t>
      </w:r>
      <w:r w:rsidR="00D2311D">
        <w:t>je běžný pro dnešní demokratickou společnost</w:t>
      </w:r>
      <w:r w:rsidR="00DE51CE">
        <w:t xml:space="preserve">, naopak, veškerá moc ve státě </w:t>
      </w:r>
      <w:r w:rsidR="00350D90">
        <w:t xml:space="preserve">splývá v jeden celek v rukou </w:t>
      </w:r>
      <w:r w:rsidR="00F81F5E">
        <w:t>vladaře</w:t>
      </w:r>
      <w:r w:rsidR="00327794">
        <w:t xml:space="preserve">. </w:t>
      </w:r>
      <w:r w:rsidR="003951CD">
        <w:t xml:space="preserve">Také hospodářství je </w:t>
      </w:r>
      <w:r w:rsidR="00DB4035">
        <w:t>centrálně plánováno a řízeno státem.</w:t>
      </w:r>
      <w:r w:rsidR="00223BA7">
        <w:rPr>
          <w:rStyle w:val="Znakapoznpodarou"/>
        </w:rPr>
        <w:footnoteReference w:id="43"/>
      </w:r>
      <w:r w:rsidR="0066406D">
        <w:t xml:space="preserve"> </w:t>
      </w:r>
      <w:r w:rsidR="00AC6084">
        <w:t>Člověk</w:t>
      </w:r>
      <w:r w:rsidR="00F15C2E">
        <w:t xml:space="preserve"> jako lidský jedine</w:t>
      </w:r>
      <w:r w:rsidR="00AC6084">
        <w:t xml:space="preserve">c je </w:t>
      </w:r>
      <w:r w:rsidR="00321A1A">
        <w:t xml:space="preserve">pouze </w:t>
      </w:r>
      <w:r w:rsidR="00AC6084">
        <w:t xml:space="preserve">částí většího celku, </w:t>
      </w:r>
      <w:r w:rsidR="00A13241">
        <w:t>kolektivu, je</w:t>
      </w:r>
      <w:r w:rsidR="0032055A">
        <w:t>hož zájmům je</w:t>
      </w:r>
      <w:r w:rsidR="00A13241">
        <w:t xml:space="preserve"> podřízen</w:t>
      </w:r>
      <w:r w:rsidR="00AC6084">
        <w:t>.</w:t>
      </w:r>
      <w:r w:rsidR="0032055A">
        <w:t xml:space="preserve"> </w:t>
      </w:r>
      <w:r w:rsidR="00A13241">
        <w:t>Je zbaven osobní svobody</w:t>
      </w:r>
      <w:r w:rsidR="0032055A">
        <w:t xml:space="preserve"> a soukromí.</w:t>
      </w:r>
    </w:p>
    <w:p w14:paraId="0F9CAD6E" w14:textId="272C195B" w:rsidR="001F056D" w:rsidRDefault="00987250" w:rsidP="0066406D">
      <w:r>
        <w:t xml:space="preserve">Totalitarismus je </w:t>
      </w:r>
      <w:r w:rsidR="000825E9">
        <w:t xml:space="preserve">jedním z typů extremismu. </w:t>
      </w:r>
      <w:r w:rsidR="00495DF7">
        <w:t xml:space="preserve">Vládnoucí straně </w:t>
      </w:r>
      <w:r w:rsidR="006C6CEF">
        <w:t>a</w:t>
      </w:r>
      <w:r w:rsidR="00430D8C">
        <w:t xml:space="preserve"> vůdci </w:t>
      </w:r>
      <w:r w:rsidR="00495DF7">
        <w:t xml:space="preserve">nejde o blaho </w:t>
      </w:r>
      <w:r w:rsidR="00430D8C">
        <w:t xml:space="preserve">občanů, </w:t>
      </w:r>
      <w:r w:rsidR="00D12A6D">
        <w:t xml:space="preserve">jak je často prezentováno, </w:t>
      </w:r>
      <w:r w:rsidR="00430D8C">
        <w:t xml:space="preserve">ale pouze o </w:t>
      </w:r>
      <w:r w:rsidR="00026863">
        <w:t>jej</w:t>
      </w:r>
      <w:r w:rsidR="005823FE">
        <w:t>í</w:t>
      </w:r>
      <w:r w:rsidR="00026863">
        <w:t xml:space="preserve"> vlastní blaho a moc, </w:t>
      </w:r>
      <w:r w:rsidR="007B00DC">
        <w:t>kter</w:t>
      </w:r>
      <w:r w:rsidR="003759DB">
        <w:t>é získáv</w:t>
      </w:r>
      <w:r w:rsidR="00BA14CB">
        <w:t>á</w:t>
      </w:r>
      <w:r w:rsidR="00433607">
        <w:t xml:space="preserve"> silou</w:t>
      </w:r>
      <w:r w:rsidR="003759DB">
        <w:t xml:space="preserve"> </w:t>
      </w:r>
      <w:r w:rsidR="00640FD2">
        <w:br/>
      </w:r>
      <w:r w:rsidR="003759DB">
        <w:t>a terorem. J</w:t>
      </w:r>
      <w:r w:rsidR="00433607">
        <w:t xml:space="preserve">akékoli ústupky </w:t>
      </w:r>
      <w:r w:rsidR="00754996">
        <w:t xml:space="preserve">a výjimky ve prospěch obyvatel mohou být pro totalitní režim </w:t>
      </w:r>
      <w:r w:rsidR="00DF4AAA">
        <w:t>smrtící</w:t>
      </w:r>
      <w:r w:rsidR="00D86943">
        <w:rPr>
          <w:rStyle w:val="Znakapoznpodarou"/>
        </w:rPr>
        <w:footnoteReference w:id="44"/>
      </w:r>
      <w:r w:rsidR="00DF4AAA">
        <w:t>,</w:t>
      </w:r>
      <w:r w:rsidR="00C87F01">
        <w:t xml:space="preserve"> p</w:t>
      </w:r>
      <w:r w:rsidR="00D97B0F">
        <w:t>latí tedy</w:t>
      </w:r>
      <w:r w:rsidR="00E41E44">
        <w:t>:</w:t>
      </w:r>
    </w:p>
    <w:p w14:paraId="61CAB00A" w14:textId="51EDC063" w:rsidR="00E41E44" w:rsidRPr="00E41E44" w:rsidRDefault="00E41E44" w:rsidP="00E41E44">
      <w:pPr>
        <w:ind w:firstLine="0"/>
        <w:jc w:val="center"/>
        <w:rPr>
          <w:i/>
          <w:iCs/>
        </w:rPr>
      </w:pPr>
      <w:r>
        <w:rPr>
          <w:i/>
          <w:iCs/>
        </w:rPr>
        <w:t xml:space="preserve">„Čím je režim důslednější v prosazování </w:t>
      </w:r>
      <w:r w:rsidR="00874443">
        <w:rPr>
          <w:i/>
          <w:iCs/>
        </w:rPr>
        <w:t>svých extrémních požadavků a hnutí</w:t>
      </w:r>
      <w:r w:rsidR="0081061C">
        <w:rPr>
          <w:i/>
          <w:iCs/>
        </w:rPr>
        <w:t xml:space="preserve"> radikálnější v lpění na nich (byť i skrytě), tím jsou úspěšnější</w:t>
      </w:r>
      <w:r w:rsidR="00F3269B">
        <w:rPr>
          <w:i/>
          <w:iCs/>
        </w:rPr>
        <w:t>.“</w:t>
      </w:r>
      <w:r w:rsidR="00DF4AAA">
        <w:rPr>
          <w:rStyle w:val="Znakapoznpodarou"/>
          <w:i/>
          <w:iCs/>
        </w:rPr>
        <w:footnoteReference w:id="45"/>
      </w:r>
    </w:p>
    <w:p w14:paraId="7EF60DF4" w14:textId="370E60D6" w:rsidR="00E41E44" w:rsidRPr="00B60F02" w:rsidRDefault="005C3218" w:rsidP="0066406D">
      <w:r>
        <w:t xml:space="preserve">Mezi typické znaky </w:t>
      </w:r>
      <w:r w:rsidR="009641BC">
        <w:t>totalitarismu</w:t>
      </w:r>
      <w:r w:rsidR="00351F79">
        <w:t xml:space="preserve">, jakož </w:t>
      </w:r>
      <w:r w:rsidR="00B469BD">
        <w:t xml:space="preserve">i všech dalších odvětví extremismu, patří neomezený politický styl, </w:t>
      </w:r>
      <w:r w:rsidR="00B60F02">
        <w:t>přímá akce neboli decize bez diskuse, používání</w:t>
      </w:r>
      <w:r w:rsidR="00251F80">
        <w:t xml:space="preserve"> kategorií</w:t>
      </w:r>
      <w:r w:rsidR="00B60F02">
        <w:t xml:space="preserve"> </w:t>
      </w:r>
      <w:r w:rsidR="00B60F02">
        <w:rPr>
          <w:i/>
          <w:iCs/>
        </w:rPr>
        <w:t xml:space="preserve">Přítel </w:t>
      </w:r>
      <w:r w:rsidR="00452EC2">
        <w:rPr>
          <w:i/>
          <w:iCs/>
        </w:rPr>
        <w:br/>
      </w:r>
      <w:r w:rsidR="00B60F02">
        <w:t xml:space="preserve">a </w:t>
      </w:r>
      <w:r w:rsidR="00B60F02">
        <w:rPr>
          <w:i/>
          <w:iCs/>
        </w:rPr>
        <w:t>Nepřítel</w:t>
      </w:r>
      <w:r w:rsidR="00B60F02">
        <w:t xml:space="preserve">, </w:t>
      </w:r>
      <w:r w:rsidR="00EE2BBD">
        <w:t>vůdcovský princip, mýty a symbolika a mesianismus.</w:t>
      </w:r>
      <w:r w:rsidR="00CD48B7">
        <w:t xml:space="preserve"> Znaky </w:t>
      </w:r>
      <w:r w:rsidR="00452EC2">
        <w:t xml:space="preserve">extremismu </w:t>
      </w:r>
      <w:r w:rsidR="00FE7914">
        <w:br/>
      </w:r>
      <w:r w:rsidR="00452EC2">
        <w:lastRenderedPageBreak/>
        <w:t>se ale projevují postupně</w:t>
      </w:r>
      <w:r w:rsidR="008F6C85">
        <w:t xml:space="preserve">, </w:t>
      </w:r>
      <w:r w:rsidR="00612D4C">
        <w:t xml:space="preserve">a tak se může stát, že se </w:t>
      </w:r>
      <w:r w:rsidR="004E25DC">
        <w:t>některé nestihnou projevit před pádem režimu.</w:t>
      </w:r>
      <w:r w:rsidR="001317C8">
        <w:t xml:space="preserve"> </w:t>
      </w:r>
      <w:r w:rsidR="00A77AFB">
        <w:t>Často</w:t>
      </w:r>
      <w:r w:rsidR="00193D3C">
        <w:t xml:space="preserve"> </w:t>
      </w:r>
      <w:r w:rsidR="003A0637">
        <w:t xml:space="preserve">také můžeme zaznamenat rozdíl mezi deklarovanou </w:t>
      </w:r>
      <w:r w:rsidR="00020EC5">
        <w:t>teorií a praxí.</w:t>
      </w:r>
      <w:r w:rsidR="00BE28B7">
        <w:rPr>
          <w:rStyle w:val="Znakapoznpodarou"/>
        </w:rPr>
        <w:footnoteReference w:id="46"/>
      </w:r>
    </w:p>
    <w:p w14:paraId="4E20E48B" w14:textId="2E595192" w:rsidR="00F8283E" w:rsidRDefault="00F05BD5" w:rsidP="00F8283E">
      <w:pPr>
        <w:pStyle w:val="Nadpis3"/>
      </w:pPr>
      <w:bookmarkStart w:id="22" w:name="_Toc40869388"/>
      <w:r>
        <w:t>Utopie a a</w:t>
      </w:r>
      <w:r w:rsidR="00F8283E">
        <w:t>ntiutopie</w:t>
      </w:r>
      <w:bookmarkEnd w:id="22"/>
    </w:p>
    <w:p w14:paraId="506CCC09" w14:textId="7D708E88" w:rsidR="00F8283E" w:rsidRDefault="00BE28B7" w:rsidP="00F8283E">
      <w:r>
        <w:t>Antiutopie</w:t>
      </w:r>
      <w:r w:rsidR="00BD75EB">
        <w:t xml:space="preserve">, dystopie </w:t>
      </w:r>
      <w:r w:rsidR="00720008">
        <w:t>nebo také</w:t>
      </w:r>
      <w:r w:rsidR="00BD75EB">
        <w:t xml:space="preserve"> kakotopie je opakem </w:t>
      </w:r>
      <w:r w:rsidR="00F471F5" w:rsidRPr="00F471F5">
        <w:rPr>
          <w:i/>
          <w:iCs/>
        </w:rPr>
        <w:t>utopie</w:t>
      </w:r>
      <w:r w:rsidR="00F471F5">
        <w:t xml:space="preserve">, proto si nejprve </w:t>
      </w:r>
      <w:r w:rsidR="00AB00EE">
        <w:t>vysvětlíme význam tohoto slova</w:t>
      </w:r>
      <w:r w:rsidR="00B829D4">
        <w:t xml:space="preserve"> a </w:t>
      </w:r>
      <w:r w:rsidR="009D34B6">
        <w:t xml:space="preserve">popíšeme </w:t>
      </w:r>
      <w:r w:rsidR="00B829D4">
        <w:t>rozdíly mezi oběma termíny</w:t>
      </w:r>
    </w:p>
    <w:p w14:paraId="5622A94F" w14:textId="4F9B7E37" w:rsidR="00152841" w:rsidRDefault="007515D4" w:rsidP="001E32D5">
      <w:r>
        <w:rPr>
          <w:i/>
          <w:iCs/>
        </w:rPr>
        <w:t xml:space="preserve">Utopie </w:t>
      </w:r>
      <w:r w:rsidR="006F296D">
        <w:t>označuje</w:t>
      </w:r>
      <w:r w:rsidR="00DC1028">
        <w:t xml:space="preserve"> </w:t>
      </w:r>
      <w:r w:rsidR="006948E1">
        <w:t>vymyšlené, neexistující místo</w:t>
      </w:r>
      <w:r w:rsidR="00472334">
        <w:t xml:space="preserve">, </w:t>
      </w:r>
      <w:r w:rsidR="00EF3B0C">
        <w:t xml:space="preserve">vysněný svět, v němž </w:t>
      </w:r>
      <w:r w:rsidR="00BD75FE">
        <w:t>by chtěl žít každý.</w:t>
      </w:r>
      <w:r w:rsidR="00AD401A">
        <w:t xml:space="preserve"> </w:t>
      </w:r>
      <w:r w:rsidR="00633EBB">
        <w:t xml:space="preserve">Původ </w:t>
      </w:r>
      <w:r w:rsidR="006F296D">
        <w:t>onoho slova</w:t>
      </w:r>
      <w:r w:rsidR="00633EBB">
        <w:t xml:space="preserve"> bychom hledali v latinském </w:t>
      </w:r>
      <w:r w:rsidR="00633EBB">
        <w:rPr>
          <w:i/>
          <w:iCs/>
        </w:rPr>
        <w:t>ú</w:t>
      </w:r>
      <w:r w:rsidR="00812E84">
        <w:t xml:space="preserve">, ne a </w:t>
      </w:r>
      <w:r w:rsidR="00812E84" w:rsidRPr="00974888">
        <w:rPr>
          <w:i/>
          <w:iCs/>
          <w:lang w:val="la-Latn"/>
        </w:rPr>
        <w:t>topos</w:t>
      </w:r>
      <w:r w:rsidR="00812E84">
        <w:t>, místo</w:t>
      </w:r>
      <w:r w:rsidR="00273249">
        <w:t xml:space="preserve">, </w:t>
      </w:r>
      <w:r w:rsidR="0096525D">
        <w:t>v překladu to tedy znamená</w:t>
      </w:r>
      <w:r w:rsidR="00502226">
        <w:t xml:space="preserve"> </w:t>
      </w:r>
      <w:r w:rsidR="00502226" w:rsidRPr="00502226">
        <w:rPr>
          <w:i/>
          <w:iCs/>
        </w:rPr>
        <w:t>nikde</w:t>
      </w:r>
      <w:r w:rsidR="00502226">
        <w:t>.</w:t>
      </w:r>
      <w:r w:rsidR="006F58E2">
        <w:rPr>
          <w:rStyle w:val="Znakapoznpodarou"/>
        </w:rPr>
        <w:footnoteReference w:id="47"/>
      </w:r>
      <w:r w:rsidR="00502226">
        <w:t xml:space="preserve"> </w:t>
      </w:r>
      <w:r w:rsidR="00631824" w:rsidRPr="00502226">
        <w:t>Jako</w:t>
      </w:r>
      <w:r w:rsidR="00631824">
        <w:t xml:space="preserve"> první </w:t>
      </w:r>
      <w:r w:rsidR="00C075A9">
        <w:t xml:space="preserve">tento termín použil anglický filosof Thomas More, jenž takto nazval </w:t>
      </w:r>
      <w:r w:rsidR="005E4C1C">
        <w:t xml:space="preserve">i své dílo. </w:t>
      </w:r>
      <w:r w:rsidR="001E675A">
        <w:t>V jeho podání</w:t>
      </w:r>
      <w:r w:rsidR="0078358C">
        <w:t xml:space="preserve"> se jedná o </w:t>
      </w:r>
      <w:r w:rsidR="00BC447D">
        <w:t xml:space="preserve">organizaci a uspořádání ideální společnosti, </w:t>
      </w:r>
      <w:r w:rsidR="00EB1C78">
        <w:t>uznávan</w:t>
      </w:r>
      <w:r w:rsidR="000D3A13">
        <w:t>é</w:t>
      </w:r>
      <w:r w:rsidR="00EB1C78">
        <w:t xml:space="preserve"> norm</w:t>
      </w:r>
      <w:r w:rsidR="000D3A13">
        <w:t>y</w:t>
      </w:r>
      <w:r w:rsidR="00EB1C78">
        <w:t xml:space="preserve"> a zákon</w:t>
      </w:r>
      <w:r w:rsidR="000D3A13">
        <w:t>y</w:t>
      </w:r>
      <w:r w:rsidR="00EB1C78">
        <w:t>, a také o její klíčov</w:t>
      </w:r>
      <w:r w:rsidR="00262990">
        <w:t>é</w:t>
      </w:r>
      <w:r w:rsidR="00EB1C78">
        <w:t xml:space="preserve"> hodnot</w:t>
      </w:r>
      <w:r w:rsidR="00843F5E">
        <w:t>y</w:t>
      </w:r>
      <w:r w:rsidR="00EB1C78">
        <w:t xml:space="preserve">. </w:t>
      </w:r>
      <w:r w:rsidR="00E06798">
        <w:t xml:space="preserve">Důležité však je, že </w:t>
      </w:r>
      <w:r w:rsidR="00B20F31">
        <w:t>jde o pouhou ideu, která není ve skutečnosti realizovatelná, alespoň za současně platných podmínek.</w:t>
      </w:r>
      <w:r w:rsidR="00E06798">
        <w:t xml:space="preserve"> </w:t>
      </w:r>
      <w:r w:rsidR="00A804A9">
        <w:t xml:space="preserve">Utopická díla </w:t>
      </w:r>
      <w:r w:rsidR="003D6D0F">
        <w:t xml:space="preserve">nejčastěji </w:t>
      </w:r>
      <w:r w:rsidR="00A804A9">
        <w:t>navrhují</w:t>
      </w:r>
      <w:r w:rsidR="00440CB3">
        <w:t>, jak by mohl</w:t>
      </w:r>
      <w:r w:rsidR="003D6D0F">
        <w:t xml:space="preserve"> svět vypadat v</w:t>
      </w:r>
      <w:r w:rsidR="0065375C">
        <w:t> </w:t>
      </w:r>
      <w:r w:rsidR="003D6D0F">
        <w:t>budoucnu</w:t>
      </w:r>
      <w:r w:rsidR="0065375C">
        <w:t>,</w:t>
      </w:r>
      <w:r w:rsidR="00127920">
        <w:rPr>
          <w:rStyle w:val="Znakapoznpodarou"/>
        </w:rPr>
        <w:footnoteReference w:id="48"/>
      </w:r>
      <w:r w:rsidR="00F20FB9">
        <w:t xml:space="preserve"> </w:t>
      </w:r>
      <w:r w:rsidR="00752BE3">
        <w:t>z</w:t>
      </w:r>
      <w:r w:rsidR="009C215C">
        <w:t xml:space="preserve">ároveň </w:t>
      </w:r>
      <w:r w:rsidR="00752BE3">
        <w:t>však kritizují současný stav</w:t>
      </w:r>
      <w:r w:rsidR="0065375C">
        <w:t xml:space="preserve"> věcí.</w:t>
      </w:r>
      <w:r w:rsidR="001E32D5">
        <w:t xml:space="preserve"> </w:t>
      </w:r>
      <w:r w:rsidR="00C964E8">
        <w:t>Utopie je tak závislá na čase</w:t>
      </w:r>
      <w:r w:rsidR="00A52202">
        <w:t xml:space="preserve">, </w:t>
      </w:r>
      <w:r w:rsidR="0046270C">
        <w:t xml:space="preserve">a spolu s ním se zákonitě musí měnit i </w:t>
      </w:r>
      <w:r w:rsidR="003102C3">
        <w:t xml:space="preserve">ony </w:t>
      </w:r>
      <w:r w:rsidR="0046270C">
        <w:t>utopické ideje.</w:t>
      </w:r>
      <w:r w:rsidR="009E6FCA">
        <w:t xml:space="preserve"> Pokud necháme utopii</w:t>
      </w:r>
      <w:r w:rsidR="00846CD5">
        <w:t xml:space="preserve"> zakrnět a neaktualizujeme její podobu, </w:t>
      </w:r>
      <w:r w:rsidR="00984EC3">
        <w:t xml:space="preserve">hrozí, že </w:t>
      </w:r>
      <w:r w:rsidR="00846CD5">
        <w:t xml:space="preserve">se z ní </w:t>
      </w:r>
      <w:r w:rsidR="00984EC3">
        <w:t>stane antiutopie.</w:t>
      </w:r>
      <w:r w:rsidR="005618E8">
        <w:rPr>
          <w:rStyle w:val="Znakapoznpodarou"/>
        </w:rPr>
        <w:footnoteReference w:id="49"/>
      </w:r>
    </w:p>
    <w:p w14:paraId="649872F4" w14:textId="673E1DA2" w:rsidR="00984EC3" w:rsidRPr="00410FDF" w:rsidRDefault="00C63D49" w:rsidP="00984EC3">
      <w:pPr>
        <w:ind w:firstLine="0"/>
        <w:jc w:val="center"/>
        <w:rPr>
          <w:i/>
          <w:iCs/>
        </w:rPr>
      </w:pPr>
      <w:r>
        <w:rPr>
          <w:i/>
          <w:iCs/>
        </w:rPr>
        <w:t>„</w:t>
      </w:r>
      <w:r w:rsidR="00410FDF">
        <w:rPr>
          <w:i/>
          <w:iCs/>
        </w:rPr>
        <w:t xml:space="preserve">Tím, že fantastika proniká do utopie, pomáhá jí </w:t>
      </w:r>
      <w:r w:rsidR="002B6C7B">
        <w:rPr>
          <w:i/>
          <w:iCs/>
        </w:rPr>
        <w:t xml:space="preserve">zůstávat utopií. Zdůrazňuje myšlenku pohybu, změny, obratu k budoucnosti. Stará „nepohyblivá“ </w:t>
      </w:r>
      <w:r w:rsidR="00362A0F">
        <w:rPr>
          <w:i/>
          <w:iCs/>
        </w:rPr>
        <w:t>utopie, „utopie–vzor“ extrapolárně prodloužená do budoucnosti</w:t>
      </w:r>
      <w:r>
        <w:rPr>
          <w:i/>
          <w:iCs/>
        </w:rPr>
        <w:t>, se stává antiutopií.“</w:t>
      </w:r>
      <w:r w:rsidR="008C1F7C">
        <w:rPr>
          <w:rStyle w:val="Znakapoznpodarou"/>
          <w:i/>
          <w:iCs/>
        </w:rPr>
        <w:footnoteReference w:id="50"/>
      </w:r>
    </w:p>
    <w:p w14:paraId="69FD2B3B" w14:textId="7F8D14D5" w:rsidR="00984EC3" w:rsidRDefault="009B5C52" w:rsidP="00F8283E">
      <w:r>
        <w:t>Na rozdíl od utopie</w:t>
      </w:r>
      <w:r w:rsidR="002747CB">
        <w:t xml:space="preserve">, antiutopii můžeme považovat </w:t>
      </w:r>
      <w:r w:rsidR="007E5DDE">
        <w:t xml:space="preserve">za zemi, </w:t>
      </w:r>
      <w:r w:rsidR="00460050">
        <w:t xml:space="preserve">která existovat nesmí. Nejde o ideální </w:t>
      </w:r>
      <w:r w:rsidR="00040A0E">
        <w:t>svět, jehož obyvatelé by byli spokojení a šťastní</w:t>
      </w:r>
      <w:r w:rsidR="00D90BEF">
        <w:t>.</w:t>
      </w:r>
      <w:r w:rsidR="00CB6841">
        <w:t xml:space="preserve"> </w:t>
      </w:r>
      <w:r w:rsidR="008D7AED">
        <w:t xml:space="preserve">Jsou tu běžně používány násilné metody, které </w:t>
      </w:r>
      <w:r w:rsidR="000B796D">
        <w:t>potlačují existenci lidského jedince nebo ji znehodnocují</w:t>
      </w:r>
      <w:r w:rsidR="00DA6EA9">
        <w:t xml:space="preserve">. </w:t>
      </w:r>
      <w:r w:rsidR="003438AB">
        <w:t xml:space="preserve">Všichni lidé jsou </w:t>
      </w:r>
      <w:r w:rsidR="001470EB">
        <w:t xml:space="preserve">zde </w:t>
      </w:r>
      <w:r w:rsidR="00F7264D">
        <w:t xml:space="preserve">stejní, nemají žádné cíle nebo sny. To, čím by se případně odlišovali od ostatních, musí být </w:t>
      </w:r>
      <w:r w:rsidR="00750693">
        <w:t>odstraněno. Jedinec nepociťuje žádné emoce</w:t>
      </w:r>
      <w:r w:rsidR="008B7943">
        <w:t xml:space="preserve"> vůči ostatním</w:t>
      </w:r>
      <w:r w:rsidR="00750693">
        <w:t>.</w:t>
      </w:r>
      <w:r w:rsidR="008B7943">
        <w:t xml:space="preserve"> </w:t>
      </w:r>
      <w:r w:rsidR="0008432E">
        <w:t>Vzhlíží pouze k vůdci dané společnosti</w:t>
      </w:r>
      <w:r w:rsidR="00276ECF">
        <w:t>, kterého považuje za důvod své existence a odpověď na všechny otázky.</w:t>
      </w:r>
    </w:p>
    <w:p w14:paraId="44527A49" w14:textId="54AD2263" w:rsidR="00E475D3" w:rsidRDefault="007513C7" w:rsidP="00F8283E">
      <w:r>
        <w:t xml:space="preserve">To, co má antiutopie společného s utopií, je kritika současného stavu. </w:t>
      </w:r>
      <w:r w:rsidR="008048AC">
        <w:t>Ale z</w:t>
      </w:r>
      <w:r>
        <w:t xml:space="preserve">atímco utopie nabízí </w:t>
      </w:r>
      <w:r w:rsidR="008048AC">
        <w:t xml:space="preserve">vizi ideálního světa, antiutopie </w:t>
      </w:r>
      <w:r w:rsidR="00061066">
        <w:t xml:space="preserve">hledá pesimistické scénáře vývoje </w:t>
      </w:r>
      <w:r w:rsidR="00B97E0E">
        <w:t xml:space="preserve">v budoucnosti. </w:t>
      </w:r>
      <w:r w:rsidR="00B97E0E">
        <w:lastRenderedPageBreak/>
        <w:t>Proto se nesetkáváme pouze s</w:t>
      </w:r>
      <w:r w:rsidR="00C87500">
        <w:t> politicky zaměřenými díly</w:t>
      </w:r>
      <w:r w:rsidR="006F4AB9">
        <w:t xml:space="preserve">, ale také s </w:t>
      </w:r>
      <w:r w:rsidR="00A157AE">
        <w:t>„protistrojovou“ antiutopií, která se obává technického pokroku.</w:t>
      </w:r>
      <w:r w:rsidR="00380654">
        <w:rPr>
          <w:rStyle w:val="Znakapoznpodarou"/>
        </w:rPr>
        <w:footnoteReference w:id="51"/>
      </w:r>
    </w:p>
    <w:p w14:paraId="110D10DA" w14:textId="7774321C" w:rsidR="00974888" w:rsidRPr="007515D4" w:rsidRDefault="00974888" w:rsidP="00974888">
      <w:pPr>
        <w:pStyle w:val="Nadpis2"/>
      </w:pPr>
      <w:bookmarkStart w:id="23" w:name="_Toc40869389"/>
      <w:r>
        <w:t>Farma zvířat</w:t>
      </w:r>
      <w:bookmarkEnd w:id="23"/>
    </w:p>
    <w:p w14:paraId="671536AE" w14:textId="17F58552" w:rsidR="00532A2E" w:rsidRDefault="00E03002" w:rsidP="004554F9">
      <w:r>
        <w:t>Jak jsme již zmiňovali, j</w:t>
      </w:r>
      <w:r w:rsidR="00714554">
        <w:t xml:space="preserve">edním z Orwellových </w:t>
      </w:r>
      <w:r w:rsidR="00A8039C">
        <w:t xml:space="preserve">nejznámějších děl je antiutopická novela </w:t>
      </w:r>
      <w:r w:rsidR="00B81418">
        <w:rPr>
          <w:i/>
          <w:iCs/>
        </w:rPr>
        <w:t>Farma zvířat</w:t>
      </w:r>
      <w:r w:rsidR="00CA46E3">
        <w:t xml:space="preserve">. Mohli bychom ji též nazvat </w:t>
      </w:r>
      <w:r w:rsidR="00AD1AC9">
        <w:t xml:space="preserve">alegorickou bajkou, neboť </w:t>
      </w:r>
      <w:r w:rsidR="00FF2A15">
        <w:t>klíčovými postavami příběhu jsou zvířata</w:t>
      </w:r>
      <w:r w:rsidR="00481B1C">
        <w:t>, která mají vlastnosti více či méně podobné lidem.</w:t>
      </w:r>
    </w:p>
    <w:p w14:paraId="007F110B" w14:textId="1D9E107C" w:rsidR="006B52C8" w:rsidRPr="006620E7" w:rsidRDefault="00FC6F1A" w:rsidP="00A23600">
      <w:r>
        <w:t>Celý d</w:t>
      </w:r>
      <w:r w:rsidR="00512D52">
        <w:t xml:space="preserve">ěj </w:t>
      </w:r>
      <w:r w:rsidR="003A5314">
        <w:t xml:space="preserve">se odehrává na </w:t>
      </w:r>
      <w:r w:rsidR="00D8165B">
        <w:t xml:space="preserve">Panské </w:t>
      </w:r>
      <w:r w:rsidR="003A5314">
        <w:t>farmě</w:t>
      </w:r>
      <w:r w:rsidR="005C3BC8">
        <w:t>, jejíž majitel, pan Jones, se o svá zvířata nestará příliš dobř</w:t>
      </w:r>
      <w:r w:rsidR="00E10585">
        <w:t>e</w:t>
      </w:r>
      <w:r w:rsidR="00CA31C5">
        <w:t xml:space="preserve"> a velkou část své pozornosti </w:t>
      </w:r>
      <w:r w:rsidR="006D387A">
        <w:t>věnuje alkoholu. Jednoho dne, když se vrátí z hospody a usne</w:t>
      </w:r>
      <w:r w:rsidR="008D5AC6">
        <w:t>, se zvířata sejdou ve stodole, aby si vyslechla</w:t>
      </w:r>
      <w:r w:rsidR="00D8165B">
        <w:t xml:space="preserve"> </w:t>
      </w:r>
      <w:r w:rsidR="00FE0009">
        <w:t xml:space="preserve">proslov </w:t>
      </w:r>
      <w:r w:rsidR="00AE4ACD">
        <w:t xml:space="preserve">starého Majora, kance, </w:t>
      </w:r>
      <w:r w:rsidR="00485CE3">
        <w:t>jenž</w:t>
      </w:r>
      <w:r w:rsidR="00AE4ACD">
        <w:t xml:space="preserve"> je </w:t>
      </w:r>
      <w:r w:rsidR="00731411">
        <w:t>na farmě uznávanou autoritou.</w:t>
      </w:r>
      <w:r w:rsidR="00AD77D9">
        <w:t xml:space="preserve"> </w:t>
      </w:r>
      <w:r w:rsidR="00FF4661">
        <w:t xml:space="preserve">Ten se domnívá, že již brzy zemře, a </w:t>
      </w:r>
      <w:r w:rsidR="00AF7913">
        <w:t xml:space="preserve">proto </w:t>
      </w:r>
      <w:r w:rsidR="005E6FA6">
        <w:br/>
      </w:r>
      <w:r w:rsidR="00AF7913">
        <w:t>se rozhodl předat ostatním své poselství. Svěří se jim, že sní o světě</w:t>
      </w:r>
      <w:r w:rsidR="00891CD5">
        <w:t xml:space="preserve">, kde zvířata žijí svobodně, bez lidí, kteří </w:t>
      </w:r>
      <w:r w:rsidR="005E6FA6">
        <w:t xml:space="preserve">by je ovládali a vykořisťovali. </w:t>
      </w:r>
      <w:r w:rsidR="008F63CE">
        <w:t>Upozorň</w:t>
      </w:r>
      <w:r w:rsidR="00B42EF0">
        <w:t xml:space="preserve">uje je na </w:t>
      </w:r>
      <w:r w:rsidR="0063240F">
        <w:t>tragičnost současné situace, kdy jsou v</w:t>
      </w:r>
      <w:r w:rsidR="009D59D4">
        <w:t xml:space="preserve">šichni nuceni tvrdě pracovat, ale </w:t>
      </w:r>
      <w:r w:rsidR="00A0340B">
        <w:t>nejsou za to dostatečně o</w:t>
      </w:r>
      <w:r w:rsidR="0086130D">
        <w:t>dměňována krmením</w:t>
      </w:r>
      <w:r w:rsidR="00F04E91">
        <w:t>. K</w:t>
      </w:r>
      <w:r w:rsidR="00C56C2C">
        <w:t xml:space="preserve">ravám je odebíráno mléko a </w:t>
      </w:r>
      <w:r w:rsidR="00F04E91">
        <w:t>slepicím vajíčka</w:t>
      </w:r>
      <w:r w:rsidR="004C1FA0">
        <w:t xml:space="preserve">. </w:t>
      </w:r>
      <w:r w:rsidR="00B758F9">
        <w:t xml:space="preserve">Navíc </w:t>
      </w:r>
      <w:r w:rsidR="001D10DA">
        <w:t xml:space="preserve">je jisté, že jakmile některé </w:t>
      </w:r>
      <w:r w:rsidR="0086130D">
        <w:br/>
      </w:r>
      <w:r w:rsidR="001D10DA">
        <w:t>ze zvířat přestane být pro pana Jonese užitečné</w:t>
      </w:r>
      <w:r w:rsidR="000D19B1">
        <w:t xml:space="preserve"> nebo, v případě prasat, </w:t>
      </w:r>
      <w:r w:rsidR="00FF4505">
        <w:t xml:space="preserve">doroste do patřičné velikosti, </w:t>
      </w:r>
      <w:r w:rsidR="00301D80">
        <w:t>bude posláno na porážku.</w:t>
      </w:r>
      <w:r w:rsidR="003972B7">
        <w:t xml:space="preserve"> </w:t>
      </w:r>
      <w:r w:rsidR="004E0AE2">
        <w:t>Zvířata jsou velmi znepokojena</w:t>
      </w:r>
      <w:r w:rsidR="0086130D">
        <w:t xml:space="preserve">, ale </w:t>
      </w:r>
      <w:r w:rsidR="004E0AE2">
        <w:t>starý Major jim na</w:t>
      </w:r>
      <w:r w:rsidR="007F314A">
        <w:t xml:space="preserve">bízí řešení – revoluci. </w:t>
      </w:r>
      <w:r w:rsidR="00AB19A5">
        <w:t>Pokud by by</w:t>
      </w:r>
      <w:r w:rsidR="00A906BC">
        <w:t xml:space="preserve">li Jones a ostatní lidé </w:t>
      </w:r>
      <w:r w:rsidR="00E33619">
        <w:t>zapuzen</w:t>
      </w:r>
      <w:r w:rsidR="00A906BC">
        <w:t>i</w:t>
      </w:r>
      <w:r w:rsidR="00E33619">
        <w:t xml:space="preserve">, vedlo </w:t>
      </w:r>
      <w:r w:rsidR="00E96723">
        <w:t>by se zvířatům jistě daleko lépe. Důležité však je, aby se distancova</w:t>
      </w:r>
      <w:r w:rsidR="009D6E9B">
        <w:t xml:space="preserve">la od všech člověčích zvyků </w:t>
      </w:r>
      <w:r w:rsidR="00E93CCF">
        <w:br/>
      </w:r>
      <w:r w:rsidR="009D6E9B">
        <w:t xml:space="preserve">a </w:t>
      </w:r>
      <w:r w:rsidR="008908C5">
        <w:t xml:space="preserve">vždy </w:t>
      </w:r>
      <w:r w:rsidR="008B73F5">
        <w:t>pamatovala na to, že všechna zvířata si jsou rovna.</w:t>
      </w:r>
      <w:r w:rsidR="003F2B44">
        <w:t xml:space="preserve"> Ti, kdo chodí po dvou, jsou nepřátelé</w:t>
      </w:r>
      <w:r w:rsidR="00DF3722">
        <w:t xml:space="preserve">. </w:t>
      </w:r>
      <w:r w:rsidR="00B87A7D">
        <w:t xml:space="preserve">Starý Major </w:t>
      </w:r>
      <w:r w:rsidR="0089102E">
        <w:t xml:space="preserve">také všechny „soudruhy“ naučí </w:t>
      </w:r>
      <w:r w:rsidR="006620E7">
        <w:t xml:space="preserve">píseň </w:t>
      </w:r>
      <w:r w:rsidR="006620E7">
        <w:rPr>
          <w:i/>
          <w:iCs/>
        </w:rPr>
        <w:t>Zvířata Anglie</w:t>
      </w:r>
      <w:r w:rsidR="006620E7">
        <w:t>, jež se má stát hymnou oné revoluce.</w:t>
      </w:r>
    </w:p>
    <w:p w14:paraId="181222A1" w14:textId="5AAA983F" w:rsidR="00920060" w:rsidRDefault="007D3AC9" w:rsidP="00A23600">
      <w:r>
        <w:t xml:space="preserve">Tři dny na to starý Major umírá. </w:t>
      </w:r>
      <w:r w:rsidR="00CF0375">
        <w:t xml:space="preserve">Ostatní prasata se rozhodnou vytvořit z jeho </w:t>
      </w:r>
      <w:r w:rsidR="00471A34">
        <w:t>idejí</w:t>
      </w:r>
      <w:r w:rsidR="00CF0375">
        <w:t xml:space="preserve"> </w:t>
      </w:r>
      <w:r w:rsidR="00471A34">
        <w:t xml:space="preserve">ucelený </w:t>
      </w:r>
      <w:r w:rsidR="00A71D0A">
        <w:t>myšlenkový systém</w:t>
      </w:r>
      <w:r w:rsidR="00765D7D">
        <w:t xml:space="preserve"> a nazvou </w:t>
      </w:r>
      <w:r w:rsidR="003F7D22">
        <w:t>jej</w:t>
      </w:r>
      <w:r w:rsidR="00CD2C77">
        <w:t xml:space="preserve"> </w:t>
      </w:r>
      <w:r w:rsidR="00CD2C77" w:rsidRPr="00CD2C77">
        <w:rPr>
          <w:i/>
          <w:iCs/>
        </w:rPr>
        <w:t>animalismus</w:t>
      </w:r>
      <w:r w:rsidR="00CD2C77">
        <w:t xml:space="preserve">. </w:t>
      </w:r>
      <w:r w:rsidR="003F7D22">
        <w:t>Nedlouho na to</w:t>
      </w:r>
      <w:r w:rsidR="00DF57A5">
        <w:t xml:space="preserve"> čeledíni pana Jonese podojí krávy, ale</w:t>
      </w:r>
      <w:r w:rsidR="00894F3A">
        <w:t xml:space="preserve"> nedají zvířatům krmení</w:t>
      </w:r>
      <w:r w:rsidR="001C25D1">
        <w:t xml:space="preserve"> a odejdou </w:t>
      </w:r>
      <w:r w:rsidR="00F92DD3">
        <w:t xml:space="preserve">za zábavou, </w:t>
      </w:r>
      <w:r w:rsidR="003F7D22">
        <w:t xml:space="preserve">a </w:t>
      </w:r>
      <w:r w:rsidR="00185BF5">
        <w:t xml:space="preserve">tak </w:t>
      </w:r>
      <w:r w:rsidR="00F92DD3">
        <w:t>dojde k</w:t>
      </w:r>
      <w:r w:rsidR="00185BF5">
        <w:t xml:space="preserve"> předpovídané</w:t>
      </w:r>
      <w:r w:rsidR="00F92DD3">
        <w:t xml:space="preserve"> vzpouře. Zvířata</w:t>
      </w:r>
      <w:r w:rsidR="001A0928">
        <w:t xml:space="preserve">, </w:t>
      </w:r>
      <w:r w:rsidR="00605CB5">
        <w:t xml:space="preserve">která takové zacházení již nehodlají snášet, </w:t>
      </w:r>
      <w:r w:rsidR="00610FEC">
        <w:t>se postaví svým trýznitelům</w:t>
      </w:r>
      <w:r w:rsidR="005F2BA8">
        <w:t xml:space="preserve">, </w:t>
      </w:r>
      <w:r w:rsidR="00597DEC">
        <w:br/>
      </w:r>
      <w:r w:rsidR="005F2BA8">
        <w:t xml:space="preserve">a nakonec se jim podaří vyhnat </w:t>
      </w:r>
      <w:r w:rsidR="00E2412A">
        <w:t xml:space="preserve">je </w:t>
      </w:r>
      <w:r w:rsidR="005F2BA8">
        <w:t>všechny</w:t>
      </w:r>
      <w:r w:rsidR="00597DEC">
        <w:t xml:space="preserve"> pryč z farmy.</w:t>
      </w:r>
      <w:r w:rsidR="00083D3E">
        <w:t xml:space="preserve"> Vš</w:t>
      </w:r>
      <w:r w:rsidR="00F10A49">
        <w:t xml:space="preserve">echny věci, které by jim </w:t>
      </w:r>
      <w:r w:rsidR="00E2412A">
        <w:t xml:space="preserve">připomínaly nadvládu lidí, </w:t>
      </w:r>
      <w:r w:rsidR="007340B6">
        <w:t>se rozhodnou zničit</w:t>
      </w:r>
      <w:r w:rsidR="0092199A">
        <w:t>,</w:t>
      </w:r>
      <w:r w:rsidR="005531E4">
        <w:t xml:space="preserve"> a </w:t>
      </w:r>
      <w:r w:rsidR="002609E6">
        <w:t>také se domluví</w:t>
      </w:r>
      <w:r w:rsidR="005531E4">
        <w:t xml:space="preserve">, že žádné z nich </w:t>
      </w:r>
      <w:r w:rsidR="00F63486">
        <w:t xml:space="preserve">nebude </w:t>
      </w:r>
      <w:r w:rsidR="00003781">
        <w:t>bydlet v domě pana Jonese</w:t>
      </w:r>
      <w:r w:rsidR="000D1254">
        <w:t>.</w:t>
      </w:r>
    </w:p>
    <w:p w14:paraId="6167338D" w14:textId="3E97023B" w:rsidR="002E3D1E" w:rsidRDefault="007D7F12" w:rsidP="00865261">
      <w:r>
        <w:t xml:space="preserve">Velení se </w:t>
      </w:r>
      <w:r w:rsidR="005D1C46">
        <w:t xml:space="preserve">poté </w:t>
      </w:r>
      <w:r>
        <w:t xml:space="preserve">ujala </w:t>
      </w:r>
      <w:r w:rsidR="001F2C09">
        <w:t xml:space="preserve">dvě z prasat, Kuliš a Napoleon. </w:t>
      </w:r>
      <w:r w:rsidR="005D1C46" w:rsidRPr="00F92929">
        <w:t>Panská farma</w:t>
      </w:r>
      <w:r w:rsidR="005D1C46">
        <w:rPr>
          <w:i/>
          <w:iCs/>
        </w:rPr>
        <w:t xml:space="preserve"> </w:t>
      </w:r>
      <w:r w:rsidR="005D1C46">
        <w:t xml:space="preserve">byla přejmenována na </w:t>
      </w:r>
      <w:r w:rsidR="005D1C46">
        <w:rPr>
          <w:i/>
          <w:iCs/>
        </w:rPr>
        <w:t>Farmu zvířat</w:t>
      </w:r>
      <w:r w:rsidR="005D1C46">
        <w:t xml:space="preserve"> a Kuliš, </w:t>
      </w:r>
      <w:r w:rsidR="00A37074">
        <w:t>je</w:t>
      </w:r>
      <w:r w:rsidR="00D57E74">
        <w:t xml:space="preserve">nž byl </w:t>
      </w:r>
      <w:r w:rsidR="00951E62">
        <w:t xml:space="preserve">daleko </w:t>
      </w:r>
      <w:r w:rsidR="00D57E74">
        <w:t xml:space="preserve">živější </w:t>
      </w:r>
      <w:r w:rsidR="00951E62">
        <w:t xml:space="preserve">než Napoleon, se rozhodl sepsat na </w:t>
      </w:r>
      <w:r w:rsidR="000E5FFE">
        <w:t xml:space="preserve">zeď </w:t>
      </w:r>
      <w:r w:rsidR="000E5FFE">
        <w:lastRenderedPageBreak/>
        <w:t xml:space="preserve">stodoly </w:t>
      </w:r>
      <w:r w:rsidR="00683253">
        <w:t>sedm přikázání</w:t>
      </w:r>
      <w:r w:rsidR="00282FA1">
        <w:t xml:space="preserve"> animalismu</w:t>
      </w:r>
      <w:r w:rsidR="00683253">
        <w:t>, jimiž se od té chvíle měla všechna zvířata řídit</w:t>
      </w:r>
      <w:r w:rsidR="00962958">
        <w:t>.</w:t>
      </w:r>
      <w:r w:rsidR="00865261">
        <w:rPr>
          <w:rStyle w:val="Znakapoznpodarou"/>
        </w:rPr>
        <w:footnoteReference w:id="52"/>
      </w:r>
      <w:r w:rsidR="00962958">
        <w:t xml:space="preserve"> Zněla takto:</w:t>
      </w:r>
    </w:p>
    <w:p w14:paraId="3ADE30B1" w14:textId="6D0EE0F0" w:rsidR="00D01E86" w:rsidRPr="00026936" w:rsidRDefault="002E3D1E" w:rsidP="00200C9F">
      <w:pPr>
        <w:ind w:left="709" w:firstLine="0"/>
        <w:rPr>
          <w:i/>
          <w:iCs/>
        </w:rPr>
      </w:pPr>
      <w:r w:rsidRPr="00026936">
        <w:rPr>
          <w:i/>
          <w:iCs/>
        </w:rPr>
        <w:t>„</w:t>
      </w:r>
      <w:r w:rsidR="00D01E86" w:rsidRPr="00026936">
        <w:rPr>
          <w:i/>
          <w:iCs/>
        </w:rPr>
        <w:t>SEDM PŘIKÁZÁNÍ</w:t>
      </w:r>
    </w:p>
    <w:p w14:paraId="6ED853DB" w14:textId="72A74E44" w:rsidR="00200C9F" w:rsidRPr="004064D9" w:rsidRDefault="004064D9" w:rsidP="004064D9">
      <w:pPr>
        <w:pStyle w:val="Odstavecseseznamem"/>
        <w:rPr>
          <w:rFonts w:asciiTheme="minorHAnsi" w:hAnsiTheme="minorHAnsi" w:cstheme="minorBidi"/>
          <w:sz w:val="22"/>
          <w:szCs w:val="22"/>
        </w:rPr>
      </w:pPr>
      <w:r>
        <w:t xml:space="preserve">Každý, kdo chodí po </w:t>
      </w:r>
      <w:r w:rsidRPr="004064D9">
        <w:t>dvou nohách,</w:t>
      </w:r>
      <w:r>
        <w:t xml:space="preserve"> je nepřítel.</w:t>
      </w:r>
    </w:p>
    <w:p w14:paraId="1772687D" w14:textId="7A058E45" w:rsidR="004064D9" w:rsidRDefault="00ED6434" w:rsidP="004064D9">
      <w:pPr>
        <w:pStyle w:val="Odstavecseseznamem"/>
      </w:pPr>
      <w:r>
        <w:t>Každý, kdo chodí po čtyřech nohách nebo má křídla, je přítel.</w:t>
      </w:r>
    </w:p>
    <w:p w14:paraId="422FEA92" w14:textId="7D922590" w:rsidR="00ED6434" w:rsidRDefault="00ED6434" w:rsidP="004064D9">
      <w:pPr>
        <w:pStyle w:val="Odstavecseseznamem"/>
      </w:pPr>
      <w:r>
        <w:t>Žádné zvíře nebude chodit oblečené.</w:t>
      </w:r>
    </w:p>
    <w:p w14:paraId="6AB7F541" w14:textId="52525D64" w:rsidR="00ED6434" w:rsidRDefault="005A1BCB" w:rsidP="004064D9">
      <w:pPr>
        <w:pStyle w:val="Odstavecseseznamem"/>
      </w:pPr>
      <w:r>
        <w:t>Žádné zvíře nebude spát v posteli.</w:t>
      </w:r>
    </w:p>
    <w:p w14:paraId="3CD5AE74" w14:textId="4C6663D5" w:rsidR="005A1BCB" w:rsidRDefault="005A1BCB" w:rsidP="004064D9">
      <w:pPr>
        <w:pStyle w:val="Odstavecseseznamem"/>
      </w:pPr>
      <w:r>
        <w:t>Žádné zvíře nebude pít alkohol.</w:t>
      </w:r>
    </w:p>
    <w:p w14:paraId="0F10CC55" w14:textId="642D1E2D" w:rsidR="005A1BCB" w:rsidRDefault="005A1BCB" w:rsidP="004064D9">
      <w:pPr>
        <w:pStyle w:val="Odstavecseseznamem"/>
      </w:pPr>
      <w:r>
        <w:t xml:space="preserve">Žádné zvíře </w:t>
      </w:r>
      <w:r w:rsidR="008F16C0">
        <w:t>nezabije jiné zvíře.</w:t>
      </w:r>
    </w:p>
    <w:p w14:paraId="31EB87EE" w14:textId="6CE9B311" w:rsidR="008F16C0" w:rsidRDefault="008F16C0" w:rsidP="004064D9">
      <w:pPr>
        <w:pStyle w:val="Odstavecseseznamem"/>
      </w:pPr>
      <w:r>
        <w:t>Všechna zvířata jsou si rovna.“</w:t>
      </w:r>
      <w:r w:rsidR="00106AAB">
        <w:rPr>
          <w:rStyle w:val="Znakapoznpodarou"/>
        </w:rPr>
        <w:footnoteReference w:id="53"/>
      </w:r>
    </w:p>
    <w:p w14:paraId="007108FD" w14:textId="77777777" w:rsidR="00CD0047" w:rsidRDefault="00E51AA4" w:rsidP="002E3D1E">
      <w:r>
        <w:t xml:space="preserve">Zvířata, plna nadšení </w:t>
      </w:r>
      <w:r w:rsidR="003117FF">
        <w:t xml:space="preserve">z nově nabyté svobody, se rozhodla, že </w:t>
      </w:r>
      <w:r w:rsidR="0004436B">
        <w:t xml:space="preserve">budou pracovat ještě </w:t>
      </w:r>
      <w:r w:rsidR="00711D32">
        <w:t>tvrděj</w:t>
      </w:r>
      <w:r w:rsidR="00A117D4">
        <w:t xml:space="preserve">i, než když jim poroučeli lidé, a </w:t>
      </w:r>
      <w:r w:rsidR="001543C8">
        <w:t xml:space="preserve">dokážou jim, že farma řízená zvířaty může </w:t>
      </w:r>
      <w:r w:rsidR="004D7D66">
        <w:t xml:space="preserve">být skutečně úspěšným podnikem. </w:t>
      </w:r>
      <w:r w:rsidR="00A21DB5">
        <w:t>Vš</w:t>
      </w:r>
      <w:r w:rsidR="004E4E40">
        <w:t>echna</w:t>
      </w:r>
      <w:r w:rsidR="00A21DB5">
        <w:t>, tedy kromě prasat</w:t>
      </w:r>
      <w:r w:rsidR="004E4E40">
        <w:t xml:space="preserve">, se dala do práce. Avšak prasata tvrdila, </w:t>
      </w:r>
      <w:r w:rsidR="00AF69E8">
        <w:br/>
      </w:r>
      <w:r w:rsidR="004E4E40">
        <w:t>že organi</w:t>
      </w:r>
      <w:r w:rsidR="00AF69E8">
        <w:t xml:space="preserve">zování a plánování je velmi těžké a namáhavé, a obhajovala si tím i to, že musí dostávat větší příděly </w:t>
      </w:r>
      <w:r w:rsidR="008A649E">
        <w:t xml:space="preserve">krmení než ostatní. Později se také ukázalo, že </w:t>
      </w:r>
      <w:r w:rsidR="00914158">
        <w:t xml:space="preserve">prasata vypila všechno mléko, které </w:t>
      </w:r>
      <w:r w:rsidR="00BA0A58">
        <w:t xml:space="preserve">krávy nadojily. Rovnost zvířat tak nebyla </w:t>
      </w:r>
      <w:r w:rsidR="00152B9E">
        <w:t xml:space="preserve">zcela dokonalá, ale </w:t>
      </w:r>
      <w:r w:rsidR="00EA5C4B">
        <w:t xml:space="preserve">malý tlustý vepřík </w:t>
      </w:r>
      <w:r w:rsidR="005D34D0">
        <w:t xml:space="preserve">Pištík </w:t>
      </w:r>
      <w:r w:rsidR="00B94511">
        <w:t>jednání prasat vždy ostatním vysvětlil</w:t>
      </w:r>
      <w:r w:rsidR="00E37B8A">
        <w:t xml:space="preserve"> a zdůrazňoval, že je to v jejich zájmu. Pokud </w:t>
      </w:r>
      <w:r w:rsidR="00D71437">
        <w:br/>
      </w:r>
      <w:r w:rsidR="00E37B8A">
        <w:t xml:space="preserve">se </w:t>
      </w:r>
      <w:r w:rsidR="00D71437">
        <w:t>i pot</w:t>
      </w:r>
      <w:r w:rsidR="005C1546">
        <w:t>é</w:t>
      </w:r>
      <w:r w:rsidR="00D71437">
        <w:t xml:space="preserve"> </w:t>
      </w:r>
      <w:r w:rsidR="00E37B8A">
        <w:t>objevil</w:t>
      </w:r>
      <w:r w:rsidR="00D71437">
        <w:t>y</w:t>
      </w:r>
      <w:r w:rsidR="005C2C91">
        <w:t xml:space="preserve"> nějaké</w:t>
      </w:r>
      <w:r w:rsidR="00E37B8A">
        <w:t xml:space="preserve"> náznak</w:t>
      </w:r>
      <w:r w:rsidR="005C1546">
        <w:t>y</w:t>
      </w:r>
      <w:r w:rsidR="00E37B8A">
        <w:t xml:space="preserve"> pochybností</w:t>
      </w:r>
      <w:r w:rsidR="006E693C">
        <w:t xml:space="preserve">, dodal výhružně: </w:t>
      </w:r>
      <w:r w:rsidR="006E693C">
        <w:rPr>
          <w:i/>
          <w:iCs/>
        </w:rPr>
        <w:t>„</w:t>
      </w:r>
      <w:r w:rsidR="00616CFD">
        <w:rPr>
          <w:i/>
          <w:iCs/>
        </w:rPr>
        <w:t xml:space="preserve">A </w:t>
      </w:r>
      <w:r w:rsidR="0028322E">
        <w:rPr>
          <w:i/>
          <w:iCs/>
        </w:rPr>
        <w:t>soudruzi, jistě nikdo nechcete, aby se Jones vrátil?“</w:t>
      </w:r>
      <w:r w:rsidR="00616CFD">
        <w:rPr>
          <w:rStyle w:val="Znakapoznpodarou"/>
          <w:i/>
          <w:iCs/>
        </w:rPr>
        <w:footnoteReference w:id="54"/>
      </w:r>
      <w:r w:rsidR="0028322E">
        <w:t xml:space="preserve"> </w:t>
      </w:r>
      <w:r w:rsidR="0066539B">
        <w:t xml:space="preserve">To byl argument, který </w:t>
      </w:r>
      <w:r w:rsidR="00613E81">
        <w:t>vždy za</w:t>
      </w:r>
      <w:r w:rsidR="00070E16">
        <w:t>působi</w:t>
      </w:r>
      <w:r w:rsidR="00613E81">
        <w:t xml:space="preserve">l. Pokud zvířata něco opravdu nechtěla, pak to byl návrat </w:t>
      </w:r>
      <w:r w:rsidR="007A3981">
        <w:t xml:space="preserve">bývalého </w:t>
      </w:r>
      <w:r w:rsidR="00613E81">
        <w:t>tyrana.</w:t>
      </w:r>
      <w:r w:rsidR="00597CE5" w:rsidRPr="00597CE5">
        <w:t xml:space="preserve"> </w:t>
      </w:r>
    </w:p>
    <w:p w14:paraId="3BA05AF3" w14:textId="79CACE3B" w:rsidR="007A3981" w:rsidRDefault="00597CE5" w:rsidP="00CD0047">
      <w:r>
        <w:t xml:space="preserve">Symbolem revoluce </w:t>
      </w:r>
      <w:r w:rsidR="00657171">
        <w:t xml:space="preserve">zvířat </w:t>
      </w:r>
      <w:r>
        <w:t>se stala zelená vlajka s kopytem a rohem, které všichni pravidelně vzdávali hold.</w:t>
      </w:r>
      <w:r w:rsidR="00CD0047">
        <w:t xml:space="preserve"> </w:t>
      </w:r>
      <w:r w:rsidR="00904E09">
        <w:t>Farma prosperovala</w:t>
      </w:r>
      <w:r w:rsidR="007670A0">
        <w:t xml:space="preserve"> a prasata vysílala každý den do okolí hejno holubů, </w:t>
      </w:r>
      <w:r w:rsidR="004F4698">
        <w:br/>
      </w:r>
      <w:r w:rsidR="007670A0">
        <w:t xml:space="preserve">aby </w:t>
      </w:r>
      <w:r w:rsidR="008C6AC6">
        <w:t xml:space="preserve">roznesli zprávy o revoluci mezi zvířata na ostatních farmách. Některá z nich </w:t>
      </w:r>
      <w:r w:rsidR="00070E16">
        <w:t>tato myšlenka</w:t>
      </w:r>
      <w:r w:rsidR="0057191A">
        <w:t xml:space="preserve"> </w:t>
      </w:r>
      <w:r w:rsidR="00811A73">
        <w:t xml:space="preserve">skutečně zaujala, a začala se vzpírat svým pánům. </w:t>
      </w:r>
      <w:r w:rsidR="00E15F58">
        <w:t xml:space="preserve">Farmáři </w:t>
      </w:r>
      <w:r w:rsidR="00943095">
        <w:t xml:space="preserve">se proto semkli </w:t>
      </w:r>
      <w:r w:rsidR="004F4698">
        <w:br/>
      </w:r>
      <w:r w:rsidR="00943095">
        <w:t xml:space="preserve">a </w:t>
      </w:r>
      <w:r w:rsidR="00904E09">
        <w:t>zaútočili na Farmu zvířat</w:t>
      </w:r>
      <w:r w:rsidR="00070E16">
        <w:t xml:space="preserve">. </w:t>
      </w:r>
      <w:r w:rsidR="00440D3B">
        <w:t xml:space="preserve">V </w:t>
      </w:r>
      <w:r w:rsidR="00260B8E">
        <w:rPr>
          <w:i/>
          <w:iCs/>
        </w:rPr>
        <w:t>B</w:t>
      </w:r>
      <w:r w:rsidR="004A7369">
        <w:rPr>
          <w:i/>
          <w:iCs/>
        </w:rPr>
        <w:t>itv</w:t>
      </w:r>
      <w:r w:rsidR="00440D3B">
        <w:rPr>
          <w:i/>
          <w:iCs/>
        </w:rPr>
        <w:t>ě</w:t>
      </w:r>
      <w:r w:rsidR="004A7369">
        <w:rPr>
          <w:i/>
          <w:iCs/>
        </w:rPr>
        <w:t xml:space="preserve"> u kravína</w:t>
      </w:r>
      <w:r w:rsidR="004A7369">
        <w:t xml:space="preserve">, jak byl později konflikt nazván, však </w:t>
      </w:r>
      <w:r w:rsidR="00440D3B">
        <w:t>zvítězila zvířata.</w:t>
      </w:r>
    </w:p>
    <w:p w14:paraId="0245A746" w14:textId="36AD7213" w:rsidR="00FE7B0B" w:rsidRDefault="007D195C" w:rsidP="002E3D1E">
      <w:r>
        <w:t xml:space="preserve">Po čase přišel Kuliš s návrhem na výstavbu větrného mlýna. </w:t>
      </w:r>
      <w:r w:rsidR="009E0208">
        <w:t xml:space="preserve">Vysvětloval zvířatům, </w:t>
      </w:r>
      <w:r w:rsidR="001754A4">
        <w:br/>
      </w:r>
      <w:r w:rsidR="009E0208">
        <w:t xml:space="preserve">že by se sice zpočátku musela </w:t>
      </w:r>
      <w:r w:rsidR="001754A4">
        <w:t xml:space="preserve">trochu uskromnit a pracovat tvrději než dosud, ale do roka </w:t>
      </w:r>
      <w:r w:rsidR="000C7289">
        <w:br/>
      </w:r>
      <w:r w:rsidR="001754A4">
        <w:lastRenderedPageBreak/>
        <w:t xml:space="preserve">by se jim mohlo podařit mlýn postavit, a pak </w:t>
      </w:r>
      <w:r w:rsidR="001E3188">
        <w:t>už by se jen radovala z většího komfortu</w:t>
      </w:r>
      <w:r w:rsidR="000C7289">
        <w:t xml:space="preserve">, který </w:t>
      </w:r>
      <w:r w:rsidR="0057366F">
        <w:t>jim poskytne</w:t>
      </w:r>
      <w:r w:rsidR="000C7289">
        <w:t xml:space="preserve"> výroba elektřiny</w:t>
      </w:r>
      <w:r w:rsidR="00C07DDD">
        <w:t>. Dokázal je pro svůj nápad nadchnout,</w:t>
      </w:r>
      <w:r w:rsidR="005650AF">
        <w:t xml:space="preserve"> pouze</w:t>
      </w:r>
      <w:r w:rsidR="006234E6">
        <w:t xml:space="preserve"> Napoleon </w:t>
      </w:r>
      <w:r w:rsidR="004F4698">
        <w:br/>
      </w:r>
      <w:r w:rsidR="006234E6">
        <w:t>byl proti. P</w:t>
      </w:r>
      <w:r w:rsidR="00B009A7">
        <w:t xml:space="preserve">roti nebohému Kulišovi poštval psy, které sám tajně vychoval, a </w:t>
      </w:r>
      <w:r w:rsidR="003328BF">
        <w:t xml:space="preserve">když se ho zbavil, prohlásil </w:t>
      </w:r>
      <w:r w:rsidR="005B2CAF">
        <w:t>jej</w:t>
      </w:r>
      <w:r w:rsidR="003328BF">
        <w:t xml:space="preserve"> za zločince. Náhle začal tvrdit, že nápad s větrným mlýnem byl jeho</w:t>
      </w:r>
      <w:r w:rsidR="000D765A">
        <w:t xml:space="preserve">, a Kuliš </w:t>
      </w:r>
      <w:r w:rsidR="005650AF">
        <w:br/>
      </w:r>
      <w:r w:rsidR="000D765A">
        <w:t xml:space="preserve">mu ho sprostě ukradl. </w:t>
      </w:r>
      <w:r w:rsidR="003C13C3">
        <w:t>Poté zavedl nové uspořádání, zrušil pravidelné schůze ve stodole</w:t>
      </w:r>
      <w:r w:rsidR="008C5E6E">
        <w:t xml:space="preserve"> </w:t>
      </w:r>
      <w:r w:rsidR="005650AF">
        <w:br/>
      </w:r>
      <w:r w:rsidR="008C5E6E">
        <w:t xml:space="preserve">a </w:t>
      </w:r>
      <w:r w:rsidR="00BA1F95">
        <w:t>od té chvíle rozhodovala na farmě pouze prasata</w:t>
      </w:r>
      <w:r w:rsidR="005553CA">
        <w:t>, j</w:t>
      </w:r>
      <w:r w:rsidR="00BB668C">
        <w:t>imž</w:t>
      </w:r>
      <w:r w:rsidR="005553CA">
        <w:t xml:space="preserve"> předsedal sám Napoleon.</w:t>
      </w:r>
      <w:r w:rsidR="00D54576">
        <w:t xml:space="preserve"> Zvířata byla do jisté míry </w:t>
      </w:r>
      <w:r w:rsidR="00BB668C">
        <w:t>zaskočena</w:t>
      </w:r>
      <w:r w:rsidR="00D54576">
        <w:t xml:space="preserve">, ale </w:t>
      </w:r>
      <w:r w:rsidR="00DA460D">
        <w:t>zvykla si</w:t>
      </w:r>
      <w:r w:rsidR="00F0154C">
        <w:t xml:space="preserve">. Stavba mlýna </w:t>
      </w:r>
      <w:r w:rsidR="00DC1BC1">
        <w:t>započala</w:t>
      </w:r>
      <w:r w:rsidR="00EB5E4F">
        <w:t xml:space="preserve">, a zatímco </w:t>
      </w:r>
      <w:r w:rsidR="00613CB7">
        <w:t>všichni s</w:t>
      </w:r>
      <w:r w:rsidR="00007258">
        <w:t xml:space="preserve">e značným </w:t>
      </w:r>
      <w:r w:rsidR="00C51564">
        <w:t>vypětím sil</w:t>
      </w:r>
      <w:r w:rsidR="00007258">
        <w:t xml:space="preserve"> pracovali</w:t>
      </w:r>
      <w:r w:rsidR="00C51564">
        <w:t>, prasata na stavbu pouze dohlížela.</w:t>
      </w:r>
    </w:p>
    <w:p w14:paraId="5BE3220A" w14:textId="33939962" w:rsidR="00C31F0F" w:rsidRPr="00DA21E8" w:rsidRDefault="00573195" w:rsidP="002E3D1E">
      <w:r>
        <w:t>Napoleonova vláda však přináší na farmu stále více změn, a spolu s</w:t>
      </w:r>
      <w:r w:rsidR="00121459">
        <w:t xml:space="preserve"> jejich zaváděním se </w:t>
      </w:r>
      <w:r w:rsidR="008D09A8">
        <w:t xml:space="preserve">postupně </w:t>
      </w:r>
      <w:r w:rsidR="00121459">
        <w:t xml:space="preserve">upravují i pravidla </w:t>
      </w:r>
      <w:r w:rsidR="008D09A8">
        <w:t>napsaná na zdi stodoly.</w:t>
      </w:r>
      <w:r w:rsidR="00CD1B87">
        <w:t xml:space="preserve"> </w:t>
      </w:r>
      <w:r w:rsidR="008D09A8">
        <w:t xml:space="preserve">Napoleon začne </w:t>
      </w:r>
      <w:r w:rsidR="00173A3F">
        <w:t xml:space="preserve">uzavírat obchody </w:t>
      </w:r>
      <w:r w:rsidR="00173A3F">
        <w:br/>
        <w:t>s lidmi</w:t>
      </w:r>
      <w:r w:rsidR="00033B18">
        <w:t xml:space="preserve"> a Pištík nadále přesvědčuje obyvatele Farmy zvířat, že je to pro jejich dobro. </w:t>
      </w:r>
      <w:r w:rsidR="00FA38D9">
        <w:t>Přesto</w:t>
      </w:r>
      <w:r w:rsidR="003D6F45">
        <w:t xml:space="preserve"> </w:t>
      </w:r>
      <w:r w:rsidR="00FA38D9">
        <w:br/>
      </w:r>
      <w:r w:rsidR="003D6F45">
        <w:t>se s</w:t>
      </w:r>
      <w:r w:rsidR="00FA2AB1">
        <w:t xml:space="preserve">lepicím příliš nezamlouvá, že by se jejich vajíčka měla prodávat, a tak začnou protestovat. </w:t>
      </w:r>
      <w:r w:rsidR="00475A68">
        <w:t xml:space="preserve">Jejich vzpoura je však rychle potlačena. </w:t>
      </w:r>
      <w:r w:rsidR="00BA1D99">
        <w:t>Napoleo</w:t>
      </w:r>
      <w:r w:rsidR="002E5F20">
        <w:t>n drží vládu nad farmou pevně ve svých paznehtech. Kdykoli se na farmě stane něco dobrého</w:t>
      </w:r>
      <w:r w:rsidR="00AE2022">
        <w:t xml:space="preserve">, jsou za to zásluhy přisuzovány jemu, což zvířatům neustále připomíná jeho věrný </w:t>
      </w:r>
      <w:r w:rsidR="000365B0">
        <w:t>nohsled</w:t>
      </w:r>
      <w:r w:rsidR="00AE2022">
        <w:t xml:space="preserve"> Pištík </w:t>
      </w:r>
      <w:r w:rsidR="00836A15">
        <w:t xml:space="preserve">spolu s prasetem Minimusem, které skládá oslavné básně na počest </w:t>
      </w:r>
      <w:r w:rsidR="00BC6FA6">
        <w:t>Napoleona</w:t>
      </w:r>
      <w:r w:rsidR="00836A15">
        <w:t>.</w:t>
      </w:r>
      <w:r w:rsidR="00C51D1B">
        <w:t xml:space="preserve"> Pokud se však </w:t>
      </w:r>
      <w:r w:rsidR="001445A9">
        <w:t xml:space="preserve">přihodí cokoli nežádoucího, </w:t>
      </w:r>
      <w:r w:rsidR="007C765F">
        <w:t xml:space="preserve">je za viníka označen vyhnanec Kuliš, o němž </w:t>
      </w:r>
      <w:r w:rsidR="00366818">
        <w:t xml:space="preserve">se postupem času „zjistí“, že </w:t>
      </w:r>
      <w:r w:rsidR="00715B46">
        <w:t>spolupracoval s lidmi, zejména s Jonesem, a usiloval o potlačení revoluce.</w:t>
      </w:r>
      <w:r w:rsidR="005A7870">
        <w:t xml:space="preserve"> Skutečný šok však nastává </w:t>
      </w:r>
      <w:r w:rsidR="004D7B22">
        <w:br/>
      </w:r>
      <w:r w:rsidR="005A7870">
        <w:t xml:space="preserve">ve chvíli, kdy Napoleon nechá </w:t>
      </w:r>
      <w:r w:rsidR="004D7B22">
        <w:t xml:space="preserve">několik zvířat zatknout a popravit svými psy za zradu </w:t>
      </w:r>
      <w:r w:rsidR="00972D7F">
        <w:br/>
      </w:r>
      <w:r w:rsidR="004D7B22">
        <w:t xml:space="preserve">a spolčování se s Kulišem. Většina </w:t>
      </w:r>
      <w:r w:rsidR="00972D7F">
        <w:t xml:space="preserve">těchto zvířat se ke svým zločinům dozná, ačkoli je zřejmé, že je nemohla </w:t>
      </w:r>
      <w:r w:rsidR="00390BCE">
        <w:t>spáchat.</w:t>
      </w:r>
      <w:r w:rsidR="00D03AA9">
        <w:t xml:space="preserve"> Následně je zakázán zpěv </w:t>
      </w:r>
      <w:r w:rsidR="00AD708D">
        <w:rPr>
          <w:i/>
          <w:iCs/>
        </w:rPr>
        <w:t>Zvířat Anglie</w:t>
      </w:r>
      <w:r w:rsidR="00AD708D">
        <w:t xml:space="preserve"> s tím, že šlo o píseň revoluce, která je již dovršena, a tak </w:t>
      </w:r>
      <w:r w:rsidR="006255D7">
        <w:t xml:space="preserve">není třeba </w:t>
      </w:r>
      <w:r w:rsidR="00250833">
        <w:t>ji dál zpívat.</w:t>
      </w:r>
      <w:r w:rsidR="00DA21E8">
        <w:t xml:space="preserve"> Napoleon začne být formálně označován jako </w:t>
      </w:r>
      <w:r w:rsidR="00DA21E8">
        <w:rPr>
          <w:i/>
          <w:iCs/>
        </w:rPr>
        <w:t>Vůdce</w:t>
      </w:r>
      <w:r w:rsidR="00D474B0">
        <w:t xml:space="preserve"> a Pištík omračuje zvířata hromadou čísel, která „jasně prokazují</w:t>
      </w:r>
      <w:r w:rsidR="00CF321F">
        <w:t xml:space="preserve">, jak farma </w:t>
      </w:r>
      <w:r w:rsidR="00DE3A9B">
        <w:t xml:space="preserve">v důsledku jeho vládnutí </w:t>
      </w:r>
      <w:r w:rsidR="00CF321F">
        <w:t xml:space="preserve">prosperuje a jak se </w:t>
      </w:r>
      <w:r w:rsidR="00826495">
        <w:t xml:space="preserve">všichni </w:t>
      </w:r>
      <w:r w:rsidR="00CF321F">
        <w:t>mají dobře</w:t>
      </w:r>
      <w:r w:rsidR="00826495">
        <w:t>,</w:t>
      </w:r>
      <w:r w:rsidR="00CF321F">
        <w:t>“</w:t>
      </w:r>
      <w:r w:rsidR="00826495">
        <w:t xml:space="preserve"> a to i přesto, že </w:t>
      </w:r>
      <w:r w:rsidR="00863D43">
        <w:t xml:space="preserve">jsou jim </w:t>
      </w:r>
      <w:r w:rsidR="006C0D12">
        <w:br/>
      </w:r>
      <w:r w:rsidR="00863D43">
        <w:t xml:space="preserve">ve skutečnosti </w:t>
      </w:r>
      <w:r w:rsidR="00A33F2B">
        <w:t>příděly krmení snižovány, zatímco pracovní doba se prodlužuje.</w:t>
      </w:r>
      <w:r w:rsidR="00B822FF">
        <w:rPr>
          <w:rStyle w:val="Znakapoznpodarou"/>
        </w:rPr>
        <w:footnoteReference w:id="55"/>
      </w:r>
    </w:p>
    <w:p w14:paraId="64A71D6A" w14:textId="3B3664A3" w:rsidR="00EE4B62" w:rsidRDefault="006E7E21" w:rsidP="002E3D1E">
      <w:r>
        <w:t>Jakmile byl větrný mlýn dostavěn</w:t>
      </w:r>
      <w:r w:rsidR="009008A2">
        <w:t xml:space="preserve">, </w:t>
      </w:r>
      <w:r w:rsidR="00D524FC">
        <w:t xml:space="preserve">začali se </w:t>
      </w:r>
      <w:r w:rsidR="00F405D5">
        <w:t xml:space="preserve">farmáři z okolí domlouvat na jeho zničení. Zvířata si ani nestihla vychutnat euforii z dokončené práce, </w:t>
      </w:r>
      <w:r w:rsidR="000B4387">
        <w:t xml:space="preserve">a už musela čelit útoku lidí. </w:t>
      </w:r>
      <w:r w:rsidR="009120B1">
        <w:t xml:space="preserve">Několik zvířat bylo </w:t>
      </w:r>
      <w:r w:rsidR="00A117E2">
        <w:t xml:space="preserve">zabito, naprostá většina utrpěla </w:t>
      </w:r>
      <w:r w:rsidR="004F701C">
        <w:t>alespoň nějak</w:t>
      </w:r>
      <w:r w:rsidR="00657171">
        <w:t>á</w:t>
      </w:r>
      <w:r w:rsidR="004F701C">
        <w:t xml:space="preserve"> zranění</w:t>
      </w:r>
      <w:r w:rsidR="00CE6DAB">
        <w:t xml:space="preserve">, a přestože se jim nakonec podařilo </w:t>
      </w:r>
      <w:r w:rsidR="00B807D0">
        <w:t>farmáře vyhnat, mlýn byl zničen</w:t>
      </w:r>
      <w:r w:rsidR="00EC7357">
        <w:t xml:space="preserve">. </w:t>
      </w:r>
      <w:r w:rsidR="00CF1AB2">
        <w:t xml:space="preserve">Zvířata byla nešťastná, ale </w:t>
      </w:r>
      <w:r w:rsidR="00B23A47">
        <w:t xml:space="preserve">prasata prohlásila </w:t>
      </w:r>
      <w:r w:rsidR="009C6079" w:rsidRPr="009C6079">
        <w:rPr>
          <w:i/>
          <w:iCs/>
        </w:rPr>
        <w:t>Bitvu u větrného mlýna</w:t>
      </w:r>
      <w:r w:rsidR="00B23A47">
        <w:t xml:space="preserve"> za v</w:t>
      </w:r>
      <w:r w:rsidR="009C6079">
        <w:t>elké vítězství</w:t>
      </w:r>
      <w:r w:rsidR="00A245D3">
        <w:t xml:space="preserve">, které oslavila sedmi výstřely z pušky, </w:t>
      </w:r>
      <w:r w:rsidR="00A861FA">
        <w:br/>
      </w:r>
      <w:r w:rsidR="00A245D3">
        <w:lastRenderedPageBreak/>
        <w:t xml:space="preserve">jež kdysi patřila panu Jonesovi. </w:t>
      </w:r>
      <w:r w:rsidR="00EF28B0">
        <w:t xml:space="preserve">Prasata, v té době </w:t>
      </w:r>
      <w:r w:rsidR="00CF08A8">
        <w:t xml:space="preserve">už dávno sídlící v domě pana Jonese, </w:t>
      </w:r>
      <w:r w:rsidR="00BB2EDD">
        <w:t xml:space="preserve">navíc vítězství stvrdila bednou whisky, </w:t>
      </w:r>
      <w:r w:rsidR="00AD3D54">
        <w:t>na niž tam náhodou narazila.</w:t>
      </w:r>
    </w:p>
    <w:p w14:paraId="17FC4195" w14:textId="6495651C" w:rsidR="00AD3D54" w:rsidRDefault="00945643" w:rsidP="002E3D1E">
      <w:r>
        <w:t>Stavba větrného ml</w:t>
      </w:r>
      <w:r w:rsidR="00B9696B">
        <w:t xml:space="preserve">ýna začala nanovo, a </w:t>
      </w:r>
      <w:r w:rsidR="008B5392">
        <w:t>opět se zapojil</w:t>
      </w:r>
      <w:r w:rsidR="00B9696B">
        <w:t xml:space="preserve"> i statný kůň Boxer, </w:t>
      </w:r>
      <w:r w:rsidR="008B5392">
        <w:t xml:space="preserve">přestože měl z boje s farmáři </w:t>
      </w:r>
      <w:r w:rsidR="0032553B">
        <w:t xml:space="preserve">vážně poraněnou nohu. Pracoval více než ostatní, </w:t>
      </w:r>
      <w:r w:rsidR="00083783">
        <w:t xml:space="preserve">ale přecenil své síly </w:t>
      </w:r>
      <w:r w:rsidR="00D66CF5">
        <w:br/>
      </w:r>
      <w:r w:rsidR="00083783">
        <w:t xml:space="preserve">a jednoho dne zůstal </w:t>
      </w:r>
      <w:r w:rsidR="00D66CF5">
        <w:t xml:space="preserve">vyčerpáním bezvládně ležet na zemi, neschopen se zvednout. </w:t>
      </w:r>
      <w:r w:rsidR="000B3A5D">
        <w:t xml:space="preserve">Patřil mezi </w:t>
      </w:r>
      <w:r w:rsidR="009C4354">
        <w:t xml:space="preserve">nejvíce oddaná zvířata na farmě, a tak se očekávalo, že nyní, když už není schopen </w:t>
      </w:r>
      <w:r w:rsidR="00C116DB">
        <w:t xml:space="preserve">pracovat, dostane se mu zaslouženého odpočinku v důchodu. </w:t>
      </w:r>
      <w:r w:rsidR="00AA7EF9">
        <w:t xml:space="preserve">Prasata tvrdila, že je nezbytně nutné poslat Boxera </w:t>
      </w:r>
      <w:r w:rsidR="00FC4408">
        <w:t>k veterináři do Willingdonu, kam mu zajistila převoz. Zvířata</w:t>
      </w:r>
      <w:r w:rsidR="00C644CB">
        <w:t xml:space="preserve"> jejich příslibu věřila, </w:t>
      </w:r>
      <w:r w:rsidR="00176028">
        <w:br/>
      </w:r>
      <w:r w:rsidR="00C644CB">
        <w:t xml:space="preserve">ale když </w:t>
      </w:r>
      <w:r w:rsidR="00176028">
        <w:t xml:space="preserve">„veterinář“ přijel a Boxer nastoupil do vozu, </w:t>
      </w:r>
      <w:r w:rsidR="0064797C">
        <w:t>jeho</w:t>
      </w:r>
      <w:r w:rsidR="00A240DD">
        <w:t xml:space="preserve"> přítel, osel Benjamin, s hrůzou </w:t>
      </w:r>
      <w:r w:rsidR="00111F1D">
        <w:t xml:space="preserve">zjistil, že vůz patří koňskému řezníkovi. </w:t>
      </w:r>
      <w:r w:rsidR="00E26246">
        <w:t xml:space="preserve">Všichni byli značně otřeseni a snažili se Boxera zachránit, bylo však příliš pozdě. Prasata jim pak tvrdila, že </w:t>
      </w:r>
      <w:r w:rsidR="00A90F08">
        <w:t xml:space="preserve">Boxer zemřel </w:t>
      </w:r>
      <w:r w:rsidR="008B0E97">
        <w:t>v nemocnici.</w:t>
      </w:r>
    </w:p>
    <w:p w14:paraId="5254D7E9" w14:textId="0C8C5AF0" w:rsidR="00764F38" w:rsidRDefault="00764F38" w:rsidP="002E3D1E">
      <w:r>
        <w:t xml:space="preserve">O několik let později už na farmě </w:t>
      </w:r>
      <w:r w:rsidR="00202473">
        <w:t>přežívá</w:t>
      </w:r>
      <w:r>
        <w:t xml:space="preserve"> jen hrstka </w:t>
      </w:r>
      <w:r w:rsidR="00202473">
        <w:t xml:space="preserve">zvířat, která pamatují </w:t>
      </w:r>
      <w:r w:rsidR="00FD4135">
        <w:t>na revoluci. Po</w:t>
      </w:r>
      <w:r w:rsidR="004C05BD">
        <w:t xml:space="preserve">dmínky pro život jsou špatné a zvířata dostávají jen velmi málo </w:t>
      </w:r>
      <w:r w:rsidR="003547D5">
        <w:t>jídla za tvrdou práci, kterou odvádí.</w:t>
      </w:r>
      <w:r w:rsidR="00491DBC">
        <w:t xml:space="preserve"> Naopak prasata se mají čím dál lépe</w:t>
      </w:r>
      <w:r w:rsidR="00065AC7">
        <w:t>. Postupem času se naučí chodit po zadních no</w:t>
      </w:r>
      <w:r w:rsidR="00587380">
        <w:t>hách</w:t>
      </w:r>
      <w:r w:rsidR="00065AC7">
        <w:t xml:space="preserve">, </w:t>
      </w:r>
      <w:r w:rsidR="00B71453">
        <w:t>oblékají se do lidských šatů a v paznehtech třímají bič</w:t>
      </w:r>
      <w:r w:rsidR="00587380">
        <w:t>e.</w:t>
      </w:r>
      <w:r w:rsidR="0079712E">
        <w:t xml:space="preserve"> </w:t>
      </w:r>
      <w:r w:rsidR="00F10425">
        <w:t xml:space="preserve">Stavba větrného mlýna byla sice konečně </w:t>
      </w:r>
      <w:r w:rsidR="00572DC9">
        <w:t>hotova, ale neslouž</w:t>
      </w:r>
      <w:r w:rsidR="00660026">
        <w:t>í</w:t>
      </w:r>
      <w:r w:rsidR="00572DC9">
        <w:t xml:space="preserve"> k výrobě elektřiny, jak bylo původně slibováno, </w:t>
      </w:r>
      <w:r w:rsidR="00783380">
        <w:t>nýbrž k mletí obilí.</w:t>
      </w:r>
      <w:r w:rsidR="00E91024">
        <w:t xml:space="preserve"> Rozdíly mezi </w:t>
      </w:r>
      <w:r w:rsidR="000A2B70">
        <w:t>prasaty, jejich psy a ostatními zvířaty</w:t>
      </w:r>
      <w:r w:rsidR="00E91024">
        <w:t xml:space="preserve"> </w:t>
      </w:r>
      <w:r w:rsidR="00660026">
        <w:t>jsou již více než patrné</w:t>
      </w:r>
      <w:r w:rsidR="00D35FAC">
        <w:t xml:space="preserve">. Nakonec jsou ze zdi stodoly odstraněna všechna přikázání, která </w:t>
      </w:r>
      <w:r w:rsidR="00AE7674">
        <w:t>nahradí jen jedno jediné</w:t>
      </w:r>
      <w:r w:rsidR="00A340A4">
        <w:rPr>
          <w:rStyle w:val="Znakapoznpodarou"/>
        </w:rPr>
        <w:footnoteReference w:id="56"/>
      </w:r>
      <w:r w:rsidR="00AE7674">
        <w:t>:</w:t>
      </w:r>
    </w:p>
    <w:p w14:paraId="7697A187" w14:textId="198948E2" w:rsidR="00AE7674" w:rsidRPr="00AE7674" w:rsidRDefault="00AE7674" w:rsidP="00AE7674">
      <w:pPr>
        <w:ind w:firstLine="0"/>
        <w:jc w:val="center"/>
        <w:rPr>
          <w:i/>
          <w:iCs/>
        </w:rPr>
      </w:pPr>
      <w:r w:rsidRPr="00AE7674">
        <w:rPr>
          <w:i/>
          <w:iCs/>
        </w:rPr>
        <w:t>„</w:t>
      </w:r>
      <w:r w:rsidR="00594064">
        <w:rPr>
          <w:i/>
          <w:iCs/>
        </w:rPr>
        <w:t xml:space="preserve">VŠECHNA ZVÍŘATA JSOU SI ROVNA, ALE </w:t>
      </w:r>
      <w:r w:rsidR="00E354FF">
        <w:rPr>
          <w:i/>
          <w:iCs/>
        </w:rPr>
        <w:t>NĚKTERÁ JSOU SI ROVNĚJŠÍ.“</w:t>
      </w:r>
      <w:r w:rsidR="008216EE">
        <w:rPr>
          <w:rStyle w:val="Znakapoznpodarou"/>
          <w:i/>
          <w:iCs/>
        </w:rPr>
        <w:footnoteReference w:id="57"/>
      </w:r>
    </w:p>
    <w:p w14:paraId="6732AED8" w14:textId="32A11120" w:rsidR="00AE7674" w:rsidRDefault="00F83806" w:rsidP="002E3D1E">
      <w:r>
        <w:t xml:space="preserve">Prasata poté pozvou na exkurzi farmy </w:t>
      </w:r>
      <w:r w:rsidR="00CC0BD4">
        <w:t xml:space="preserve">lidi z okolí. Večer s nimi sedí v domě, popíjí alkohol a hrají karty. </w:t>
      </w:r>
      <w:r w:rsidR="00F50322">
        <w:t xml:space="preserve">Zvířata </w:t>
      </w:r>
      <w:r w:rsidR="005D6527">
        <w:t>to nechápou</w:t>
      </w:r>
      <w:r w:rsidR="00F50322">
        <w:t xml:space="preserve">, a tak </w:t>
      </w:r>
      <w:r w:rsidR="001F51C1">
        <w:t xml:space="preserve">se rozhodnou pozorovat je oknem a zjistit, </w:t>
      </w:r>
      <w:r w:rsidR="005D6527">
        <w:br/>
      </w:r>
      <w:r w:rsidR="001F51C1">
        <w:t xml:space="preserve">co se to děje. </w:t>
      </w:r>
      <w:r w:rsidR="00487BD0">
        <w:t xml:space="preserve">Slyší Napoleona, jak prohlašuje, že je hrdý </w:t>
      </w:r>
      <w:r w:rsidR="003B7744">
        <w:t xml:space="preserve">na </w:t>
      </w:r>
      <w:r w:rsidR="001716E0">
        <w:t>farmu</w:t>
      </w:r>
      <w:r w:rsidR="003B7744">
        <w:t xml:space="preserve">, </w:t>
      </w:r>
      <w:r w:rsidR="001716E0">
        <w:t>již</w:t>
      </w:r>
      <w:r w:rsidR="003B7744">
        <w:t xml:space="preserve"> má tu čest vést, a </w:t>
      </w:r>
      <w:r w:rsidR="007878E6">
        <w:t>kter</w:t>
      </w:r>
      <w:r w:rsidR="001716E0">
        <w:t>á</w:t>
      </w:r>
      <w:r w:rsidR="007878E6">
        <w:t xml:space="preserve"> je </w:t>
      </w:r>
      <w:r w:rsidR="004D3C7C">
        <w:t xml:space="preserve">společným vlastnictvím všech prasat. </w:t>
      </w:r>
      <w:r w:rsidR="00BC1C3E">
        <w:t xml:space="preserve">Zruší vzájemné oslovování „soudruhu“ a </w:t>
      </w:r>
      <w:r w:rsidR="00122476">
        <w:t xml:space="preserve">Farmě zvířat vrátí její původní název </w:t>
      </w:r>
      <w:r w:rsidR="00122476">
        <w:rPr>
          <w:i/>
          <w:iCs/>
        </w:rPr>
        <w:t>Panská farma</w:t>
      </w:r>
      <w:r w:rsidR="00122476">
        <w:t xml:space="preserve">. </w:t>
      </w:r>
      <w:r w:rsidR="008B45E6">
        <w:t xml:space="preserve">Rozrušená zvířata si náhle uvědomí, že </w:t>
      </w:r>
      <w:r w:rsidR="0053127A">
        <w:t>nejsou schopna rozeznat prasata od lidí.</w:t>
      </w:r>
      <w:r w:rsidR="00FD48E0">
        <w:rPr>
          <w:rStyle w:val="Znakapoznpodarou"/>
        </w:rPr>
        <w:footnoteReference w:id="58"/>
      </w:r>
    </w:p>
    <w:p w14:paraId="681ACCEB" w14:textId="38CF2A4B" w:rsidR="0031724D" w:rsidRPr="0031724D" w:rsidRDefault="008844CB" w:rsidP="0031724D">
      <w:pPr>
        <w:ind w:firstLine="0"/>
        <w:jc w:val="center"/>
        <w:rPr>
          <w:i/>
          <w:iCs/>
        </w:rPr>
      </w:pPr>
      <w:r>
        <w:rPr>
          <w:i/>
          <w:iCs/>
        </w:rPr>
        <w:t xml:space="preserve">„Dvanáct rozčilených hlasů na sebe </w:t>
      </w:r>
      <w:r w:rsidR="00E359B6">
        <w:rPr>
          <w:i/>
          <w:iCs/>
        </w:rPr>
        <w:t>křičelo a všechny si byly podobné. Teď už nebylo pochyb</w:t>
      </w:r>
      <w:r w:rsidR="004B7F88">
        <w:rPr>
          <w:i/>
          <w:iCs/>
        </w:rPr>
        <w:t xml:space="preserve"> o tom, že s tvářemi prasat se něco </w:t>
      </w:r>
      <w:r w:rsidR="007B2D5B">
        <w:rPr>
          <w:i/>
          <w:iCs/>
        </w:rPr>
        <w:t xml:space="preserve">stalo. Zvenčí pohlížela zvířata z prasete na člověka </w:t>
      </w:r>
      <w:r w:rsidR="00D537E8">
        <w:rPr>
          <w:i/>
          <w:iCs/>
        </w:rPr>
        <w:br/>
      </w:r>
      <w:r w:rsidR="00BF3A77">
        <w:rPr>
          <w:i/>
          <w:iCs/>
        </w:rPr>
        <w:lastRenderedPageBreak/>
        <w:t xml:space="preserve">a z člověka na prase, a opět z prasete na člověka. Ale nebylo už možné rozlišit, </w:t>
      </w:r>
      <w:r w:rsidR="00A550A2">
        <w:rPr>
          <w:i/>
          <w:iCs/>
        </w:rPr>
        <w:t xml:space="preserve">která tvář patří </w:t>
      </w:r>
      <w:r w:rsidR="00E20006">
        <w:rPr>
          <w:i/>
          <w:iCs/>
        </w:rPr>
        <w:t>člověku a která praseti.“</w:t>
      </w:r>
      <w:r w:rsidR="00E20006">
        <w:rPr>
          <w:rStyle w:val="Znakapoznpodarou"/>
          <w:i/>
          <w:iCs/>
        </w:rPr>
        <w:footnoteReference w:id="59"/>
      </w:r>
    </w:p>
    <w:p w14:paraId="4CD60E3D" w14:textId="0C0D9EC3" w:rsidR="00FD48E0" w:rsidRDefault="00BC717A" w:rsidP="002E3D1E">
      <w:r>
        <w:t xml:space="preserve">Orwellova </w:t>
      </w:r>
      <w:r>
        <w:rPr>
          <w:i/>
          <w:iCs/>
        </w:rPr>
        <w:t xml:space="preserve">Farma zvířat </w:t>
      </w:r>
      <w:r>
        <w:t xml:space="preserve">je do značné míry nadčasová. </w:t>
      </w:r>
      <w:r w:rsidR="008C6892">
        <w:t xml:space="preserve">Kritizuje </w:t>
      </w:r>
      <w:r w:rsidR="000E5748">
        <w:t xml:space="preserve">bez rozdílu všechny autoritářské a diktátorské politické </w:t>
      </w:r>
      <w:r w:rsidR="003B58E4">
        <w:t>tendence</w:t>
      </w:r>
      <w:r w:rsidR="009D64A2">
        <w:t xml:space="preserve"> a jak můžeme vidět právě v závěru knihy, upozorňuje na ro, že </w:t>
      </w:r>
      <w:r w:rsidR="00641FCD">
        <w:t xml:space="preserve">politická moc </w:t>
      </w:r>
      <w:r w:rsidR="00D46F5E">
        <w:t xml:space="preserve">je vždy stejná bez ohledu na to, ve kterých </w:t>
      </w:r>
      <w:r w:rsidR="00511D4F">
        <w:t xml:space="preserve">rukou je a jaká ideologie </w:t>
      </w:r>
      <w:r w:rsidR="00B95231">
        <w:t xml:space="preserve">ji hájí. </w:t>
      </w:r>
      <w:r w:rsidR="009C0522">
        <w:t>Velmi m</w:t>
      </w:r>
      <w:r w:rsidR="00B95231">
        <w:t xml:space="preserve">ocní </w:t>
      </w:r>
      <w:r w:rsidR="005E1846">
        <w:t xml:space="preserve">se chovají vesměs stejně, jsou krutí a </w:t>
      </w:r>
      <w:r w:rsidR="009C0522">
        <w:t>sobečtí</w:t>
      </w:r>
      <w:r w:rsidR="005C3E66">
        <w:t xml:space="preserve"> – ve výsledku </w:t>
      </w:r>
      <w:r w:rsidR="00E07878">
        <w:br/>
      </w:r>
      <w:r w:rsidR="005C3E66">
        <w:t xml:space="preserve">je jedno, </w:t>
      </w:r>
      <w:r w:rsidR="00F364E4">
        <w:t>zda jde o lidi nebo o vepře.</w:t>
      </w:r>
      <w:r w:rsidR="00803F1B">
        <w:rPr>
          <w:rStyle w:val="Znakapoznpodarou"/>
        </w:rPr>
        <w:footnoteReference w:id="60"/>
      </w:r>
    </w:p>
    <w:p w14:paraId="2CFFE7E6" w14:textId="77777777" w:rsidR="00E26170" w:rsidRDefault="008C5DCF" w:rsidP="002E3D1E">
      <w:r>
        <w:t xml:space="preserve">George Orwell však </w:t>
      </w:r>
      <w:r w:rsidR="00D02548">
        <w:t>tuto novelu napsal především jako reakci na ruskou revoluci</w:t>
      </w:r>
      <w:r w:rsidR="00277DD0">
        <w:t xml:space="preserve"> </w:t>
      </w:r>
      <w:r w:rsidR="00447F4A">
        <w:t xml:space="preserve">z roku 1917 a Stalinův kult osobnosti. </w:t>
      </w:r>
      <w:r w:rsidR="00B63B4A">
        <w:t xml:space="preserve">Pan Jones </w:t>
      </w:r>
      <w:r w:rsidR="00723EE1">
        <w:t>představuje</w:t>
      </w:r>
      <w:r w:rsidR="0068297C">
        <w:t xml:space="preserve"> cara Mikuláše II., jehož vláda</w:t>
      </w:r>
      <w:r w:rsidR="00456AC4">
        <w:t xml:space="preserve"> byla svržena nespokojenými obyvateli Ruska. </w:t>
      </w:r>
      <w:r w:rsidR="00DC70E3">
        <w:t>Starý Major, vepř, kte</w:t>
      </w:r>
      <w:r w:rsidR="00EF07F0">
        <w:t xml:space="preserve">rý přijde s myšlenkou převratu a </w:t>
      </w:r>
      <w:r w:rsidR="00A56581">
        <w:t xml:space="preserve">nabízí zvířatům </w:t>
      </w:r>
      <w:r w:rsidR="00C536C5">
        <w:t>lákavou</w:t>
      </w:r>
      <w:r w:rsidR="004A39AB">
        <w:t xml:space="preserve">, mnohem spravedlivější budoucnost, </w:t>
      </w:r>
      <w:r w:rsidR="00723EE1">
        <w:t>zase symbolizuje</w:t>
      </w:r>
      <w:r w:rsidR="008A5158">
        <w:t xml:space="preserve"> </w:t>
      </w:r>
      <w:r w:rsidR="00EE218A">
        <w:t>Karla Marxe</w:t>
      </w:r>
      <w:r w:rsidR="00754504">
        <w:t xml:space="preserve">, </w:t>
      </w:r>
      <w:r w:rsidR="00351629">
        <w:t xml:space="preserve">autora </w:t>
      </w:r>
      <w:r w:rsidR="00A85E87">
        <w:rPr>
          <w:i/>
          <w:iCs/>
        </w:rPr>
        <w:t>Komunistického manifestu</w:t>
      </w:r>
      <w:r w:rsidR="002B53BD">
        <w:t xml:space="preserve">, v němž vybízí dělnickou třídu, aby svrhla </w:t>
      </w:r>
      <w:r w:rsidR="00AB2AD4">
        <w:t>kapitalisty, své utlačovatele a vykořisťovatele</w:t>
      </w:r>
      <w:r w:rsidR="000B29C6">
        <w:t xml:space="preserve">, zároveň ale reprezentuje i </w:t>
      </w:r>
      <w:r w:rsidR="00993E38">
        <w:t xml:space="preserve">bolševického vůdce </w:t>
      </w:r>
      <w:r w:rsidR="00326E94">
        <w:t>Vladimira Iljiče Lenina.</w:t>
      </w:r>
      <w:r w:rsidR="00174F83">
        <w:t xml:space="preserve"> </w:t>
      </w:r>
      <w:r w:rsidR="007B781D">
        <w:t>Tak, jako</w:t>
      </w:r>
      <w:r w:rsidR="008B57C1">
        <w:t xml:space="preserve"> bylo carské Rusko p</w:t>
      </w:r>
      <w:r w:rsidR="00BE5AD9">
        <w:t xml:space="preserve">řetvořeno v SSSR (Sovětský svaz), </w:t>
      </w:r>
      <w:r w:rsidR="005B17D0">
        <w:t xml:space="preserve">stane se v Orwellově knize z Panské farmy Farma zvířat. </w:t>
      </w:r>
    </w:p>
    <w:p w14:paraId="01906799" w14:textId="1E11B85F" w:rsidR="00BC6B7E" w:rsidRDefault="0098297C" w:rsidP="002E3D1E">
      <w:r>
        <w:t>Jak již víme, v</w:t>
      </w:r>
      <w:r w:rsidR="00D8723E">
        <w:t>ýznamn</w:t>
      </w:r>
      <w:r w:rsidR="00F04FDE">
        <w:t xml:space="preserve">ými postavami Orwellova příběhu jsou také prasata </w:t>
      </w:r>
      <w:r>
        <w:t xml:space="preserve">Kuliš </w:t>
      </w:r>
      <w:r w:rsidR="00E26170">
        <w:br/>
      </w:r>
      <w:r>
        <w:t>a Napoleon</w:t>
      </w:r>
      <w:r w:rsidR="00996B18">
        <w:t xml:space="preserve">. </w:t>
      </w:r>
      <w:r w:rsidR="00E22EDE">
        <w:t xml:space="preserve">Kuliš je připodobněním </w:t>
      </w:r>
      <w:r w:rsidR="00B96907">
        <w:t xml:space="preserve">Trockého, </w:t>
      </w:r>
      <w:r w:rsidR="001B7749">
        <w:t>politického rivala</w:t>
      </w:r>
      <w:r w:rsidR="00323797">
        <w:t xml:space="preserve"> </w:t>
      </w:r>
      <w:r w:rsidR="002F65C0">
        <w:t>Jo</w:t>
      </w:r>
      <w:r w:rsidR="00834F57">
        <w:t xml:space="preserve">sifa </w:t>
      </w:r>
      <w:r w:rsidR="00323797">
        <w:t xml:space="preserve">Stalina, ve </w:t>
      </w:r>
      <w:r w:rsidR="00323797">
        <w:rPr>
          <w:i/>
          <w:iCs/>
        </w:rPr>
        <w:t xml:space="preserve">Farmě zvířat </w:t>
      </w:r>
      <w:r w:rsidR="009612CA">
        <w:t>reprezentova</w:t>
      </w:r>
      <w:r w:rsidR="001B7749">
        <w:t>ného</w:t>
      </w:r>
      <w:r w:rsidR="00323797">
        <w:t xml:space="preserve"> právě Napoleonem</w:t>
      </w:r>
      <w:r w:rsidR="004E04E1">
        <w:t xml:space="preserve">. Napoleonovi psi zase </w:t>
      </w:r>
      <w:r w:rsidR="00976F7C">
        <w:t>představuj</w:t>
      </w:r>
      <w:r w:rsidR="004E04E1">
        <w:t xml:space="preserve">í </w:t>
      </w:r>
      <w:r w:rsidR="00FC13E9">
        <w:t>sovětskou tajnou policii</w:t>
      </w:r>
      <w:r w:rsidR="00DC5540">
        <w:t xml:space="preserve"> NKVD a jeho věrný</w:t>
      </w:r>
      <w:r w:rsidR="00976F7C">
        <w:t xml:space="preserve"> nohsled Pištík </w:t>
      </w:r>
      <w:r w:rsidR="005E08A5">
        <w:t>propagandu či V</w:t>
      </w:r>
      <w:r w:rsidR="00203602">
        <w:t>j</w:t>
      </w:r>
      <w:r w:rsidR="005E08A5">
        <w:t>a</w:t>
      </w:r>
      <w:r w:rsidR="00203602">
        <w:t>č</w:t>
      </w:r>
      <w:r w:rsidR="005E08A5">
        <w:t xml:space="preserve">eslava Molotova, </w:t>
      </w:r>
      <w:r w:rsidR="001447BA">
        <w:t>Stalinova blízkého spolupracovníka.</w:t>
      </w:r>
    </w:p>
    <w:p w14:paraId="28DAE596" w14:textId="49D571DD" w:rsidR="00AF2BFC" w:rsidRDefault="00AC2546" w:rsidP="002E3D1E">
      <w:r>
        <w:t xml:space="preserve">Podobných narážek je </w:t>
      </w:r>
      <w:r w:rsidR="00D91AEF">
        <w:t>v novele spousta.</w:t>
      </w:r>
      <w:r w:rsidR="0064471F">
        <w:t xml:space="preserve"> </w:t>
      </w:r>
      <w:r w:rsidR="00595F19">
        <w:t xml:space="preserve">Například kůň Boxer, který </w:t>
      </w:r>
      <w:r w:rsidR="00860A6D">
        <w:t xml:space="preserve">s nasazením pracuje, jak mu prasata nařizují, symbolizuje </w:t>
      </w:r>
      <w:r w:rsidR="00373818">
        <w:t xml:space="preserve">dělnickou třídu a ovce, které </w:t>
      </w:r>
      <w:r w:rsidR="00B74ACC">
        <w:t xml:space="preserve">v knize stále opakují naučená hesla, </w:t>
      </w:r>
      <w:r w:rsidR="00000258">
        <w:t xml:space="preserve">jsou znázorněním </w:t>
      </w:r>
      <w:r w:rsidR="004E42D5">
        <w:t xml:space="preserve">ruských obyvatel, </w:t>
      </w:r>
      <w:r w:rsidR="007D5F05">
        <w:t xml:space="preserve">snadno ovládnutých </w:t>
      </w:r>
      <w:r w:rsidR="00FE6BD9">
        <w:t xml:space="preserve">a zcela pohlcených Stalinovou </w:t>
      </w:r>
      <w:r w:rsidR="007D5F05">
        <w:t>propagandou</w:t>
      </w:r>
      <w:r w:rsidR="00FE6BD9">
        <w:t xml:space="preserve">. </w:t>
      </w:r>
      <w:r w:rsidR="00E35BD8">
        <w:t xml:space="preserve">Sovětská rudá vlajka se srpem a kladivem </w:t>
      </w:r>
      <w:r w:rsidR="00E565A4">
        <w:br/>
      </w:r>
      <w:r w:rsidR="00E35BD8">
        <w:t xml:space="preserve">je </w:t>
      </w:r>
      <w:r w:rsidR="007803F0">
        <w:t>v Orwellově bajce nahrazena zelen</w:t>
      </w:r>
      <w:r w:rsidR="00B73BEA">
        <w:t>ým ubrusem s rohem a kopytem</w:t>
      </w:r>
      <w:r w:rsidR="00E565A4">
        <w:t xml:space="preserve"> a p</w:t>
      </w:r>
      <w:r w:rsidR="00B41FFB">
        <w:t>lnění p</w:t>
      </w:r>
      <w:r w:rsidR="00E565A4">
        <w:t>ětilet</w:t>
      </w:r>
      <w:r w:rsidR="00B41FFB">
        <w:t>ek</w:t>
      </w:r>
      <w:r w:rsidR="00E565A4">
        <w:t xml:space="preserve">, </w:t>
      </w:r>
      <w:r w:rsidR="00A03080">
        <w:t>proslul</w:t>
      </w:r>
      <w:r w:rsidR="00B41FFB">
        <w:t>ých</w:t>
      </w:r>
      <w:r w:rsidR="00A03080">
        <w:t xml:space="preserve"> </w:t>
      </w:r>
      <w:r w:rsidR="006930A4">
        <w:t>plán</w:t>
      </w:r>
      <w:r w:rsidR="00B41FFB">
        <w:t>ů</w:t>
      </w:r>
      <w:r w:rsidR="006930A4">
        <w:t xml:space="preserve"> </w:t>
      </w:r>
      <w:r w:rsidR="00B41FFB">
        <w:t>rozvoje ekonomiky</w:t>
      </w:r>
      <w:r w:rsidR="00EA2137">
        <w:t xml:space="preserve">, které ale </w:t>
      </w:r>
      <w:r w:rsidR="00F34ADC">
        <w:t xml:space="preserve">obvykle nepřinášely </w:t>
      </w:r>
      <w:r w:rsidR="00753413">
        <w:t>žádné zvýšení životní úrovně obyvatel SSSR</w:t>
      </w:r>
      <w:r w:rsidR="000D250B">
        <w:t>, jsou v knize zastoupeny s</w:t>
      </w:r>
      <w:r w:rsidR="00881453">
        <w:t>tavbou větrného mlýna.</w:t>
      </w:r>
      <w:r w:rsidR="00D95DF4">
        <w:rPr>
          <w:rStyle w:val="Znakapoznpodarou"/>
        </w:rPr>
        <w:footnoteReference w:id="61"/>
      </w:r>
    </w:p>
    <w:p w14:paraId="24B7B183" w14:textId="12BD77C0" w:rsidR="00C51494" w:rsidRPr="00323797" w:rsidRDefault="00C51494" w:rsidP="00A340A4">
      <w:r>
        <w:t xml:space="preserve">Ačkoli George Orwell </w:t>
      </w:r>
      <w:r w:rsidR="005E4026">
        <w:t>osobně</w:t>
      </w:r>
      <w:r w:rsidR="00072E65">
        <w:t xml:space="preserve"> nikdy Sovětský svaz nenavštívi</w:t>
      </w:r>
      <w:r w:rsidR="00A64BEC">
        <w:t xml:space="preserve">l, podařilo se mu </w:t>
      </w:r>
      <w:r w:rsidR="00922231">
        <w:t>docela přesně popsat zdejší situaci</w:t>
      </w:r>
      <w:r w:rsidR="009F470D">
        <w:t xml:space="preserve"> a běžně používané taktiky </w:t>
      </w:r>
      <w:r w:rsidR="003D29E0">
        <w:t xml:space="preserve">tehdejších </w:t>
      </w:r>
      <w:r w:rsidR="009F470D">
        <w:t xml:space="preserve">sovětských vůdců. </w:t>
      </w:r>
      <w:r w:rsidR="009F66E2">
        <w:br/>
      </w:r>
      <w:r w:rsidR="00C233E2">
        <w:lastRenderedPageBreak/>
        <w:t xml:space="preserve">Ty ale do jisté míry poznal i </w:t>
      </w:r>
      <w:r w:rsidR="005A2B62">
        <w:t xml:space="preserve">on </w:t>
      </w:r>
      <w:r w:rsidR="00C233E2">
        <w:t>sám</w:t>
      </w:r>
      <w:r w:rsidR="00753651" w:rsidRPr="00753651">
        <w:t xml:space="preserve"> </w:t>
      </w:r>
      <w:r w:rsidR="00753651">
        <w:t xml:space="preserve">v dobách, kdy působil </w:t>
      </w:r>
      <w:r w:rsidR="009F66E2">
        <w:t xml:space="preserve">jako dobrovolník </w:t>
      </w:r>
      <w:r w:rsidR="00753651">
        <w:t>ve Španělsku</w:t>
      </w:r>
      <w:r w:rsidR="00046111">
        <w:t>, když se o jeho osobu začala zajímat NKVD</w:t>
      </w:r>
      <w:r w:rsidR="00511D50">
        <w:t xml:space="preserve">, jak </w:t>
      </w:r>
      <w:r w:rsidR="00D23B82">
        <w:t>jsme se již dozvěděli</w:t>
      </w:r>
      <w:r w:rsidR="00511D50">
        <w:t xml:space="preserve"> z jeho životopisu.</w:t>
      </w:r>
    </w:p>
    <w:p w14:paraId="7B53CD33" w14:textId="01ECE3D7" w:rsidR="00974888" w:rsidRDefault="00974888" w:rsidP="00974888">
      <w:pPr>
        <w:pStyle w:val="Nadpis2"/>
      </w:pPr>
      <w:bookmarkStart w:id="24" w:name="_Toc40869390"/>
      <w:r>
        <w:t>1984</w:t>
      </w:r>
      <w:bookmarkEnd w:id="24"/>
    </w:p>
    <w:p w14:paraId="204D6970" w14:textId="7A6B2828" w:rsidR="006B6EE7" w:rsidRDefault="00694DF5" w:rsidP="00A23600">
      <w:r>
        <w:t>Orwe</w:t>
      </w:r>
      <w:r w:rsidR="00F7369D">
        <w:t>ll</w:t>
      </w:r>
      <w:r w:rsidR="002F669F">
        <w:t xml:space="preserve"> v tomto svém nejznámějším díle vypráví </w:t>
      </w:r>
      <w:r w:rsidR="00D6410B" w:rsidRPr="00F7369D">
        <w:t>příběh</w:t>
      </w:r>
      <w:r w:rsidR="00D6410B">
        <w:t xml:space="preserve"> Winstona Smithe</w:t>
      </w:r>
      <w:r w:rsidR="006F4F0F">
        <w:t>. Jak název románu napovídá, děj se odehrává v roce 1984</w:t>
      </w:r>
      <w:r w:rsidR="0016331F">
        <w:t>, a sice v</w:t>
      </w:r>
      <w:r w:rsidR="00A0447C">
        <w:t> </w:t>
      </w:r>
      <w:r w:rsidR="0016331F">
        <w:t>Londýně</w:t>
      </w:r>
      <w:r w:rsidR="00A0447C">
        <w:t xml:space="preserve">, jenž je hlavním městem Územní oblasti </w:t>
      </w:r>
      <w:r w:rsidR="00D3138A">
        <w:t xml:space="preserve">jedna v zemi zvané </w:t>
      </w:r>
      <w:r w:rsidR="00D3138A" w:rsidRPr="001610FE">
        <w:rPr>
          <w:i/>
          <w:iCs/>
        </w:rPr>
        <w:t>Oceánie</w:t>
      </w:r>
      <w:r w:rsidR="00D3138A">
        <w:t>.</w:t>
      </w:r>
      <w:r w:rsidR="007B3A6C">
        <w:t xml:space="preserve"> V Oceánii vládne </w:t>
      </w:r>
      <w:r w:rsidR="00FE7370" w:rsidRPr="00443054">
        <w:t xml:space="preserve">Strana </w:t>
      </w:r>
      <w:r w:rsidR="00FE7370">
        <w:t>v čele s </w:t>
      </w:r>
      <w:r w:rsidR="00FE7370" w:rsidRPr="00443054">
        <w:t xml:space="preserve">Velkým </w:t>
      </w:r>
      <w:r w:rsidR="007C1C0C">
        <w:t>b</w:t>
      </w:r>
      <w:r w:rsidR="00FE7370" w:rsidRPr="00443054">
        <w:t>ratrem</w:t>
      </w:r>
      <w:r w:rsidR="00443054">
        <w:t xml:space="preserve">, jehož </w:t>
      </w:r>
      <w:r w:rsidR="00E04031">
        <w:t>portréty jsou vyvěšeny na všech veřejných místech</w:t>
      </w:r>
      <w:r w:rsidR="005A27D0">
        <w:t xml:space="preserve"> a budí dojem, že </w:t>
      </w:r>
      <w:r w:rsidR="00E64632">
        <w:t xml:space="preserve">na vše neustále dohlíží. </w:t>
      </w:r>
      <w:r w:rsidR="00851C2E">
        <w:t xml:space="preserve">Pod </w:t>
      </w:r>
      <w:r w:rsidR="00E26104">
        <w:t xml:space="preserve">každým obrazem je </w:t>
      </w:r>
      <w:r w:rsidR="00B269BA">
        <w:t xml:space="preserve">výstižný nápis: </w:t>
      </w:r>
      <w:r w:rsidR="00B269BA">
        <w:rPr>
          <w:i/>
          <w:iCs/>
        </w:rPr>
        <w:t>Velký bratr tě sleduje</w:t>
      </w:r>
      <w:r w:rsidR="00B269BA">
        <w:t>.</w:t>
      </w:r>
    </w:p>
    <w:p w14:paraId="5FD63B4A" w14:textId="59D8C2AB" w:rsidR="00A6713B" w:rsidRDefault="0032431A" w:rsidP="009D7AFB">
      <w:r>
        <w:t xml:space="preserve">Kromě Oceánie </w:t>
      </w:r>
      <w:r w:rsidR="00A00ACB">
        <w:t xml:space="preserve">existují na světě ještě </w:t>
      </w:r>
      <w:r w:rsidR="00DB57C9">
        <w:t xml:space="preserve">další </w:t>
      </w:r>
      <w:r w:rsidR="00A00ACB">
        <w:t xml:space="preserve">dvě </w:t>
      </w:r>
      <w:r w:rsidR="00011A74">
        <w:t>velmoci</w:t>
      </w:r>
      <w:r w:rsidR="00A00ACB">
        <w:t xml:space="preserve"> – </w:t>
      </w:r>
      <w:r w:rsidR="003B75E3">
        <w:t xml:space="preserve">Eurasie a Eastasie. </w:t>
      </w:r>
      <w:r w:rsidR="00D834E2">
        <w:t xml:space="preserve">Všechny tři superstáty </w:t>
      </w:r>
      <w:r w:rsidR="00E66B7F">
        <w:t>jsou spolu v</w:t>
      </w:r>
      <w:r w:rsidR="00DD2F22">
        <w:t> </w:t>
      </w:r>
      <w:r w:rsidR="00E66B7F">
        <w:t>ne</w:t>
      </w:r>
      <w:r w:rsidR="00DD2F22">
        <w:t>přetržitém válečném konfliktu</w:t>
      </w:r>
      <w:r w:rsidR="00776518">
        <w:t xml:space="preserve">, pouze čas od času </w:t>
      </w:r>
      <w:r w:rsidR="00E3013F">
        <w:t xml:space="preserve">se </w:t>
      </w:r>
      <w:r w:rsidR="00776518">
        <w:t xml:space="preserve">některé </w:t>
      </w:r>
      <w:r w:rsidR="00330262">
        <w:br/>
      </w:r>
      <w:r w:rsidR="00776518">
        <w:t>dv</w:t>
      </w:r>
      <w:r w:rsidR="00703F90">
        <w:t>a</w:t>
      </w:r>
      <w:r w:rsidR="00776518">
        <w:t xml:space="preserve"> </w:t>
      </w:r>
      <w:r w:rsidR="00E3013F">
        <w:t>spojí proti třetí</w:t>
      </w:r>
      <w:r w:rsidR="00703F90">
        <w:t>mu</w:t>
      </w:r>
      <w:r w:rsidR="00E3013F">
        <w:t xml:space="preserve"> z nich, ale takové spojenectví nikdy netrvá příliš dlouho.</w:t>
      </w:r>
      <w:r w:rsidR="0077385B">
        <w:t xml:space="preserve"> Eurasie, Eastasie</w:t>
      </w:r>
      <w:r w:rsidR="00330262">
        <w:t xml:space="preserve"> </w:t>
      </w:r>
      <w:r w:rsidR="0077385B">
        <w:t xml:space="preserve">i Oceánie </w:t>
      </w:r>
      <w:r w:rsidR="00953AD3">
        <w:t>vlastní atomové zbraně</w:t>
      </w:r>
      <w:r w:rsidR="000658BB">
        <w:t xml:space="preserve">, </w:t>
      </w:r>
      <w:r w:rsidR="00066524">
        <w:t xml:space="preserve">ale </w:t>
      </w:r>
      <w:r w:rsidR="00652BA0">
        <w:t>ani jedna</w:t>
      </w:r>
      <w:r w:rsidR="00066524">
        <w:t xml:space="preserve"> z nich </w:t>
      </w:r>
      <w:r w:rsidR="007B5072">
        <w:t>bomby</w:t>
      </w:r>
      <w:r w:rsidR="00066524">
        <w:t xml:space="preserve"> už léta nepoužil</w:t>
      </w:r>
      <w:r w:rsidR="00652BA0">
        <w:t>a</w:t>
      </w:r>
      <w:r w:rsidR="00A21559">
        <w:t xml:space="preserve">, </w:t>
      </w:r>
      <w:r w:rsidR="00703F90">
        <w:br/>
      </w:r>
      <w:r w:rsidR="00DB71D2">
        <w:t>a</w:t>
      </w:r>
      <w:r w:rsidR="00A21559">
        <w:t xml:space="preserve"> nepokusil</w:t>
      </w:r>
      <w:r w:rsidR="00652BA0">
        <w:t>a</w:t>
      </w:r>
      <w:r w:rsidR="00A21559">
        <w:t xml:space="preserve"> </w:t>
      </w:r>
      <w:r w:rsidR="00DB71D2">
        <w:t xml:space="preserve">se ani </w:t>
      </w:r>
      <w:r w:rsidR="00A21559">
        <w:t xml:space="preserve">o </w:t>
      </w:r>
      <w:r w:rsidR="00232BD8">
        <w:t>žádný</w:t>
      </w:r>
      <w:r w:rsidR="00A21559">
        <w:t xml:space="preserve"> </w:t>
      </w:r>
      <w:r w:rsidR="004445AE">
        <w:t xml:space="preserve">jiný </w:t>
      </w:r>
      <w:r w:rsidR="00A21559">
        <w:t>riskantní manévr.</w:t>
      </w:r>
      <w:r w:rsidR="00A4796A">
        <w:t xml:space="preserve"> Všechny postupují podle stejné </w:t>
      </w:r>
      <w:r w:rsidR="00946087">
        <w:t>strategie</w:t>
      </w:r>
      <w:r w:rsidR="00703F90">
        <w:t xml:space="preserve">, ale ani </w:t>
      </w:r>
      <w:r w:rsidR="00ED4F9C">
        <w:t xml:space="preserve">jedna nemůže nikdy </w:t>
      </w:r>
      <w:r w:rsidR="00466C83">
        <w:t>zvítězit nebo být poražena.</w:t>
      </w:r>
      <w:r w:rsidR="00EE69C1">
        <w:t xml:space="preserve"> </w:t>
      </w:r>
      <w:r w:rsidR="004318FA">
        <w:t xml:space="preserve">Na </w:t>
      </w:r>
      <w:r w:rsidR="00FE27AE">
        <w:t>nikdy nekončící válce je postavená i ekonomika</w:t>
      </w:r>
      <w:r w:rsidR="00A033B2">
        <w:t xml:space="preserve"> </w:t>
      </w:r>
      <w:r w:rsidR="00FA080D">
        <w:t xml:space="preserve">všech tří </w:t>
      </w:r>
      <w:r w:rsidR="00423FD2">
        <w:t>států</w:t>
      </w:r>
      <w:r w:rsidR="00FE27AE">
        <w:t xml:space="preserve"> </w:t>
      </w:r>
      <w:r w:rsidR="00F43ADF">
        <w:t xml:space="preserve">Nepřetržité válčení </w:t>
      </w:r>
      <w:r w:rsidR="00C25524">
        <w:t>tak vlastně zajist</w:t>
      </w:r>
      <w:r w:rsidR="00412470">
        <w:t xml:space="preserve">ilo </w:t>
      </w:r>
      <w:r w:rsidR="00423FD2">
        <w:t>dokonalou</w:t>
      </w:r>
      <w:r w:rsidR="00472DB5">
        <w:t xml:space="preserve"> </w:t>
      </w:r>
      <w:r w:rsidR="00412470">
        <w:t>stabilitu</w:t>
      </w:r>
      <w:r w:rsidR="00782170">
        <w:t>,</w:t>
      </w:r>
      <w:r w:rsidR="002C1D09">
        <w:rPr>
          <w:rStyle w:val="Znakapoznpodarou"/>
        </w:rPr>
        <w:footnoteReference w:id="62"/>
      </w:r>
      <w:r w:rsidR="00782170">
        <w:t xml:space="preserve"> kterou </w:t>
      </w:r>
      <w:r w:rsidR="00604D21">
        <w:t>vystihuj</w:t>
      </w:r>
      <w:r w:rsidR="00782170">
        <w:t xml:space="preserve">e i jedno z hesel </w:t>
      </w:r>
      <w:r w:rsidR="00400560">
        <w:t xml:space="preserve">oceánské </w:t>
      </w:r>
      <w:r w:rsidR="00782170">
        <w:t>Strany:</w:t>
      </w:r>
    </w:p>
    <w:p w14:paraId="2C975A15" w14:textId="45709356" w:rsidR="00782170" w:rsidRPr="00BC2A2D" w:rsidRDefault="00BC2A2D" w:rsidP="00BC2A2D">
      <w:pPr>
        <w:ind w:firstLine="0"/>
        <w:jc w:val="center"/>
        <w:rPr>
          <w:i/>
          <w:iCs/>
        </w:rPr>
      </w:pPr>
      <w:r>
        <w:rPr>
          <w:i/>
          <w:iCs/>
        </w:rPr>
        <w:t>„VÁLKA JE MÍ</w:t>
      </w:r>
      <w:r w:rsidR="009D35AA">
        <w:rPr>
          <w:i/>
          <w:iCs/>
        </w:rPr>
        <w:t>R</w:t>
      </w:r>
      <w:r w:rsidR="00935724">
        <w:rPr>
          <w:i/>
          <w:iCs/>
        </w:rPr>
        <w:t>.</w:t>
      </w:r>
      <w:r w:rsidR="009D35AA">
        <w:rPr>
          <w:i/>
          <w:iCs/>
        </w:rPr>
        <w:t>“</w:t>
      </w:r>
      <w:r w:rsidR="002C1D09" w:rsidRPr="002C1D09">
        <w:rPr>
          <w:rStyle w:val="Znakapoznpodarou"/>
        </w:rPr>
        <w:t xml:space="preserve"> </w:t>
      </w:r>
      <w:r w:rsidR="002C1D09">
        <w:rPr>
          <w:rStyle w:val="Znakapoznpodarou"/>
        </w:rPr>
        <w:footnoteReference w:id="63"/>
      </w:r>
    </w:p>
    <w:p w14:paraId="18D727F0" w14:textId="77777777" w:rsidR="002E046A" w:rsidRDefault="00B07630" w:rsidP="009D7AFB">
      <w:r>
        <w:t xml:space="preserve">Ve všech superstátech jsou </w:t>
      </w:r>
      <w:r w:rsidR="00B819DA">
        <w:t xml:space="preserve">naprosto stejné podmínky pro život. </w:t>
      </w:r>
      <w:r w:rsidR="002A6099">
        <w:t>Každý má sice s</w:t>
      </w:r>
      <w:r w:rsidR="009D7AFB">
        <w:t>v</w:t>
      </w:r>
      <w:r w:rsidR="002A6099">
        <w:t>ou vlastní ideologii</w:t>
      </w:r>
      <w:r w:rsidR="00D57E4A">
        <w:t xml:space="preserve"> – v Oceánii je to </w:t>
      </w:r>
      <w:r w:rsidR="00D57E4A" w:rsidRPr="000058E9">
        <w:rPr>
          <w:i/>
          <w:iCs/>
        </w:rPr>
        <w:t>Angsoc</w:t>
      </w:r>
      <w:r w:rsidR="00D57E4A">
        <w:t xml:space="preserve">, v Eurasii </w:t>
      </w:r>
      <w:r w:rsidR="00D57E4A" w:rsidRPr="000058E9">
        <w:rPr>
          <w:i/>
          <w:iCs/>
        </w:rPr>
        <w:t>Neobolševismus</w:t>
      </w:r>
      <w:r w:rsidR="00D57E4A">
        <w:t xml:space="preserve"> a v</w:t>
      </w:r>
      <w:r w:rsidR="008F527E">
        <w:t xml:space="preserve"> Eastasii </w:t>
      </w:r>
      <w:r w:rsidR="008F527E" w:rsidRPr="000058E9">
        <w:rPr>
          <w:i/>
          <w:iCs/>
        </w:rPr>
        <w:t>Uctívání smrti</w:t>
      </w:r>
      <w:r w:rsidR="00EB470E">
        <w:t xml:space="preserve"> nebo také </w:t>
      </w:r>
      <w:r w:rsidR="00EB470E" w:rsidRPr="000058E9">
        <w:rPr>
          <w:i/>
          <w:iCs/>
        </w:rPr>
        <w:t>Sebezapomnění</w:t>
      </w:r>
      <w:r w:rsidR="009D7AFB">
        <w:t xml:space="preserve"> – a</w:t>
      </w:r>
      <w:r w:rsidR="00B70A85">
        <w:t xml:space="preserve">le každá z nich </w:t>
      </w:r>
      <w:r w:rsidR="00671AE3">
        <w:t>má v sobě zakotveno</w:t>
      </w:r>
      <w:r w:rsidR="00953AD3">
        <w:t xml:space="preserve"> uctíván</w:t>
      </w:r>
      <w:r w:rsidR="00671AE3">
        <w:t>í</w:t>
      </w:r>
      <w:r w:rsidR="00953AD3">
        <w:t xml:space="preserve"> </w:t>
      </w:r>
      <w:r w:rsidR="00EE2646">
        <w:t xml:space="preserve">jakéhosi </w:t>
      </w:r>
      <w:r w:rsidR="00953AD3">
        <w:t>polobožsk</w:t>
      </w:r>
      <w:r w:rsidR="007846D1">
        <w:t>ého</w:t>
      </w:r>
      <w:r w:rsidR="00953AD3">
        <w:t xml:space="preserve"> </w:t>
      </w:r>
      <w:r w:rsidR="009C5F0C">
        <w:t xml:space="preserve">vůdce. </w:t>
      </w:r>
      <w:r w:rsidR="000D440F">
        <w:t xml:space="preserve">Ostatně, struktura společnosti je ve všech státech </w:t>
      </w:r>
      <w:r w:rsidR="000058E9">
        <w:t>naprosto identická</w:t>
      </w:r>
      <w:r w:rsidR="00730127">
        <w:t>. Obsahuje tři druhy lidí: Ty nahoře, Ty uprostřed a Ty dole</w:t>
      </w:r>
      <w:r w:rsidR="00B50009">
        <w:t xml:space="preserve">, přičemž </w:t>
      </w:r>
      <w:r w:rsidR="005324DC">
        <w:t xml:space="preserve">hodnoty a cíle každé z těchto skupin jsou naprosto </w:t>
      </w:r>
      <w:r w:rsidR="001C74A1">
        <w:t>odlišné,</w:t>
      </w:r>
      <w:r w:rsidR="005324DC">
        <w:t xml:space="preserve"> a tudíž </w:t>
      </w:r>
      <w:r w:rsidR="007B6634">
        <w:t xml:space="preserve">vzájemně </w:t>
      </w:r>
      <w:r w:rsidR="005324DC">
        <w:t>neslučitelné</w:t>
      </w:r>
      <w:r w:rsidR="007B6634">
        <w:t>.</w:t>
      </w:r>
      <w:r w:rsidR="00B53DE7">
        <w:t xml:space="preserve"> </w:t>
      </w:r>
    </w:p>
    <w:p w14:paraId="7D3FC417" w14:textId="28C295AC" w:rsidR="00974888" w:rsidRDefault="002470F0" w:rsidP="009D7AFB">
      <w:r>
        <w:t xml:space="preserve">V případě Oceánie stojí na </w:t>
      </w:r>
      <w:r w:rsidR="00023C06">
        <w:t xml:space="preserve">samém </w:t>
      </w:r>
      <w:r>
        <w:t>vrcho</w:t>
      </w:r>
      <w:r w:rsidR="00023C06">
        <w:t xml:space="preserve">lku pyramidy všemocný a neomylný Velký </w:t>
      </w:r>
      <w:r w:rsidR="00E24F43">
        <w:t>b</w:t>
      </w:r>
      <w:r w:rsidR="00023C06">
        <w:t xml:space="preserve">ratr. </w:t>
      </w:r>
      <w:r w:rsidR="000E46BE">
        <w:t xml:space="preserve">Nikdo ho nikdy neviděl, </w:t>
      </w:r>
      <w:r w:rsidR="00064285">
        <w:t>dokonce neexistuje jedin</w:t>
      </w:r>
      <w:r w:rsidR="0054285B">
        <w:t xml:space="preserve">ý důkaz potvrzující, že </w:t>
      </w:r>
      <w:r w:rsidR="002C1EA4">
        <w:t xml:space="preserve">skutečně žije. </w:t>
      </w:r>
      <w:r w:rsidR="00F240D7">
        <w:t>Je</w:t>
      </w:r>
      <w:r w:rsidR="006929A2">
        <w:t xml:space="preserve"> t</w:t>
      </w:r>
      <w:r w:rsidR="00F240D7">
        <w:t>váří z obrazov</w:t>
      </w:r>
      <w:r w:rsidR="00CA3963">
        <w:t>ek</w:t>
      </w:r>
      <w:r w:rsidR="00F240D7">
        <w:t xml:space="preserve"> a plakátů</w:t>
      </w:r>
      <w:r w:rsidR="006929A2">
        <w:t xml:space="preserve"> a symbolem veškerého úspěchu a pokroku, k němuž </w:t>
      </w:r>
      <w:r w:rsidR="002E046A">
        <w:br/>
      </w:r>
      <w:r w:rsidR="006929A2">
        <w:t>kdy došlo.</w:t>
      </w:r>
      <w:r w:rsidR="00332D98">
        <w:rPr>
          <w:rStyle w:val="Znakapoznpodarou"/>
        </w:rPr>
        <w:footnoteReference w:id="64"/>
      </w:r>
    </w:p>
    <w:p w14:paraId="61317C0F" w14:textId="47A3920B" w:rsidR="00ED1A57" w:rsidRPr="00376BBC" w:rsidRDefault="00B11E4A" w:rsidP="00376BBC">
      <w:pPr>
        <w:ind w:firstLine="0"/>
        <w:jc w:val="center"/>
        <w:rPr>
          <w:i/>
          <w:iCs/>
        </w:rPr>
      </w:pPr>
      <w:r>
        <w:rPr>
          <w:i/>
          <w:iCs/>
        </w:rPr>
        <w:lastRenderedPageBreak/>
        <w:t>„</w:t>
      </w:r>
      <w:r w:rsidR="007C1C0C">
        <w:rPr>
          <w:i/>
          <w:iCs/>
        </w:rPr>
        <w:t xml:space="preserve">Velký </w:t>
      </w:r>
      <w:r w:rsidR="00DD2BD4">
        <w:rPr>
          <w:i/>
          <w:iCs/>
        </w:rPr>
        <w:t>b</w:t>
      </w:r>
      <w:r w:rsidR="007C1C0C">
        <w:rPr>
          <w:i/>
          <w:iCs/>
        </w:rPr>
        <w:t>ratr</w:t>
      </w:r>
      <w:r w:rsidR="00DD2BD4">
        <w:rPr>
          <w:i/>
          <w:iCs/>
        </w:rPr>
        <w:t xml:space="preserve"> je podoba, v níž se Strana </w:t>
      </w:r>
      <w:r>
        <w:rPr>
          <w:i/>
          <w:iCs/>
        </w:rPr>
        <w:t>ukazuje světu.</w:t>
      </w:r>
      <w:r w:rsidR="007C1C0C">
        <w:rPr>
          <w:i/>
          <w:iCs/>
        </w:rPr>
        <w:t xml:space="preserve"> </w:t>
      </w:r>
      <w:r w:rsidR="00376BBC">
        <w:rPr>
          <w:i/>
          <w:iCs/>
        </w:rPr>
        <w:t xml:space="preserve">Jeho funkcí je působit jako </w:t>
      </w:r>
      <w:r w:rsidR="007C1646">
        <w:rPr>
          <w:i/>
          <w:iCs/>
        </w:rPr>
        <w:t xml:space="preserve">úběžník lásky, strachu a úcty – citů, které je snazší chovat k jednotlivci </w:t>
      </w:r>
      <w:r w:rsidR="007C1C0C">
        <w:rPr>
          <w:i/>
          <w:iCs/>
        </w:rPr>
        <w:t>než k organizaci.</w:t>
      </w:r>
      <w:r>
        <w:rPr>
          <w:i/>
          <w:iCs/>
        </w:rPr>
        <w:t>“</w:t>
      </w:r>
      <w:r>
        <w:rPr>
          <w:rStyle w:val="Znakapoznpodarou"/>
          <w:i/>
          <w:iCs/>
        </w:rPr>
        <w:footnoteReference w:id="65"/>
      </w:r>
    </w:p>
    <w:p w14:paraId="47A16580" w14:textId="508EA724" w:rsidR="00F323D0" w:rsidRDefault="003A2BCB" w:rsidP="009D7AFB">
      <w:r>
        <w:t>S</w:t>
      </w:r>
      <w:r w:rsidR="001178C3">
        <w:t xml:space="preserve">trana je rozdělena na Vnitřní stranu, </w:t>
      </w:r>
      <w:r w:rsidR="003A3FF1">
        <w:t xml:space="preserve">jejíž počet členů je omezen na </w:t>
      </w:r>
      <w:r w:rsidR="00540FCD">
        <w:t xml:space="preserve">šest milionů, tedy na necelá dvě procenta </w:t>
      </w:r>
      <w:r w:rsidR="00B53A42">
        <w:t>obyvatel Oceánie, a Vnější stranu</w:t>
      </w:r>
      <w:r w:rsidR="00821268">
        <w:t>, která je jí podřízena</w:t>
      </w:r>
      <w:r w:rsidR="009F5FD1">
        <w:t xml:space="preserve">. Vnitřní strana plní funkci </w:t>
      </w:r>
      <w:r w:rsidR="00ED112D">
        <w:t xml:space="preserve">„mozku Strany“, zatímco Vnější stranu bychom mohli </w:t>
      </w:r>
      <w:r w:rsidR="00821268">
        <w:t>považovat za její ruce.</w:t>
      </w:r>
      <w:r w:rsidR="001511D1">
        <w:t xml:space="preserve"> </w:t>
      </w:r>
      <w:r w:rsidR="00A13A32">
        <w:br/>
      </w:r>
      <w:r w:rsidR="00215A22">
        <w:t xml:space="preserve">Na samém dně </w:t>
      </w:r>
      <w:r w:rsidR="0003283E">
        <w:t xml:space="preserve">společnosti se pak nachází takzvaní „proléti“, kteří </w:t>
      </w:r>
      <w:r w:rsidR="00A45D86">
        <w:t>jsou paradoxně nejvíce zastoupeni</w:t>
      </w:r>
      <w:r w:rsidR="00A13A32">
        <w:t xml:space="preserve"> – tvoří asi pětaosmdesát procent obyvatelstva.</w:t>
      </w:r>
      <w:r w:rsidR="00345F0F">
        <w:t xml:space="preserve"> </w:t>
      </w:r>
      <w:r w:rsidR="001B6834">
        <w:t>J</w:t>
      </w:r>
      <w:r w:rsidR="00923805">
        <w:t>sou to němé masy otroků Strany, které se ale nikdy nevzbouří</w:t>
      </w:r>
      <w:r w:rsidR="002C1BBD">
        <w:t xml:space="preserve">. Nezajímá je politika, </w:t>
      </w:r>
      <w:r w:rsidR="00926BA6">
        <w:t xml:space="preserve">obvykle </w:t>
      </w:r>
      <w:r w:rsidR="002C1BBD">
        <w:t xml:space="preserve">jim </w:t>
      </w:r>
      <w:r w:rsidR="00926BA6">
        <w:t xml:space="preserve">jde </w:t>
      </w:r>
      <w:r w:rsidR="002C1BBD">
        <w:t>pouze o uspokojení jejich vlastních potřeb.</w:t>
      </w:r>
      <w:r w:rsidR="0005483A">
        <w:t xml:space="preserve"> </w:t>
      </w:r>
      <w:r w:rsidR="007F3B86">
        <w:t xml:space="preserve">Proléti nejsou pro Stranu důležití, nezáleží na tom, </w:t>
      </w:r>
      <w:r w:rsidR="00F323D0">
        <w:t>co si vlastně myslí.</w:t>
      </w:r>
      <w:r w:rsidR="004C7824">
        <w:rPr>
          <w:rStyle w:val="Znakapoznpodarou"/>
        </w:rPr>
        <w:footnoteReference w:id="66"/>
      </w:r>
    </w:p>
    <w:p w14:paraId="29A2305C" w14:textId="6382D103" w:rsidR="00410F39" w:rsidRPr="004C7824" w:rsidRDefault="00F323D0" w:rsidP="00F323D0">
      <w:pPr>
        <w:ind w:firstLine="0"/>
        <w:jc w:val="center"/>
      </w:pPr>
      <w:r>
        <w:t>„</w:t>
      </w:r>
      <w:r w:rsidR="00292C31">
        <w:rPr>
          <w:i/>
          <w:iCs/>
        </w:rPr>
        <w:t xml:space="preserve">Může se jim poskytnout intelektuální svoboda, </w:t>
      </w:r>
      <w:r w:rsidR="00F069C3">
        <w:rPr>
          <w:i/>
          <w:iCs/>
        </w:rPr>
        <w:t>protože nemají intelekt.“</w:t>
      </w:r>
      <w:r w:rsidR="004C7824">
        <w:rPr>
          <w:rStyle w:val="Znakapoznpodarou"/>
          <w:i/>
          <w:iCs/>
        </w:rPr>
        <w:footnoteReference w:id="67"/>
      </w:r>
    </w:p>
    <w:p w14:paraId="428F22D5" w14:textId="7D473F2B" w:rsidR="0022322F" w:rsidRDefault="00311607" w:rsidP="009D7AFB">
      <w:r>
        <w:t>To je také důvod, proč proléti</w:t>
      </w:r>
      <w:r w:rsidR="00AD35EF" w:rsidRPr="00AD35EF">
        <w:t xml:space="preserve"> </w:t>
      </w:r>
      <w:r w:rsidR="00AD35EF">
        <w:t>nejsou</w:t>
      </w:r>
      <w:r>
        <w:t xml:space="preserve">, na rozdíl od členů Strany, </w:t>
      </w:r>
      <w:r w:rsidR="000168DD">
        <w:t>sledováni na každém kroku Ideopolicií</w:t>
      </w:r>
      <w:r w:rsidR="00AD35EF">
        <w:t>. P</w:t>
      </w:r>
      <w:r w:rsidR="00092E91">
        <w:t>roto se také Winston</w:t>
      </w:r>
      <w:r w:rsidR="00C40D65">
        <w:t>, hlavní hrdina románu,</w:t>
      </w:r>
      <w:r w:rsidR="00092E91">
        <w:t xml:space="preserve"> domnívá, že pokud existuje nějaká </w:t>
      </w:r>
      <w:r w:rsidR="00015A13">
        <w:t>naděje na svržení Strany a jejího režimu, spočívá v</w:t>
      </w:r>
      <w:r w:rsidR="002659C8">
        <w:t> </w:t>
      </w:r>
      <w:r w:rsidR="00015A13">
        <w:t>prolétech</w:t>
      </w:r>
      <w:r w:rsidR="002659C8">
        <w:t xml:space="preserve">. </w:t>
      </w:r>
      <w:r w:rsidR="00E9737C">
        <w:t>Dostáváme se t</w:t>
      </w:r>
      <w:r w:rsidR="002A0BC1">
        <w:t>ím</w:t>
      </w:r>
      <w:r w:rsidR="00E9737C">
        <w:t xml:space="preserve"> k dalšímu paradoxu</w:t>
      </w:r>
      <w:r w:rsidR="00C40D65">
        <w:t xml:space="preserve"> –</w:t>
      </w:r>
      <w:r w:rsidR="00B0186D">
        <w:t xml:space="preserve"> proléti, </w:t>
      </w:r>
      <w:r w:rsidR="00996E60">
        <w:t xml:space="preserve">kteří by </w:t>
      </w:r>
      <w:r w:rsidR="003818DB">
        <w:t xml:space="preserve">teoreticky </w:t>
      </w:r>
      <w:r w:rsidR="00996E60">
        <w:t>měli být otroky společnosti, jsou vlastně daleko svobodnější</w:t>
      </w:r>
      <w:r w:rsidR="00E23D23">
        <w:t xml:space="preserve"> než „svobodní“ členové Strany</w:t>
      </w:r>
      <w:r w:rsidR="008D2945">
        <w:rPr>
          <w:rStyle w:val="Znakapoznpodarou"/>
        </w:rPr>
        <w:footnoteReference w:id="68"/>
      </w:r>
      <w:r w:rsidR="00E23D23">
        <w:t xml:space="preserve">. Tento princip </w:t>
      </w:r>
      <w:r w:rsidR="00741699">
        <w:t xml:space="preserve">je </w:t>
      </w:r>
      <w:r w:rsidR="00C0613E">
        <w:t xml:space="preserve">popsán </w:t>
      </w:r>
      <w:r w:rsidR="00A47D54">
        <w:t>v </w:t>
      </w:r>
      <w:r w:rsidR="00C0613E">
        <w:t xml:space="preserve">dalším </w:t>
      </w:r>
      <w:r w:rsidR="009F0C69">
        <w:t>z hesel Strany:</w:t>
      </w:r>
    </w:p>
    <w:p w14:paraId="3AE29930" w14:textId="4E34F75F" w:rsidR="009F0C69" w:rsidRPr="009F0C69" w:rsidRDefault="009F0C69" w:rsidP="009F0C69">
      <w:pPr>
        <w:ind w:firstLine="0"/>
        <w:jc w:val="center"/>
        <w:rPr>
          <w:i/>
          <w:iCs/>
        </w:rPr>
      </w:pPr>
      <w:r>
        <w:rPr>
          <w:i/>
          <w:iCs/>
        </w:rPr>
        <w:t>„SVOBODA JE OTROCTVÍ.“</w:t>
      </w:r>
      <w:r w:rsidR="005D32DF">
        <w:rPr>
          <w:rStyle w:val="Znakapoznpodarou"/>
          <w:i/>
          <w:iCs/>
        </w:rPr>
        <w:footnoteReference w:id="69"/>
      </w:r>
    </w:p>
    <w:p w14:paraId="159466E0" w14:textId="77777777" w:rsidR="00B65379" w:rsidRDefault="001D3277" w:rsidP="00AA1438">
      <w:r>
        <w:t xml:space="preserve">Protože je nezbytně nutné </w:t>
      </w:r>
      <w:r w:rsidR="00D4509A">
        <w:t xml:space="preserve">udržet si kontrolu nad členy Strany, </w:t>
      </w:r>
      <w:r w:rsidR="00F35AD0">
        <w:t xml:space="preserve">jsou všichni sledováni Ideopolicií a obrazovkami, které jsou </w:t>
      </w:r>
      <w:r w:rsidR="00525131">
        <w:t>rozmístěny prakticky všude</w:t>
      </w:r>
      <w:r w:rsidR="00C71D43">
        <w:t>, a t</w:t>
      </w:r>
      <w:r w:rsidR="000441EB">
        <w:t>a</w:t>
      </w:r>
      <w:r w:rsidR="00F112B8">
        <w:t>m</w:t>
      </w:r>
      <w:r w:rsidR="000441EB">
        <w:t>, kde nejsou, obvykle bývají alespoň skryté mikrofony</w:t>
      </w:r>
      <w:r w:rsidR="00C71D43">
        <w:t>.</w:t>
      </w:r>
      <w:r w:rsidR="004A7101">
        <w:t xml:space="preserve"> Od narození až do smrti je kontrolován každý </w:t>
      </w:r>
      <w:r w:rsidR="00EC1621">
        <w:t xml:space="preserve">pohyb, slovo, ale i myšlenka člověka, který </w:t>
      </w:r>
      <w:r w:rsidR="00FE67CB">
        <w:t xml:space="preserve">o svém sledování ani nemusí vědět. </w:t>
      </w:r>
      <w:r w:rsidR="00745BEA">
        <w:t xml:space="preserve">V Oceánii sice neexistují žádné oficiální zákony, ale </w:t>
      </w:r>
      <w:r w:rsidR="00F344C2">
        <w:t xml:space="preserve">pokud </w:t>
      </w:r>
      <w:r w:rsidR="004626FD">
        <w:t>se někdo odlišuje</w:t>
      </w:r>
      <w:r w:rsidR="00765A9C">
        <w:t xml:space="preserve"> od ostatních</w:t>
      </w:r>
      <w:r w:rsidR="004626FD">
        <w:t xml:space="preserve">, jakkoli </w:t>
      </w:r>
      <w:r w:rsidR="00765A9C">
        <w:t>projev</w:t>
      </w:r>
      <w:r w:rsidR="000B6607">
        <w:t>uje nesouhlas</w:t>
      </w:r>
      <w:r w:rsidR="004626FD">
        <w:t xml:space="preserve"> s oficiálními postoji strany, vyja</w:t>
      </w:r>
      <w:r w:rsidR="00C71CF1">
        <w:t>dřuje jiné emoce, než je bezbřehá nenávist k nepříteli a radost z</w:t>
      </w:r>
      <w:r w:rsidR="00F37AF7">
        <w:t xml:space="preserve"> každého sebemenšího úspěchu Strany, </w:t>
      </w:r>
      <w:r w:rsidR="001A52DA">
        <w:t xml:space="preserve">nebo pokud </w:t>
      </w:r>
      <w:r w:rsidR="000B6607">
        <w:t xml:space="preserve">třeba jen </w:t>
      </w:r>
      <w:r w:rsidR="006F5843">
        <w:t>váhá, přemýšlí nad tím</w:t>
      </w:r>
      <w:r w:rsidR="003B36EE">
        <w:t xml:space="preserve">, </w:t>
      </w:r>
      <w:r w:rsidR="000B6607">
        <w:br/>
      </w:r>
      <w:r w:rsidR="003B36EE">
        <w:t xml:space="preserve">co se kolem něho děje, je to považováno za </w:t>
      </w:r>
      <w:r w:rsidR="003B36EE">
        <w:rPr>
          <w:i/>
          <w:iCs/>
        </w:rPr>
        <w:t>ideozločin</w:t>
      </w:r>
      <w:r w:rsidR="003B36EE">
        <w:t xml:space="preserve">, </w:t>
      </w:r>
      <w:r w:rsidR="002103B4">
        <w:t>za který bude jistojistě potrestán.</w:t>
      </w:r>
    </w:p>
    <w:p w14:paraId="306D0479" w14:textId="155BF303" w:rsidR="006C4FB0" w:rsidRPr="00DC5D3A" w:rsidRDefault="00587064" w:rsidP="00AA1438">
      <w:r>
        <w:t>Proto by mě</w:t>
      </w:r>
      <w:r w:rsidR="004C7E24">
        <w:t>l mít</w:t>
      </w:r>
      <w:r>
        <w:t xml:space="preserve"> každý správný člen </w:t>
      </w:r>
      <w:r w:rsidR="00F429F4">
        <w:t>S</w:t>
      </w:r>
      <w:r>
        <w:t xml:space="preserve">trany </w:t>
      </w:r>
      <w:r w:rsidR="004C7E24">
        <w:t xml:space="preserve">takzvaný </w:t>
      </w:r>
      <w:r w:rsidR="004C7E24">
        <w:rPr>
          <w:i/>
          <w:iCs/>
        </w:rPr>
        <w:t>crimestop</w:t>
      </w:r>
      <w:r w:rsidR="004C7E24">
        <w:t xml:space="preserve">, tedy schopnost </w:t>
      </w:r>
      <w:r w:rsidR="00466F64">
        <w:t xml:space="preserve">instinktivně </w:t>
      </w:r>
      <w:r w:rsidR="00E971E6">
        <w:t>nedovol</w:t>
      </w:r>
      <w:r w:rsidR="003F109D">
        <w:t>ovat</w:t>
      </w:r>
      <w:r w:rsidR="00E971E6">
        <w:t xml:space="preserve"> nebezpečným myšlenkám</w:t>
      </w:r>
      <w:r w:rsidR="003F109D">
        <w:t xml:space="preserve">, aby mu vůbec </w:t>
      </w:r>
      <w:r w:rsidR="00BF191D">
        <w:t xml:space="preserve">kdy </w:t>
      </w:r>
      <w:r w:rsidR="003F109D">
        <w:t>přišly na mysl</w:t>
      </w:r>
      <w:r w:rsidR="00485411">
        <w:t xml:space="preserve">. </w:t>
      </w:r>
      <w:r w:rsidR="00DC5D3A">
        <w:t xml:space="preserve">Strana navíc vymyslela </w:t>
      </w:r>
      <w:r w:rsidR="00DC5D3A">
        <w:rPr>
          <w:i/>
          <w:iCs/>
        </w:rPr>
        <w:t>newspeak</w:t>
      </w:r>
      <w:r w:rsidR="00DC5D3A">
        <w:t xml:space="preserve">, </w:t>
      </w:r>
      <w:r w:rsidR="00296A56">
        <w:t>nový jazyk, jehož slovní zásoba s</w:t>
      </w:r>
      <w:r w:rsidR="006F7F41">
        <w:t>e spolu s tím, jak se vyvíjí,</w:t>
      </w:r>
      <w:r w:rsidR="00296A56">
        <w:t xml:space="preserve"> </w:t>
      </w:r>
      <w:r w:rsidR="00296A56">
        <w:lastRenderedPageBreak/>
        <w:t>zmenšuje</w:t>
      </w:r>
      <w:r w:rsidR="00700743">
        <w:t xml:space="preserve">, čímž se zužuje i </w:t>
      </w:r>
      <w:r w:rsidR="00E44AE7">
        <w:t>rozsah myšlení lidí</w:t>
      </w:r>
      <w:r w:rsidR="00606048">
        <w:t xml:space="preserve">. </w:t>
      </w:r>
      <w:r w:rsidR="00641C61">
        <w:t xml:space="preserve">Cílem newspeaku je </w:t>
      </w:r>
      <w:r w:rsidR="007734C1">
        <w:t xml:space="preserve">znemožnit </w:t>
      </w:r>
      <w:r w:rsidR="008255C5">
        <w:t xml:space="preserve">spáchání </w:t>
      </w:r>
      <w:r w:rsidR="00FB715E">
        <w:t>ideozločin</w:t>
      </w:r>
      <w:r w:rsidR="008255C5">
        <w:t xml:space="preserve">u </w:t>
      </w:r>
      <w:r w:rsidR="00FB715E">
        <w:t>a to tak, že jednoduše zmizí způsoby, jak</w:t>
      </w:r>
      <w:r w:rsidR="00267851">
        <w:t>ými by mohl být vyjádřen.</w:t>
      </w:r>
      <w:r w:rsidR="00E44AE7">
        <w:t xml:space="preserve"> </w:t>
      </w:r>
    </w:p>
    <w:p w14:paraId="15F25739" w14:textId="4EA5BB88" w:rsidR="009F0C69" w:rsidRDefault="00267851" w:rsidP="00AA1438">
      <w:r>
        <w:t xml:space="preserve">Členové Strany </w:t>
      </w:r>
      <w:r w:rsidR="009E3660">
        <w:t>musí</w:t>
      </w:r>
      <w:r w:rsidR="00485411">
        <w:t xml:space="preserve"> ovládat </w:t>
      </w:r>
      <w:r>
        <w:t xml:space="preserve">také </w:t>
      </w:r>
      <w:r w:rsidR="00485411">
        <w:rPr>
          <w:i/>
          <w:iCs/>
        </w:rPr>
        <w:t>blackwhite</w:t>
      </w:r>
      <w:r w:rsidR="003C6097">
        <w:rPr>
          <w:i/>
          <w:iCs/>
        </w:rPr>
        <w:t xml:space="preserve"> </w:t>
      </w:r>
      <w:r w:rsidR="003C6097">
        <w:t xml:space="preserve">a </w:t>
      </w:r>
      <w:r w:rsidR="003C6097">
        <w:rPr>
          <w:i/>
          <w:iCs/>
        </w:rPr>
        <w:t>doublethink</w:t>
      </w:r>
      <w:r w:rsidR="00634468">
        <w:t>, což znamená</w:t>
      </w:r>
      <w:r w:rsidR="009E3660">
        <w:t xml:space="preserve"> </w:t>
      </w:r>
      <w:r w:rsidR="00634468">
        <w:t xml:space="preserve">bezmezně důvěřovat </w:t>
      </w:r>
      <w:r w:rsidR="009E3660">
        <w:t>S</w:t>
      </w:r>
      <w:r w:rsidR="00634468">
        <w:t>traně</w:t>
      </w:r>
      <w:r w:rsidR="004276C9">
        <w:t xml:space="preserve"> </w:t>
      </w:r>
      <w:r w:rsidR="009E3660">
        <w:t xml:space="preserve">a </w:t>
      </w:r>
      <w:r w:rsidR="00DB2887">
        <w:t xml:space="preserve">oddaně </w:t>
      </w:r>
      <w:r w:rsidR="009E3660">
        <w:t>věřit čemukoli</w:t>
      </w:r>
      <w:r w:rsidR="004276C9">
        <w:t>, co Strana uzná za vhodné</w:t>
      </w:r>
      <w:r w:rsidR="00794939">
        <w:t xml:space="preserve">, a to i přesto, </w:t>
      </w:r>
      <w:r>
        <w:br/>
      </w:r>
      <w:r w:rsidR="00794939">
        <w:t xml:space="preserve">že </w:t>
      </w:r>
      <w:r w:rsidR="004C5045">
        <w:t>se tvrzení Strany prakticky neustále mění.</w:t>
      </w:r>
      <w:r w:rsidR="00795941">
        <w:t xml:space="preserve"> </w:t>
      </w:r>
      <w:r w:rsidR="00113E87">
        <w:t>N</w:t>
      </w:r>
      <w:r w:rsidR="00E21F21">
        <w:t xml:space="preserve">ení </w:t>
      </w:r>
      <w:r w:rsidR="00F4088C">
        <w:t>nijak zvláštní</w:t>
      </w:r>
      <w:r w:rsidR="00E21F21">
        <w:t xml:space="preserve">, když Strana zastává </w:t>
      </w:r>
      <w:r w:rsidR="00F07BF7">
        <w:br/>
      </w:r>
      <w:r w:rsidR="00E21F21">
        <w:t>dvě zcela proti</w:t>
      </w:r>
      <w:r w:rsidR="0045176F">
        <w:t>kladná stanoviska</w:t>
      </w:r>
      <w:r w:rsidR="00CE2D03">
        <w:t xml:space="preserve">, která je </w:t>
      </w:r>
      <w:r w:rsidR="00AB189F">
        <w:t>třeba akceptovat</w:t>
      </w:r>
      <w:r w:rsidR="00CE2D03">
        <w:t xml:space="preserve"> </w:t>
      </w:r>
      <w:r w:rsidR="00583824">
        <w:t>současně.</w:t>
      </w:r>
      <w:r w:rsidR="00E21F21">
        <w:t xml:space="preserve"> </w:t>
      </w:r>
      <w:r w:rsidR="00795941">
        <w:t xml:space="preserve">Člověk, nesmí pochybovat o </w:t>
      </w:r>
      <w:r w:rsidR="00700EDA">
        <w:t xml:space="preserve">ničem, co </w:t>
      </w:r>
      <w:r w:rsidR="006E1F41">
        <w:t xml:space="preserve">tvrdí Strana. </w:t>
      </w:r>
      <w:r w:rsidR="001754F4">
        <w:t>Ta má díky tomu neuvěřitelnou moc</w:t>
      </w:r>
      <w:r w:rsidR="00945F38">
        <w:t xml:space="preserve"> a </w:t>
      </w:r>
      <w:r w:rsidR="00D55C71">
        <w:t>mů</w:t>
      </w:r>
      <w:r w:rsidR="00100FD6">
        <w:t>že změnit cokoli v</w:t>
      </w:r>
      <w:r w:rsidR="003C1D9C">
        <w:t xml:space="preserve"> přítomnosti i v minulosti. </w:t>
      </w:r>
      <w:r w:rsidR="007D51DA">
        <w:t>Nezáleží na tom, co se skutečně stalo,</w:t>
      </w:r>
      <w:r w:rsidR="00C86532">
        <w:t xml:space="preserve"> </w:t>
      </w:r>
      <w:r w:rsidR="00A64BFA">
        <w:t xml:space="preserve">slovo </w:t>
      </w:r>
      <w:r w:rsidR="00A64BFA" w:rsidRPr="00335313">
        <w:rPr>
          <w:i/>
          <w:iCs/>
        </w:rPr>
        <w:t>pravda</w:t>
      </w:r>
      <w:r w:rsidR="00A64BFA">
        <w:t xml:space="preserve"> </w:t>
      </w:r>
      <w:r w:rsidR="00335313">
        <w:t>nemá</w:t>
      </w:r>
      <w:r w:rsidR="00631672">
        <w:t xml:space="preserve"> absolutně žádný význam, alespoň ne v rovině, jakou známe.</w:t>
      </w:r>
      <w:r w:rsidR="00335313">
        <w:t xml:space="preserve"> </w:t>
      </w:r>
      <w:r w:rsidR="00631672">
        <w:t>Z</w:t>
      </w:r>
      <w:r w:rsidR="00C86532" w:rsidRPr="00A64BFA">
        <w:t>áleží</w:t>
      </w:r>
      <w:r w:rsidR="00C86532">
        <w:t xml:space="preserve"> jen na tom, co </w:t>
      </w:r>
      <w:r w:rsidR="00076815">
        <w:t xml:space="preserve">řekne </w:t>
      </w:r>
      <w:r w:rsidR="00C86532">
        <w:t>Strana</w:t>
      </w:r>
      <w:r w:rsidR="00076815">
        <w:t>, protože to je oficiální pravda</w:t>
      </w:r>
      <w:r w:rsidR="00935E9C">
        <w:t xml:space="preserve">, které všichni věří, aniž by se nad tím pozastavili. </w:t>
      </w:r>
      <w:r w:rsidR="00F07BF7">
        <w:br/>
      </w:r>
      <w:r w:rsidR="00D7323A">
        <w:t xml:space="preserve">Pravda </w:t>
      </w:r>
      <w:r w:rsidR="007E29FE">
        <w:t>už není jen jedna a není neměnná</w:t>
      </w:r>
      <w:r w:rsidR="00F409BB">
        <w:t>. Pravda je to, co je právě potřeba, aby byla.</w:t>
      </w:r>
      <w:r w:rsidR="009E45CA">
        <w:rPr>
          <w:rStyle w:val="Znakapoznpodarou"/>
        </w:rPr>
        <w:footnoteReference w:id="70"/>
      </w:r>
      <w:r w:rsidR="00617B6B">
        <w:t xml:space="preserve"> </w:t>
      </w:r>
      <w:r w:rsidR="00F07BF7">
        <w:br/>
      </w:r>
      <w:r w:rsidR="00617B6B">
        <w:t xml:space="preserve">A </w:t>
      </w:r>
      <w:r w:rsidR="00E872AE">
        <w:t>právě v tom spočívá význam posledního ze tří základních hesel Strany:</w:t>
      </w:r>
    </w:p>
    <w:p w14:paraId="12860F19" w14:textId="7FB57C12" w:rsidR="00B2602B" w:rsidRPr="00B2602B" w:rsidRDefault="00B2602B" w:rsidP="00E57604">
      <w:pPr>
        <w:ind w:firstLine="0"/>
        <w:jc w:val="center"/>
        <w:rPr>
          <w:i/>
          <w:iCs/>
        </w:rPr>
      </w:pPr>
      <w:r>
        <w:rPr>
          <w:i/>
          <w:iCs/>
        </w:rPr>
        <w:t>„N</w:t>
      </w:r>
      <w:r w:rsidR="00283FF1">
        <w:rPr>
          <w:i/>
          <w:iCs/>
        </w:rPr>
        <w:t>EVĚDOMOST JE SÍLA.“</w:t>
      </w:r>
      <w:r w:rsidR="009E45CA">
        <w:rPr>
          <w:rStyle w:val="Znakapoznpodarou"/>
          <w:i/>
          <w:iCs/>
        </w:rPr>
        <w:footnoteReference w:id="71"/>
      </w:r>
    </w:p>
    <w:p w14:paraId="46955886" w14:textId="7A5A3061" w:rsidR="00E872AE" w:rsidRPr="00D847C3" w:rsidRDefault="00C92ACE" w:rsidP="009D7AFB">
      <w:r>
        <w:t xml:space="preserve">Lidé, kteří se </w:t>
      </w:r>
      <w:r w:rsidR="002E3D1A">
        <w:t xml:space="preserve">vzpírají těmto základním pravidlům, </w:t>
      </w:r>
      <w:r w:rsidR="002A6A91">
        <w:t>jsou obvykle zatčeni</w:t>
      </w:r>
      <w:r w:rsidR="001A0BEF">
        <w:t xml:space="preserve">, mučeni, </w:t>
      </w:r>
      <w:r w:rsidR="001A0BEF">
        <w:br/>
      </w:r>
      <w:r w:rsidR="00D957CE">
        <w:t>a n</w:t>
      </w:r>
      <w:r w:rsidR="002C021F">
        <w:t>ěkteré z</w:t>
      </w:r>
      <w:r w:rsidR="00134944">
        <w:t> </w:t>
      </w:r>
      <w:r w:rsidR="002C021F">
        <w:t xml:space="preserve">nich čeká </w:t>
      </w:r>
      <w:r w:rsidR="00D957CE">
        <w:rPr>
          <w:i/>
          <w:iCs/>
        </w:rPr>
        <w:t>vaporizace</w:t>
      </w:r>
      <w:r w:rsidR="002C021F">
        <w:rPr>
          <w:i/>
          <w:iCs/>
        </w:rPr>
        <w:t xml:space="preserve">. </w:t>
      </w:r>
      <w:r w:rsidR="002C021F">
        <w:t>To znamená, že jsou odstraněni</w:t>
      </w:r>
      <w:r w:rsidR="00B53D14">
        <w:t>, a</w:t>
      </w:r>
      <w:r w:rsidR="00A0693B">
        <w:t>le ne pouze fyzicky. Strana se postará o to, aby zmizely všechn</w:t>
      </w:r>
      <w:r w:rsidR="00C76981">
        <w:t xml:space="preserve">y zmínky o </w:t>
      </w:r>
      <w:r w:rsidR="00C9661C">
        <w:t>nepohodlných</w:t>
      </w:r>
      <w:r w:rsidR="00134944">
        <w:t xml:space="preserve"> lidech, fotografie, </w:t>
      </w:r>
      <w:r w:rsidR="00EA566A">
        <w:t>vzpomínky v paměti jejich známých</w:t>
      </w:r>
      <w:r w:rsidR="00A54952">
        <w:t xml:space="preserve">. Tím jsou tedy </w:t>
      </w:r>
      <w:r w:rsidR="00112D45">
        <w:t>znič</w:t>
      </w:r>
      <w:r w:rsidR="00A54952">
        <w:t>eny</w:t>
      </w:r>
      <w:r w:rsidR="00112D45">
        <w:t xml:space="preserve"> veškeré důkazy o jejich existenci.</w:t>
      </w:r>
      <w:r w:rsidR="006F0E5C">
        <w:t xml:space="preserve"> </w:t>
      </w:r>
      <w:r w:rsidR="00D847C3">
        <w:t xml:space="preserve">Označení </w:t>
      </w:r>
      <w:r w:rsidR="00D847C3">
        <w:rPr>
          <w:i/>
          <w:iCs/>
        </w:rPr>
        <w:t xml:space="preserve">vaporizace </w:t>
      </w:r>
      <w:r w:rsidR="00D847C3">
        <w:t>je proto velmi výstižné</w:t>
      </w:r>
      <w:r w:rsidR="00302C33">
        <w:t xml:space="preserve"> – </w:t>
      </w:r>
      <w:r w:rsidR="00BB3134">
        <w:t>zdá se</w:t>
      </w:r>
      <w:r w:rsidR="00530534">
        <w:t xml:space="preserve">, </w:t>
      </w:r>
      <w:r w:rsidR="00BB3134">
        <w:t xml:space="preserve">že </w:t>
      </w:r>
      <w:r w:rsidR="00530534">
        <w:t xml:space="preserve">se </w:t>
      </w:r>
      <w:r w:rsidR="00BB3134">
        <w:t xml:space="preserve">tito </w:t>
      </w:r>
      <w:r w:rsidR="00530534">
        <w:t xml:space="preserve">lidé </w:t>
      </w:r>
      <w:r w:rsidR="00385B6A">
        <w:t>skutečně vypařili.</w:t>
      </w:r>
      <w:r w:rsidR="005B51C9">
        <w:t xml:space="preserve"> </w:t>
      </w:r>
    </w:p>
    <w:p w14:paraId="3A60A7A0" w14:textId="64477E3B" w:rsidR="00EF1A6F" w:rsidRDefault="00EF1A6F" w:rsidP="00C1270B">
      <w:r>
        <w:t>Winston Smith se také odlišuje</w:t>
      </w:r>
      <w:r w:rsidR="00CA6C34">
        <w:t xml:space="preserve"> </w:t>
      </w:r>
      <w:r w:rsidR="00D8096A">
        <w:t xml:space="preserve">od zaběhnutého standardu </w:t>
      </w:r>
      <w:r w:rsidR="00CA6C34">
        <w:t xml:space="preserve">a odmítá </w:t>
      </w:r>
      <w:r w:rsidR="00E96A14">
        <w:t xml:space="preserve">bezhlavě </w:t>
      </w:r>
      <w:r w:rsidR="00CA6C34">
        <w:t>přij</w:t>
      </w:r>
      <w:r w:rsidR="00E96A14">
        <w:t>íma</w:t>
      </w:r>
      <w:r w:rsidR="00CA6C34">
        <w:t>t</w:t>
      </w:r>
      <w:r w:rsidR="00E96A14">
        <w:t xml:space="preserve"> vše</w:t>
      </w:r>
      <w:r w:rsidR="00CA6C34">
        <w:t xml:space="preserve">, co mu Strana </w:t>
      </w:r>
      <w:r w:rsidR="007613DB">
        <w:t>vnucuje</w:t>
      </w:r>
      <w:r w:rsidR="00CA6C34">
        <w:t>.</w:t>
      </w:r>
      <w:r w:rsidR="00C011C1">
        <w:t xml:space="preserve"> </w:t>
      </w:r>
      <w:r w:rsidR="00E57604">
        <w:t xml:space="preserve">Ví, co je (a </w:t>
      </w:r>
      <w:r w:rsidR="007C307C">
        <w:t xml:space="preserve">údajně </w:t>
      </w:r>
      <w:r w:rsidR="00E57604">
        <w:t xml:space="preserve">vždycky byla) </w:t>
      </w:r>
      <w:r w:rsidR="007C307C">
        <w:t xml:space="preserve">pravda v jejím podání, zároveň si </w:t>
      </w:r>
      <w:r w:rsidR="00FE1DC8">
        <w:t xml:space="preserve">však </w:t>
      </w:r>
      <w:r w:rsidR="007C307C">
        <w:t>pamatuje</w:t>
      </w:r>
      <w:r w:rsidR="00761917">
        <w:t xml:space="preserve">, </w:t>
      </w:r>
      <w:r w:rsidR="00FE1DC8">
        <w:t xml:space="preserve">že skutečnost </w:t>
      </w:r>
      <w:r w:rsidR="0016262D">
        <w:t xml:space="preserve">je či byla zcela odlišná. </w:t>
      </w:r>
      <w:r w:rsidR="007C2C13">
        <w:t xml:space="preserve">Je však opatrný a několik let </w:t>
      </w:r>
      <w:r w:rsidR="00EE6113">
        <w:br/>
      </w:r>
      <w:r w:rsidR="00E2154B">
        <w:t xml:space="preserve">se mu daří </w:t>
      </w:r>
      <w:r w:rsidR="005D16F9">
        <w:t>tajit své názory na totalitní vládu Strany a Velkého bratra</w:t>
      </w:r>
      <w:r w:rsidR="00961FF3">
        <w:t xml:space="preserve"> (nebo </w:t>
      </w:r>
      <w:r w:rsidR="00EE6113">
        <w:t xml:space="preserve">se </w:t>
      </w:r>
      <w:r w:rsidR="00A808A4">
        <w:t xml:space="preserve">alespoň </w:t>
      </w:r>
      <w:r w:rsidR="00EE6113">
        <w:t>domnívá</w:t>
      </w:r>
      <w:r w:rsidR="00071FBA">
        <w:t>, že tomu tak je</w:t>
      </w:r>
      <w:r w:rsidR="00A808A4">
        <w:t xml:space="preserve">). </w:t>
      </w:r>
      <w:r w:rsidR="00071A30">
        <w:t xml:space="preserve">Není však možné </w:t>
      </w:r>
      <w:r w:rsidR="003B5140">
        <w:t>v sobě takové myšlenky držet věčně,</w:t>
      </w:r>
      <w:r w:rsidR="00B15D71">
        <w:t xml:space="preserve"> </w:t>
      </w:r>
      <w:r w:rsidR="00760A79">
        <w:t>proto</w:t>
      </w:r>
      <w:r w:rsidR="00B15D71">
        <w:t xml:space="preserve"> </w:t>
      </w:r>
      <w:r w:rsidR="00071FBA">
        <w:br/>
      </w:r>
      <w:r w:rsidR="00B15D71">
        <w:t>si jednoho dne</w:t>
      </w:r>
      <w:r w:rsidR="00760A79">
        <w:t xml:space="preserve"> koupí deník, do </w:t>
      </w:r>
      <w:r w:rsidR="00071FBA">
        <w:t>kterého</w:t>
      </w:r>
      <w:r w:rsidR="00760A79">
        <w:t xml:space="preserve"> si zapisuje </w:t>
      </w:r>
      <w:r w:rsidR="00B15D71">
        <w:t>to</w:t>
      </w:r>
      <w:r w:rsidR="008627A3">
        <w:t xml:space="preserve">, </w:t>
      </w:r>
      <w:r w:rsidR="00B15D71">
        <w:t>co</w:t>
      </w:r>
      <w:r w:rsidR="008627A3">
        <w:t xml:space="preserve"> je nutno utajit před </w:t>
      </w:r>
      <w:r w:rsidR="003E0B7C">
        <w:t>okolním světem.</w:t>
      </w:r>
    </w:p>
    <w:p w14:paraId="25C28AE8" w14:textId="45D00CD8" w:rsidR="00932CD7" w:rsidRDefault="00932CD7" w:rsidP="00C1270B">
      <w:r>
        <w:t xml:space="preserve">Paradoxní je, že </w:t>
      </w:r>
      <w:r w:rsidR="00D57344">
        <w:t xml:space="preserve">Winston, který tolik nenávidí překrucování minulosti Stranou, pracuje </w:t>
      </w:r>
      <w:r w:rsidR="004242C7">
        <w:t>v</w:t>
      </w:r>
      <w:r w:rsidR="00F258E8">
        <w:t xml:space="preserve"> Oddělení záznamů Ministerstva pravdy, </w:t>
      </w:r>
      <w:r w:rsidR="0044029B">
        <w:t>kde k těmto změnám minulosti</w:t>
      </w:r>
      <w:r w:rsidR="00F72C04">
        <w:t xml:space="preserve"> dochází</w:t>
      </w:r>
      <w:r w:rsidR="00F700BD">
        <w:t>.</w:t>
      </w:r>
      <w:r w:rsidR="004F29D2">
        <w:rPr>
          <w:rStyle w:val="Znakapoznpodarou"/>
        </w:rPr>
        <w:footnoteReference w:id="72"/>
      </w:r>
    </w:p>
    <w:p w14:paraId="6F8E31F4" w14:textId="3AB1D3D0" w:rsidR="0074709A" w:rsidRPr="00FE05BF" w:rsidRDefault="003A152F" w:rsidP="00FE05BF">
      <w:r>
        <w:t>Ministerstva jsou v Oceánii celkem čtyři</w:t>
      </w:r>
      <w:r w:rsidR="00F90448">
        <w:t xml:space="preserve">, </w:t>
      </w:r>
      <w:r w:rsidR="008B6442">
        <w:t xml:space="preserve">jejich jména </w:t>
      </w:r>
      <w:r w:rsidR="00F90448">
        <w:t xml:space="preserve">však </w:t>
      </w:r>
      <w:r w:rsidR="008670E9">
        <w:t>poněkud odpor</w:t>
      </w:r>
      <w:r w:rsidR="00A1625A">
        <w:t>ují</w:t>
      </w:r>
      <w:r w:rsidR="008670E9">
        <w:t xml:space="preserve"> tomu, </w:t>
      </w:r>
      <w:r w:rsidR="00F90448">
        <w:br/>
      </w:r>
      <w:r w:rsidR="008670E9">
        <w:t xml:space="preserve">čím se </w:t>
      </w:r>
      <w:r w:rsidR="00A1625A">
        <w:t>tyto instituce zabývají</w:t>
      </w:r>
      <w:r w:rsidR="00F32B8A">
        <w:t xml:space="preserve">. </w:t>
      </w:r>
      <w:r w:rsidR="006B1087" w:rsidRPr="00FE05BF">
        <w:t>Ministerstvo pravdy</w:t>
      </w:r>
      <w:r w:rsidR="0043115A">
        <w:t xml:space="preserve"> neboli </w:t>
      </w:r>
      <w:r w:rsidR="0043115A">
        <w:rPr>
          <w:i/>
          <w:iCs/>
        </w:rPr>
        <w:t>Pramini</w:t>
      </w:r>
      <w:r w:rsidR="008D4260">
        <w:t xml:space="preserve"> </w:t>
      </w:r>
      <w:r w:rsidR="00EA20FD">
        <w:t>vytváří a upravuje</w:t>
      </w:r>
      <w:r w:rsidR="008D4260">
        <w:t xml:space="preserve"> </w:t>
      </w:r>
      <w:r w:rsidR="00A84438">
        <w:t xml:space="preserve">informace, </w:t>
      </w:r>
      <w:r w:rsidR="00563C39">
        <w:t xml:space="preserve">a má na </w:t>
      </w:r>
      <w:r w:rsidR="00EA20FD">
        <w:t>starosti veške</w:t>
      </w:r>
      <w:r w:rsidR="00563C39">
        <w:t xml:space="preserve">rou </w:t>
      </w:r>
      <w:r w:rsidR="00A84438">
        <w:t xml:space="preserve">zábavu, školství a umění, </w:t>
      </w:r>
      <w:r w:rsidR="00B22930">
        <w:t xml:space="preserve">které </w:t>
      </w:r>
      <w:r w:rsidR="00D617E5">
        <w:t xml:space="preserve">zbavuje všeho </w:t>
      </w:r>
      <w:r w:rsidR="00D617E5">
        <w:lastRenderedPageBreak/>
        <w:t xml:space="preserve">nevhodného. </w:t>
      </w:r>
      <w:r w:rsidR="00A84438">
        <w:t>Ministerstvo míru</w:t>
      </w:r>
      <w:r w:rsidR="005D13FA">
        <w:t xml:space="preserve">, </w:t>
      </w:r>
      <w:r w:rsidR="005D13FA">
        <w:rPr>
          <w:i/>
          <w:iCs/>
        </w:rPr>
        <w:t>Mírmini</w:t>
      </w:r>
      <w:r w:rsidR="005D13FA">
        <w:t xml:space="preserve">, </w:t>
      </w:r>
      <w:r w:rsidR="00B857F3">
        <w:t>se zabývá válkou</w:t>
      </w:r>
      <w:r w:rsidR="00C72486">
        <w:t xml:space="preserve">, </w:t>
      </w:r>
      <w:r w:rsidR="00B857F3">
        <w:t xml:space="preserve">zatímco </w:t>
      </w:r>
      <w:r w:rsidR="00C72486">
        <w:t>Ministerstvo lásky</w:t>
      </w:r>
      <w:r w:rsidR="007E2251">
        <w:t xml:space="preserve"> čili </w:t>
      </w:r>
      <w:r w:rsidR="007E2251">
        <w:rPr>
          <w:i/>
          <w:iCs/>
        </w:rPr>
        <w:t>Lamini</w:t>
      </w:r>
      <w:r w:rsidR="008F1EE8">
        <w:t xml:space="preserve"> má na starosti právo a pořádek</w:t>
      </w:r>
      <w:r w:rsidR="00B857F3">
        <w:t>, což v podání Strany</w:t>
      </w:r>
      <w:r w:rsidR="00604EC5">
        <w:t xml:space="preserve"> znamená </w:t>
      </w:r>
      <w:r w:rsidR="008B1C54">
        <w:t xml:space="preserve">již </w:t>
      </w:r>
      <w:r w:rsidR="00604EC5">
        <w:t>zmiňované zatýkání</w:t>
      </w:r>
      <w:r w:rsidR="008B1C54">
        <w:t>, mučení a odstraňování nepřátel</w:t>
      </w:r>
      <w:r w:rsidR="00604EC5">
        <w:t xml:space="preserve">. </w:t>
      </w:r>
      <w:r w:rsidR="008F1EE8">
        <w:t>Ministerstvo hojnosti</w:t>
      </w:r>
      <w:r w:rsidR="007E2251">
        <w:t xml:space="preserve">, </w:t>
      </w:r>
      <w:r w:rsidR="007E2251">
        <w:rPr>
          <w:i/>
          <w:iCs/>
        </w:rPr>
        <w:t>Hojmini</w:t>
      </w:r>
      <w:r w:rsidR="007E2251">
        <w:t>,</w:t>
      </w:r>
      <w:r w:rsidR="008F1EE8">
        <w:t xml:space="preserve"> je odpovědné </w:t>
      </w:r>
      <w:r w:rsidR="009831FD">
        <w:t>za hospodářské záležitosti</w:t>
      </w:r>
      <w:r w:rsidR="00BB3CC5">
        <w:t xml:space="preserve">. </w:t>
      </w:r>
      <w:r w:rsidR="005B0747">
        <w:t xml:space="preserve">Na občany Oceánie chrlí </w:t>
      </w:r>
      <w:r w:rsidR="00E05D63">
        <w:t xml:space="preserve">hromady čísel, která dokazují </w:t>
      </w:r>
      <w:r w:rsidR="0047614B">
        <w:t xml:space="preserve">neustále </w:t>
      </w:r>
      <w:r w:rsidR="00F24877">
        <w:t>rostoucí</w:t>
      </w:r>
      <w:r w:rsidR="007E2251">
        <w:t xml:space="preserve"> </w:t>
      </w:r>
      <w:r w:rsidR="00F24877">
        <w:t>prosperitu</w:t>
      </w:r>
      <w:r w:rsidR="009451AD">
        <w:t xml:space="preserve">, ve skutečnosti jim však </w:t>
      </w:r>
      <w:r w:rsidR="004D3A1C">
        <w:t xml:space="preserve">snižuje příděly potravin a dalšího zboží a </w:t>
      </w:r>
      <w:r w:rsidR="00745496">
        <w:t>šíří tak hlad.</w:t>
      </w:r>
      <w:r w:rsidR="00397885">
        <w:rPr>
          <w:rStyle w:val="Znakapoznpodarou"/>
        </w:rPr>
        <w:footnoteReference w:id="73"/>
      </w:r>
    </w:p>
    <w:p w14:paraId="5E575BA2" w14:textId="490A48D8" w:rsidR="0074709A" w:rsidRDefault="002032B3" w:rsidP="00C1270B">
      <w:r>
        <w:t>Winston se odmítá smířit</w:t>
      </w:r>
      <w:r w:rsidR="00A81DAA">
        <w:t xml:space="preserve"> </w:t>
      </w:r>
      <w:r w:rsidR="00557EAA">
        <w:t xml:space="preserve">se lžemi </w:t>
      </w:r>
      <w:r w:rsidR="003D7DB6">
        <w:t>a pokrytectvím Strany</w:t>
      </w:r>
      <w:r w:rsidR="00340BE4">
        <w:t xml:space="preserve"> a pevně věří v existenci tajného </w:t>
      </w:r>
      <w:r w:rsidR="00340BE4">
        <w:rPr>
          <w:i/>
          <w:iCs/>
        </w:rPr>
        <w:t>Bratrstva,</w:t>
      </w:r>
      <w:r w:rsidR="00340BE4">
        <w:t xml:space="preserve"> </w:t>
      </w:r>
      <w:r w:rsidR="00F037ED">
        <w:t>podzemní sítě</w:t>
      </w:r>
      <w:r w:rsidR="00ED7507">
        <w:t xml:space="preserve"> odpůrců, kteří se</w:t>
      </w:r>
      <w:r w:rsidR="002B49C6">
        <w:t xml:space="preserve"> údajně </w:t>
      </w:r>
      <w:r w:rsidR="00311684">
        <w:t xml:space="preserve">snaží o její svržení. </w:t>
      </w:r>
      <w:r w:rsidR="00A7505E">
        <w:t>Za v</w:t>
      </w:r>
      <w:r w:rsidR="002B49C6">
        <w:t>ůdce</w:t>
      </w:r>
      <w:r w:rsidR="00A7505E">
        <w:t xml:space="preserve"> </w:t>
      </w:r>
      <w:r w:rsidR="002B49C6">
        <w:t xml:space="preserve">Bratrstva a </w:t>
      </w:r>
      <w:r w:rsidR="00A7505E">
        <w:t xml:space="preserve">největšího </w:t>
      </w:r>
      <w:r w:rsidR="00A7505E" w:rsidRPr="00821C3D">
        <w:rPr>
          <w:i/>
          <w:iCs/>
        </w:rPr>
        <w:t xml:space="preserve">nepřítele </w:t>
      </w:r>
      <w:r w:rsidR="00821C3D">
        <w:rPr>
          <w:i/>
          <w:iCs/>
        </w:rPr>
        <w:t>Lidu</w:t>
      </w:r>
      <w:r w:rsidR="00A7505E">
        <w:t xml:space="preserve"> je považován </w:t>
      </w:r>
      <w:r w:rsidR="0043769F">
        <w:t>muž jménem Emanuel Goldstein</w:t>
      </w:r>
      <w:r w:rsidR="00E51E41">
        <w:t xml:space="preserve">. Jeho tvář je pravidelně ukazována </w:t>
      </w:r>
      <w:r w:rsidR="00830947">
        <w:t xml:space="preserve">na obrazovkách </w:t>
      </w:r>
      <w:r w:rsidR="00E51E41">
        <w:t>obyvatelům Oceánie</w:t>
      </w:r>
      <w:r w:rsidR="00D348FC">
        <w:t xml:space="preserve"> při </w:t>
      </w:r>
      <w:r w:rsidR="009F274A">
        <w:t xml:space="preserve">rituálu zvaném </w:t>
      </w:r>
      <w:r w:rsidR="009F274A">
        <w:rPr>
          <w:i/>
          <w:iCs/>
        </w:rPr>
        <w:t>Nenávist</w:t>
      </w:r>
      <w:r w:rsidR="009F274A">
        <w:t xml:space="preserve">. </w:t>
      </w:r>
      <w:r w:rsidR="00CC1F37">
        <w:t>Její obsah se každý den mě</w:t>
      </w:r>
      <w:r w:rsidR="006E5E59">
        <w:t>ní</w:t>
      </w:r>
      <w:r w:rsidR="00CC1F37">
        <w:t xml:space="preserve">, ale </w:t>
      </w:r>
      <w:r w:rsidR="00123831">
        <w:t xml:space="preserve">všechny </w:t>
      </w:r>
      <w:r w:rsidR="007D001E">
        <w:t xml:space="preserve">vyobrazené zrady, sabotáže, kacířství a úchylky </w:t>
      </w:r>
      <w:r w:rsidR="00D8190C">
        <w:t xml:space="preserve">mají společné to, že </w:t>
      </w:r>
      <w:r w:rsidR="005968E3">
        <w:t>vyc</w:t>
      </w:r>
      <w:r w:rsidR="00D8190C">
        <w:t>hází</w:t>
      </w:r>
      <w:r w:rsidR="005968E3">
        <w:t xml:space="preserve"> z Goldsteinova učení. Povíd</w:t>
      </w:r>
      <w:r w:rsidR="00D8190C">
        <w:t>á</w:t>
      </w:r>
      <w:r w:rsidR="005968E3">
        <w:t xml:space="preserve"> se, že </w:t>
      </w:r>
      <w:r w:rsidR="00FB383E">
        <w:t xml:space="preserve">kdysi býval vysoce postaveným členem </w:t>
      </w:r>
      <w:r w:rsidR="00626776">
        <w:t>Strany</w:t>
      </w:r>
      <w:r w:rsidR="00FB383E">
        <w:t xml:space="preserve">, </w:t>
      </w:r>
      <w:r w:rsidR="00F37E5E">
        <w:t xml:space="preserve">kterou </w:t>
      </w:r>
      <w:r w:rsidR="00B46AA7">
        <w:t>však zradi</w:t>
      </w:r>
      <w:r w:rsidR="00F3568F">
        <w:t xml:space="preserve">l, za </w:t>
      </w:r>
      <w:r w:rsidR="00626776">
        <w:t xml:space="preserve">což byl odsouzen k smrti. Záhadně </w:t>
      </w:r>
      <w:r w:rsidR="008F7B66">
        <w:br/>
      </w:r>
      <w:r w:rsidR="00626776">
        <w:t>se mu podařilo uprchnout</w:t>
      </w:r>
      <w:r w:rsidR="00E131E3">
        <w:t xml:space="preserve"> a nyní se prý snaží Stranu zničit ze svého úkrytu.</w:t>
      </w:r>
      <w:r w:rsidR="009347C1">
        <w:t xml:space="preserve"> </w:t>
      </w:r>
      <w:r w:rsidR="00D13101">
        <w:t xml:space="preserve">Goldstein </w:t>
      </w:r>
      <w:r w:rsidR="008F7B66">
        <w:br/>
        <w:t>je</w:t>
      </w:r>
      <w:r w:rsidR="00D13101">
        <w:t xml:space="preserve"> údajně </w:t>
      </w:r>
      <w:r w:rsidR="008F7B66">
        <w:t xml:space="preserve">také </w:t>
      </w:r>
      <w:r w:rsidR="00B23E6D">
        <w:t xml:space="preserve">autorem tajuplné </w:t>
      </w:r>
      <w:r w:rsidR="00B23E6D">
        <w:rPr>
          <w:i/>
          <w:iCs/>
        </w:rPr>
        <w:t>knihy</w:t>
      </w:r>
      <w:r w:rsidR="001A2650">
        <w:t>, souhrnu veškerého kacířství.</w:t>
      </w:r>
    </w:p>
    <w:p w14:paraId="14207093" w14:textId="152BFE4B" w:rsidR="007D7B03" w:rsidRDefault="00216C1C" w:rsidP="00C1270B">
      <w:r>
        <w:t xml:space="preserve">Winston Smith se </w:t>
      </w:r>
      <w:r w:rsidR="000E0277">
        <w:t>domnívá, že O</w:t>
      </w:r>
      <w:r w:rsidR="008E7701">
        <w:t>ʼBrien</w:t>
      </w:r>
      <w:r w:rsidR="006F2A52">
        <w:t xml:space="preserve">, </w:t>
      </w:r>
      <w:r w:rsidR="00747775">
        <w:t xml:space="preserve">člen Vnitřní strany, </w:t>
      </w:r>
      <w:r w:rsidR="00894F73">
        <w:t xml:space="preserve">je ve skutečnosti vysoce postaveným </w:t>
      </w:r>
      <w:r w:rsidR="00B40D12">
        <w:t>členem Bratrstva. Ačkoli toto jeho přesvědčení není ničím podloženo,</w:t>
      </w:r>
      <w:r w:rsidR="004D4329">
        <w:t xml:space="preserve"> cítí </w:t>
      </w:r>
      <w:r w:rsidR="004D4329">
        <w:br/>
        <w:t xml:space="preserve">k OʼBrienovi </w:t>
      </w:r>
      <w:r w:rsidR="00AE4AAB">
        <w:t>zvláštní náklonnost a důvěřuje mu.</w:t>
      </w:r>
      <w:r w:rsidR="004F3A5F">
        <w:rPr>
          <w:rStyle w:val="Znakapoznpodarou"/>
        </w:rPr>
        <w:footnoteReference w:id="74"/>
      </w:r>
      <w:r w:rsidR="00AE4AAB">
        <w:t xml:space="preserve"> Naopak zpočátku </w:t>
      </w:r>
      <w:r w:rsidR="00ED7D41">
        <w:t xml:space="preserve">považuje za hrozbu Julii, mladou </w:t>
      </w:r>
      <w:r w:rsidR="00A50090">
        <w:t xml:space="preserve">tmavovlasou dívku </w:t>
      </w:r>
      <w:r w:rsidR="00794D44">
        <w:t>pracující v Oddělení literatury.</w:t>
      </w:r>
      <w:r w:rsidR="00DD50F5">
        <w:t xml:space="preserve"> </w:t>
      </w:r>
      <w:r w:rsidR="005A6E46">
        <w:t xml:space="preserve">Je přesvědčený, že je to </w:t>
      </w:r>
      <w:r w:rsidR="00D61657">
        <w:t xml:space="preserve">členka Ideopolicie nebo amatérský špeh, a že </w:t>
      </w:r>
      <w:r w:rsidR="00B12BB4">
        <w:t xml:space="preserve">ho sleduje. Julie mu však po čase prozradí, že </w:t>
      </w:r>
      <w:r w:rsidR="00213137">
        <w:t>v něm našla zalíbení, a</w:t>
      </w:r>
      <w:r w:rsidR="00DF0635">
        <w:t xml:space="preserve"> tak se začnou tajně scházet. </w:t>
      </w:r>
      <w:r w:rsidR="009D38D2">
        <w:t xml:space="preserve">Hledají útočiště v přírodě mimo Londýn, </w:t>
      </w:r>
      <w:r w:rsidR="008D1E7A">
        <w:br/>
      </w:r>
      <w:r w:rsidR="009D38D2">
        <w:t xml:space="preserve">a později </w:t>
      </w:r>
      <w:r w:rsidR="008D5EAE">
        <w:t xml:space="preserve">si pronajmou byt </w:t>
      </w:r>
      <w:r w:rsidR="00BA46E6">
        <w:t>nad starožitnictvím pana Cha</w:t>
      </w:r>
      <w:r w:rsidR="000950E2">
        <w:t>rringtona</w:t>
      </w:r>
      <w:r w:rsidR="00797AFC">
        <w:t>.</w:t>
      </w:r>
      <w:r w:rsidR="00020186">
        <w:t xml:space="preserve"> </w:t>
      </w:r>
    </w:p>
    <w:p w14:paraId="05DE1901" w14:textId="523DEB88" w:rsidR="00AA562F" w:rsidRDefault="00020186" w:rsidP="00C1270B">
      <w:r>
        <w:t xml:space="preserve">Zatímco Winston se snaží přijít na to, proč Strana </w:t>
      </w:r>
      <w:r w:rsidR="00A3456E">
        <w:t xml:space="preserve">lže a co je jejím cílem, </w:t>
      </w:r>
      <w:r w:rsidR="00C52AFF">
        <w:br/>
      </w:r>
      <w:r w:rsidR="005D7762">
        <w:t>je nes</w:t>
      </w:r>
      <w:r w:rsidR="00C52AFF">
        <w:t xml:space="preserve">pokojený a nesmiřitelný a chce proti ní bojovat, </w:t>
      </w:r>
      <w:r w:rsidR="00A3456E">
        <w:t>Julie nad takovými věcmi vůbec nepřemýšlí. Není sice s</w:t>
      </w:r>
      <w:r w:rsidR="007A7AF2">
        <w:t xml:space="preserve"> danou situací spokojená, ale </w:t>
      </w:r>
      <w:r w:rsidR="00F651F1">
        <w:t xml:space="preserve">zastává názor, že pokud chce člověk </w:t>
      </w:r>
      <w:r w:rsidR="002506DC">
        <w:t xml:space="preserve">přežít, musí se chovat tak, jak se od něj očekává. </w:t>
      </w:r>
      <w:r w:rsidR="00C940D5">
        <w:t xml:space="preserve">Plní </w:t>
      </w:r>
      <w:r w:rsidR="007C499D">
        <w:t xml:space="preserve">proto </w:t>
      </w:r>
      <w:r w:rsidR="00C940D5">
        <w:t xml:space="preserve">své povinnosti a budí dojem, </w:t>
      </w:r>
      <w:r w:rsidR="00C52AFF">
        <w:br/>
      </w:r>
      <w:r w:rsidR="00C940D5">
        <w:t>že je dokonale oddanou členkou Strany</w:t>
      </w:r>
      <w:r w:rsidR="00003390">
        <w:t>. Navíc se z</w:t>
      </w:r>
      <w:r w:rsidR="006411B8">
        <w:t>apojuje do všelijakých dobrovolných aktivit</w:t>
      </w:r>
      <w:r w:rsidR="007D7B03">
        <w:t xml:space="preserve">, </w:t>
      </w:r>
      <w:r w:rsidR="00E61FEC">
        <w:t xml:space="preserve">což jí umožňuje </w:t>
      </w:r>
      <w:r w:rsidR="001C6AC5">
        <w:t xml:space="preserve">sem tam </w:t>
      </w:r>
      <w:r w:rsidR="00E61FEC">
        <w:t>porušovat pravidla</w:t>
      </w:r>
      <w:r w:rsidR="004F4FC9">
        <w:t>, která jí nevyhovují</w:t>
      </w:r>
      <w:r w:rsidR="00E61FEC">
        <w:t>, aniž by byla z</w:t>
      </w:r>
      <w:r w:rsidR="00617CBE">
        <w:t> </w:t>
      </w:r>
      <w:r w:rsidR="00E61FEC">
        <w:t>č</w:t>
      </w:r>
      <w:r w:rsidR="00617CBE">
        <w:t>ehokoli podezřívána</w:t>
      </w:r>
      <w:r w:rsidR="001C6AC5">
        <w:t xml:space="preserve">. </w:t>
      </w:r>
      <w:r w:rsidR="007C499D">
        <w:t>P</w:t>
      </w:r>
      <w:r w:rsidR="007D7B03">
        <w:t xml:space="preserve">ouze ve svých snech a představách je tím, kým doopravdy být chce. </w:t>
      </w:r>
      <w:r w:rsidR="00DB7329">
        <w:lastRenderedPageBreak/>
        <w:t>V její postavě</w:t>
      </w:r>
      <w:r w:rsidR="003B79C0">
        <w:t xml:space="preserve"> </w:t>
      </w:r>
      <w:r w:rsidR="009B43C0">
        <w:t xml:space="preserve">tak můžeme rozeznat </w:t>
      </w:r>
      <w:r w:rsidR="003B79C0">
        <w:t>mlad</w:t>
      </w:r>
      <w:r w:rsidR="009B43C0">
        <w:t>ého</w:t>
      </w:r>
      <w:r w:rsidR="003B79C0">
        <w:t xml:space="preserve"> Eric</w:t>
      </w:r>
      <w:r w:rsidR="009B43C0">
        <w:t>a</w:t>
      </w:r>
      <w:r w:rsidR="003B79C0">
        <w:t xml:space="preserve"> Blair</w:t>
      </w:r>
      <w:r w:rsidR="009B43C0">
        <w:t>a</w:t>
      </w:r>
      <w:r w:rsidR="003B79C0">
        <w:t xml:space="preserve">, </w:t>
      </w:r>
      <w:r w:rsidR="005973A1">
        <w:t xml:space="preserve">vytvářejícího si vlastní světy, </w:t>
      </w:r>
      <w:r w:rsidR="004F4FC9">
        <w:br/>
      </w:r>
      <w:r w:rsidR="005973A1">
        <w:t xml:space="preserve">do kterých utíkal, když mu </w:t>
      </w:r>
      <w:r w:rsidR="00270461">
        <w:t>nevyhovoval ten skutečný.</w:t>
      </w:r>
      <w:r w:rsidR="00316F60">
        <w:rPr>
          <w:rStyle w:val="Znakapoznpodarou"/>
        </w:rPr>
        <w:footnoteReference w:id="75"/>
      </w:r>
    </w:p>
    <w:p w14:paraId="33E4FF7E" w14:textId="6EE7E5DE" w:rsidR="00825EA5" w:rsidRDefault="00825EA5" w:rsidP="00C1270B">
      <w:r>
        <w:t xml:space="preserve">Jednoho dne se Winston setká na </w:t>
      </w:r>
      <w:r w:rsidR="001D066F">
        <w:t>Ministerstvu pravdy s OʼBrienem</w:t>
      </w:r>
      <w:r w:rsidR="009C6D61">
        <w:t xml:space="preserve">, jenž podpoří jeho víru </w:t>
      </w:r>
      <w:r w:rsidR="0091007B">
        <w:t>v existenci</w:t>
      </w:r>
      <w:r w:rsidR="00720279">
        <w:t xml:space="preserve"> Bratrstv</w:t>
      </w:r>
      <w:r w:rsidR="0091007B">
        <w:t>a a svou příslušnost k</w:t>
      </w:r>
      <w:r w:rsidR="009E7B4F">
        <w:t> </w:t>
      </w:r>
      <w:r w:rsidR="0091007B">
        <w:t>němu</w:t>
      </w:r>
      <w:r w:rsidR="009E7B4F">
        <w:t xml:space="preserve">. Také mu </w:t>
      </w:r>
      <w:r w:rsidR="00720279">
        <w:t>p</w:t>
      </w:r>
      <w:r w:rsidR="00FA1CD2">
        <w:t>ůjčí</w:t>
      </w:r>
      <w:r w:rsidR="00720279">
        <w:t xml:space="preserve"> </w:t>
      </w:r>
      <w:r w:rsidR="0007628A">
        <w:t>Goldsteinovu</w:t>
      </w:r>
      <w:r w:rsidR="00720279">
        <w:t xml:space="preserve"> </w:t>
      </w:r>
      <w:r w:rsidR="00E35825">
        <w:rPr>
          <w:i/>
          <w:iCs/>
        </w:rPr>
        <w:t>k</w:t>
      </w:r>
      <w:r w:rsidR="00720279">
        <w:rPr>
          <w:i/>
          <w:iCs/>
        </w:rPr>
        <w:t>nihu</w:t>
      </w:r>
      <w:r w:rsidR="00E35825">
        <w:t xml:space="preserve">, která ve skutečnosti </w:t>
      </w:r>
      <w:r w:rsidR="009E7B4F">
        <w:t xml:space="preserve">nese </w:t>
      </w:r>
      <w:r w:rsidR="00E35825">
        <w:t xml:space="preserve">název </w:t>
      </w:r>
      <w:r w:rsidR="001E1D0A">
        <w:rPr>
          <w:i/>
          <w:iCs/>
        </w:rPr>
        <w:t>Teorie a praxe oliga</w:t>
      </w:r>
      <w:r w:rsidR="009E7B4F">
        <w:rPr>
          <w:i/>
          <w:iCs/>
        </w:rPr>
        <w:t>rchického kolektivism</w:t>
      </w:r>
      <w:r w:rsidR="0046511F">
        <w:rPr>
          <w:i/>
          <w:iCs/>
        </w:rPr>
        <w:t>u</w:t>
      </w:r>
      <w:r w:rsidR="0046511F">
        <w:t xml:space="preserve"> a jsou v ní vysvětleny principy </w:t>
      </w:r>
      <w:r w:rsidR="00680CD3">
        <w:t>aktuálně fungujícího režimu</w:t>
      </w:r>
      <w:r w:rsidR="006A1D37">
        <w:t>.</w:t>
      </w:r>
      <w:r w:rsidR="00BA4685">
        <w:rPr>
          <w:i/>
          <w:iCs/>
        </w:rPr>
        <w:t xml:space="preserve"> </w:t>
      </w:r>
      <w:r w:rsidR="00BA4685">
        <w:t>Winston s Julií se domluví, že se společně připojí k</w:t>
      </w:r>
      <w:r w:rsidR="0007628A">
        <w:t> </w:t>
      </w:r>
      <w:r w:rsidR="00BA4685">
        <w:t>Bratrstvu</w:t>
      </w:r>
      <w:r w:rsidR="0007628A">
        <w:t>. Je to však léčka.</w:t>
      </w:r>
      <w:r w:rsidR="009D4861">
        <w:t xml:space="preserve"> Pan Charrington, </w:t>
      </w:r>
      <w:r w:rsidR="000F0B30">
        <w:t xml:space="preserve">majitel starožitnictví, </w:t>
      </w:r>
      <w:r w:rsidR="009D4861">
        <w:t>jehož celou dobu považují za spojence, je příslušníkem Ideopolicie</w:t>
      </w:r>
      <w:r w:rsidR="00983E4B">
        <w:t xml:space="preserve">. </w:t>
      </w:r>
      <w:r w:rsidR="00DF52F8">
        <w:t>Winston</w:t>
      </w:r>
      <w:r w:rsidR="00983E4B">
        <w:t xml:space="preserve"> a Julie jsou zatčeni a odvlečeni </w:t>
      </w:r>
      <w:r w:rsidR="00E331C7">
        <w:br/>
      </w:r>
      <w:r w:rsidR="00983E4B">
        <w:t>na Ministerstvo lásky</w:t>
      </w:r>
      <w:r w:rsidR="00E331C7">
        <w:t>.</w:t>
      </w:r>
    </w:p>
    <w:p w14:paraId="2FC44D57" w14:textId="18F80C5A" w:rsidR="00DD62B3" w:rsidRDefault="00333FAA" w:rsidP="00C1270B">
      <w:r>
        <w:t xml:space="preserve">Po </w:t>
      </w:r>
      <w:r w:rsidR="00F339E9">
        <w:t xml:space="preserve">dlouhém věznění se Winston </w:t>
      </w:r>
      <w:r w:rsidR="004B3034">
        <w:t>opět setkává s OʼBrienem</w:t>
      </w:r>
      <w:r w:rsidR="00C34341">
        <w:t xml:space="preserve">, který mu rovněž odhalí svou pravou identitu. </w:t>
      </w:r>
      <w:r w:rsidR="00220876">
        <w:t xml:space="preserve">Winston je </w:t>
      </w:r>
      <w:r w:rsidR="00394B01">
        <w:t xml:space="preserve">mučen a donucen k mnoha doznáním. </w:t>
      </w:r>
      <w:r w:rsidR="00E3673D">
        <w:t>Rovněž podstupuje jakési „terapie“ se samotným OʼBrienem</w:t>
      </w:r>
      <w:r w:rsidR="00EB2CA8">
        <w:t xml:space="preserve">, jenž se </w:t>
      </w:r>
      <w:r w:rsidR="00B17C90">
        <w:t>ho snaží „napravit“. Cílem Strany totiž není W</w:t>
      </w:r>
      <w:r w:rsidR="008D633D">
        <w:t>instona popravit, ale zcela ho zlomit. Donutit ho přijmout principy, které odmítá, ztotožnit se s</w:t>
      </w:r>
      <w:r w:rsidR="00C84868">
        <w:t> </w:t>
      </w:r>
      <w:r w:rsidR="008D633D">
        <w:t>nimi</w:t>
      </w:r>
      <w:r w:rsidR="00C84868">
        <w:t>, zapomenout na všechno, čemu až doposud věřil</w:t>
      </w:r>
      <w:r w:rsidR="00816B99">
        <w:t>,</w:t>
      </w:r>
      <w:r w:rsidR="00C84868">
        <w:t xml:space="preserve"> a </w:t>
      </w:r>
      <w:r w:rsidR="00816B99">
        <w:t xml:space="preserve">bezmezně </w:t>
      </w:r>
      <w:r w:rsidR="00C84868">
        <w:t>milovat Stranu</w:t>
      </w:r>
      <w:r w:rsidR="00816B99">
        <w:t xml:space="preserve"> </w:t>
      </w:r>
      <w:r w:rsidR="007A6F82">
        <w:br/>
      </w:r>
      <w:r w:rsidR="00816B99">
        <w:t>a Velkého bratra</w:t>
      </w:r>
      <w:r w:rsidR="00C84868">
        <w:t>.</w:t>
      </w:r>
      <w:r w:rsidR="00E3673D">
        <w:rPr>
          <w:rStyle w:val="Znakapoznpodarou"/>
        </w:rPr>
        <w:t xml:space="preserve"> </w:t>
      </w:r>
      <w:r w:rsidR="00B92E82">
        <w:t>Winston si kdysi zapsal do deníku</w:t>
      </w:r>
      <w:r w:rsidR="007A6F82">
        <w:t xml:space="preserve">, že </w:t>
      </w:r>
      <w:r w:rsidR="007A6F82">
        <w:rPr>
          <w:i/>
          <w:iCs/>
        </w:rPr>
        <w:t xml:space="preserve">„Svoboda je </w:t>
      </w:r>
      <w:r w:rsidR="001B4F52">
        <w:rPr>
          <w:i/>
          <w:iCs/>
        </w:rPr>
        <w:t xml:space="preserve">svoboda říkat, že dvě </w:t>
      </w:r>
      <w:r w:rsidR="008C4425">
        <w:rPr>
          <w:i/>
          <w:iCs/>
        </w:rPr>
        <w:br/>
      </w:r>
      <w:r w:rsidR="001B4F52">
        <w:rPr>
          <w:i/>
          <w:iCs/>
        </w:rPr>
        <w:t>a dvě jsou čtyři.“</w:t>
      </w:r>
      <w:r w:rsidR="001B4F52">
        <w:t xml:space="preserve"> </w:t>
      </w:r>
      <w:r w:rsidR="008C4425">
        <w:t xml:space="preserve">OʼBrien mu ale dokáže, že nic takového není možné. Pokud Strana </w:t>
      </w:r>
      <w:r w:rsidR="00A61D4A">
        <w:t xml:space="preserve">prohlásí, že dvě a dvě je pět, </w:t>
      </w:r>
      <w:r w:rsidR="00EE34C9">
        <w:t>tak to tak zkrátka je a Winston ani nikdo jiný s tím nic neudělá.</w:t>
      </w:r>
      <w:r w:rsidR="00313C06">
        <w:t xml:space="preserve"> Nevzbouří se, zkrátka to přijme jako fakt. Winston se </w:t>
      </w:r>
      <w:r w:rsidR="000E6F91">
        <w:t>zpočátku brání, ale nakonec podlehne</w:t>
      </w:r>
      <w:r w:rsidR="00F35E4F">
        <w:t xml:space="preserve">, tak jako všichni ostatní. </w:t>
      </w:r>
      <w:r w:rsidR="00321B7A">
        <w:t>Ne</w:t>
      </w:r>
      <w:r w:rsidR="00C97033">
        <w:t>strašnější věcí</w:t>
      </w:r>
      <w:r w:rsidR="00321B7A">
        <w:t xml:space="preserve">, jaká je při „reintegraci“ </w:t>
      </w:r>
      <w:r w:rsidR="00C97033">
        <w:t>použita</w:t>
      </w:r>
      <w:r w:rsidR="001449B2">
        <w:t xml:space="preserve">, je takzvaná </w:t>
      </w:r>
      <w:r w:rsidR="001449B2">
        <w:rPr>
          <w:i/>
          <w:iCs/>
        </w:rPr>
        <w:t>Místnost 101</w:t>
      </w:r>
      <w:r w:rsidR="001449B2">
        <w:t xml:space="preserve">. Winston </w:t>
      </w:r>
      <w:r w:rsidR="00581984">
        <w:t xml:space="preserve">dlouhou dobu nechápe, co se v této místnosti skrývá a proč se </w:t>
      </w:r>
      <w:r w:rsidR="00E93CC9">
        <w:t>všichni jeho spoluvězni vyděsí, když jsou do ní posláni. P</w:t>
      </w:r>
      <w:r w:rsidR="00E57854">
        <w:t>ak ale zjistí, proč tomu tak je.</w:t>
      </w:r>
      <w:r w:rsidR="0056223F">
        <w:rPr>
          <w:rStyle w:val="Znakapoznpodarou"/>
        </w:rPr>
        <w:footnoteReference w:id="76"/>
      </w:r>
    </w:p>
    <w:p w14:paraId="086016A5" w14:textId="6524248F" w:rsidR="0056223F" w:rsidRPr="0056223F" w:rsidRDefault="0056223F" w:rsidP="0056223F">
      <w:pPr>
        <w:ind w:firstLine="0"/>
        <w:jc w:val="center"/>
        <w:rPr>
          <w:i/>
          <w:iCs/>
        </w:rPr>
      </w:pPr>
      <w:r>
        <w:rPr>
          <w:i/>
          <w:iCs/>
        </w:rPr>
        <w:t xml:space="preserve">„To, co </w:t>
      </w:r>
      <w:r w:rsidR="006E7C1B">
        <w:rPr>
          <w:i/>
          <w:iCs/>
        </w:rPr>
        <w:t xml:space="preserve">je v Místnosti 101, je nejhorší na světě… Nejhorší věci na </w:t>
      </w:r>
      <w:r w:rsidR="00B05D32">
        <w:rPr>
          <w:i/>
          <w:iCs/>
        </w:rPr>
        <w:t xml:space="preserve">světě… jsou různé, </w:t>
      </w:r>
      <w:r w:rsidR="00C53F19">
        <w:rPr>
          <w:i/>
          <w:iCs/>
        </w:rPr>
        <w:br/>
      </w:r>
      <w:r w:rsidR="00B05D32">
        <w:rPr>
          <w:i/>
          <w:iCs/>
        </w:rPr>
        <w:t>jak pro koho. Může to být pohřbení zaživa</w:t>
      </w:r>
      <w:r w:rsidR="009D2ED4">
        <w:rPr>
          <w:i/>
          <w:iCs/>
        </w:rPr>
        <w:t xml:space="preserve">, nebo smrt upálením nebo utopením, nebo naražením na kůl, nebo </w:t>
      </w:r>
      <w:r w:rsidR="00DE374B">
        <w:rPr>
          <w:i/>
          <w:iCs/>
        </w:rPr>
        <w:t xml:space="preserve">padesát jiných způsobů smrti. Pro někoho je to </w:t>
      </w:r>
      <w:r w:rsidR="00C94DCE">
        <w:rPr>
          <w:i/>
          <w:iCs/>
        </w:rPr>
        <w:t>nějaká triviální záležitost, dokonce ani ne ostudná.“</w:t>
      </w:r>
      <w:r w:rsidR="00980D22">
        <w:rPr>
          <w:rStyle w:val="Znakapoznpodarou"/>
          <w:i/>
          <w:iCs/>
        </w:rPr>
        <w:footnoteReference w:id="77"/>
      </w:r>
    </w:p>
    <w:p w14:paraId="132BDE65" w14:textId="44C71EA2" w:rsidR="0002678B" w:rsidRDefault="00C94DCE" w:rsidP="000977CA">
      <w:r>
        <w:t xml:space="preserve">V případě Winstona jsou </w:t>
      </w:r>
      <w:r w:rsidR="00A84565">
        <w:t xml:space="preserve">tou nejhorší věcí krysy, z nichž má odmala hrůzu (podobně jako Eric Blair). </w:t>
      </w:r>
      <w:r w:rsidR="00DE2782">
        <w:t>Když je odveden do Místnosti 101</w:t>
      </w:r>
      <w:r w:rsidR="00A418C0">
        <w:t xml:space="preserve"> a je mu </w:t>
      </w:r>
      <w:r w:rsidR="00FD44FF">
        <w:t xml:space="preserve">na hlavu </w:t>
      </w:r>
      <w:r w:rsidR="00A418C0">
        <w:t xml:space="preserve">nasazena </w:t>
      </w:r>
      <w:r w:rsidR="005B3F7D">
        <w:t xml:space="preserve">zvláštní maska s klecí </w:t>
      </w:r>
      <w:r w:rsidR="000065FD">
        <w:t>s hladovými krysami</w:t>
      </w:r>
      <w:r w:rsidR="00FD44FF">
        <w:t xml:space="preserve"> natěšenými na jeho maso</w:t>
      </w:r>
      <w:r w:rsidR="000F596B">
        <w:t>, k smrti vyděšený Winston je zlomen.</w:t>
      </w:r>
      <w:r w:rsidR="00474A2F">
        <w:t xml:space="preserve"> Strana dosáhla svého, donutila ho vzdát se všech </w:t>
      </w:r>
      <w:r w:rsidR="001F0177">
        <w:t xml:space="preserve">idejí, hodnot a cti a </w:t>
      </w:r>
      <w:r w:rsidR="005376B7">
        <w:t xml:space="preserve">přiměla ho udělat věc, </w:t>
      </w:r>
      <w:r w:rsidR="005376B7">
        <w:lastRenderedPageBreak/>
        <w:t xml:space="preserve">kterou byl odhodlán jí nikdy nedovolit </w:t>
      </w:r>
      <w:r w:rsidR="00275F4D">
        <w:t>–</w:t>
      </w:r>
      <w:r w:rsidR="005376B7">
        <w:t xml:space="preserve"> </w:t>
      </w:r>
      <w:r w:rsidR="00275F4D">
        <w:t>zradit Julii.</w:t>
      </w:r>
      <w:r w:rsidR="00727CC5">
        <w:t xml:space="preserve"> Následně je </w:t>
      </w:r>
      <w:r w:rsidR="002775E3">
        <w:t>propuštěn, ale jeho osobnost je už mrtvá. Zradil vše, čemu věřil</w:t>
      </w:r>
      <w:r w:rsidR="00496AF7">
        <w:t xml:space="preserve">, už neexistuje nic, na čem by mu skutečně záleželo. Když </w:t>
      </w:r>
      <w:r w:rsidR="00C513B7">
        <w:t>pak jednoho dne potká</w:t>
      </w:r>
      <w:r w:rsidR="00101341">
        <w:t> Juli</w:t>
      </w:r>
      <w:r w:rsidR="00C513B7">
        <w:t>i</w:t>
      </w:r>
      <w:r w:rsidR="00101341">
        <w:t xml:space="preserve"> v Hyde Parku, </w:t>
      </w:r>
      <w:r w:rsidR="00F51461">
        <w:t xml:space="preserve">zjistí oba, že už nejsou schopni cítit k sobě to, </w:t>
      </w:r>
      <w:r w:rsidR="007B0C55">
        <w:br/>
      </w:r>
      <w:r w:rsidR="00F51461">
        <w:t xml:space="preserve">co </w:t>
      </w:r>
      <w:r w:rsidR="00BF5B66">
        <w:t xml:space="preserve">cítili </w:t>
      </w:r>
      <w:r w:rsidR="00F51461">
        <w:t>dřív. Zradili se navzájem</w:t>
      </w:r>
      <w:r w:rsidR="007B0C55">
        <w:t xml:space="preserve">, aby </w:t>
      </w:r>
      <w:r w:rsidR="007A21A2">
        <w:t>sobecky o</w:t>
      </w:r>
      <w:r w:rsidR="007B0C55">
        <w:t>chránili vlastní životy</w:t>
      </w:r>
      <w:r w:rsidR="007A21A2">
        <w:t xml:space="preserve">. </w:t>
      </w:r>
      <w:r w:rsidR="005376F1">
        <w:t xml:space="preserve">V samém závěru knihy </w:t>
      </w:r>
      <w:r w:rsidR="003704A0">
        <w:t xml:space="preserve">Winston </w:t>
      </w:r>
      <w:r w:rsidR="00814504">
        <w:t xml:space="preserve">zjišťuje, </w:t>
      </w:r>
      <w:r w:rsidR="00C43C16">
        <w:t>že byla zcela dokončena jeho proměna</w:t>
      </w:r>
      <w:r w:rsidR="008F1072">
        <w:t xml:space="preserve"> a nyní miluje Velkého bratra. Strana dosáhla svého</w:t>
      </w:r>
      <w:r w:rsidR="000977CA">
        <w:t>.</w:t>
      </w:r>
      <w:r w:rsidR="00DF79CF">
        <w:rPr>
          <w:rStyle w:val="Znakapoznpodarou"/>
        </w:rPr>
        <w:footnoteReference w:id="78"/>
      </w:r>
    </w:p>
    <w:p w14:paraId="01587E67" w14:textId="25754C1F" w:rsidR="00BE57AD" w:rsidRPr="0083265B" w:rsidRDefault="00311861" w:rsidP="0083265B">
      <w:r>
        <w:t xml:space="preserve">George Orwell </w:t>
      </w:r>
      <w:r w:rsidR="001730C4">
        <w:t>v tomto díle popsal dokonalou totalitní společnost</w:t>
      </w:r>
      <w:r w:rsidR="0057521B">
        <w:t xml:space="preserve">, </w:t>
      </w:r>
      <w:r w:rsidR="00E35CFC">
        <w:t>jejíž principy</w:t>
      </w:r>
      <w:r w:rsidR="0068159A">
        <w:t xml:space="preserve"> </w:t>
      </w:r>
      <w:r w:rsidR="0068159A">
        <w:br/>
      </w:r>
      <w:r w:rsidR="00E35CFC">
        <w:t xml:space="preserve">se nám dnes mohou zdát </w:t>
      </w:r>
      <w:r w:rsidR="00C0680A">
        <w:t>extrémní</w:t>
      </w:r>
      <w:r w:rsidR="0068159A">
        <w:t xml:space="preserve"> nebo </w:t>
      </w:r>
      <w:r w:rsidR="00B140D5">
        <w:t xml:space="preserve">dokonce nemožné. </w:t>
      </w:r>
      <w:r w:rsidR="008A259B">
        <w:t>Je to ale jen naše zbožné přání</w:t>
      </w:r>
      <w:r w:rsidR="00CD415F">
        <w:t>, protože když se nad tím zamyslíme</w:t>
      </w:r>
      <w:r w:rsidR="0068159A">
        <w:t>,</w:t>
      </w:r>
      <w:r w:rsidR="00B140D5">
        <w:t xml:space="preserve"> </w:t>
      </w:r>
      <w:r w:rsidR="00556756">
        <w:t>zjistíme</w:t>
      </w:r>
      <w:r w:rsidR="00B140D5">
        <w:t xml:space="preserve">, že </w:t>
      </w:r>
      <w:r w:rsidR="002A5428">
        <w:t xml:space="preserve">velká část </w:t>
      </w:r>
      <w:r w:rsidR="007D63F2">
        <w:t xml:space="preserve">metod </w:t>
      </w:r>
      <w:r w:rsidR="00DA18A2">
        <w:t xml:space="preserve">Strany </w:t>
      </w:r>
      <w:r w:rsidR="00ED11E6">
        <w:t xml:space="preserve">vládnoucí Oceánii </w:t>
      </w:r>
      <w:r w:rsidR="0068159A">
        <w:t xml:space="preserve">značně </w:t>
      </w:r>
      <w:r w:rsidR="00ED11E6">
        <w:t xml:space="preserve">připomíná </w:t>
      </w:r>
      <w:r w:rsidR="00C65B8F">
        <w:t xml:space="preserve">praktiky </w:t>
      </w:r>
      <w:r w:rsidR="00D01C7B">
        <w:t xml:space="preserve">reálně </w:t>
      </w:r>
      <w:r w:rsidR="00DD032F">
        <w:t>p</w:t>
      </w:r>
      <w:r w:rsidR="00DA18A2">
        <w:t xml:space="preserve">oužívané v minulosti, například </w:t>
      </w:r>
      <w:r w:rsidR="00C005FB">
        <w:t>v</w:t>
      </w:r>
      <w:r w:rsidR="00D01C7B">
        <w:t> </w:t>
      </w:r>
      <w:r w:rsidR="00C005FB">
        <w:t>SSSR</w:t>
      </w:r>
      <w:r w:rsidR="00D01C7B">
        <w:t xml:space="preserve"> nebo nacistickém Německu</w:t>
      </w:r>
      <w:r w:rsidR="00C005FB">
        <w:t xml:space="preserve">, ale </w:t>
      </w:r>
      <w:r w:rsidR="00D01C7B">
        <w:t>i dnes</w:t>
      </w:r>
      <w:r w:rsidR="00E56234">
        <w:t xml:space="preserve">, </w:t>
      </w:r>
      <w:r w:rsidR="0022322F">
        <w:t>a to zejména v</w:t>
      </w:r>
      <w:r w:rsidR="006B6747">
        <w:t> </w:t>
      </w:r>
      <w:r w:rsidR="0022322F">
        <w:t>Číně</w:t>
      </w:r>
      <w:r w:rsidR="006B6747">
        <w:t xml:space="preserve"> a KLDR</w:t>
      </w:r>
      <w:r w:rsidR="00E83801">
        <w:t xml:space="preserve"> (Korejská lidově demokratická republika)</w:t>
      </w:r>
      <w:r w:rsidR="0022322F">
        <w:t>.</w:t>
      </w:r>
      <w:r w:rsidR="00217101">
        <w:br w:type="page"/>
      </w:r>
    </w:p>
    <w:p w14:paraId="59DDC45A" w14:textId="77777777" w:rsidR="003C00A8" w:rsidRDefault="00BE57AD" w:rsidP="003C00A8">
      <w:pPr>
        <w:pStyle w:val="Nadpis1"/>
      </w:pPr>
      <w:bookmarkStart w:id="25" w:name="_Toc39249802"/>
      <w:bookmarkStart w:id="26" w:name="_Toc40869391"/>
      <w:r>
        <w:lastRenderedPageBreak/>
        <w:t xml:space="preserve">Orwellovo chápání </w:t>
      </w:r>
      <w:r w:rsidR="003A0BDA">
        <w:t>života člověka v moderní společnosti</w:t>
      </w:r>
      <w:bookmarkEnd w:id="25"/>
      <w:bookmarkEnd w:id="26"/>
    </w:p>
    <w:p w14:paraId="53C0BEBC" w14:textId="6DA0E204" w:rsidR="009E300D" w:rsidRPr="009E3223" w:rsidRDefault="00792A49" w:rsidP="003C00A8">
      <w:pPr>
        <w:rPr>
          <w:i/>
          <w:iCs/>
        </w:rPr>
      </w:pPr>
      <w:r>
        <w:t xml:space="preserve">Zatímco v předešlé kapitole jsme se zabývali především totalitní společností, </w:t>
      </w:r>
      <w:r w:rsidR="00653D56">
        <w:t xml:space="preserve">v této </w:t>
      </w:r>
      <w:r w:rsidR="00360218">
        <w:br/>
      </w:r>
      <w:r w:rsidR="00653D56">
        <w:t xml:space="preserve">se více zaměříme na společnost, v níž </w:t>
      </w:r>
      <w:r w:rsidR="00E15EEF">
        <w:t xml:space="preserve">Eric Blair </w:t>
      </w:r>
      <w:r w:rsidR="00976367">
        <w:t xml:space="preserve">alias George Orwell </w:t>
      </w:r>
      <w:r w:rsidR="00E15EEF">
        <w:t>vyrůstal</w:t>
      </w:r>
      <w:r w:rsidR="006F53C7">
        <w:t xml:space="preserve">, a </w:t>
      </w:r>
      <w:r w:rsidR="007A0B94">
        <w:t>která</w:t>
      </w:r>
      <w:r w:rsidR="006F53C7">
        <w:t xml:space="preserve"> </w:t>
      </w:r>
      <w:r w:rsidR="007A0B94">
        <w:br/>
      </w:r>
      <w:r w:rsidR="006F53C7">
        <w:t xml:space="preserve">tak značně ovlivnila jeho myšlení a tvorbu. </w:t>
      </w:r>
      <w:r w:rsidR="00343377">
        <w:t xml:space="preserve">Druhou část kapitoly </w:t>
      </w:r>
      <w:r w:rsidR="00CC68E7">
        <w:t xml:space="preserve">věnujeme jevu známému </w:t>
      </w:r>
      <w:r w:rsidR="006F53C7">
        <w:t>pod pojmem</w:t>
      </w:r>
      <w:r w:rsidR="00CC68E7">
        <w:t xml:space="preserve"> </w:t>
      </w:r>
      <w:r w:rsidR="00046268">
        <w:rPr>
          <w:i/>
          <w:iCs/>
        </w:rPr>
        <w:t>orwellizace</w:t>
      </w:r>
      <w:r w:rsidR="00046268">
        <w:t xml:space="preserve">, </w:t>
      </w:r>
      <w:r w:rsidR="00B31D44">
        <w:t xml:space="preserve">jímž se </w:t>
      </w:r>
      <w:r w:rsidR="007B387E">
        <w:t xml:space="preserve">ve své knize </w:t>
      </w:r>
      <w:r w:rsidR="00801D9A">
        <w:rPr>
          <w:i/>
          <w:iCs/>
        </w:rPr>
        <w:t>Sekl se Orwell o dvacet let?</w:t>
      </w:r>
      <w:r w:rsidR="009E3223">
        <w:rPr>
          <w:i/>
          <w:iCs/>
        </w:rPr>
        <w:t xml:space="preserve"> </w:t>
      </w:r>
      <w:r w:rsidR="00B31D44">
        <w:t>zabýval</w:t>
      </w:r>
      <w:r w:rsidR="009E3223">
        <w:t xml:space="preserve"> Benjamin Kuras.</w:t>
      </w:r>
    </w:p>
    <w:p w14:paraId="71C75D91" w14:textId="2D5EA55E" w:rsidR="0083265B" w:rsidRDefault="00312279" w:rsidP="002D78B3">
      <w:pPr>
        <w:pStyle w:val="Nadpis2"/>
      </w:pPr>
      <w:bookmarkStart w:id="27" w:name="_Toc40869392"/>
      <w:r>
        <w:t>Anglická moderní společnost</w:t>
      </w:r>
      <w:bookmarkEnd w:id="27"/>
    </w:p>
    <w:p w14:paraId="75B32B4D" w14:textId="0A939CE8" w:rsidR="002D78B3" w:rsidRDefault="00160C19" w:rsidP="003C00A8">
      <w:r>
        <w:t xml:space="preserve">V době, kdy </w:t>
      </w:r>
      <w:r w:rsidR="00BA0EC6">
        <w:t xml:space="preserve">se Eric Blair spolu se svou matkou a starší sestrou </w:t>
      </w:r>
      <w:r w:rsidR="00573B3B">
        <w:t xml:space="preserve">přestěhoval z Indie </w:t>
      </w:r>
      <w:r w:rsidR="00CC159C">
        <w:br/>
      </w:r>
      <w:r w:rsidR="00573B3B">
        <w:t xml:space="preserve">do Anglie, </w:t>
      </w:r>
      <w:r w:rsidR="00071F8B">
        <w:t>vládl</w:t>
      </w:r>
      <w:r w:rsidR="00CC159C">
        <w:t xml:space="preserve"> zde </w:t>
      </w:r>
      <w:r w:rsidR="003D1FB2">
        <w:t>Eduard VII., syn proslulé královny Viktorie.</w:t>
      </w:r>
      <w:r w:rsidR="00AA13DF">
        <w:t xml:space="preserve"> </w:t>
      </w:r>
      <w:r w:rsidR="00BB0100">
        <w:t>O</w:t>
      </w:r>
      <w:r w:rsidR="005D4B3B">
        <w:t xml:space="preserve">bdobí </w:t>
      </w:r>
      <w:r w:rsidR="00BB0100">
        <w:t xml:space="preserve">jeho </w:t>
      </w:r>
      <w:r w:rsidR="005D4B3B">
        <w:t>vlády označované jako „</w:t>
      </w:r>
      <w:r w:rsidR="00390533">
        <w:t>edwardovský věk“</w:t>
      </w:r>
      <w:r w:rsidR="0053567E">
        <w:t xml:space="preserve"> </w:t>
      </w:r>
      <w:r w:rsidR="00BB0100">
        <w:t xml:space="preserve">je </w:t>
      </w:r>
      <w:r w:rsidR="0053567E">
        <w:t xml:space="preserve">považováno za </w:t>
      </w:r>
      <w:r w:rsidR="000D0A9B">
        <w:t xml:space="preserve">zlatý věk míru a prosperity </w:t>
      </w:r>
      <w:r w:rsidR="00BB0100">
        <w:t xml:space="preserve">před </w:t>
      </w:r>
      <w:r w:rsidR="002E00D1">
        <w:t>nástupem první světové války.</w:t>
      </w:r>
      <w:r w:rsidR="00F73D63">
        <w:rPr>
          <w:rStyle w:val="Znakapoznpodarou"/>
        </w:rPr>
        <w:footnoteReference w:id="79"/>
      </w:r>
      <w:r w:rsidR="008822DF">
        <w:t xml:space="preserve"> </w:t>
      </w:r>
      <w:r w:rsidR="0087668A">
        <w:t>Byla to</w:t>
      </w:r>
      <w:r w:rsidR="008D5474">
        <w:t xml:space="preserve"> doba plná</w:t>
      </w:r>
      <w:r w:rsidR="00D41300">
        <w:t xml:space="preserve"> jistot, důvěry a smyslu pro kontinuitu. </w:t>
      </w:r>
      <w:r w:rsidR="006863DF">
        <w:t>Nacionalismus byl na vrcholu</w:t>
      </w:r>
      <w:r w:rsidR="0087284F">
        <w:t>, všichni Britové byli na svou zemi a jejího krále patřičně hrdí</w:t>
      </w:r>
      <w:r w:rsidR="00334F29">
        <w:t xml:space="preserve"> </w:t>
      </w:r>
      <w:r w:rsidR="00334F29">
        <w:br/>
        <w:t xml:space="preserve">a v případě potřeby </w:t>
      </w:r>
      <w:r w:rsidR="00E17519">
        <w:t>byli ochotni se za ni</w:t>
      </w:r>
      <w:r w:rsidR="00D5037B">
        <w:t xml:space="preserve"> bít</w:t>
      </w:r>
      <w:r w:rsidR="00D77C01">
        <w:t xml:space="preserve"> a zemřít.</w:t>
      </w:r>
    </w:p>
    <w:p w14:paraId="7494CA2E" w14:textId="77777777" w:rsidR="00804CE4" w:rsidRDefault="0048769A" w:rsidP="003C00A8">
      <w:r>
        <w:t xml:space="preserve">Společnost byla </w:t>
      </w:r>
      <w:r w:rsidR="00FE7206">
        <w:t xml:space="preserve">vysoce strukturovaná </w:t>
      </w:r>
      <w:r w:rsidR="00AE6DB8">
        <w:t xml:space="preserve">a </w:t>
      </w:r>
      <w:r w:rsidR="00182C06">
        <w:t xml:space="preserve">byl pro ni </w:t>
      </w:r>
      <w:r w:rsidR="00AE6DB8">
        <w:t>charakteristický jemně</w:t>
      </w:r>
      <w:r w:rsidR="00BC3FE0">
        <w:t xml:space="preserve"> </w:t>
      </w:r>
      <w:r w:rsidR="00AE6DB8">
        <w:t xml:space="preserve">odstupňovaný </w:t>
      </w:r>
      <w:r w:rsidR="003450FD">
        <w:t xml:space="preserve">třídní systém, v němž každý </w:t>
      </w:r>
      <w:r w:rsidR="00E30F71">
        <w:t xml:space="preserve">dobře </w:t>
      </w:r>
      <w:r w:rsidR="00FB5984">
        <w:t>znal své místo</w:t>
      </w:r>
      <w:r w:rsidR="00AC2183">
        <w:t>. Platila</w:t>
      </w:r>
      <w:r w:rsidR="00BA4F2E">
        <w:t xml:space="preserve"> jasně stanovená pravidla</w:t>
      </w:r>
      <w:r w:rsidR="00AC2183">
        <w:t xml:space="preserve">, </w:t>
      </w:r>
      <w:r w:rsidR="00BD57D0">
        <w:t>která určovala chování jednotlivce vůči níže nebo naopak výše postaveným lidem.</w:t>
      </w:r>
      <w:r w:rsidR="008A0351">
        <w:t xml:space="preserve"> </w:t>
      </w:r>
      <w:r w:rsidR="008903AB">
        <w:t>Zjednodušeně bychom moh</w:t>
      </w:r>
      <w:r w:rsidR="001A1C6C">
        <w:t xml:space="preserve">li </w:t>
      </w:r>
      <w:r w:rsidR="001F5651">
        <w:t xml:space="preserve">říci, že </w:t>
      </w:r>
      <w:r w:rsidR="00CC103B">
        <w:t>společnost byla rozdělena na</w:t>
      </w:r>
      <w:r w:rsidR="001A1C6C">
        <w:t xml:space="preserve"> tři třídy</w:t>
      </w:r>
      <w:r w:rsidR="00CC103B">
        <w:t xml:space="preserve">. </w:t>
      </w:r>
      <w:r w:rsidR="006E601D">
        <w:t>Do horní třídy spadal</w:t>
      </w:r>
      <w:r w:rsidR="009B4993">
        <w:t>a především titulovaná elita</w:t>
      </w:r>
      <w:r w:rsidR="003C06C3">
        <w:t>, obvykle vlastnící půdu</w:t>
      </w:r>
      <w:r w:rsidR="00F5101B">
        <w:t xml:space="preserve">, </w:t>
      </w:r>
      <w:r w:rsidR="006800A1">
        <w:t>na jejíž míst</w:t>
      </w:r>
      <w:r w:rsidR="00F95E30">
        <w:t>o</w:t>
      </w:r>
      <w:r w:rsidR="006800A1">
        <w:t xml:space="preserve"> se začali drát</w:t>
      </w:r>
      <w:r w:rsidR="00790C9D">
        <w:t xml:space="preserve"> také </w:t>
      </w:r>
      <w:r w:rsidR="00E11A8F">
        <w:t xml:space="preserve">zbohatlí </w:t>
      </w:r>
      <w:r w:rsidR="00E30F71">
        <w:t xml:space="preserve">prosperující </w:t>
      </w:r>
      <w:r w:rsidR="00F578B1">
        <w:t xml:space="preserve">obchodníci. </w:t>
      </w:r>
      <w:r w:rsidR="00F82E09">
        <w:t>O stupínek níže se nacházela střední třída</w:t>
      </w:r>
      <w:r w:rsidR="00031659">
        <w:t xml:space="preserve"> </w:t>
      </w:r>
      <w:r w:rsidR="00E11A8F">
        <w:t xml:space="preserve">obchodníků </w:t>
      </w:r>
      <w:r w:rsidR="00C82B2C">
        <w:br/>
      </w:r>
      <w:r w:rsidR="00E11A8F">
        <w:t xml:space="preserve">a řemeslníků, označovaná též jako </w:t>
      </w:r>
      <w:r w:rsidR="00E11A8F" w:rsidRPr="0052185A">
        <w:rPr>
          <w:i/>
          <w:iCs/>
        </w:rPr>
        <w:t>maloburžoazie</w:t>
      </w:r>
      <w:r w:rsidR="00C82B2C">
        <w:t xml:space="preserve"> (malí vlastníci)</w:t>
      </w:r>
      <w:r w:rsidR="0052185A">
        <w:t xml:space="preserve">. Na samém dně společnosti </w:t>
      </w:r>
      <w:r w:rsidR="008F0D4F">
        <w:t xml:space="preserve">se nacházel takzvaný </w:t>
      </w:r>
      <w:r w:rsidR="008F0D4F">
        <w:rPr>
          <w:i/>
          <w:iCs/>
        </w:rPr>
        <w:t>proletariát</w:t>
      </w:r>
      <w:r w:rsidR="000A3202">
        <w:t>, dělnická třída, kam spadali především manuálně pracující</w:t>
      </w:r>
      <w:r w:rsidR="00406173">
        <w:t>.</w:t>
      </w:r>
      <w:r w:rsidR="00F518FC">
        <w:rPr>
          <w:rStyle w:val="Znakapoznpodarou"/>
        </w:rPr>
        <w:footnoteReference w:id="80"/>
      </w:r>
    </w:p>
    <w:p w14:paraId="377242A6" w14:textId="78D7057B" w:rsidR="002A797E" w:rsidRDefault="006B6D99" w:rsidP="003C00A8">
      <w:r>
        <w:t xml:space="preserve">V eseji </w:t>
      </w:r>
      <w:r w:rsidR="004F215A">
        <w:rPr>
          <w:i/>
          <w:iCs/>
        </w:rPr>
        <w:t xml:space="preserve">Anglie, tvá Anglie </w:t>
      </w:r>
      <w:r w:rsidR="004F215A">
        <w:t xml:space="preserve">však Orwell upozorňuje na </w:t>
      </w:r>
      <w:r w:rsidR="00487D46">
        <w:t xml:space="preserve">tendence </w:t>
      </w:r>
      <w:r w:rsidR="00DB136F">
        <w:t xml:space="preserve">k rozšiřování </w:t>
      </w:r>
      <w:r w:rsidR="008B3935">
        <w:t>střední třídy směrem nahoru i dolů</w:t>
      </w:r>
      <w:r w:rsidR="00840014">
        <w:t>, které způsobilo další štěpení společnosti</w:t>
      </w:r>
      <w:r w:rsidR="00C73723">
        <w:t xml:space="preserve"> a změny prostupující celý</w:t>
      </w:r>
      <w:r w:rsidR="00D8438C">
        <w:t>m systémem</w:t>
      </w:r>
      <w:r w:rsidR="00407F56">
        <w:t xml:space="preserve">. Konstatuje, že </w:t>
      </w:r>
      <w:r w:rsidR="00D8438C">
        <w:t>zatímco</w:t>
      </w:r>
      <w:r w:rsidR="003F6AAA">
        <w:t xml:space="preserve"> rolníci už </w:t>
      </w:r>
      <w:r w:rsidR="00AE45E7">
        <w:t xml:space="preserve">prakticky </w:t>
      </w:r>
      <w:r w:rsidR="00AC1C51">
        <w:t>vy</w:t>
      </w:r>
      <w:r w:rsidR="00AE45E7">
        <w:t xml:space="preserve">mizeli a malých podnikatelů také ubývá, </w:t>
      </w:r>
      <w:r w:rsidR="002C1161">
        <w:t xml:space="preserve">díky </w:t>
      </w:r>
      <w:r w:rsidR="00C35A4A">
        <w:t>rozvíjejícímu se</w:t>
      </w:r>
      <w:r w:rsidR="002C1161">
        <w:t xml:space="preserve"> průmyslu </w:t>
      </w:r>
      <w:r w:rsidR="00B6582E">
        <w:t xml:space="preserve">narůstá počet </w:t>
      </w:r>
      <w:r w:rsidR="009D2DA1">
        <w:t>vedoucích pracovníků, inženýrů, obchodníků</w:t>
      </w:r>
      <w:r w:rsidR="00A67670">
        <w:t xml:space="preserve"> a</w:t>
      </w:r>
      <w:r w:rsidR="00E5077A">
        <w:t xml:space="preserve"> specializovaných techniků, což </w:t>
      </w:r>
      <w:r w:rsidR="0032443F">
        <w:t xml:space="preserve">vyžaduje </w:t>
      </w:r>
      <w:r w:rsidR="00A67670">
        <w:t xml:space="preserve">větší počty lékařů, právníků, učitelů </w:t>
      </w:r>
      <w:r w:rsidR="00351FE7">
        <w:br/>
      </w:r>
      <w:r w:rsidR="00A67670">
        <w:t>a dalších</w:t>
      </w:r>
      <w:r w:rsidR="002936CB">
        <w:t xml:space="preserve"> profesí</w:t>
      </w:r>
      <w:r w:rsidR="00A67670">
        <w:t>.</w:t>
      </w:r>
    </w:p>
    <w:p w14:paraId="4FE6C452" w14:textId="7771043B" w:rsidR="00A23205" w:rsidRPr="004F215A" w:rsidRDefault="00A23205" w:rsidP="005D78BE">
      <w:r>
        <w:t>Obecně by se dalo říc</w:t>
      </w:r>
      <w:r w:rsidR="0067029B">
        <w:t>i</w:t>
      </w:r>
      <w:r>
        <w:t xml:space="preserve">, že </w:t>
      </w:r>
      <w:r w:rsidR="006F4A15">
        <w:t xml:space="preserve">rozvoj vědy a techniky </w:t>
      </w:r>
      <w:r w:rsidR="00881D51">
        <w:t xml:space="preserve">pomohl zlepšit životní </w:t>
      </w:r>
      <w:r w:rsidR="005949B6">
        <w:t xml:space="preserve">podmínky </w:t>
      </w:r>
      <w:r w:rsidR="00F64621">
        <w:br/>
      </w:r>
      <w:r w:rsidR="00EE4A77">
        <w:t>všech</w:t>
      </w:r>
      <w:r w:rsidR="005949B6">
        <w:t xml:space="preserve"> obyvatel </w:t>
      </w:r>
      <w:r w:rsidR="00083CE4">
        <w:t>Británie</w:t>
      </w:r>
      <w:r w:rsidR="009A6618">
        <w:t xml:space="preserve">. Modernizovala se dopravní infrastruktura, </w:t>
      </w:r>
      <w:r w:rsidR="00EE4A77">
        <w:t xml:space="preserve">byla </w:t>
      </w:r>
      <w:r w:rsidR="00962516">
        <w:t xml:space="preserve">stále více využívána </w:t>
      </w:r>
      <w:r w:rsidR="00962516">
        <w:lastRenderedPageBreak/>
        <w:t xml:space="preserve">elektřina, zavádělo se </w:t>
      </w:r>
      <w:r w:rsidR="00E30D57">
        <w:t>veřejné osvětlení</w:t>
      </w:r>
      <w:r w:rsidR="00962516">
        <w:t>,</w:t>
      </w:r>
      <w:r w:rsidR="00E30D57">
        <w:t xml:space="preserve"> </w:t>
      </w:r>
      <w:r w:rsidR="008A6262">
        <w:t>kontrolovala se nezávadnost vody</w:t>
      </w:r>
      <w:r w:rsidR="008E1DFC">
        <w:t xml:space="preserve">. Přibývalo policistů </w:t>
      </w:r>
      <w:r w:rsidR="00726C25">
        <w:t>dohlížejících na bezpečnost</w:t>
      </w:r>
      <w:r w:rsidR="006D435F">
        <w:t xml:space="preserve"> občanů</w:t>
      </w:r>
      <w:r w:rsidR="00726C25">
        <w:t xml:space="preserve">, </w:t>
      </w:r>
      <w:r w:rsidR="00AA532B">
        <w:t xml:space="preserve">ke značnému zlepšení </w:t>
      </w:r>
      <w:r w:rsidR="00727603">
        <w:t xml:space="preserve">došlo </w:t>
      </w:r>
      <w:r w:rsidR="00AA532B">
        <w:t xml:space="preserve">i </w:t>
      </w:r>
      <w:r w:rsidR="00727603">
        <w:t>v oblasti vzdělávání</w:t>
      </w:r>
      <w:r w:rsidR="008107B6">
        <w:t>, část škol a knihoven byla dokonce bezplatná.</w:t>
      </w:r>
      <w:r w:rsidR="00FA1838">
        <w:t xml:space="preserve"> Díky tomu se mezi dělníky rozšířily některé zvyky</w:t>
      </w:r>
      <w:r w:rsidR="00F21802">
        <w:t xml:space="preserve"> a ideje</w:t>
      </w:r>
      <w:r w:rsidR="00FA1838">
        <w:t xml:space="preserve">, které </w:t>
      </w:r>
      <w:r w:rsidR="00463271">
        <w:t xml:space="preserve">do té doby náležely pouze </w:t>
      </w:r>
      <w:r w:rsidR="0001738B">
        <w:t>střední</w:t>
      </w:r>
      <w:r w:rsidR="005148C0">
        <w:t xml:space="preserve"> </w:t>
      </w:r>
      <w:r w:rsidR="007D656B">
        <w:t xml:space="preserve">a vyšší třídě. </w:t>
      </w:r>
      <w:r w:rsidR="009C0A26">
        <w:t>Velká část společnosti začala číst</w:t>
      </w:r>
      <w:r w:rsidR="00887198">
        <w:t xml:space="preserve">, zejména mezi ženami se tento </w:t>
      </w:r>
      <w:r w:rsidR="005A36D3">
        <w:t xml:space="preserve">koníček stal velmi populárním. Bohatí </w:t>
      </w:r>
      <w:r w:rsidR="005A36D3">
        <w:br/>
      </w:r>
      <w:r w:rsidR="00CB124C">
        <w:t>a</w:t>
      </w:r>
      <w:r w:rsidR="005A36D3">
        <w:t xml:space="preserve"> chudí četli t</w:t>
      </w:r>
      <w:r w:rsidR="006C5555">
        <w:t>y samé</w:t>
      </w:r>
      <w:r w:rsidR="005A36D3">
        <w:t xml:space="preserve"> knihy, </w:t>
      </w:r>
      <w:r w:rsidR="009249D9">
        <w:t xml:space="preserve">sledovali stejné filmy a poslouchali </w:t>
      </w:r>
      <w:r w:rsidR="006C5555">
        <w:t>tytéž programy v rádiu.</w:t>
      </w:r>
      <w:r w:rsidR="005D78BE">
        <w:t xml:space="preserve"> </w:t>
      </w:r>
      <w:r w:rsidR="003B64B3">
        <w:t>Mezi děln</w:t>
      </w:r>
      <w:r w:rsidR="00CB124C">
        <w:t>ickou</w:t>
      </w:r>
      <w:r w:rsidR="003B64B3">
        <w:t xml:space="preserve"> a střední třídou se z</w:t>
      </w:r>
      <w:r w:rsidR="00011813">
        <w:t xml:space="preserve">ačaly stírat </w:t>
      </w:r>
      <w:r w:rsidR="00CA43B7">
        <w:t>také</w:t>
      </w:r>
      <w:r w:rsidR="00011813">
        <w:t xml:space="preserve"> rozdíly v oblékání, </w:t>
      </w:r>
      <w:r w:rsidR="003B64B3">
        <w:t xml:space="preserve">což bylo způsobeno masivní výrobou levného oblečení. </w:t>
      </w:r>
      <w:r w:rsidR="00366B40">
        <w:t xml:space="preserve">Bydlení </w:t>
      </w:r>
      <w:r w:rsidR="004452F4">
        <w:t xml:space="preserve">bylo sice stále drahé, ale </w:t>
      </w:r>
      <w:r w:rsidR="00CA43B7">
        <w:t xml:space="preserve">i tak došlo ke značnému zlepšení situace, </w:t>
      </w:r>
      <w:r w:rsidR="00630E54">
        <w:t xml:space="preserve">když </w:t>
      </w:r>
      <w:r w:rsidR="00A275C8">
        <w:t>začaly být</w:t>
      </w:r>
      <w:r w:rsidR="00630E54">
        <w:t xml:space="preserve"> </w:t>
      </w:r>
      <w:r w:rsidR="004452F4">
        <w:t>slumy na okra</w:t>
      </w:r>
      <w:r w:rsidR="00A06209">
        <w:t>jích měst nahrazovány nov</w:t>
      </w:r>
      <w:r w:rsidR="00A275C8">
        <w:t xml:space="preserve">ými </w:t>
      </w:r>
      <w:r w:rsidR="00A06209">
        <w:t xml:space="preserve">obecními </w:t>
      </w:r>
      <w:r w:rsidR="00C126B7">
        <w:t>sídlišti</w:t>
      </w:r>
      <w:r w:rsidR="00A275C8">
        <w:t>.</w:t>
      </w:r>
      <w:r w:rsidR="00B9345E">
        <w:rPr>
          <w:rStyle w:val="Znakapoznpodarou"/>
        </w:rPr>
        <w:footnoteReference w:id="81"/>
      </w:r>
    </w:p>
    <w:p w14:paraId="0C43056A" w14:textId="5C2A3F45" w:rsidR="003D1FF1" w:rsidRDefault="00B50ABE" w:rsidP="003C00A8">
      <w:r>
        <w:t>K</w:t>
      </w:r>
      <w:r w:rsidR="009612EA">
        <w:t xml:space="preserve"> pokroku </w:t>
      </w:r>
      <w:r w:rsidR="00C64FA0">
        <w:t>a změnám</w:t>
      </w:r>
      <w:r w:rsidR="00A76B81">
        <w:t xml:space="preserve"> </w:t>
      </w:r>
      <w:r w:rsidR="00CB3816">
        <w:t xml:space="preserve">ale </w:t>
      </w:r>
      <w:r w:rsidR="009612EA">
        <w:t xml:space="preserve">docházelo </w:t>
      </w:r>
      <w:r w:rsidR="00C64FA0">
        <w:t>postupně</w:t>
      </w:r>
      <w:r w:rsidR="00005B57">
        <w:t xml:space="preserve"> </w:t>
      </w:r>
      <w:r w:rsidR="00A5750F">
        <w:t>a v době, kdy byl Eric Blair ještě dítětem</w:t>
      </w:r>
      <w:r w:rsidR="00A76B81">
        <w:t>, byl</w:t>
      </w:r>
      <w:r w:rsidR="00613ED1">
        <w:t xml:space="preserve">a stále jasně znatelná „stará struktura“ společnosti. </w:t>
      </w:r>
      <w:r w:rsidR="00D458F9">
        <w:t>Zdá se, že rozdílů mezi bohatými a chud</w:t>
      </w:r>
      <w:r w:rsidR="004E1B67">
        <w:t xml:space="preserve">ými si nejvíce všímal, když </w:t>
      </w:r>
      <w:r w:rsidR="00151787">
        <w:t>studoval na prestižní přípravné škole St. Cyprian</w:t>
      </w:r>
      <w:r w:rsidR="00B601C4">
        <w:t xml:space="preserve">. </w:t>
      </w:r>
      <w:r w:rsidR="008964F8">
        <w:t xml:space="preserve">Své postřehy a osobní zážitky </w:t>
      </w:r>
      <w:r w:rsidR="006808C7">
        <w:t xml:space="preserve">z tohoto období </w:t>
      </w:r>
      <w:r w:rsidR="008964F8">
        <w:t xml:space="preserve">popisuje v eseji </w:t>
      </w:r>
      <w:r w:rsidR="008964F8">
        <w:rPr>
          <w:i/>
          <w:iCs/>
        </w:rPr>
        <w:t>Takové to byly radosti</w:t>
      </w:r>
      <w:r w:rsidR="008964F8">
        <w:t>.</w:t>
      </w:r>
    </w:p>
    <w:p w14:paraId="5B20BCEA" w14:textId="35BA3CB0" w:rsidR="006808C7" w:rsidRDefault="00B04CA3" w:rsidP="003C00A8">
      <w:r>
        <w:t xml:space="preserve">Jak již víme </w:t>
      </w:r>
      <w:r w:rsidR="008A2458">
        <w:t xml:space="preserve">z kapitoly o Orwellově životě, </w:t>
      </w:r>
      <w:r w:rsidR="00A35DA0">
        <w:t xml:space="preserve">škola St. Cyprian byla soukromá škola, kam </w:t>
      </w:r>
      <w:r w:rsidR="00B53637">
        <w:t>mohli Blairovi svého syna poslat jen díky možnosti platit snížené školné</w:t>
      </w:r>
      <w:r w:rsidR="000C2E38">
        <w:t xml:space="preserve">. </w:t>
      </w:r>
      <w:r w:rsidR="00775AA8">
        <w:t xml:space="preserve">Většina chlapců, kteří na </w:t>
      </w:r>
      <w:r w:rsidR="00EE394D">
        <w:t xml:space="preserve">škole studovali, pocházela z daleko bohatších rodin, což </w:t>
      </w:r>
      <w:r w:rsidR="001B130D">
        <w:t xml:space="preserve">bylo Ericovi neustále připomínáno </w:t>
      </w:r>
      <w:r w:rsidR="005F6CBE">
        <w:t>jak spolužáky, tak i vedením školy</w:t>
      </w:r>
      <w:r w:rsidR="00B53637">
        <w:t xml:space="preserve">. </w:t>
      </w:r>
      <w:r w:rsidR="00090E7B">
        <w:t xml:space="preserve">Zdejší vzdělání mu </w:t>
      </w:r>
      <w:r w:rsidR="00393A6A">
        <w:t xml:space="preserve">však </w:t>
      </w:r>
      <w:r w:rsidR="00090E7B">
        <w:t xml:space="preserve">mělo otevřít cestu na </w:t>
      </w:r>
      <w:r w:rsidR="00C97D40">
        <w:t>kvalitní střední školu a umožnit</w:t>
      </w:r>
      <w:r w:rsidR="009E3701">
        <w:t xml:space="preserve"> posun vzhůru po společenském žebříčku. </w:t>
      </w:r>
      <w:r w:rsidR="005A3F7F">
        <w:t>Nebylo to snadné, ale</w:t>
      </w:r>
      <w:r w:rsidR="00B452AC">
        <w:t xml:space="preserve"> </w:t>
      </w:r>
      <w:r w:rsidR="00A6416B">
        <w:t>možné</w:t>
      </w:r>
      <w:r w:rsidR="00B452AC">
        <w:t xml:space="preserve"> ano</w:t>
      </w:r>
      <w:r w:rsidR="00621395">
        <w:t xml:space="preserve">, protože </w:t>
      </w:r>
      <w:r w:rsidR="00214F74">
        <w:t xml:space="preserve">Eric patřil </w:t>
      </w:r>
      <w:r w:rsidR="00B452AC">
        <w:t xml:space="preserve">mezi </w:t>
      </w:r>
      <w:r w:rsidR="00214F74">
        <w:t>ambiciózní zástupc</w:t>
      </w:r>
      <w:r w:rsidR="00B452AC">
        <w:t>e</w:t>
      </w:r>
      <w:r w:rsidR="00214F74">
        <w:t xml:space="preserve"> střední vrstvy a </w:t>
      </w:r>
      <w:r w:rsidR="00A64F1C">
        <w:t>u zkoušek</w:t>
      </w:r>
      <w:r w:rsidR="00214F74">
        <w:t xml:space="preserve"> </w:t>
      </w:r>
      <w:r w:rsidR="00EF5F77">
        <w:t xml:space="preserve">býval úspěšný. </w:t>
      </w:r>
      <w:r w:rsidR="006A7A6E">
        <w:t xml:space="preserve">Nesnášel opovržlivé chování </w:t>
      </w:r>
      <w:r w:rsidR="0022005F">
        <w:t xml:space="preserve">bohatších, jemuž byl </w:t>
      </w:r>
      <w:r w:rsidR="00BA2795">
        <w:t xml:space="preserve">vystavován, </w:t>
      </w:r>
      <w:r w:rsidR="00BA2795">
        <w:br/>
        <w:t xml:space="preserve">a byl odhodlán dokázat jim, že </w:t>
      </w:r>
      <w:r w:rsidR="0044436F">
        <w:t xml:space="preserve">je </w:t>
      </w:r>
      <w:r w:rsidR="00BA2795">
        <w:t xml:space="preserve">navzdory </w:t>
      </w:r>
      <w:r w:rsidR="006D669E">
        <w:t>svému původu</w:t>
      </w:r>
      <w:r w:rsidR="0044436F">
        <w:t xml:space="preserve"> schopen dosáhnout vše</w:t>
      </w:r>
      <w:r w:rsidR="00695B75">
        <w:t>ho, co bude chtít.</w:t>
      </w:r>
      <w:r w:rsidR="006D669E">
        <w:t xml:space="preserve"> </w:t>
      </w:r>
      <w:r w:rsidR="00F82E0A">
        <w:t>Avšak i jeho škola</w:t>
      </w:r>
      <w:r w:rsidR="00EF5F77">
        <w:t xml:space="preserve"> </w:t>
      </w:r>
      <w:r w:rsidR="00814B17">
        <w:t>při</w:t>
      </w:r>
      <w:r w:rsidR="002D4B88">
        <w:t>měla</w:t>
      </w:r>
      <w:r w:rsidR="00DA4A8D">
        <w:t xml:space="preserve"> soudit </w:t>
      </w:r>
      <w:r w:rsidR="0006576B">
        <w:t>ostatní</w:t>
      </w:r>
      <w:r w:rsidR="00DA4A8D">
        <w:t xml:space="preserve"> </w:t>
      </w:r>
      <w:r w:rsidR="00074346">
        <w:t xml:space="preserve">na základě </w:t>
      </w:r>
      <w:r w:rsidR="006D7E93">
        <w:t>určitých</w:t>
      </w:r>
      <w:r w:rsidR="00074346">
        <w:t xml:space="preserve"> znaků:</w:t>
      </w:r>
      <w:r w:rsidR="005D247F">
        <w:rPr>
          <w:rStyle w:val="Znakapoznpodarou"/>
        </w:rPr>
        <w:footnoteReference w:id="82"/>
      </w:r>
    </w:p>
    <w:p w14:paraId="75FE56CF" w14:textId="47BE1C18" w:rsidR="00074346" w:rsidRPr="00074346" w:rsidRDefault="00074346" w:rsidP="00074346">
      <w:pPr>
        <w:ind w:firstLine="0"/>
        <w:jc w:val="center"/>
        <w:rPr>
          <w:i/>
          <w:iCs/>
        </w:rPr>
      </w:pPr>
      <w:r>
        <w:rPr>
          <w:i/>
          <w:iCs/>
        </w:rPr>
        <w:t xml:space="preserve">„Když se ohlédnu zpět, </w:t>
      </w:r>
      <w:r w:rsidR="00902973">
        <w:rPr>
          <w:i/>
          <w:iCs/>
        </w:rPr>
        <w:t>až člověka zaráží, jak důvěrně a inteligentně snobští jsme všichni byli</w:t>
      </w:r>
      <w:r w:rsidR="00E67A73">
        <w:rPr>
          <w:i/>
          <w:iCs/>
        </w:rPr>
        <w:t>, jak jsme znali různá jména a adresy, jak rychle jme rozpoznali malé rozdíly</w:t>
      </w:r>
      <w:r w:rsidR="00646CD8">
        <w:rPr>
          <w:i/>
          <w:iCs/>
        </w:rPr>
        <w:t xml:space="preserve"> v přízvuku </w:t>
      </w:r>
      <w:r w:rsidR="00646CD8">
        <w:rPr>
          <w:i/>
          <w:iCs/>
        </w:rPr>
        <w:br/>
        <w:t>a způsobech a střihu oblečení.</w:t>
      </w:r>
      <w:r w:rsidR="004F1841">
        <w:rPr>
          <w:i/>
          <w:iCs/>
        </w:rPr>
        <w:t>“</w:t>
      </w:r>
      <w:r w:rsidR="00F24FC0">
        <w:rPr>
          <w:rStyle w:val="Znakapoznpodarou"/>
          <w:i/>
          <w:iCs/>
        </w:rPr>
        <w:footnoteReference w:id="83"/>
      </w:r>
    </w:p>
    <w:p w14:paraId="1915886E" w14:textId="342998DB" w:rsidR="006808C7" w:rsidRDefault="00210AB9" w:rsidP="003C00A8">
      <w:r>
        <w:t>Díky tomu, že se</w:t>
      </w:r>
      <w:r w:rsidR="0041489E">
        <w:t xml:space="preserve"> </w:t>
      </w:r>
      <w:r w:rsidR="007725B8">
        <w:t>zde</w:t>
      </w:r>
      <w:r>
        <w:t xml:space="preserve"> </w:t>
      </w:r>
      <w:r w:rsidR="00933BB4">
        <w:t xml:space="preserve">seznámil s oněmi </w:t>
      </w:r>
      <w:r w:rsidR="000D4B19">
        <w:t xml:space="preserve">všeobecně platnými měřítky, podle nichž </w:t>
      </w:r>
      <w:r w:rsidR="0041489E">
        <w:br/>
      </w:r>
      <w:r w:rsidR="000D4B19">
        <w:t xml:space="preserve">se posuzovalo, kdo je chudý a </w:t>
      </w:r>
      <w:r w:rsidR="00D134A3">
        <w:t>bohatý, kd</w:t>
      </w:r>
      <w:r w:rsidR="00EA6711">
        <w:t>o</w:t>
      </w:r>
      <w:r w:rsidR="0030375E">
        <w:t xml:space="preserve"> má</w:t>
      </w:r>
      <w:r w:rsidR="009A180E">
        <w:t xml:space="preserve"> naději stát se úspěšným a kdo ne, </w:t>
      </w:r>
      <w:r w:rsidR="0006616F">
        <w:t xml:space="preserve">zjistil, </w:t>
      </w:r>
      <w:r w:rsidR="00BC127A">
        <w:br/>
      </w:r>
      <w:r w:rsidR="0006616F">
        <w:t xml:space="preserve">že on sám </w:t>
      </w:r>
      <w:r w:rsidR="00DD0A89">
        <w:t xml:space="preserve">žádnou z požadovaných </w:t>
      </w:r>
      <w:r w:rsidR="00A85956">
        <w:t>ctností</w:t>
      </w:r>
      <w:r w:rsidR="00DD0A89">
        <w:t xml:space="preserve"> nemá. </w:t>
      </w:r>
      <w:r w:rsidR="00971D55">
        <w:t>I kdybychom pominuli onen fakt, že jeho rodina nedisponovala právě velkým bohatstvím, byl</w:t>
      </w:r>
      <w:r w:rsidR="003D71F4">
        <w:t xml:space="preserve"> tu zástup dalších </w:t>
      </w:r>
      <w:r w:rsidR="00404ACB">
        <w:t xml:space="preserve">vlastností, které </w:t>
      </w:r>
      <w:r w:rsidR="00BC127A">
        <w:br/>
      </w:r>
      <w:r w:rsidR="00A85956">
        <w:lastRenderedPageBreak/>
        <w:t>by</w:t>
      </w:r>
      <w:r w:rsidR="002F07B4">
        <w:t xml:space="preserve"> člověku v tehdejší společnosti </w:t>
      </w:r>
      <w:r w:rsidR="003E51F3">
        <w:t xml:space="preserve">mohly přinést prestiž a usnadnit mu tak život. </w:t>
      </w:r>
      <w:r w:rsidR="00475DCC">
        <w:t xml:space="preserve">Mezi </w:t>
      </w:r>
      <w:r w:rsidR="00BC127A">
        <w:br/>
      </w:r>
      <w:r w:rsidR="00475DCC">
        <w:t>ně patřila</w:t>
      </w:r>
      <w:r w:rsidR="0077230C">
        <w:t xml:space="preserve"> fyzická síla a krása, </w:t>
      </w:r>
      <w:r w:rsidR="009B5B50">
        <w:t xml:space="preserve">sportovní založení </w:t>
      </w:r>
      <w:r w:rsidR="00C83653">
        <w:t>(</w:t>
      </w:r>
      <w:r w:rsidR="000D493E">
        <w:t>ovšem záleželo na konkrétním sportu</w:t>
      </w:r>
      <w:r w:rsidR="00B32A4C">
        <w:t>, protože ceněné byly jen ty</w:t>
      </w:r>
      <w:r w:rsidR="00720A70">
        <w:t xml:space="preserve"> aktivity, které vyžadovaly </w:t>
      </w:r>
      <w:r w:rsidR="005E649D">
        <w:t>určitou dávku síly a odvahy, například fotbal</w:t>
      </w:r>
      <w:r w:rsidR="00C83653">
        <w:t xml:space="preserve">), </w:t>
      </w:r>
      <w:r w:rsidR="00411CB9">
        <w:t xml:space="preserve">osobní kouzlo a </w:t>
      </w:r>
      <w:r w:rsidR="001D3B28">
        <w:t xml:space="preserve">rys označovaný jako </w:t>
      </w:r>
      <w:r w:rsidR="004B28A8">
        <w:rPr>
          <w:i/>
          <w:iCs/>
        </w:rPr>
        <w:t xml:space="preserve">kuráž </w:t>
      </w:r>
      <w:r w:rsidR="004B28A8">
        <w:t xml:space="preserve">nebo </w:t>
      </w:r>
      <w:r w:rsidR="004B28A8">
        <w:rPr>
          <w:i/>
          <w:iCs/>
        </w:rPr>
        <w:t>charakter</w:t>
      </w:r>
      <w:r w:rsidR="004B28A8">
        <w:t xml:space="preserve">, jenž v praxi </w:t>
      </w:r>
      <w:r w:rsidR="00BA5305">
        <w:t>znamenal schopnost vnutit svou vůli jiným</w:t>
      </w:r>
      <w:r w:rsidR="00D13BC7">
        <w:t>.</w:t>
      </w:r>
      <w:r w:rsidR="00475DCC">
        <w:rPr>
          <w:rStyle w:val="Znakapoznpodarou"/>
        </w:rPr>
        <w:footnoteReference w:id="84"/>
      </w:r>
    </w:p>
    <w:p w14:paraId="42183A08" w14:textId="71533062" w:rsidR="00AE32F2" w:rsidRPr="007348D6" w:rsidRDefault="00273C20" w:rsidP="00245069">
      <w:pPr>
        <w:ind w:firstLine="0"/>
        <w:jc w:val="center"/>
      </w:pPr>
      <w:r>
        <w:rPr>
          <w:i/>
          <w:iCs/>
        </w:rPr>
        <w:t xml:space="preserve">„Ctnost spočívala ve vítězství: spočívala v tom, že jste byli </w:t>
      </w:r>
      <w:r w:rsidR="00D16803">
        <w:rPr>
          <w:i/>
          <w:iCs/>
        </w:rPr>
        <w:t>větší, silnější, hezčí, bohatší, oblíbenější, elegantnější a méně citliví</w:t>
      </w:r>
      <w:r w:rsidR="00717338">
        <w:rPr>
          <w:i/>
          <w:iCs/>
        </w:rPr>
        <w:t xml:space="preserve"> než jiní lidé – když šlo o to je ovládnout, zastrašovat, </w:t>
      </w:r>
      <w:r w:rsidR="00955FD0">
        <w:rPr>
          <w:i/>
          <w:iCs/>
        </w:rPr>
        <w:t>činit jim bolest, dělat z nich hlupáky, vítězit nad nimi</w:t>
      </w:r>
      <w:r w:rsidR="00440E48">
        <w:rPr>
          <w:i/>
          <w:iCs/>
        </w:rPr>
        <w:t xml:space="preserve"> ve všem… Byli tu silní, kteří si zasloužili </w:t>
      </w:r>
      <w:r w:rsidR="007F6D52">
        <w:rPr>
          <w:i/>
          <w:iCs/>
        </w:rPr>
        <w:t>vítězit a také vždycky vítězili, a byli tu slabí, kteří si zasloužili prohrávat a také vždycky prohrávali</w:t>
      </w:r>
      <w:r w:rsidR="00CD5EB1">
        <w:rPr>
          <w:i/>
          <w:iCs/>
        </w:rPr>
        <w:t xml:space="preserve">… Jak by mohli bohatí, silní, elegantní, </w:t>
      </w:r>
      <w:r w:rsidR="00766C96">
        <w:rPr>
          <w:i/>
          <w:iCs/>
        </w:rPr>
        <w:t>módní</w:t>
      </w:r>
      <w:r w:rsidR="00CD5EB1">
        <w:rPr>
          <w:i/>
          <w:iCs/>
        </w:rPr>
        <w:t xml:space="preserve"> a mocní </w:t>
      </w:r>
      <w:r w:rsidR="00766C96">
        <w:rPr>
          <w:i/>
          <w:iCs/>
        </w:rPr>
        <w:t>být v neprávu?“</w:t>
      </w:r>
      <w:r w:rsidR="007348D6">
        <w:rPr>
          <w:rStyle w:val="Znakapoznpodarou"/>
          <w:i/>
          <w:iCs/>
        </w:rPr>
        <w:footnoteReference w:id="85"/>
      </w:r>
    </w:p>
    <w:p w14:paraId="3D034D1C" w14:textId="2DE7704D" w:rsidR="00AE32F2" w:rsidRPr="004B28A8" w:rsidRDefault="00D53900" w:rsidP="003C00A8">
      <w:r>
        <w:t>O chudých a nepříjemných lidech se říkalo, že „páchnou“.</w:t>
      </w:r>
      <w:r w:rsidR="007005CF">
        <w:t xml:space="preserve"> </w:t>
      </w:r>
      <w:r w:rsidR="00207A9E">
        <w:t xml:space="preserve">Předpokládalo se, že takoví lidé budou žít podle pravidel, která jim nastavili </w:t>
      </w:r>
      <w:r w:rsidR="00CA49BF">
        <w:t xml:space="preserve">silní a bohatí. Orwell však </w:t>
      </w:r>
      <w:r w:rsidR="00CF330D">
        <w:t xml:space="preserve">později </w:t>
      </w:r>
      <w:r w:rsidR="00CA49BF">
        <w:t>do</w:t>
      </w:r>
      <w:r w:rsidR="00CF330D">
        <w:t>še</w:t>
      </w:r>
      <w:r w:rsidR="00CA49BF">
        <w:t xml:space="preserve">l k závěru, že </w:t>
      </w:r>
      <w:r w:rsidR="001E705E">
        <w:t>to je nemožné, a poku</w:t>
      </w:r>
      <w:r w:rsidR="00D8003D">
        <w:t>d jsou pravidla nastavená tak, že</w:t>
      </w:r>
      <w:r w:rsidR="00471B53">
        <w:t xml:space="preserve"> slabí</w:t>
      </w:r>
      <w:r w:rsidR="00D8003D">
        <w:t xml:space="preserve"> nem</w:t>
      </w:r>
      <w:r w:rsidR="00471B53">
        <w:t>ohou</w:t>
      </w:r>
      <w:r w:rsidR="00D8003D">
        <w:t xml:space="preserve"> </w:t>
      </w:r>
      <w:r w:rsidR="00471B53">
        <w:t>přežít, pokud se budou držet těchto pravidel, mají právo stanovit si svá vlastní.</w:t>
      </w:r>
      <w:r w:rsidR="00C31BB9">
        <w:rPr>
          <w:rStyle w:val="Znakapoznpodarou"/>
        </w:rPr>
        <w:footnoteReference w:id="86"/>
      </w:r>
    </w:p>
    <w:p w14:paraId="4F7AC5ED" w14:textId="4EAC76F8" w:rsidR="00312279" w:rsidRDefault="00312279" w:rsidP="00312279">
      <w:pPr>
        <w:pStyle w:val="Nadpis2"/>
      </w:pPr>
      <w:bookmarkStart w:id="28" w:name="_Toc40869393"/>
      <w:r>
        <w:t>Orwelli</w:t>
      </w:r>
      <w:r w:rsidR="00044F74">
        <w:t>zace</w:t>
      </w:r>
      <w:r w:rsidR="00AB6014">
        <w:t xml:space="preserve"> společnosti</w:t>
      </w:r>
      <w:bookmarkEnd w:id="28"/>
    </w:p>
    <w:p w14:paraId="68F68242" w14:textId="744E93EA" w:rsidR="00044F74" w:rsidRDefault="00486C7B" w:rsidP="003C00A8">
      <w:r>
        <w:t>Jak jsme zjistili,</w:t>
      </w:r>
      <w:r w:rsidR="0065417E">
        <w:t xml:space="preserve"> George </w:t>
      </w:r>
      <w:r w:rsidR="00B45D3C">
        <w:t xml:space="preserve">Orwell </w:t>
      </w:r>
      <w:r w:rsidR="005F4F7C">
        <w:t xml:space="preserve">nebyl </w:t>
      </w:r>
      <w:r>
        <w:t xml:space="preserve">zcela </w:t>
      </w:r>
      <w:r w:rsidR="005F4F7C">
        <w:t xml:space="preserve">spokojen s rozdělením společnosti </w:t>
      </w:r>
      <w:r>
        <w:br/>
        <w:t xml:space="preserve">na jednotlivé vrstvy, </w:t>
      </w:r>
      <w:r w:rsidR="0019064A">
        <w:t xml:space="preserve">přičemž platilo, že příslušníci vyšší vrstvy vždy opovrhovali </w:t>
      </w:r>
      <w:r w:rsidR="00BE6594">
        <w:t xml:space="preserve">těmi nižšími, hleděli na ně „skrz prsty“ a </w:t>
      </w:r>
      <w:r w:rsidR="00015F8E">
        <w:t xml:space="preserve">často se jim snažili znemožnit </w:t>
      </w:r>
      <w:r w:rsidR="00573400">
        <w:t xml:space="preserve">úspěch. Na druhou stranu </w:t>
      </w:r>
      <w:r w:rsidR="00756913">
        <w:t>nás ale ve svých dílech varuj</w:t>
      </w:r>
      <w:r w:rsidR="00D4161C">
        <w:t>e, abychom nedopustili vznik beztřídních společnost</w:t>
      </w:r>
      <w:r w:rsidR="00CC0DBC">
        <w:t>í. Ty se sice snaží vzbudit dojem, že všichni lidé</w:t>
      </w:r>
      <w:r w:rsidR="000A24DA">
        <w:t>, kteří jsou jejich součástí,</w:t>
      </w:r>
      <w:r w:rsidR="00CC0DBC">
        <w:t xml:space="preserve"> jsou si </w:t>
      </w:r>
      <w:r w:rsidR="008931EC">
        <w:t>rovni, ale není tomu tak. Určitá hierarchie zůstává zachována</w:t>
      </w:r>
      <w:r w:rsidR="0082221F">
        <w:t xml:space="preserve"> vždy, </w:t>
      </w:r>
      <w:r w:rsidR="00ED7B22">
        <w:t>pouze počet vládnoucích a jejich strategie se liší.</w:t>
      </w:r>
    </w:p>
    <w:p w14:paraId="7E5A407E" w14:textId="78E4430E" w:rsidR="005347A6" w:rsidRDefault="006078F7" w:rsidP="00FE6133">
      <w:r>
        <w:t xml:space="preserve">Benjamin Kuras, </w:t>
      </w:r>
      <w:r w:rsidR="00CA7F83">
        <w:t xml:space="preserve">britsko-český novinář a spisovatel nás ve své knize </w:t>
      </w:r>
      <w:r w:rsidR="00A87F72">
        <w:rPr>
          <w:i/>
          <w:iCs/>
        </w:rPr>
        <w:t xml:space="preserve">Sekl se Orwell </w:t>
      </w:r>
      <w:r w:rsidR="00A87F72">
        <w:rPr>
          <w:i/>
          <w:iCs/>
        </w:rPr>
        <w:br/>
        <w:t xml:space="preserve">o dvacet let? </w:t>
      </w:r>
      <w:r w:rsidR="00B673EC">
        <w:t>upozorňuje na to, že tato problematika a riziko vzniku totalitní společnosti nadále trvá</w:t>
      </w:r>
      <w:r w:rsidR="004F37B5">
        <w:t xml:space="preserve">. </w:t>
      </w:r>
      <w:r w:rsidR="00B66C86">
        <w:t xml:space="preserve">Tvrdí také, že </w:t>
      </w:r>
      <w:r w:rsidR="00A7126B">
        <w:t xml:space="preserve">vlády států celé Evropy </w:t>
      </w:r>
      <w:r w:rsidR="00310C78">
        <w:t xml:space="preserve">ve větší či menší míře </w:t>
      </w:r>
      <w:r w:rsidR="00FE2D78">
        <w:t xml:space="preserve">usilují </w:t>
      </w:r>
      <w:r w:rsidR="00C42264">
        <w:t>o zbavení občanů</w:t>
      </w:r>
      <w:r w:rsidR="006B4C80">
        <w:t xml:space="preserve"> </w:t>
      </w:r>
      <w:r w:rsidR="00581181">
        <w:t xml:space="preserve">národní, etnické či krajové </w:t>
      </w:r>
      <w:r w:rsidR="00711595">
        <w:t>identity a s ní spojen</w:t>
      </w:r>
      <w:r w:rsidR="00C42264">
        <w:t>é</w:t>
      </w:r>
      <w:r w:rsidR="00711595">
        <w:t xml:space="preserve"> hrdost</w:t>
      </w:r>
      <w:r w:rsidR="00C42264">
        <w:t>i</w:t>
      </w:r>
      <w:r w:rsidR="00711595">
        <w:t xml:space="preserve"> a sebevědomí. </w:t>
      </w:r>
      <w:r w:rsidR="00C27E19">
        <w:t xml:space="preserve">Kritizuje také </w:t>
      </w:r>
      <w:r w:rsidR="003A4FEC">
        <w:t xml:space="preserve">nedostatečné </w:t>
      </w:r>
      <w:r w:rsidR="00C2085E">
        <w:t xml:space="preserve">vzdělávaní mladé generace, která nemá téměř žádný přehled o </w:t>
      </w:r>
      <w:r w:rsidR="00370749">
        <w:t xml:space="preserve">historických událostech, které by měly podle něho být jakousi součástí </w:t>
      </w:r>
      <w:r w:rsidR="003D12CF">
        <w:t>kulturní paměti</w:t>
      </w:r>
      <w:r w:rsidR="004D3981">
        <w:t xml:space="preserve"> a chránit nás </w:t>
      </w:r>
      <w:r w:rsidR="00162B95">
        <w:t xml:space="preserve">před opakováním hrůz minulosti. </w:t>
      </w:r>
      <w:r w:rsidR="00454025">
        <w:t xml:space="preserve">Zatímco </w:t>
      </w:r>
      <w:r w:rsidR="0022683F">
        <w:t xml:space="preserve">oficiálním důvodem je prevence vzniku </w:t>
      </w:r>
      <w:r w:rsidR="00AF1F11">
        <w:t>„</w:t>
      </w:r>
      <w:r w:rsidR="0022683F">
        <w:t>elitilicismu</w:t>
      </w:r>
      <w:r w:rsidR="00AF1F11">
        <w:t xml:space="preserve">“, </w:t>
      </w:r>
      <w:r w:rsidR="002073EF">
        <w:t xml:space="preserve">Kuras se domnívá, že skutečný cíl celého procesu, jež se rozhodl </w:t>
      </w:r>
      <w:r w:rsidR="00666E7F">
        <w:t xml:space="preserve">nazvat </w:t>
      </w:r>
      <w:r w:rsidR="00666E7F">
        <w:rPr>
          <w:i/>
          <w:iCs/>
        </w:rPr>
        <w:t>orwellizací</w:t>
      </w:r>
      <w:r w:rsidR="00666E7F">
        <w:t>,</w:t>
      </w:r>
      <w:r w:rsidR="003A3EBC">
        <w:t xml:space="preserve"> je </w:t>
      </w:r>
      <w:r w:rsidR="002D088C">
        <w:t xml:space="preserve">právě </w:t>
      </w:r>
      <w:r w:rsidR="002D088C">
        <w:lastRenderedPageBreak/>
        <w:t xml:space="preserve">ztráta identity a „zhloupnutí“ společnosti, </w:t>
      </w:r>
      <w:r w:rsidR="00D06130">
        <w:t xml:space="preserve">a to z jediného prostého důvodu – hlupákům </w:t>
      </w:r>
      <w:r w:rsidR="00CE3888">
        <w:br/>
      </w:r>
      <w:r w:rsidR="00D06130">
        <w:t xml:space="preserve">a nevzdělancům bez zájmu o </w:t>
      </w:r>
      <w:r w:rsidR="00CE3888">
        <w:t>aktuální dění se vládne snadněji.</w:t>
      </w:r>
      <w:r w:rsidR="00DD454E">
        <w:rPr>
          <w:rStyle w:val="Znakapoznpodarou"/>
        </w:rPr>
        <w:footnoteReference w:id="87"/>
      </w:r>
    </w:p>
    <w:p w14:paraId="0EE9563F" w14:textId="049870BE" w:rsidR="00AB6014" w:rsidRDefault="00556664" w:rsidP="005347A6">
      <w:pPr>
        <w:ind w:firstLine="0"/>
        <w:jc w:val="center"/>
        <w:rPr>
          <w:i/>
          <w:iCs/>
        </w:rPr>
      </w:pPr>
      <w:r w:rsidRPr="00556664">
        <w:rPr>
          <w:i/>
          <w:iCs/>
        </w:rPr>
        <w:t>„</w:t>
      </w:r>
      <w:r w:rsidR="00FE6133">
        <w:rPr>
          <w:i/>
          <w:iCs/>
        </w:rPr>
        <w:t xml:space="preserve">Jeho záměrem a výsledkem je </w:t>
      </w:r>
      <w:r>
        <w:rPr>
          <w:i/>
          <w:iCs/>
        </w:rPr>
        <w:t xml:space="preserve">zbavit občana </w:t>
      </w:r>
      <w:r w:rsidR="00FB5C24">
        <w:rPr>
          <w:i/>
          <w:iCs/>
        </w:rPr>
        <w:t xml:space="preserve">vědomí, čím je, k čemu patří, co je správné </w:t>
      </w:r>
      <w:r w:rsidR="005347A6">
        <w:rPr>
          <w:i/>
          <w:iCs/>
        </w:rPr>
        <w:br/>
      </w:r>
      <w:r w:rsidR="00FB5C24">
        <w:rPr>
          <w:i/>
          <w:iCs/>
        </w:rPr>
        <w:t xml:space="preserve">a co nesprávné, </w:t>
      </w:r>
      <w:r w:rsidR="00200F81">
        <w:rPr>
          <w:i/>
          <w:iCs/>
        </w:rPr>
        <w:t xml:space="preserve">s </w:t>
      </w:r>
      <w:r w:rsidR="00FB5C24">
        <w:rPr>
          <w:i/>
          <w:iCs/>
        </w:rPr>
        <w:t xml:space="preserve">jakými </w:t>
      </w:r>
      <w:r w:rsidR="00200F81">
        <w:rPr>
          <w:i/>
          <w:iCs/>
        </w:rPr>
        <w:t>idejemi se ztotožňovat a jakým odporovat</w:t>
      </w:r>
      <w:r w:rsidR="00356095">
        <w:rPr>
          <w:i/>
          <w:iCs/>
        </w:rPr>
        <w:t xml:space="preserve">, po jakých pramenech poznání se pídit, podle čeho soudit činy </w:t>
      </w:r>
      <w:r w:rsidR="008D1FBC">
        <w:rPr>
          <w:i/>
          <w:iCs/>
        </w:rPr>
        <w:t xml:space="preserve">vlastní i druhých, nač být hrdý a zač se stydět, </w:t>
      </w:r>
      <w:r w:rsidR="005347A6">
        <w:rPr>
          <w:i/>
          <w:iCs/>
        </w:rPr>
        <w:br/>
      </w:r>
      <w:r w:rsidR="008D1FBC">
        <w:rPr>
          <w:i/>
          <w:iCs/>
        </w:rPr>
        <w:t xml:space="preserve">oč usilovat a </w:t>
      </w:r>
      <w:r w:rsidR="00B71848">
        <w:rPr>
          <w:i/>
          <w:iCs/>
        </w:rPr>
        <w:t>jak poznat, že v něčem uspěl nebo že někomu ublížil.“</w:t>
      </w:r>
      <w:r w:rsidR="00D81F00">
        <w:rPr>
          <w:rStyle w:val="Znakapoznpodarou"/>
          <w:i/>
          <w:iCs/>
        </w:rPr>
        <w:footnoteReference w:id="88"/>
      </w:r>
    </w:p>
    <w:p w14:paraId="47D8FF1A" w14:textId="5FEDC8AD" w:rsidR="005347A6" w:rsidRDefault="00521514" w:rsidP="00FE6133">
      <w:r>
        <w:t xml:space="preserve">Žádný stát nechce veřejně připustit, že by </w:t>
      </w:r>
      <w:r w:rsidR="001A56BB">
        <w:t xml:space="preserve">se </w:t>
      </w:r>
      <w:r>
        <w:t>v</w:t>
      </w:r>
      <w:r w:rsidR="001A56BB">
        <w:t> </w:t>
      </w:r>
      <w:r>
        <w:t>minulosti</w:t>
      </w:r>
      <w:r w:rsidR="001A56BB">
        <w:t xml:space="preserve"> dopustil čehokoli špatného, </w:t>
      </w:r>
      <w:r w:rsidR="000924E6">
        <w:br/>
      </w:r>
      <w:r w:rsidR="00036317">
        <w:t xml:space="preserve">a </w:t>
      </w:r>
      <w:r w:rsidR="000924E6">
        <w:t>rozdělují spoluvinu mezi další aktéry.</w:t>
      </w:r>
      <w:r>
        <w:t xml:space="preserve"> </w:t>
      </w:r>
      <w:r w:rsidR="00D12669">
        <w:t>Dochází</w:t>
      </w:r>
      <w:r w:rsidR="00B41A4D">
        <w:t xml:space="preserve"> ke změnám a vymazávání určitých informací z národní paměti a </w:t>
      </w:r>
      <w:r w:rsidR="00DA415D">
        <w:t>vytváří se</w:t>
      </w:r>
      <w:r w:rsidR="000924E6">
        <w:t xml:space="preserve"> představa</w:t>
      </w:r>
      <w:r w:rsidR="00DA415D">
        <w:t xml:space="preserve"> jaké</w:t>
      </w:r>
      <w:r w:rsidR="000924E6">
        <w:t>ho</w:t>
      </w:r>
      <w:r w:rsidR="00DA415D">
        <w:t>si abstraktní</w:t>
      </w:r>
      <w:r w:rsidR="000924E6">
        <w:t>ho</w:t>
      </w:r>
      <w:r w:rsidR="00DA415D">
        <w:t xml:space="preserve"> </w:t>
      </w:r>
      <w:r>
        <w:t>panevropanství a všelidství</w:t>
      </w:r>
      <w:r w:rsidR="000924E6">
        <w:t>.</w:t>
      </w:r>
    </w:p>
    <w:p w14:paraId="4038882A" w14:textId="45D9D6FA" w:rsidR="005E1218" w:rsidRDefault="005E1218" w:rsidP="00FE6133">
      <w:r>
        <w:t xml:space="preserve">Kuras přichází s klasifikací </w:t>
      </w:r>
      <w:r w:rsidR="00DE0686">
        <w:t>deseti souběžn</w:t>
      </w:r>
      <w:r w:rsidR="005E1C26">
        <w:t xml:space="preserve">ých proudů, v nichž orwellizace společnosti </w:t>
      </w:r>
      <w:r w:rsidR="00DA74F3">
        <w:t xml:space="preserve">podle jeho teorie </w:t>
      </w:r>
      <w:r w:rsidR="005E1C26">
        <w:t>probíhá.</w:t>
      </w:r>
      <w:r w:rsidR="004570AC">
        <w:rPr>
          <w:rStyle w:val="Znakapoznpodarou"/>
        </w:rPr>
        <w:footnoteReference w:id="89"/>
      </w:r>
      <w:r w:rsidR="005E1C26">
        <w:t xml:space="preserve"> Jsou jimi:</w:t>
      </w:r>
    </w:p>
    <w:p w14:paraId="11014882" w14:textId="56E39359" w:rsidR="005E1C26" w:rsidRDefault="00526DB8" w:rsidP="00B0005A">
      <w:pPr>
        <w:pStyle w:val="Odstavecseseznamem"/>
        <w:numPr>
          <w:ilvl w:val="0"/>
          <w:numId w:val="8"/>
        </w:numPr>
      </w:pPr>
      <w:r>
        <w:t>kontextová</w:t>
      </w:r>
      <w:r w:rsidR="00B0005A">
        <w:t xml:space="preserve"> trivializace</w:t>
      </w:r>
    </w:p>
    <w:p w14:paraId="768617CE" w14:textId="4161F3D8" w:rsidR="00B0005A" w:rsidRDefault="00526DB8" w:rsidP="00B0005A">
      <w:pPr>
        <w:pStyle w:val="Odstavecseseznamem"/>
        <w:numPr>
          <w:ilvl w:val="0"/>
          <w:numId w:val="8"/>
        </w:numPr>
      </w:pPr>
      <w:r>
        <w:t>kulturní</w:t>
      </w:r>
      <w:r w:rsidR="00B0005A">
        <w:t xml:space="preserve"> warholizace</w:t>
      </w:r>
    </w:p>
    <w:p w14:paraId="47ACEC78" w14:textId="244749D2" w:rsidR="00B0005A" w:rsidRDefault="00526DB8" w:rsidP="00B0005A">
      <w:pPr>
        <w:pStyle w:val="Odstavecseseznamem"/>
        <w:numPr>
          <w:ilvl w:val="0"/>
          <w:numId w:val="8"/>
        </w:numPr>
      </w:pPr>
      <w:r>
        <w:t>hodnotová postmodernizace</w:t>
      </w:r>
    </w:p>
    <w:p w14:paraId="3C36343A" w14:textId="178CE819" w:rsidR="00526DB8" w:rsidRDefault="00526DB8" w:rsidP="00B0005A">
      <w:pPr>
        <w:pStyle w:val="Odstavecseseznamem"/>
        <w:numPr>
          <w:ilvl w:val="0"/>
          <w:numId w:val="8"/>
        </w:numPr>
      </w:pPr>
      <w:r>
        <w:t xml:space="preserve">významová </w:t>
      </w:r>
      <w:r w:rsidR="00886325">
        <w:t>linguinizace</w:t>
      </w:r>
    </w:p>
    <w:p w14:paraId="13B0C8E0" w14:textId="5EA77390" w:rsidR="00886325" w:rsidRDefault="00886325" w:rsidP="00B0005A">
      <w:pPr>
        <w:pStyle w:val="Odstavecseseznamem"/>
        <w:numPr>
          <w:ilvl w:val="0"/>
          <w:numId w:val="8"/>
        </w:numPr>
      </w:pPr>
      <w:r>
        <w:t>právní saltomortizace</w:t>
      </w:r>
    </w:p>
    <w:p w14:paraId="59094A81" w14:textId="0DB6CA01" w:rsidR="00886325" w:rsidRDefault="00886325" w:rsidP="00B0005A">
      <w:pPr>
        <w:pStyle w:val="Odstavecseseznamem"/>
        <w:numPr>
          <w:ilvl w:val="0"/>
          <w:numId w:val="8"/>
        </w:numPr>
      </w:pPr>
      <w:r>
        <w:t>sociální inspektorizace</w:t>
      </w:r>
    </w:p>
    <w:p w14:paraId="38703AF1" w14:textId="30C0EA56" w:rsidR="00886325" w:rsidRDefault="000E59A1" w:rsidP="00B0005A">
      <w:pPr>
        <w:pStyle w:val="Odstavecseseznamem"/>
        <w:numPr>
          <w:ilvl w:val="0"/>
          <w:numId w:val="8"/>
        </w:numPr>
      </w:pPr>
      <w:r>
        <w:t>pouliční kamerizace</w:t>
      </w:r>
    </w:p>
    <w:p w14:paraId="73EAA1C8" w14:textId="5E790009" w:rsidR="000E59A1" w:rsidRDefault="000E59A1" w:rsidP="00B0005A">
      <w:pPr>
        <w:pStyle w:val="Odstavecseseznamem"/>
        <w:numPr>
          <w:ilvl w:val="0"/>
          <w:numId w:val="8"/>
        </w:numPr>
      </w:pPr>
      <w:r>
        <w:t>instituční vydřidušizace</w:t>
      </w:r>
    </w:p>
    <w:p w14:paraId="63033069" w14:textId="03A2C5DD" w:rsidR="000E59A1" w:rsidRDefault="000E59A1" w:rsidP="00B0005A">
      <w:pPr>
        <w:pStyle w:val="Odstavecseseznamem"/>
        <w:numPr>
          <w:ilvl w:val="0"/>
          <w:numId w:val="8"/>
        </w:numPr>
      </w:pPr>
      <w:r>
        <w:t>ústavní vandalizace</w:t>
      </w:r>
    </w:p>
    <w:p w14:paraId="6FE75A19" w14:textId="7EFE8C78" w:rsidR="00106943" w:rsidRPr="00B0005A" w:rsidRDefault="00106943" w:rsidP="00106943">
      <w:pPr>
        <w:pStyle w:val="Odstavecseseznamem"/>
        <w:numPr>
          <w:ilvl w:val="0"/>
          <w:numId w:val="8"/>
        </w:numPr>
      </w:pPr>
      <w:r>
        <w:t>ekonomická globalizace</w:t>
      </w:r>
      <w:r w:rsidR="00691C76">
        <w:t>.</w:t>
      </w:r>
      <w:r w:rsidR="00283CF8">
        <w:rPr>
          <w:rStyle w:val="Znakapoznpodarou"/>
        </w:rPr>
        <w:footnoteReference w:id="90"/>
      </w:r>
    </w:p>
    <w:p w14:paraId="16DA0453" w14:textId="55CFCBAE" w:rsidR="005E1C26" w:rsidRDefault="00B55E3B" w:rsidP="00FE6133">
      <w:r>
        <w:t>Pojmy, které pou</w:t>
      </w:r>
      <w:r w:rsidR="00567D12">
        <w:t xml:space="preserve">žil pro označení jednotlivých proudů </w:t>
      </w:r>
      <w:r w:rsidR="00562553">
        <w:t xml:space="preserve">mohou být </w:t>
      </w:r>
      <w:r w:rsidR="004B2306">
        <w:t xml:space="preserve">do značné míry matoucí, proto si je </w:t>
      </w:r>
      <w:r w:rsidR="008F0F33">
        <w:t>všechny</w:t>
      </w:r>
      <w:r w:rsidR="00562553">
        <w:t xml:space="preserve"> </w:t>
      </w:r>
      <w:r w:rsidR="007436FB">
        <w:t xml:space="preserve">postupně </w:t>
      </w:r>
      <w:r w:rsidR="00562553">
        <w:t xml:space="preserve">projdeme a </w:t>
      </w:r>
      <w:r w:rsidR="008F0F33">
        <w:t xml:space="preserve">stručně </w:t>
      </w:r>
      <w:r w:rsidR="00562553">
        <w:t>vysvětlíme</w:t>
      </w:r>
      <w:r w:rsidR="003045DD">
        <w:t>.</w:t>
      </w:r>
    </w:p>
    <w:p w14:paraId="3AA890CE" w14:textId="17289DB5" w:rsidR="003045DD" w:rsidRDefault="008156FF" w:rsidP="00FE6133">
      <w:r w:rsidRPr="00286B35">
        <w:rPr>
          <w:i/>
          <w:iCs/>
        </w:rPr>
        <w:t>Kontextová trivializace</w:t>
      </w:r>
      <w:r>
        <w:t xml:space="preserve"> představuje </w:t>
      </w:r>
      <w:r w:rsidR="002363BD">
        <w:t>odstraněn</w:t>
      </w:r>
      <w:r w:rsidR="00ED6459">
        <w:t xml:space="preserve">í kontextu </w:t>
      </w:r>
      <w:r w:rsidR="00CD0AA0">
        <w:t xml:space="preserve">vytvářejícího </w:t>
      </w:r>
      <w:r w:rsidR="00D2392A">
        <w:t xml:space="preserve">historickou </w:t>
      </w:r>
      <w:r w:rsidR="00CD0AA0">
        <w:t>kontinuitu</w:t>
      </w:r>
      <w:r w:rsidR="00D2392A">
        <w:t xml:space="preserve">. Kontext potřebujeme, </w:t>
      </w:r>
      <w:r w:rsidR="00857AA3">
        <w:t>abychom se mohli lépe zorientovat v dané problematice</w:t>
      </w:r>
      <w:r w:rsidR="00286B35">
        <w:t xml:space="preserve">, poskytuje nám jakousi oporu, </w:t>
      </w:r>
      <w:r w:rsidR="002F7439">
        <w:t>a vycházíme z něj při sestav</w:t>
      </w:r>
      <w:r w:rsidR="00AB4C14">
        <w:t>ová</w:t>
      </w:r>
      <w:r w:rsidR="002F7439">
        <w:t xml:space="preserve">ní žebříčku hodnot a priorit. Pokud </w:t>
      </w:r>
      <w:r w:rsidR="002659A0">
        <w:t>kontext není jasně vymezen, ztrácí naše myšlení smysl a účel</w:t>
      </w:r>
      <w:r w:rsidR="00CB2DF0">
        <w:t>. Informace, které získáme bez kontextu, způsobují</w:t>
      </w:r>
      <w:r w:rsidR="00D41082">
        <w:t xml:space="preserve"> zmatení</w:t>
      </w:r>
      <w:r w:rsidR="00D13203">
        <w:t xml:space="preserve"> a připadáme si beznadějně</w:t>
      </w:r>
      <w:r w:rsidR="00567011">
        <w:t xml:space="preserve">, což ale způsobuje snazší </w:t>
      </w:r>
      <w:r w:rsidR="00AB4C14">
        <w:lastRenderedPageBreak/>
        <w:t xml:space="preserve">ovlivnitelnost a </w:t>
      </w:r>
      <w:r w:rsidR="0076741E">
        <w:t xml:space="preserve">manipulovatelnost našeho myšlení. Starý kontext pak může být </w:t>
      </w:r>
      <w:r w:rsidR="00F46A0E">
        <w:t>nahrazen kontextem</w:t>
      </w:r>
      <w:r w:rsidR="00AE4ECB">
        <w:t xml:space="preserve"> umělým, ať už zcela novým či značně upraveným</w:t>
      </w:r>
      <w:r w:rsidR="00F46A0E">
        <w:t xml:space="preserve">, který </w:t>
      </w:r>
      <w:r w:rsidR="00A702BB">
        <w:t xml:space="preserve">bude lépe </w:t>
      </w:r>
      <w:r w:rsidR="0037478A">
        <w:t xml:space="preserve">sloužit požadovanému </w:t>
      </w:r>
      <w:r w:rsidR="006A7575">
        <w:t>cíli.</w:t>
      </w:r>
    </w:p>
    <w:p w14:paraId="0C36F45C" w14:textId="7A132232" w:rsidR="00AE4ECB" w:rsidRDefault="00692EFF" w:rsidP="00FE6133">
      <w:r>
        <w:rPr>
          <w:i/>
          <w:iCs/>
        </w:rPr>
        <w:t xml:space="preserve">Kulturní </w:t>
      </w:r>
      <w:r w:rsidR="00714AD3">
        <w:rPr>
          <w:i/>
          <w:iCs/>
        </w:rPr>
        <w:t xml:space="preserve">warholizace </w:t>
      </w:r>
      <w:r w:rsidR="00714AD3">
        <w:t xml:space="preserve">je </w:t>
      </w:r>
      <w:r w:rsidR="00A92C56">
        <w:t xml:space="preserve">označením </w:t>
      </w:r>
      <w:r w:rsidR="00201E85">
        <w:t xml:space="preserve">postupného odstraňování kritérií a smyslu </w:t>
      </w:r>
      <w:r w:rsidR="00201E85">
        <w:br/>
        <w:t>pro kvalitu</w:t>
      </w:r>
      <w:r w:rsidR="00016355">
        <w:t>, talent, profesionalitu a pracovní etiku, které vychází z</w:t>
      </w:r>
      <w:r w:rsidR="009C2CB7">
        <w:t xml:space="preserve"> definice umění </w:t>
      </w:r>
      <w:r w:rsidR="00C2031E">
        <w:t xml:space="preserve">podle </w:t>
      </w:r>
      <w:r w:rsidR="009C2CB7">
        <w:t xml:space="preserve">Andyho Warhola: </w:t>
      </w:r>
      <w:r w:rsidR="00C2031E">
        <w:rPr>
          <w:i/>
          <w:iCs/>
        </w:rPr>
        <w:t>Umění je to, co vám projde.</w:t>
      </w:r>
      <w:r w:rsidR="00E54225">
        <w:t xml:space="preserve"> Warholizace </w:t>
      </w:r>
      <w:r w:rsidR="00153EF7">
        <w:t>tak vlastně</w:t>
      </w:r>
      <w:r w:rsidR="003C71E1">
        <w:t xml:space="preserve"> znamená, že neexistují žádné skutečné stan</w:t>
      </w:r>
      <w:r w:rsidR="00910DE7">
        <w:t xml:space="preserve">dardy </w:t>
      </w:r>
      <w:r w:rsidR="003C71E1">
        <w:t>vkusu, slušnosti</w:t>
      </w:r>
      <w:r w:rsidR="00646A02">
        <w:t>, krásy či skvělosti</w:t>
      </w:r>
      <w:r w:rsidR="00120C98">
        <w:t>. P</w:t>
      </w:r>
      <w:r w:rsidR="008D0F0F">
        <w:t xml:space="preserve">roto ztrácí smysl pokoušet se </w:t>
      </w:r>
      <w:r w:rsidR="00120C98">
        <w:br/>
      </w:r>
      <w:r w:rsidR="008D0F0F">
        <w:t>o vytvoření něčeho kvalitního</w:t>
      </w:r>
      <w:r w:rsidR="00120C98">
        <w:t xml:space="preserve"> nebo něco </w:t>
      </w:r>
      <w:r w:rsidR="003453B2">
        <w:t xml:space="preserve">doopravdy umět. Měřítka kvality jsou pouhým výmyslem, </w:t>
      </w:r>
      <w:r w:rsidR="006F23EF">
        <w:t>což je argument, jímž</w:t>
      </w:r>
      <w:r w:rsidR="003453B2">
        <w:t xml:space="preserve"> se </w:t>
      </w:r>
      <w:r w:rsidR="00511B4D">
        <w:t xml:space="preserve">vždy </w:t>
      </w:r>
      <w:r w:rsidR="003453B2">
        <w:t xml:space="preserve">můžeme </w:t>
      </w:r>
      <w:r w:rsidR="00511B4D">
        <w:t>uchlácholit</w:t>
      </w:r>
      <w:r w:rsidR="00A52A1E">
        <w:t xml:space="preserve"> a ignorovat </w:t>
      </w:r>
      <w:r w:rsidR="006220A6">
        <w:t>názory ostatních</w:t>
      </w:r>
      <w:r w:rsidR="00511B4D">
        <w:t>.</w:t>
      </w:r>
    </w:p>
    <w:p w14:paraId="4B13CA48" w14:textId="76231DE7" w:rsidR="006F23EF" w:rsidRDefault="00DA12DD" w:rsidP="00FE6133">
      <w:r>
        <w:rPr>
          <w:i/>
          <w:iCs/>
        </w:rPr>
        <w:t>Hodnotová postmodernizace</w:t>
      </w:r>
      <w:r>
        <w:t xml:space="preserve"> </w:t>
      </w:r>
      <w:r w:rsidR="00A30362">
        <w:t xml:space="preserve">sice budí dojem, že </w:t>
      </w:r>
      <w:r w:rsidR="008D769F">
        <w:t xml:space="preserve">se pokouší vytvořit jednotu </w:t>
      </w:r>
      <w:r w:rsidR="0097121D">
        <w:t xml:space="preserve">všech lidí a </w:t>
      </w:r>
      <w:r w:rsidR="00E20956">
        <w:t xml:space="preserve">zavést toleranci </w:t>
      </w:r>
      <w:r w:rsidR="007D5BB1">
        <w:t>kulturních zvláštností</w:t>
      </w:r>
      <w:r w:rsidR="00B85AC1">
        <w:t>, ale jde spíše o naprostou lhostejnost</w:t>
      </w:r>
      <w:r w:rsidR="00EB2F2F">
        <w:t xml:space="preserve"> a ne</w:t>
      </w:r>
      <w:r w:rsidR="001B3C17">
        <w:t xml:space="preserve">zájem </w:t>
      </w:r>
      <w:r w:rsidR="001B3C17">
        <w:br/>
      </w:r>
      <w:r w:rsidR="008D492B">
        <w:t>o názory a ho</w:t>
      </w:r>
      <w:r w:rsidR="00226DFC">
        <w:t xml:space="preserve">dnoty </w:t>
      </w:r>
      <w:r w:rsidR="001B3C17">
        <w:t>jiných</w:t>
      </w:r>
      <w:r w:rsidR="00226DFC">
        <w:t xml:space="preserve"> (pokud by snad nějaké měli)</w:t>
      </w:r>
      <w:r w:rsidR="00EB2F2F">
        <w:t xml:space="preserve"> spolu s</w:t>
      </w:r>
      <w:r w:rsidR="00946A23">
        <w:t xml:space="preserve"> absencí </w:t>
      </w:r>
      <w:r w:rsidR="00226DFC">
        <w:t>kritického myšlení.</w:t>
      </w:r>
      <w:r w:rsidR="005D59E0">
        <w:rPr>
          <w:rStyle w:val="Znakapoznpodarou"/>
        </w:rPr>
        <w:footnoteReference w:id="91"/>
      </w:r>
    </w:p>
    <w:p w14:paraId="3C3F17B0" w14:textId="38E237A8" w:rsidR="009B2434" w:rsidRPr="009B2434" w:rsidRDefault="009B2434" w:rsidP="009B2434">
      <w:pPr>
        <w:ind w:firstLine="0"/>
        <w:jc w:val="center"/>
        <w:rPr>
          <w:i/>
          <w:iCs/>
        </w:rPr>
      </w:pPr>
      <w:r>
        <w:rPr>
          <w:i/>
          <w:iCs/>
        </w:rPr>
        <w:t xml:space="preserve">„Vše je, jak má být, </w:t>
      </w:r>
      <w:r w:rsidR="00B318CF">
        <w:rPr>
          <w:i/>
          <w:iCs/>
        </w:rPr>
        <w:t xml:space="preserve">o nic není potřeba usilovat, nic není potřeba zlepšovat, nic netřeba </w:t>
      </w:r>
      <w:r w:rsidR="00A52ABD">
        <w:rPr>
          <w:i/>
          <w:iCs/>
        </w:rPr>
        <w:br/>
      </w:r>
      <w:r w:rsidR="00B318CF">
        <w:rPr>
          <w:i/>
          <w:iCs/>
        </w:rPr>
        <w:t>se učit</w:t>
      </w:r>
      <w:r w:rsidR="00A52ABD">
        <w:rPr>
          <w:i/>
          <w:iCs/>
        </w:rPr>
        <w:t xml:space="preserve">, a hlavně od nikoho. </w:t>
      </w:r>
      <w:r w:rsidR="00163F94">
        <w:rPr>
          <w:i/>
          <w:iCs/>
        </w:rPr>
        <w:t xml:space="preserve">Každý hledá snadné duchovní osvícení, ale nikdo si nechce pracně a disciplinovaně </w:t>
      </w:r>
      <w:r w:rsidR="00E15423">
        <w:rPr>
          <w:i/>
          <w:iCs/>
        </w:rPr>
        <w:t>zlepšovat charakter… Všichni jsme plní lásky</w:t>
      </w:r>
      <w:r w:rsidR="00ED7898">
        <w:rPr>
          <w:i/>
          <w:iCs/>
        </w:rPr>
        <w:t>, ale nikdo nikomu nemůže v ničem pomoct</w:t>
      </w:r>
      <w:r w:rsidR="0081697F">
        <w:rPr>
          <w:i/>
          <w:iCs/>
        </w:rPr>
        <w:t>. Dával by mu tím najevo, že ho pokládá za nedokonalého, méněcenného</w:t>
      </w:r>
      <w:r w:rsidR="003C4BD0">
        <w:rPr>
          <w:i/>
          <w:iCs/>
        </w:rPr>
        <w:t xml:space="preserve"> a sebe za nadřazeného… Toler</w:t>
      </w:r>
      <w:r w:rsidR="006B66B8">
        <w:rPr>
          <w:i/>
          <w:iCs/>
        </w:rPr>
        <w:t>uje se vše, protože všechno má nějakou oprávněnost</w:t>
      </w:r>
      <w:r w:rsidR="00534FDC">
        <w:rPr>
          <w:i/>
          <w:iCs/>
        </w:rPr>
        <w:t>… Protože všechny kulturní zvláštnosti tím dostávají relativně stejnou hodnotu</w:t>
      </w:r>
      <w:r w:rsidR="00C348E9">
        <w:rPr>
          <w:i/>
          <w:iCs/>
        </w:rPr>
        <w:t>, nevíme, kterou bránit proti které.“</w:t>
      </w:r>
      <w:r w:rsidR="00C348E9">
        <w:rPr>
          <w:rStyle w:val="Znakapoznpodarou"/>
          <w:i/>
          <w:iCs/>
        </w:rPr>
        <w:footnoteReference w:id="92"/>
      </w:r>
    </w:p>
    <w:p w14:paraId="644B005C" w14:textId="08464E65" w:rsidR="005D59E0" w:rsidRDefault="00E53E22" w:rsidP="00FE6133">
      <w:r>
        <w:rPr>
          <w:i/>
          <w:iCs/>
        </w:rPr>
        <w:t xml:space="preserve">Významová linguinizace, </w:t>
      </w:r>
      <w:r>
        <w:t xml:space="preserve">je </w:t>
      </w:r>
      <w:r w:rsidR="004176B8">
        <w:t>typ</w:t>
      </w:r>
      <w:r>
        <w:t xml:space="preserve"> jazyk</w:t>
      </w:r>
      <w:r w:rsidR="004C057C">
        <w:t xml:space="preserve">a používaného </w:t>
      </w:r>
      <w:r w:rsidR="006E2611">
        <w:t xml:space="preserve">především </w:t>
      </w:r>
      <w:r w:rsidR="004C057C">
        <w:t xml:space="preserve">politiky a státními úředníky. </w:t>
      </w:r>
      <w:r w:rsidR="006E2611">
        <w:t xml:space="preserve">Ti na občany </w:t>
      </w:r>
      <w:r w:rsidR="000A6414">
        <w:t xml:space="preserve">chrlí hesla, která možná zní skvěle, ale </w:t>
      </w:r>
      <w:r w:rsidR="004176B8">
        <w:t xml:space="preserve">ve skutečnosti </w:t>
      </w:r>
      <w:r w:rsidR="000A6414">
        <w:t>nemají žádný význam</w:t>
      </w:r>
      <w:r w:rsidR="004C6D5C">
        <w:t xml:space="preserve">, případně jedna jejich část zcela odporuje té druhé. </w:t>
      </w:r>
      <w:r w:rsidR="00A600FD">
        <w:t xml:space="preserve">Kuras pro ilustraci nabízí několik příkladů, mezi nimi </w:t>
      </w:r>
      <w:r w:rsidR="00B71F79">
        <w:t xml:space="preserve">například absurdní heslo </w:t>
      </w:r>
      <w:r w:rsidR="00E35A78">
        <w:t xml:space="preserve">Tonyho Blaira: </w:t>
      </w:r>
      <w:r w:rsidR="00E35A78">
        <w:rPr>
          <w:i/>
          <w:iCs/>
        </w:rPr>
        <w:t>„</w:t>
      </w:r>
      <w:r w:rsidR="00E9782F">
        <w:rPr>
          <w:i/>
          <w:iCs/>
        </w:rPr>
        <w:t>výjimečnost pro každého“</w:t>
      </w:r>
      <w:r w:rsidR="0072124A">
        <w:t>.</w:t>
      </w:r>
    </w:p>
    <w:p w14:paraId="440562B1" w14:textId="77777777" w:rsidR="00507122" w:rsidRDefault="0072124A" w:rsidP="008F1A71">
      <w:r>
        <w:t xml:space="preserve">Dalším proudem </w:t>
      </w:r>
      <w:r w:rsidR="00047617">
        <w:t xml:space="preserve">orwellizace je </w:t>
      </w:r>
      <w:r w:rsidR="00047617">
        <w:rPr>
          <w:i/>
          <w:iCs/>
        </w:rPr>
        <w:t>právní saltomortizace</w:t>
      </w:r>
      <w:r w:rsidR="00047617">
        <w:t xml:space="preserve">, </w:t>
      </w:r>
      <w:r w:rsidR="00FF53EF">
        <w:t xml:space="preserve">která způsobuje </w:t>
      </w:r>
      <w:r w:rsidR="007B727C">
        <w:t>ne</w:t>
      </w:r>
      <w:r w:rsidR="00766995">
        <w:t>logické</w:t>
      </w:r>
      <w:r w:rsidR="007B727C">
        <w:t xml:space="preserve"> zvýhodňování </w:t>
      </w:r>
      <w:r w:rsidR="000D6E2C">
        <w:t>zločinců</w:t>
      </w:r>
      <w:r w:rsidR="00764225">
        <w:t xml:space="preserve">, přičemž je odpovědnost za spáchané činy připisována </w:t>
      </w:r>
      <w:r w:rsidR="001635AE">
        <w:t>společnosti</w:t>
      </w:r>
      <w:r w:rsidR="0057686C">
        <w:t>, nebo dokonce oběti.</w:t>
      </w:r>
      <w:r w:rsidR="00A8277A">
        <w:t xml:space="preserve"> </w:t>
      </w:r>
      <w:r w:rsidR="00782F63">
        <w:t xml:space="preserve">Protože jsou věznice přeplněné a vyšetřování zločinů by </w:t>
      </w:r>
      <w:r w:rsidR="001D5D39">
        <w:t xml:space="preserve">bylo příliš pracné, předstírá se, že neexistují. Lupič buď uteče, nebo, pokud je </w:t>
      </w:r>
      <w:r w:rsidR="00355AB4">
        <w:t xml:space="preserve">tedy přeci jen dopaden, mu je udělena podmínka, případně několik hodin veřejně prospěšných prací. Místo řešení </w:t>
      </w:r>
      <w:r w:rsidR="00DC481A">
        <w:lastRenderedPageBreak/>
        <w:t xml:space="preserve">skutečných zločinů se úředníci </w:t>
      </w:r>
      <w:r w:rsidR="00F912B7">
        <w:t xml:space="preserve">raději zabývají </w:t>
      </w:r>
      <w:r w:rsidR="00A321D4">
        <w:t>tvorbou nových</w:t>
      </w:r>
      <w:r w:rsidR="00766995">
        <w:t xml:space="preserve"> nesmyslných zákonů </w:t>
      </w:r>
      <w:r w:rsidR="008223E3">
        <w:br/>
      </w:r>
      <w:r w:rsidR="00766995">
        <w:t xml:space="preserve">a </w:t>
      </w:r>
      <w:r w:rsidR="008223E3">
        <w:t>udělováním vysokých pokut v případě jejich porušení.</w:t>
      </w:r>
      <w:r w:rsidR="008F1A71">
        <w:t xml:space="preserve"> </w:t>
      </w:r>
    </w:p>
    <w:p w14:paraId="358BDE24" w14:textId="1996460B" w:rsidR="008223E3" w:rsidRDefault="008F1A71" w:rsidP="008F1A71">
      <w:r>
        <w:t xml:space="preserve">S tím </w:t>
      </w:r>
      <w:r w:rsidR="00D914F3">
        <w:t xml:space="preserve">souvisí </w:t>
      </w:r>
      <w:r w:rsidR="0002086B">
        <w:rPr>
          <w:i/>
          <w:iCs/>
        </w:rPr>
        <w:t>sociální inspektorizace</w:t>
      </w:r>
      <w:r w:rsidR="0002086B">
        <w:t xml:space="preserve">, </w:t>
      </w:r>
      <w:r w:rsidR="00DF09F6">
        <w:t>protože</w:t>
      </w:r>
      <w:r w:rsidR="0002086B">
        <w:t xml:space="preserve"> </w:t>
      </w:r>
      <w:r w:rsidR="00B47EB8">
        <w:t xml:space="preserve">na ono nepřehledné množství </w:t>
      </w:r>
      <w:r w:rsidR="00737610">
        <w:t>zákonů, regulací, nařízení a iniciativ musí dohlížet neustále</w:t>
      </w:r>
      <w:r w:rsidR="00E906B8">
        <w:t xml:space="preserve"> se zvyšující počet inspektorů, revizorů, referentů a kontrolorů</w:t>
      </w:r>
      <w:r w:rsidR="00507122">
        <w:t>.</w:t>
      </w:r>
      <w:r w:rsidR="0073773B">
        <w:t xml:space="preserve"> Ti </w:t>
      </w:r>
      <w:r w:rsidR="00800ED8">
        <w:t xml:space="preserve">se obvykle snaží dokázat společnosti, že jejich práce je užitečná, </w:t>
      </w:r>
      <w:r w:rsidR="00800ED8">
        <w:br/>
        <w:t xml:space="preserve">a tak provádějí </w:t>
      </w:r>
      <w:r w:rsidR="00C235A8">
        <w:t>detailní kontroly, připravují postupy, zabývají se prevencí v</w:t>
      </w:r>
      <w:r w:rsidR="002C32E2">
        <w:t>šeho druhu</w:t>
      </w:r>
      <w:r w:rsidR="00345D34">
        <w:t xml:space="preserve"> </w:t>
      </w:r>
      <w:r w:rsidR="00207621">
        <w:br/>
      </w:r>
      <w:r w:rsidR="00345D34">
        <w:t>a hodnotí vše, co se dá.</w:t>
      </w:r>
      <w:r w:rsidR="00207621">
        <w:t xml:space="preserve"> Není výjimečné ani to, že jeden kontrolní orgán dohlíží na jiný.</w:t>
      </w:r>
    </w:p>
    <w:p w14:paraId="0000D776" w14:textId="75352894" w:rsidR="00432FE0" w:rsidRDefault="00A07270" w:rsidP="008F1A71">
      <w:r>
        <w:rPr>
          <w:i/>
          <w:iCs/>
        </w:rPr>
        <w:t>Pouliční kamerizace</w:t>
      </w:r>
      <w:r>
        <w:t xml:space="preserve"> </w:t>
      </w:r>
      <w:r w:rsidR="005E3CAD">
        <w:t xml:space="preserve">je takovou prodlouženou rukou </w:t>
      </w:r>
      <w:r w:rsidR="00CE52C0">
        <w:t xml:space="preserve">inspektorů a kontrolorů, která jim umožňuje na určitá místa a lidi dohlížet </w:t>
      </w:r>
      <w:r w:rsidR="00EB5A1F">
        <w:t xml:space="preserve">prakticky nepřetržitě. </w:t>
      </w:r>
      <w:r w:rsidR="0004315A">
        <w:t xml:space="preserve">Speciální odnoží </w:t>
      </w:r>
      <w:r w:rsidR="00D27DAB">
        <w:t xml:space="preserve">kamerizace </w:t>
      </w:r>
      <w:r w:rsidR="00D27DAB">
        <w:br/>
        <w:t xml:space="preserve">je takzvaná </w:t>
      </w:r>
      <w:r w:rsidR="00D27DAB">
        <w:rPr>
          <w:i/>
          <w:iCs/>
        </w:rPr>
        <w:t>komputerizace</w:t>
      </w:r>
      <w:r w:rsidR="00D27DAB">
        <w:t xml:space="preserve">, jež </w:t>
      </w:r>
      <w:r w:rsidR="0098419D">
        <w:t xml:space="preserve">sahá hluboko do našeho soukromí </w:t>
      </w:r>
      <w:r w:rsidR="00D57679">
        <w:t>přes</w:t>
      </w:r>
      <w:r w:rsidR="0098419D">
        <w:t xml:space="preserve"> </w:t>
      </w:r>
      <w:r w:rsidR="00A77EF7">
        <w:t>naš</w:t>
      </w:r>
      <w:r w:rsidR="00E500C8">
        <w:t>e</w:t>
      </w:r>
      <w:r w:rsidR="00A77EF7">
        <w:t xml:space="preserve"> vlastní technické vymoženosti. Data z</w:t>
      </w:r>
      <w:r w:rsidR="00D57679">
        <w:t xml:space="preserve"> telefonů, počítačů a dalšího vybavení se </w:t>
      </w:r>
      <w:r w:rsidR="00DF7EE5">
        <w:t>odesílají kdovíkam</w:t>
      </w:r>
      <w:r w:rsidR="00FA37FB">
        <w:t xml:space="preserve">, </w:t>
      </w:r>
      <w:r w:rsidR="001853E6">
        <w:t>kde k nim mají přístup nám naprosto neznámí lidé.</w:t>
      </w:r>
    </w:p>
    <w:p w14:paraId="1362A94F" w14:textId="547F5952" w:rsidR="002425B6" w:rsidRDefault="002425B6" w:rsidP="008F1A71">
      <w:r>
        <w:rPr>
          <w:i/>
          <w:iCs/>
        </w:rPr>
        <w:t>Instituční vydřidušizace</w:t>
      </w:r>
      <w:r w:rsidR="00034E03">
        <w:rPr>
          <w:i/>
          <w:iCs/>
        </w:rPr>
        <w:t xml:space="preserve"> </w:t>
      </w:r>
      <w:r w:rsidR="00034E03">
        <w:t>je</w:t>
      </w:r>
      <w:r w:rsidR="00B55121">
        <w:t xml:space="preserve"> </w:t>
      </w:r>
      <w:r w:rsidR="00447D2F">
        <w:t xml:space="preserve">velmi poetické označení pro povinnost každého </w:t>
      </w:r>
      <w:r w:rsidR="00664F11">
        <w:t xml:space="preserve">odvádět daně státu, jemuž nemůžeme zabránit, ani kdybychom chtěli. </w:t>
      </w:r>
      <w:r w:rsidR="008738B1">
        <w:t xml:space="preserve">Kromě </w:t>
      </w:r>
      <w:r w:rsidR="00857066">
        <w:t xml:space="preserve">daní z příjmů </w:t>
      </w:r>
      <w:r w:rsidR="00753490">
        <w:t xml:space="preserve">a jiných daní, které odvádíme </w:t>
      </w:r>
      <w:r w:rsidR="00E82F5E">
        <w:t>vědomě (a musíme kvůli</w:t>
      </w:r>
      <w:r w:rsidR="00B56D4F">
        <w:t xml:space="preserve"> nim</w:t>
      </w:r>
      <w:r w:rsidR="00E82F5E">
        <w:t xml:space="preserve"> vyplňovat nespočet </w:t>
      </w:r>
      <w:r w:rsidR="00B56D4F">
        <w:t xml:space="preserve">různých formulářů) </w:t>
      </w:r>
      <w:r w:rsidR="00857066">
        <w:t xml:space="preserve">totiž </w:t>
      </w:r>
      <w:r w:rsidR="002D02A4">
        <w:t>platíme spousty různých daňových přirážek</w:t>
      </w:r>
      <w:r w:rsidR="00A45AF7">
        <w:t xml:space="preserve"> u každého zboží, které koupíme.</w:t>
      </w:r>
    </w:p>
    <w:p w14:paraId="349278B4" w14:textId="660FB119" w:rsidR="00A45AF7" w:rsidRDefault="00C22D37" w:rsidP="008F1A71">
      <w:r>
        <w:rPr>
          <w:i/>
          <w:iCs/>
        </w:rPr>
        <w:t>Ústavní vandalizace</w:t>
      </w:r>
      <w:r>
        <w:t xml:space="preserve"> je jiným označením </w:t>
      </w:r>
      <w:r w:rsidR="00222558">
        <w:t xml:space="preserve">ústavních reforem. Kuras </w:t>
      </w:r>
      <w:r w:rsidR="00E97F03">
        <w:t xml:space="preserve">se zaobírá především </w:t>
      </w:r>
      <w:r w:rsidR="00595399">
        <w:t xml:space="preserve">vandalizací britského ústavního systému, která je </w:t>
      </w:r>
      <w:r w:rsidR="005414B9">
        <w:t xml:space="preserve">proveditelná </w:t>
      </w:r>
      <w:r w:rsidR="00595399">
        <w:t>snadně</w:t>
      </w:r>
      <w:r w:rsidR="007024B9">
        <w:t xml:space="preserve">ji </w:t>
      </w:r>
      <w:r w:rsidR="00B36789">
        <w:br/>
      </w:r>
      <w:r w:rsidR="00F903A0">
        <w:t xml:space="preserve">než v jiných státech díky tomu, že </w:t>
      </w:r>
      <w:r w:rsidR="007024B9">
        <w:t xml:space="preserve">ústava </w:t>
      </w:r>
      <w:r w:rsidR="00A56F4C">
        <w:t xml:space="preserve">neexistuje v psané podobě a stojí pouze na vzájemné kontrole </w:t>
      </w:r>
      <w:r w:rsidR="00645AED">
        <w:t>ústavních institucí</w:t>
      </w:r>
      <w:r w:rsidR="006E6788">
        <w:t xml:space="preserve">. Spočívá ve znevážení parlamentu a dalších </w:t>
      </w:r>
      <w:r w:rsidR="008D574E">
        <w:t xml:space="preserve">ústavních institucí, </w:t>
      </w:r>
      <w:r w:rsidR="00DB63B1">
        <w:t>zrušení jejich vzájemného propojení a kontroly</w:t>
      </w:r>
      <w:r w:rsidR="00547C56">
        <w:t xml:space="preserve"> a </w:t>
      </w:r>
      <w:r w:rsidR="0087559E">
        <w:t xml:space="preserve">snížení </w:t>
      </w:r>
      <w:r w:rsidR="00305180">
        <w:t xml:space="preserve">důvěryhodnosti právního systému </w:t>
      </w:r>
      <w:r w:rsidR="00305180">
        <w:br/>
        <w:t xml:space="preserve">a soudnictví až do takové míry, kdy </w:t>
      </w:r>
      <w:r w:rsidR="0051584B">
        <w:t xml:space="preserve">veřejnost nebude mít </w:t>
      </w:r>
      <w:r w:rsidR="006659C5">
        <w:t xml:space="preserve">snahu </w:t>
      </w:r>
      <w:r w:rsidR="0051584B">
        <w:t xml:space="preserve">bránit </w:t>
      </w:r>
      <w:r w:rsidR="006659C5">
        <w:t xml:space="preserve">vládě, aby převzala moc nad soudy, ba naopak, bude </w:t>
      </w:r>
      <w:r w:rsidR="00937166">
        <w:t>ji v tom podporovat.</w:t>
      </w:r>
    </w:p>
    <w:p w14:paraId="0309FAE8" w14:textId="218ECD4C" w:rsidR="00937166" w:rsidRDefault="00937166" w:rsidP="008F1A71">
      <w:r>
        <w:t xml:space="preserve">Posledním z proudů orwellizace je </w:t>
      </w:r>
      <w:r w:rsidR="00E80C2E">
        <w:rPr>
          <w:i/>
          <w:iCs/>
        </w:rPr>
        <w:t>ekonomická globalizace</w:t>
      </w:r>
      <w:r w:rsidR="00E80C2E">
        <w:t>, což je pojem</w:t>
      </w:r>
      <w:r w:rsidR="00FD5415">
        <w:t xml:space="preserve"> označující </w:t>
      </w:r>
      <w:r w:rsidR="001C1644">
        <w:t xml:space="preserve">zanikání malých a středních firem </w:t>
      </w:r>
      <w:r w:rsidR="006950CC">
        <w:t xml:space="preserve">způsobené rozpínavostí </w:t>
      </w:r>
      <w:r w:rsidR="00F94167">
        <w:t xml:space="preserve">nadnárodních megakorporací. </w:t>
      </w:r>
      <w:r w:rsidR="00F94167">
        <w:br/>
        <w:t>Ty menší firmy buď odkoupí, anebo zlikvidují</w:t>
      </w:r>
      <w:r w:rsidR="00A54BF1">
        <w:t xml:space="preserve">. Konkurovat velkým korporacím </w:t>
      </w:r>
      <w:r w:rsidR="00DF445E">
        <w:t xml:space="preserve">totiž </w:t>
      </w:r>
      <w:r w:rsidR="002863AE">
        <w:t>zpravidla</w:t>
      </w:r>
      <w:r w:rsidR="00DF445E">
        <w:t xml:space="preserve"> není možné.</w:t>
      </w:r>
      <w:r w:rsidR="00AB6659">
        <w:rPr>
          <w:rStyle w:val="Znakapoznpodarou"/>
        </w:rPr>
        <w:footnoteReference w:id="93"/>
      </w:r>
    </w:p>
    <w:p w14:paraId="1AF44C8F" w14:textId="321E755A" w:rsidR="00FF1B42" w:rsidRPr="00800634" w:rsidRDefault="00FF1B42" w:rsidP="008F1A71">
      <w:r>
        <w:t>Po</w:t>
      </w:r>
      <w:r w:rsidR="00C14EEC">
        <w:t xml:space="preserve">kud se nyní zamyslíme </w:t>
      </w:r>
      <w:r w:rsidR="00800634">
        <w:t>nad jednotlivými proudy orwellizace</w:t>
      </w:r>
      <w:r w:rsidR="00B10916">
        <w:t>,</w:t>
      </w:r>
      <w:r w:rsidR="00800634">
        <w:t xml:space="preserve"> </w:t>
      </w:r>
      <w:r w:rsidR="001A0D8D">
        <w:t xml:space="preserve">spatříme v nich určité odkazy na </w:t>
      </w:r>
      <w:r w:rsidR="00800634">
        <w:t>Orwell</w:t>
      </w:r>
      <w:r w:rsidR="001A0D8D">
        <w:t>ův</w:t>
      </w:r>
      <w:r w:rsidR="00800634">
        <w:t xml:space="preserve"> román </w:t>
      </w:r>
      <w:r w:rsidR="00800634">
        <w:rPr>
          <w:i/>
          <w:iCs/>
        </w:rPr>
        <w:t>1984</w:t>
      </w:r>
      <w:r w:rsidR="007903E9">
        <w:t>. K</w:t>
      </w:r>
      <w:r w:rsidR="007D1B2A">
        <w:t xml:space="preserve">dyž </w:t>
      </w:r>
      <w:r w:rsidR="00C20711">
        <w:t xml:space="preserve">je </w:t>
      </w:r>
      <w:r w:rsidR="007903E9">
        <w:t xml:space="preserve">pak </w:t>
      </w:r>
      <w:r w:rsidR="00C20711">
        <w:t>porovnáme se</w:t>
      </w:r>
      <w:r w:rsidR="007903E9">
        <w:t xml:space="preserve"> situací</w:t>
      </w:r>
      <w:r w:rsidR="00200148">
        <w:t xml:space="preserve"> v</w:t>
      </w:r>
      <w:r w:rsidR="007903E9">
        <w:t xml:space="preserve"> </w:t>
      </w:r>
      <w:r w:rsidR="009818C4">
        <w:t>dnešní společnost</w:t>
      </w:r>
      <w:r w:rsidR="007903E9">
        <w:t xml:space="preserve">i, </w:t>
      </w:r>
      <w:r w:rsidR="00705830">
        <w:t xml:space="preserve">začneme si pravděpodobně uvědomovat, že </w:t>
      </w:r>
      <w:r w:rsidR="00887002">
        <w:t xml:space="preserve">k </w:t>
      </w:r>
      <w:r w:rsidR="007333B7">
        <w:t>procesu orwellizace patrně skutečně dochází</w:t>
      </w:r>
      <w:r w:rsidR="00887002">
        <w:t xml:space="preserve">, </w:t>
      </w:r>
      <w:r w:rsidR="00887002">
        <w:lastRenderedPageBreak/>
        <w:t xml:space="preserve">jeho </w:t>
      </w:r>
      <w:r w:rsidR="00FE4ADC">
        <w:t xml:space="preserve">projevy jsou všude kolem nás </w:t>
      </w:r>
      <w:r w:rsidR="007333B7">
        <w:t>a vznik nové totalitní společnosti v Evropě není, bohužel, zcela vyloučený.</w:t>
      </w:r>
    </w:p>
    <w:p w14:paraId="4D6C6DB6" w14:textId="754239BA" w:rsidR="00217101" w:rsidRPr="00820BB1" w:rsidRDefault="008F7E52" w:rsidP="00F154C3">
      <w:r>
        <w:t xml:space="preserve">Kuras </w:t>
      </w:r>
      <w:r w:rsidR="002D6775">
        <w:t xml:space="preserve">téměř u </w:t>
      </w:r>
      <w:r w:rsidR="007268F2">
        <w:t>žádného z</w:t>
      </w:r>
      <w:r w:rsidR="002D6775">
        <w:t xml:space="preserve"> popisovaných proudů </w:t>
      </w:r>
      <w:r w:rsidR="007268F2">
        <w:t xml:space="preserve">orwellizace nezapomíná </w:t>
      </w:r>
      <w:r w:rsidR="00F453CD">
        <w:t xml:space="preserve">kritizovat Evropskou unii, jež tento proces v jeho podání </w:t>
      </w:r>
      <w:r w:rsidR="000C1314">
        <w:t>velmi podporuje. Domnívám se, že na danou problematiku se nelze dívat takto „černobíle“</w:t>
      </w:r>
      <w:r w:rsidR="00861D3B">
        <w:t xml:space="preserve">. </w:t>
      </w:r>
      <w:r w:rsidR="009F590F">
        <w:t>M</w:t>
      </w:r>
      <w:r w:rsidR="008B18B8">
        <w:t>ěli bychom</w:t>
      </w:r>
      <w:r w:rsidR="00F969EB">
        <w:t xml:space="preserve"> se </w:t>
      </w:r>
      <w:r w:rsidR="009F590F">
        <w:t xml:space="preserve">však </w:t>
      </w:r>
      <w:r w:rsidR="008B18B8">
        <w:t xml:space="preserve">vrátit </w:t>
      </w:r>
      <w:r w:rsidR="001C5F7F">
        <w:t xml:space="preserve">k původním Orwellovým myšlenkám, ve kterých </w:t>
      </w:r>
      <w:r w:rsidR="00623D89">
        <w:t>mizející identita, nevědomost a naprostá rezignace nevyhnutelně vedou k totalitním režimům</w:t>
      </w:r>
      <w:r w:rsidR="00F154C3">
        <w:t xml:space="preserve"> kdekoli na světě</w:t>
      </w:r>
      <w:r w:rsidR="00623D89">
        <w:t xml:space="preserve">. </w:t>
      </w:r>
      <w:r w:rsidR="009F590F">
        <w:t>To je totiž dle mého názoru něco, co my, jakožto budoucí učitelé společensk</w:t>
      </w:r>
      <w:r w:rsidR="005176E2">
        <w:t xml:space="preserve">ých věd máme šanci </w:t>
      </w:r>
      <w:r w:rsidR="00594D55">
        <w:t>ovlivn</w:t>
      </w:r>
      <w:r w:rsidR="005176E2">
        <w:t>it.</w:t>
      </w:r>
      <w:r w:rsidR="00217101">
        <w:br w:type="page"/>
      </w:r>
    </w:p>
    <w:p w14:paraId="519728A9" w14:textId="77777777" w:rsidR="003C00A8" w:rsidRDefault="003A0BDA" w:rsidP="003C00A8">
      <w:pPr>
        <w:pStyle w:val="Nadpis1"/>
      </w:pPr>
      <w:bookmarkStart w:id="29" w:name="_Toc39249803"/>
      <w:bookmarkStart w:id="30" w:name="_Toc40869394"/>
      <w:r>
        <w:lastRenderedPageBreak/>
        <w:t>Využití tématu ve výuce OV a ZSV</w:t>
      </w:r>
      <w:bookmarkEnd w:id="29"/>
      <w:bookmarkEnd w:id="30"/>
    </w:p>
    <w:p w14:paraId="3D294FB8" w14:textId="5234FC30" w:rsidR="0062081A" w:rsidRDefault="0062081A" w:rsidP="003C00A8">
      <w:r>
        <w:t>V této kapitole</w:t>
      </w:r>
      <w:r w:rsidR="0023722E">
        <w:t xml:space="preserve"> se budeme </w:t>
      </w:r>
      <w:r w:rsidR="008B6A3B">
        <w:t xml:space="preserve">věnovat možnostem využití </w:t>
      </w:r>
      <w:r w:rsidR="005528A6">
        <w:t xml:space="preserve">Orwellových myšlenek a jeho díla </w:t>
      </w:r>
      <w:r w:rsidR="00E448DF">
        <w:t>ve výuce</w:t>
      </w:r>
      <w:r w:rsidR="00EB308A">
        <w:t xml:space="preserve"> občanské výchovy</w:t>
      </w:r>
      <w:r w:rsidR="0052690E">
        <w:t xml:space="preserve"> a</w:t>
      </w:r>
      <w:r w:rsidR="00EB308A">
        <w:t xml:space="preserve"> </w:t>
      </w:r>
      <w:r w:rsidR="0052690E">
        <w:t>základ</w:t>
      </w:r>
      <w:r w:rsidR="00EB308A">
        <w:t>ů</w:t>
      </w:r>
      <w:r w:rsidR="0052690E">
        <w:t xml:space="preserve"> společenských věd. </w:t>
      </w:r>
      <w:r w:rsidR="00001998">
        <w:t xml:space="preserve">Zaměříme se </w:t>
      </w:r>
      <w:r w:rsidR="002263BA">
        <w:t xml:space="preserve">na konkrétní </w:t>
      </w:r>
      <w:r w:rsidR="003B33A3">
        <w:t xml:space="preserve">oblasti spadající do </w:t>
      </w:r>
      <w:r w:rsidR="00D217E2">
        <w:t xml:space="preserve">Rámcového vzdělávacího programu pro základní vzdělání a </w:t>
      </w:r>
      <w:r w:rsidR="00780F72">
        <w:t xml:space="preserve">pro </w:t>
      </w:r>
      <w:r w:rsidR="00D217E2">
        <w:t>gymnázia</w:t>
      </w:r>
      <w:r w:rsidR="00995F1E">
        <w:t xml:space="preserve"> a </w:t>
      </w:r>
      <w:r w:rsidR="00421C1A">
        <w:t xml:space="preserve">navrhneme </w:t>
      </w:r>
      <w:r w:rsidR="00144CC6">
        <w:t xml:space="preserve">několik způsobů začlenění </w:t>
      </w:r>
      <w:r w:rsidR="004216A6">
        <w:t>tématu do výuky.</w:t>
      </w:r>
    </w:p>
    <w:p w14:paraId="7C6BAC05" w14:textId="1B99E8D8" w:rsidR="004216A6" w:rsidRDefault="009D1ABD" w:rsidP="004216A6">
      <w:pPr>
        <w:pStyle w:val="Nadpis2"/>
      </w:pPr>
      <w:bookmarkStart w:id="31" w:name="_Toc40869395"/>
      <w:r>
        <w:t>Výuka občanské výchovy na 2. stupni základních škol</w:t>
      </w:r>
      <w:bookmarkEnd w:id="31"/>
    </w:p>
    <w:p w14:paraId="5EE3920F" w14:textId="5F2A050A" w:rsidR="00CC45FA" w:rsidRDefault="00511CE2" w:rsidP="003C00A8">
      <w:r>
        <w:t xml:space="preserve">Žáci </w:t>
      </w:r>
      <w:r w:rsidR="008A6457">
        <w:t xml:space="preserve">se </w:t>
      </w:r>
      <w:r>
        <w:t xml:space="preserve">na </w:t>
      </w:r>
      <w:r w:rsidR="00E15FEF">
        <w:t>druhém</w:t>
      </w:r>
      <w:r w:rsidR="00525D02">
        <w:t xml:space="preserve"> stupni základních škol </w:t>
      </w:r>
      <w:r w:rsidR="007B641A">
        <w:t>mohou</w:t>
      </w:r>
      <w:r w:rsidR="00CC4F3E">
        <w:t xml:space="preserve"> ve výuce</w:t>
      </w:r>
      <w:r w:rsidR="007B641A">
        <w:t xml:space="preserve"> setkat spíše s literárními díly George Orwella v rámci</w:t>
      </w:r>
      <w:r w:rsidR="00A81735">
        <w:t xml:space="preserve"> </w:t>
      </w:r>
      <w:r w:rsidR="00281605">
        <w:t xml:space="preserve">českého jazyka a literatury, </w:t>
      </w:r>
      <w:r w:rsidR="00CC4F3E">
        <w:t xml:space="preserve">ale </w:t>
      </w:r>
      <w:r w:rsidR="004E0974">
        <w:t xml:space="preserve">jeho myšlenky jsou využitelné také </w:t>
      </w:r>
      <w:r w:rsidR="00B020F4">
        <w:t>v</w:t>
      </w:r>
      <w:r w:rsidR="002C51E1">
        <w:t xml:space="preserve"> </w:t>
      </w:r>
      <w:r w:rsidR="004E0974">
        <w:t xml:space="preserve">předmětu </w:t>
      </w:r>
      <w:r w:rsidR="00B020F4">
        <w:t>občanská výchova</w:t>
      </w:r>
      <w:r w:rsidR="00F85354">
        <w:t xml:space="preserve">, </w:t>
      </w:r>
      <w:r w:rsidR="00B020F4">
        <w:t xml:space="preserve">případně </w:t>
      </w:r>
      <w:r w:rsidR="002C51E1">
        <w:t xml:space="preserve">v jeho obdobách – výchově k občanství </w:t>
      </w:r>
      <w:r w:rsidR="00E15FEF">
        <w:br/>
      </w:r>
      <w:r w:rsidR="002C51E1">
        <w:t>či občanské nauce.</w:t>
      </w:r>
    </w:p>
    <w:p w14:paraId="631C364C" w14:textId="664D4123" w:rsidR="004216A6" w:rsidRDefault="00F85354" w:rsidP="003C00A8">
      <w:r>
        <w:t xml:space="preserve">Občanská výchova </w:t>
      </w:r>
      <w:r w:rsidR="00CC7915">
        <w:t xml:space="preserve">spadá pod vzdělávací oblast </w:t>
      </w:r>
      <w:r w:rsidR="00CC7915">
        <w:rPr>
          <w:i/>
          <w:iCs/>
        </w:rPr>
        <w:t>Člověk</w:t>
      </w:r>
      <w:r w:rsidR="002857EA">
        <w:rPr>
          <w:i/>
          <w:iCs/>
        </w:rPr>
        <w:t xml:space="preserve"> </w:t>
      </w:r>
      <w:r w:rsidR="00CC7915">
        <w:rPr>
          <w:i/>
          <w:iCs/>
        </w:rPr>
        <w:t>a společnost</w:t>
      </w:r>
      <w:r w:rsidR="00FD0C5B">
        <w:t xml:space="preserve">, </w:t>
      </w:r>
      <w:r w:rsidR="00AB24BE">
        <w:t xml:space="preserve">jejímž cílem </w:t>
      </w:r>
      <w:r w:rsidR="002857EA">
        <w:br/>
      </w:r>
      <w:r w:rsidR="00AB24BE">
        <w:t xml:space="preserve">je </w:t>
      </w:r>
      <w:r w:rsidR="00132646">
        <w:t xml:space="preserve">seznámit žáky </w:t>
      </w:r>
      <w:r w:rsidR="00CE0097">
        <w:t xml:space="preserve">s dějinnými, sociálními a kulturně historickými aspekty </w:t>
      </w:r>
      <w:r w:rsidR="00280BD7">
        <w:t xml:space="preserve">života lidí, </w:t>
      </w:r>
      <w:r w:rsidR="00992406">
        <w:t xml:space="preserve">poučit </w:t>
      </w:r>
      <w:r w:rsidR="002857EA">
        <w:br/>
      </w:r>
      <w:r w:rsidR="00992406">
        <w:t xml:space="preserve">je o vývoji společnosti a důležitých společenských jevech a procesech, </w:t>
      </w:r>
      <w:r w:rsidR="000A466C">
        <w:t xml:space="preserve">které se promítají </w:t>
      </w:r>
      <w:r w:rsidR="002857EA">
        <w:br/>
      </w:r>
      <w:r w:rsidR="000A466C">
        <w:t xml:space="preserve">do každodenního života </w:t>
      </w:r>
      <w:r w:rsidR="003F1CF8">
        <w:t xml:space="preserve">člověka </w:t>
      </w:r>
      <w:r w:rsidR="000A466C">
        <w:t xml:space="preserve">a </w:t>
      </w:r>
      <w:r w:rsidR="003E4CD7">
        <w:t xml:space="preserve">ovlivňují </w:t>
      </w:r>
      <w:r w:rsidR="00857AFE">
        <w:t>utváření společenského klimatu.</w:t>
      </w:r>
      <w:r w:rsidR="00721F18">
        <w:t xml:space="preserve"> Snaží se v žácích probudit zájem o </w:t>
      </w:r>
      <w:r w:rsidR="00581874">
        <w:t xml:space="preserve">aktuální dění i minulost, vytvořit jim jakýsi </w:t>
      </w:r>
      <w:r w:rsidR="008A54F6">
        <w:t>všeobecný přehled</w:t>
      </w:r>
      <w:r w:rsidR="006E31B3">
        <w:t xml:space="preserve">, naučit </w:t>
      </w:r>
      <w:r w:rsidR="002857EA">
        <w:br/>
      </w:r>
      <w:r w:rsidR="006E31B3">
        <w:t>je kritickému myšlení</w:t>
      </w:r>
      <w:r w:rsidR="008A54F6">
        <w:t xml:space="preserve">, a zároveň </w:t>
      </w:r>
      <w:r w:rsidR="00367B83">
        <w:t>působí jako prevence rasismu, xenofobie a extremismu.</w:t>
      </w:r>
    </w:p>
    <w:p w14:paraId="393B3A6E" w14:textId="702D0833" w:rsidR="00602A81" w:rsidRDefault="00CE236C" w:rsidP="003C00A8">
      <w:r>
        <w:t>Zatímco konáním člověka v minulosti se zabývá především v</w:t>
      </w:r>
      <w:r w:rsidR="009C0AEE">
        <w:t xml:space="preserve">zdělávací obor </w:t>
      </w:r>
      <w:r w:rsidR="009C0AEE">
        <w:rPr>
          <w:i/>
          <w:iCs/>
        </w:rPr>
        <w:t>dějepis</w:t>
      </w:r>
      <w:r w:rsidR="009C0AEE">
        <w:t xml:space="preserve">, </w:t>
      </w:r>
      <w:r w:rsidR="0086147E">
        <w:t xml:space="preserve">který rovněž </w:t>
      </w:r>
      <w:r w:rsidR="008371F2">
        <w:t xml:space="preserve">spadá do vzdělávací oblasti </w:t>
      </w:r>
      <w:r w:rsidR="008371F2">
        <w:rPr>
          <w:i/>
          <w:iCs/>
        </w:rPr>
        <w:t xml:space="preserve">Člověk a společnost, </w:t>
      </w:r>
      <w:r w:rsidR="006E6F24">
        <w:t xml:space="preserve">obor </w:t>
      </w:r>
      <w:r w:rsidR="006E6F24">
        <w:rPr>
          <w:i/>
          <w:iCs/>
        </w:rPr>
        <w:t>výchova k občanství</w:t>
      </w:r>
      <w:r w:rsidR="006E6F24">
        <w:t xml:space="preserve"> </w:t>
      </w:r>
      <w:r w:rsidR="00657B9C">
        <w:br/>
      </w:r>
      <w:r w:rsidR="006E6F24">
        <w:t>se za</w:t>
      </w:r>
      <w:r w:rsidR="00C75E7F">
        <w:t>měřuje na vytváření kvalit souvisejících s orientací v</w:t>
      </w:r>
      <w:r w:rsidR="006952B3">
        <w:t> sociální realitě</w:t>
      </w:r>
      <w:r w:rsidR="00407A63">
        <w:t xml:space="preserve"> a účastí žáků </w:t>
      </w:r>
      <w:r w:rsidR="00657B9C">
        <w:br/>
      </w:r>
      <w:r w:rsidR="00407A63">
        <w:t>na různ</w:t>
      </w:r>
      <w:r w:rsidR="00E15CE9">
        <w:t>orodý</w:t>
      </w:r>
      <w:r w:rsidR="00407A63">
        <w:t>ch společenských vztazích</w:t>
      </w:r>
      <w:r w:rsidR="00E15CE9">
        <w:t>.</w:t>
      </w:r>
      <w:r w:rsidR="0027037D">
        <w:rPr>
          <w:rStyle w:val="Znakapoznpodarou"/>
        </w:rPr>
        <w:footnoteReference w:id="94"/>
      </w:r>
    </w:p>
    <w:p w14:paraId="2D4184E6" w14:textId="0D26856E" w:rsidR="001F0FAC" w:rsidRDefault="00546F9C" w:rsidP="003C00A8">
      <w:r>
        <w:t>N</w:t>
      </w:r>
      <w:r w:rsidR="004676D1">
        <w:t xml:space="preserve">yní se </w:t>
      </w:r>
      <w:r w:rsidR="001F144A">
        <w:t xml:space="preserve">zaměříme na </w:t>
      </w:r>
      <w:r w:rsidR="0086147E">
        <w:t xml:space="preserve">jednotlivé </w:t>
      </w:r>
      <w:r w:rsidR="001F144A">
        <w:t>okruhy výuky výchovy k</w:t>
      </w:r>
      <w:r w:rsidR="0086147E">
        <w:t> </w:t>
      </w:r>
      <w:r w:rsidR="001F144A">
        <w:t>občanství</w:t>
      </w:r>
      <w:r w:rsidR="0086147E">
        <w:t>, v nichž bychom se mohli věnovat našemu tématu.</w:t>
      </w:r>
    </w:p>
    <w:p w14:paraId="19D98888" w14:textId="07254474" w:rsidR="00657B9C" w:rsidRDefault="00657B9C" w:rsidP="003C00A8">
      <w:r>
        <w:t>V</w:t>
      </w:r>
      <w:r w:rsidR="00700293">
        <w:t xml:space="preserve"> rámci vzdělávacího </w:t>
      </w:r>
      <w:r w:rsidR="004A2B67">
        <w:t xml:space="preserve">okruhu </w:t>
      </w:r>
      <w:r w:rsidR="004A2B67">
        <w:rPr>
          <w:i/>
          <w:iCs/>
        </w:rPr>
        <w:t>člověk ve společnosti</w:t>
      </w:r>
      <w:r w:rsidR="00F56361">
        <w:t xml:space="preserve"> </w:t>
      </w:r>
      <w:r w:rsidR="00A77FF1">
        <w:t xml:space="preserve">by se žáci měli seznámit </w:t>
      </w:r>
      <w:r w:rsidR="00F56361">
        <w:t>se</w:t>
      </w:r>
      <w:r w:rsidR="00477F47">
        <w:t xml:space="preserve"> svou </w:t>
      </w:r>
      <w:r w:rsidR="0091670B">
        <w:t>vlastí</w:t>
      </w:r>
      <w:r w:rsidR="00AD4A21">
        <w:t xml:space="preserve"> a </w:t>
      </w:r>
      <w:r w:rsidR="0091670B">
        <w:t>regionem</w:t>
      </w:r>
      <w:r w:rsidR="003C2055">
        <w:t>,</w:t>
      </w:r>
      <w:r w:rsidR="0091670B">
        <w:t xml:space="preserve"> v němž žijí</w:t>
      </w:r>
      <w:r w:rsidR="002718E8">
        <w:t xml:space="preserve">, ale </w:t>
      </w:r>
      <w:r w:rsidR="00AD55F7">
        <w:t xml:space="preserve">kromě toho bychom se měli zabývat </w:t>
      </w:r>
      <w:r w:rsidR="00042474">
        <w:t xml:space="preserve">také </w:t>
      </w:r>
      <w:r w:rsidR="00AD55F7">
        <w:t>mezilidskými vzt</w:t>
      </w:r>
      <w:r w:rsidR="007152CC">
        <w:t xml:space="preserve">ahy a komunikací. </w:t>
      </w:r>
      <w:r w:rsidR="009E6819">
        <w:t>Nabízí se tedy, abychom zavedli disku</w:t>
      </w:r>
      <w:r w:rsidR="003F5FC8">
        <w:t xml:space="preserve">si o </w:t>
      </w:r>
      <w:r w:rsidR="00374DA7">
        <w:t xml:space="preserve">identitě a </w:t>
      </w:r>
      <w:r w:rsidR="001076BA">
        <w:t xml:space="preserve">potřebě </w:t>
      </w:r>
      <w:r w:rsidR="00EA4958">
        <w:t>někam patřit</w:t>
      </w:r>
      <w:r w:rsidR="00024A89">
        <w:t>.</w:t>
      </w:r>
      <w:r w:rsidR="00F15B6F">
        <w:t xml:space="preserve"> </w:t>
      </w:r>
      <w:r w:rsidR="00EB637D">
        <w:t xml:space="preserve">Měli </w:t>
      </w:r>
      <w:r w:rsidR="00024A89">
        <w:t xml:space="preserve">bychom </w:t>
      </w:r>
      <w:r w:rsidR="00F15B6F">
        <w:t>upozorni</w:t>
      </w:r>
      <w:r w:rsidR="00024A89">
        <w:t>t</w:t>
      </w:r>
      <w:r w:rsidR="00CC4474">
        <w:t xml:space="preserve"> </w:t>
      </w:r>
      <w:r w:rsidR="007C6D09">
        <w:t xml:space="preserve">i </w:t>
      </w:r>
      <w:r w:rsidR="00CC4474">
        <w:t xml:space="preserve">na stinné stránky </w:t>
      </w:r>
      <w:r w:rsidR="00BB35B7">
        <w:t>používání moderních technologií</w:t>
      </w:r>
      <w:r w:rsidR="00535FAA">
        <w:t xml:space="preserve"> </w:t>
      </w:r>
      <w:r w:rsidR="00042474">
        <w:br/>
      </w:r>
      <w:r w:rsidR="00535FAA">
        <w:t>při komunikaci</w:t>
      </w:r>
      <w:r w:rsidR="00B80937">
        <w:t xml:space="preserve">, </w:t>
      </w:r>
      <w:r w:rsidR="00535FAA">
        <w:t xml:space="preserve">zneužitelnost </w:t>
      </w:r>
      <w:r w:rsidR="00763903">
        <w:t xml:space="preserve">masmédií pro </w:t>
      </w:r>
      <w:r w:rsidR="00350D7F">
        <w:t xml:space="preserve">sledování </w:t>
      </w:r>
      <w:r w:rsidR="00936D10">
        <w:t xml:space="preserve">obyvatel a </w:t>
      </w:r>
      <w:r w:rsidR="002879FB">
        <w:t>možnost silného ovlivňování jejich myšlení.</w:t>
      </w:r>
    </w:p>
    <w:p w14:paraId="25A696C0" w14:textId="1787F964" w:rsidR="00F15676" w:rsidRDefault="00A15AE9" w:rsidP="003C00A8">
      <w:r>
        <w:lastRenderedPageBreak/>
        <w:t xml:space="preserve">Na to bychom mohli navázat i v tématu </w:t>
      </w:r>
      <w:r w:rsidR="00637D13">
        <w:rPr>
          <w:i/>
          <w:iCs/>
        </w:rPr>
        <w:t>člověk jako jedinec</w:t>
      </w:r>
      <w:r w:rsidR="00637D13">
        <w:t>, kde bychom zdůraznili</w:t>
      </w:r>
      <w:r w:rsidR="00A61D59">
        <w:t xml:space="preserve"> </w:t>
      </w:r>
      <w:r w:rsidR="0046369A">
        <w:t>důležitost různorodost</w:t>
      </w:r>
      <w:r w:rsidR="008442F1">
        <w:t>i lidí, jejich vnímání světa, snů</w:t>
      </w:r>
      <w:r w:rsidR="00343119">
        <w:t>, životních cílů a plánů</w:t>
      </w:r>
      <w:r w:rsidR="003B4C84">
        <w:t xml:space="preserve">, ale také </w:t>
      </w:r>
      <w:r w:rsidR="00D53FB8">
        <w:t>motivace</w:t>
      </w:r>
      <w:r w:rsidR="0055264E">
        <w:t xml:space="preserve">, díky níž se snažíme </w:t>
      </w:r>
      <w:r w:rsidR="0019548A">
        <w:t xml:space="preserve">něčeho dosáhnout. </w:t>
      </w:r>
      <w:r w:rsidR="009E0253">
        <w:t>Naopak</w:t>
      </w:r>
      <w:r w:rsidR="0019548A">
        <w:t xml:space="preserve"> bychom mohli </w:t>
      </w:r>
      <w:r w:rsidR="004E09FD">
        <w:t>žáky upozornit</w:t>
      </w:r>
      <w:r w:rsidR="007C4D90">
        <w:t xml:space="preserve"> </w:t>
      </w:r>
      <w:r w:rsidR="007C4D90">
        <w:br/>
        <w:t xml:space="preserve">na to, že </w:t>
      </w:r>
      <w:r w:rsidR="004E09FD">
        <w:t xml:space="preserve">v totalitních společnostech nic z toho </w:t>
      </w:r>
      <w:r w:rsidR="007C4D90">
        <w:t xml:space="preserve">vlastně </w:t>
      </w:r>
      <w:r w:rsidR="004E09FD">
        <w:t>nemá význam</w:t>
      </w:r>
      <w:r w:rsidR="0075593E">
        <w:t>.</w:t>
      </w:r>
    </w:p>
    <w:p w14:paraId="11F3C7C9" w14:textId="7340E783" w:rsidR="0075593E" w:rsidRDefault="005F4FEB" w:rsidP="003C00A8">
      <w:r>
        <w:t>V</w:t>
      </w:r>
      <w:r w:rsidR="00B52BA4">
        <w:t xml:space="preserve"> okruhu </w:t>
      </w:r>
      <w:r w:rsidR="00B52BA4">
        <w:rPr>
          <w:i/>
          <w:iCs/>
        </w:rPr>
        <w:t>Člověk, stát a právo</w:t>
      </w:r>
      <w:r w:rsidR="00B52BA4">
        <w:t xml:space="preserve"> </w:t>
      </w:r>
      <w:r w:rsidR="00B24E61">
        <w:t xml:space="preserve">bychom proti sobě opět mohli postavit demokratickou </w:t>
      </w:r>
      <w:r w:rsidR="009B6FA9">
        <w:br/>
        <w:t xml:space="preserve">a totalitní </w:t>
      </w:r>
      <w:r w:rsidR="00B24E61">
        <w:t>společnost</w:t>
      </w:r>
      <w:r w:rsidR="00367393">
        <w:t xml:space="preserve"> a vysvětlit rozdíly v</w:t>
      </w:r>
      <w:r w:rsidR="003F1439">
        <w:t> jejich právních systémech</w:t>
      </w:r>
      <w:r w:rsidR="00866B6C">
        <w:t xml:space="preserve">. Zvláštní důraz bychom </w:t>
      </w:r>
      <w:r w:rsidR="00367393">
        <w:t>kladli na lidská práva</w:t>
      </w:r>
      <w:r w:rsidR="007424E5">
        <w:t xml:space="preserve"> a diskriminaci „nepohodlných“ skupin lidí.</w:t>
      </w:r>
    </w:p>
    <w:p w14:paraId="1BFE7CAF" w14:textId="4066CB05" w:rsidR="0018664D" w:rsidRDefault="0018664D" w:rsidP="003C00A8">
      <w:r>
        <w:t xml:space="preserve">Posledním okruhem, kde bychom využili </w:t>
      </w:r>
      <w:r w:rsidR="00A44A3B">
        <w:t xml:space="preserve">spíše myšlenky Kurase než Orwella, </w:t>
      </w:r>
      <w:r w:rsidR="008D04D3">
        <w:t xml:space="preserve">nese název </w:t>
      </w:r>
      <w:r w:rsidR="008D04D3">
        <w:rPr>
          <w:i/>
          <w:iCs/>
        </w:rPr>
        <w:t>Mezinárodní vztahy, globální svět</w:t>
      </w:r>
      <w:r w:rsidR="008D04D3">
        <w:t xml:space="preserve">, kde bychom </w:t>
      </w:r>
      <w:r w:rsidR="003E605B">
        <w:t>vysvětlili klady i zápory globalizace</w:t>
      </w:r>
      <w:r w:rsidR="005930BA">
        <w:t xml:space="preserve"> </w:t>
      </w:r>
      <w:r w:rsidR="005930BA">
        <w:br/>
        <w:t>a členství naší země v EU (Evropská unie).</w:t>
      </w:r>
      <w:r w:rsidR="00786361">
        <w:rPr>
          <w:rStyle w:val="Znakapoznpodarou"/>
        </w:rPr>
        <w:footnoteReference w:id="95"/>
      </w:r>
    </w:p>
    <w:p w14:paraId="710B90D9" w14:textId="646A4AEC" w:rsidR="00A2640C" w:rsidRDefault="003D1C36" w:rsidP="003C00A8">
      <w:r>
        <w:t xml:space="preserve">Orwellovy myšlenky, jimiž se zabýváme v této práci, </w:t>
      </w:r>
      <w:r w:rsidR="00FD4200">
        <w:t xml:space="preserve">by mohly být použity </w:t>
      </w:r>
      <w:r w:rsidR="00D37741">
        <w:t xml:space="preserve">také </w:t>
      </w:r>
      <w:r w:rsidR="00DD67B1">
        <w:t xml:space="preserve">v rámci </w:t>
      </w:r>
      <w:r w:rsidR="0049035D">
        <w:t xml:space="preserve">průřezových témat </w:t>
      </w:r>
      <w:r w:rsidR="006F15C1">
        <w:rPr>
          <w:i/>
          <w:iCs/>
        </w:rPr>
        <w:t xml:space="preserve">Osobnostní a sociální výchova, </w:t>
      </w:r>
      <w:r w:rsidR="0049035D">
        <w:rPr>
          <w:i/>
          <w:iCs/>
        </w:rPr>
        <w:t>Výchova demokratického občan</w:t>
      </w:r>
      <w:r w:rsidR="005110CD">
        <w:rPr>
          <w:i/>
          <w:iCs/>
        </w:rPr>
        <w:t>a, Výchova k myšlení v evropských a globálních souvislostech</w:t>
      </w:r>
      <w:r w:rsidR="00C52CAA">
        <w:rPr>
          <w:i/>
          <w:iCs/>
        </w:rPr>
        <w:t xml:space="preserve"> </w:t>
      </w:r>
      <w:r w:rsidR="00C52CAA">
        <w:t xml:space="preserve">a </w:t>
      </w:r>
      <w:r w:rsidR="00C52CAA">
        <w:rPr>
          <w:i/>
          <w:iCs/>
        </w:rPr>
        <w:t>Mediální výchova.</w:t>
      </w:r>
      <w:r w:rsidR="001E39DA">
        <w:rPr>
          <w:rStyle w:val="Znakapoznpodarou"/>
          <w:i/>
          <w:iCs/>
        </w:rPr>
        <w:footnoteReference w:id="96"/>
      </w:r>
    </w:p>
    <w:p w14:paraId="6062AF34" w14:textId="38C72998" w:rsidR="00CF7AFD" w:rsidRPr="00BE197E" w:rsidRDefault="00443D90" w:rsidP="00CF7AFD">
      <w:r>
        <w:t>Při výuce na základní škole bych</w:t>
      </w:r>
      <w:r w:rsidR="00536A36">
        <w:t>om</w:t>
      </w:r>
      <w:r>
        <w:t xml:space="preserve"> </w:t>
      </w:r>
      <w:r w:rsidR="00536A36">
        <w:t xml:space="preserve">zřejmě nemohli vyžadovat, aby si žáci přečetli </w:t>
      </w:r>
      <w:r w:rsidR="00BE197E">
        <w:t xml:space="preserve">Orwellovu </w:t>
      </w:r>
      <w:r w:rsidR="00BE197E">
        <w:rPr>
          <w:i/>
          <w:iCs/>
        </w:rPr>
        <w:t xml:space="preserve">Farmu zvířat </w:t>
      </w:r>
      <w:r w:rsidR="00BE197E">
        <w:t xml:space="preserve">nebo </w:t>
      </w:r>
      <w:r w:rsidR="00BE197E">
        <w:rPr>
          <w:i/>
          <w:iCs/>
        </w:rPr>
        <w:t xml:space="preserve">1984. </w:t>
      </w:r>
      <w:r w:rsidR="00BE197E">
        <w:t>Jeho myšlenky bychom jim však mohli přiblížit prostřednictvím práce s</w:t>
      </w:r>
      <w:r w:rsidR="00D952CB">
        <w:t xml:space="preserve"> úryvky textů z těchto knih, popřípadě </w:t>
      </w:r>
      <w:r w:rsidR="008C2B0F">
        <w:t xml:space="preserve">využít </w:t>
      </w:r>
      <w:r w:rsidR="0091087A">
        <w:t xml:space="preserve">projekci </w:t>
      </w:r>
      <w:r w:rsidR="008C2B0F">
        <w:t>animovaného filmu</w:t>
      </w:r>
      <w:r w:rsidR="00CF7AFD">
        <w:t>,</w:t>
      </w:r>
      <w:r w:rsidR="005602D5">
        <w:rPr>
          <w:rStyle w:val="Znakapoznpodarou"/>
        </w:rPr>
        <w:footnoteReference w:id="97"/>
      </w:r>
      <w:r w:rsidR="005602D5">
        <w:t xml:space="preserve"> </w:t>
      </w:r>
      <w:r w:rsidR="00CF7AFD">
        <w:t xml:space="preserve">který se sice mírně odlišuje od </w:t>
      </w:r>
      <w:r w:rsidR="00A7326C">
        <w:t xml:space="preserve">knihy, ale </w:t>
      </w:r>
      <w:r w:rsidR="00601995">
        <w:t xml:space="preserve">pro </w:t>
      </w:r>
      <w:r w:rsidR="005B5F75">
        <w:t xml:space="preserve">naše účely </w:t>
      </w:r>
      <w:r w:rsidR="00D51F42">
        <w:t>je zcela</w:t>
      </w:r>
      <w:r w:rsidR="00394605">
        <w:t xml:space="preserve"> dostačující.</w:t>
      </w:r>
    </w:p>
    <w:p w14:paraId="533A715D" w14:textId="70638452" w:rsidR="00A12953" w:rsidRDefault="00A12953" w:rsidP="00A12953">
      <w:pPr>
        <w:pStyle w:val="Nadpis2"/>
      </w:pPr>
      <w:bookmarkStart w:id="32" w:name="_Toc40869396"/>
      <w:r>
        <w:t xml:space="preserve">Výuka </w:t>
      </w:r>
      <w:r w:rsidR="009D1ABD">
        <w:t>základů společenských věd na gymnáziích</w:t>
      </w:r>
      <w:bookmarkEnd w:id="32"/>
    </w:p>
    <w:p w14:paraId="34D8280A" w14:textId="60D4E0BD" w:rsidR="009D1ABD" w:rsidRDefault="006A3CDE" w:rsidP="009D1ABD">
      <w:r>
        <w:t xml:space="preserve">Na </w:t>
      </w:r>
      <w:r w:rsidR="00E71733">
        <w:t>čtyřle</w:t>
      </w:r>
      <w:r w:rsidR="002C5AA6">
        <w:t xml:space="preserve">tých </w:t>
      </w:r>
      <w:r>
        <w:t xml:space="preserve">gymnáziích </w:t>
      </w:r>
      <w:r w:rsidR="002C5AA6">
        <w:t>a vyšší</w:t>
      </w:r>
      <w:r w:rsidR="002D2E83">
        <w:t xml:space="preserve">m stupni víceletých gymnázií </w:t>
      </w:r>
      <w:r>
        <w:t xml:space="preserve">se do dané problematiky můžeme „ponořit“ </w:t>
      </w:r>
      <w:r w:rsidR="001C1C8B">
        <w:t>o</w:t>
      </w:r>
      <w:r w:rsidR="002D2E83">
        <w:t xml:space="preserve"> poznání</w:t>
      </w:r>
      <w:r w:rsidR="001C1C8B">
        <w:t xml:space="preserve"> </w:t>
      </w:r>
      <w:r>
        <w:t>více</w:t>
      </w:r>
      <w:r w:rsidR="001C1C8B">
        <w:t xml:space="preserve"> než na </w:t>
      </w:r>
      <w:r w:rsidR="002D2E83">
        <w:t xml:space="preserve">druhém stupni základních škol </w:t>
      </w:r>
      <w:r w:rsidR="00122D7E">
        <w:br/>
      </w:r>
      <w:r w:rsidR="002D2E83">
        <w:t xml:space="preserve">a </w:t>
      </w:r>
      <w:r w:rsidR="00122D7E">
        <w:t>odpovídajících ročnících víceletých gymnázií</w:t>
      </w:r>
      <w:r w:rsidR="001906E1">
        <w:t xml:space="preserve">. Rámcový vzdělávací program pro gymnázia </w:t>
      </w:r>
      <w:r w:rsidR="00437CAB">
        <w:t xml:space="preserve">vyzdvihuje především </w:t>
      </w:r>
      <w:r w:rsidR="00C25C23">
        <w:t>cíl vybavit žáky schopností kritického myšlení</w:t>
      </w:r>
      <w:r w:rsidR="00474359">
        <w:t xml:space="preserve">, naučit je zařazovat </w:t>
      </w:r>
      <w:r w:rsidR="00A36459" w:rsidRPr="00A36459">
        <w:t>informace</w:t>
      </w:r>
      <w:r w:rsidR="00A36459">
        <w:t>, které získají,</w:t>
      </w:r>
      <w:r w:rsidR="00A36459" w:rsidRPr="00A36459">
        <w:t xml:space="preserve"> do smysluplného kontextu</w:t>
      </w:r>
      <w:r w:rsidR="00822B5E">
        <w:t xml:space="preserve"> </w:t>
      </w:r>
      <w:r w:rsidR="00822B5E" w:rsidRPr="00822B5E">
        <w:t xml:space="preserve">a motivovat je k tomu, aby chtěli </w:t>
      </w:r>
      <w:r w:rsidR="00DA0D0D">
        <w:br/>
      </w:r>
      <w:r w:rsidR="00822B5E" w:rsidRPr="00822B5E">
        <w:t>své vědomosti a dovednosti po celý život dále rozvíjet.</w:t>
      </w:r>
      <w:r w:rsidR="00BE1461">
        <w:rPr>
          <w:rStyle w:val="Znakapoznpodarou"/>
        </w:rPr>
        <w:footnoteReference w:id="98"/>
      </w:r>
    </w:p>
    <w:p w14:paraId="5979101E" w14:textId="1574B338" w:rsidR="00A807A7" w:rsidRDefault="00B427ED" w:rsidP="009D1ABD">
      <w:r>
        <w:t xml:space="preserve">Tak, jako tomu bylo u základního vzdělání, nás bude opět zajímat </w:t>
      </w:r>
      <w:r w:rsidR="003066BF">
        <w:t xml:space="preserve">vzdělávací oblast </w:t>
      </w:r>
      <w:r w:rsidR="003066BF">
        <w:rPr>
          <w:i/>
          <w:iCs/>
        </w:rPr>
        <w:t>Člověk a společnost</w:t>
      </w:r>
      <w:r w:rsidR="003066BF">
        <w:t xml:space="preserve">, </w:t>
      </w:r>
      <w:r w:rsidR="009B5B70">
        <w:t>pod kterou ale tentokrát</w:t>
      </w:r>
      <w:r w:rsidR="00D76F08">
        <w:t xml:space="preserve"> nalezneme tři vzdělávací obory: </w:t>
      </w:r>
      <w:r w:rsidR="00D76F08" w:rsidRPr="00D76F08">
        <w:rPr>
          <w:i/>
          <w:iCs/>
        </w:rPr>
        <w:t xml:space="preserve">Občanský </w:t>
      </w:r>
      <w:r w:rsidR="00D76F08">
        <w:rPr>
          <w:i/>
          <w:iCs/>
        </w:rPr>
        <w:br/>
      </w:r>
      <w:r w:rsidR="00D76F08" w:rsidRPr="00D76F08">
        <w:rPr>
          <w:i/>
          <w:iCs/>
        </w:rPr>
        <w:t>a společenskovědní základ, Dějepis</w:t>
      </w:r>
      <w:r w:rsidR="00D76F08" w:rsidRPr="00D76F08">
        <w:t xml:space="preserve"> a </w:t>
      </w:r>
      <w:r w:rsidR="00D76F08" w:rsidRPr="00D76F08">
        <w:rPr>
          <w:i/>
          <w:iCs/>
        </w:rPr>
        <w:t>Geografie</w:t>
      </w:r>
      <w:r w:rsidR="00D76F08">
        <w:rPr>
          <w:i/>
          <w:iCs/>
        </w:rPr>
        <w:t>.</w:t>
      </w:r>
      <w:r w:rsidR="00D76F08">
        <w:t xml:space="preserve"> </w:t>
      </w:r>
      <w:r w:rsidR="00AD305A">
        <w:t>Pro nás je nyní klíčový první z</w:t>
      </w:r>
      <w:r w:rsidR="004E0630">
        <w:t> nich.</w:t>
      </w:r>
    </w:p>
    <w:p w14:paraId="390C2663" w14:textId="751AA58D" w:rsidR="004E0630" w:rsidRDefault="004E0630" w:rsidP="009D1ABD">
      <w:r>
        <w:lastRenderedPageBreak/>
        <w:t>Téma, jímž se zaobíráme v této práci</w:t>
      </w:r>
      <w:r w:rsidR="00DA0D0D">
        <w:t>,</w:t>
      </w:r>
      <w:r>
        <w:t xml:space="preserve"> by bylo možné využít </w:t>
      </w:r>
      <w:r w:rsidR="00983752">
        <w:t xml:space="preserve">především v rámci vzdělávacího okruhu </w:t>
      </w:r>
      <w:r w:rsidR="001A01A0">
        <w:rPr>
          <w:i/>
          <w:iCs/>
        </w:rPr>
        <w:t>Člověk ve společnosti</w:t>
      </w:r>
      <w:r w:rsidR="001A01A0">
        <w:t xml:space="preserve">, </w:t>
      </w:r>
      <w:r w:rsidR="004B5D0F">
        <w:t xml:space="preserve">v němž bychom se měli zabývat celým procesem </w:t>
      </w:r>
      <w:r w:rsidR="00902D21">
        <w:t xml:space="preserve">socializace jedince, mezilidskými vztahy a komunikací, ale také </w:t>
      </w:r>
      <w:r w:rsidR="00215077">
        <w:t xml:space="preserve">sociální </w:t>
      </w:r>
      <w:r w:rsidR="00902D21">
        <w:t>strukturou společnosti</w:t>
      </w:r>
      <w:r w:rsidR="00215077">
        <w:t xml:space="preserve">, kde bychom mohli diskutovat </w:t>
      </w:r>
      <w:r w:rsidR="005A7D10">
        <w:t xml:space="preserve">například </w:t>
      </w:r>
      <w:r w:rsidR="00215077">
        <w:t xml:space="preserve">o roli jedince </w:t>
      </w:r>
      <w:r w:rsidR="005A7D10">
        <w:t xml:space="preserve">ve skupině a sociální nerovnosti, </w:t>
      </w:r>
      <w:r w:rsidR="006C0739">
        <w:t>což jsou témata, kterými se Orwell ve svých dílech</w:t>
      </w:r>
      <w:r w:rsidR="00F5219A">
        <w:t xml:space="preserve"> často zabýval. </w:t>
      </w:r>
      <w:r w:rsidR="006F521C">
        <w:t>Do tohoto okruhu patří t</w:t>
      </w:r>
      <w:r w:rsidR="002441FA">
        <w:t>aké</w:t>
      </w:r>
      <w:r w:rsidR="006F521C">
        <w:t xml:space="preserve"> masmédia</w:t>
      </w:r>
      <w:r w:rsidR="002441FA">
        <w:t>, o jejichž vlivu na člověka</w:t>
      </w:r>
      <w:r w:rsidR="001E58E9">
        <w:t xml:space="preserve"> bychom s</w:t>
      </w:r>
      <w:r w:rsidR="00EC6DA7">
        <w:t> </w:t>
      </w:r>
      <w:r w:rsidR="001E58E9">
        <w:t>žáky</w:t>
      </w:r>
      <w:r w:rsidR="00EC6DA7">
        <w:t xml:space="preserve"> také mohli </w:t>
      </w:r>
      <w:r w:rsidR="00B86DF8">
        <w:t>debatovat</w:t>
      </w:r>
      <w:r w:rsidR="00EC6DA7">
        <w:t>.</w:t>
      </w:r>
    </w:p>
    <w:p w14:paraId="755CED30" w14:textId="06B5B134" w:rsidR="00EC6DA7" w:rsidRDefault="00EC6DA7" w:rsidP="009D1ABD">
      <w:r>
        <w:t>Dalším okruhem, v němž bychom mohli</w:t>
      </w:r>
      <w:r w:rsidR="003E2394">
        <w:t xml:space="preserve"> využít Orwellova díla a myšlenky </w:t>
      </w:r>
      <w:r w:rsidR="00D75BE6">
        <w:t xml:space="preserve">v nich vyjádřené, je </w:t>
      </w:r>
      <w:r w:rsidR="00D75BE6">
        <w:rPr>
          <w:i/>
          <w:iCs/>
        </w:rPr>
        <w:t xml:space="preserve">Občan ve státě. </w:t>
      </w:r>
      <w:r w:rsidR="00D75BE6">
        <w:t xml:space="preserve">Zde bychom </w:t>
      </w:r>
      <w:r w:rsidR="00042166">
        <w:t xml:space="preserve">se měli zabývat různými formami vlády a typy států, a </w:t>
      </w:r>
      <w:r w:rsidR="00FD0438">
        <w:t xml:space="preserve">bylo by vhodné porovnat </w:t>
      </w:r>
      <w:r w:rsidR="004F643B">
        <w:t xml:space="preserve">dnešní situaci v našem státě se stavem, který </w:t>
      </w:r>
      <w:r w:rsidR="009E74AD">
        <w:t xml:space="preserve">zde byl </w:t>
      </w:r>
      <w:r w:rsidR="009E74AD">
        <w:br/>
      </w:r>
      <w:r w:rsidR="004F643B">
        <w:t>za minulého režimu</w:t>
      </w:r>
      <w:r w:rsidR="009E74AD">
        <w:t xml:space="preserve">. Mohli bychom se také zabývat </w:t>
      </w:r>
      <w:r w:rsidR="00603192">
        <w:t xml:space="preserve">současnými </w:t>
      </w:r>
      <w:r w:rsidR="009E74AD">
        <w:t>nedemokratickými režimy</w:t>
      </w:r>
      <w:r w:rsidR="00603192">
        <w:t xml:space="preserve"> v jiných státech</w:t>
      </w:r>
      <w:r w:rsidR="00661130">
        <w:t>.</w:t>
      </w:r>
    </w:p>
    <w:p w14:paraId="035BD868" w14:textId="4916D1C9" w:rsidR="00661130" w:rsidRDefault="00661130" w:rsidP="009D1ABD">
      <w:r>
        <w:t xml:space="preserve">V okruhu </w:t>
      </w:r>
      <w:r>
        <w:rPr>
          <w:i/>
          <w:iCs/>
        </w:rPr>
        <w:t>Občan a právo</w:t>
      </w:r>
      <w:r>
        <w:t xml:space="preserve"> </w:t>
      </w:r>
      <w:r w:rsidR="00BD6E59">
        <w:t xml:space="preserve">bychom mohli s žáky </w:t>
      </w:r>
      <w:r w:rsidR="003C4486">
        <w:t>opět porovnávat rozdíly mezi právním systémem</w:t>
      </w:r>
      <w:r w:rsidR="00C74279">
        <w:t xml:space="preserve"> v demokratických a totalitních režimech</w:t>
      </w:r>
      <w:r w:rsidR="000A51DC">
        <w:t xml:space="preserve">, a zaměřit se přitom na pojetí spravedlnosti a </w:t>
      </w:r>
      <w:r w:rsidR="006D3454">
        <w:t>morálky.</w:t>
      </w:r>
    </w:p>
    <w:p w14:paraId="0B7ADCB9" w14:textId="3417342D" w:rsidR="004F4E57" w:rsidRDefault="009813A4" w:rsidP="009D1ABD">
      <w:r>
        <w:t xml:space="preserve">Ze všech </w:t>
      </w:r>
      <w:r w:rsidR="00721D22">
        <w:t xml:space="preserve">vzdělávacích okruhů bychom se </w:t>
      </w:r>
      <w:r w:rsidR="004F4E57">
        <w:t xml:space="preserve">Orwellovými myšlenkami mohli </w:t>
      </w:r>
      <w:r w:rsidR="00721D22">
        <w:t>nejvíce zaobírat v</w:t>
      </w:r>
      <w:r w:rsidR="00D0439F">
        <w:t> </w:t>
      </w:r>
      <w:r w:rsidR="00D0439F">
        <w:rPr>
          <w:i/>
          <w:iCs/>
        </w:rPr>
        <w:t>Úvodu do filozofie a religionistiky</w:t>
      </w:r>
      <w:r w:rsidR="00D0439F">
        <w:t xml:space="preserve">, kde bychom mohli </w:t>
      </w:r>
      <w:r w:rsidR="00DE3FF0">
        <w:t xml:space="preserve">například pracovat s úryvky Orwellova románu </w:t>
      </w:r>
      <w:r w:rsidR="00DE3FF0">
        <w:rPr>
          <w:i/>
          <w:iCs/>
        </w:rPr>
        <w:t>1984</w:t>
      </w:r>
      <w:r w:rsidR="00DE3FF0">
        <w:t xml:space="preserve"> a </w:t>
      </w:r>
      <w:r w:rsidR="008B6437">
        <w:t xml:space="preserve">diskutovat o tom, co nám chce autor říci a </w:t>
      </w:r>
      <w:r w:rsidR="003A2A33">
        <w:t xml:space="preserve">před čím nás varuje. Také bychom mohli rozebírat, do jaké míry a proč je </w:t>
      </w:r>
      <w:r w:rsidR="006D7281">
        <w:t xml:space="preserve">dnešní společnost možno pokládat </w:t>
      </w:r>
      <w:r w:rsidR="006D7281">
        <w:br/>
        <w:t>za „orwellovskou“</w:t>
      </w:r>
      <w:r w:rsidR="000521F6">
        <w:t>, a zda existuje reálné nebezpečí návratu totality.</w:t>
      </w:r>
      <w:r w:rsidR="006A6107">
        <w:rPr>
          <w:rStyle w:val="Znakapoznpodarou"/>
        </w:rPr>
        <w:footnoteReference w:id="99"/>
      </w:r>
    </w:p>
    <w:p w14:paraId="31942E8D" w14:textId="78426C06" w:rsidR="003A0BDA" w:rsidRPr="00BE213B" w:rsidRDefault="007127FE" w:rsidP="00BE213B">
      <w:r>
        <w:t>Domnívám se</w:t>
      </w:r>
      <w:r w:rsidR="00231FBA">
        <w:t xml:space="preserve">, že diskuse by </w:t>
      </w:r>
      <w:r>
        <w:t xml:space="preserve">byla pro žáky gymnázií </w:t>
      </w:r>
      <w:r w:rsidR="00064500">
        <w:t>vhodn</w:t>
      </w:r>
      <w:r w:rsidR="00880DA8">
        <w:t xml:space="preserve">ou metodou </w:t>
      </w:r>
      <w:r w:rsidR="00064500">
        <w:t>jak Orwellovy myšlenky a názory začlenit do výuky</w:t>
      </w:r>
      <w:r w:rsidR="006C2323">
        <w:t>, a jistě by byla doplněna mnoha jejich postřehy</w:t>
      </w:r>
      <w:r w:rsidR="004A6255">
        <w:t xml:space="preserve">, zejména v oblasti moderních technologií a </w:t>
      </w:r>
      <w:r w:rsidR="003A4269">
        <w:t>masmédií, s nimiž se každý z nás setkává prakticky nepřetržitě</w:t>
      </w:r>
      <w:r w:rsidR="00384C58">
        <w:t xml:space="preserve">. U starších žáků by bylo také možné se domluvit na společném přečtení některého z Orwellových děl, která </w:t>
      </w:r>
      <w:r w:rsidR="000A38AA">
        <w:t xml:space="preserve">často bývají v seznamech povinné četby k maturitě, což by </w:t>
      </w:r>
      <w:r w:rsidR="006E63D6">
        <w:t>zajistilo</w:t>
      </w:r>
      <w:r w:rsidR="00D00C30">
        <w:t xml:space="preserve"> ještě zajímavější debatu, do níž by se mohli zapojit všichni</w:t>
      </w:r>
      <w:r w:rsidR="00DB5F7B">
        <w:t xml:space="preserve"> žáci</w:t>
      </w:r>
      <w:r w:rsidR="00D00C30">
        <w:t>.</w:t>
      </w:r>
      <w:r w:rsidR="00217101">
        <w:br w:type="page"/>
      </w:r>
    </w:p>
    <w:p w14:paraId="6C81DB8F" w14:textId="6157B52B" w:rsidR="00EB32A9" w:rsidRDefault="004149A9" w:rsidP="004149A9">
      <w:pPr>
        <w:pStyle w:val="Nadpis1"/>
        <w:numPr>
          <w:ilvl w:val="0"/>
          <w:numId w:val="0"/>
        </w:numPr>
      </w:pPr>
      <w:bookmarkStart w:id="33" w:name="_Toc39249804"/>
      <w:bookmarkStart w:id="34" w:name="_Toc40869397"/>
      <w:r>
        <w:lastRenderedPageBreak/>
        <w:t>Závěr</w:t>
      </w:r>
      <w:bookmarkEnd w:id="33"/>
      <w:bookmarkEnd w:id="34"/>
    </w:p>
    <w:p w14:paraId="7CCE2868" w14:textId="6E796381" w:rsidR="000F2406" w:rsidRDefault="000A1A8C" w:rsidP="000F2406">
      <w:r>
        <w:t xml:space="preserve">Cílem této práce bylo </w:t>
      </w:r>
      <w:r w:rsidR="00F51F31">
        <w:t>charakterizovat</w:t>
      </w:r>
      <w:r>
        <w:t xml:space="preserve"> Orwellovo</w:t>
      </w:r>
      <w:r w:rsidR="00F51F31">
        <w:t xml:space="preserve"> pojetí</w:t>
      </w:r>
      <w:r>
        <w:t xml:space="preserve"> </w:t>
      </w:r>
      <w:r w:rsidR="007E5E33">
        <w:t>moderní společnosti</w:t>
      </w:r>
      <w:r w:rsidR="001811E5">
        <w:t xml:space="preserve">, prostudovat jeho stěžejní díla kritizující totalitní režimy a </w:t>
      </w:r>
      <w:r w:rsidR="00602CBA">
        <w:t xml:space="preserve">vysvětlit význam jeho myšlenek </w:t>
      </w:r>
      <w:r w:rsidR="00602CBA">
        <w:br/>
        <w:t xml:space="preserve">v dnešní společnosti. </w:t>
      </w:r>
      <w:r w:rsidR="00F11DEF">
        <w:t>Tento cíl byl dle mého názoru naplněn</w:t>
      </w:r>
      <w:r w:rsidR="00142BE1">
        <w:t xml:space="preserve">, k čemuž nám pomohlo </w:t>
      </w:r>
      <w:r w:rsidR="00D95140">
        <w:t xml:space="preserve">nejen </w:t>
      </w:r>
      <w:r w:rsidR="00142BE1">
        <w:t xml:space="preserve">prostudování </w:t>
      </w:r>
      <w:r w:rsidR="0087168F">
        <w:t xml:space="preserve">textů samotného </w:t>
      </w:r>
      <w:r w:rsidR="00DD3C0B">
        <w:t>Orwell</w:t>
      </w:r>
      <w:r w:rsidR="0087168F">
        <w:t>a,</w:t>
      </w:r>
      <w:r w:rsidR="00D95140">
        <w:t xml:space="preserve"> ale také </w:t>
      </w:r>
      <w:r w:rsidR="006A7343">
        <w:t>práce s dalšími zdroji</w:t>
      </w:r>
      <w:r w:rsidR="00D95140">
        <w:t xml:space="preserve">, mezi nimiž musím vyzdvihnout </w:t>
      </w:r>
      <w:r w:rsidR="00DD3C0B">
        <w:t xml:space="preserve">Orwellův </w:t>
      </w:r>
      <w:r w:rsidR="00AB096D">
        <w:t xml:space="preserve">obsáhlý </w:t>
      </w:r>
      <w:r w:rsidR="00DD3C0B">
        <w:t xml:space="preserve">životopis, jehož </w:t>
      </w:r>
      <w:r w:rsidR="00A222A5">
        <w:t xml:space="preserve">autorem je Gordon Bowker, a </w:t>
      </w:r>
      <w:r w:rsidR="00CD0257">
        <w:t>knihu Benjamina Kurase, jež se zabývá orwellizací dnešní společnosti.</w:t>
      </w:r>
    </w:p>
    <w:p w14:paraId="03FEEBBC" w14:textId="5FFE0F5F" w:rsidR="00A76D1A" w:rsidRDefault="00C71A4A" w:rsidP="000F2406">
      <w:r>
        <w:t xml:space="preserve">Vzhledem k mému oboru považuji za neméně důležitou </w:t>
      </w:r>
      <w:r w:rsidR="00FA015D">
        <w:t>poslední kapitolu této práce, v níž navrhuji mo</w:t>
      </w:r>
      <w:r w:rsidR="006E05EB">
        <w:t>žné způsoby využití ve výuce občanské výchovy a společenských věd</w:t>
      </w:r>
      <w:r w:rsidR="000C187D">
        <w:t>, které korespondují s příslušnými rámcovými vzdělávacími programy.</w:t>
      </w:r>
    </w:p>
    <w:p w14:paraId="1562F5E7" w14:textId="6FF3F713" w:rsidR="00797AA0" w:rsidRPr="000F2406" w:rsidRDefault="00266B37" w:rsidP="00195171">
      <w:r>
        <w:t>V budoucnu by bylo možné se ještě detailněji za</w:t>
      </w:r>
      <w:r w:rsidR="00246117">
        <w:t>obírat strukturalizací anglické moderní společnosti a porovnat ji například se společností, v níž dnes žijeme.</w:t>
      </w:r>
      <w:r w:rsidR="0079556A">
        <w:t xml:space="preserve"> </w:t>
      </w:r>
      <w:r w:rsidR="009056A0">
        <w:t xml:space="preserve">Dle mého osobního názoru je ale </w:t>
      </w:r>
      <w:r w:rsidR="0022773E">
        <w:t>daleko</w:t>
      </w:r>
      <w:r w:rsidR="009056A0">
        <w:t xml:space="preserve"> důležitější zabývat se problematikou,</w:t>
      </w:r>
      <w:r w:rsidR="00031A63">
        <w:t xml:space="preserve"> již detailně zkoumáme v</w:t>
      </w:r>
      <w:r w:rsidR="0022773E">
        <w:t> rámci této</w:t>
      </w:r>
      <w:r w:rsidR="00031A63">
        <w:t xml:space="preserve"> prác</w:t>
      </w:r>
      <w:r w:rsidR="0022773E">
        <w:t>e</w:t>
      </w:r>
      <w:r w:rsidR="00D804E9">
        <w:t>,</w:t>
      </w:r>
      <w:r w:rsidR="007D3F02">
        <w:t xml:space="preserve"> i</w:t>
      </w:r>
      <w:r w:rsidR="00B554D2">
        <w:t xml:space="preserve"> v realitě, ne pouze teoreticky</w:t>
      </w:r>
      <w:r w:rsidR="007D3F02">
        <w:t>. N</w:t>
      </w:r>
      <w:r w:rsidR="00C5415C">
        <w:t>e</w:t>
      </w:r>
      <w:r w:rsidR="00D804E9">
        <w:t xml:space="preserve">smíme </w:t>
      </w:r>
      <w:r w:rsidR="00C5415C">
        <w:t xml:space="preserve">dopustit, aby byli lidé </w:t>
      </w:r>
      <w:r w:rsidR="00810F92">
        <w:t>v dnešní společnosti lhostejní vůči aktuálnímu dění a politické situaci</w:t>
      </w:r>
      <w:r w:rsidR="009B462F">
        <w:t xml:space="preserve"> a riskovali tak vznik nového totalitního režimu. Pevně </w:t>
      </w:r>
      <w:r w:rsidR="000C2DF4">
        <w:t xml:space="preserve">věřím, že jako budoucí učitelé máme šanci </w:t>
      </w:r>
      <w:r w:rsidR="002A4CF5">
        <w:t>ovlivnit naše žáky</w:t>
      </w:r>
      <w:r w:rsidR="00B418ED">
        <w:t xml:space="preserve"> </w:t>
      </w:r>
      <w:r w:rsidR="00B418ED">
        <w:br/>
        <w:t xml:space="preserve">a probudit v nich ten tolik potřebný zájem </w:t>
      </w:r>
      <w:r w:rsidR="0049170E">
        <w:t>o to, co se kolem nás děje</w:t>
      </w:r>
      <w:r w:rsidR="00AB096D">
        <w:t>.</w:t>
      </w:r>
    </w:p>
    <w:p w14:paraId="076FDA3A" w14:textId="77777777" w:rsidR="00195D1B" w:rsidRDefault="00195D1B">
      <w:pPr>
        <w:spacing w:line="259" w:lineRule="auto"/>
        <w:ind w:firstLine="0"/>
      </w:pPr>
      <w:r>
        <w:br w:type="page"/>
      </w:r>
    </w:p>
    <w:p w14:paraId="6871D231" w14:textId="71998C6C" w:rsidR="00CC326F" w:rsidRDefault="00CC326F" w:rsidP="00CC326F">
      <w:pPr>
        <w:pStyle w:val="Nadpis1"/>
        <w:numPr>
          <w:ilvl w:val="0"/>
          <w:numId w:val="0"/>
        </w:numPr>
        <w:ind w:left="432" w:hanging="432"/>
      </w:pPr>
      <w:bookmarkStart w:id="35" w:name="_Toc39249805"/>
      <w:bookmarkStart w:id="36" w:name="_Toc40869398"/>
      <w:r>
        <w:lastRenderedPageBreak/>
        <w:t>Seznam použitých zkratek</w:t>
      </w:r>
      <w:bookmarkEnd w:id="35"/>
      <w:bookmarkEnd w:id="36"/>
    </w:p>
    <w:p w14:paraId="57904999" w14:textId="77777777" w:rsidR="00265F4D" w:rsidRDefault="00265F4D" w:rsidP="00265F4D">
      <w:pPr>
        <w:spacing w:after="0"/>
        <w:ind w:firstLine="0"/>
        <w:rPr>
          <w:i/>
          <w:iCs/>
        </w:rPr>
      </w:pPr>
      <w:r>
        <w:t>BBC</w:t>
      </w:r>
      <w:r>
        <w:tab/>
      </w:r>
      <w:r>
        <w:tab/>
      </w:r>
      <w:r w:rsidRPr="00550C1F">
        <w:rPr>
          <w:i/>
          <w:iCs/>
          <w:lang w:val="en-GB"/>
        </w:rPr>
        <w:t>British Broadcasting Corporation</w:t>
      </w:r>
    </w:p>
    <w:p w14:paraId="55645350" w14:textId="77777777" w:rsidR="00265F4D" w:rsidRPr="00CE1C7B" w:rsidRDefault="00265F4D" w:rsidP="00265F4D">
      <w:pPr>
        <w:ind w:left="1416" w:firstLine="0"/>
        <w:rPr>
          <w:lang w:eastAsia="cs-CZ"/>
        </w:rPr>
      </w:pPr>
      <w:bookmarkStart w:id="37" w:name="_Hlk40200546"/>
      <w:r>
        <w:t xml:space="preserve">rozhlasová a televizní společnost plnící funkci veřejnoprávního vysílání </w:t>
      </w:r>
      <w:r>
        <w:br/>
        <w:t>ve Velké Británii</w:t>
      </w:r>
    </w:p>
    <w:bookmarkEnd w:id="37"/>
    <w:p w14:paraId="276C29DE" w14:textId="221D43BD" w:rsidR="005930BA" w:rsidRDefault="005930BA" w:rsidP="00762498">
      <w:pPr>
        <w:ind w:firstLine="0"/>
      </w:pPr>
      <w:r>
        <w:t>EU</w:t>
      </w:r>
      <w:r>
        <w:tab/>
      </w:r>
      <w:r>
        <w:tab/>
        <w:t>E</w:t>
      </w:r>
      <w:r w:rsidR="00A2640C">
        <w:t>vropská unie</w:t>
      </w:r>
    </w:p>
    <w:p w14:paraId="37104807" w14:textId="22DD860B" w:rsidR="00762498" w:rsidRDefault="00762498" w:rsidP="00762498">
      <w:pPr>
        <w:ind w:firstLine="0"/>
      </w:pPr>
      <w:r>
        <w:t>KLDR</w:t>
      </w:r>
      <w:r>
        <w:tab/>
      </w:r>
      <w:r>
        <w:tab/>
        <w:t>Korejská lidově demokratická republika</w:t>
      </w:r>
    </w:p>
    <w:p w14:paraId="1BC75248" w14:textId="6DD7C8D7" w:rsidR="006F575F" w:rsidRPr="00AF1EFC" w:rsidRDefault="0006653A" w:rsidP="001D1EBB">
      <w:pPr>
        <w:spacing w:after="0"/>
        <w:ind w:firstLine="0"/>
      </w:pPr>
      <w:r>
        <w:t>NKV</w:t>
      </w:r>
      <w:r w:rsidR="007F7204">
        <w:t>D</w:t>
      </w:r>
      <w:r w:rsidR="00EF4F76">
        <w:tab/>
      </w:r>
      <w:r w:rsidR="00EF4F76">
        <w:tab/>
      </w:r>
      <w:r w:rsidR="00B97EAB" w:rsidRPr="00A51A34">
        <w:rPr>
          <w:i/>
          <w:iCs/>
        </w:rPr>
        <w:t>Narodnyj komissariat vnutrennych děl</w:t>
      </w:r>
    </w:p>
    <w:p w14:paraId="4DCD8F75" w14:textId="2C8F9802" w:rsidR="00B97EAB" w:rsidRPr="00F30A1C" w:rsidRDefault="006F575F" w:rsidP="00610030">
      <w:pPr>
        <w:ind w:left="1416" w:firstLine="0"/>
      </w:pPr>
      <w:r>
        <w:rPr>
          <w:shd w:val="clear" w:color="auto" w:fill="FFFFFF"/>
        </w:rPr>
        <w:t xml:space="preserve">Lidový komisariát </w:t>
      </w:r>
      <w:r w:rsidRPr="001D1EBB">
        <w:rPr>
          <w:shd w:val="clear" w:color="auto" w:fill="FFFFFF"/>
        </w:rPr>
        <w:t>vnitřních</w:t>
      </w:r>
      <w:r>
        <w:rPr>
          <w:shd w:val="clear" w:color="auto" w:fill="FFFFFF"/>
        </w:rPr>
        <w:t xml:space="preserve"> záležitostí</w:t>
      </w:r>
    </w:p>
    <w:p w14:paraId="74ABA549" w14:textId="7137BA34" w:rsidR="00762498" w:rsidRDefault="00762498" w:rsidP="00762498">
      <w:pPr>
        <w:ind w:firstLine="0"/>
      </w:pPr>
      <w:r>
        <w:t>OV</w:t>
      </w:r>
      <w:r>
        <w:tab/>
      </w:r>
      <w:r>
        <w:tab/>
        <w:t xml:space="preserve">občanská </w:t>
      </w:r>
      <w:r w:rsidR="0012517B">
        <w:t>výchova</w:t>
      </w:r>
    </w:p>
    <w:p w14:paraId="46CA5F95" w14:textId="79F64E4A" w:rsidR="00B97EAB" w:rsidRDefault="004D07EC" w:rsidP="00104D26">
      <w:pPr>
        <w:spacing w:after="0"/>
        <w:ind w:firstLine="0"/>
      </w:pPr>
      <w:r>
        <w:t>POUM</w:t>
      </w:r>
      <w:r>
        <w:tab/>
      </w:r>
      <w:r>
        <w:tab/>
      </w:r>
      <w:r>
        <w:rPr>
          <w:i/>
          <w:iCs/>
        </w:rPr>
        <w:t>Partido Obrero de Unificaci</w:t>
      </w:r>
      <w:r w:rsidRPr="004D07EC">
        <w:rPr>
          <w:i/>
          <w:iCs/>
        </w:rPr>
        <w:t>ón</w:t>
      </w:r>
      <w:r>
        <w:rPr>
          <w:i/>
          <w:iCs/>
        </w:rPr>
        <w:t xml:space="preserve"> Marxista</w:t>
      </w:r>
    </w:p>
    <w:p w14:paraId="79266404" w14:textId="1D857D75" w:rsidR="00A96799" w:rsidRPr="00A96799" w:rsidRDefault="00104D26" w:rsidP="00104D26">
      <w:pPr>
        <w:ind w:left="1416" w:firstLine="0"/>
      </w:pPr>
      <w:r>
        <w:rPr>
          <w:lang w:eastAsia="en-US"/>
        </w:rPr>
        <w:t>Sjednocená dělnická marxistická strana</w:t>
      </w:r>
    </w:p>
    <w:p w14:paraId="256F3F14" w14:textId="0078586A" w:rsidR="00CE1C7B" w:rsidRDefault="00CA149A" w:rsidP="00CC326F">
      <w:pPr>
        <w:ind w:firstLine="0"/>
      </w:pPr>
      <w:r>
        <w:t>SSSR</w:t>
      </w:r>
      <w:r>
        <w:tab/>
      </w:r>
      <w:r>
        <w:tab/>
      </w:r>
      <w:r w:rsidR="00771DEC">
        <w:t>Svaz sovětských socialistických republik, zkráceně Sovětský svaz</w:t>
      </w:r>
    </w:p>
    <w:p w14:paraId="332B10ED" w14:textId="1140B914" w:rsidR="00085F31" w:rsidRDefault="00085F31" w:rsidP="00CC326F">
      <w:pPr>
        <w:ind w:firstLine="0"/>
      </w:pPr>
      <w:r>
        <w:t>ZSV</w:t>
      </w:r>
      <w:r>
        <w:tab/>
      </w:r>
      <w:r>
        <w:tab/>
        <w:t>základy společenských věd</w:t>
      </w:r>
    </w:p>
    <w:p w14:paraId="6E43E5FC" w14:textId="6EAFC6FD" w:rsidR="00EB32A9" w:rsidRDefault="00EB32A9" w:rsidP="00CE1C7B">
      <w:r>
        <w:br w:type="page"/>
      </w:r>
    </w:p>
    <w:p w14:paraId="2C48108E" w14:textId="0DB2D6EA" w:rsidR="004149A9" w:rsidRDefault="004A4DC8" w:rsidP="004149A9">
      <w:pPr>
        <w:pStyle w:val="Nadpis1"/>
        <w:numPr>
          <w:ilvl w:val="0"/>
          <w:numId w:val="0"/>
        </w:numPr>
      </w:pPr>
      <w:bookmarkStart w:id="38" w:name="_Toc39249806"/>
      <w:bookmarkStart w:id="39" w:name="_Toc40869399"/>
      <w:r>
        <w:lastRenderedPageBreak/>
        <w:t>Prameny a literatura</w:t>
      </w:r>
      <w:bookmarkEnd w:id="38"/>
      <w:bookmarkEnd w:id="39"/>
    </w:p>
    <w:p w14:paraId="10B1EB64" w14:textId="63A72900" w:rsidR="009D24A9" w:rsidRDefault="009D24A9" w:rsidP="009D24A9">
      <w:pPr>
        <w:pStyle w:val="Nadpis2"/>
        <w:numPr>
          <w:ilvl w:val="0"/>
          <w:numId w:val="0"/>
        </w:numPr>
      </w:pPr>
      <w:bookmarkStart w:id="40" w:name="_Toc39249807"/>
      <w:bookmarkStart w:id="41" w:name="_Toc40869400"/>
      <w:r>
        <w:t>Knižní zdroje</w:t>
      </w:r>
      <w:bookmarkEnd w:id="40"/>
      <w:bookmarkEnd w:id="41"/>
    </w:p>
    <w:p w14:paraId="06DFB8B5" w14:textId="77777777" w:rsidR="004C0E21" w:rsidRDefault="00AD35B9" w:rsidP="00DA48BA">
      <w:pPr>
        <w:ind w:firstLine="0"/>
        <w:rPr>
          <w:rFonts w:eastAsia="Times New Roman"/>
        </w:rPr>
      </w:pPr>
      <w:r>
        <w:rPr>
          <w:rFonts w:eastAsia="Times New Roman"/>
        </w:rPr>
        <w:t xml:space="preserve">BOWKER, Gordon. </w:t>
      </w:r>
      <w:r>
        <w:rPr>
          <w:rFonts w:eastAsia="Times New Roman"/>
          <w:i/>
          <w:iCs/>
        </w:rPr>
        <w:t>George Orwell</w:t>
      </w:r>
      <w:r>
        <w:rPr>
          <w:rFonts w:eastAsia="Times New Roman"/>
        </w:rPr>
        <w:t>. Praha: NLN, Nakladatelství Lidové noviny, 2006.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ISBN 80-710-6809-8.</w:t>
      </w:r>
    </w:p>
    <w:p w14:paraId="30C35A1A" w14:textId="7271299C" w:rsidR="0017745F" w:rsidRPr="00982970" w:rsidRDefault="0017745F" w:rsidP="0017745F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KOTLÁN, Pavel. </w:t>
      </w:r>
      <w:r>
        <w:rPr>
          <w:i/>
          <w:iCs/>
          <w:shd w:val="clear" w:color="auto" w:fill="FFFFFF"/>
        </w:rPr>
        <w:t>Demokracie ve stínu</w:t>
      </w:r>
      <w:r w:rsidR="00E81687">
        <w:rPr>
          <w:i/>
          <w:iCs/>
          <w:shd w:val="clear" w:color="auto" w:fill="FFFFFF"/>
        </w:rPr>
        <w:t>:</w:t>
      </w:r>
      <w:r w:rsidR="001E6433">
        <w:rPr>
          <w:i/>
          <w:iCs/>
          <w:shd w:val="clear" w:color="auto" w:fill="FFFFFF"/>
        </w:rPr>
        <w:t xml:space="preserve"> </w:t>
      </w:r>
      <w:r w:rsidR="001E6433" w:rsidRPr="001E6433">
        <w:rPr>
          <w:i/>
          <w:iCs/>
          <w:shd w:val="clear" w:color="auto" w:fill="FFFFFF"/>
        </w:rPr>
        <w:t>extremismus, terorismus, fašismus, komunismus</w:t>
      </w:r>
      <w:r w:rsidR="00982970">
        <w:rPr>
          <w:i/>
          <w:iCs/>
          <w:shd w:val="clear" w:color="auto" w:fill="FFFFFF"/>
        </w:rPr>
        <w:t>.</w:t>
      </w:r>
      <w:r w:rsidR="00982970">
        <w:rPr>
          <w:shd w:val="clear" w:color="auto" w:fill="FFFFFF"/>
        </w:rPr>
        <w:t xml:space="preserve"> </w:t>
      </w:r>
      <w:r w:rsidR="001E6433">
        <w:rPr>
          <w:shd w:val="clear" w:color="auto" w:fill="FFFFFF"/>
        </w:rPr>
        <w:t xml:space="preserve">Ostrava: </w:t>
      </w:r>
      <w:r w:rsidR="005D6DB9">
        <w:rPr>
          <w:shd w:val="clear" w:color="auto" w:fill="FFFFFF"/>
        </w:rPr>
        <w:t>Institut vzdělávání SOKRATES</w:t>
      </w:r>
      <w:r w:rsidR="006003BE">
        <w:rPr>
          <w:shd w:val="clear" w:color="auto" w:fill="FFFFFF"/>
        </w:rPr>
        <w:t>, 2003. ISBN 80-86572-</w:t>
      </w:r>
      <w:r w:rsidR="00846902">
        <w:rPr>
          <w:shd w:val="clear" w:color="auto" w:fill="FFFFFF"/>
        </w:rPr>
        <w:t>07-2.</w:t>
      </w:r>
    </w:p>
    <w:p w14:paraId="2F10B23D" w14:textId="1C5C6560" w:rsidR="00B2368A" w:rsidRPr="000735BA" w:rsidRDefault="00B2368A" w:rsidP="00DA48BA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KURAS, Benjamin. </w:t>
      </w:r>
      <w:r w:rsidR="0001310F">
        <w:rPr>
          <w:i/>
          <w:iCs/>
          <w:shd w:val="clear" w:color="auto" w:fill="FFFFFF"/>
        </w:rPr>
        <w:t>Sekl se Orwell o dvacet let?</w:t>
      </w:r>
      <w:r w:rsidR="00EA5AD3">
        <w:rPr>
          <w:i/>
          <w:iCs/>
          <w:shd w:val="clear" w:color="auto" w:fill="FFFFFF"/>
        </w:rPr>
        <w:t xml:space="preserve"> Svoboda a totalita </w:t>
      </w:r>
      <w:r w:rsidR="000735BA">
        <w:rPr>
          <w:i/>
          <w:iCs/>
          <w:shd w:val="clear" w:color="auto" w:fill="FFFFFF"/>
        </w:rPr>
        <w:t>v 21. století.</w:t>
      </w:r>
      <w:r w:rsidR="000735BA">
        <w:rPr>
          <w:shd w:val="clear" w:color="auto" w:fill="FFFFFF"/>
        </w:rPr>
        <w:t xml:space="preserve"> </w:t>
      </w:r>
      <w:r w:rsidR="00462E19">
        <w:rPr>
          <w:shd w:val="clear" w:color="auto" w:fill="FFFFFF"/>
        </w:rPr>
        <w:t xml:space="preserve">Praha: Baronet, </w:t>
      </w:r>
      <w:r w:rsidR="009106CF">
        <w:rPr>
          <w:shd w:val="clear" w:color="auto" w:fill="FFFFFF"/>
        </w:rPr>
        <w:t xml:space="preserve">2003. ISBN </w:t>
      </w:r>
      <w:r w:rsidR="00C411BE">
        <w:rPr>
          <w:shd w:val="clear" w:color="auto" w:fill="FFFFFF"/>
        </w:rPr>
        <w:t>80-7214-598-3.</w:t>
      </w:r>
    </w:p>
    <w:p w14:paraId="28759BC3" w14:textId="26B95578" w:rsidR="00DA48BA" w:rsidRPr="004C0E21" w:rsidRDefault="00DA48BA" w:rsidP="00DA48BA">
      <w:pPr>
        <w:ind w:firstLine="0"/>
        <w:rPr>
          <w:rFonts w:eastAsia="Times New Roman"/>
        </w:rPr>
      </w:pPr>
      <w:r>
        <w:rPr>
          <w:shd w:val="clear" w:color="auto" w:fill="FFFFFF"/>
        </w:rPr>
        <w:t>ORWELL, George. </w:t>
      </w:r>
      <w:r>
        <w:rPr>
          <w:i/>
          <w:iCs/>
          <w:shd w:val="clear" w:color="auto" w:fill="FFFFFF"/>
        </w:rPr>
        <w:t>1984</w:t>
      </w:r>
      <w:r>
        <w:rPr>
          <w:shd w:val="clear" w:color="auto" w:fill="FFFFFF"/>
        </w:rPr>
        <w:t xml:space="preserve">. </w:t>
      </w:r>
      <w:r w:rsidR="00D12D81">
        <w:rPr>
          <w:shd w:val="clear" w:color="auto" w:fill="FFFFFF"/>
        </w:rPr>
        <w:t>P</w:t>
      </w:r>
      <w:r w:rsidR="00A760F8">
        <w:rPr>
          <w:shd w:val="clear" w:color="auto" w:fill="FFFFFF"/>
        </w:rPr>
        <w:t>řeložila E</w:t>
      </w:r>
      <w:r w:rsidR="00D12D81">
        <w:rPr>
          <w:shd w:val="clear" w:color="auto" w:fill="FFFFFF"/>
        </w:rPr>
        <w:t xml:space="preserve">. </w:t>
      </w:r>
      <w:r w:rsidR="00A760F8">
        <w:rPr>
          <w:shd w:val="clear" w:color="auto" w:fill="FFFFFF"/>
        </w:rPr>
        <w:t xml:space="preserve">ŠIMEČKOVÁ. </w:t>
      </w:r>
      <w:r>
        <w:rPr>
          <w:shd w:val="clear" w:color="auto" w:fill="FFFFFF"/>
        </w:rPr>
        <w:t xml:space="preserve">Praha: Levné knihy, 2009. Československý spisovatel (Levné knihy). </w:t>
      </w:r>
      <w:r w:rsidR="00BD5A04">
        <w:rPr>
          <w:shd w:val="clear" w:color="auto" w:fill="FFFFFF"/>
        </w:rPr>
        <w:t xml:space="preserve">261 </w:t>
      </w:r>
      <w:r w:rsidR="00B02C99">
        <w:rPr>
          <w:shd w:val="clear" w:color="auto" w:fill="FFFFFF"/>
        </w:rPr>
        <w:t xml:space="preserve">s. </w:t>
      </w:r>
      <w:r>
        <w:rPr>
          <w:shd w:val="clear" w:color="auto" w:fill="FFFFFF"/>
        </w:rPr>
        <w:t>ISBN 978-80-7309-808-7.</w:t>
      </w:r>
    </w:p>
    <w:p w14:paraId="1F6DABB2" w14:textId="55F7F6E2" w:rsidR="00A1577F" w:rsidRDefault="00A1577F" w:rsidP="00DA48BA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ORWELL, George. </w:t>
      </w:r>
      <w:r>
        <w:rPr>
          <w:i/>
          <w:iCs/>
          <w:shd w:val="clear" w:color="auto" w:fill="FFFFFF"/>
        </w:rPr>
        <w:t>Deníky I</w:t>
      </w:r>
      <w:r w:rsidR="00367802">
        <w:rPr>
          <w:i/>
          <w:iCs/>
          <w:shd w:val="clear" w:color="auto" w:fill="FFFFFF"/>
        </w:rPr>
        <w:t>. (1931-1940).</w:t>
      </w:r>
      <w:r w:rsidR="00367802">
        <w:rPr>
          <w:shd w:val="clear" w:color="auto" w:fill="FFFFFF"/>
        </w:rPr>
        <w:t xml:space="preserve"> </w:t>
      </w:r>
      <w:r w:rsidR="00464DC5">
        <w:rPr>
          <w:shd w:val="clear" w:color="auto" w:fill="FFFFFF"/>
        </w:rPr>
        <w:t xml:space="preserve">Přeložili </w:t>
      </w:r>
      <w:r w:rsidR="000F4CEC">
        <w:rPr>
          <w:shd w:val="clear" w:color="auto" w:fill="FFFFFF"/>
        </w:rPr>
        <w:t xml:space="preserve">V. Rogalewicz, H. Rogalewiczová, </w:t>
      </w:r>
      <w:r w:rsidR="00810823">
        <w:rPr>
          <w:shd w:val="clear" w:color="auto" w:fill="FFFFFF"/>
        </w:rPr>
        <w:br/>
        <w:t xml:space="preserve">P. Martínková. </w:t>
      </w:r>
      <w:r w:rsidR="00156592">
        <w:rPr>
          <w:shd w:val="clear" w:color="auto" w:fill="FFFFFF"/>
        </w:rPr>
        <w:t xml:space="preserve">Praha: Argo, 2011. </w:t>
      </w:r>
      <w:r w:rsidR="00D84429">
        <w:rPr>
          <w:shd w:val="clear" w:color="auto" w:fill="FFFFFF"/>
        </w:rPr>
        <w:t>365 s. ISBN</w:t>
      </w:r>
      <w:r w:rsidR="007927E8">
        <w:rPr>
          <w:shd w:val="clear" w:color="auto" w:fill="FFFFFF"/>
        </w:rPr>
        <w:t xml:space="preserve"> 978-80-257-0467-7</w:t>
      </w:r>
      <w:r w:rsidR="003A33F8">
        <w:rPr>
          <w:shd w:val="clear" w:color="auto" w:fill="FFFFFF"/>
        </w:rPr>
        <w:t>.</w:t>
      </w:r>
    </w:p>
    <w:p w14:paraId="285EB9AD" w14:textId="4C616EF5" w:rsidR="007927E8" w:rsidRDefault="002A0CD7" w:rsidP="00DA48BA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>ORWELL, George.</w:t>
      </w:r>
      <w:r w:rsidR="00D24F49">
        <w:rPr>
          <w:shd w:val="clear" w:color="auto" w:fill="FFFFFF"/>
        </w:rPr>
        <w:t xml:space="preserve"> </w:t>
      </w:r>
      <w:r w:rsidR="00D24F49">
        <w:rPr>
          <w:i/>
          <w:iCs/>
          <w:shd w:val="clear" w:color="auto" w:fill="FFFFFF"/>
        </w:rPr>
        <w:t xml:space="preserve">Farma zvířat. </w:t>
      </w:r>
      <w:r w:rsidR="00200B3E" w:rsidRPr="00200B3E">
        <w:t xml:space="preserve">Vyd. 6., </w:t>
      </w:r>
      <w:r w:rsidR="0009788F">
        <w:t>v</w:t>
      </w:r>
      <w:r w:rsidR="00200B3E" w:rsidRPr="00200B3E">
        <w:t xml:space="preserve"> Argu 2.</w:t>
      </w:r>
      <w:r w:rsidR="00200B3E">
        <w:rPr>
          <w:rFonts w:ascii="Arial" w:hAnsi="Arial" w:cs="Arial"/>
          <w:color w:val="212529"/>
          <w:shd w:val="clear" w:color="auto" w:fill="FFFFFF"/>
        </w:rPr>
        <w:t> </w:t>
      </w:r>
      <w:r w:rsidR="00D24F49">
        <w:rPr>
          <w:shd w:val="clear" w:color="auto" w:fill="FFFFFF"/>
        </w:rPr>
        <w:t>Přeložil G. G</w:t>
      </w:r>
      <w:r w:rsidR="00D24F49" w:rsidRPr="00C76204">
        <w:rPr>
          <w:lang w:val="en-GB" w:eastAsia="en-US"/>
        </w:rPr>
        <w:t>ö</w:t>
      </w:r>
      <w:r w:rsidR="00D24F49">
        <w:rPr>
          <w:shd w:val="clear" w:color="auto" w:fill="FFFFFF"/>
        </w:rPr>
        <w:t>ssel</w:t>
      </w:r>
      <w:r w:rsidR="00985624">
        <w:rPr>
          <w:shd w:val="clear" w:color="auto" w:fill="FFFFFF"/>
        </w:rPr>
        <w:t xml:space="preserve">. Praha: Argo, 2015. </w:t>
      </w:r>
      <w:r w:rsidR="00223A8E">
        <w:rPr>
          <w:shd w:val="clear" w:color="auto" w:fill="FFFFFF"/>
        </w:rPr>
        <w:t>103 s. ISBN 978-80-257-</w:t>
      </w:r>
      <w:r w:rsidR="003A33F8">
        <w:rPr>
          <w:shd w:val="clear" w:color="auto" w:fill="FFFFFF"/>
        </w:rPr>
        <w:t>1324-2.</w:t>
      </w:r>
    </w:p>
    <w:p w14:paraId="50EA9D65" w14:textId="5DC4711A" w:rsidR="00736915" w:rsidRPr="00023558" w:rsidRDefault="00736915" w:rsidP="00DA48BA">
      <w:pPr>
        <w:ind w:firstLine="0"/>
        <w:rPr>
          <w:rFonts w:eastAsia="Times New Roman"/>
        </w:rPr>
      </w:pPr>
      <w:r>
        <w:rPr>
          <w:shd w:val="clear" w:color="auto" w:fill="FFFFFF"/>
        </w:rPr>
        <w:t xml:space="preserve">ORWELL, George. </w:t>
      </w:r>
      <w:r>
        <w:rPr>
          <w:i/>
          <w:iCs/>
          <w:shd w:val="clear" w:color="auto" w:fill="FFFFFF"/>
        </w:rPr>
        <w:t>Na dně v Paříži a Londýně</w:t>
      </w:r>
      <w:r w:rsidR="00023558">
        <w:rPr>
          <w:i/>
          <w:iCs/>
          <w:shd w:val="clear" w:color="auto" w:fill="FFFFFF"/>
        </w:rPr>
        <w:t>.</w:t>
      </w:r>
      <w:r w:rsidR="00023558">
        <w:rPr>
          <w:shd w:val="clear" w:color="auto" w:fill="FFFFFF"/>
        </w:rPr>
        <w:t xml:space="preserve"> Vyd. </w:t>
      </w:r>
      <w:r w:rsidR="00F514E3">
        <w:rPr>
          <w:shd w:val="clear" w:color="auto" w:fill="FFFFFF"/>
        </w:rPr>
        <w:t>3., v Argu 1. Přeložili V. Rogalewicz, H. Rogalewiczová</w:t>
      </w:r>
      <w:r w:rsidR="00796BEB">
        <w:rPr>
          <w:shd w:val="clear" w:color="auto" w:fill="FFFFFF"/>
        </w:rPr>
        <w:t>. Praha: Argo, 2015</w:t>
      </w:r>
      <w:r w:rsidR="00460FDD">
        <w:rPr>
          <w:shd w:val="clear" w:color="auto" w:fill="FFFFFF"/>
        </w:rPr>
        <w:t xml:space="preserve">. 235 s. ISBN </w:t>
      </w:r>
      <w:r w:rsidR="00832BD7">
        <w:rPr>
          <w:shd w:val="clear" w:color="auto" w:fill="FFFFFF"/>
        </w:rPr>
        <w:t>978-80-257-1624-3.</w:t>
      </w:r>
    </w:p>
    <w:p w14:paraId="06F5AAAF" w14:textId="4EE62C9F" w:rsidR="005D0775" w:rsidRDefault="00091709" w:rsidP="00091709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>PROFANT, Martin, ed. </w:t>
      </w:r>
      <w:r w:rsidRPr="001C1314">
        <w:rPr>
          <w:i/>
          <w:iCs/>
          <w:shd w:val="clear" w:color="auto" w:fill="FFFFFF"/>
        </w:rPr>
        <w:t>Národ a občanství: čítanka textů: František Palacký, Hubert Gordon Schauer, Ernest Renan, George Orwell, Hannah Arendtová, Jürgen Habermas.</w:t>
      </w:r>
      <w:r>
        <w:rPr>
          <w:shd w:val="clear" w:color="auto" w:fill="FFFFFF"/>
        </w:rPr>
        <w:t xml:space="preserve"> Praha: SPHV, 2008</w:t>
      </w:r>
      <w:r w:rsidR="006636B4">
        <w:rPr>
          <w:shd w:val="clear" w:color="auto" w:fill="FFFFFF"/>
        </w:rPr>
        <w:t xml:space="preserve">. </w:t>
      </w:r>
      <w:r>
        <w:rPr>
          <w:shd w:val="clear" w:color="auto" w:fill="FFFFFF"/>
        </w:rPr>
        <w:t>312 s. ISBN 978-80-904187-5-2.</w:t>
      </w:r>
    </w:p>
    <w:p w14:paraId="3D46598C" w14:textId="7F642E39" w:rsidR="004B2807" w:rsidRPr="005D0775" w:rsidRDefault="005D0775" w:rsidP="005D0775">
      <w:pPr>
        <w:spacing w:line="259" w:lineRule="auto"/>
        <w:ind w:firstLine="0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6A1A2961" w14:textId="59CB90C7" w:rsidR="009D24A9" w:rsidRDefault="009D24A9" w:rsidP="009D24A9">
      <w:pPr>
        <w:pStyle w:val="Nadpis2"/>
        <w:numPr>
          <w:ilvl w:val="0"/>
          <w:numId w:val="0"/>
        </w:numPr>
      </w:pPr>
      <w:bookmarkStart w:id="42" w:name="_Toc39249808"/>
      <w:bookmarkStart w:id="43" w:name="_Toc40869401"/>
      <w:r>
        <w:lastRenderedPageBreak/>
        <w:t>Elektronické zdroje</w:t>
      </w:r>
      <w:bookmarkEnd w:id="42"/>
      <w:bookmarkEnd w:id="43"/>
    </w:p>
    <w:p w14:paraId="717E075E" w14:textId="5C1F5D47" w:rsidR="004E1085" w:rsidRPr="004E1085" w:rsidRDefault="004E1085" w:rsidP="007F6BC3">
      <w:pPr>
        <w:pStyle w:val="Nadpis3"/>
        <w:numPr>
          <w:ilvl w:val="0"/>
          <w:numId w:val="0"/>
        </w:numPr>
        <w:ind w:left="720" w:hanging="720"/>
      </w:pPr>
      <w:bookmarkStart w:id="44" w:name="_Toc40869402"/>
      <w:r>
        <w:t>Elek</w:t>
      </w:r>
      <w:r w:rsidR="007F6BC3">
        <w:t>tronické knihy</w:t>
      </w:r>
      <w:bookmarkEnd w:id="44"/>
    </w:p>
    <w:p w14:paraId="2194A35B" w14:textId="4D7A6281" w:rsidR="00F2651E" w:rsidRPr="00F2651E" w:rsidRDefault="006F3B1A" w:rsidP="004C0E21">
      <w:pPr>
        <w:ind w:firstLine="0"/>
        <w:rPr>
          <w:i/>
          <w:iCs/>
          <w:shd w:val="clear" w:color="auto" w:fill="FFFFFF"/>
        </w:rPr>
      </w:pPr>
      <w:r>
        <w:rPr>
          <w:shd w:val="clear" w:color="auto" w:fill="FFFFFF"/>
        </w:rPr>
        <w:t>DUROZOI</w:t>
      </w:r>
      <w:r w:rsidR="00F2651E">
        <w:rPr>
          <w:shd w:val="clear" w:color="auto" w:fill="FFFFFF"/>
        </w:rPr>
        <w:t xml:space="preserve">, Gérard. </w:t>
      </w:r>
      <w:r w:rsidR="00F2651E">
        <w:rPr>
          <w:i/>
          <w:iCs/>
          <w:shd w:val="clear" w:color="auto" w:fill="FFFFFF"/>
        </w:rPr>
        <w:t xml:space="preserve">Filozofický slovník </w:t>
      </w:r>
      <w:r w:rsidR="00F2651E">
        <w:rPr>
          <w:rFonts w:eastAsia="Times New Roman"/>
        </w:rPr>
        <w:t>[online]</w:t>
      </w:r>
      <w:r w:rsidR="00F2651E">
        <w:rPr>
          <w:shd w:val="clear" w:color="auto" w:fill="FFFFFF"/>
        </w:rPr>
        <w:t xml:space="preserve">. </w:t>
      </w:r>
      <w:r w:rsidR="00957993">
        <w:rPr>
          <w:shd w:val="clear" w:color="auto" w:fill="FFFFFF"/>
        </w:rPr>
        <w:t xml:space="preserve">Přeložil </w:t>
      </w:r>
      <w:r w:rsidR="000613FA">
        <w:rPr>
          <w:shd w:val="clear" w:color="auto" w:fill="FFFFFF"/>
        </w:rPr>
        <w:t>J. Binder et al</w:t>
      </w:r>
      <w:r w:rsidR="00562A33">
        <w:rPr>
          <w:shd w:val="clear" w:color="auto" w:fill="FFFFFF"/>
        </w:rPr>
        <w:t xml:space="preserve">. </w:t>
      </w:r>
      <w:r w:rsidR="00797A40">
        <w:rPr>
          <w:shd w:val="clear" w:color="auto" w:fill="FFFFFF"/>
        </w:rPr>
        <w:t xml:space="preserve">Praha: EWA, 1994 </w:t>
      </w:r>
      <w:r w:rsidR="00797A40">
        <w:rPr>
          <w:rFonts w:eastAsia="Times New Roman"/>
        </w:rPr>
        <w:t>[cit. 10.5.2020]</w:t>
      </w:r>
      <w:r w:rsidR="00797A40">
        <w:rPr>
          <w:shd w:val="clear" w:color="auto" w:fill="FFFFFF"/>
        </w:rPr>
        <w:t>.</w:t>
      </w:r>
      <w:r w:rsidR="0018760B">
        <w:rPr>
          <w:shd w:val="clear" w:color="auto" w:fill="FFFFFF"/>
        </w:rPr>
        <w:t xml:space="preserve"> </w:t>
      </w:r>
      <w:r w:rsidR="00E85F5E">
        <w:rPr>
          <w:shd w:val="clear" w:color="auto" w:fill="FFFFFF"/>
        </w:rPr>
        <w:t xml:space="preserve">352 s. Dostupné z: </w:t>
      </w:r>
      <w:hyperlink r:id="rId9" w:history="1">
        <w:r w:rsidR="00E85F5E">
          <w:rPr>
            <w:rStyle w:val="Hypertextovodkaz"/>
          </w:rPr>
          <w:t>https://kramerius-vs.nkp.cz/view/uuid:788e1220-b66c-11e8-bc37-005056827e51?page=uuid:41785e20-e3ea-11e8-9984-005056825209</w:t>
        </w:r>
      </w:hyperlink>
    </w:p>
    <w:p w14:paraId="4FBDAAA1" w14:textId="7037A3D2" w:rsidR="004C0E21" w:rsidRPr="00233FF8" w:rsidRDefault="004C0E21" w:rsidP="004C0E21">
      <w:pPr>
        <w:ind w:firstLine="0"/>
        <w:rPr>
          <w:i/>
          <w:iCs/>
          <w:shd w:val="clear" w:color="auto" w:fill="FFFFFF"/>
        </w:rPr>
      </w:pPr>
      <w:r>
        <w:rPr>
          <w:shd w:val="clear" w:color="auto" w:fill="FFFFFF"/>
        </w:rPr>
        <w:t xml:space="preserve">FONER, Philip Sheldon. </w:t>
      </w:r>
      <w:r>
        <w:rPr>
          <w:i/>
          <w:iCs/>
          <w:shd w:val="clear" w:color="auto" w:fill="FFFFFF"/>
        </w:rPr>
        <w:t>Jack London</w:t>
      </w:r>
      <w:r w:rsidR="00053B20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americký rebe</w:t>
      </w:r>
      <w:r w:rsidR="00053B20">
        <w:rPr>
          <w:i/>
          <w:iCs/>
          <w:shd w:val="clear" w:color="auto" w:fill="FFFFFF"/>
        </w:rPr>
        <w:t>l</w:t>
      </w:r>
      <w:r w:rsidR="00FF7D6F">
        <w:rPr>
          <w:i/>
          <w:iCs/>
          <w:shd w:val="clear" w:color="auto" w:fill="FFFFFF"/>
        </w:rPr>
        <w:t xml:space="preserve"> </w:t>
      </w:r>
      <w:r w:rsidR="00FF7D6F">
        <w:rPr>
          <w:rFonts w:eastAsia="Times New Roman"/>
        </w:rPr>
        <w:t>[online]</w:t>
      </w:r>
      <w:r w:rsidR="00FF7D6F">
        <w:rPr>
          <w:shd w:val="clear" w:color="auto" w:fill="FFFFFF"/>
        </w:rPr>
        <w:t xml:space="preserve">. Přeložil </w:t>
      </w:r>
      <w:r w:rsidR="00841553">
        <w:rPr>
          <w:shd w:val="clear" w:color="auto" w:fill="FFFFFF"/>
        </w:rPr>
        <w:t xml:space="preserve">K. </w:t>
      </w:r>
      <w:r w:rsidR="00176F22">
        <w:rPr>
          <w:shd w:val="clear" w:color="auto" w:fill="FFFFFF"/>
        </w:rPr>
        <w:t>Bém</w:t>
      </w:r>
      <w:r w:rsidR="00841553">
        <w:rPr>
          <w:shd w:val="clear" w:color="auto" w:fill="FFFFFF"/>
        </w:rPr>
        <w:t>. Praha: Mladá fronta</w:t>
      </w:r>
      <w:r w:rsidR="007C23AB">
        <w:rPr>
          <w:shd w:val="clear" w:color="auto" w:fill="FFFFFF"/>
        </w:rPr>
        <w:t xml:space="preserve">, 1951 </w:t>
      </w:r>
      <w:r w:rsidR="007C23AB">
        <w:rPr>
          <w:rFonts w:eastAsia="Times New Roman"/>
        </w:rPr>
        <w:t>[cit. 3.5.2020]</w:t>
      </w:r>
      <w:r w:rsidR="007C23AB">
        <w:rPr>
          <w:shd w:val="clear" w:color="auto" w:fill="FFFFFF"/>
        </w:rPr>
        <w:t>.</w:t>
      </w:r>
      <w:r w:rsidR="007150A5">
        <w:rPr>
          <w:shd w:val="clear" w:color="auto" w:fill="FFFFFF"/>
        </w:rPr>
        <w:t xml:space="preserve"> 146 s. </w:t>
      </w:r>
      <w:r w:rsidR="0020490A">
        <w:rPr>
          <w:shd w:val="clear" w:color="auto" w:fill="FFFFFF"/>
        </w:rPr>
        <w:t xml:space="preserve">Dostupné z: </w:t>
      </w:r>
      <w:hyperlink r:id="rId10" w:history="1">
        <w:r w:rsidR="00151961">
          <w:rPr>
            <w:rStyle w:val="Hypertextovodkaz"/>
          </w:rPr>
          <w:t>https://kramerius-vs.nkp.cz/view/uuid:a58525b0-aaa1-11e3-b833-005056827e52?page=uuid:2da60a50-b3ac-11e3-87a3-001018b5eb5c</w:t>
        </w:r>
      </w:hyperlink>
    </w:p>
    <w:p w14:paraId="1168932C" w14:textId="692725FA" w:rsidR="008E5FAA" w:rsidRPr="008E5FAA" w:rsidRDefault="00E938AC" w:rsidP="00783AB2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>KAGAR</w:t>
      </w:r>
      <w:r w:rsidR="008E5FAA">
        <w:rPr>
          <w:shd w:val="clear" w:color="auto" w:fill="FFFFFF"/>
        </w:rPr>
        <w:t xml:space="preserve">LICKIJ, Julij Iosifovič. </w:t>
      </w:r>
      <w:r w:rsidR="008E5FAA">
        <w:rPr>
          <w:i/>
          <w:iCs/>
          <w:shd w:val="clear" w:color="auto" w:fill="FFFFFF"/>
        </w:rPr>
        <w:t>Fantastika, utopie, antiutopie</w:t>
      </w:r>
      <w:r w:rsidR="008E5FAA">
        <w:rPr>
          <w:shd w:val="clear" w:color="auto" w:fill="FFFFFF"/>
        </w:rPr>
        <w:t xml:space="preserve"> </w:t>
      </w:r>
      <w:r w:rsidR="008E5FAA">
        <w:rPr>
          <w:rFonts w:eastAsia="Times New Roman"/>
        </w:rPr>
        <w:t>[online]</w:t>
      </w:r>
      <w:r w:rsidR="008E5FAA">
        <w:rPr>
          <w:shd w:val="clear" w:color="auto" w:fill="FFFFFF"/>
        </w:rPr>
        <w:t>. Přeložil</w:t>
      </w:r>
      <w:r w:rsidR="00491836">
        <w:rPr>
          <w:shd w:val="clear" w:color="auto" w:fill="FFFFFF"/>
        </w:rPr>
        <w:t xml:space="preserve"> Z. Kubeš. </w:t>
      </w:r>
      <w:r w:rsidR="00954D2A">
        <w:rPr>
          <w:shd w:val="clear" w:color="auto" w:fill="FFFFFF"/>
        </w:rPr>
        <w:t xml:space="preserve">Praha: Panorama, 1982 </w:t>
      </w:r>
      <w:r w:rsidR="00954D2A">
        <w:rPr>
          <w:rFonts w:eastAsia="Times New Roman"/>
        </w:rPr>
        <w:t>[cit. 10.5.2020]</w:t>
      </w:r>
      <w:r w:rsidR="00954D2A">
        <w:rPr>
          <w:shd w:val="clear" w:color="auto" w:fill="FFFFFF"/>
        </w:rPr>
        <w:t xml:space="preserve">. </w:t>
      </w:r>
      <w:r w:rsidR="007F1454">
        <w:rPr>
          <w:shd w:val="clear" w:color="auto" w:fill="FFFFFF"/>
        </w:rPr>
        <w:t>438 s.</w:t>
      </w:r>
      <w:r w:rsidR="006C2D68">
        <w:rPr>
          <w:shd w:val="clear" w:color="auto" w:fill="FFFFFF"/>
        </w:rPr>
        <w:t xml:space="preserve"> Dostupné z: </w:t>
      </w:r>
      <w:hyperlink r:id="rId11" w:history="1">
        <w:r w:rsidR="006C2D68">
          <w:rPr>
            <w:rStyle w:val="Hypertextovodkaz"/>
          </w:rPr>
          <w:t>https://kramerius-vs.nkp.cz/view/uuid:6d07bbb0-c173-11e3-aec3-005056827e52?page=uuid:0034f750-e955-11e3-a012-005056825209</w:t>
        </w:r>
      </w:hyperlink>
    </w:p>
    <w:p w14:paraId="166937AF" w14:textId="0694B175" w:rsidR="00152841" w:rsidRPr="00152841" w:rsidRDefault="00152841" w:rsidP="00783AB2">
      <w:pPr>
        <w:ind w:firstLine="0"/>
        <w:rPr>
          <w:i/>
          <w:iCs/>
          <w:shd w:val="clear" w:color="auto" w:fill="FFFFFF"/>
        </w:rPr>
      </w:pPr>
      <w:r>
        <w:rPr>
          <w:shd w:val="clear" w:color="auto" w:fill="FFFFFF"/>
        </w:rPr>
        <w:t xml:space="preserve">MORE, Thomas. </w:t>
      </w:r>
      <w:r>
        <w:rPr>
          <w:i/>
          <w:iCs/>
          <w:shd w:val="clear" w:color="auto" w:fill="FFFFFF"/>
        </w:rPr>
        <w:t>Utopie</w:t>
      </w:r>
      <w:r w:rsidR="00F56CCD">
        <w:rPr>
          <w:i/>
          <w:iCs/>
          <w:shd w:val="clear" w:color="auto" w:fill="FFFFFF"/>
        </w:rPr>
        <w:t xml:space="preserve"> </w:t>
      </w:r>
      <w:r w:rsidR="00F56CCD">
        <w:rPr>
          <w:rFonts w:eastAsia="Times New Roman"/>
        </w:rPr>
        <w:t>[online]</w:t>
      </w:r>
      <w:r w:rsidR="00F56CCD">
        <w:rPr>
          <w:shd w:val="clear" w:color="auto" w:fill="FFFFFF"/>
        </w:rPr>
        <w:t>.</w:t>
      </w:r>
      <w:r w:rsidR="00BD21F5">
        <w:rPr>
          <w:shd w:val="clear" w:color="auto" w:fill="FFFFFF"/>
        </w:rPr>
        <w:t xml:space="preserve"> Vyd. 2., v</w:t>
      </w:r>
      <w:r w:rsidR="00CA229A">
        <w:rPr>
          <w:shd w:val="clear" w:color="auto" w:fill="FFFFFF"/>
        </w:rPr>
        <w:t> Mladé frontě 1.</w:t>
      </w:r>
      <w:r w:rsidR="00F56CCD">
        <w:rPr>
          <w:shd w:val="clear" w:color="auto" w:fill="FFFFFF"/>
        </w:rPr>
        <w:t xml:space="preserve"> Přeložil</w:t>
      </w:r>
      <w:r w:rsidR="00756916">
        <w:rPr>
          <w:shd w:val="clear" w:color="auto" w:fill="FFFFFF"/>
        </w:rPr>
        <w:t xml:space="preserve"> </w:t>
      </w:r>
      <w:r w:rsidR="00F149AA">
        <w:rPr>
          <w:shd w:val="clear" w:color="auto" w:fill="FFFFFF"/>
        </w:rPr>
        <w:t>B. Ryba.</w:t>
      </w:r>
      <w:r w:rsidR="0036141A">
        <w:rPr>
          <w:shd w:val="clear" w:color="auto" w:fill="FFFFFF"/>
        </w:rPr>
        <w:t xml:space="preserve"> Praha: Mladá </w:t>
      </w:r>
      <w:r w:rsidR="00451E40">
        <w:rPr>
          <w:shd w:val="clear" w:color="auto" w:fill="FFFFFF"/>
        </w:rPr>
        <w:t xml:space="preserve">fronta, </w:t>
      </w:r>
      <w:r w:rsidR="00BD21F5">
        <w:rPr>
          <w:shd w:val="clear" w:color="auto" w:fill="FFFFFF"/>
        </w:rPr>
        <w:t xml:space="preserve">1978 </w:t>
      </w:r>
      <w:r w:rsidR="00BD21F5">
        <w:rPr>
          <w:rFonts w:eastAsia="Times New Roman"/>
        </w:rPr>
        <w:t>[cit. 10.5.2020]</w:t>
      </w:r>
      <w:r w:rsidR="00BD21F5">
        <w:rPr>
          <w:shd w:val="clear" w:color="auto" w:fill="FFFFFF"/>
        </w:rPr>
        <w:t>.</w:t>
      </w:r>
      <w:r w:rsidR="00F80653">
        <w:rPr>
          <w:shd w:val="clear" w:color="auto" w:fill="FFFFFF"/>
        </w:rPr>
        <w:t xml:space="preserve"> 156 s. </w:t>
      </w:r>
      <w:r w:rsidR="00842029">
        <w:rPr>
          <w:shd w:val="clear" w:color="auto" w:fill="FFFFFF"/>
        </w:rPr>
        <w:t xml:space="preserve">Dostupné z: </w:t>
      </w:r>
      <w:hyperlink r:id="rId12" w:history="1">
        <w:r w:rsidR="00842029">
          <w:rPr>
            <w:rStyle w:val="Hypertextovodkaz"/>
          </w:rPr>
          <w:t>https://kramerius-vs.nkp.cz/view/uuid:b16c9080-42db-11e3-ad8c-005056827e52?page=uuid:1c0aa5b0-7aa1-11e3-a80c-005056825209</w:t>
        </w:r>
      </w:hyperlink>
    </w:p>
    <w:p w14:paraId="55F9A4FF" w14:textId="79ED0F19" w:rsidR="00783AB2" w:rsidRDefault="00783AB2" w:rsidP="00783AB2">
      <w:pPr>
        <w:ind w:firstLine="0"/>
        <w:rPr>
          <w:rStyle w:val="Hypertextovodkaz"/>
        </w:rPr>
      </w:pPr>
      <w:r>
        <w:rPr>
          <w:shd w:val="clear" w:color="auto" w:fill="FFFFFF"/>
        </w:rPr>
        <w:t xml:space="preserve">ORWELL, George. </w:t>
      </w:r>
      <w:r>
        <w:rPr>
          <w:i/>
          <w:iCs/>
          <w:shd w:val="clear" w:color="auto" w:fill="FFFFFF"/>
        </w:rPr>
        <w:t>Barmské dny</w:t>
      </w:r>
      <w:r>
        <w:rPr>
          <w:shd w:val="clear" w:color="auto" w:fill="FFFFFF"/>
        </w:rPr>
        <w:t xml:space="preserve"> </w:t>
      </w:r>
      <w:r>
        <w:rPr>
          <w:rFonts w:eastAsia="Times New Roman"/>
        </w:rPr>
        <w:t>[online]</w:t>
      </w:r>
      <w:r>
        <w:rPr>
          <w:shd w:val="clear" w:color="auto" w:fill="FFFFFF"/>
        </w:rPr>
        <w:t>. Přeložila Z. Š</w:t>
      </w:r>
      <w:r w:rsidR="00176F22">
        <w:rPr>
          <w:shd w:val="clear" w:color="auto" w:fill="FFFFFF"/>
        </w:rPr>
        <w:t>ťastná</w:t>
      </w:r>
      <w:r>
        <w:rPr>
          <w:shd w:val="clear" w:color="auto" w:fill="FFFFFF"/>
        </w:rPr>
        <w:t xml:space="preserve">. Praha: Volvox Globator, 1998 </w:t>
      </w:r>
      <w:r>
        <w:rPr>
          <w:rFonts w:eastAsia="Times New Roman"/>
        </w:rPr>
        <w:t>[cit. 1.5.2020]</w:t>
      </w:r>
      <w:r>
        <w:rPr>
          <w:shd w:val="clear" w:color="auto" w:fill="FFFFFF"/>
        </w:rPr>
        <w:t xml:space="preserve">. 271 s. ISBN 80-7207-164-5. Dostupné z: </w:t>
      </w:r>
      <w:hyperlink r:id="rId13" w:history="1">
        <w:r>
          <w:rPr>
            <w:rStyle w:val="Hypertextovodkaz"/>
          </w:rPr>
          <w:t>https://kramerius-vs.nkp.cz/view/uuid:24fb6d50-4bd6-11e5-8851-005056827e51?page=uuid:0ad9c1f0-57ad-11e5-81eb-001018b5eb5c</w:t>
        </w:r>
      </w:hyperlink>
    </w:p>
    <w:p w14:paraId="7D768AA9" w14:textId="17507BDA" w:rsidR="00381BC3" w:rsidRPr="00381BC3" w:rsidRDefault="00381BC3" w:rsidP="00783AB2">
      <w:pPr>
        <w:ind w:firstLine="0"/>
        <w:rPr>
          <w:i/>
          <w:iCs/>
        </w:rPr>
      </w:pPr>
      <w:r>
        <w:rPr>
          <w:shd w:val="clear" w:color="auto" w:fill="FFFFFF"/>
        </w:rPr>
        <w:t xml:space="preserve">ORWELL, George. </w:t>
      </w:r>
      <w:r>
        <w:rPr>
          <w:i/>
          <w:iCs/>
          <w:shd w:val="clear" w:color="auto" w:fill="FFFFFF"/>
        </w:rPr>
        <w:t xml:space="preserve">Hold </w:t>
      </w:r>
      <w:r w:rsidR="007401BA">
        <w:rPr>
          <w:i/>
          <w:iCs/>
          <w:shd w:val="clear" w:color="auto" w:fill="FFFFFF"/>
        </w:rPr>
        <w:t>Katalánsku a Ohlédnutí za Španělskou válkou</w:t>
      </w:r>
      <w:r w:rsidR="00651938">
        <w:rPr>
          <w:i/>
          <w:iCs/>
          <w:shd w:val="clear" w:color="auto" w:fill="FFFFFF"/>
        </w:rPr>
        <w:t xml:space="preserve"> </w:t>
      </w:r>
      <w:r w:rsidR="00651938">
        <w:rPr>
          <w:rFonts w:eastAsia="Times New Roman"/>
        </w:rPr>
        <w:t>[online]</w:t>
      </w:r>
      <w:r w:rsidR="00651938">
        <w:rPr>
          <w:shd w:val="clear" w:color="auto" w:fill="FFFFFF"/>
        </w:rPr>
        <w:t>.</w:t>
      </w:r>
      <w:r w:rsidR="00056932">
        <w:rPr>
          <w:shd w:val="clear" w:color="auto" w:fill="FFFFFF"/>
        </w:rPr>
        <w:t xml:space="preserve"> Vyd. </w:t>
      </w:r>
      <w:r w:rsidR="000B65E2">
        <w:rPr>
          <w:shd w:val="clear" w:color="auto" w:fill="FFFFFF"/>
        </w:rPr>
        <w:t>2., v Odeonu 1.</w:t>
      </w:r>
      <w:r w:rsidR="00651938">
        <w:rPr>
          <w:shd w:val="clear" w:color="auto" w:fill="FFFFFF"/>
        </w:rPr>
        <w:t xml:space="preserve"> Přeložil G. G</w:t>
      </w:r>
      <w:r w:rsidR="00651938" w:rsidRPr="00C76204">
        <w:rPr>
          <w:lang w:val="en-GB" w:eastAsia="en-US"/>
        </w:rPr>
        <w:t>ö</w:t>
      </w:r>
      <w:r w:rsidR="00651938">
        <w:rPr>
          <w:shd w:val="clear" w:color="auto" w:fill="FFFFFF"/>
        </w:rPr>
        <w:t>ssel</w:t>
      </w:r>
      <w:r w:rsidR="00176F22">
        <w:rPr>
          <w:shd w:val="clear" w:color="auto" w:fill="FFFFFF"/>
        </w:rPr>
        <w:t xml:space="preserve">. </w:t>
      </w:r>
      <w:r w:rsidR="002A6176">
        <w:rPr>
          <w:shd w:val="clear" w:color="auto" w:fill="FFFFFF"/>
        </w:rPr>
        <w:t>Praha: Odeon, 1991</w:t>
      </w:r>
      <w:r w:rsidR="00121AFE">
        <w:rPr>
          <w:shd w:val="clear" w:color="auto" w:fill="FFFFFF"/>
        </w:rPr>
        <w:t xml:space="preserve"> </w:t>
      </w:r>
      <w:r w:rsidR="00121AFE">
        <w:rPr>
          <w:rFonts w:eastAsia="Times New Roman"/>
        </w:rPr>
        <w:t xml:space="preserve">[cit. 5.5.2020]. </w:t>
      </w:r>
      <w:r w:rsidR="005E30C4">
        <w:rPr>
          <w:rFonts w:eastAsia="Times New Roman"/>
        </w:rPr>
        <w:t xml:space="preserve">219 s. ISBN </w:t>
      </w:r>
      <w:r w:rsidR="00DC265B">
        <w:rPr>
          <w:rFonts w:eastAsia="Times New Roman"/>
        </w:rPr>
        <w:t>80-207-</w:t>
      </w:r>
      <w:r w:rsidR="003556E6">
        <w:rPr>
          <w:rFonts w:eastAsia="Times New Roman"/>
        </w:rPr>
        <w:t xml:space="preserve">0311-X. Dostupné z: </w:t>
      </w:r>
      <w:hyperlink r:id="rId14" w:history="1">
        <w:r w:rsidR="003556E6">
          <w:rPr>
            <w:rStyle w:val="Hypertextovodkaz"/>
          </w:rPr>
          <w:t>https://kramerius-vs.nkp.cz/view/uuid:1cd6f7d0-9ebb-11e3-8e84-005056827e51?page=uuid:295754b0-bc33-11e3-a597-5ef3fc9bb22f</w:t>
        </w:r>
      </w:hyperlink>
    </w:p>
    <w:p w14:paraId="54BF2171" w14:textId="280FBE78" w:rsidR="00CF4C8D" w:rsidRDefault="00CF4C8D" w:rsidP="00CF4C8D">
      <w:pPr>
        <w:ind w:firstLine="0"/>
      </w:pPr>
      <w:r>
        <w:rPr>
          <w:shd w:val="clear" w:color="auto" w:fill="FFFFFF"/>
        </w:rPr>
        <w:t>ORWELL, George. </w:t>
      </w:r>
      <w:r>
        <w:rPr>
          <w:i/>
          <w:iCs/>
          <w:shd w:val="clear" w:color="auto" w:fill="FFFFFF"/>
        </w:rPr>
        <w:t>Úpadek anglické vraždy a jiné eseje</w:t>
      </w:r>
      <w:r w:rsidR="0097329A">
        <w:rPr>
          <w:i/>
          <w:iCs/>
          <w:shd w:val="clear" w:color="auto" w:fill="FFFFFF"/>
        </w:rPr>
        <w:t xml:space="preserve"> </w:t>
      </w:r>
      <w:r w:rsidR="0097329A">
        <w:rPr>
          <w:rFonts w:eastAsia="Times New Roman"/>
        </w:rPr>
        <w:t>[online]</w:t>
      </w:r>
      <w:r>
        <w:rPr>
          <w:shd w:val="clear" w:color="auto" w:fill="FFFFFF"/>
        </w:rPr>
        <w:t>. Přeložila A. C</w:t>
      </w:r>
      <w:r w:rsidR="00176F22">
        <w:rPr>
          <w:shd w:val="clear" w:color="auto" w:fill="FFFFFF"/>
        </w:rPr>
        <w:t>aklová</w:t>
      </w:r>
      <w:r>
        <w:rPr>
          <w:shd w:val="clear" w:color="auto" w:fill="FFFFFF"/>
        </w:rPr>
        <w:t>. Olomouc: Votobia, 1995</w:t>
      </w:r>
      <w:r w:rsidR="00E678D6">
        <w:rPr>
          <w:shd w:val="clear" w:color="auto" w:fill="FFFFFF"/>
        </w:rPr>
        <w:t xml:space="preserve"> </w:t>
      </w:r>
      <w:r w:rsidR="00E678D6">
        <w:rPr>
          <w:rFonts w:eastAsia="Times New Roman"/>
        </w:rPr>
        <w:t>[cit. 30.4.2020]</w:t>
      </w:r>
      <w:r>
        <w:rPr>
          <w:shd w:val="clear" w:color="auto" w:fill="FFFFFF"/>
        </w:rPr>
        <w:t xml:space="preserve">. 168 s. </w:t>
      </w:r>
      <w:r w:rsidRPr="00943A27">
        <w:rPr>
          <w:shd w:val="clear" w:color="auto" w:fill="FFFFFF"/>
        </w:rPr>
        <w:t>ISBN 80-85885-62-X</w:t>
      </w:r>
      <w:r>
        <w:rPr>
          <w:shd w:val="clear" w:color="auto" w:fill="FFFFFF"/>
        </w:rPr>
        <w:t>.</w:t>
      </w:r>
      <w:r w:rsidR="00DF1B7C">
        <w:rPr>
          <w:rFonts w:eastAsia="Times New Roman"/>
        </w:rPr>
        <w:t xml:space="preserve"> Dostupné z:</w:t>
      </w:r>
      <w:r w:rsidR="00547FD7">
        <w:rPr>
          <w:rFonts w:eastAsia="Times New Roman"/>
        </w:rPr>
        <w:t xml:space="preserve"> </w:t>
      </w:r>
      <w:hyperlink r:id="rId15" w:history="1">
        <w:r w:rsidR="00547FD7">
          <w:rPr>
            <w:rStyle w:val="Hypertextovodkaz"/>
          </w:rPr>
          <w:t>https://kramerius-vs.nkp.cz/view/uuid:6bc5ea70-9611-11e3-a744-005056827e52?page=uuid:3093ee00-ae73-11e3-bb86-005056825209</w:t>
        </w:r>
      </w:hyperlink>
    </w:p>
    <w:p w14:paraId="0F401FCC" w14:textId="1328491A" w:rsidR="007F6BC3" w:rsidRDefault="00C86DD7" w:rsidP="000E4C66">
      <w:pPr>
        <w:ind w:firstLine="0"/>
        <w:rPr>
          <w:rStyle w:val="Hypertextovodkaz"/>
        </w:rPr>
      </w:pPr>
      <w:r>
        <w:rPr>
          <w:shd w:val="clear" w:color="auto" w:fill="FFFFFF"/>
        </w:rPr>
        <w:lastRenderedPageBreak/>
        <w:t xml:space="preserve">ORWELL, George. </w:t>
      </w:r>
      <w:r>
        <w:rPr>
          <w:i/>
          <w:iCs/>
          <w:shd w:val="clear" w:color="auto" w:fill="FFFFFF"/>
        </w:rPr>
        <w:t xml:space="preserve">Uvnitř velryby a jiné eseje </w:t>
      </w:r>
      <w:r>
        <w:rPr>
          <w:rFonts w:eastAsia="Times New Roman"/>
        </w:rPr>
        <w:t>[online]</w:t>
      </w:r>
      <w:r>
        <w:rPr>
          <w:shd w:val="clear" w:color="auto" w:fill="FFFFFF"/>
        </w:rPr>
        <w:t>. Přeložila</w:t>
      </w:r>
      <w:r w:rsidR="00745717">
        <w:rPr>
          <w:shd w:val="clear" w:color="auto" w:fill="FFFFFF"/>
        </w:rPr>
        <w:t xml:space="preserve"> K. H</w:t>
      </w:r>
      <w:r w:rsidR="00176F22">
        <w:rPr>
          <w:shd w:val="clear" w:color="auto" w:fill="FFFFFF"/>
        </w:rPr>
        <w:t>ilská</w:t>
      </w:r>
      <w:r w:rsidR="00745717">
        <w:rPr>
          <w:shd w:val="clear" w:color="auto" w:fill="FFFFFF"/>
        </w:rPr>
        <w:t xml:space="preserve">. </w:t>
      </w:r>
      <w:r w:rsidR="003B451D">
        <w:rPr>
          <w:shd w:val="clear" w:color="auto" w:fill="FFFFFF"/>
        </w:rPr>
        <w:t xml:space="preserve">Brno: Atlantis, 1997 </w:t>
      </w:r>
      <w:r w:rsidR="003B451D">
        <w:rPr>
          <w:rFonts w:eastAsia="Times New Roman"/>
        </w:rPr>
        <w:t>[cit. 2.5.2020]</w:t>
      </w:r>
      <w:r w:rsidR="003B451D">
        <w:rPr>
          <w:shd w:val="clear" w:color="auto" w:fill="FFFFFF"/>
        </w:rPr>
        <w:t>.</w:t>
      </w:r>
      <w:r w:rsidR="00580D4A">
        <w:rPr>
          <w:shd w:val="clear" w:color="auto" w:fill="FFFFFF"/>
        </w:rPr>
        <w:t xml:space="preserve"> 499 s. ISBN </w:t>
      </w:r>
      <w:r w:rsidR="00DB4E13">
        <w:rPr>
          <w:shd w:val="clear" w:color="auto" w:fill="FFFFFF"/>
        </w:rPr>
        <w:t xml:space="preserve">80-7108-140-X. Dostupné z: </w:t>
      </w:r>
      <w:hyperlink r:id="rId16" w:history="1">
        <w:r w:rsidR="00A07612">
          <w:rPr>
            <w:rStyle w:val="Hypertextovodkaz"/>
          </w:rPr>
          <w:t>https://kramerius-vs.nkp.cz/view/uuid:4b3f4400-b9b4-11e9-9209-005056827e51?page=uuid:cf86735d-c646-441d-86b5-e138bd394aab</w:t>
        </w:r>
      </w:hyperlink>
    </w:p>
    <w:p w14:paraId="4B0D8590" w14:textId="35FC2F8F" w:rsidR="009C3FCA" w:rsidRPr="00B2368A" w:rsidRDefault="008C06E8" w:rsidP="008C06E8">
      <w:pPr>
        <w:ind w:firstLine="0"/>
      </w:pPr>
      <w:r>
        <w:rPr>
          <w:shd w:val="clear" w:color="auto" w:fill="FFFFFF"/>
        </w:rPr>
        <w:t>W</w:t>
      </w:r>
      <w:r w:rsidR="00D73797">
        <w:rPr>
          <w:shd w:val="clear" w:color="auto" w:fill="FFFFFF"/>
        </w:rPr>
        <w:t xml:space="preserve">ASSON, Ellis. </w:t>
      </w:r>
      <w:r w:rsidR="000271AC">
        <w:rPr>
          <w:i/>
          <w:iCs/>
          <w:shd w:val="clear" w:color="auto" w:fill="FFFFFF"/>
        </w:rPr>
        <w:t xml:space="preserve">Dějiny moderní Británie od roku 1714 po dnešek </w:t>
      </w:r>
      <w:r w:rsidR="000271AC">
        <w:rPr>
          <w:rFonts w:eastAsia="Times New Roman"/>
        </w:rPr>
        <w:t>[online]</w:t>
      </w:r>
      <w:r w:rsidR="000271AC">
        <w:rPr>
          <w:shd w:val="clear" w:color="auto" w:fill="FFFFFF"/>
        </w:rPr>
        <w:t xml:space="preserve">. Přeložil </w:t>
      </w:r>
      <w:r w:rsidR="008C5B65">
        <w:rPr>
          <w:shd w:val="clear" w:color="auto" w:fill="FFFFFF"/>
        </w:rPr>
        <w:t xml:space="preserve">T. Znamenáček. </w:t>
      </w:r>
      <w:r w:rsidR="00371D83">
        <w:rPr>
          <w:shd w:val="clear" w:color="auto" w:fill="FFFFFF"/>
        </w:rPr>
        <w:t xml:space="preserve">Praha: Grada, 2010 </w:t>
      </w:r>
      <w:r w:rsidR="00371D83">
        <w:rPr>
          <w:rFonts w:eastAsia="Times New Roman"/>
        </w:rPr>
        <w:t>[cit. 18.5.2020]</w:t>
      </w:r>
      <w:r w:rsidR="00371D83">
        <w:rPr>
          <w:shd w:val="clear" w:color="auto" w:fill="FFFFFF"/>
        </w:rPr>
        <w:t>.</w:t>
      </w:r>
      <w:r w:rsidR="000A6C11">
        <w:rPr>
          <w:shd w:val="clear" w:color="auto" w:fill="FFFFFF"/>
        </w:rPr>
        <w:t xml:space="preserve"> </w:t>
      </w:r>
      <w:r w:rsidR="005F0AC0">
        <w:rPr>
          <w:shd w:val="clear" w:color="auto" w:fill="FFFFFF"/>
        </w:rPr>
        <w:t xml:space="preserve">429 s. </w:t>
      </w:r>
      <w:r w:rsidR="00B14BB0">
        <w:rPr>
          <w:shd w:val="clear" w:color="auto" w:fill="FFFFFF"/>
        </w:rPr>
        <w:t>ISBN 978-80-247-32</w:t>
      </w:r>
      <w:r w:rsidR="009C3FCA">
        <w:rPr>
          <w:shd w:val="clear" w:color="auto" w:fill="FFFFFF"/>
        </w:rPr>
        <w:t xml:space="preserve">67-1. Dostupné z: </w:t>
      </w:r>
      <w:hyperlink r:id="rId17" w:history="1">
        <w:r w:rsidR="009C3FCA">
          <w:rPr>
            <w:rStyle w:val="Hypertextovodkaz"/>
          </w:rPr>
          <w:t>https://kramerius-vs.nkp.cz/view/uuid:899d6650-a8f4-11e7-ae0a-005056827e52?page=uuid:4f7f9010-d6ee-11e7-8558-005056825209</w:t>
        </w:r>
      </w:hyperlink>
    </w:p>
    <w:p w14:paraId="5CE05E99" w14:textId="1209C92E" w:rsidR="000E4C66" w:rsidRDefault="000E4C66" w:rsidP="000E4C66">
      <w:pPr>
        <w:pStyle w:val="Nadpis3"/>
        <w:numPr>
          <w:ilvl w:val="0"/>
          <w:numId w:val="0"/>
        </w:numPr>
        <w:ind w:left="720" w:hanging="720"/>
      </w:pPr>
      <w:bookmarkStart w:id="45" w:name="_Toc40869403"/>
      <w:r>
        <w:t>Další elektronické zdroje</w:t>
      </w:r>
      <w:bookmarkEnd w:id="45"/>
    </w:p>
    <w:p w14:paraId="19F5F45F" w14:textId="1878CCCA" w:rsidR="00CF7802" w:rsidRDefault="00CF7802" w:rsidP="00CF7802">
      <w:pPr>
        <w:ind w:firstLine="0"/>
        <w:rPr>
          <w:sz w:val="20"/>
          <w:szCs w:val="20"/>
        </w:rPr>
      </w:pPr>
      <w:r>
        <w:rPr>
          <w:rFonts w:eastAsia="Times New Roman"/>
          <w:i/>
          <w:iCs/>
        </w:rPr>
        <w:t>Farma zvířat / Animal Farm (1954)</w:t>
      </w:r>
      <w:r>
        <w:rPr>
          <w:rFonts w:eastAsia="Times New Roman"/>
        </w:rPr>
        <w:t>. ČSFD.cz [online].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 xml:space="preserve">[cit. </w:t>
      </w:r>
      <w:r w:rsidR="00C21CFB">
        <w:rPr>
          <w:rFonts w:eastAsia="Times New Roman"/>
        </w:rPr>
        <w:t>19.5.2020</w:t>
      </w:r>
      <w:r>
        <w:rPr>
          <w:rFonts w:eastAsia="Times New Roman"/>
        </w:rPr>
        <w:t>]. Dostupné z:</w:t>
      </w:r>
      <w:r>
        <w:rPr>
          <w:sz w:val="20"/>
          <w:szCs w:val="20"/>
        </w:rPr>
        <w:t xml:space="preserve"> </w:t>
      </w:r>
      <w:hyperlink r:id="rId18" w:history="1">
        <w:r w:rsidR="00244165">
          <w:rPr>
            <w:rStyle w:val="Hypertextovodkaz"/>
          </w:rPr>
          <w:t>https://www.csfd.cz/film/94113-farma-zvirat/prehled/</w:t>
        </w:r>
      </w:hyperlink>
      <w:r w:rsidR="00244165">
        <w:t xml:space="preserve">, film </w:t>
      </w:r>
      <w:r w:rsidR="00C21CFB">
        <w:t xml:space="preserve">je </w:t>
      </w:r>
      <w:r w:rsidR="00244165">
        <w:t xml:space="preserve">volně dostupný na YouTube: </w:t>
      </w:r>
      <w:hyperlink r:id="rId19" w:history="1">
        <w:r w:rsidR="00C21CFB">
          <w:rPr>
            <w:rStyle w:val="Hypertextovodkaz"/>
          </w:rPr>
          <w:t>https://www.youtube.com/watch?v=LMBRP5NP9Vk&amp;t=54s</w:t>
        </w:r>
      </w:hyperlink>
    </w:p>
    <w:p w14:paraId="6BA432C7" w14:textId="53A982EE" w:rsidR="00A21B1C" w:rsidRDefault="000E781E" w:rsidP="00A21B1C">
      <w:pPr>
        <w:ind w:firstLine="0"/>
      </w:pPr>
      <w:r>
        <w:rPr>
          <w:i/>
          <w:iCs/>
        </w:rPr>
        <w:t xml:space="preserve">Rámcový vzdělávací program pro gymnázia </w:t>
      </w:r>
      <w:r>
        <w:t xml:space="preserve">[online]. Praha: VÚP, 2007 [cit. </w:t>
      </w:r>
      <w:r w:rsidR="009640F6">
        <w:t>19.5.2020</w:t>
      </w:r>
      <w:r>
        <w:t>].</w:t>
      </w:r>
      <w:r w:rsidR="008E24C4">
        <w:t xml:space="preserve"> </w:t>
      </w:r>
      <w:r w:rsidR="008E24C4">
        <w:rPr>
          <w:rFonts w:eastAsia="Times New Roman"/>
        </w:rPr>
        <w:t xml:space="preserve">Dostupné z: </w:t>
      </w:r>
      <w:hyperlink r:id="rId20" w:history="1">
        <w:r w:rsidR="00673D4D">
          <w:rPr>
            <w:rStyle w:val="Hypertextovodkaz"/>
          </w:rPr>
          <w:t>http://www.nuv.cz/file/159</w:t>
        </w:r>
      </w:hyperlink>
    </w:p>
    <w:p w14:paraId="7861B791" w14:textId="7A5CF3DF" w:rsidR="002A379A" w:rsidRDefault="00A21B1C" w:rsidP="000E781E">
      <w:pPr>
        <w:ind w:firstLine="0"/>
      </w:pPr>
      <w:r>
        <w:rPr>
          <w:rFonts w:eastAsia="Times New Roman"/>
          <w:i/>
          <w:iCs/>
        </w:rPr>
        <w:t xml:space="preserve">Rámcový vzdělávací program pro základní vzdělávání </w:t>
      </w:r>
      <w:r>
        <w:rPr>
          <w:rFonts w:eastAsia="Times New Roman"/>
        </w:rPr>
        <w:t>[online]. Praha: MŠMT, 2017 [cit.</w:t>
      </w:r>
      <w:r>
        <w:t xml:space="preserve"> 19.5.2020].</w:t>
      </w:r>
      <w:r w:rsidR="00501156">
        <w:t xml:space="preserve"> Dostupné z: </w:t>
      </w:r>
      <w:hyperlink r:id="rId21" w:history="1">
        <w:r w:rsidR="00940A8D">
          <w:rPr>
            <w:rStyle w:val="Hypertextovodkaz"/>
          </w:rPr>
          <w:t>http://www.msmt.cz/file/43792/</w:t>
        </w:r>
      </w:hyperlink>
    </w:p>
    <w:p w14:paraId="1C77A655" w14:textId="45015BB8" w:rsidR="000E4C66" w:rsidRDefault="0091442B" w:rsidP="000E4C66">
      <w:pPr>
        <w:ind w:firstLine="0"/>
      </w:pPr>
      <w:r w:rsidRPr="0091442B">
        <w:t>SparkNotes Editors</w:t>
      </w:r>
      <w:r>
        <w:t xml:space="preserve">. </w:t>
      </w:r>
      <w:r w:rsidR="00AA5870">
        <w:rPr>
          <w:i/>
          <w:iCs/>
        </w:rPr>
        <w:t>Allusions Animal Farm</w:t>
      </w:r>
      <w:r w:rsidR="00EF35A8">
        <w:rPr>
          <w:i/>
          <w:iCs/>
        </w:rPr>
        <w:t>.</w:t>
      </w:r>
      <w:r w:rsidR="00AE3FCF">
        <w:rPr>
          <w:i/>
          <w:iCs/>
        </w:rPr>
        <w:t xml:space="preserve"> </w:t>
      </w:r>
      <w:r w:rsidR="00EF35A8">
        <w:rPr>
          <w:shd w:val="clear" w:color="auto" w:fill="FFFFFF"/>
        </w:rPr>
        <w:t xml:space="preserve">In: </w:t>
      </w:r>
      <w:r w:rsidR="00EF35A8" w:rsidRPr="00D239D5">
        <w:rPr>
          <w:shd w:val="clear" w:color="auto" w:fill="FFFFFF"/>
        </w:rPr>
        <w:t>SparkNotes.com</w:t>
      </w:r>
      <w:r w:rsidR="00EF35A8">
        <w:rPr>
          <w:rFonts w:eastAsia="Times New Roman"/>
        </w:rPr>
        <w:t xml:space="preserve"> </w:t>
      </w:r>
      <w:r w:rsidR="00AE3FCF">
        <w:rPr>
          <w:rFonts w:eastAsia="Times New Roman"/>
        </w:rPr>
        <w:t>[online]</w:t>
      </w:r>
      <w:r w:rsidR="00AE3FCF">
        <w:rPr>
          <w:shd w:val="clear" w:color="auto" w:fill="FFFFFF"/>
        </w:rPr>
        <w:t>.</w:t>
      </w:r>
      <w:r w:rsidR="004B7B59">
        <w:rPr>
          <w:shd w:val="clear" w:color="auto" w:fill="FFFFFF"/>
        </w:rPr>
        <w:t xml:space="preserve"> </w:t>
      </w:r>
      <w:r w:rsidR="00D239D5" w:rsidRPr="00D239D5">
        <w:rPr>
          <w:shd w:val="clear" w:color="auto" w:fill="FFFFFF"/>
        </w:rPr>
        <w:t xml:space="preserve">2005 </w:t>
      </w:r>
      <w:r w:rsidR="004B7B59">
        <w:rPr>
          <w:rFonts w:eastAsia="Times New Roman"/>
        </w:rPr>
        <w:t>[cit. 12.5.2020]</w:t>
      </w:r>
      <w:r w:rsidR="004B7B59">
        <w:rPr>
          <w:shd w:val="clear" w:color="auto" w:fill="FFFFFF"/>
        </w:rPr>
        <w:t>.</w:t>
      </w:r>
      <w:r w:rsidR="00F36BAB">
        <w:rPr>
          <w:shd w:val="clear" w:color="auto" w:fill="FFFFFF"/>
        </w:rPr>
        <w:t xml:space="preserve"> Dostupné z: </w:t>
      </w:r>
      <w:hyperlink r:id="rId22" w:history="1">
        <w:r w:rsidR="00F36BAB">
          <w:rPr>
            <w:rStyle w:val="Hypertextovodkaz"/>
          </w:rPr>
          <w:t>https://www.sparknotes.com/lit/animalfarm/allusions/</w:t>
        </w:r>
      </w:hyperlink>
    </w:p>
    <w:p w14:paraId="57AD8B02" w14:textId="586D0015" w:rsidR="00F36BAB" w:rsidRPr="00AE3FCF" w:rsidRDefault="00653DFB" w:rsidP="000E4C66">
      <w:pPr>
        <w:ind w:firstLine="0"/>
      </w:pPr>
      <w:r w:rsidRPr="0091442B">
        <w:t>SparkNotes Editors</w:t>
      </w:r>
      <w:r>
        <w:t xml:space="preserve">. </w:t>
      </w:r>
      <w:r w:rsidR="00484721" w:rsidRPr="00484721">
        <w:rPr>
          <w:i/>
          <w:iCs/>
          <w:lang w:val="en-GB"/>
        </w:rPr>
        <w:t>What Does the Ending Mean?</w:t>
      </w:r>
      <w:r w:rsidR="00484721">
        <w:t xml:space="preserve"> </w:t>
      </w:r>
      <w:r>
        <w:rPr>
          <w:i/>
          <w:iCs/>
        </w:rPr>
        <w:t xml:space="preserve">Animal Farm. </w:t>
      </w:r>
      <w:r>
        <w:rPr>
          <w:shd w:val="clear" w:color="auto" w:fill="FFFFFF"/>
        </w:rPr>
        <w:t xml:space="preserve">In: </w:t>
      </w:r>
      <w:r w:rsidRPr="00D239D5">
        <w:rPr>
          <w:shd w:val="clear" w:color="auto" w:fill="FFFFFF"/>
        </w:rPr>
        <w:t>SparkNotes.com</w:t>
      </w:r>
      <w:r>
        <w:rPr>
          <w:rFonts w:eastAsia="Times New Roman"/>
        </w:rPr>
        <w:t xml:space="preserve"> [online]</w:t>
      </w:r>
      <w:r>
        <w:rPr>
          <w:shd w:val="clear" w:color="auto" w:fill="FFFFFF"/>
        </w:rPr>
        <w:t xml:space="preserve">. </w:t>
      </w:r>
      <w:r w:rsidRPr="00D239D5">
        <w:rPr>
          <w:shd w:val="clear" w:color="auto" w:fill="FFFFFF"/>
        </w:rPr>
        <w:t xml:space="preserve">2005 </w:t>
      </w:r>
      <w:r>
        <w:rPr>
          <w:rFonts w:eastAsia="Times New Roman"/>
        </w:rPr>
        <w:t>[cit. 12.5.2020]</w:t>
      </w:r>
      <w:r>
        <w:rPr>
          <w:shd w:val="clear" w:color="auto" w:fill="FFFFFF"/>
        </w:rPr>
        <w:t>. Dostupné z:</w:t>
      </w:r>
      <w:r w:rsidR="00492217">
        <w:rPr>
          <w:shd w:val="clear" w:color="auto" w:fill="FFFFFF"/>
        </w:rPr>
        <w:t xml:space="preserve"> </w:t>
      </w:r>
      <w:hyperlink r:id="rId23" w:history="1">
        <w:r w:rsidR="00492217">
          <w:rPr>
            <w:rStyle w:val="Hypertextovodkaz"/>
          </w:rPr>
          <w:t>https://www.sparknotes.com/lit/animalfarm/what-does-the-ending-mean/</w:t>
        </w:r>
      </w:hyperlink>
    </w:p>
    <w:p w14:paraId="496A0CFC" w14:textId="0480F066" w:rsidR="003E1A9B" w:rsidRDefault="003E1A9B">
      <w:pPr>
        <w:spacing w:line="259" w:lineRule="auto"/>
        <w:ind w:firstLine="0"/>
        <w:sectPr w:rsidR="003E1A9B" w:rsidSect="00C0195C">
          <w:footerReference w:type="default" r:id="rId24"/>
          <w:pgSz w:w="11906" w:h="16838" w:code="9"/>
          <w:pgMar w:top="1418" w:right="1134" w:bottom="1418" w:left="1701" w:header="709" w:footer="709" w:gutter="0"/>
          <w:cols w:space="708"/>
          <w:docGrid w:linePitch="360"/>
        </w:sectPr>
      </w:pPr>
    </w:p>
    <w:p w14:paraId="3C3BE43A" w14:textId="418D120F" w:rsidR="008F38CF" w:rsidRPr="00B2108A" w:rsidRDefault="008F38CF" w:rsidP="003E1A9B">
      <w:pPr>
        <w:ind w:firstLine="0"/>
        <w:jc w:val="center"/>
        <w:rPr>
          <w:b/>
          <w:sz w:val="32"/>
          <w:szCs w:val="32"/>
        </w:rPr>
      </w:pPr>
      <w:r w:rsidRPr="00B2108A">
        <w:rPr>
          <w:b/>
          <w:sz w:val="32"/>
          <w:szCs w:val="32"/>
        </w:rPr>
        <w:lastRenderedPageBreak/>
        <w:t>ANOTACE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02"/>
        <w:gridCol w:w="6139"/>
      </w:tblGrid>
      <w:tr w:rsidR="008F38CF" w:rsidRPr="00B2108A" w14:paraId="6E0F055C" w14:textId="77777777" w:rsidTr="00753F35">
        <w:trPr>
          <w:trHeight w:val="43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14:paraId="60AF5E88" w14:textId="77777777" w:rsidR="008F38CF" w:rsidRPr="00B2108A" w:rsidRDefault="008F38CF" w:rsidP="000428C9">
            <w:pPr>
              <w:ind w:firstLine="0"/>
              <w:rPr>
                <w:b/>
                <w:lang w:val="cs-CZ"/>
              </w:rPr>
            </w:pPr>
            <w:r w:rsidRPr="00B2108A">
              <w:rPr>
                <w:b/>
                <w:lang w:val="cs-CZ"/>
              </w:rPr>
              <w:t>Jméno a příjmení: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14:paraId="42CA82F7" w14:textId="3246AD91" w:rsidR="008F38CF" w:rsidRPr="00B2108A" w:rsidRDefault="00B2108A" w:rsidP="000428C9">
            <w:pPr>
              <w:ind w:firstLine="0"/>
              <w:rPr>
                <w:lang w:val="cs-CZ"/>
              </w:rPr>
            </w:pPr>
            <w:r w:rsidRPr="00B2108A">
              <w:rPr>
                <w:lang w:val="cs-CZ"/>
              </w:rPr>
              <w:t>Martina Odstrčilová</w:t>
            </w:r>
          </w:p>
        </w:tc>
      </w:tr>
      <w:tr w:rsidR="008F38CF" w:rsidRPr="00B2108A" w14:paraId="6ACB800C" w14:textId="77777777" w:rsidTr="00753F35">
        <w:trPr>
          <w:trHeight w:val="4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514D8D23" w14:textId="77777777" w:rsidR="008F38CF" w:rsidRPr="00B2108A" w:rsidRDefault="008F38CF" w:rsidP="000428C9">
            <w:pPr>
              <w:ind w:firstLine="0"/>
              <w:rPr>
                <w:b/>
                <w:lang w:val="cs-CZ"/>
              </w:rPr>
            </w:pPr>
            <w:r w:rsidRPr="00B2108A">
              <w:rPr>
                <w:b/>
                <w:lang w:val="cs-CZ"/>
              </w:rPr>
              <w:t>Katedra: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272C5527" w14:textId="1F3D5FB2" w:rsidR="008F38CF" w:rsidRPr="00B2108A" w:rsidRDefault="00B2108A" w:rsidP="000428C9">
            <w:pPr>
              <w:ind w:firstLine="0"/>
              <w:rPr>
                <w:lang w:val="cs-CZ"/>
              </w:rPr>
            </w:pPr>
            <w:r w:rsidRPr="00B2108A">
              <w:rPr>
                <w:lang w:val="cs-CZ"/>
              </w:rPr>
              <w:t>Katedra společenských věd</w:t>
            </w:r>
          </w:p>
        </w:tc>
      </w:tr>
      <w:tr w:rsidR="008F38CF" w:rsidRPr="00B2108A" w14:paraId="773E4735" w14:textId="77777777" w:rsidTr="00753F35">
        <w:trPr>
          <w:trHeight w:val="4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BFC461F" w14:textId="77777777" w:rsidR="008F38CF" w:rsidRPr="00B2108A" w:rsidRDefault="008F38CF" w:rsidP="000428C9">
            <w:pPr>
              <w:ind w:firstLine="0"/>
              <w:rPr>
                <w:b/>
                <w:lang w:val="cs-CZ"/>
              </w:rPr>
            </w:pPr>
            <w:r w:rsidRPr="00B2108A">
              <w:rPr>
                <w:b/>
                <w:lang w:val="cs-CZ"/>
              </w:rPr>
              <w:t>Vedoucí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381ACD2F" w14:textId="12FC0282" w:rsidR="008F38CF" w:rsidRPr="00B2108A" w:rsidRDefault="00B779A0" w:rsidP="000428C9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PhDr. Petr Zima, Ph.D.</w:t>
            </w:r>
          </w:p>
        </w:tc>
      </w:tr>
      <w:tr w:rsidR="008F38CF" w:rsidRPr="00B2108A" w14:paraId="5C51D39A" w14:textId="77777777" w:rsidTr="00753F35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2B3EB2DE" w14:textId="77777777" w:rsidR="008F38CF" w:rsidRPr="00B2108A" w:rsidRDefault="008F38CF" w:rsidP="000428C9">
            <w:pPr>
              <w:ind w:firstLine="0"/>
              <w:rPr>
                <w:b/>
                <w:lang w:val="cs-CZ"/>
              </w:rPr>
            </w:pPr>
            <w:r w:rsidRPr="00B2108A">
              <w:rPr>
                <w:b/>
                <w:lang w:val="cs-CZ"/>
              </w:rPr>
              <w:t>Rok obhajoby: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1F60B6CF" w14:textId="30D5588E" w:rsidR="008F38CF" w:rsidRPr="00B2108A" w:rsidRDefault="00B779A0" w:rsidP="000428C9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2020</w:t>
            </w:r>
          </w:p>
        </w:tc>
      </w:tr>
      <w:tr w:rsidR="008F38CF" w:rsidRPr="00B2108A" w14:paraId="18DBBCAB" w14:textId="77777777" w:rsidTr="00753F35">
        <w:tc>
          <w:tcPr>
            <w:tcW w:w="29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A2FA1D2" w14:textId="77777777" w:rsidR="008F38CF" w:rsidRPr="00B2108A" w:rsidRDefault="008F38CF" w:rsidP="000428C9">
            <w:pPr>
              <w:ind w:firstLine="0"/>
              <w:rPr>
                <w:lang w:val="cs-CZ"/>
              </w:rPr>
            </w:pPr>
          </w:p>
        </w:tc>
        <w:tc>
          <w:tcPr>
            <w:tcW w:w="62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05FDE31" w14:textId="77777777" w:rsidR="008F38CF" w:rsidRPr="00B2108A" w:rsidRDefault="008F38CF" w:rsidP="000428C9">
            <w:pPr>
              <w:ind w:firstLine="0"/>
              <w:rPr>
                <w:lang w:val="cs-CZ"/>
              </w:rPr>
            </w:pPr>
          </w:p>
        </w:tc>
      </w:tr>
      <w:tr w:rsidR="008F38CF" w:rsidRPr="00B2108A" w14:paraId="38E8F184" w14:textId="77777777" w:rsidTr="00A01B92">
        <w:trPr>
          <w:trHeight w:val="48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14:paraId="40E1AECF" w14:textId="77777777" w:rsidR="008F38CF" w:rsidRPr="00B2108A" w:rsidRDefault="008F38CF" w:rsidP="000428C9">
            <w:pPr>
              <w:ind w:firstLine="0"/>
              <w:rPr>
                <w:b/>
                <w:lang w:val="cs-CZ"/>
              </w:rPr>
            </w:pPr>
            <w:r w:rsidRPr="00B2108A">
              <w:rPr>
                <w:b/>
                <w:lang w:val="cs-CZ"/>
              </w:rPr>
              <w:t>Název práce: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14:paraId="5A754BD1" w14:textId="77777777" w:rsidR="008F38CF" w:rsidRDefault="00B779A0" w:rsidP="000428C9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Orwellovo chápání života člověka v moderní společnosti</w:t>
            </w:r>
          </w:p>
          <w:p w14:paraId="33E37AC0" w14:textId="62A120D4" w:rsidR="003E1A9B" w:rsidRPr="00B2108A" w:rsidRDefault="003E1A9B" w:rsidP="000428C9">
            <w:pPr>
              <w:ind w:firstLine="0"/>
              <w:rPr>
                <w:lang w:val="cs-CZ"/>
              </w:rPr>
            </w:pPr>
          </w:p>
        </w:tc>
      </w:tr>
      <w:tr w:rsidR="008F38CF" w:rsidRPr="00B2108A" w14:paraId="61AA3EE4" w14:textId="77777777" w:rsidTr="00A6628B">
        <w:trPr>
          <w:trHeight w:val="768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5B861FA8" w14:textId="77777777" w:rsidR="008F38CF" w:rsidRPr="00B2108A" w:rsidRDefault="008F38CF" w:rsidP="000428C9">
            <w:pPr>
              <w:ind w:firstLine="0"/>
              <w:rPr>
                <w:b/>
                <w:lang w:val="cs-CZ"/>
              </w:rPr>
            </w:pPr>
            <w:r w:rsidRPr="00B2108A">
              <w:rPr>
                <w:b/>
                <w:lang w:val="cs-CZ"/>
              </w:rPr>
              <w:t>Název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6F74749B" w14:textId="7C6F42EE" w:rsidR="008F38CF" w:rsidRPr="000642B3" w:rsidRDefault="00813BEE" w:rsidP="000428C9">
            <w:pPr>
              <w:ind w:firstLine="0"/>
            </w:pPr>
            <w:r w:rsidRPr="00813BEE">
              <w:t>Orwell’s</w:t>
            </w:r>
            <w:r>
              <w:t xml:space="preserve"> conception of life </w:t>
            </w:r>
            <w:r w:rsidR="00EB1530">
              <w:t>of an individual in modern society</w:t>
            </w:r>
            <w:r w:rsidRPr="00813BEE">
              <w:t xml:space="preserve"> </w:t>
            </w:r>
          </w:p>
        </w:tc>
      </w:tr>
      <w:tr w:rsidR="008F38CF" w:rsidRPr="00B2108A" w14:paraId="74669B0C" w14:textId="77777777" w:rsidTr="00A6628B">
        <w:trPr>
          <w:trHeight w:val="1630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5B3B8FE9" w14:textId="77777777" w:rsidR="008F38CF" w:rsidRPr="00B2108A" w:rsidRDefault="008F38CF" w:rsidP="000428C9">
            <w:pPr>
              <w:ind w:firstLine="0"/>
              <w:rPr>
                <w:b/>
                <w:lang w:val="cs-CZ"/>
              </w:rPr>
            </w:pPr>
            <w:r w:rsidRPr="00B2108A">
              <w:rPr>
                <w:b/>
                <w:lang w:val="cs-CZ"/>
              </w:rPr>
              <w:t>Anotace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6BD20DC1" w14:textId="7659EB27" w:rsidR="008F38CF" w:rsidRPr="00B2108A" w:rsidRDefault="00780774" w:rsidP="000428C9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 xml:space="preserve">Tato bakalářská práce je zaměřena na </w:t>
            </w:r>
            <w:r w:rsidR="00B14648">
              <w:rPr>
                <w:lang w:val="cs-CZ"/>
              </w:rPr>
              <w:t>myšlen</w:t>
            </w:r>
            <w:r w:rsidR="00F01B29">
              <w:rPr>
                <w:lang w:val="cs-CZ"/>
              </w:rPr>
              <w:t xml:space="preserve">ky </w:t>
            </w:r>
            <w:r w:rsidR="00E62A8B">
              <w:rPr>
                <w:lang w:val="cs-CZ"/>
              </w:rPr>
              <w:t xml:space="preserve">George Orwella, jeho kritiku totalitarismu a </w:t>
            </w:r>
            <w:r w:rsidR="00D0354E">
              <w:rPr>
                <w:lang w:val="cs-CZ"/>
              </w:rPr>
              <w:t xml:space="preserve">pojetí moderní společnosti. </w:t>
            </w:r>
            <w:r w:rsidR="00F7456D">
              <w:rPr>
                <w:lang w:val="cs-CZ"/>
              </w:rPr>
              <w:t>Ta</w:t>
            </w:r>
            <w:r w:rsidR="009C62E0">
              <w:rPr>
                <w:lang w:val="cs-CZ"/>
              </w:rPr>
              <w:t xml:space="preserve">ké pojednává o možnostech </w:t>
            </w:r>
            <w:r w:rsidR="00012E56">
              <w:rPr>
                <w:lang w:val="cs-CZ"/>
              </w:rPr>
              <w:t xml:space="preserve">využití tématu </w:t>
            </w:r>
            <w:r w:rsidR="00F01B29">
              <w:rPr>
                <w:lang w:val="cs-CZ"/>
              </w:rPr>
              <w:br/>
            </w:r>
            <w:r w:rsidR="00012E56">
              <w:rPr>
                <w:lang w:val="cs-CZ"/>
              </w:rPr>
              <w:t>ve výuce na základních školách a gymnáziích.</w:t>
            </w:r>
          </w:p>
        </w:tc>
      </w:tr>
      <w:tr w:rsidR="008F38CF" w:rsidRPr="00B2108A" w14:paraId="4810A5B8" w14:textId="77777777" w:rsidTr="00753F35">
        <w:trPr>
          <w:trHeight w:val="69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1F5717F8" w14:textId="77777777" w:rsidR="008F38CF" w:rsidRPr="00B2108A" w:rsidRDefault="008F38CF" w:rsidP="000428C9">
            <w:pPr>
              <w:ind w:firstLine="0"/>
              <w:rPr>
                <w:b/>
                <w:lang w:val="cs-CZ"/>
              </w:rPr>
            </w:pPr>
            <w:r w:rsidRPr="00B2108A">
              <w:rPr>
                <w:b/>
                <w:lang w:val="cs-CZ"/>
              </w:rPr>
              <w:t>Klíčová slova: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73D1860D" w14:textId="53F9A233" w:rsidR="008F38CF" w:rsidRPr="00B2108A" w:rsidRDefault="00A23600" w:rsidP="000428C9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 xml:space="preserve">George Orwell, společnost, totalitarismus, </w:t>
            </w:r>
            <w:r w:rsidR="00907604">
              <w:rPr>
                <w:lang w:val="cs-CZ"/>
              </w:rPr>
              <w:t xml:space="preserve">antiutopie, </w:t>
            </w:r>
            <w:r>
              <w:rPr>
                <w:lang w:val="cs-CZ"/>
              </w:rPr>
              <w:t>1984, Farma zvířat</w:t>
            </w:r>
          </w:p>
        </w:tc>
      </w:tr>
      <w:tr w:rsidR="008F38CF" w:rsidRPr="00B2108A" w14:paraId="5699C8B3" w14:textId="77777777" w:rsidTr="00753F35">
        <w:trPr>
          <w:trHeight w:val="18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41B26D91" w14:textId="77777777" w:rsidR="008F38CF" w:rsidRPr="00B2108A" w:rsidRDefault="008F38CF" w:rsidP="000428C9">
            <w:pPr>
              <w:ind w:firstLine="0"/>
              <w:rPr>
                <w:b/>
                <w:lang w:val="cs-CZ"/>
              </w:rPr>
            </w:pPr>
            <w:r w:rsidRPr="00B2108A">
              <w:rPr>
                <w:b/>
                <w:lang w:val="cs-CZ"/>
              </w:rPr>
              <w:t>Anotace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12C2CF5C" w14:textId="2BB04C27" w:rsidR="008F38CF" w:rsidRPr="004D5345" w:rsidRDefault="000428C9" w:rsidP="000428C9">
            <w:pPr>
              <w:ind w:firstLine="0"/>
            </w:pPr>
            <w:r w:rsidRPr="004D5345">
              <w:t xml:space="preserve">This bachelor thesis is </w:t>
            </w:r>
            <w:r w:rsidR="00C23CE6" w:rsidRPr="004D5345">
              <w:t>focused on George Orwell</w:t>
            </w:r>
            <w:r w:rsidR="00F01B29">
              <w:t xml:space="preserve">’s </w:t>
            </w:r>
            <w:r w:rsidR="008C5AAF">
              <w:t>thoughts</w:t>
            </w:r>
            <w:r w:rsidR="00C23CE6" w:rsidRPr="004D5345">
              <w:t xml:space="preserve">, his critics of </w:t>
            </w:r>
            <w:r w:rsidR="00547FD3" w:rsidRPr="004D5345">
              <w:t>totalitar</w:t>
            </w:r>
            <w:r w:rsidR="00547FD3">
              <w:t>ian</w:t>
            </w:r>
            <w:r w:rsidR="00547FD3" w:rsidRPr="004D5345">
              <w:t>ism</w:t>
            </w:r>
            <w:r w:rsidR="00544660">
              <w:t>,</w:t>
            </w:r>
            <w:r w:rsidR="00D53E0A" w:rsidRPr="004D5345">
              <w:t xml:space="preserve"> and </w:t>
            </w:r>
            <w:r w:rsidR="00A22A54">
              <w:t xml:space="preserve">his </w:t>
            </w:r>
            <w:r w:rsidR="00D53E0A" w:rsidRPr="004D5345">
              <w:t xml:space="preserve">view of </w:t>
            </w:r>
            <w:r w:rsidR="001E5E98" w:rsidRPr="004D5345">
              <w:t xml:space="preserve">modern society. </w:t>
            </w:r>
            <w:r w:rsidR="002B6899" w:rsidRPr="004D5345">
              <w:t xml:space="preserve">It also </w:t>
            </w:r>
            <w:r w:rsidR="00547FD3" w:rsidRPr="004D5345">
              <w:t>describes</w:t>
            </w:r>
            <w:r w:rsidR="002B6899" w:rsidRPr="004D5345">
              <w:t xml:space="preserve"> </w:t>
            </w:r>
            <w:r w:rsidR="00CB63D6">
              <w:t xml:space="preserve">the </w:t>
            </w:r>
            <w:r w:rsidR="00547FD3" w:rsidRPr="004D5345">
              <w:t>possibilities</w:t>
            </w:r>
            <w:r w:rsidR="002B6899" w:rsidRPr="004D5345">
              <w:t xml:space="preserve"> of </w:t>
            </w:r>
            <w:r w:rsidR="00263554" w:rsidRPr="004D5345">
              <w:t xml:space="preserve">usage of this topic </w:t>
            </w:r>
            <w:r w:rsidR="00F338E2">
              <w:br/>
            </w:r>
            <w:r w:rsidR="00263554" w:rsidRPr="004D5345">
              <w:t xml:space="preserve">in lower secondary </w:t>
            </w:r>
            <w:r w:rsidR="00CD5510" w:rsidRPr="004D5345">
              <w:t>schools and grammar schools.</w:t>
            </w:r>
          </w:p>
        </w:tc>
      </w:tr>
      <w:tr w:rsidR="008F38CF" w:rsidRPr="00B2108A" w14:paraId="3B48EA9C" w14:textId="77777777" w:rsidTr="00753F35">
        <w:trPr>
          <w:trHeight w:val="69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64B5516B" w14:textId="77777777" w:rsidR="008F38CF" w:rsidRPr="00B2108A" w:rsidRDefault="008F38CF" w:rsidP="000428C9">
            <w:pPr>
              <w:ind w:firstLine="0"/>
              <w:rPr>
                <w:b/>
                <w:lang w:val="cs-CZ"/>
              </w:rPr>
            </w:pPr>
            <w:r w:rsidRPr="00B2108A">
              <w:rPr>
                <w:b/>
                <w:lang w:val="cs-CZ"/>
              </w:rPr>
              <w:t>Klíčová slova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1ED70E36" w14:textId="5EAE667A" w:rsidR="008F38CF" w:rsidRPr="000642B3" w:rsidRDefault="00A23600" w:rsidP="000428C9">
            <w:pPr>
              <w:ind w:firstLine="0"/>
            </w:pPr>
            <w:r w:rsidRPr="008A2225">
              <w:t xml:space="preserve">George Orwell, society, </w:t>
            </w:r>
            <w:r w:rsidR="008270E6" w:rsidRPr="008A2225">
              <w:t>totalitarianism</w:t>
            </w:r>
            <w:r w:rsidRPr="008A2225">
              <w:t xml:space="preserve">, </w:t>
            </w:r>
            <w:r w:rsidR="00907604">
              <w:t>dys</w:t>
            </w:r>
            <w:r w:rsidR="0017745F">
              <w:t xml:space="preserve">topia, </w:t>
            </w:r>
            <w:r w:rsidRPr="008A2225">
              <w:t>1984, Animal Farm</w:t>
            </w:r>
          </w:p>
        </w:tc>
      </w:tr>
      <w:tr w:rsidR="008F38CF" w:rsidRPr="00B2108A" w14:paraId="1BEA8D8A" w14:textId="77777777" w:rsidTr="00537AC5">
        <w:trPr>
          <w:trHeight w:val="52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775D36F7" w14:textId="5E41A801" w:rsidR="001A612D" w:rsidRPr="00B2108A" w:rsidRDefault="008F38CF" w:rsidP="000428C9">
            <w:pPr>
              <w:ind w:firstLine="0"/>
              <w:rPr>
                <w:b/>
                <w:lang w:val="cs-CZ"/>
              </w:rPr>
            </w:pPr>
            <w:r w:rsidRPr="00B2108A">
              <w:rPr>
                <w:b/>
                <w:lang w:val="cs-CZ"/>
              </w:rPr>
              <w:t>Přílohy vázané v práci: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066CEDC7" w14:textId="0279F4C3" w:rsidR="008F38CF" w:rsidRPr="00B2108A" w:rsidRDefault="0043114E" w:rsidP="000428C9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žádné</w:t>
            </w:r>
          </w:p>
        </w:tc>
      </w:tr>
      <w:tr w:rsidR="008F38CF" w:rsidRPr="00B2108A" w14:paraId="4F9B2ED0" w14:textId="77777777" w:rsidTr="00753F35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0449AFD" w14:textId="21EA730D" w:rsidR="00537AC5" w:rsidRPr="00B2108A" w:rsidRDefault="008F38CF" w:rsidP="000428C9">
            <w:pPr>
              <w:ind w:firstLine="0"/>
              <w:rPr>
                <w:b/>
                <w:lang w:val="cs-CZ"/>
              </w:rPr>
            </w:pPr>
            <w:r w:rsidRPr="00B2108A">
              <w:rPr>
                <w:b/>
                <w:lang w:val="cs-CZ"/>
              </w:rPr>
              <w:t>Rozsah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2FA83B3" w14:textId="1B2C81A7" w:rsidR="008F38CF" w:rsidRPr="00B2108A" w:rsidRDefault="00A430F2" w:rsidP="000428C9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47 stran</w:t>
            </w:r>
          </w:p>
        </w:tc>
      </w:tr>
      <w:tr w:rsidR="008F38CF" w:rsidRPr="00B2108A" w14:paraId="6A70F5F5" w14:textId="77777777" w:rsidTr="00753F35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0F5FB1AA" w14:textId="7A8F0A82" w:rsidR="00537AC5" w:rsidRPr="00B2108A" w:rsidRDefault="008F38CF" w:rsidP="000428C9">
            <w:pPr>
              <w:ind w:firstLine="0"/>
              <w:rPr>
                <w:b/>
                <w:lang w:val="cs-CZ"/>
              </w:rPr>
            </w:pPr>
            <w:r w:rsidRPr="00B2108A">
              <w:rPr>
                <w:b/>
                <w:lang w:val="cs-CZ"/>
              </w:rPr>
              <w:t>Jazyk práce: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52F80E6" w14:textId="138D6155" w:rsidR="008F38CF" w:rsidRPr="00B2108A" w:rsidRDefault="00992E2D" w:rsidP="000428C9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český</w:t>
            </w:r>
          </w:p>
        </w:tc>
      </w:tr>
    </w:tbl>
    <w:p w14:paraId="28120C16" w14:textId="77777777" w:rsidR="009D24A9" w:rsidRPr="00B2108A" w:rsidRDefault="009D24A9" w:rsidP="009D24A9">
      <w:pPr>
        <w:ind w:firstLine="0"/>
      </w:pPr>
    </w:p>
    <w:sectPr w:rsidR="009D24A9" w:rsidRPr="00B2108A" w:rsidSect="00C0195C">
      <w:footerReference w:type="default" r:id="rId25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028AB" w14:textId="77777777" w:rsidR="00E947EA" w:rsidRDefault="00E947EA" w:rsidP="00562D2C">
      <w:pPr>
        <w:spacing w:after="0" w:line="240" w:lineRule="auto"/>
      </w:pPr>
      <w:r>
        <w:separator/>
      </w:r>
    </w:p>
  </w:endnote>
  <w:endnote w:type="continuationSeparator" w:id="0">
    <w:p w14:paraId="194A5BD2" w14:textId="77777777" w:rsidR="00E947EA" w:rsidRDefault="00E947EA" w:rsidP="00562D2C">
      <w:pPr>
        <w:spacing w:after="0" w:line="240" w:lineRule="auto"/>
      </w:pPr>
      <w:r>
        <w:continuationSeparator/>
      </w:r>
    </w:p>
  </w:endnote>
  <w:endnote w:type="continuationNotice" w:id="1">
    <w:p w14:paraId="2EB23CAB" w14:textId="77777777" w:rsidR="00E947EA" w:rsidRDefault="00E947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DEF9A" w14:textId="5D6F81D4" w:rsidR="008E3EF1" w:rsidRDefault="008E3EF1">
    <w:pPr>
      <w:pStyle w:val="Zpat"/>
      <w:jc w:val="center"/>
    </w:pPr>
  </w:p>
  <w:p w14:paraId="31DD29BA" w14:textId="77777777" w:rsidR="00A23600" w:rsidRDefault="00A236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8246678"/>
      <w:docPartObj>
        <w:docPartGallery w:val="Page Numbers (Bottom of Page)"/>
        <w:docPartUnique/>
      </w:docPartObj>
    </w:sdtPr>
    <w:sdtEndPr/>
    <w:sdtContent>
      <w:p w14:paraId="5E9819E8" w14:textId="77777777" w:rsidR="000E47A2" w:rsidRDefault="000E47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26D1EB" w14:textId="77777777" w:rsidR="000E47A2" w:rsidRDefault="000E47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6855710"/>
      <w:docPartObj>
        <w:docPartGallery w:val="Page Numbers (Bottom of Page)"/>
        <w:docPartUnique/>
      </w:docPartObj>
    </w:sdtPr>
    <w:sdtEndPr/>
    <w:sdtContent>
      <w:p w14:paraId="652811A6" w14:textId="438A4F6A" w:rsidR="00B86FDA" w:rsidRDefault="00E947EA">
        <w:pPr>
          <w:pStyle w:val="Zpat"/>
          <w:jc w:val="center"/>
        </w:pPr>
      </w:p>
    </w:sdtContent>
  </w:sdt>
  <w:p w14:paraId="4D39F574" w14:textId="77777777" w:rsidR="00B86FDA" w:rsidRDefault="00B86F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43BAE" w14:textId="77777777" w:rsidR="00E947EA" w:rsidRDefault="00E947EA" w:rsidP="00AE3E2F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5AE08B7F" w14:textId="77777777" w:rsidR="00E947EA" w:rsidRDefault="00E947EA" w:rsidP="00562D2C">
      <w:pPr>
        <w:spacing w:after="0" w:line="240" w:lineRule="auto"/>
      </w:pPr>
      <w:r>
        <w:continuationSeparator/>
      </w:r>
    </w:p>
  </w:footnote>
  <w:footnote w:type="continuationNotice" w:id="1">
    <w:p w14:paraId="078F0332" w14:textId="77777777" w:rsidR="00E947EA" w:rsidRDefault="00E947EA">
      <w:pPr>
        <w:spacing w:after="0" w:line="240" w:lineRule="auto"/>
      </w:pPr>
    </w:p>
  </w:footnote>
  <w:footnote w:id="2">
    <w:p w14:paraId="0C0C000C" w14:textId="565FAB9B" w:rsidR="00A23600" w:rsidRPr="00F371DA" w:rsidRDefault="00A23600" w:rsidP="00AE3E2F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>Deníky I.</w:t>
      </w:r>
      <w:r>
        <w:t>, s. 9.</w:t>
      </w:r>
    </w:p>
  </w:footnote>
  <w:footnote w:id="3">
    <w:p w14:paraId="05F10E9F" w14:textId="30348D22" w:rsidR="00A23600" w:rsidRPr="0091284A" w:rsidRDefault="00A23600" w:rsidP="00AE3E2F">
      <w:pPr>
        <w:pStyle w:val="Textpoznpodarou"/>
        <w:rPr>
          <w:i/>
          <w:iCs/>
        </w:rPr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 w:rsidRPr="00DB4843">
        <w:t>s. 17–20.</w:t>
      </w:r>
    </w:p>
  </w:footnote>
  <w:footnote w:id="4">
    <w:p w14:paraId="77405BB5" w14:textId="4A37D6D1" w:rsidR="00A23600" w:rsidRPr="0090297E" w:rsidRDefault="00A23600" w:rsidP="00AE3E2F">
      <w:pPr>
        <w:pStyle w:val="Textpoznpodarou"/>
        <w:rPr>
          <w:i/>
          <w:iCs/>
        </w:rPr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 w:rsidRPr="00491889">
        <w:t>s. 23.</w:t>
      </w:r>
    </w:p>
  </w:footnote>
  <w:footnote w:id="5">
    <w:p w14:paraId="4E7281B3" w14:textId="68561A32" w:rsidR="00A23600" w:rsidRPr="00717350" w:rsidRDefault="00A23600" w:rsidP="00AE3E2F">
      <w:pPr>
        <w:pStyle w:val="Textpoznpodarou"/>
        <w:rPr>
          <w:i/>
          <w:iCs/>
        </w:rPr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Úpadek anglické vraždy a jiné eseje, </w:t>
      </w:r>
      <w:r w:rsidRPr="00491889">
        <w:t>s. 151.</w:t>
      </w:r>
    </w:p>
  </w:footnote>
  <w:footnote w:id="6">
    <w:p w14:paraId="5521A7D3" w14:textId="181E5809" w:rsidR="00A23600" w:rsidRDefault="00A23600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>George Orwell</w:t>
      </w:r>
      <w:r>
        <w:t>, s. 25.</w:t>
      </w:r>
    </w:p>
  </w:footnote>
  <w:footnote w:id="7">
    <w:p w14:paraId="5E55DE63" w14:textId="3A002928" w:rsidR="00A23600" w:rsidRPr="00D31537" w:rsidRDefault="00A23600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>George Orwell</w:t>
      </w:r>
      <w:r>
        <w:t>, s. 26.</w:t>
      </w:r>
    </w:p>
  </w:footnote>
  <w:footnote w:id="8">
    <w:p w14:paraId="112DE192" w14:textId="5B5F4192" w:rsidR="00A23600" w:rsidRDefault="00A23600" w:rsidP="0072255F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>George Orwell</w:t>
      </w:r>
      <w:r>
        <w:t>, s. 26–30.</w:t>
      </w:r>
    </w:p>
  </w:footnote>
  <w:footnote w:id="9">
    <w:p w14:paraId="6D3080B2" w14:textId="043BEB12" w:rsidR="00A23600" w:rsidRPr="00DB4843" w:rsidRDefault="00A23600" w:rsidP="0072255F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Úpadek anglické vraždy a jiné eseje, </w:t>
      </w:r>
      <w:r w:rsidRPr="00DB4843">
        <w:t>s. 151.</w:t>
      </w:r>
    </w:p>
  </w:footnote>
  <w:footnote w:id="10">
    <w:p w14:paraId="29C0E664" w14:textId="25646909" w:rsidR="00A23600" w:rsidRDefault="00A23600" w:rsidP="00AE3E2F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>George Orwell</w:t>
      </w:r>
      <w:r>
        <w:t>, s. 35.</w:t>
      </w:r>
    </w:p>
  </w:footnote>
  <w:footnote w:id="11">
    <w:p w14:paraId="6E65999D" w14:textId="3FE21822" w:rsidR="00A23600" w:rsidRDefault="00A23600" w:rsidP="00AE3E2F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>George Orwell</w:t>
      </w:r>
      <w:r>
        <w:t>, s. 32–34.</w:t>
      </w:r>
    </w:p>
  </w:footnote>
  <w:footnote w:id="12">
    <w:p w14:paraId="47467373" w14:textId="185CF8FB" w:rsidR="00A23600" w:rsidRPr="003538B2" w:rsidRDefault="00A23600" w:rsidP="00AE3E2F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>George Orwell</w:t>
      </w:r>
      <w:r>
        <w:t>, s. 28–29.</w:t>
      </w:r>
    </w:p>
  </w:footnote>
  <w:footnote w:id="13">
    <w:p w14:paraId="5466F08F" w14:textId="1F7D9DDC" w:rsidR="00A23600" w:rsidRPr="00CD69E3" w:rsidRDefault="00A23600" w:rsidP="00AE3E2F">
      <w:pPr>
        <w:pStyle w:val="Textpoznpodarou"/>
        <w:rPr>
          <w:i/>
          <w:iCs/>
        </w:rPr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Deníky I., </w:t>
      </w:r>
      <w:r w:rsidRPr="00491889">
        <w:t>s. 5–7.</w:t>
      </w:r>
    </w:p>
  </w:footnote>
  <w:footnote w:id="14">
    <w:p w14:paraId="701390E8" w14:textId="0236DA9D" w:rsidR="00A23600" w:rsidRDefault="00A23600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>George Orwell</w:t>
      </w:r>
      <w:r>
        <w:t>, s. 30–31.</w:t>
      </w:r>
    </w:p>
  </w:footnote>
  <w:footnote w:id="15">
    <w:p w14:paraId="75384374" w14:textId="301310C1" w:rsidR="00A23600" w:rsidRDefault="00A23600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>George Orwell</w:t>
      </w:r>
      <w:r>
        <w:t>, s. 37–46, 52–53.</w:t>
      </w:r>
    </w:p>
  </w:footnote>
  <w:footnote w:id="16">
    <w:p w14:paraId="67AE3C70" w14:textId="166B45F2" w:rsidR="00A23600" w:rsidRDefault="00A23600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>George Orwell</w:t>
      </w:r>
      <w:r>
        <w:t>, s. 46–50, 71</w:t>
      </w:r>
      <w:r w:rsidRPr="00491889">
        <w:t>, 76–77.</w:t>
      </w:r>
    </w:p>
  </w:footnote>
  <w:footnote w:id="17">
    <w:p w14:paraId="3BC0E6A9" w14:textId="72499FE8" w:rsidR="00A23600" w:rsidRDefault="00A23600" w:rsidP="00550793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>George Orwell</w:t>
      </w:r>
      <w:r>
        <w:t>, s. 43, 54–57.</w:t>
      </w:r>
    </w:p>
  </w:footnote>
  <w:footnote w:id="18">
    <w:p w14:paraId="07113E11" w14:textId="77777777" w:rsidR="00A23600" w:rsidRPr="003B7FB9" w:rsidRDefault="00A23600" w:rsidP="002B3AD4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str. 56.</w:t>
      </w:r>
    </w:p>
  </w:footnote>
  <w:footnote w:id="19">
    <w:p w14:paraId="0DE79D31" w14:textId="5E0F85CE" w:rsidR="00A23600" w:rsidRDefault="00A23600" w:rsidP="00C95BBF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str. 54–55, 58–63.</w:t>
      </w:r>
    </w:p>
  </w:footnote>
  <w:footnote w:id="20">
    <w:p w14:paraId="60C0D6BA" w14:textId="34C1A6CF" w:rsidR="00A23600" w:rsidRPr="008C31CA" w:rsidRDefault="00A23600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s. 57.</w:t>
      </w:r>
    </w:p>
  </w:footnote>
  <w:footnote w:id="21">
    <w:p w14:paraId="171028FF" w14:textId="7ABCA00A" w:rsidR="00A23600" w:rsidRDefault="00A23600" w:rsidP="00F90562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str. 59–64.</w:t>
      </w:r>
    </w:p>
  </w:footnote>
  <w:footnote w:id="22">
    <w:p w14:paraId="09E851BD" w14:textId="0317EADA" w:rsidR="00A23600" w:rsidRDefault="00A23600" w:rsidP="007C19CC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str. 67, 75–76.</w:t>
      </w:r>
    </w:p>
  </w:footnote>
  <w:footnote w:id="23">
    <w:p w14:paraId="1EC46A87" w14:textId="45013068" w:rsidR="00A23600" w:rsidRDefault="00A23600" w:rsidP="007C19CC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str. 75–79.</w:t>
      </w:r>
    </w:p>
  </w:footnote>
  <w:footnote w:id="24">
    <w:p w14:paraId="7701EA5E" w14:textId="2AE68E04" w:rsidR="00A23600" w:rsidRDefault="00A23600" w:rsidP="007C19CC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s. 80.</w:t>
      </w:r>
    </w:p>
  </w:footnote>
  <w:footnote w:id="25">
    <w:p w14:paraId="547B142D" w14:textId="5936A6FB" w:rsidR="00A23600" w:rsidRPr="00420260" w:rsidRDefault="00A23600" w:rsidP="007C19CC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s. 80.</w:t>
      </w:r>
    </w:p>
  </w:footnote>
  <w:footnote w:id="26">
    <w:p w14:paraId="33232785" w14:textId="48651275" w:rsidR="00A23600" w:rsidRDefault="00A23600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s. 80–83, 85.</w:t>
      </w:r>
    </w:p>
  </w:footnote>
  <w:footnote w:id="27">
    <w:p w14:paraId="611C225C" w14:textId="10668881" w:rsidR="00A23600" w:rsidRPr="00F067EA" w:rsidRDefault="00A23600">
      <w:pPr>
        <w:pStyle w:val="Textpoznpodarou"/>
        <w:rPr>
          <w:i/>
          <w:iCs/>
        </w:rPr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Barmské dny, </w:t>
      </w:r>
      <w:r w:rsidRPr="00DB4843">
        <w:t>s. 252.</w:t>
      </w:r>
    </w:p>
  </w:footnote>
  <w:footnote w:id="28">
    <w:p w14:paraId="3B62286A" w14:textId="1246C183" w:rsidR="00A23600" w:rsidRDefault="00A23600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s. 84–88.</w:t>
      </w:r>
    </w:p>
  </w:footnote>
  <w:footnote w:id="29">
    <w:p w14:paraId="393862A9" w14:textId="26269C21" w:rsidR="00A23600" w:rsidRDefault="00A236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hd w:val="clear" w:color="auto" w:fill="FFFFFF"/>
        </w:rPr>
        <w:t xml:space="preserve">ORWELL, George. </w:t>
      </w:r>
      <w:r>
        <w:rPr>
          <w:i/>
          <w:iCs/>
          <w:shd w:val="clear" w:color="auto" w:fill="FFFFFF"/>
        </w:rPr>
        <w:t xml:space="preserve">Uvnitř velryby a jiné eseje, </w:t>
      </w:r>
      <w:r w:rsidRPr="00DB4843">
        <w:rPr>
          <w:shd w:val="clear" w:color="auto" w:fill="FFFFFF"/>
        </w:rPr>
        <w:t>s. 25–26.</w:t>
      </w:r>
    </w:p>
  </w:footnote>
  <w:footnote w:id="30">
    <w:p w14:paraId="3FA4FD5E" w14:textId="6570FF51" w:rsidR="00A23600" w:rsidRPr="00DB4843" w:rsidRDefault="00A23600" w:rsidP="007C19CC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Deníky I., </w:t>
      </w:r>
      <w:r w:rsidRPr="00DB4843">
        <w:t>s. 9.</w:t>
      </w:r>
    </w:p>
  </w:footnote>
  <w:footnote w:id="31">
    <w:p w14:paraId="26C52891" w14:textId="61ACD327" w:rsidR="00A23600" w:rsidRDefault="00A23600" w:rsidP="007C19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hd w:val="clear" w:color="auto" w:fill="FFFFFF"/>
        </w:rPr>
        <w:t>PROFANT, Martin, ed. </w:t>
      </w:r>
      <w:r w:rsidRPr="001C1314">
        <w:rPr>
          <w:i/>
          <w:iCs/>
          <w:shd w:val="clear" w:color="auto" w:fill="FFFFFF"/>
        </w:rPr>
        <w:t>Národ a občanství: čítanka textů: František Palacký, Hubert Gordon Schauer, Ernest Renan, George Orwell, Hannah Arendtová, Jürgen Habermas</w:t>
      </w:r>
      <w:r>
        <w:rPr>
          <w:i/>
          <w:iCs/>
          <w:shd w:val="clear" w:color="auto" w:fill="FFFFFF"/>
        </w:rPr>
        <w:t xml:space="preserve">, </w:t>
      </w:r>
      <w:r w:rsidRPr="00DB4843">
        <w:rPr>
          <w:shd w:val="clear" w:color="auto" w:fill="FFFFFF"/>
        </w:rPr>
        <w:t>s. 134.</w:t>
      </w:r>
    </w:p>
  </w:footnote>
  <w:footnote w:id="32">
    <w:p w14:paraId="6BF44854" w14:textId="5F6B295A" w:rsidR="00A23600" w:rsidRDefault="00A23600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s. 99–103.</w:t>
      </w:r>
    </w:p>
  </w:footnote>
  <w:footnote w:id="33">
    <w:p w14:paraId="511324C2" w14:textId="312FCC16" w:rsidR="00A23600" w:rsidRPr="00FF294C" w:rsidRDefault="00A236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hd w:val="clear" w:color="auto" w:fill="FFFFFF"/>
        </w:rPr>
        <w:t xml:space="preserve">FONER, Philip Sheldon. </w:t>
      </w:r>
      <w:r>
        <w:rPr>
          <w:i/>
          <w:iCs/>
          <w:shd w:val="clear" w:color="auto" w:fill="FFFFFF"/>
        </w:rPr>
        <w:t xml:space="preserve">Jack London americký rebel, </w:t>
      </w:r>
      <w:r>
        <w:rPr>
          <w:shd w:val="clear" w:color="auto" w:fill="FFFFFF"/>
        </w:rPr>
        <w:t>s. 60.</w:t>
      </w:r>
    </w:p>
  </w:footnote>
  <w:footnote w:id="34">
    <w:p w14:paraId="6BE9F114" w14:textId="57AAF0A2" w:rsidR="00A23600" w:rsidRDefault="00A23600" w:rsidP="00F652BB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s. 105–115, 121, 149–152.</w:t>
      </w:r>
    </w:p>
  </w:footnote>
  <w:footnote w:id="35">
    <w:p w14:paraId="5619CB6B" w14:textId="5327D60E" w:rsidR="00A23600" w:rsidRPr="00183B5A" w:rsidRDefault="00A23600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>Na dně v Paříži a Londýně,</w:t>
      </w:r>
      <w:r>
        <w:t xml:space="preserve"> s. 220–227.</w:t>
      </w:r>
    </w:p>
  </w:footnote>
  <w:footnote w:id="36">
    <w:p w14:paraId="63FDB210" w14:textId="469AF963" w:rsidR="00A23600" w:rsidRDefault="00A23600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s. 144–148.</w:t>
      </w:r>
    </w:p>
  </w:footnote>
  <w:footnote w:id="37">
    <w:p w14:paraId="48840926" w14:textId="73EAB721" w:rsidR="00A23600" w:rsidRDefault="00A23600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s. 170–171, 188.</w:t>
      </w:r>
    </w:p>
  </w:footnote>
  <w:footnote w:id="38">
    <w:p w14:paraId="2BDF5E1C" w14:textId="7BEB51E8" w:rsidR="00A23600" w:rsidRDefault="00A23600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Deníky I., </w:t>
      </w:r>
      <w:r w:rsidRPr="00DB4843">
        <w:t xml:space="preserve">s. </w:t>
      </w:r>
      <w:r>
        <w:t>110–112.</w:t>
      </w:r>
    </w:p>
  </w:footnote>
  <w:footnote w:id="39">
    <w:p w14:paraId="49BAF9BC" w14:textId="1825AC82" w:rsidR="00A23600" w:rsidRPr="00130B9C" w:rsidRDefault="00A23600" w:rsidP="00130B9C">
      <w:pPr>
        <w:autoSpaceDE w:val="0"/>
        <w:autoSpaceDN w:val="0"/>
        <w:adjustRightInd w:val="0"/>
        <w:spacing w:after="0" w:line="240" w:lineRule="auto"/>
        <w:ind w:firstLine="0"/>
        <w:rPr>
          <w:rFonts w:ascii="MS Shell Dlg 2" w:hAnsi="MS Shell Dlg 2" w:cs="MS Shell Dlg 2"/>
          <w:sz w:val="16"/>
          <w:szCs w:val="16"/>
          <w:lang w:eastAsia="en-US"/>
        </w:rPr>
      </w:pPr>
      <w:r>
        <w:rPr>
          <w:rStyle w:val="Znakapoznpodarou"/>
        </w:rPr>
        <w:footnoteRef/>
      </w:r>
      <w:r>
        <w:t xml:space="preserve"> </w:t>
      </w:r>
      <w:r w:rsidRPr="00130B9C">
        <w:rPr>
          <w:sz w:val="20"/>
          <w:szCs w:val="20"/>
        </w:rPr>
        <w:t>ORWELL, George.</w:t>
      </w:r>
      <w:r w:rsidRPr="00130B9C">
        <w:rPr>
          <w:i/>
          <w:iCs/>
          <w:sz w:val="20"/>
          <w:szCs w:val="20"/>
        </w:rPr>
        <w:t xml:space="preserve"> Hold Katalánsku a Ohlédnutí za Španělskou válkou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s. 8–9.</w:t>
      </w:r>
    </w:p>
  </w:footnote>
  <w:footnote w:id="40">
    <w:p w14:paraId="64B63128" w14:textId="58194675" w:rsidR="00A23600" w:rsidRDefault="00A23600" w:rsidP="0018216D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s. 232–234.</w:t>
      </w:r>
    </w:p>
  </w:footnote>
  <w:footnote w:id="41">
    <w:p w14:paraId="1A6EF1D4" w14:textId="77777777" w:rsidR="00C14ADE" w:rsidRDefault="00C14ADE" w:rsidP="00C14ADE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s. 273, 275, 277, 289.</w:t>
      </w:r>
    </w:p>
  </w:footnote>
  <w:footnote w:id="42">
    <w:p w14:paraId="2BBB931B" w14:textId="5C18900C" w:rsidR="00A23600" w:rsidRDefault="00A23600" w:rsidP="0007765B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s. 313, 317, 321–324, 381, 386–391, 399.</w:t>
      </w:r>
    </w:p>
  </w:footnote>
  <w:footnote w:id="43">
    <w:p w14:paraId="30ACC4F9" w14:textId="1FFA46AF" w:rsidR="00223BA7" w:rsidRPr="00223BA7" w:rsidRDefault="00223B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23BA7">
        <w:t xml:space="preserve">DUROZOI, Gérard. </w:t>
      </w:r>
      <w:r w:rsidRPr="00223BA7">
        <w:rPr>
          <w:i/>
          <w:iCs/>
        </w:rPr>
        <w:t>Filozofický slovník</w:t>
      </w:r>
      <w:r>
        <w:t xml:space="preserve">, s. </w:t>
      </w:r>
      <w:r w:rsidR="0012641F">
        <w:t>304.</w:t>
      </w:r>
    </w:p>
  </w:footnote>
  <w:footnote w:id="44">
    <w:p w14:paraId="25156510" w14:textId="2836CD10" w:rsidR="00D86943" w:rsidRDefault="00D86943">
      <w:pPr>
        <w:pStyle w:val="Textpoznpodarou"/>
      </w:pPr>
      <w:r>
        <w:rPr>
          <w:rStyle w:val="Znakapoznpodarou"/>
        </w:rPr>
        <w:footnoteRef/>
      </w:r>
      <w:r>
        <w:t xml:space="preserve"> KOTLÁN, Pavel. </w:t>
      </w:r>
      <w:r>
        <w:rPr>
          <w:i/>
          <w:iCs/>
        </w:rPr>
        <w:t>Demokracie ve stínu</w:t>
      </w:r>
      <w:r w:rsidR="005210E9">
        <w:rPr>
          <w:i/>
          <w:iCs/>
        </w:rPr>
        <w:t xml:space="preserve">: </w:t>
      </w:r>
      <w:r w:rsidR="00FB3FB1">
        <w:rPr>
          <w:i/>
          <w:iCs/>
        </w:rPr>
        <w:t>extremismus, terorismus, fašismus, komunismus</w:t>
      </w:r>
      <w:r>
        <w:rPr>
          <w:i/>
          <w:iCs/>
        </w:rPr>
        <w:t xml:space="preserve">, </w:t>
      </w:r>
      <w:r>
        <w:t xml:space="preserve">s. </w:t>
      </w:r>
      <w:r w:rsidR="005E3849">
        <w:t>11–</w:t>
      </w:r>
      <w:r>
        <w:t>14</w:t>
      </w:r>
      <w:r w:rsidR="005E3849">
        <w:t xml:space="preserve">, </w:t>
      </w:r>
      <w:r w:rsidR="00E5595C">
        <w:t>43.</w:t>
      </w:r>
    </w:p>
  </w:footnote>
  <w:footnote w:id="45">
    <w:p w14:paraId="28FA652A" w14:textId="2C810654" w:rsidR="00DF4AAA" w:rsidRPr="00E61BCA" w:rsidRDefault="00DF4AA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61BCA">
        <w:t xml:space="preserve">KOTLÁN, Pavel. </w:t>
      </w:r>
      <w:r w:rsidR="00E61BCA">
        <w:rPr>
          <w:i/>
          <w:iCs/>
        </w:rPr>
        <w:t>Demokracie ve stínu</w:t>
      </w:r>
      <w:r w:rsidR="00FB3FB1">
        <w:rPr>
          <w:i/>
          <w:iCs/>
        </w:rPr>
        <w:t>: extremismus, terorismus, fašismus, komunismus</w:t>
      </w:r>
      <w:r w:rsidR="00E61BCA">
        <w:rPr>
          <w:i/>
          <w:iCs/>
        </w:rPr>
        <w:t xml:space="preserve">, </w:t>
      </w:r>
      <w:r w:rsidR="00E61BCA">
        <w:t xml:space="preserve">s. </w:t>
      </w:r>
      <w:r w:rsidR="00FF2DE2">
        <w:t>14.</w:t>
      </w:r>
    </w:p>
  </w:footnote>
  <w:footnote w:id="46">
    <w:p w14:paraId="38E894D8" w14:textId="6CDC8194" w:rsidR="00BE28B7" w:rsidRDefault="00BE28B7">
      <w:pPr>
        <w:pStyle w:val="Textpoznpodarou"/>
      </w:pPr>
      <w:r>
        <w:rPr>
          <w:rStyle w:val="Znakapoznpodarou"/>
        </w:rPr>
        <w:footnoteRef/>
      </w:r>
      <w:r>
        <w:t xml:space="preserve"> KOTLÁN, Pavel. </w:t>
      </w:r>
      <w:r>
        <w:rPr>
          <w:i/>
          <w:iCs/>
        </w:rPr>
        <w:t>Demokracie ve stínu</w:t>
      </w:r>
      <w:r w:rsidR="00FB3FB1">
        <w:rPr>
          <w:i/>
          <w:iCs/>
        </w:rPr>
        <w:t>: extremismus, terorismus, fašismus, komunismus</w:t>
      </w:r>
      <w:r>
        <w:rPr>
          <w:i/>
          <w:iCs/>
        </w:rPr>
        <w:t xml:space="preserve">, </w:t>
      </w:r>
      <w:r>
        <w:t xml:space="preserve">s. </w:t>
      </w:r>
      <w:r w:rsidR="004430FC">
        <w:t>15</w:t>
      </w:r>
      <w:r w:rsidR="005D3F21">
        <w:t>–34.</w:t>
      </w:r>
    </w:p>
  </w:footnote>
  <w:footnote w:id="47">
    <w:p w14:paraId="5947DE65" w14:textId="4842A383" w:rsidR="006F58E2" w:rsidRDefault="006F5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23BA7">
        <w:t xml:space="preserve">DUROZOI, Gérard. </w:t>
      </w:r>
      <w:r w:rsidRPr="00223BA7">
        <w:rPr>
          <w:i/>
          <w:iCs/>
        </w:rPr>
        <w:t>Filozofický slovník</w:t>
      </w:r>
      <w:r>
        <w:t>, s. 3</w:t>
      </w:r>
      <w:r w:rsidR="00684404">
        <w:t>11.</w:t>
      </w:r>
    </w:p>
  </w:footnote>
  <w:footnote w:id="48">
    <w:p w14:paraId="5EFD4F02" w14:textId="2C82CC50" w:rsidR="00127920" w:rsidRPr="00127920" w:rsidRDefault="00127920">
      <w:pPr>
        <w:pStyle w:val="Textpoznpodarou"/>
      </w:pPr>
      <w:r>
        <w:rPr>
          <w:rStyle w:val="Znakapoznpodarou"/>
        </w:rPr>
        <w:footnoteRef/>
      </w:r>
      <w:r>
        <w:t xml:space="preserve"> MORE, Thomas. </w:t>
      </w:r>
      <w:r>
        <w:rPr>
          <w:i/>
          <w:iCs/>
        </w:rPr>
        <w:t>Utopie</w:t>
      </w:r>
      <w:r>
        <w:t xml:space="preserve">, </w:t>
      </w:r>
      <w:r w:rsidR="00152841">
        <w:t>s.7.</w:t>
      </w:r>
    </w:p>
  </w:footnote>
  <w:footnote w:id="49">
    <w:p w14:paraId="28647EA8" w14:textId="6CF1B3CD" w:rsidR="005618E8" w:rsidRDefault="005618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62BB4" w:rsidRPr="00062BB4">
        <w:t xml:space="preserve">KAGARLICKIJ, Julij Iosifovič. </w:t>
      </w:r>
      <w:r w:rsidR="00062BB4" w:rsidRPr="00062BB4">
        <w:rPr>
          <w:i/>
          <w:iCs/>
        </w:rPr>
        <w:t>Fantastika, utopie, antiutopie</w:t>
      </w:r>
      <w:r w:rsidR="008C1F7C">
        <w:t>, s.</w:t>
      </w:r>
      <w:r w:rsidR="00062BB4" w:rsidRPr="00062BB4">
        <w:t xml:space="preserve"> </w:t>
      </w:r>
      <w:r w:rsidR="00EC216D">
        <w:t>341–342.</w:t>
      </w:r>
    </w:p>
  </w:footnote>
  <w:footnote w:id="50">
    <w:p w14:paraId="5503AC63" w14:textId="2295730D" w:rsidR="008C1F7C" w:rsidRDefault="008C1F7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62BB4">
        <w:t xml:space="preserve">KAGARLICKIJ, Julij Iosifovič. </w:t>
      </w:r>
      <w:r w:rsidRPr="00062BB4">
        <w:rPr>
          <w:i/>
          <w:iCs/>
        </w:rPr>
        <w:t>Fantastika, utopie, antiutopie</w:t>
      </w:r>
      <w:r>
        <w:t>, s.</w:t>
      </w:r>
      <w:r w:rsidRPr="00062BB4">
        <w:t xml:space="preserve"> </w:t>
      </w:r>
      <w:r>
        <w:t>342.</w:t>
      </w:r>
    </w:p>
  </w:footnote>
  <w:footnote w:id="51">
    <w:p w14:paraId="6833180E" w14:textId="661AD416" w:rsidR="00380654" w:rsidRDefault="0038065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22140" w:rsidRPr="00062BB4">
        <w:t xml:space="preserve">KAGARLICKIJ, Julij Iosifovič. </w:t>
      </w:r>
      <w:r w:rsidR="00622140" w:rsidRPr="00062BB4">
        <w:rPr>
          <w:i/>
          <w:iCs/>
        </w:rPr>
        <w:t>Fantastika, utopie, antiutopie</w:t>
      </w:r>
      <w:r w:rsidR="00622140">
        <w:t xml:space="preserve">, </w:t>
      </w:r>
      <w:r>
        <w:t>s. 319–320</w:t>
      </w:r>
      <w:r w:rsidR="00F3774B">
        <w:t xml:space="preserve">, </w:t>
      </w:r>
      <w:r w:rsidR="00D368E2">
        <w:t>349–</w:t>
      </w:r>
      <w:r w:rsidR="00072920">
        <w:t>354.</w:t>
      </w:r>
    </w:p>
  </w:footnote>
  <w:footnote w:id="52">
    <w:p w14:paraId="67FBE98D" w14:textId="2C000451" w:rsidR="00865261" w:rsidRDefault="008652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56E8F">
        <w:t xml:space="preserve">ORWELL, George. </w:t>
      </w:r>
      <w:r w:rsidR="00456E8F">
        <w:rPr>
          <w:i/>
          <w:iCs/>
        </w:rPr>
        <w:t xml:space="preserve">Farma zvířat, </w:t>
      </w:r>
      <w:r w:rsidR="00456E8F">
        <w:t xml:space="preserve">s. </w:t>
      </w:r>
      <w:r w:rsidR="00061364">
        <w:t>5–20</w:t>
      </w:r>
      <w:r w:rsidR="00CC1473">
        <w:t>.</w:t>
      </w:r>
    </w:p>
  </w:footnote>
  <w:footnote w:id="53">
    <w:p w14:paraId="5C878451" w14:textId="6420FCE6" w:rsidR="00106AAB" w:rsidRPr="00C058B5" w:rsidRDefault="00106AA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058B5">
        <w:t xml:space="preserve">ORWELL, George. </w:t>
      </w:r>
      <w:r w:rsidR="00C058B5">
        <w:rPr>
          <w:i/>
          <w:iCs/>
        </w:rPr>
        <w:t xml:space="preserve">Farma zvířat, </w:t>
      </w:r>
      <w:r w:rsidR="00C058B5">
        <w:t>s. 20–21.</w:t>
      </w:r>
    </w:p>
  </w:footnote>
  <w:footnote w:id="54">
    <w:p w14:paraId="700638D5" w14:textId="7C77CE3D" w:rsidR="00616CFD" w:rsidRDefault="00616CFD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Farma zvířat, </w:t>
      </w:r>
      <w:r>
        <w:t>s. 28.</w:t>
      </w:r>
    </w:p>
  </w:footnote>
  <w:footnote w:id="55">
    <w:p w14:paraId="40700DBB" w14:textId="3227A210" w:rsidR="00B822FF" w:rsidRDefault="00B822FF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Farma zvířat, </w:t>
      </w:r>
      <w:r>
        <w:t>s. 21–</w:t>
      </w:r>
      <w:r w:rsidR="009D5378">
        <w:t>7</w:t>
      </w:r>
      <w:r w:rsidR="00E217CA">
        <w:t>4</w:t>
      </w:r>
      <w:r>
        <w:t>.</w:t>
      </w:r>
    </w:p>
  </w:footnote>
  <w:footnote w:id="56">
    <w:p w14:paraId="7F8964C0" w14:textId="0DE4849B" w:rsidR="00A340A4" w:rsidRDefault="00A340A4" w:rsidP="00A340A4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Farma zvířat, </w:t>
      </w:r>
      <w:r>
        <w:t xml:space="preserve">s. </w:t>
      </w:r>
      <w:r w:rsidR="00B404D2">
        <w:t>7</w:t>
      </w:r>
      <w:r w:rsidR="002F0D72">
        <w:t>5</w:t>
      </w:r>
      <w:r>
        <w:t>–99.</w:t>
      </w:r>
    </w:p>
  </w:footnote>
  <w:footnote w:id="57">
    <w:p w14:paraId="42BDCF4F" w14:textId="614E3CAA" w:rsidR="008216EE" w:rsidRDefault="008216EE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Farma zvířat, </w:t>
      </w:r>
      <w:r>
        <w:t xml:space="preserve">s. </w:t>
      </w:r>
      <w:r w:rsidR="008B41EB">
        <w:t>98.</w:t>
      </w:r>
    </w:p>
  </w:footnote>
  <w:footnote w:id="58">
    <w:p w14:paraId="02E32429" w14:textId="06D4FBFA" w:rsidR="00FD48E0" w:rsidRDefault="00FD48E0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Farma zvířat, </w:t>
      </w:r>
      <w:r>
        <w:t xml:space="preserve">s. </w:t>
      </w:r>
      <w:r w:rsidR="00942AD5">
        <w:t>99–103.</w:t>
      </w:r>
    </w:p>
  </w:footnote>
  <w:footnote w:id="59">
    <w:p w14:paraId="7E965CE7" w14:textId="24354C18" w:rsidR="00E20006" w:rsidRDefault="00E20006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Farma zvířat, </w:t>
      </w:r>
      <w:r>
        <w:t xml:space="preserve">s. </w:t>
      </w:r>
      <w:r w:rsidR="00DA3EFF">
        <w:t>103.</w:t>
      </w:r>
    </w:p>
  </w:footnote>
  <w:footnote w:id="60">
    <w:p w14:paraId="286A06B3" w14:textId="067CCBF1" w:rsidR="00803F1B" w:rsidRPr="00E07878" w:rsidRDefault="00803F1B">
      <w:pPr>
        <w:pStyle w:val="Textpoznpodarou"/>
        <w:rPr>
          <w:i/>
          <w:iCs/>
        </w:rPr>
      </w:pPr>
      <w:r>
        <w:rPr>
          <w:rStyle w:val="Znakapoznpodarou"/>
        </w:rPr>
        <w:footnoteRef/>
      </w:r>
      <w:r>
        <w:t xml:space="preserve"> SparkNotes</w:t>
      </w:r>
      <w:r w:rsidR="00653DFB">
        <w:t xml:space="preserve"> </w:t>
      </w:r>
      <w:r>
        <w:t>Editors</w:t>
      </w:r>
      <w:r w:rsidR="00653DFB">
        <w:t>.</w:t>
      </w:r>
      <w:r w:rsidR="00E07878">
        <w:t xml:space="preserve"> </w:t>
      </w:r>
      <w:r w:rsidR="00E07878" w:rsidRPr="00E07878">
        <w:rPr>
          <w:i/>
          <w:iCs/>
          <w:lang w:val="en-GB"/>
        </w:rPr>
        <w:t>What Does the Ending Mean? Animal Farm.</w:t>
      </w:r>
    </w:p>
  </w:footnote>
  <w:footnote w:id="61">
    <w:p w14:paraId="63DDFD09" w14:textId="6CEE58C5" w:rsidR="00D95DF4" w:rsidRPr="00D95DF4" w:rsidRDefault="00D95DF4">
      <w:pPr>
        <w:pStyle w:val="Textpoznpodarou"/>
        <w:rPr>
          <w:i/>
          <w:iCs/>
        </w:rPr>
      </w:pPr>
      <w:r>
        <w:rPr>
          <w:rStyle w:val="Znakapoznpodarou"/>
        </w:rPr>
        <w:footnoteRef/>
      </w:r>
      <w:r>
        <w:t xml:space="preserve"> </w:t>
      </w:r>
      <w:r w:rsidRPr="00D95DF4">
        <w:t xml:space="preserve">SparkNotes Editors. </w:t>
      </w:r>
      <w:r w:rsidRPr="00D95DF4">
        <w:rPr>
          <w:i/>
          <w:iCs/>
        </w:rPr>
        <w:t>Allusions Animal Farm.</w:t>
      </w:r>
    </w:p>
  </w:footnote>
  <w:footnote w:id="62">
    <w:p w14:paraId="7BE451DF" w14:textId="3F4C5EAB" w:rsidR="002C1D09" w:rsidRPr="004B2E32" w:rsidRDefault="002C1D09" w:rsidP="002C1D09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1984, </w:t>
      </w:r>
      <w:r>
        <w:t xml:space="preserve">s. 7–8, </w:t>
      </w:r>
      <w:r w:rsidR="00E2335B">
        <w:t>163</w:t>
      </w:r>
      <w:r w:rsidR="00C405A7">
        <w:t>–</w:t>
      </w:r>
      <w:r w:rsidR="009E7771">
        <w:t>17</w:t>
      </w:r>
      <w:r w:rsidR="00B53017">
        <w:t>4</w:t>
      </w:r>
      <w:r w:rsidR="009E7771">
        <w:t>.</w:t>
      </w:r>
    </w:p>
  </w:footnote>
  <w:footnote w:id="63">
    <w:p w14:paraId="0FC7D904" w14:textId="21F3FA14" w:rsidR="002C1D09" w:rsidRDefault="002C1D09" w:rsidP="002C1D09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1984, </w:t>
      </w:r>
      <w:r>
        <w:t>s.</w:t>
      </w:r>
      <w:r w:rsidR="007249A3">
        <w:t xml:space="preserve"> 9.</w:t>
      </w:r>
    </w:p>
  </w:footnote>
  <w:footnote w:id="64">
    <w:p w14:paraId="2C9A0EE8" w14:textId="0400C852" w:rsidR="00332D98" w:rsidRDefault="00332D98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1984, </w:t>
      </w:r>
      <w:r>
        <w:t xml:space="preserve">s. </w:t>
      </w:r>
      <w:r w:rsidR="00D10D60">
        <w:t>173–183.</w:t>
      </w:r>
    </w:p>
  </w:footnote>
  <w:footnote w:id="65">
    <w:p w14:paraId="692699F1" w14:textId="2F10584C" w:rsidR="00B11E4A" w:rsidRDefault="00B11E4A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1984, </w:t>
      </w:r>
      <w:r>
        <w:t xml:space="preserve">s. </w:t>
      </w:r>
      <w:r w:rsidR="005D22CD">
        <w:t>183.</w:t>
      </w:r>
    </w:p>
  </w:footnote>
  <w:footnote w:id="66">
    <w:p w14:paraId="0BAEFBE7" w14:textId="36011B58" w:rsidR="004C7824" w:rsidRDefault="004C7824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1984, </w:t>
      </w:r>
      <w:r>
        <w:t>s. 183–185.</w:t>
      </w:r>
    </w:p>
  </w:footnote>
  <w:footnote w:id="67">
    <w:p w14:paraId="2C995C53" w14:textId="28296C0C" w:rsidR="004C7824" w:rsidRDefault="004C7824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1984, </w:t>
      </w:r>
      <w:r>
        <w:t>s. 185.</w:t>
      </w:r>
    </w:p>
  </w:footnote>
  <w:footnote w:id="68">
    <w:p w14:paraId="655AE3B7" w14:textId="0C2D7858" w:rsidR="008D2945" w:rsidRDefault="008D2945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1984, </w:t>
      </w:r>
      <w:r>
        <w:t xml:space="preserve">s. 65–67, </w:t>
      </w:r>
      <w:r w:rsidR="00E449F5">
        <w:t>185.</w:t>
      </w:r>
    </w:p>
  </w:footnote>
  <w:footnote w:id="69">
    <w:p w14:paraId="6102CA4E" w14:textId="7FE47599" w:rsidR="005D32DF" w:rsidRDefault="005D32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A6A6C">
        <w:t xml:space="preserve">ORWELL, George. </w:t>
      </w:r>
      <w:r w:rsidR="00BA6A6C">
        <w:rPr>
          <w:i/>
          <w:iCs/>
        </w:rPr>
        <w:t xml:space="preserve">1984, </w:t>
      </w:r>
      <w:r w:rsidR="00BA6A6C">
        <w:t>s. 9.</w:t>
      </w:r>
    </w:p>
  </w:footnote>
  <w:footnote w:id="70">
    <w:p w14:paraId="57075FD5" w14:textId="735455A4" w:rsidR="009E45CA" w:rsidRDefault="009E45CA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1984, </w:t>
      </w:r>
      <w:r>
        <w:t xml:space="preserve">s. </w:t>
      </w:r>
      <w:r w:rsidR="00E852E0">
        <w:t xml:space="preserve">35, </w:t>
      </w:r>
      <w:r w:rsidR="008255C5">
        <w:t xml:space="preserve">50, </w:t>
      </w:r>
      <w:r w:rsidR="00755A07">
        <w:t>185</w:t>
      </w:r>
      <w:r w:rsidR="009626CF">
        <w:t>–189</w:t>
      </w:r>
      <w:r w:rsidR="003352BC">
        <w:t>, 220</w:t>
      </w:r>
      <w:r w:rsidR="00A00AD9">
        <w:t>–</w:t>
      </w:r>
      <w:r w:rsidR="003352BC">
        <w:t>222</w:t>
      </w:r>
      <w:r w:rsidR="00A00AD9">
        <w:t>.</w:t>
      </w:r>
    </w:p>
  </w:footnote>
  <w:footnote w:id="71">
    <w:p w14:paraId="70431DED" w14:textId="63DD3BE9" w:rsidR="009E45CA" w:rsidRDefault="009E45CA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1984, </w:t>
      </w:r>
      <w:r>
        <w:t>s. 9.</w:t>
      </w:r>
    </w:p>
  </w:footnote>
  <w:footnote w:id="72">
    <w:p w14:paraId="00413AFA" w14:textId="79960DB6" w:rsidR="004F29D2" w:rsidRDefault="004F29D2" w:rsidP="004F29D2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1984, </w:t>
      </w:r>
      <w:r>
        <w:t xml:space="preserve">s. </w:t>
      </w:r>
      <w:r w:rsidR="00F61E58">
        <w:t>11–13, 19–</w:t>
      </w:r>
      <w:r>
        <w:t>21</w:t>
      </w:r>
      <w:r w:rsidR="00F61E58">
        <w:t xml:space="preserve">, </w:t>
      </w:r>
      <w:r w:rsidR="003728E6">
        <w:t>38–42</w:t>
      </w:r>
      <w:r>
        <w:t>.</w:t>
      </w:r>
    </w:p>
  </w:footnote>
  <w:footnote w:id="73">
    <w:p w14:paraId="5AF78DDF" w14:textId="4EEE1518" w:rsidR="00397885" w:rsidRDefault="00397885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1984, </w:t>
      </w:r>
      <w:r>
        <w:t>s. 9, 190.</w:t>
      </w:r>
    </w:p>
  </w:footnote>
  <w:footnote w:id="74">
    <w:p w14:paraId="5A105CDC" w14:textId="3A4F6DB5" w:rsidR="004F3A5F" w:rsidRDefault="004F3A5F" w:rsidP="004F3A5F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1984, </w:t>
      </w:r>
      <w:r>
        <w:t>s. 14–17.</w:t>
      </w:r>
    </w:p>
  </w:footnote>
  <w:footnote w:id="75">
    <w:p w14:paraId="73D7A694" w14:textId="40AB2A2F" w:rsidR="00316F60" w:rsidRDefault="00316F60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1984, </w:t>
      </w:r>
      <w:r>
        <w:t xml:space="preserve">s. 14, </w:t>
      </w:r>
      <w:r w:rsidR="009C23F4">
        <w:t>58</w:t>
      </w:r>
      <w:r w:rsidR="008518FC">
        <w:t xml:space="preserve">–59, </w:t>
      </w:r>
      <w:r w:rsidR="000D34BE">
        <w:t>90</w:t>
      </w:r>
      <w:r w:rsidR="0071437A">
        <w:t xml:space="preserve">, </w:t>
      </w:r>
      <w:r w:rsidR="00C97C06">
        <w:t xml:space="preserve">97–117, </w:t>
      </w:r>
      <w:r w:rsidR="00A32239">
        <w:t>123</w:t>
      </w:r>
      <w:r w:rsidR="001E7F0E">
        <w:t xml:space="preserve">–126, </w:t>
      </w:r>
      <w:r w:rsidR="00435B64">
        <w:t>134–139</w:t>
      </w:r>
      <w:r w:rsidR="00980D22">
        <w:t>.</w:t>
      </w:r>
    </w:p>
  </w:footnote>
  <w:footnote w:id="76">
    <w:p w14:paraId="44FEA18C" w14:textId="026E6444" w:rsidR="0056223F" w:rsidRDefault="0056223F" w:rsidP="0056223F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1984, </w:t>
      </w:r>
      <w:r>
        <w:t>s. 147–163, 194–197, 211–2</w:t>
      </w:r>
      <w:r w:rsidR="0046669E">
        <w:t>52</w:t>
      </w:r>
      <w:r>
        <w:t>.</w:t>
      </w:r>
    </w:p>
  </w:footnote>
  <w:footnote w:id="77">
    <w:p w14:paraId="069A209A" w14:textId="2B57632D" w:rsidR="00980D22" w:rsidRPr="007B387E" w:rsidRDefault="00980D22">
      <w:pPr>
        <w:pStyle w:val="Textpoznpodarou"/>
        <w:rPr>
          <w:i/>
          <w:iCs/>
        </w:rPr>
      </w:pPr>
      <w:r w:rsidRPr="007B387E">
        <w:rPr>
          <w:rStyle w:val="Znakapoznpodarou"/>
          <w:i/>
          <w:iCs/>
        </w:rPr>
        <w:footnoteRef/>
      </w:r>
      <w:r w:rsidRPr="007B387E">
        <w:rPr>
          <w:i/>
          <w:iCs/>
        </w:rPr>
        <w:t xml:space="preserve"> </w:t>
      </w:r>
      <w:r w:rsidRPr="00346C1C">
        <w:t>ORWELL, George</w:t>
      </w:r>
      <w:r w:rsidRPr="007B387E">
        <w:rPr>
          <w:i/>
          <w:iCs/>
        </w:rPr>
        <w:t xml:space="preserve">. 1984, </w:t>
      </w:r>
      <w:r w:rsidRPr="00CC1473">
        <w:t xml:space="preserve">s. </w:t>
      </w:r>
      <w:r w:rsidR="00CA4E83" w:rsidRPr="00CC1473">
        <w:t>249.</w:t>
      </w:r>
    </w:p>
  </w:footnote>
  <w:footnote w:id="78">
    <w:p w14:paraId="331785BB" w14:textId="4D0ED952" w:rsidR="00DF79CF" w:rsidRDefault="00DF79CF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1984, </w:t>
      </w:r>
      <w:r>
        <w:t>s. 250–252</w:t>
      </w:r>
      <w:r w:rsidR="000977CA">
        <w:t>, 255–26</w:t>
      </w:r>
      <w:r w:rsidR="00D35999">
        <w:t>1.</w:t>
      </w:r>
    </w:p>
  </w:footnote>
  <w:footnote w:id="79">
    <w:p w14:paraId="7831E726" w14:textId="58F9CD8D" w:rsidR="00F73D63" w:rsidRPr="00D87B5E" w:rsidRDefault="00F73D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75E8C">
        <w:t xml:space="preserve">WASSON, Ellis. </w:t>
      </w:r>
      <w:r w:rsidR="00475E8C">
        <w:rPr>
          <w:i/>
          <w:iCs/>
        </w:rPr>
        <w:t>Dějiny moderní Británie</w:t>
      </w:r>
      <w:r w:rsidR="007A07DA">
        <w:rPr>
          <w:i/>
          <w:iCs/>
        </w:rPr>
        <w:t xml:space="preserve"> od roku 1714 po dnešek, </w:t>
      </w:r>
      <w:r w:rsidR="007A07DA" w:rsidRPr="00D87B5E">
        <w:t xml:space="preserve">s. </w:t>
      </w:r>
      <w:r w:rsidR="002A797E" w:rsidRPr="00D87B5E">
        <w:t>221.</w:t>
      </w:r>
    </w:p>
  </w:footnote>
  <w:footnote w:id="80">
    <w:p w14:paraId="28CA680F" w14:textId="288B4E40" w:rsidR="00F518FC" w:rsidRPr="00F518FC" w:rsidRDefault="00F518FC">
      <w:pPr>
        <w:pStyle w:val="Textpoznpodarou"/>
      </w:pPr>
      <w:r>
        <w:rPr>
          <w:rStyle w:val="Znakapoznpodarou"/>
        </w:rPr>
        <w:footnoteRef/>
      </w:r>
      <w:r>
        <w:t xml:space="preserve"> BOWKER, Gordon. </w:t>
      </w:r>
      <w:r>
        <w:rPr>
          <w:i/>
          <w:iCs/>
        </w:rPr>
        <w:t xml:space="preserve">George Orwell, </w:t>
      </w:r>
      <w:r>
        <w:t>s. 24</w:t>
      </w:r>
      <w:r w:rsidR="00D87B5E">
        <w:t>.</w:t>
      </w:r>
    </w:p>
  </w:footnote>
  <w:footnote w:id="81">
    <w:p w14:paraId="087FF604" w14:textId="1738F3F5" w:rsidR="00B9345E" w:rsidRPr="00E751B2" w:rsidRDefault="00B9345E" w:rsidP="00B9345E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Uvnitř velryby a jiné eseje, </w:t>
      </w:r>
      <w:r>
        <w:t>s. 165</w:t>
      </w:r>
      <w:r w:rsidR="004B6E25">
        <w:t>–166</w:t>
      </w:r>
      <w:r>
        <w:t>.</w:t>
      </w:r>
    </w:p>
  </w:footnote>
  <w:footnote w:id="82">
    <w:p w14:paraId="5321F4E2" w14:textId="18ED3665" w:rsidR="005D247F" w:rsidRDefault="005D247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5526C">
        <w:t xml:space="preserve">ORWELL, George. </w:t>
      </w:r>
      <w:r w:rsidR="00D5526C">
        <w:rPr>
          <w:i/>
          <w:iCs/>
        </w:rPr>
        <w:t xml:space="preserve">Uvnitř velryby a jiné eseje, </w:t>
      </w:r>
      <w:r w:rsidR="00D5526C">
        <w:t>s. 433–457.</w:t>
      </w:r>
    </w:p>
  </w:footnote>
  <w:footnote w:id="83">
    <w:p w14:paraId="63489424" w14:textId="54A4DE31" w:rsidR="00F24FC0" w:rsidRDefault="00F24FC0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Uvnitř velryby a jiné eseje, </w:t>
      </w:r>
      <w:r>
        <w:t xml:space="preserve">s. </w:t>
      </w:r>
      <w:r w:rsidR="009A7D4C">
        <w:t>457.</w:t>
      </w:r>
    </w:p>
  </w:footnote>
  <w:footnote w:id="84">
    <w:p w14:paraId="3F13BB13" w14:textId="27D996B5" w:rsidR="00475DCC" w:rsidRDefault="00475DCC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Uvnitř velryby a jiné eseje, </w:t>
      </w:r>
      <w:r>
        <w:t>s</w:t>
      </w:r>
      <w:r w:rsidR="00AE32F2">
        <w:t>. 460.</w:t>
      </w:r>
    </w:p>
  </w:footnote>
  <w:footnote w:id="85">
    <w:p w14:paraId="1F741DEF" w14:textId="4350FFF9" w:rsidR="007348D6" w:rsidRDefault="007348D6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Uvnitř velryby a jiné eseje, </w:t>
      </w:r>
      <w:r>
        <w:t>s. 460.</w:t>
      </w:r>
    </w:p>
  </w:footnote>
  <w:footnote w:id="86">
    <w:p w14:paraId="22CC04C1" w14:textId="2DC6930E" w:rsidR="00C31BB9" w:rsidRDefault="00C31BB9">
      <w:pPr>
        <w:pStyle w:val="Textpoznpodarou"/>
      </w:pPr>
      <w:r>
        <w:rPr>
          <w:rStyle w:val="Znakapoznpodarou"/>
        </w:rPr>
        <w:footnoteRef/>
      </w:r>
      <w:r>
        <w:t xml:space="preserve"> ORWELL, George. </w:t>
      </w:r>
      <w:r>
        <w:rPr>
          <w:i/>
          <w:iCs/>
        </w:rPr>
        <w:t xml:space="preserve">Uvnitř velryby a jiné eseje, </w:t>
      </w:r>
      <w:r>
        <w:t>s. 461–463.</w:t>
      </w:r>
    </w:p>
  </w:footnote>
  <w:footnote w:id="87">
    <w:p w14:paraId="67ED72AF" w14:textId="5A0903D3" w:rsidR="00DD454E" w:rsidRPr="00495356" w:rsidRDefault="00DD454E">
      <w:pPr>
        <w:pStyle w:val="Textpoznpodarou"/>
      </w:pPr>
      <w:r>
        <w:rPr>
          <w:rStyle w:val="Znakapoznpodarou"/>
        </w:rPr>
        <w:footnoteRef/>
      </w:r>
      <w:r>
        <w:t xml:space="preserve"> KURAS, Benjamin. </w:t>
      </w:r>
      <w:r>
        <w:rPr>
          <w:i/>
          <w:iCs/>
        </w:rPr>
        <w:t xml:space="preserve">Sekl se Orwell o dvacet let? </w:t>
      </w:r>
      <w:r w:rsidR="00495356">
        <w:rPr>
          <w:i/>
          <w:iCs/>
        </w:rPr>
        <w:t xml:space="preserve">Svoboda a totalita v 21. století, </w:t>
      </w:r>
      <w:r w:rsidR="00495356">
        <w:t>s. 13–15.</w:t>
      </w:r>
    </w:p>
  </w:footnote>
  <w:footnote w:id="88">
    <w:p w14:paraId="6729CBA3" w14:textId="02A3C836" w:rsidR="00D81F00" w:rsidRDefault="00D81F00">
      <w:pPr>
        <w:pStyle w:val="Textpoznpodarou"/>
      </w:pPr>
      <w:r>
        <w:rPr>
          <w:rStyle w:val="Znakapoznpodarou"/>
        </w:rPr>
        <w:footnoteRef/>
      </w:r>
      <w:r>
        <w:t xml:space="preserve"> KURAS, Benjamin. </w:t>
      </w:r>
      <w:r>
        <w:rPr>
          <w:i/>
          <w:iCs/>
        </w:rPr>
        <w:t xml:space="preserve">Sekl se Orwell o dvacet let? Svoboda a totalita v 21. století, </w:t>
      </w:r>
      <w:r>
        <w:t>s. 15.</w:t>
      </w:r>
    </w:p>
  </w:footnote>
  <w:footnote w:id="89">
    <w:p w14:paraId="236CF675" w14:textId="5E93D472" w:rsidR="004570AC" w:rsidRDefault="004570AC">
      <w:pPr>
        <w:pStyle w:val="Textpoznpodarou"/>
      </w:pPr>
      <w:r>
        <w:rPr>
          <w:rStyle w:val="Znakapoznpodarou"/>
        </w:rPr>
        <w:footnoteRef/>
      </w:r>
      <w:r>
        <w:t xml:space="preserve"> KURAS, Benjamin. </w:t>
      </w:r>
      <w:r>
        <w:rPr>
          <w:i/>
          <w:iCs/>
        </w:rPr>
        <w:t xml:space="preserve">Sekl se Orwell o dvacet let? Svoboda a totalita v 21. století, </w:t>
      </w:r>
      <w:r>
        <w:t>s. 15–17.</w:t>
      </w:r>
    </w:p>
  </w:footnote>
  <w:footnote w:id="90">
    <w:p w14:paraId="1B74F07B" w14:textId="4F4C6176" w:rsidR="00283CF8" w:rsidRDefault="00283CF8">
      <w:pPr>
        <w:pStyle w:val="Textpoznpodarou"/>
      </w:pPr>
      <w:r>
        <w:rPr>
          <w:rStyle w:val="Znakapoznpodarou"/>
        </w:rPr>
        <w:footnoteRef/>
      </w:r>
      <w:r>
        <w:t xml:space="preserve"> KURAS, Benjamin. </w:t>
      </w:r>
      <w:r>
        <w:rPr>
          <w:i/>
          <w:iCs/>
        </w:rPr>
        <w:t xml:space="preserve">Sekl se Orwell o dvacet let? Svoboda a totalita v 21. století, </w:t>
      </w:r>
      <w:r>
        <w:t>s.</w:t>
      </w:r>
      <w:r w:rsidR="00D87DA8">
        <w:t>17–18.</w:t>
      </w:r>
    </w:p>
  </w:footnote>
  <w:footnote w:id="91">
    <w:p w14:paraId="0931AC7A" w14:textId="681E86B8" w:rsidR="005D59E0" w:rsidRDefault="005D59E0">
      <w:pPr>
        <w:pStyle w:val="Textpoznpodarou"/>
      </w:pPr>
      <w:r>
        <w:rPr>
          <w:rStyle w:val="Znakapoznpodarou"/>
        </w:rPr>
        <w:footnoteRef/>
      </w:r>
      <w:r>
        <w:t xml:space="preserve"> KURAS, Benjamin. </w:t>
      </w:r>
      <w:r>
        <w:rPr>
          <w:i/>
          <w:iCs/>
        </w:rPr>
        <w:t xml:space="preserve">Sekl se Orwell o dvacet let? Svoboda a totalita v 21. století, </w:t>
      </w:r>
      <w:r>
        <w:t>s.</w:t>
      </w:r>
      <w:r w:rsidR="009B2434">
        <w:t xml:space="preserve"> 29–37.</w:t>
      </w:r>
    </w:p>
  </w:footnote>
  <w:footnote w:id="92">
    <w:p w14:paraId="597E01B8" w14:textId="128135BF" w:rsidR="00C348E9" w:rsidRDefault="00C348E9">
      <w:pPr>
        <w:pStyle w:val="Textpoznpodarou"/>
      </w:pPr>
      <w:r>
        <w:rPr>
          <w:rStyle w:val="Znakapoznpodarou"/>
        </w:rPr>
        <w:footnoteRef/>
      </w:r>
      <w:r>
        <w:t xml:space="preserve"> KURAS, Benjamin. </w:t>
      </w:r>
      <w:r>
        <w:rPr>
          <w:i/>
          <w:iCs/>
        </w:rPr>
        <w:t xml:space="preserve">Sekl se Orwell o dvacet let? Svoboda a totalita v 21. století, </w:t>
      </w:r>
      <w:r>
        <w:t>s. 37.</w:t>
      </w:r>
    </w:p>
  </w:footnote>
  <w:footnote w:id="93">
    <w:p w14:paraId="7E6698C6" w14:textId="4E65B142" w:rsidR="00AB6659" w:rsidRDefault="00AB6659">
      <w:pPr>
        <w:pStyle w:val="Textpoznpodarou"/>
      </w:pPr>
      <w:r>
        <w:rPr>
          <w:rStyle w:val="Znakapoznpodarou"/>
        </w:rPr>
        <w:footnoteRef/>
      </w:r>
      <w:r>
        <w:t xml:space="preserve"> KURAS, Benjamin. </w:t>
      </w:r>
      <w:r>
        <w:rPr>
          <w:i/>
          <w:iCs/>
        </w:rPr>
        <w:t xml:space="preserve">Sekl se Orwell o dvacet let? Svoboda a totalita v 21. století, </w:t>
      </w:r>
      <w:r>
        <w:t>s. 3</w:t>
      </w:r>
      <w:r w:rsidR="008F7E52">
        <w:t>9–90.</w:t>
      </w:r>
    </w:p>
  </w:footnote>
  <w:footnote w:id="94">
    <w:p w14:paraId="0AA07DAC" w14:textId="7E6A8F88" w:rsidR="0027037D" w:rsidRPr="003C69D9" w:rsidRDefault="002703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C69D9">
        <w:rPr>
          <w:i/>
          <w:iCs/>
        </w:rPr>
        <w:t>Rámcový vzdělávací program pro základní vzdělávání,</w:t>
      </w:r>
      <w:r w:rsidR="003C69D9">
        <w:t xml:space="preserve"> s.</w:t>
      </w:r>
      <w:r w:rsidR="00786361">
        <w:t xml:space="preserve"> 51–52.</w:t>
      </w:r>
    </w:p>
  </w:footnote>
  <w:footnote w:id="95">
    <w:p w14:paraId="42874759" w14:textId="1BB86B9D" w:rsidR="00786361" w:rsidRDefault="007863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</w:rPr>
        <w:t>Rámcový vzdělávací program pro základní vzdělávání,</w:t>
      </w:r>
      <w:r>
        <w:t xml:space="preserve"> s. </w:t>
      </w:r>
      <w:r w:rsidR="002D3153">
        <w:t>57–61.</w:t>
      </w:r>
    </w:p>
  </w:footnote>
  <w:footnote w:id="96">
    <w:p w14:paraId="5CC9349F" w14:textId="2CB03D89" w:rsidR="001E39DA" w:rsidRDefault="001E39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C1D4A">
        <w:rPr>
          <w:i/>
          <w:iCs/>
        </w:rPr>
        <w:t>Rámcový vzdělávací program pro základní vzdělávání,</w:t>
      </w:r>
      <w:r w:rsidR="00BC1D4A">
        <w:t xml:space="preserve"> s. 126.</w:t>
      </w:r>
    </w:p>
  </w:footnote>
  <w:footnote w:id="97">
    <w:p w14:paraId="4FB3ADFC" w14:textId="04D839EE" w:rsidR="005602D5" w:rsidRDefault="005602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E32E5" w:rsidRPr="00514683">
        <w:rPr>
          <w:i/>
          <w:iCs/>
        </w:rPr>
        <w:t>Farma zvířat / Animal Farm (1954).</w:t>
      </w:r>
      <w:r w:rsidR="001E32E5" w:rsidRPr="001E32E5">
        <w:t xml:space="preserve"> ČSFD.cz</w:t>
      </w:r>
      <w:r w:rsidR="00514683">
        <w:t>.</w:t>
      </w:r>
    </w:p>
  </w:footnote>
  <w:footnote w:id="98">
    <w:p w14:paraId="61341260" w14:textId="24FAA396" w:rsidR="00BE1461" w:rsidRPr="00BE1461" w:rsidRDefault="00BE14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</w:rPr>
        <w:t>Rámcový vzdělávací program pro gymnázia,</w:t>
      </w:r>
      <w:r>
        <w:t xml:space="preserve"> s. 8.</w:t>
      </w:r>
    </w:p>
  </w:footnote>
  <w:footnote w:id="99">
    <w:p w14:paraId="6DDFA3C7" w14:textId="459AA977" w:rsidR="006A6107" w:rsidRDefault="006A61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</w:rPr>
        <w:t>Rámcový vzdělávací program pro gymnázia,</w:t>
      </w:r>
      <w:r>
        <w:t xml:space="preserve"> s. 39–42.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60982"/>
    <w:multiLevelType w:val="hybridMultilevel"/>
    <w:tmpl w:val="363E2F90"/>
    <w:lvl w:ilvl="0" w:tplc="128CD4A2">
      <w:start w:val="1"/>
      <w:numFmt w:val="decimal"/>
      <w:pStyle w:val="Odstavecseseznamem"/>
      <w:lvlText w:val="%1."/>
      <w:lvlJc w:val="left"/>
      <w:pPr>
        <w:ind w:left="1069" w:hanging="360"/>
      </w:pPr>
      <w:rPr>
        <w:rFonts w:ascii="Times New Roman" w:hAnsi="Times New Roman" w:cs="Times New Roman" w:hint="default"/>
        <w:i/>
        <w:i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F40A33"/>
    <w:multiLevelType w:val="multilevel"/>
    <w:tmpl w:val="0888938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F4D3AB8"/>
    <w:multiLevelType w:val="hybridMultilevel"/>
    <w:tmpl w:val="5AFABF04"/>
    <w:lvl w:ilvl="0" w:tplc="F820A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B34E5"/>
    <w:multiLevelType w:val="hybridMultilevel"/>
    <w:tmpl w:val="18D05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034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3A3483"/>
    <w:multiLevelType w:val="hybridMultilevel"/>
    <w:tmpl w:val="4948CD84"/>
    <w:lvl w:ilvl="0" w:tplc="024A5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2C0EEF"/>
    <w:multiLevelType w:val="hybridMultilevel"/>
    <w:tmpl w:val="036485C2"/>
    <w:lvl w:ilvl="0" w:tplc="75441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08796A"/>
    <w:multiLevelType w:val="hybridMultilevel"/>
    <w:tmpl w:val="DC7E69D0"/>
    <w:lvl w:ilvl="0" w:tplc="DAC2E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C8"/>
    <w:rsid w:val="00000258"/>
    <w:rsid w:val="000004E1"/>
    <w:rsid w:val="00000998"/>
    <w:rsid w:val="00001998"/>
    <w:rsid w:val="00002058"/>
    <w:rsid w:val="00003390"/>
    <w:rsid w:val="000036A2"/>
    <w:rsid w:val="00003781"/>
    <w:rsid w:val="00004440"/>
    <w:rsid w:val="0000451E"/>
    <w:rsid w:val="00004670"/>
    <w:rsid w:val="000048CD"/>
    <w:rsid w:val="000058E9"/>
    <w:rsid w:val="00005B57"/>
    <w:rsid w:val="000065FD"/>
    <w:rsid w:val="0000689B"/>
    <w:rsid w:val="000070AF"/>
    <w:rsid w:val="00007258"/>
    <w:rsid w:val="00007262"/>
    <w:rsid w:val="00007391"/>
    <w:rsid w:val="000105B8"/>
    <w:rsid w:val="00011813"/>
    <w:rsid w:val="00011A74"/>
    <w:rsid w:val="0001227F"/>
    <w:rsid w:val="00012E56"/>
    <w:rsid w:val="0001310F"/>
    <w:rsid w:val="000144B3"/>
    <w:rsid w:val="00015A13"/>
    <w:rsid w:val="00015F8E"/>
    <w:rsid w:val="00016355"/>
    <w:rsid w:val="000166EF"/>
    <w:rsid w:val="000168DD"/>
    <w:rsid w:val="00016ED0"/>
    <w:rsid w:val="00016F52"/>
    <w:rsid w:val="0001738B"/>
    <w:rsid w:val="00017B86"/>
    <w:rsid w:val="00017EE0"/>
    <w:rsid w:val="00020186"/>
    <w:rsid w:val="0002086B"/>
    <w:rsid w:val="00020EC5"/>
    <w:rsid w:val="00021A6C"/>
    <w:rsid w:val="000220D5"/>
    <w:rsid w:val="00022C66"/>
    <w:rsid w:val="00023558"/>
    <w:rsid w:val="00023569"/>
    <w:rsid w:val="00023994"/>
    <w:rsid w:val="00023C06"/>
    <w:rsid w:val="00024A89"/>
    <w:rsid w:val="00024AC9"/>
    <w:rsid w:val="00025E56"/>
    <w:rsid w:val="0002678B"/>
    <w:rsid w:val="00026863"/>
    <w:rsid w:val="00026936"/>
    <w:rsid w:val="000271AC"/>
    <w:rsid w:val="00027317"/>
    <w:rsid w:val="000279F5"/>
    <w:rsid w:val="00027CD3"/>
    <w:rsid w:val="000304C1"/>
    <w:rsid w:val="00030719"/>
    <w:rsid w:val="00030BE9"/>
    <w:rsid w:val="00030F16"/>
    <w:rsid w:val="00031659"/>
    <w:rsid w:val="00031A63"/>
    <w:rsid w:val="00032379"/>
    <w:rsid w:val="00032413"/>
    <w:rsid w:val="0003283E"/>
    <w:rsid w:val="00032853"/>
    <w:rsid w:val="000337B1"/>
    <w:rsid w:val="00033B18"/>
    <w:rsid w:val="00033BD5"/>
    <w:rsid w:val="00033C13"/>
    <w:rsid w:val="000349D4"/>
    <w:rsid w:val="00034DD3"/>
    <w:rsid w:val="00034E03"/>
    <w:rsid w:val="00035305"/>
    <w:rsid w:val="000355BF"/>
    <w:rsid w:val="00035BFC"/>
    <w:rsid w:val="00036317"/>
    <w:rsid w:val="000365B0"/>
    <w:rsid w:val="00036A20"/>
    <w:rsid w:val="00036C4C"/>
    <w:rsid w:val="0003726B"/>
    <w:rsid w:val="00040A0E"/>
    <w:rsid w:val="0004192B"/>
    <w:rsid w:val="00042129"/>
    <w:rsid w:val="00042166"/>
    <w:rsid w:val="000421FC"/>
    <w:rsid w:val="00042474"/>
    <w:rsid w:val="000428C9"/>
    <w:rsid w:val="0004315A"/>
    <w:rsid w:val="000439A8"/>
    <w:rsid w:val="000441EB"/>
    <w:rsid w:val="0004436B"/>
    <w:rsid w:val="000447F2"/>
    <w:rsid w:val="00044EB4"/>
    <w:rsid w:val="00044F74"/>
    <w:rsid w:val="00045D1E"/>
    <w:rsid w:val="00046111"/>
    <w:rsid w:val="00046268"/>
    <w:rsid w:val="0004646C"/>
    <w:rsid w:val="0004669A"/>
    <w:rsid w:val="0004719B"/>
    <w:rsid w:val="00047617"/>
    <w:rsid w:val="00050391"/>
    <w:rsid w:val="0005184B"/>
    <w:rsid w:val="00051E6A"/>
    <w:rsid w:val="000521F6"/>
    <w:rsid w:val="00052421"/>
    <w:rsid w:val="000525A0"/>
    <w:rsid w:val="00052BCA"/>
    <w:rsid w:val="00053B20"/>
    <w:rsid w:val="00053BB1"/>
    <w:rsid w:val="0005483A"/>
    <w:rsid w:val="00055FD3"/>
    <w:rsid w:val="00056485"/>
    <w:rsid w:val="00056932"/>
    <w:rsid w:val="00057C1A"/>
    <w:rsid w:val="0006048D"/>
    <w:rsid w:val="00060C85"/>
    <w:rsid w:val="00060E33"/>
    <w:rsid w:val="00061066"/>
    <w:rsid w:val="00061364"/>
    <w:rsid w:val="000613FA"/>
    <w:rsid w:val="00062225"/>
    <w:rsid w:val="000628FF"/>
    <w:rsid w:val="00062BB4"/>
    <w:rsid w:val="00062EBC"/>
    <w:rsid w:val="00064031"/>
    <w:rsid w:val="00064285"/>
    <w:rsid w:val="000642B3"/>
    <w:rsid w:val="00064500"/>
    <w:rsid w:val="000653B6"/>
    <w:rsid w:val="0006576B"/>
    <w:rsid w:val="000658BB"/>
    <w:rsid w:val="00065AC7"/>
    <w:rsid w:val="0006616F"/>
    <w:rsid w:val="00066524"/>
    <w:rsid w:val="0006653A"/>
    <w:rsid w:val="00070ADB"/>
    <w:rsid w:val="00070D84"/>
    <w:rsid w:val="00070E16"/>
    <w:rsid w:val="000717CF"/>
    <w:rsid w:val="00071A30"/>
    <w:rsid w:val="00071F8B"/>
    <w:rsid w:val="00071FBA"/>
    <w:rsid w:val="00072920"/>
    <w:rsid w:val="00072AFB"/>
    <w:rsid w:val="00072E65"/>
    <w:rsid w:val="000735BA"/>
    <w:rsid w:val="00074346"/>
    <w:rsid w:val="0007628A"/>
    <w:rsid w:val="00076815"/>
    <w:rsid w:val="00077154"/>
    <w:rsid w:val="0007765B"/>
    <w:rsid w:val="00080AF4"/>
    <w:rsid w:val="000825E9"/>
    <w:rsid w:val="00082979"/>
    <w:rsid w:val="0008310D"/>
    <w:rsid w:val="00083783"/>
    <w:rsid w:val="00083B49"/>
    <w:rsid w:val="00083CE4"/>
    <w:rsid w:val="00083D3E"/>
    <w:rsid w:val="0008432E"/>
    <w:rsid w:val="000843BB"/>
    <w:rsid w:val="00084785"/>
    <w:rsid w:val="0008561D"/>
    <w:rsid w:val="00085F31"/>
    <w:rsid w:val="0008757B"/>
    <w:rsid w:val="00087588"/>
    <w:rsid w:val="0009095A"/>
    <w:rsid w:val="00090E7B"/>
    <w:rsid w:val="00090F55"/>
    <w:rsid w:val="00091709"/>
    <w:rsid w:val="00091D02"/>
    <w:rsid w:val="0009213C"/>
    <w:rsid w:val="000923D3"/>
    <w:rsid w:val="000924E6"/>
    <w:rsid w:val="00092E91"/>
    <w:rsid w:val="00094B6E"/>
    <w:rsid w:val="000950E2"/>
    <w:rsid w:val="000954AB"/>
    <w:rsid w:val="000974CF"/>
    <w:rsid w:val="000977CA"/>
    <w:rsid w:val="0009788F"/>
    <w:rsid w:val="000A15AB"/>
    <w:rsid w:val="000A1A8C"/>
    <w:rsid w:val="000A24DA"/>
    <w:rsid w:val="000A2B70"/>
    <w:rsid w:val="000A3202"/>
    <w:rsid w:val="000A38AA"/>
    <w:rsid w:val="000A4250"/>
    <w:rsid w:val="000A466C"/>
    <w:rsid w:val="000A4B37"/>
    <w:rsid w:val="000A51DC"/>
    <w:rsid w:val="000A6414"/>
    <w:rsid w:val="000A6AC7"/>
    <w:rsid w:val="000A6C11"/>
    <w:rsid w:val="000A79CB"/>
    <w:rsid w:val="000B0066"/>
    <w:rsid w:val="000B0E8F"/>
    <w:rsid w:val="000B29C6"/>
    <w:rsid w:val="000B2B1F"/>
    <w:rsid w:val="000B3A5D"/>
    <w:rsid w:val="000B40A3"/>
    <w:rsid w:val="000B4387"/>
    <w:rsid w:val="000B4E08"/>
    <w:rsid w:val="000B5D13"/>
    <w:rsid w:val="000B6368"/>
    <w:rsid w:val="000B65E2"/>
    <w:rsid w:val="000B6607"/>
    <w:rsid w:val="000B6954"/>
    <w:rsid w:val="000B6F47"/>
    <w:rsid w:val="000B7272"/>
    <w:rsid w:val="000B753A"/>
    <w:rsid w:val="000B796D"/>
    <w:rsid w:val="000C1314"/>
    <w:rsid w:val="000C187D"/>
    <w:rsid w:val="000C2C4A"/>
    <w:rsid w:val="000C2DF4"/>
    <w:rsid w:val="000C2E38"/>
    <w:rsid w:val="000C4204"/>
    <w:rsid w:val="000C42F6"/>
    <w:rsid w:val="000C5659"/>
    <w:rsid w:val="000C6804"/>
    <w:rsid w:val="000C6C11"/>
    <w:rsid w:val="000C7289"/>
    <w:rsid w:val="000C7D7F"/>
    <w:rsid w:val="000C7DAC"/>
    <w:rsid w:val="000D0A9B"/>
    <w:rsid w:val="000D1254"/>
    <w:rsid w:val="000D19B1"/>
    <w:rsid w:val="000D2266"/>
    <w:rsid w:val="000D250B"/>
    <w:rsid w:val="000D2F8A"/>
    <w:rsid w:val="000D3062"/>
    <w:rsid w:val="000D34BE"/>
    <w:rsid w:val="000D3A13"/>
    <w:rsid w:val="000D3C41"/>
    <w:rsid w:val="000D440F"/>
    <w:rsid w:val="000D493E"/>
    <w:rsid w:val="000D4B19"/>
    <w:rsid w:val="000D6E2C"/>
    <w:rsid w:val="000D765A"/>
    <w:rsid w:val="000D779D"/>
    <w:rsid w:val="000E0277"/>
    <w:rsid w:val="000E1081"/>
    <w:rsid w:val="000E1A37"/>
    <w:rsid w:val="000E2486"/>
    <w:rsid w:val="000E25F6"/>
    <w:rsid w:val="000E2886"/>
    <w:rsid w:val="000E31C1"/>
    <w:rsid w:val="000E46BE"/>
    <w:rsid w:val="000E47A2"/>
    <w:rsid w:val="000E4C66"/>
    <w:rsid w:val="000E4FB0"/>
    <w:rsid w:val="000E5748"/>
    <w:rsid w:val="000E59A1"/>
    <w:rsid w:val="000E59FF"/>
    <w:rsid w:val="000E5E80"/>
    <w:rsid w:val="000E5FFE"/>
    <w:rsid w:val="000E68D6"/>
    <w:rsid w:val="000E6F91"/>
    <w:rsid w:val="000E781E"/>
    <w:rsid w:val="000F0B30"/>
    <w:rsid w:val="000F1D0F"/>
    <w:rsid w:val="000F2406"/>
    <w:rsid w:val="000F2FBC"/>
    <w:rsid w:val="000F4612"/>
    <w:rsid w:val="000F4849"/>
    <w:rsid w:val="000F4CEC"/>
    <w:rsid w:val="000F53F0"/>
    <w:rsid w:val="000F596B"/>
    <w:rsid w:val="000F5BEA"/>
    <w:rsid w:val="000F5F53"/>
    <w:rsid w:val="000F7F22"/>
    <w:rsid w:val="0010025A"/>
    <w:rsid w:val="00100AB4"/>
    <w:rsid w:val="00100FD6"/>
    <w:rsid w:val="00101341"/>
    <w:rsid w:val="0010154A"/>
    <w:rsid w:val="00104928"/>
    <w:rsid w:val="00104D26"/>
    <w:rsid w:val="00105377"/>
    <w:rsid w:val="00106943"/>
    <w:rsid w:val="00106AAB"/>
    <w:rsid w:val="001076BA"/>
    <w:rsid w:val="00107DD5"/>
    <w:rsid w:val="001100AE"/>
    <w:rsid w:val="00111D32"/>
    <w:rsid w:val="00111F1D"/>
    <w:rsid w:val="00112D45"/>
    <w:rsid w:val="00113361"/>
    <w:rsid w:val="00113A40"/>
    <w:rsid w:val="00113E87"/>
    <w:rsid w:val="00114592"/>
    <w:rsid w:val="001147B6"/>
    <w:rsid w:val="00114BDB"/>
    <w:rsid w:val="001162B5"/>
    <w:rsid w:val="00116485"/>
    <w:rsid w:val="0011674A"/>
    <w:rsid w:val="001178C3"/>
    <w:rsid w:val="001179ED"/>
    <w:rsid w:val="00120042"/>
    <w:rsid w:val="00120325"/>
    <w:rsid w:val="00120C98"/>
    <w:rsid w:val="00121459"/>
    <w:rsid w:val="00121711"/>
    <w:rsid w:val="00121AFE"/>
    <w:rsid w:val="00122476"/>
    <w:rsid w:val="00122D7E"/>
    <w:rsid w:val="00122FE0"/>
    <w:rsid w:val="00123831"/>
    <w:rsid w:val="00124F09"/>
    <w:rsid w:val="0012517B"/>
    <w:rsid w:val="0012641F"/>
    <w:rsid w:val="00126754"/>
    <w:rsid w:val="00126DC7"/>
    <w:rsid w:val="001275B6"/>
    <w:rsid w:val="00127920"/>
    <w:rsid w:val="0013033F"/>
    <w:rsid w:val="00130B9C"/>
    <w:rsid w:val="001312A8"/>
    <w:rsid w:val="001317C8"/>
    <w:rsid w:val="00132646"/>
    <w:rsid w:val="00134944"/>
    <w:rsid w:val="00135900"/>
    <w:rsid w:val="00135DB8"/>
    <w:rsid w:val="0013737C"/>
    <w:rsid w:val="00137915"/>
    <w:rsid w:val="001403AE"/>
    <w:rsid w:val="0014091F"/>
    <w:rsid w:val="001417D0"/>
    <w:rsid w:val="00142BE1"/>
    <w:rsid w:val="00143156"/>
    <w:rsid w:val="001435D1"/>
    <w:rsid w:val="001436A6"/>
    <w:rsid w:val="00143DC7"/>
    <w:rsid w:val="00144587"/>
    <w:rsid w:val="001445A9"/>
    <w:rsid w:val="001445D9"/>
    <w:rsid w:val="001447BA"/>
    <w:rsid w:val="00144813"/>
    <w:rsid w:val="001449B2"/>
    <w:rsid w:val="00144CC6"/>
    <w:rsid w:val="00144FD7"/>
    <w:rsid w:val="00145118"/>
    <w:rsid w:val="001470EB"/>
    <w:rsid w:val="00150F15"/>
    <w:rsid w:val="00150FF9"/>
    <w:rsid w:val="001511D1"/>
    <w:rsid w:val="00151787"/>
    <w:rsid w:val="00151961"/>
    <w:rsid w:val="00151C06"/>
    <w:rsid w:val="00152363"/>
    <w:rsid w:val="001527BE"/>
    <w:rsid w:val="001527F2"/>
    <w:rsid w:val="00152841"/>
    <w:rsid w:val="00152B9E"/>
    <w:rsid w:val="00152FD9"/>
    <w:rsid w:val="00153316"/>
    <w:rsid w:val="001535E7"/>
    <w:rsid w:val="00153B6B"/>
    <w:rsid w:val="00153EF7"/>
    <w:rsid w:val="00154066"/>
    <w:rsid w:val="001543C8"/>
    <w:rsid w:val="0015532D"/>
    <w:rsid w:val="00155FF4"/>
    <w:rsid w:val="00156149"/>
    <w:rsid w:val="0015625B"/>
    <w:rsid w:val="001564D9"/>
    <w:rsid w:val="00156592"/>
    <w:rsid w:val="00156E9A"/>
    <w:rsid w:val="001576CD"/>
    <w:rsid w:val="0015784E"/>
    <w:rsid w:val="001607E5"/>
    <w:rsid w:val="00160C19"/>
    <w:rsid w:val="001610FE"/>
    <w:rsid w:val="00161A98"/>
    <w:rsid w:val="001624B6"/>
    <w:rsid w:val="0016262D"/>
    <w:rsid w:val="00162B95"/>
    <w:rsid w:val="0016331F"/>
    <w:rsid w:val="00163401"/>
    <w:rsid w:val="00163455"/>
    <w:rsid w:val="001635AE"/>
    <w:rsid w:val="00163F94"/>
    <w:rsid w:val="001642EC"/>
    <w:rsid w:val="00165E2B"/>
    <w:rsid w:val="0016638D"/>
    <w:rsid w:val="0016712C"/>
    <w:rsid w:val="0016781E"/>
    <w:rsid w:val="00167859"/>
    <w:rsid w:val="001704CF"/>
    <w:rsid w:val="001716E0"/>
    <w:rsid w:val="00171E47"/>
    <w:rsid w:val="001721C6"/>
    <w:rsid w:val="0017280D"/>
    <w:rsid w:val="001729C2"/>
    <w:rsid w:val="001729FB"/>
    <w:rsid w:val="001730C4"/>
    <w:rsid w:val="001732CC"/>
    <w:rsid w:val="001735B7"/>
    <w:rsid w:val="00173A3F"/>
    <w:rsid w:val="00174DC8"/>
    <w:rsid w:val="00174F83"/>
    <w:rsid w:val="001754A4"/>
    <w:rsid w:val="001754F4"/>
    <w:rsid w:val="00175A80"/>
    <w:rsid w:val="00176028"/>
    <w:rsid w:val="001767D3"/>
    <w:rsid w:val="00176957"/>
    <w:rsid w:val="00176F22"/>
    <w:rsid w:val="0017745F"/>
    <w:rsid w:val="0017782D"/>
    <w:rsid w:val="00177F9F"/>
    <w:rsid w:val="00180654"/>
    <w:rsid w:val="001811E5"/>
    <w:rsid w:val="0018216D"/>
    <w:rsid w:val="001825AE"/>
    <w:rsid w:val="00182C06"/>
    <w:rsid w:val="0018322E"/>
    <w:rsid w:val="00183B5A"/>
    <w:rsid w:val="001853E6"/>
    <w:rsid w:val="00185BF5"/>
    <w:rsid w:val="0018664D"/>
    <w:rsid w:val="00186D7F"/>
    <w:rsid w:val="0018760B"/>
    <w:rsid w:val="0019064A"/>
    <w:rsid w:val="001906E1"/>
    <w:rsid w:val="00190A4B"/>
    <w:rsid w:val="0019244A"/>
    <w:rsid w:val="00193D3C"/>
    <w:rsid w:val="00195171"/>
    <w:rsid w:val="0019534C"/>
    <w:rsid w:val="0019548A"/>
    <w:rsid w:val="00195D1B"/>
    <w:rsid w:val="0019639A"/>
    <w:rsid w:val="00196BC7"/>
    <w:rsid w:val="001A01A0"/>
    <w:rsid w:val="001A068E"/>
    <w:rsid w:val="001A0928"/>
    <w:rsid w:val="001A0BEF"/>
    <w:rsid w:val="001A0D8D"/>
    <w:rsid w:val="001A1A18"/>
    <w:rsid w:val="001A1C6C"/>
    <w:rsid w:val="001A21A5"/>
    <w:rsid w:val="001A2386"/>
    <w:rsid w:val="001A2650"/>
    <w:rsid w:val="001A368D"/>
    <w:rsid w:val="001A52DA"/>
    <w:rsid w:val="001A56BB"/>
    <w:rsid w:val="001A5BDE"/>
    <w:rsid w:val="001A612D"/>
    <w:rsid w:val="001B069D"/>
    <w:rsid w:val="001B130D"/>
    <w:rsid w:val="001B15EA"/>
    <w:rsid w:val="001B1A0C"/>
    <w:rsid w:val="001B3912"/>
    <w:rsid w:val="001B3C17"/>
    <w:rsid w:val="001B4F52"/>
    <w:rsid w:val="001B5072"/>
    <w:rsid w:val="001B578F"/>
    <w:rsid w:val="001B6834"/>
    <w:rsid w:val="001B6883"/>
    <w:rsid w:val="001B7370"/>
    <w:rsid w:val="001B7749"/>
    <w:rsid w:val="001C0E09"/>
    <w:rsid w:val="001C1314"/>
    <w:rsid w:val="001C13F9"/>
    <w:rsid w:val="001C1644"/>
    <w:rsid w:val="001C173D"/>
    <w:rsid w:val="001C1A39"/>
    <w:rsid w:val="001C1C8B"/>
    <w:rsid w:val="001C1D8D"/>
    <w:rsid w:val="001C25D1"/>
    <w:rsid w:val="001C2C20"/>
    <w:rsid w:val="001C5203"/>
    <w:rsid w:val="001C5345"/>
    <w:rsid w:val="001C5F7F"/>
    <w:rsid w:val="001C65BF"/>
    <w:rsid w:val="001C6AC5"/>
    <w:rsid w:val="001C74A1"/>
    <w:rsid w:val="001D01E4"/>
    <w:rsid w:val="001D066F"/>
    <w:rsid w:val="001D10DA"/>
    <w:rsid w:val="001D1EBB"/>
    <w:rsid w:val="001D3277"/>
    <w:rsid w:val="001D336E"/>
    <w:rsid w:val="001D36F0"/>
    <w:rsid w:val="001D3A44"/>
    <w:rsid w:val="001D3B28"/>
    <w:rsid w:val="001D3E29"/>
    <w:rsid w:val="001D3E43"/>
    <w:rsid w:val="001D43A5"/>
    <w:rsid w:val="001D4CFE"/>
    <w:rsid w:val="001D5C90"/>
    <w:rsid w:val="001D5D39"/>
    <w:rsid w:val="001D6002"/>
    <w:rsid w:val="001D74EC"/>
    <w:rsid w:val="001E05D8"/>
    <w:rsid w:val="001E075B"/>
    <w:rsid w:val="001E191D"/>
    <w:rsid w:val="001E1D0A"/>
    <w:rsid w:val="001E24CD"/>
    <w:rsid w:val="001E3188"/>
    <w:rsid w:val="001E32C9"/>
    <w:rsid w:val="001E32D5"/>
    <w:rsid w:val="001E32E5"/>
    <w:rsid w:val="001E39DA"/>
    <w:rsid w:val="001E4005"/>
    <w:rsid w:val="001E58E9"/>
    <w:rsid w:val="001E5E98"/>
    <w:rsid w:val="001E6433"/>
    <w:rsid w:val="001E675A"/>
    <w:rsid w:val="001E705E"/>
    <w:rsid w:val="001E7F0E"/>
    <w:rsid w:val="001F0177"/>
    <w:rsid w:val="001F056D"/>
    <w:rsid w:val="001F0FAC"/>
    <w:rsid w:val="001F144A"/>
    <w:rsid w:val="001F1566"/>
    <w:rsid w:val="001F1584"/>
    <w:rsid w:val="001F2C09"/>
    <w:rsid w:val="001F42C5"/>
    <w:rsid w:val="001F51C1"/>
    <w:rsid w:val="001F5651"/>
    <w:rsid w:val="001F67B9"/>
    <w:rsid w:val="001F691C"/>
    <w:rsid w:val="00200148"/>
    <w:rsid w:val="002001CF"/>
    <w:rsid w:val="002002AE"/>
    <w:rsid w:val="00200465"/>
    <w:rsid w:val="00200B3E"/>
    <w:rsid w:val="00200C9F"/>
    <w:rsid w:val="00200F81"/>
    <w:rsid w:val="00201229"/>
    <w:rsid w:val="0020160C"/>
    <w:rsid w:val="00201E85"/>
    <w:rsid w:val="00201FA3"/>
    <w:rsid w:val="00202473"/>
    <w:rsid w:val="002032B3"/>
    <w:rsid w:val="002033F6"/>
    <w:rsid w:val="00203602"/>
    <w:rsid w:val="00203F04"/>
    <w:rsid w:val="002043D0"/>
    <w:rsid w:val="0020490A"/>
    <w:rsid w:val="002073EF"/>
    <w:rsid w:val="00207621"/>
    <w:rsid w:val="00207A9E"/>
    <w:rsid w:val="002103B4"/>
    <w:rsid w:val="00210AB9"/>
    <w:rsid w:val="00210D5C"/>
    <w:rsid w:val="00211193"/>
    <w:rsid w:val="00211869"/>
    <w:rsid w:val="00212329"/>
    <w:rsid w:val="00213137"/>
    <w:rsid w:val="002134E3"/>
    <w:rsid w:val="00213B34"/>
    <w:rsid w:val="00214F60"/>
    <w:rsid w:val="00214F74"/>
    <w:rsid w:val="00215077"/>
    <w:rsid w:val="002153B3"/>
    <w:rsid w:val="00215A22"/>
    <w:rsid w:val="002166DF"/>
    <w:rsid w:val="00216C1C"/>
    <w:rsid w:val="00217020"/>
    <w:rsid w:val="00217101"/>
    <w:rsid w:val="0021746E"/>
    <w:rsid w:val="002176D7"/>
    <w:rsid w:val="00217EBE"/>
    <w:rsid w:val="0022005F"/>
    <w:rsid w:val="00220838"/>
    <w:rsid w:val="00220876"/>
    <w:rsid w:val="00222558"/>
    <w:rsid w:val="0022262E"/>
    <w:rsid w:val="00222EE7"/>
    <w:rsid w:val="0022322F"/>
    <w:rsid w:val="00223A8E"/>
    <w:rsid w:val="00223B7F"/>
    <w:rsid w:val="00223BA7"/>
    <w:rsid w:val="002243F6"/>
    <w:rsid w:val="00225886"/>
    <w:rsid w:val="002263BA"/>
    <w:rsid w:val="0022683F"/>
    <w:rsid w:val="00226DFC"/>
    <w:rsid w:val="002273EB"/>
    <w:rsid w:val="0022773E"/>
    <w:rsid w:val="002301E4"/>
    <w:rsid w:val="00231FBA"/>
    <w:rsid w:val="002321B2"/>
    <w:rsid w:val="002323FC"/>
    <w:rsid w:val="00232BD8"/>
    <w:rsid w:val="00233D84"/>
    <w:rsid w:val="00233FF8"/>
    <w:rsid w:val="00235924"/>
    <w:rsid w:val="0023593A"/>
    <w:rsid w:val="00235945"/>
    <w:rsid w:val="002363BD"/>
    <w:rsid w:val="0023722E"/>
    <w:rsid w:val="00237578"/>
    <w:rsid w:val="002406F7"/>
    <w:rsid w:val="00240876"/>
    <w:rsid w:val="00240E13"/>
    <w:rsid w:val="002417C5"/>
    <w:rsid w:val="00241864"/>
    <w:rsid w:val="002425B6"/>
    <w:rsid w:val="00243A67"/>
    <w:rsid w:val="00243C1B"/>
    <w:rsid w:val="00244165"/>
    <w:rsid w:val="002441FA"/>
    <w:rsid w:val="00244BF7"/>
    <w:rsid w:val="00245069"/>
    <w:rsid w:val="00245A4D"/>
    <w:rsid w:val="00246117"/>
    <w:rsid w:val="002470F0"/>
    <w:rsid w:val="002473AD"/>
    <w:rsid w:val="00247407"/>
    <w:rsid w:val="002506DC"/>
    <w:rsid w:val="00250833"/>
    <w:rsid w:val="00251F80"/>
    <w:rsid w:val="00252325"/>
    <w:rsid w:val="0025248F"/>
    <w:rsid w:val="00253AC8"/>
    <w:rsid w:val="002543D8"/>
    <w:rsid w:val="00254537"/>
    <w:rsid w:val="00256CAB"/>
    <w:rsid w:val="002576AE"/>
    <w:rsid w:val="00257811"/>
    <w:rsid w:val="002609E6"/>
    <w:rsid w:val="00260B8E"/>
    <w:rsid w:val="00262990"/>
    <w:rsid w:val="00263554"/>
    <w:rsid w:val="00263ADE"/>
    <w:rsid w:val="002659A0"/>
    <w:rsid w:val="002659C8"/>
    <w:rsid w:val="00265F4D"/>
    <w:rsid w:val="0026600C"/>
    <w:rsid w:val="00266B37"/>
    <w:rsid w:val="0026723D"/>
    <w:rsid w:val="0026757E"/>
    <w:rsid w:val="00267851"/>
    <w:rsid w:val="0027037D"/>
    <w:rsid w:val="00270461"/>
    <w:rsid w:val="002717A0"/>
    <w:rsid w:val="002718E8"/>
    <w:rsid w:val="00272C5C"/>
    <w:rsid w:val="00272EB3"/>
    <w:rsid w:val="00273249"/>
    <w:rsid w:val="00273C20"/>
    <w:rsid w:val="002747CB"/>
    <w:rsid w:val="002750D1"/>
    <w:rsid w:val="00275175"/>
    <w:rsid w:val="0027594B"/>
    <w:rsid w:val="00275952"/>
    <w:rsid w:val="00275CC9"/>
    <w:rsid w:val="00275F4D"/>
    <w:rsid w:val="00276377"/>
    <w:rsid w:val="00276ECF"/>
    <w:rsid w:val="002775E3"/>
    <w:rsid w:val="002778FA"/>
    <w:rsid w:val="00277DD0"/>
    <w:rsid w:val="00280BD7"/>
    <w:rsid w:val="00280C65"/>
    <w:rsid w:val="00281485"/>
    <w:rsid w:val="00281605"/>
    <w:rsid w:val="00282FA1"/>
    <w:rsid w:val="0028322E"/>
    <w:rsid w:val="0028363B"/>
    <w:rsid w:val="00283A92"/>
    <w:rsid w:val="00283CF8"/>
    <w:rsid w:val="00283FF1"/>
    <w:rsid w:val="002857EA"/>
    <w:rsid w:val="002863AE"/>
    <w:rsid w:val="00286B35"/>
    <w:rsid w:val="0028749F"/>
    <w:rsid w:val="002879FB"/>
    <w:rsid w:val="00287BBA"/>
    <w:rsid w:val="00290BBB"/>
    <w:rsid w:val="00291762"/>
    <w:rsid w:val="0029183C"/>
    <w:rsid w:val="00292C31"/>
    <w:rsid w:val="002936CB"/>
    <w:rsid w:val="00295143"/>
    <w:rsid w:val="00296A56"/>
    <w:rsid w:val="00296BD2"/>
    <w:rsid w:val="00297A8F"/>
    <w:rsid w:val="00297ABF"/>
    <w:rsid w:val="002A0455"/>
    <w:rsid w:val="002A0BC1"/>
    <w:rsid w:val="002A0CD7"/>
    <w:rsid w:val="002A1BB2"/>
    <w:rsid w:val="002A379A"/>
    <w:rsid w:val="002A3E74"/>
    <w:rsid w:val="002A4CF5"/>
    <w:rsid w:val="002A5428"/>
    <w:rsid w:val="002A5B57"/>
    <w:rsid w:val="002A6099"/>
    <w:rsid w:val="002A6176"/>
    <w:rsid w:val="002A652D"/>
    <w:rsid w:val="002A659F"/>
    <w:rsid w:val="002A6A91"/>
    <w:rsid w:val="002A6F03"/>
    <w:rsid w:val="002A797E"/>
    <w:rsid w:val="002A7F06"/>
    <w:rsid w:val="002B1DCB"/>
    <w:rsid w:val="002B24E6"/>
    <w:rsid w:val="002B3254"/>
    <w:rsid w:val="002B3AC0"/>
    <w:rsid w:val="002B3AD4"/>
    <w:rsid w:val="002B441D"/>
    <w:rsid w:val="002B49C6"/>
    <w:rsid w:val="002B4A77"/>
    <w:rsid w:val="002B53BD"/>
    <w:rsid w:val="002B5669"/>
    <w:rsid w:val="002B6899"/>
    <w:rsid w:val="002B69A9"/>
    <w:rsid w:val="002B6C7B"/>
    <w:rsid w:val="002C0199"/>
    <w:rsid w:val="002C021F"/>
    <w:rsid w:val="002C0EB7"/>
    <w:rsid w:val="002C1161"/>
    <w:rsid w:val="002C121C"/>
    <w:rsid w:val="002C1645"/>
    <w:rsid w:val="002C1BBD"/>
    <w:rsid w:val="002C1D09"/>
    <w:rsid w:val="002C1E81"/>
    <w:rsid w:val="002C1E83"/>
    <w:rsid w:val="002C1EA4"/>
    <w:rsid w:val="002C2A86"/>
    <w:rsid w:val="002C32E2"/>
    <w:rsid w:val="002C4BB6"/>
    <w:rsid w:val="002C4EF1"/>
    <w:rsid w:val="002C51E1"/>
    <w:rsid w:val="002C51F7"/>
    <w:rsid w:val="002C5744"/>
    <w:rsid w:val="002C5AA6"/>
    <w:rsid w:val="002C5C81"/>
    <w:rsid w:val="002C7411"/>
    <w:rsid w:val="002D02A4"/>
    <w:rsid w:val="002D088C"/>
    <w:rsid w:val="002D1ED3"/>
    <w:rsid w:val="002D2E83"/>
    <w:rsid w:val="002D3153"/>
    <w:rsid w:val="002D43E4"/>
    <w:rsid w:val="002D4B88"/>
    <w:rsid w:val="002D598A"/>
    <w:rsid w:val="002D6775"/>
    <w:rsid w:val="002D78B3"/>
    <w:rsid w:val="002E00D1"/>
    <w:rsid w:val="002E0152"/>
    <w:rsid w:val="002E046A"/>
    <w:rsid w:val="002E2E52"/>
    <w:rsid w:val="002E2EC6"/>
    <w:rsid w:val="002E3D1A"/>
    <w:rsid w:val="002E3D1E"/>
    <w:rsid w:val="002E51AA"/>
    <w:rsid w:val="002E55DC"/>
    <w:rsid w:val="002E5F20"/>
    <w:rsid w:val="002E6261"/>
    <w:rsid w:val="002E69D7"/>
    <w:rsid w:val="002E6E93"/>
    <w:rsid w:val="002F070D"/>
    <w:rsid w:val="002F07B4"/>
    <w:rsid w:val="002F0D72"/>
    <w:rsid w:val="002F117A"/>
    <w:rsid w:val="002F23D4"/>
    <w:rsid w:val="002F3B0E"/>
    <w:rsid w:val="002F3E97"/>
    <w:rsid w:val="002F4BE9"/>
    <w:rsid w:val="002F5D16"/>
    <w:rsid w:val="002F65C0"/>
    <w:rsid w:val="002F669F"/>
    <w:rsid w:val="002F6850"/>
    <w:rsid w:val="002F6B87"/>
    <w:rsid w:val="002F7439"/>
    <w:rsid w:val="002F7F2C"/>
    <w:rsid w:val="00301D80"/>
    <w:rsid w:val="00302C33"/>
    <w:rsid w:val="0030375E"/>
    <w:rsid w:val="00303ADF"/>
    <w:rsid w:val="003045DD"/>
    <w:rsid w:val="00305180"/>
    <w:rsid w:val="00305AC7"/>
    <w:rsid w:val="003060B4"/>
    <w:rsid w:val="003066BF"/>
    <w:rsid w:val="00306A07"/>
    <w:rsid w:val="00306FEE"/>
    <w:rsid w:val="003100A6"/>
    <w:rsid w:val="003102C3"/>
    <w:rsid w:val="00310C78"/>
    <w:rsid w:val="00311480"/>
    <w:rsid w:val="00311607"/>
    <w:rsid w:val="00311684"/>
    <w:rsid w:val="003117FF"/>
    <w:rsid w:val="00311861"/>
    <w:rsid w:val="00312279"/>
    <w:rsid w:val="00312364"/>
    <w:rsid w:val="00313C06"/>
    <w:rsid w:val="00313F1A"/>
    <w:rsid w:val="003149B0"/>
    <w:rsid w:val="00314B8C"/>
    <w:rsid w:val="00315CC3"/>
    <w:rsid w:val="003161E5"/>
    <w:rsid w:val="00316F60"/>
    <w:rsid w:val="0031724D"/>
    <w:rsid w:val="00317F54"/>
    <w:rsid w:val="0032055A"/>
    <w:rsid w:val="00321A1A"/>
    <w:rsid w:val="00321B7A"/>
    <w:rsid w:val="00323797"/>
    <w:rsid w:val="0032431A"/>
    <w:rsid w:val="0032443F"/>
    <w:rsid w:val="00324450"/>
    <w:rsid w:val="0032539D"/>
    <w:rsid w:val="0032553B"/>
    <w:rsid w:val="003258A2"/>
    <w:rsid w:val="00325C76"/>
    <w:rsid w:val="003268C4"/>
    <w:rsid w:val="00326E94"/>
    <w:rsid w:val="0032738B"/>
    <w:rsid w:val="003276C4"/>
    <w:rsid w:val="00327794"/>
    <w:rsid w:val="00327891"/>
    <w:rsid w:val="00330262"/>
    <w:rsid w:val="00330994"/>
    <w:rsid w:val="00330CE1"/>
    <w:rsid w:val="003312E7"/>
    <w:rsid w:val="003319FE"/>
    <w:rsid w:val="00331A14"/>
    <w:rsid w:val="00331A88"/>
    <w:rsid w:val="00331B9F"/>
    <w:rsid w:val="00332693"/>
    <w:rsid w:val="003328BF"/>
    <w:rsid w:val="00332D98"/>
    <w:rsid w:val="00332ED9"/>
    <w:rsid w:val="00333D16"/>
    <w:rsid w:val="00333FAA"/>
    <w:rsid w:val="00334619"/>
    <w:rsid w:val="003347A5"/>
    <w:rsid w:val="003347A6"/>
    <w:rsid w:val="003347CB"/>
    <w:rsid w:val="00334F29"/>
    <w:rsid w:val="003352BC"/>
    <w:rsid w:val="00335313"/>
    <w:rsid w:val="00335D69"/>
    <w:rsid w:val="00336BEB"/>
    <w:rsid w:val="0033734B"/>
    <w:rsid w:val="00337A66"/>
    <w:rsid w:val="00337A8F"/>
    <w:rsid w:val="00340BE4"/>
    <w:rsid w:val="003418D1"/>
    <w:rsid w:val="00343119"/>
    <w:rsid w:val="00343377"/>
    <w:rsid w:val="003438AB"/>
    <w:rsid w:val="003450FD"/>
    <w:rsid w:val="003451C0"/>
    <w:rsid w:val="00345327"/>
    <w:rsid w:val="003453B2"/>
    <w:rsid w:val="00345D34"/>
    <w:rsid w:val="00345F0F"/>
    <w:rsid w:val="00346122"/>
    <w:rsid w:val="003466F2"/>
    <w:rsid w:val="00346C1C"/>
    <w:rsid w:val="003476EB"/>
    <w:rsid w:val="0035027F"/>
    <w:rsid w:val="00350D7F"/>
    <w:rsid w:val="00350D90"/>
    <w:rsid w:val="00351629"/>
    <w:rsid w:val="003516EE"/>
    <w:rsid w:val="00351A6B"/>
    <w:rsid w:val="00351F79"/>
    <w:rsid w:val="00351FE7"/>
    <w:rsid w:val="00352F35"/>
    <w:rsid w:val="003538B2"/>
    <w:rsid w:val="003546B1"/>
    <w:rsid w:val="003547D5"/>
    <w:rsid w:val="0035567E"/>
    <w:rsid w:val="003556E6"/>
    <w:rsid w:val="00355AB4"/>
    <w:rsid w:val="00356095"/>
    <w:rsid w:val="00360218"/>
    <w:rsid w:val="003603A4"/>
    <w:rsid w:val="0036141A"/>
    <w:rsid w:val="00362A0F"/>
    <w:rsid w:val="0036345F"/>
    <w:rsid w:val="003634F8"/>
    <w:rsid w:val="003637CA"/>
    <w:rsid w:val="003642C1"/>
    <w:rsid w:val="00364E80"/>
    <w:rsid w:val="003650BE"/>
    <w:rsid w:val="00365385"/>
    <w:rsid w:val="00366818"/>
    <w:rsid w:val="00366B40"/>
    <w:rsid w:val="003672ED"/>
    <w:rsid w:val="00367393"/>
    <w:rsid w:val="0036776C"/>
    <w:rsid w:val="00367802"/>
    <w:rsid w:val="00367B83"/>
    <w:rsid w:val="003704A0"/>
    <w:rsid w:val="00370749"/>
    <w:rsid w:val="00370818"/>
    <w:rsid w:val="00370864"/>
    <w:rsid w:val="003718D3"/>
    <w:rsid w:val="00371D83"/>
    <w:rsid w:val="0037267B"/>
    <w:rsid w:val="003728E6"/>
    <w:rsid w:val="00372F1A"/>
    <w:rsid w:val="00373818"/>
    <w:rsid w:val="0037478A"/>
    <w:rsid w:val="00374DA7"/>
    <w:rsid w:val="003759DB"/>
    <w:rsid w:val="00376BBC"/>
    <w:rsid w:val="00377760"/>
    <w:rsid w:val="00377E49"/>
    <w:rsid w:val="00380293"/>
    <w:rsid w:val="00380414"/>
    <w:rsid w:val="00380654"/>
    <w:rsid w:val="00380CE0"/>
    <w:rsid w:val="00381687"/>
    <w:rsid w:val="003818DB"/>
    <w:rsid w:val="00381BC3"/>
    <w:rsid w:val="00381E0C"/>
    <w:rsid w:val="003821E5"/>
    <w:rsid w:val="00383244"/>
    <w:rsid w:val="00383C8A"/>
    <w:rsid w:val="00383E83"/>
    <w:rsid w:val="00384C58"/>
    <w:rsid w:val="00385148"/>
    <w:rsid w:val="00385B6A"/>
    <w:rsid w:val="00386CA6"/>
    <w:rsid w:val="00390533"/>
    <w:rsid w:val="00390BCE"/>
    <w:rsid w:val="0039186C"/>
    <w:rsid w:val="00392155"/>
    <w:rsid w:val="003932FB"/>
    <w:rsid w:val="00393A6A"/>
    <w:rsid w:val="00394605"/>
    <w:rsid w:val="003948F4"/>
    <w:rsid w:val="00394B01"/>
    <w:rsid w:val="0039511D"/>
    <w:rsid w:val="003951CD"/>
    <w:rsid w:val="003972B7"/>
    <w:rsid w:val="00397885"/>
    <w:rsid w:val="00397C39"/>
    <w:rsid w:val="003A0637"/>
    <w:rsid w:val="003A0BDA"/>
    <w:rsid w:val="003A12ED"/>
    <w:rsid w:val="003A152F"/>
    <w:rsid w:val="003A22C5"/>
    <w:rsid w:val="003A2A33"/>
    <w:rsid w:val="003A2BCB"/>
    <w:rsid w:val="003A3234"/>
    <w:rsid w:val="003A33F8"/>
    <w:rsid w:val="003A3D08"/>
    <w:rsid w:val="003A3EBC"/>
    <w:rsid w:val="003A3FF1"/>
    <w:rsid w:val="003A4269"/>
    <w:rsid w:val="003A4F90"/>
    <w:rsid w:val="003A4FEC"/>
    <w:rsid w:val="003A5083"/>
    <w:rsid w:val="003A5314"/>
    <w:rsid w:val="003A6798"/>
    <w:rsid w:val="003A6FF1"/>
    <w:rsid w:val="003B006E"/>
    <w:rsid w:val="003B02A6"/>
    <w:rsid w:val="003B0523"/>
    <w:rsid w:val="003B2DD8"/>
    <w:rsid w:val="003B2F2A"/>
    <w:rsid w:val="003B33A3"/>
    <w:rsid w:val="003B34AF"/>
    <w:rsid w:val="003B36EE"/>
    <w:rsid w:val="003B39B0"/>
    <w:rsid w:val="003B3C7E"/>
    <w:rsid w:val="003B3F9E"/>
    <w:rsid w:val="003B451D"/>
    <w:rsid w:val="003B4C84"/>
    <w:rsid w:val="003B5140"/>
    <w:rsid w:val="003B58E4"/>
    <w:rsid w:val="003B64B3"/>
    <w:rsid w:val="003B75B0"/>
    <w:rsid w:val="003B75E3"/>
    <w:rsid w:val="003B7744"/>
    <w:rsid w:val="003B79C0"/>
    <w:rsid w:val="003B7F43"/>
    <w:rsid w:val="003B7FB9"/>
    <w:rsid w:val="003C0099"/>
    <w:rsid w:val="003C00A8"/>
    <w:rsid w:val="003C06C3"/>
    <w:rsid w:val="003C0C53"/>
    <w:rsid w:val="003C13C3"/>
    <w:rsid w:val="003C1D9C"/>
    <w:rsid w:val="003C2055"/>
    <w:rsid w:val="003C27E2"/>
    <w:rsid w:val="003C3190"/>
    <w:rsid w:val="003C38DF"/>
    <w:rsid w:val="003C3E9D"/>
    <w:rsid w:val="003C4486"/>
    <w:rsid w:val="003C4BD0"/>
    <w:rsid w:val="003C507C"/>
    <w:rsid w:val="003C5355"/>
    <w:rsid w:val="003C6097"/>
    <w:rsid w:val="003C69D9"/>
    <w:rsid w:val="003C6B78"/>
    <w:rsid w:val="003C71E1"/>
    <w:rsid w:val="003D1116"/>
    <w:rsid w:val="003D12CF"/>
    <w:rsid w:val="003D1C36"/>
    <w:rsid w:val="003D1FB2"/>
    <w:rsid w:val="003D1FF1"/>
    <w:rsid w:val="003D237B"/>
    <w:rsid w:val="003D2623"/>
    <w:rsid w:val="003D29E0"/>
    <w:rsid w:val="003D3179"/>
    <w:rsid w:val="003D3770"/>
    <w:rsid w:val="003D4B2B"/>
    <w:rsid w:val="003D5C7E"/>
    <w:rsid w:val="003D6018"/>
    <w:rsid w:val="003D60E5"/>
    <w:rsid w:val="003D6D0F"/>
    <w:rsid w:val="003D6F45"/>
    <w:rsid w:val="003D71F4"/>
    <w:rsid w:val="003D748A"/>
    <w:rsid w:val="003D7DB6"/>
    <w:rsid w:val="003E0B7C"/>
    <w:rsid w:val="003E12CD"/>
    <w:rsid w:val="003E1371"/>
    <w:rsid w:val="003E19A2"/>
    <w:rsid w:val="003E1A9B"/>
    <w:rsid w:val="003E20EC"/>
    <w:rsid w:val="003E2394"/>
    <w:rsid w:val="003E4CD7"/>
    <w:rsid w:val="003E51F3"/>
    <w:rsid w:val="003E605B"/>
    <w:rsid w:val="003E6D7A"/>
    <w:rsid w:val="003E7A69"/>
    <w:rsid w:val="003F109D"/>
    <w:rsid w:val="003F1439"/>
    <w:rsid w:val="003F1CF8"/>
    <w:rsid w:val="003F25C5"/>
    <w:rsid w:val="003F2896"/>
    <w:rsid w:val="003F2B44"/>
    <w:rsid w:val="003F3AEE"/>
    <w:rsid w:val="003F437E"/>
    <w:rsid w:val="003F48BD"/>
    <w:rsid w:val="003F59AB"/>
    <w:rsid w:val="003F5DE0"/>
    <w:rsid w:val="003F5FC8"/>
    <w:rsid w:val="003F620E"/>
    <w:rsid w:val="003F663F"/>
    <w:rsid w:val="003F6AAA"/>
    <w:rsid w:val="003F704D"/>
    <w:rsid w:val="003F7D22"/>
    <w:rsid w:val="00400560"/>
    <w:rsid w:val="0040181D"/>
    <w:rsid w:val="00402482"/>
    <w:rsid w:val="004029EA"/>
    <w:rsid w:val="00402D15"/>
    <w:rsid w:val="00402D32"/>
    <w:rsid w:val="00404239"/>
    <w:rsid w:val="00404ACB"/>
    <w:rsid w:val="00404E98"/>
    <w:rsid w:val="00406173"/>
    <w:rsid w:val="004064D9"/>
    <w:rsid w:val="00406A4D"/>
    <w:rsid w:val="00406C45"/>
    <w:rsid w:val="00407A63"/>
    <w:rsid w:val="00407D14"/>
    <w:rsid w:val="00407F56"/>
    <w:rsid w:val="0041090C"/>
    <w:rsid w:val="00410F39"/>
    <w:rsid w:val="00410FDF"/>
    <w:rsid w:val="00411A27"/>
    <w:rsid w:val="00411CB9"/>
    <w:rsid w:val="00412470"/>
    <w:rsid w:val="00412797"/>
    <w:rsid w:val="0041466A"/>
    <w:rsid w:val="0041489E"/>
    <w:rsid w:val="004149A9"/>
    <w:rsid w:val="00415FB8"/>
    <w:rsid w:val="004171D0"/>
    <w:rsid w:val="00417324"/>
    <w:rsid w:val="004176B8"/>
    <w:rsid w:val="00420260"/>
    <w:rsid w:val="004216A6"/>
    <w:rsid w:val="00421C1A"/>
    <w:rsid w:val="00422BAA"/>
    <w:rsid w:val="00423FD2"/>
    <w:rsid w:val="004242C7"/>
    <w:rsid w:val="004244C8"/>
    <w:rsid w:val="0042486F"/>
    <w:rsid w:val="004263FD"/>
    <w:rsid w:val="00426432"/>
    <w:rsid w:val="00426BA0"/>
    <w:rsid w:val="00426F24"/>
    <w:rsid w:val="004272C1"/>
    <w:rsid w:val="004276C9"/>
    <w:rsid w:val="00427B7C"/>
    <w:rsid w:val="00427DF0"/>
    <w:rsid w:val="0043015E"/>
    <w:rsid w:val="00430D8C"/>
    <w:rsid w:val="0043114E"/>
    <w:rsid w:val="0043115A"/>
    <w:rsid w:val="004316EA"/>
    <w:rsid w:val="004318FA"/>
    <w:rsid w:val="00431D42"/>
    <w:rsid w:val="00432FE0"/>
    <w:rsid w:val="00433496"/>
    <w:rsid w:val="00433542"/>
    <w:rsid w:val="00433607"/>
    <w:rsid w:val="0043458B"/>
    <w:rsid w:val="00434DDD"/>
    <w:rsid w:val="0043508A"/>
    <w:rsid w:val="004352D2"/>
    <w:rsid w:val="00435B64"/>
    <w:rsid w:val="00435E53"/>
    <w:rsid w:val="0043769F"/>
    <w:rsid w:val="00437CAB"/>
    <w:rsid w:val="0044029B"/>
    <w:rsid w:val="00440543"/>
    <w:rsid w:val="00440AC3"/>
    <w:rsid w:val="00440CB3"/>
    <w:rsid w:val="00440D3B"/>
    <w:rsid w:val="00440E48"/>
    <w:rsid w:val="004425DE"/>
    <w:rsid w:val="00442C15"/>
    <w:rsid w:val="00443054"/>
    <w:rsid w:val="004430FC"/>
    <w:rsid w:val="00443D90"/>
    <w:rsid w:val="0044436F"/>
    <w:rsid w:val="004445AE"/>
    <w:rsid w:val="00444CB1"/>
    <w:rsid w:val="004452F4"/>
    <w:rsid w:val="004454D7"/>
    <w:rsid w:val="00445D2A"/>
    <w:rsid w:val="00446656"/>
    <w:rsid w:val="00446889"/>
    <w:rsid w:val="00446DBE"/>
    <w:rsid w:val="00447D2F"/>
    <w:rsid w:val="00447F4A"/>
    <w:rsid w:val="0045176F"/>
    <w:rsid w:val="00451E40"/>
    <w:rsid w:val="004528BF"/>
    <w:rsid w:val="004529BE"/>
    <w:rsid w:val="00452EC2"/>
    <w:rsid w:val="00453894"/>
    <w:rsid w:val="00454025"/>
    <w:rsid w:val="00454925"/>
    <w:rsid w:val="004554F9"/>
    <w:rsid w:val="00455E93"/>
    <w:rsid w:val="0045615A"/>
    <w:rsid w:val="00456680"/>
    <w:rsid w:val="00456AC4"/>
    <w:rsid w:val="00456E8F"/>
    <w:rsid w:val="004570AC"/>
    <w:rsid w:val="00460050"/>
    <w:rsid w:val="00460FDD"/>
    <w:rsid w:val="004626FD"/>
    <w:rsid w:val="0046270C"/>
    <w:rsid w:val="00462E19"/>
    <w:rsid w:val="00463271"/>
    <w:rsid w:val="00463607"/>
    <w:rsid w:val="0046369A"/>
    <w:rsid w:val="0046375E"/>
    <w:rsid w:val="00464DC5"/>
    <w:rsid w:val="0046511F"/>
    <w:rsid w:val="004652AC"/>
    <w:rsid w:val="0046669E"/>
    <w:rsid w:val="00466C83"/>
    <w:rsid w:val="00466F64"/>
    <w:rsid w:val="004676D1"/>
    <w:rsid w:val="0047023A"/>
    <w:rsid w:val="004705EE"/>
    <w:rsid w:val="00470BDA"/>
    <w:rsid w:val="00470DEF"/>
    <w:rsid w:val="00471A34"/>
    <w:rsid w:val="00471B53"/>
    <w:rsid w:val="00471EA9"/>
    <w:rsid w:val="00472334"/>
    <w:rsid w:val="00472DB5"/>
    <w:rsid w:val="00473176"/>
    <w:rsid w:val="00473E0D"/>
    <w:rsid w:val="00474359"/>
    <w:rsid w:val="00474617"/>
    <w:rsid w:val="00474A2F"/>
    <w:rsid w:val="00475A68"/>
    <w:rsid w:val="00475DCC"/>
    <w:rsid w:val="00475E8C"/>
    <w:rsid w:val="0047614B"/>
    <w:rsid w:val="004764D2"/>
    <w:rsid w:val="0047779A"/>
    <w:rsid w:val="00477F47"/>
    <w:rsid w:val="00480A9A"/>
    <w:rsid w:val="00481861"/>
    <w:rsid w:val="00481A0D"/>
    <w:rsid w:val="00481B1C"/>
    <w:rsid w:val="00484243"/>
    <w:rsid w:val="00484721"/>
    <w:rsid w:val="004851B6"/>
    <w:rsid w:val="00485411"/>
    <w:rsid w:val="00485CE3"/>
    <w:rsid w:val="00486C7B"/>
    <w:rsid w:val="0048769A"/>
    <w:rsid w:val="0048799C"/>
    <w:rsid w:val="00487BD0"/>
    <w:rsid w:val="00487BEA"/>
    <w:rsid w:val="00487D46"/>
    <w:rsid w:val="00487DFB"/>
    <w:rsid w:val="0049035D"/>
    <w:rsid w:val="00490E08"/>
    <w:rsid w:val="0049170E"/>
    <w:rsid w:val="00491836"/>
    <w:rsid w:val="00491889"/>
    <w:rsid w:val="00491A8C"/>
    <w:rsid w:val="00491DBC"/>
    <w:rsid w:val="00492217"/>
    <w:rsid w:val="004931BF"/>
    <w:rsid w:val="00493425"/>
    <w:rsid w:val="00494060"/>
    <w:rsid w:val="0049410F"/>
    <w:rsid w:val="0049413B"/>
    <w:rsid w:val="00495356"/>
    <w:rsid w:val="00495DF7"/>
    <w:rsid w:val="0049644A"/>
    <w:rsid w:val="00496AF7"/>
    <w:rsid w:val="00496B25"/>
    <w:rsid w:val="00496CF7"/>
    <w:rsid w:val="0049730F"/>
    <w:rsid w:val="004A1EAB"/>
    <w:rsid w:val="004A2B67"/>
    <w:rsid w:val="004A3570"/>
    <w:rsid w:val="004A39AB"/>
    <w:rsid w:val="004A4DC8"/>
    <w:rsid w:val="004A5477"/>
    <w:rsid w:val="004A5D6A"/>
    <w:rsid w:val="004A6255"/>
    <w:rsid w:val="004A62E3"/>
    <w:rsid w:val="004A679F"/>
    <w:rsid w:val="004A6AE7"/>
    <w:rsid w:val="004A7101"/>
    <w:rsid w:val="004A7369"/>
    <w:rsid w:val="004B0A89"/>
    <w:rsid w:val="004B2306"/>
    <w:rsid w:val="004B2807"/>
    <w:rsid w:val="004B28A8"/>
    <w:rsid w:val="004B2E32"/>
    <w:rsid w:val="004B3034"/>
    <w:rsid w:val="004B3629"/>
    <w:rsid w:val="004B40C7"/>
    <w:rsid w:val="004B455D"/>
    <w:rsid w:val="004B46FB"/>
    <w:rsid w:val="004B5D0F"/>
    <w:rsid w:val="004B6E25"/>
    <w:rsid w:val="004B7B59"/>
    <w:rsid w:val="004B7F4F"/>
    <w:rsid w:val="004B7F88"/>
    <w:rsid w:val="004C057C"/>
    <w:rsid w:val="004C05BD"/>
    <w:rsid w:val="004C06C8"/>
    <w:rsid w:val="004C0E21"/>
    <w:rsid w:val="004C1FA0"/>
    <w:rsid w:val="004C3316"/>
    <w:rsid w:val="004C3C14"/>
    <w:rsid w:val="004C5045"/>
    <w:rsid w:val="004C6D5C"/>
    <w:rsid w:val="004C7824"/>
    <w:rsid w:val="004C7E24"/>
    <w:rsid w:val="004D07EC"/>
    <w:rsid w:val="004D0EE0"/>
    <w:rsid w:val="004D2B72"/>
    <w:rsid w:val="004D2E13"/>
    <w:rsid w:val="004D3981"/>
    <w:rsid w:val="004D3A1C"/>
    <w:rsid w:val="004D3C7C"/>
    <w:rsid w:val="004D404D"/>
    <w:rsid w:val="004D4329"/>
    <w:rsid w:val="004D5345"/>
    <w:rsid w:val="004D5EB6"/>
    <w:rsid w:val="004D7B22"/>
    <w:rsid w:val="004D7D66"/>
    <w:rsid w:val="004E04E1"/>
    <w:rsid w:val="004E0630"/>
    <w:rsid w:val="004E08B9"/>
    <w:rsid w:val="004E0974"/>
    <w:rsid w:val="004E09FD"/>
    <w:rsid w:val="004E0AE2"/>
    <w:rsid w:val="004E1085"/>
    <w:rsid w:val="004E1B67"/>
    <w:rsid w:val="004E25DC"/>
    <w:rsid w:val="004E2DFC"/>
    <w:rsid w:val="004E42D5"/>
    <w:rsid w:val="004E4520"/>
    <w:rsid w:val="004E4E40"/>
    <w:rsid w:val="004E54FD"/>
    <w:rsid w:val="004E6AD7"/>
    <w:rsid w:val="004E6BB9"/>
    <w:rsid w:val="004F1841"/>
    <w:rsid w:val="004F215A"/>
    <w:rsid w:val="004F29D2"/>
    <w:rsid w:val="004F376F"/>
    <w:rsid w:val="004F37B5"/>
    <w:rsid w:val="004F3A5F"/>
    <w:rsid w:val="004F4698"/>
    <w:rsid w:val="004F4E57"/>
    <w:rsid w:val="004F4FC9"/>
    <w:rsid w:val="004F514E"/>
    <w:rsid w:val="004F5CE9"/>
    <w:rsid w:val="004F643B"/>
    <w:rsid w:val="004F68CD"/>
    <w:rsid w:val="004F701C"/>
    <w:rsid w:val="004F7AB3"/>
    <w:rsid w:val="00501156"/>
    <w:rsid w:val="00502226"/>
    <w:rsid w:val="00503373"/>
    <w:rsid w:val="00503943"/>
    <w:rsid w:val="00504B8B"/>
    <w:rsid w:val="00505574"/>
    <w:rsid w:val="005057B8"/>
    <w:rsid w:val="0050640E"/>
    <w:rsid w:val="00506ABD"/>
    <w:rsid w:val="00506D38"/>
    <w:rsid w:val="00507122"/>
    <w:rsid w:val="00510C9A"/>
    <w:rsid w:val="00511027"/>
    <w:rsid w:val="005110CD"/>
    <w:rsid w:val="00511371"/>
    <w:rsid w:val="00511B4D"/>
    <w:rsid w:val="00511CE2"/>
    <w:rsid w:val="00511D4F"/>
    <w:rsid w:val="00511D50"/>
    <w:rsid w:val="00511EB5"/>
    <w:rsid w:val="00512253"/>
    <w:rsid w:val="005123BF"/>
    <w:rsid w:val="00512D52"/>
    <w:rsid w:val="00513BC3"/>
    <w:rsid w:val="00514683"/>
    <w:rsid w:val="005148C0"/>
    <w:rsid w:val="005151E3"/>
    <w:rsid w:val="005154B5"/>
    <w:rsid w:val="0051584B"/>
    <w:rsid w:val="005159DE"/>
    <w:rsid w:val="00515C59"/>
    <w:rsid w:val="005171D5"/>
    <w:rsid w:val="005176E2"/>
    <w:rsid w:val="005210E9"/>
    <w:rsid w:val="00521514"/>
    <w:rsid w:val="0052169C"/>
    <w:rsid w:val="0052185A"/>
    <w:rsid w:val="005218F6"/>
    <w:rsid w:val="00521D6B"/>
    <w:rsid w:val="00522307"/>
    <w:rsid w:val="00522979"/>
    <w:rsid w:val="00523481"/>
    <w:rsid w:val="00525131"/>
    <w:rsid w:val="00525BF6"/>
    <w:rsid w:val="00525D02"/>
    <w:rsid w:val="00526222"/>
    <w:rsid w:val="0052670E"/>
    <w:rsid w:val="0052690E"/>
    <w:rsid w:val="00526DB8"/>
    <w:rsid w:val="00526FFC"/>
    <w:rsid w:val="00527A22"/>
    <w:rsid w:val="00527D97"/>
    <w:rsid w:val="00527DA2"/>
    <w:rsid w:val="00530534"/>
    <w:rsid w:val="00531109"/>
    <w:rsid w:val="0053127A"/>
    <w:rsid w:val="00531962"/>
    <w:rsid w:val="005324DC"/>
    <w:rsid w:val="00532A2E"/>
    <w:rsid w:val="00532BFD"/>
    <w:rsid w:val="00533D4B"/>
    <w:rsid w:val="005347A6"/>
    <w:rsid w:val="00534FDC"/>
    <w:rsid w:val="0053547A"/>
    <w:rsid w:val="00535567"/>
    <w:rsid w:val="0053567E"/>
    <w:rsid w:val="00535760"/>
    <w:rsid w:val="00535DA8"/>
    <w:rsid w:val="00535FAA"/>
    <w:rsid w:val="0053600D"/>
    <w:rsid w:val="00536A36"/>
    <w:rsid w:val="005376B7"/>
    <w:rsid w:val="005376F1"/>
    <w:rsid w:val="005377B9"/>
    <w:rsid w:val="00537AC5"/>
    <w:rsid w:val="00540BE1"/>
    <w:rsid w:val="00540FCD"/>
    <w:rsid w:val="005414B9"/>
    <w:rsid w:val="0054285B"/>
    <w:rsid w:val="00544660"/>
    <w:rsid w:val="005458C1"/>
    <w:rsid w:val="00545A6F"/>
    <w:rsid w:val="00545B57"/>
    <w:rsid w:val="00545B69"/>
    <w:rsid w:val="00546F9C"/>
    <w:rsid w:val="00547B09"/>
    <w:rsid w:val="00547C56"/>
    <w:rsid w:val="00547E24"/>
    <w:rsid w:val="00547FD3"/>
    <w:rsid w:val="00547FD7"/>
    <w:rsid w:val="00550793"/>
    <w:rsid w:val="00550C1F"/>
    <w:rsid w:val="00551A92"/>
    <w:rsid w:val="00551AFD"/>
    <w:rsid w:val="0055264E"/>
    <w:rsid w:val="005528A6"/>
    <w:rsid w:val="005531E4"/>
    <w:rsid w:val="00553205"/>
    <w:rsid w:val="00553724"/>
    <w:rsid w:val="005553B4"/>
    <w:rsid w:val="005553CA"/>
    <w:rsid w:val="00556664"/>
    <w:rsid w:val="00556756"/>
    <w:rsid w:val="005567FB"/>
    <w:rsid w:val="00557619"/>
    <w:rsid w:val="00557ACC"/>
    <w:rsid w:val="00557C86"/>
    <w:rsid w:val="00557EAA"/>
    <w:rsid w:val="005602D5"/>
    <w:rsid w:val="00560B40"/>
    <w:rsid w:val="005617EF"/>
    <w:rsid w:val="005618E8"/>
    <w:rsid w:val="00561E8D"/>
    <w:rsid w:val="0056213E"/>
    <w:rsid w:val="0056223F"/>
    <w:rsid w:val="00562553"/>
    <w:rsid w:val="00562A33"/>
    <w:rsid w:val="00562D2C"/>
    <w:rsid w:val="00562DF9"/>
    <w:rsid w:val="005634A4"/>
    <w:rsid w:val="00563AD4"/>
    <w:rsid w:val="00563C39"/>
    <w:rsid w:val="005643D3"/>
    <w:rsid w:val="005650AF"/>
    <w:rsid w:val="0056571A"/>
    <w:rsid w:val="005659C0"/>
    <w:rsid w:val="00566F34"/>
    <w:rsid w:val="00567011"/>
    <w:rsid w:val="005671E9"/>
    <w:rsid w:val="00567D12"/>
    <w:rsid w:val="00570338"/>
    <w:rsid w:val="005706C4"/>
    <w:rsid w:val="005710BC"/>
    <w:rsid w:val="0057191A"/>
    <w:rsid w:val="00571A91"/>
    <w:rsid w:val="00572756"/>
    <w:rsid w:val="00572DC9"/>
    <w:rsid w:val="00573195"/>
    <w:rsid w:val="00573400"/>
    <w:rsid w:val="0057366F"/>
    <w:rsid w:val="00573B3B"/>
    <w:rsid w:val="00574237"/>
    <w:rsid w:val="00574AF9"/>
    <w:rsid w:val="00574CC7"/>
    <w:rsid w:val="0057521B"/>
    <w:rsid w:val="0057585D"/>
    <w:rsid w:val="00575C7B"/>
    <w:rsid w:val="0057686C"/>
    <w:rsid w:val="00580D4A"/>
    <w:rsid w:val="00581181"/>
    <w:rsid w:val="0058128E"/>
    <w:rsid w:val="00581874"/>
    <w:rsid w:val="00581984"/>
    <w:rsid w:val="00582244"/>
    <w:rsid w:val="005823FE"/>
    <w:rsid w:val="00582F86"/>
    <w:rsid w:val="005833AC"/>
    <w:rsid w:val="00583824"/>
    <w:rsid w:val="005847EB"/>
    <w:rsid w:val="00584992"/>
    <w:rsid w:val="005850D0"/>
    <w:rsid w:val="00585C6E"/>
    <w:rsid w:val="00586042"/>
    <w:rsid w:val="00587064"/>
    <w:rsid w:val="00587380"/>
    <w:rsid w:val="00592314"/>
    <w:rsid w:val="00592A3A"/>
    <w:rsid w:val="00592F88"/>
    <w:rsid w:val="005930BA"/>
    <w:rsid w:val="00594064"/>
    <w:rsid w:val="005949B6"/>
    <w:rsid w:val="00594AF6"/>
    <w:rsid w:val="00594D55"/>
    <w:rsid w:val="00594EC8"/>
    <w:rsid w:val="00595399"/>
    <w:rsid w:val="00595F19"/>
    <w:rsid w:val="00595F67"/>
    <w:rsid w:val="005968E3"/>
    <w:rsid w:val="005973A1"/>
    <w:rsid w:val="00597486"/>
    <w:rsid w:val="005977ED"/>
    <w:rsid w:val="00597CE5"/>
    <w:rsid w:val="00597CFA"/>
    <w:rsid w:val="00597DEC"/>
    <w:rsid w:val="005A08F6"/>
    <w:rsid w:val="005A1BCB"/>
    <w:rsid w:val="005A27D0"/>
    <w:rsid w:val="005A2B62"/>
    <w:rsid w:val="005A2C7F"/>
    <w:rsid w:val="005A2F8E"/>
    <w:rsid w:val="005A36D3"/>
    <w:rsid w:val="005A3D5E"/>
    <w:rsid w:val="005A3F7F"/>
    <w:rsid w:val="005A461C"/>
    <w:rsid w:val="005A49A8"/>
    <w:rsid w:val="005A622C"/>
    <w:rsid w:val="005A65C2"/>
    <w:rsid w:val="005A6E46"/>
    <w:rsid w:val="005A714F"/>
    <w:rsid w:val="005A7870"/>
    <w:rsid w:val="005A7D10"/>
    <w:rsid w:val="005B0747"/>
    <w:rsid w:val="005B16C3"/>
    <w:rsid w:val="005B17D0"/>
    <w:rsid w:val="005B2CAF"/>
    <w:rsid w:val="005B2F98"/>
    <w:rsid w:val="005B36CB"/>
    <w:rsid w:val="005B3F7D"/>
    <w:rsid w:val="005B4126"/>
    <w:rsid w:val="005B4E37"/>
    <w:rsid w:val="005B51C9"/>
    <w:rsid w:val="005B5F75"/>
    <w:rsid w:val="005B61A0"/>
    <w:rsid w:val="005C1546"/>
    <w:rsid w:val="005C1E13"/>
    <w:rsid w:val="005C20E9"/>
    <w:rsid w:val="005C2406"/>
    <w:rsid w:val="005C2C91"/>
    <w:rsid w:val="005C315E"/>
    <w:rsid w:val="005C3218"/>
    <w:rsid w:val="005C37EF"/>
    <w:rsid w:val="005C38F3"/>
    <w:rsid w:val="005C3BC8"/>
    <w:rsid w:val="005C3E66"/>
    <w:rsid w:val="005C40CA"/>
    <w:rsid w:val="005C42B1"/>
    <w:rsid w:val="005C55BE"/>
    <w:rsid w:val="005C571C"/>
    <w:rsid w:val="005C7B72"/>
    <w:rsid w:val="005D0775"/>
    <w:rsid w:val="005D0FCE"/>
    <w:rsid w:val="005D13FA"/>
    <w:rsid w:val="005D16F9"/>
    <w:rsid w:val="005D1C46"/>
    <w:rsid w:val="005D22CD"/>
    <w:rsid w:val="005D247F"/>
    <w:rsid w:val="005D322D"/>
    <w:rsid w:val="005D32DF"/>
    <w:rsid w:val="005D34D0"/>
    <w:rsid w:val="005D3934"/>
    <w:rsid w:val="005D3C74"/>
    <w:rsid w:val="005D3F21"/>
    <w:rsid w:val="005D4B3B"/>
    <w:rsid w:val="005D4F38"/>
    <w:rsid w:val="005D5906"/>
    <w:rsid w:val="005D59E0"/>
    <w:rsid w:val="005D6527"/>
    <w:rsid w:val="005D6DB9"/>
    <w:rsid w:val="005D723B"/>
    <w:rsid w:val="005D7762"/>
    <w:rsid w:val="005D78BE"/>
    <w:rsid w:val="005E04CD"/>
    <w:rsid w:val="005E08A5"/>
    <w:rsid w:val="005E1218"/>
    <w:rsid w:val="005E1846"/>
    <w:rsid w:val="005E1C26"/>
    <w:rsid w:val="005E1D91"/>
    <w:rsid w:val="005E2DF8"/>
    <w:rsid w:val="005E30C4"/>
    <w:rsid w:val="005E3849"/>
    <w:rsid w:val="005E3CAD"/>
    <w:rsid w:val="005E3DE6"/>
    <w:rsid w:val="005E4026"/>
    <w:rsid w:val="005E4485"/>
    <w:rsid w:val="005E4C1C"/>
    <w:rsid w:val="005E4CA0"/>
    <w:rsid w:val="005E4FDC"/>
    <w:rsid w:val="005E50F7"/>
    <w:rsid w:val="005E53BE"/>
    <w:rsid w:val="005E649D"/>
    <w:rsid w:val="005E6D6F"/>
    <w:rsid w:val="005E6FA6"/>
    <w:rsid w:val="005E7035"/>
    <w:rsid w:val="005F0AC0"/>
    <w:rsid w:val="005F2526"/>
    <w:rsid w:val="005F259D"/>
    <w:rsid w:val="005F2BA8"/>
    <w:rsid w:val="005F3FD8"/>
    <w:rsid w:val="005F4905"/>
    <w:rsid w:val="005F4F7C"/>
    <w:rsid w:val="005F4FEB"/>
    <w:rsid w:val="005F6CBE"/>
    <w:rsid w:val="005F781E"/>
    <w:rsid w:val="005F7BCC"/>
    <w:rsid w:val="006003BE"/>
    <w:rsid w:val="0060180D"/>
    <w:rsid w:val="00601995"/>
    <w:rsid w:val="00601CB2"/>
    <w:rsid w:val="00601F07"/>
    <w:rsid w:val="00602A81"/>
    <w:rsid w:val="00602CBA"/>
    <w:rsid w:val="00603192"/>
    <w:rsid w:val="0060386D"/>
    <w:rsid w:val="00604B47"/>
    <w:rsid w:val="00604D21"/>
    <w:rsid w:val="00604D5A"/>
    <w:rsid w:val="00604EC5"/>
    <w:rsid w:val="00605C2C"/>
    <w:rsid w:val="00605CB5"/>
    <w:rsid w:val="00605F04"/>
    <w:rsid w:val="00606048"/>
    <w:rsid w:val="0060680B"/>
    <w:rsid w:val="00606DA5"/>
    <w:rsid w:val="006078F7"/>
    <w:rsid w:val="00607D11"/>
    <w:rsid w:val="00610030"/>
    <w:rsid w:val="006104EC"/>
    <w:rsid w:val="00610FEC"/>
    <w:rsid w:val="00611BDE"/>
    <w:rsid w:val="00612562"/>
    <w:rsid w:val="00612A1D"/>
    <w:rsid w:val="00612B4D"/>
    <w:rsid w:val="00612D4C"/>
    <w:rsid w:val="00612E91"/>
    <w:rsid w:val="00613057"/>
    <w:rsid w:val="00613CB7"/>
    <w:rsid w:val="00613D01"/>
    <w:rsid w:val="00613E81"/>
    <w:rsid w:val="00613ED1"/>
    <w:rsid w:val="00614163"/>
    <w:rsid w:val="006142E8"/>
    <w:rsid w:val="00614F06"/>
    <w:rsid w:val="006151DC"/>
    <w:rsid w:val="006160F1"/>
    <w:rsid w:val="0061640F"/>
    <w:rsid w:val="006167C8"/>
    <w:rsid w:val="00616CFD"/>
    <w:rsid w:val="00617B31"/>
    <w:rsid w:val="00617B6B"/>
    <w:rsid w:val="00617BC2"/>
    <w:rsid w:val="00617CBE"/>
    <w:rsid w:val="0062019B"/>
    <w:rsid w:val="0062081A"/>
    <w:rsid w:val="00620C3B"/>
    <w:rsid w:val="00620D6F"/>
    <w:rsid w:val="00621395"/>
    <w:rsid w:val="006220A6"/>
    <w:rsid w:val="00622140"/>
    <w:rsid w:val="006229BE"/>
    <w:rsid w:val="006234E6"/>
    <w:rsid w:val="006239E5"/>
    <w:rsid w:val="00623C06"/>
    <w:rsid w:val="00623D89"/>
    <w:rsid w:val="006255D7"/>
    <w:rsid w:val="00626776"/>
    <w:rsid w:val="00626FB5"/>
    <w:rsid w:val="00630526"/>
    <w:rsid w:val="00630E54"/>
    <w:rsid w:val="00631672"/>
    <w:rsid w:val="00631824"/>
    <w:rsid w:val="00632242"/>
    <w:rsid w:val="0063240F"/>
    <w:rsid w:val="006327B4"/>
    <w:rsid w:val="0063399C"/>
    <w:rsid w:val="00633DF8"/>
    <w:rsid w:val="00633E77"/>
    <w:rsid w:val="00633EBB"/>
    <w:rsid w:val="00634468"/>
    <w:rsid w:val="006372D7"/>
    <w:rsid w:val="00637571"/>
    <w:rsid w:val="006375C0"/>
    <w:rsid w:val="00637A69"/>
    <w:rsid w:val="00637D13"/>
    <w:rsid w:val="00640FD2"/>
    <w:rsid w:val="006410A1"/>
    <w:rsid w:val="006411B8"/>
    <w:rsid w:val="006412AC"/>
    <w:rsid w:val="00641C61"/>
    <w:rsid w:val="00641FCD"/>
    <w:rsid w:val="0064233C"/>
    <w:rsid w:val="006428C0"/>
    <w:rsid w:val="0064471F"/>
    <w:rsid w:val="00645930"/>
    <w:rsid w:val="00645AED"/>
    <w:rsid w:val="00646A02"/>
    <w:rsid w:val="00646CD8"/>
    <w:rsid w:val="0064797C"/>
    <w:rsid w:val="00651938"/>
    <w:rsid w:val="00651BE3"/>
    <w:rsid w:val="00651E0C"/>
    <w:rsid w:val="00652620"/>
    <w:rsid w:val="00652872"/>
    <w:rsid w:val="00652B27"/>
    <w:rsid w:val="00652BA0"/>
    <w:rsid w:val="00652E4D"/>
    <w:rsid w:val="0065375C"/>
    <w:rsid w:val="00653815"/>
    <w:rsid w:val="00653D56"/>
    <w:rsid w:val="00653DFB"/>
    <w:rsid w:val="0065417E"/>
    <w:rsid w:val="00654835"/>
    <w:rsid w:val="0065491E"/>
    <w:rsid w:val="00654F17"/>
    <w:rsid w:val="00655309"/>
    <w:rsid w:val="00655C64"/>
    <w:rsid w:val="00656502"/>
    <w:rsid w:val="00656898"/>
    <w:rsid w:val="0065692D"/>
    <w:rsid w:val="00657171"/>
    <w:rsid w:val="006571EA"/>
    <w:rsid w:val="00657B9C"/>
    <w:rsid w:val="00660026"/>
    <w:rsid w:val="006604E2"/>
    <w:rsid w:val="0066053E"/>
    <w:rsid w:val="00660BAA"/>
    <w:rsid w:val="00660F31"/>
    <w:rsid w:val="00661130"/>
    <w:rsid w:val="00661EA7"/>
    <w:rsid w:val="006620E7"/>
    <w:rsid w:val="006636B4"/>
    <w:rsid w:val="0066406D"/>
    <w:rsid w:val="00664F11"/>
    <w:rsid w:val="00664FF4"/>
    <w:rsid w:val="0066539B"/>
    <w:rsid w:val="006654B8"/>
    <w:rsid w:val="006659C5"/>
    <w:rsid w:val="00666E7F"/>
    <w:rsid w:val="0066774D"/>
    <w:rsid w:val="0067029B"/>
    <w:rsid w:val="00671AE3"/>
    <w:rsid w:val="00673D4D"/>
    <w:rsid w:val="0067465E"/>
    <w:rsid w:val="00675233"/>
    <w:rsid w:val="00675854"/>
    <w:rsid w:val="00675EE9"/>
    <w:rsid w:val="0067625E"/>
    <w:rsid w:val="00676829"/>
    <w:rsid w:val="00676B57"/>
    <w:rsid w:val="00677949"/>
    <w:rsid w:val="006800A1"/>
    <w:rsid w:val="006808C7"/>
    <w:rsid w:val="00680CD3"/>
    <w:rsid w:val="006811B2"/>
    <w:rsid w:val="0068159A"/>
    <w:rsid w:val="0068297C"/>
    <w:rsid w:val="00683253"/>
    <w:rsid w:val="00684291"/>
    <w:rsid w:val="00684404"/>
    <w:rsid w:val="00684ADF"/>
    <w:rsid w:val="00684D3F"/>
    <w:rsid w:val="006863DF"/>
    <w:rsid w:val="006868E6"/>
    <w:rsid w:val="006877B6"/>
    <w:rsid w:val="0068792F"/>
    <w:rsid w:val="00691C76"/>
    <w:rsid w:val="00692536"/>
    <w:rsid w:val="006929A2"/>
    <w:rsid w:val="00692EFF"/>
    <w:rsid w:val="006930A4"/>
    <w:rsid w:val="00694609"/>
    <w:rsid w:val="006948E1"/>
    <w:rsid w:val="00694DF5"/>
    <w:rsid w:val="006950CC"/>
    <w:rsid w:val="006952B3"/>
    <w:rsid w:val="00695388"/>
    <w:rsid w:val="00695B75"/>
    <w:rsid w:val="00697945"/>
    <w:rsid w:val="006A05E2"/>
    <w:rsid w:val="006A1A21"/>
    <w:rsid w:val="006A1D37"/>
    <w:rsid w:val="006A1F11"/>
    <w:rsid w:val="006A200F"/>
    <w:rsid w:val="006A3CDE"/>
    <w:rsid w:val="006A470C"/>
    <w:rsid w:val="006A5A45"/>
    <w:rsid w:val="006A6107"/>
    <w:rsid w:val="006A6A82"/>
    <w:rsid w:val="006A7343"/>
    <w:rsid w:val="006A7575"/>
    <w:rsid w:val="006A7A3A"/>
    <w:rsid w:val="006A7A6E"/>
    <w:rsid w:val="006A7D88"/>
    <w:rsid w:val="006B0471"/>
    <w:rsid w:val="006B1087"/>
    <w:rsid w:val="006B2A3F"/>
    <w:rsid w:val="006B2C8F"/>
    <w:rsid w:val="006B3278"/>
    <w:rsid w:val="006B40E8"/>
    <w:rsid w:val="006B44AB"/>
    <w:rsid w:val="006B4683"/>
    <w:rsid w:val="006B47F6"/>
    <w:rsid w:val="006B4C80"/>
    <w:rsid w:val="006B4EB8"/>
    <w:rsid w:val="006B52C8"/>
    <w:rsid w:val="006B5971"/>
    <w:rsid w:val="006B6580"/>
    <w:rsid w:val="006B66B8"/>
    <w:rsid w:val="006B6747"/>
    <w:rsid w:val="006B697A"/>
    <w:rsid w:val="006B6D99"/>
    <w:rsid w:val="006B6EE7"/>
    <w:rsid w:val="006C00B5"/>
    <w:rsid w:val="006C0739"/>
    <w:rsid w:val="006C0D12"/>
    <w:rsid w:val="006C0D95"/>
    <w:rsid w:val="006C17DB"/>
    <w:rsid w:val="006C2323"/>
    <w:rsid w:val="006C23D8"/>
    <w:rsid w:val="006C2D68"/>
    <w:rsid w:val="006C39F6"/>
    <w:rsid w:val="006C41D5"/>
    <w:rsid w:val="006C4FB0"/>
    <w:rsid w:val="006C50DA"/>
    <w:rsid w:val="006C5555"/>
    <w:rsid w:val="006C6CEF"/>
    <w:rsid w:val="006C78B1"/>
    <w:rsid w:val="006D010A"/>
    <w:rsid w:val="006D2646"/>
    <w:rsid w:val="006D2B24"/>
    <w:rsid w:val="006D2CCC"/>
    <w:rsid w:val="006D3454"/>
    <w:rsid w:val="006D387A"/>
    <w:rsid w:val="006D4233"/>
    <w:rsid w:val="006D435F"/>
    <w:rsid w:val="006D581B"/>
    <w:rsid w:val="006D5AF8"/>
    <w:rsid w:val="006D669E"/>
    <w:rsid w:val="006D7281"/>
    <w:rsid w:val="006D7E93"/>
    <w:rsid w:val="006E05EB"/>
    <w:rsid w:val="006E0659"/>
    <w:rsid w:val="006E1F41"/>
    <w:rsid w:val="006E2611"/>
    <w:rsid w:val="006E31B3"/>
    <w:rsid w:val="006E4F3C"/>
    <w:rsid w:val="006E50D8"/>
    <w:rsid w:val="006E5E59"/>
    <w:rsid w:val="006E601D"/>
    <w:rsid w:val="006E63D6"/>
    <w:rsid w:val="006E6788"/>
    <w:rsid w:val="006E693C"/>
    <w:rsid w:val="006E6F24"/>
    <w:rsid w:val="006E7511"/>
    <w:rsid w:val="006E78FC"/>
    <w:rsid w:val="006E7C1B"/>
    <w:rsid w:val="006E7E21"/>
    <w:rsid w:val="006F0E5C"/>
    <w:rsid w:val="006F15C1"/>
    <w:rsid w:val="006F1E40"/>
    <w:rsid w:val="006F23EF"/>
    <w:rsid w:val="006F258C"/>
    <w:rsid w:val="006F296D"/>
    <w:rsid w:val="006F2A52"/>
    <w:rsid w:val="006F3B1A"/>
    <w:rsid w:val="006F47D0"/>
    <w:rsid w:val="006F4A15"/>
    <w:rsid w:val="006F4AB9"/>
    <w:rsid w:val="006F4F0F"/>
    <w:rsid w:val="006F521C"/>
    <w:rsid w:val="006F53C7"/>
    <w:rsid w:val="006F575F"/>
    <w:rsid w:val="006F5843"/>
    <w:rsid w:val="006F58E2"/>
    <w:rsid w:val="006F59FA"/>
    <w:rsid w:val="006F6279"/>
    <w:rsid w:val="006F7022"/>
    <w:rsid w:val="006F7F41"/>
    <w:rsid w:val="00700293"/>
    <w:rsid w:val="007003CE"/>
    <w:rsid w:val="007005CF"/>
    <w:rsid w:val="00700743"/>
    <w:rsid w:val="00700EDA"/>
    <w:rsid w:val="007024B9"/>
    <w:rsid w:val="00702E92"/>
    <w:rsid w:val="00703F90"/>
    <w:rsid w:val="00705830"/>
    <w:rsid w:val="007059C2"/>
    <w:rsid w:val="007064F4"/>
    <w:rsid w:val="00706EB8"/>
    <w:rsid w:val="007100FB"/>
    <w:rsid w:val="00710BB6"/>
    <w:rsid w:val="00710C78"/>
    <w:rsid w:val="00711093"/>
    <w:rsid w:val="00711160"/>
    <w:rsid w:val="00711595"/>
    <w:rsid w:val="00711B00"/>
    <w:rsid w:val="00711D32"/>
    <w:rsid w:val="007127FE"/>
    <w:rsid w:val="00712F5E"/>
    <w:rsid w:val="0071437A"/>
    <w:rsid w:val="00714554"/>
    <w:rsid w:val="007148D6"/>
    <w:rsid w:val="00714AD3"/>
    <w:rsid w:val="007150A5"/>
    <w:rsid w:val="007152CC"/>
    <w:rsid w:val="00715B46"/>
    <w:rsid w:val="00716CA4"/>
    <w:rsid w:val="00716FD8"/>
    <w:rsid w:val="00717338"/>
    <w:rsid w:val="00717350"/>
    <w:rsid w:val="00720008"/>
    <w:rsid w:val="007201C6"/>
    <w:rsid w:val="00720279"/>
    <w:rsid w:val="007205CD"/>
    <w:rsid w:val="00720A70"/>
    <w:rsid w:val="00720D4E"/>
    <w:rsid w:val="00720F51"/>
    <w:rsid w:val="0072124A"/>
    <w:rsid w:val="00721D22"/>
    <w:rsid w:val="00721F18"/>
    <w:rsid w:val="00722503"/>
    <w:rsid w:val="0072255F"/>
    <w:rsid w:val="00723EE1"/>
    <w:rsid w:val="007249A3"/>
    <w:rsid w:val="007253DD"/>
    <w:rsid w:val="00725C77"/>
    <w:rsid w:val="007268F2"/>
    <w:rsid w:val="00726C25"/>
    <w:rsid w:val="00727603"/>
    <w:rsid w:val="00727843"/>
    <w:rsid w:val="00727CC5"/>
    <w:rsid w:val="00730127"/>
    <w:rsid w:val="00730B12"/>
    <w:rsid w:val="00730C01"/>
    <w:rsid w:val="00731411"/>
    <w:rsid w:val="007314BD"/>
    <w:rsid w:val="007320A9"/>
    <w:rsid w:val="007333B7"/>
    <w:rsid w:val="007340B6"/>
    <w:rsid w:val="007348D6"/>
    <w:rsid w:val="00735630"/>
    <w:rsid w:val="00736915"/>
    <w:rsid w:val="007369C8"/>
    <w:rsid w:val="007374A7"/>
    <w:rsid w:val="00737562"/>
    <w:rsid w:val="00737610"/>
    <w:rsid w:val="0073773B"/>
    <w:rsid w:val="007401BA"/>
    <w:rsid w:val="00740A41"/>
    <w:rsid w:val="00741699"/>
    <w:rsid w:val="007419A7"/>
    <w:rsid w:val="007424E5"/>
    <w:rsid w:val="007427B8"/>
    <w:rsid w:val="00742F46"/>
    <w:rsid w:val="007436FB"/>
    <w:rsid w:val="0074494C"/>
    <w:rsid w:val="00744CDC"/>
    <w:rsid w:val="00745496"/>
    <w:rsid w:val="00745717"/>
    <w:rsid w:val="00745BEA"/>
    <w:rsid w:val="0074709A"/>
    <w:rsid w:val="00747328"/>
    <w:rsid w:val="00747775"/>
    <w:rsid w:val="007479B3"/>
    <w:rsid w:val="00750693"/>
    <w:rsid w:val="007506C5"/>
    <w:rsid w:val="007513C7"/>
    <w:rsid w:val="007515D4"/>
    <w:rsid w:val="00752BE3"/>
    <w:rsid w:val="00753413"/>
    <w:rsid w:val="00753490"/>
    <w:rsid w:val="00753651"/>
    <w:rsid w:val="00753F35"/>
    <w:rsid w:val="007543DD"/>
    <w:rsid w:val="00754504"/>
    <w:rsid w:val="00754996"/>
    <w:rsid w:val="00754EDE"/>
    <w:rsid w:val="0075593E"/>
    <w:rsid w:val="00755A07"/>
    <w:rsid w:val="00756913"/>
    <w:rsid w:val="00756916"/>
    <w:rsid w:val="00756AF1"/>
    <w:rsid w:val="00756F0F"/>
    <w:rsid w:val="00756FD0"/>
    <w:rsid w:val="00760A79"/>
    <w:rsid w:val="007613DB"/>
    <w:rsid w:val="00761556"/>
    <w:rsid w:val="00761917"/>
    <w:rsid w:val="007623CF"/>
    <w:rsid w:val="00762498"/>
    <w:rsid w:val="00762DAC"/>
    <w:rsid w:val="00763903"/>
    <w:rsid w:val="00763AB5"/>
    <w:rsid w:val="00763C57"/>
    <w:rsid w:val="0076420A"/>
    <w:rsid w:val="00764225"/>
    <w:rsid w:val="0076495D"/>
    <w:rsid w:val="00764B18"/>
    <w:rsid w:val="00764E76"/>
    <w:rsid w:val="00764F38"/>
    <w:rsid w:val="00765A9C"/>
    <w:rsid w:val="00765D7D"/>
    <w:rsid w:val="007664E6"/>
    <w:rsid w:val="00766995"/>
    <w:rsid w:val="00766C96"/>
    <w:rsid w:val="00766C99"/>
    <w:rsid w:val="00766F19"/>
    <w:rsid w:val="007670A0"/>
    <w:rsid w:val="0076741E"/>
    <w:rsid w:val="007700A5"/>
    <w:rsid w:val="007701CB"/>
    <w:rsid w:val="00771DEC"/>
    <w:rsid w:val="0077230C"/>
    <w:rsid w:val="007725B8"/>
    <w:rsid w:val="007725E1"/>
    <w:rsid w:val="007734C1"/>
    <w:rsid w:val="0077385B"/>
    <w:rsid w:val="00773B95"/>
    <w:rsid w:val="007750C8"/>
    <w:rsid w:val="00775AA8"/>
    <w:rsid w:val="00776518"/>
    <w:rsid w:val="00777E20"/>
    <w:rsid w:val="007803F0"/>
    <w:rsid w:val="00780774"/>
    <w:rsid w:val="00780F72"/>
    <w:rsid w:val="00782170"/>
    <w:rsid w:val="00782A22"/>
    <w:rsid w:val="00782F63"/>
    <w:rsid w:val="00783380"/>
    <w:rsid w:val="0078358C"/>
    <w:rsid w:val="00783AB2"/>
    <w:rsid w:val="007841EF"/>
    <w:rsid w:val="007844F6"/>
    <w:rsid w:val="007846D1"/>
    <w:rsid w:val="00786361"/>
    <w:rsid w:val="007878E6"/>
    <w:rsid w:val="00787A44"/>
    <w:rsid w:val="00787AAF"/>
    <w:rsid w:val="00787F78"/>
    <w:rsid w:val="007900DA"/>
    <w:rsid w:val="007903E9"/>
    <w:rsid w:val="007906AA"/>
    <w:rsid w:val="00790C9D"/>
    <w:rsid w:val="007927E8"/>
    <w:rsid w:val="00792A49"/>
    <w:rsid w:val="00794939"/>
    <w:rsid w:val="00794B0D"/>
    <w:rsid w:val="00794D44"/>
    <w:rsid w:val="0079556A"/>
    <w:rsid w:val="0079557C"/>
    <w:rsid w:val="00795941"/>
    <w:rsid w:val="007960B2"/>
    <w:rsid w:val="00796BEB"/>
    <w:rsid w:val="0079712E"/>
    <w:rsid w:val="00797A40"/>
    <w:rsid w:val="00797AA0"/>
    <w:rsid w:val="00797AFC"/>
    <w:rsid w:val="007A07DA"/>
    <w:rsid w:val="007A081D"/>
    <w:rsid w:val="007A0B94"/>
    <w:rsid w:val="007A15A2"/>
    <w:rsid w:val="007A1A6B"/>
    <w:rsid w:val="007A21A2"/>
    <w:rsid w:val="007A377E"/>
    <w:rsid w:val="007A3831"/>
    <w:rsid w:val="007A3981"/>
    <w:rsid w:val="007A4749"/>
    <w:rsid w:val="007A637A"/>
    <w:rsid w:val="007A6946"/>
    <w:rsid w:val="007A6F82"/>
    <w:rsid w:val="007A7AF2"/>
    <w:rsid w:val="007B00DC"/>
    <w:rsid w:val="007B0110"/>
    <w:rsid w:val="007B040C"/>
    <w:rsid w:val="007B0C55"/>
    <w:rsid w:val="007B2D5B"/>
    <w:rsid w:val="007B387E"/>
    <w:rsid w:val="007B3A6C"/>
    <w:rsid w:val="007B4301"/>
    <w:rsid w:val="007B5072"/>
    <w:rsid w:val="007B641A"/>
    <w:rsid w:val="007B6634"/>
    <w:rsid w:val="007B682B"/>
    <w:rsid w:val="007B727C"/>
    <w:rsid w:val="007B781D"/>
    <w:rsid w:val="007B79FD"/>
    <w:rsid w:val="007C03FA"/>
    <w:rsid w:val="007C0E98"/>
    <w:rsid w:val="007C1646"/>
    <w:rsid w:val="007C19CC"/>
    <w:rsid w:val="007C1C0C"/>
    <w:rsid w:val="007C23AB"/>
    <w:rsid w:val="007C25F2"/>
    <w:rsid w:val="007C2C13"/>
    <w:rsid w:val="007C307C"/>
    <w:rsid w:val="007C3E74"/>
    <w:rsid w:val="007C481B"/>
    <w:rsid w:val="007C499D"/>
    <w:rsid w:val="007C4BBE"/>
    <w:rsid w:val="007C4D90"/>
    <w:rsid w:val="007C6D09"/>
    <w:rsid w:val="007C7621"/>
    <w:rsid w:val="007C765F"/>
    <w:rsid w:val="007C79AA"/>
    <w:rsid w:val="007D001E"/>
    <w:rsid w:val="007D195C"/>
    <w:rsid w:val="007D1B2A"/>
    <w:rsid w:val="007D3AC9"/>
    <w:rsid w:val="007D3B64"/>
    <w:rsid w:val="007D3E75"/>
    <w:rsid w:val="007D3F02"/>
    <w:rsid w:val="007D489A"/>
    <w:rsid w:val="007D4AD6"/>
    <w:rsid w:val="007D51DA"/>
    <w:rsid w:val="007D5BB1"/>
    <w:rsid w:val="007D5EA0"/>
    <w:rsid w:val="007D5F05"/>
    <w:rsid w:val="007D63F2"/>
    <w:rsid w:val="007D656B"/>
    <w:rsid w:val="007D6CDC"/>
    <w:rsid w:val="007D729F"/>
    <w:rsid w:val="007D7B03"/>
    <w:rsid w:val="007D7F12"/>
    <w:rsid w:val="007E011D"/>
    <w:rsid w:val="007E159D"/>
    <w:rsid w:val="007E2251"/>
    <w:rsid w:val="007E2906"/>
    <w:rsid w:val="007E29FE"/>
    <w:rsid w:val="007E381F"/>
    <w:rsid w:val="007E5DDE"/>
    <w:rsid w:val="007E5E33"/>
    <w:rsid w:val="007E5E47"/>
    <w:rsid w:val="007E658F"/>
    <w:rsid w:val="007E6597"/>
    <w:rsid w:val="007E6673"/>
    <w:rsid w:val="007E6FD7"/>
    <w:rsid w:val="007F0077"/>
    <w:rsid w:val="007F1454"/>
    <w:rsid w:val="007F193D"/>
    <w:rsid w:val="007F20C8"/>
    <w:rsid w:val="007F2BEC"/>
    <w:rsid w:val="007F314A"/>
    <w:rsid w:val="007F3B86"/>
    <w:rsid w:val="007F3D27"/>
    <w:rsid w:val="007F484F"/>
    <w:rsid w:val="007F4AD0"/>
    <w:rsid w:val="007F5CC4"/>
    <w:rsid w:val="007F66A2"/>
    <w:rsid w:val="007F6BC3"/>
    <w:rsid w:val="007F6D52"/>
    <w:rsid w:val="007F7204"/>
    <w:rsid w:val="00800634"/>
    <w:rsid w:val="00800ED8"/>
    <w:rsid w:val="00801306"/>
    <w:rsid w:val="00801340"/>
    <w:rsid w:val="00801D98"/>
    <w:rsid w:val="00801D9A"/>
    <w:rsid w:val="00802FBB"/>
    <w:rsid w:val="00803C19"/>
    <w:rsid w:val="00803F1B"/>
    <w:rsid w:val="00804821"/>
    <w:rsid w:val="008048AC"/>
    <w:rsid w:val="00804CE4"/>
    <w:rsid w:val="00805693"/>
    <w:rsid w:val="00806A02"/>
    <w:rsid w:val="00807862"/>
    <w:rsid w:val="0081019C"/>
    <w:rsid w:val="00810273"/>
    <w:rsid w:val="0081061C"/>
    <w:rsid w:val="008107B6"/>
    <w:rsid w:val="00810823"/>
    <w:rsid w:val="00810F92"/>
    <w:rsid w:val="00811A73"/>
    <w:rsid w:val="00811E94"/>
    <w:rsid w:val="00812E84"/>
    <w:rsid w:val="008131A9"/>
    <w:rsid w:val="0081330C"/>
    <w:rsid w:val="008133DC"/>
    <w:rsid w:val="00813BEE"/>
    <w:rsid w:val="00814504"/>
    <w:rsid w:val="00814B17"/>
    <w:rsid w:val="00814C97"/>
    <w:rsid w:val="00814CF2"/>
    <w:rsid w:val="008156FF"/>
    <w:rsid w:val="0081623C"/>
    <w:rsid w:val="0081697F"/>
    <w:rsid w:val="00816B63"/>
    <w:rsid w:val="00816B99"/>
    <w:rsid w:val="00820BB1"/>
    <w:rsid w:val="00820F8F"/>
    <w:rsid w:val="00821000"/>
    <w:rsid w:val="00821022"/>
    <w:rsid w:val="00821268"/>
    <w:rsid w:val="008216EE"/>
    <w:rsid w:val="00821C3D"/>
    <w:rsid w:val="0082221F"/>
    <w:rsid w:val="008223E3"/>
    <w:rsid w:val="00822B5E"/>
    <w:rsid w:val="00823179"/>
    <w:rsid w:val="008255C5"/>
    <w:rsid w:val="00825EA5"/>
    <w:rsid w:val="00826495"/>
    <w:rsid w:val="008265D0"/>
    <w:rsid w:val="00826BA0"/>
    <w:rsid w:val="008270E6"/>
    <w:rsid w:val="00827A2F"/>
    <w:rsid w:val="00830419"/>
    <w:rsid w:val="008305A5"/>
    <w:rsid w:val="00830947"/>
    <w:rsid w:val="00831160"/>
    <w:rsid w:val="00831D3B"/>
    <w:rsid w:val="0083265B"/>
    <w:rsid w:val="00832BD7"/>
    <w:rsid w:val="00832DBD"/>
    <w:rsid w:val="00833396"/>
    <w:rsid w:val="00833B71"/>
    <w:rsid w:val="00833E8B"/>
    <w:rsid w:val="00834117"/>
    <w:rsid w:val="00834396"/>
    <w:rsid w:val="00834F57"/>
    <w:rsid w:val="00836A15"/>
    <w:rsid w:val="008370A7"/>
    <w:rsid w:val="008371F2"/>
    <w:rsid w:val="00840014"/>
    <w:rsid w:val="008413BC"/>
    <w:rsid w:val="00841553"/>
    <w:rsid w:val="008415B4"/>
    <w:rsid w:val="00841864"/>
    <w:rsid w:val="00841D37"/>
    <w:rsid w:val="00842029"/>
    <w:rsid w:val="0084203C"/>
    <w:rsid w:val="008435B6"/>
    <w:rsid w:val="008436B1"/>
    <w:rsid w:val="00843F5E"/>
    <w:rsid w:val="008442F1"/>
    <w:rsid w:val="00844377"/>
    <w:rsid w:val="00844A97"/>
    <w:rsid w:val="008453B8"/>
    <w:rsid w:val="008467B1"/>
    <w:rsid w:val="00846902"/>
    <w:rsid w:val="00846CD5"/>
    <w:rsid w:val="00847D2C"/>
    <w:rsid w:val="00851382"/>
    <w:rsid w:val="008518FC"/>
    <w:rsid w:val="00851C2E"/>
    <w:rsid w:val="00852269"/>
    <w:rsid w:val="00852339"/>
    <w:rsid w:val="00852599"/>
    <w:rsid w:val="008535C2"/>
    <w:rsid w:val="00854486"/>
    <w:rsid w:val="00854F2B"/>
    <w:rsid w:val="00855991"/>
    <w:rsid w:val="008562D6"/>
    <w:rsid w:val="00857066"/>
    <w:rsid w:val="00857627"/>
    <w:rsid w:val="00857AA3"/>
    <w:rsid w:val="00857AFE"/>
    <w:rsid w:val="00860A6D"/>
    <w:rsid w:val="008610DA"/>
    <w:rsid w:val="008612B0"/>
    <w:rsid w:val="0086130D"/>
    <w:rsid w:val="00861378"/>
    <w:rsid w:val="0086147E"/>
    <w:rsid w:val="008616B3"/>
    <w:rsid w:val="00861D3B"/>
    <w:rsid w:val="00861E79"/>
    <w:rsid w:val="008624A8"/>
    <w:rsid w:val="008627A3"/>
    <w:rsid w:val="00863D43"/>
    <w:rsid w:val="008646E0"/>
    <w:rsid w:val="00864B96"/>
    <w:rsid w:val="00864D97"/>
    <w:rsid w:val="00865261"/>
    <w:rsid w:val="008665BC"/>
    <w:rsid w:val="00866B6C"/>
    <w:rsid w:val="00866DB6"/>
    <w:rsid w:val="008670E9"/>
    <w:rsid w:val="00867EB0"/>
    <w:rsid w:val="008711FC"/>
    <w:rsid w:val="0087168F"/>
    <w:rsid w:val="0087233D"/>
    <w:rsid w:val="008727EB"/>
    <w:rsid w:val="0087284F"/>
    <w:rsid w:val="008738B1"/>
    <w:rsid w:val="008739ED"/>
    <w:rsid w:val="00873F4E"/>
    <w:rsid w:val="008741BC"/>
    <w:rsid w:val="00874443"/>
    <w:rsid w:val="008745D2"/>
    <w:rsid w:val="008748CD"/>
    <w:rsid w:val="0087559E"/>
    <w:rsid w:val="0087567B"/>
    <w:rsid w:val="00875880"/>
    <w:rsid w:val="008764D7"/>
    <w:rsid w:val="0087668A"/>
    <w:rsid w:val="008767B2"/>
    <w:rsid w:val="008775AB"/>
    <w:rsid w:val="00880DA8"/>
    <w:rsid w:val="00881453"/>
    <w:rsid w:val="00881D51"/>
    <w:rsid w:val="008822DF"/>
    <w:rsid w:val="008836EE"/>
    <w:rsid w:val="008844CB"/>
    <w:rsid w:val="00884754"/>
    <w:rsid w:val="00886325"/>
    <w:rsid w:val="0088687C"/>
    <w:rsid w:val="00886BF1"/>
    <w:rsid w:val="00887002"/>
    <w:rsid w:val="00887007"/>
    <w:rsid w:val="00887031"/>
    <w:rsid w:val="00887198"/>
    <w:rsid w:val="00887382"/>
    <w:rsid w:val="00887D5D"/>
    <w:rsid w:val="00890206"/>
    <w:rsid w:val="008902B6"/>
    <w:rsid w:val="008903AB"/>
    <w:rsid w:val="008908C5"/>
    <w:rsid w:val="0089102E"/>
    <w:rsid w:val="00891A23"/>
    <w:rsid w:val="00891CD5"/>
    <w:rsid w:val="008931EC"/>
    <w:rsid w:val="008937B4"/>
    <w:rsid w:val="008946F8"/>
    <w:rsid w:val="00894F3A"/>
    <w:rsid w:val="00894F73"/>
    <w:rsid w:val="008959B8"/>
    <w:rsid w:val="00896488"/>
    <w:rsid w:val="008964F8"/>
    <w:rsid w:val="00896A61"/>
    <w:rsid w:val="0089769A"/>
    <w:rsid w:val="008A010C"/>
    <w:rsid w:val="008A0351"/>
    <w:rsid w:val="008A0734"/>
    <w:rsid w:val="008A0B74"/>
    <w:rsid w:val="008A0EF7"/>
    <w:rsid w:val="008A1F3E"/>
    <w:rsid w:val="008A2225"/>
    <w:rsid w:val="008A237F"/>
    <w:rsid w:val="008A2458"/>
    <w:rsid w:val="008A259B"/>
    <w:rsid w:val="008A5158"/>
    <w:rsid w:val="008A54F6"/>
    <w:rsid w:val="008A586D"/>
    <w:rsid w:val="008A60C4"/>
    <w:rsid w:val="008A6262"/>
    <w:rsid w:val="008A6457"/>
    <w:rsid w:val="008A649E"/>
    <w:rsid w:val="008A6682"/>
    <w:rsid w:val="008A7E71"/>
    <w:rsid w:val="008A7FBD"/>
    <w:rsid w:val="008B0975"/>
    <w:rsid w:val="008B0E97"/>
    <w:rsid w:val="008B14FD"/>
    <w:rsid w:val="008B18B8"/>
    <w:rsid w:val="008B1C54"/>
    <w:rsid w:val="008B339E"/>
    <w:rsid w:val="008B3935"/>
    <w:rsid w:val="008B41EB"/>
    <w:rsid w:val="008B45E6"/>
    <w:rsid w:val="008B4EB6"/>
    <w:rsid w:val="008B5392"/>
    <w:rsid w:val="008B57C1"/>
    <w:rsid w:val="008B6437"/>
    <w:rsid w:val="008B6442"/>
    <w:rsid w:val="008B6A3B"/>
    <w:rsid w:val="008B73F5"/>
    <w:rsid w:val="008B7943"/>
    <w:rsid w:val="008B7D58"/>
    <w:rsid w:val="008B7FCD"/>
    <w:rsid w:val="008C059C"/>
    <w:rsid w:val="008C06E8"/>
    <w:rsid w:val="008C1F7C"/>
    <w:rsid w:val="008C2B0F"/>
    <w:rsid w:val="008C31CA"/>
    <w:rsid w:val="008C4425"/>
    <w:rsid w:val="008C4580"/>
    <w:rsid w:val="008C5097"/>
    <w:rsid w:val="008C5AAF"/>
    <w:rsid w:val="008C5B65"/>
    <w:rsid w:val="008C5DCF"/>
    <w:rsid w:val="008C5E6E"/>
    <w:rsid w:val="008C6892"/>
    <w:rsid w:val="008C6AC6"/>
    <w:rsid w:val="008D04D3"/>
    <w:rsid w:val="008D09A8"/>
    <w:rsid w:val="008D0F0F"/>
    <w:rsid w:val="008D1E7A"/>
    <w:rsid w:val="008D1FBC"/>
    <w:rsid w:val="008D2945"/>
    <w:rsid w:val="008D3383"/>
    <w:rsid w:val="008D3EC3"/>
    <w:rsid w:val="008D4260"/>
    <w:rsid w:val="008D492B"/>
    <w:rsid w:val="008D50FC"/>
    <w:rsid w:val="008D5474"/>
    <w:rsid w:val="008D574E"/>
    <w:rsid w:val="008D5AC6"/>
    <w:rsid w:val="008D5EAE"/>
    <w:rsid w:val="008D633D"/>
    <w:rsid w:val="008D6CFE"/>
    <w:rsid w:val="008D6E05"/>
    <w:rsid w:val="008D769F"/>
    <w:rsid w:val="008D7AED"/>
    <w:rsid w:val="008D7DEB"/>
    <w:rsid w:val="008E0309"/>
    <w:rsid w:val="008E0468"/>
    <w:rsid w:val="008E1897"/>
    <w:rsid w:val="008E1DFC"/>
    <w:rsid w:val="008E1EAC"/>
    <w:rsid w:val="008E24C4"/>
    <w:rsid w:val="008E3824"/>
    <w:rsid w:val="008E3EF1"/>
    <w:rsid w:val="008E4064"/>
    <w:rsid w:val="008E5FAA"/>
    <w:rsid w:val="008E6098"/>
    <w:rsid w:val="008E7701"/>
    <w:rsid w:val="008E7B60"/>
    <w:rsid w:val="008F05F5"/>
    <w:rsid w:val="008F0D4F"/>
    <w:rsid w:val="008F0F33"/>
    <w:rsid w:val="008F1072"/>
    <w:rsid w:val="008F161D"/>
    <w:rsid w:val="008F16C0"/>
    <w:rsid w:val="008F16E2"/>
    <w:rsid w:val="008F1A71"/>
    <w:rsid w:val="008F1EE8"/>
    <w:rsid w:val="008F240C"/>
    <w:rsid w:val="008F26BC"/>
    <w:rsid w:val="008F2E16"/>
    <w:rsid w:val="008F3480"/>
    <w:rsid w:val="008F38CF"/>
    <w:rsid w:val="008F4163"/>
    <w:rsid w:val="008F527E"/>
    <w:rsid w:val="008F633A"/>
    <w:rsid w:val="008F63CE"/>
    <w:rsid w:val="008F6C85"/>
    <w:rsid w:val="008F762D"/>
    <w:rsid w:val="008F7B66"/>
    <w:rsid w:val="008F7C2E"/>
    <w:rsid w:val="008F7E52"/>
    <w:rsid w:val="0090038F"/>
    <w:rsid w:val="009004DD"/>
    <w:rsid w:val="00900658"/>
    <w:rsid w:val="009008A2"/>
    <w:rsid w:val="00902973"/>
    <w:rsid w:val="0090297E"/>
    <w:rsid w:val="00902D21"/>
    <w:rsid w:val="00904467"/>
    <w:rsid w:val="009047BA"/>
    <w:rsid w:val="00904E09"/>
    <w:rsid w:val="00905457"/>
    <w:rsid w:val="009056A0"/>
    <w:rsid w:val="00907604"/>
    <w:rsid w:val="0091007B"/>
    <w:rsid w:val="009106CF"/>
    <w:rsid w:val="0091087A"/>
    <w:rsid w:val="00910DE7"/>
    <w:rsid w:val="00910EBA"/>
    <w:rsid w:val="009120B1"/>
    <w:rsid w:val="0091264E"/>
    <w:rsid w:val="0091284A"/>
    <w:rsid w:val="00912FD5"/>
    <w:rsid w:val="009130B0"/>
    <w:rsid w:val="00914158"/>
    <w:rsid w:val="0091442B"/>
    <w:rsid w:val="00914711"/>
    <w:rsid w:val="00915664"/>
    <w:rsid w:val="0091587D"/>
    <w:rsid w:val="00915A92"/>
    <w:rsid w:val="009162E9"/>
    <w:rsid w:val="0091670B"/>
    <w:rsid w:val="00916FC0"/>
    <w:rsid w:val="00920060"/>
    <w:rsid w:val="0092199A"/>
    <w:rsid w:val="00921DBF"/>
    <w:rsid w:val="00922231"/>
    <w:rsid w:val="00922AAA"/>
    <w:rsid w:val="00923805"/>
    <w:rsid w:val="009249D9"/>
    <w:rsid w:val="00924FB4"/>
    <w:rsid w:val="00926BA6"/>
    <w:rsid w:val="00926D87"/>
    <w:rsid w:val="0092789B"/>
    <w:rsid w:val="00931CD3"/>
    <w:rsid w:val="00932340"/>
    <w:rsid w:val="00932CD7"/>
    <w:rsid w:val="00933783"/>
    <w:rsid w:val="00933BB4"/>
    <w:rsid w:val="009341AC"/>
    <w:rsid w:val="009347C1"/>
    <w:rsid w:val="00935724"/>
    <w:rsid w:val="00935993"/>
    <w:rsid w:val="00935E9C"/>
    <w:rsid w:val="00935F5A"/>
    <w:rsid w:val="00936993"/>
    <w:rsid w:val="00936D10"/>
    <w:rsid w:val="00937166"/>
    <w:rsid w:val="00940290"/>
    <w:rsid w:val="00940807"/>
    <w:rsid w:val="00940A8D"/>
    <w:rsid w:val="00941958"/>
    <w:rsid w:val="00942AD5"/>
    <w:rsid w:val="00943095"/>
    <w:rsid w:val="00943A27"/>
    <w:rsid w:val="00943DA7"/>
    <w:rsid w:val="009451AD"/>
    <w:rsid w:val="00945643"/>
    <w:rsid w:val="00945767"/>
    <w:rsid w:val="00945964"/>
    <w:rsid w:val="009459F0"/>
    <w:rsid w:val="00945F38"/>
    <w:rsid w:val="00946087"/>
    <w:rsid w:val="00946914"/>
    <w:rsid w:val="00946A23"/>
    <w:rsid w:val="00946FC8"/>
    <w:rsid w:val="0095030E"/>
    <w:rsid w:val="00950EF4"/>
    <w:rsid w:val="00951E62"/>
    <w:rsid w:val="009523DE"/>
    <w:rsid w:val="009525D1"/>
    <w:rsid w:val="0095314D"/>
    <w:rsid w:val="00953AD3"/>
    <w:rsid w:val="009543B0"/>
    <w:rsid w:val="00954D2A"/>
    <w:rsid w:val="009552D1"/>
    <w:rsid w:val="00955625"/>
    <w:rsid w:val="00955FD0"/>
    <w:rsid w:val="00956595"/>
    <w:rsid w:val="009565D5"/>
    <w:rsid w:val="00956FD2"/>
    <w:rsid w:val="00957993"/>
    <w:rsid w:val="0096089D"/>
    <w:rsid w:val="009612CA"/>
    <w:rsid w:val="009612EA"/>
    <w:rsid w:val="00961FF3"/>
    <w:rsid w:val="009624B1"/>
    <w:rsid w:val="00962516"/>
    <w:rsid w:val="009626CF"/>
    <w:rsid w:val="00962958"/>
    <w:rsid w:val="00963683"/>
    <w:rsid w:val="009640F6"/>
    <w:rsid w:val="009641BC"/>
    <w:rsid w:val="0096525D"/>
    <w:rsid w:val="00965AAE"/>
    <w:rsid w:val="00965DDD"/>
    <w:rsid w:val="00966BAA"/>
    <w:rsid w:val="00967074"/>
    <w:rsid w:val="009675F2"/>
    <w:rsid w:val="009678A6"/>
    <w:rsid w:val="00967EEE"/>
    <w:rsid w:val="0097043F"/>
    <w:rsid w:val="0097121D"/>
    <w:rsid w:val="0097190A"/>
    <w:rsid w:val="00971D55"/>
    <w:rsid w:val="00972207"/>
    <w:rsid w:val="00972915"/>
    <w:rsid w:val="00972D7F"/>
    <w:rsid w:val="0097329A"/>
    <w:rsid w:val="0097380D"/>
    <w:rsid w:val="0097441F"/>
    <w:rsid w:val="00974888"/>
    <w:rsid w:val="00974EFF"/>
    <w:rsid w:val="0097576E"/>
    <w:rsid w:val="00975F68"/>
    <w:rsid w:val="00976191"/>
    <w:rsid w:val="00976367"/>
    <w:rsid w:val="00976658"/>
    <w:rsid w:val="00976F7C"/>
    <w:rsid w:val="009806A4"/>
    <w:rsid w:val="00980D22"/>
    <w:rsid w:val="009813A4"/>
    <w:rsid w:val="009818C4"/>
    <w:rsid w:val="009826E5"/>
    <w:rsid w:val="00982970"/>
    <w:rsid w:val="0098297C"/>
    <w:rsid w:val="009831FD"/>
    <w:rsid w:val="00983752"/>
    <w:rsid w:val="00983935"/>
    <w:rsid w:val="00983E4B"/>
    <w:rsid w:val="0098419D"/>
    <w:rsid w:val="0098481E"/>
    <w:rsid w:val="00984EC3"/>
    <w:rsid w:val="009855AB"/>
    <w:rsid w:val="00985624"/>
    <w:rsid w:val="00985F67"/>
    <w:rsid w:val="0098643E"/>
    <w:rsid w:val="00987250"/>
    <w:rsid w:val="009875FB"/>
    <w:rsid w:val="00987EFF"/>
    <w:rsid w:val="00991FEF"/>
    <w:rsid w:val="00992406"/>
    <w:rsid w:val="00992E2D"/>
    <w:rsid w:val="00993C1B"/>
    <w:rsid w:val="00993E38"/>
    <w:rsid w:val="009948FA"/>
    <w:rsid w:val="0099545C"/>
    <w:rsid w:val="00995F1E"/>
    <w:rsid w:val="00996B18"/>
    <w:rsid w:val="00996E60"/>
    <w:rsid w:val="009A140B"/>
    <w:rsid w:val="009A180E"/>
    <w:rsid w:val="009A2273"/>
    <w:rsid w:val="009A28B4"/>
    <w:rsid w:val="009A42E9"/>
    <w:rsid w:val="009A5F0D"/>
    <w:rsid w:val="009A6618"/>
    <w:rsid w:val="009A6F25"/>
    <w:rsid w:val="009A7188"/>
    <w:rsid w:val="009A742E"/>
    <w:rsid w:val="009A78A2"/>
    <w:rsid w:val="009A7D4C"/>
    <w:rsid w:val="009B2434"/>
    <w:rsid w:val="009B2908"/>
    <w:rsid w:val="009B2B68"/>
    <w:rsid w:val="009B2BB4"/>
    <w:rsid w:val="009B43C0"/>
    <w:rsid w:val="009B462F"/>
    <w:rsid w:val="009B4993"/>
    <w:rsid w:val="009B5177"/>
    <w:rsid w:val="009B5B50"/>
    <w:rsid w:val="009B5B70"/>
    <w:rsid w:val="009B5C52"/>
    <w:rsid w:val="009B64EE"/>
    <w:rsid w:val="009B6602"/>
    <w:rsid w:val="009B6FA9"/>
    <w:rsid w:val="009B7314"/>
    <w:rsid w:val="009C0522"/>
    <w:rsid w:val="009C0A26"/>
    <w:rsid w:val="009C0AEE"/>
    <w:rsid w:val="009C0D84"/>
    <w:rsid w:val="009C164F"/>
    <w:rsid w:val="009C215C"/>
    <w:rsid w:val="009C23F4"/>
    <w:rsid w:val="009C251D"/>
    <w:rsid w:val="009C2CB7"/>
    <w:rsid w:val="009C3EE7"/>
    <w:rsid w:val="009C3FCA"/>
    <w:rsid w:val="009C4354"/>
    <w:rsid w:val="009C44CF"/>
    <w:rsid w:val="009C5DA2"/>
    <w:rsid w:val="009C5F0C"/>
    <w:rsid w:val="009C6079"/>
    <w:rsid w:val="009C62E0"/>
    <w:rsid w:val="009C6D61"/>
    <w:rsid w:val="009C7780"/>
    <w:rsid w:val="009C7A8E"/>
    <w:rsid w:val="009D1577"/>
    <w:rsid w:val="009D1ABD"/>
    <w:rsid w:val="009D1AFD"/>
    <w:rsid w:val="009D24A9"/>
    <w:rsid w:val="009D2690"/>
    <w:rsid w:val="009D2A8F"/>
    <w:rsid w:val="009D2DA1"/>
    <w:rsid w:val="009D2ED4"/>
    <w:rsid w:val="009D3311"/>
    <w:rsid w:val="009D33B6"/>
    <w:rsid w:val="009D34B6"/>
    <w:rsid w:val="009D35AA"/>
    <w:rsid w:val="009D38D2"/>
    <w:rsid w:val="009D4861"/>
    <w:rsid w:val="009D5378"/>
    <w:rsid w:val="009D59D4"/>
    <w:rsid w:val="009D6117"/>
    <w:rsid w:val="009D64A2"/>
    <w:rsid w:val="009D6C2E"/>
    <w:rsid w:val="009D6E9B"/>
    <w:rsid w:val="009D731D"/>
    <w:rsid w:val="009D7AFB"/>
    <w:rsid w:val="009E0208"/>
    <w:rsid w:val="009E0253"/>
    <w:rsid w:val="009E0DF4"/>
    <w:rsid w:val="009E300D"/>
    <w:rsid w:val="009E3223"/>
    <w:rsid w:val="009E3533"/>
    <w:rsid w:val="009E3660"/>
    <w:rsid w:val="009E3701"/>
    <w:rsid w:val="009E3F4C"/>
    <w:rsid w:val="009E45CA"/>
    <w:rsid w:val="009E4E15"/>
    <w:rsid w:val="009E6819"/>
    <w:rsid w:val="009E6D4B"/>
    <w:rsid w:val="009E6FCA"/>
    <w:rsid w:val="009E74AD"/>
    <w:rsid w:val="009E7771"/>
    <w:rsid w:val="009E7B4F"/>
    <w:rsid w:val="009F0C69"/>
    <w:rsid w:val="009F161F"/>
    <w:rsid w:val="009F274A"/>
    <w:rsid w:val="009F29D4"/>
    <w:rsid w:val="009F38FA"/>
    <w:rsid w:val="009F4320"/>
    <w:rsid w:val="009F470D"/>
    <w:rsid w:val="009F5448"/>
    <w:rsid w:val="009F590F"/>
    <w:rsid w:val="009F5FD1"/>
    <w:rsid w:val="009F66E2"/>
    <w:rsid w:val="009F6714"/>
    <w:rsid w:val="009F7E87"/>
    <w:rsid w:val="00A00ACB"/>
    <w:rsid w:val="00A00AD9"/>
    <w:rsid w:val="00A00E33"/>
    <w:rsid w:val="00A01125"/>
    <w:rsid w:val="00A01B92"/>
    <w:rsid w:val="00A0279D"/>
    <w:rsid w:val="00A03080"/>
    <w:rsid w:val="00A033B2"/>
    <w:rsid w:val="00A0340B"/>
    <w:rsid w:val="00A0399A"/>
    <w:rsid w:val="00A0447C"/>
    <w:rsid w:val="00A04EB4"/>
    <w:rsid w:val="00A05A10"/>
    <w:rsid w:val="00A06209"/>
    <w:rsid w:val="00A0693B"/>
    <w:rsid w:val="00A06F81"/>
    <w:rsid w:val="00A0702A"/>
    <w:rsid w:val="00A070CD"/>
    <w:rsid w:val="00A07270"/>
    <w:rsid w:val="00A07612"/>
    <w:rsid w:val="00A07CFA"/>
    <w:rsid w:val="00A10E00"/>
    <w:rsid w:val="00A117D4"/>
    <w:rsid w:val="00A117E2"/>
    <w:rsid w:val="00A11828"/>
    <w:rsid w:val="00A11EA0"/>
    <w:rsid w:val="00A12953"/>
    <w:rsid w:val="00A13241"/>
    <w:rsid w:val="00A13A32"/>
    <w:rsid w:val="00A1577F"/>
    <w:rsid w:val="00A157AE"/>
    <w:rsid w:val="00A15AE9"/>
    <w:rsid w:val="00A1625A"/>
    <w:rsid w:val="00A172BE"/>
    <w:rsid w:val="00A172DC"/>
    <w:rsid w:val="00A20638"/>
    <w:rsid w:val="00A21559"/>
    <w:rsid w:val="00A21AE4"/>
    <w:rsid w:val="00A21B1C"/>
    <w:rsid w:val="00A21DB5"/>
    <w:rsid w:val="00A22093"/>
    <w:rsid w:val="00A222A5"/>
    <w:rsid w:val="00A22583"/>
    <w:rsid w:val="00A22828"/>
    <w:rsid w:val="00A22A54"/>
    <w:rsid w:val="00A22AF2"/>
    <w:rsid w:val="00A23205"/>
    <w:rsid w:val="00A23600"/>
    <w:rsid w:val="00A23C50"/>
    <w:rsid w:val="00A23F15"/>
    <w:rsid w:val="00A240DD"/>
    <w:rsid w:val="00A245D3"/>
    <w:rsid w:val="00A25CBA"/>
    <w:rsid w:val="00A2617E"/>
    <w:rsid w:val="00A261CC"/>
    <w:rsid w:val="00A2640C"/>
    <w:rsid w:val="00A2669C"/>
    <w:rsid w:val="00A27255"/>
    <w:rsid w:val="00A275C8"/>
    <w:rsid w:val="00A27D35"/>
    <w:rsid w:val="00A30362"/>
    <w:rsid w:val="00A307E8"/>
    <w:rsid w:val="00A321D4"/>
    <w:rsid w:val="00A32239"/>
    <w:rsid w:val="00A331CC"/>
    <w:rsid w:val="00A339FC"/>
    <w:rsid w:val="00A33F2B"/>
    <w:rsid w:val="00A340A4"/>
    <w:rsid w:val="00A3456E"/>
    <w:rsid w:val="00A34B7A"/>
    <w:rsid w:val="00A350A9"/>
    <w:rsid w:val="00A357E5"/>
    <w:rsid w:val="00A35DA0"/>
    <w:rsid w:val="00A3602E"/>
    <w:rsid w:val="00A36459"/>
    <w:rsid w:val="00A37074"/>
    <w:rsid w:val="00A37B7D"/>
    <w:rsid w:val="00A418C0"/>
    <w:rsid w:val="00A42327"/>
    <w:rsid w:val="00A426B5"/>
    <w:rsid w:val="00A430F2"/>
    <w:rsid w:val="00A43A80"/>
    <w:rsid w:val="00A43AC6"/>
    <w:rsid w:val="00A44522"/>
    <w:rsid w:val="00A44A3B"/>
    <w:rsid w:val="00A45AA4"/>
    <w:rsid w:val="00A45AF7"/>
    <w:rsid w:val="00A45D86"/>
    <w:rsid w:val="00A47026"/>
    <w:rsid w:val="00A4796A"/>
    <w:rsid w:val="00A47D54"/>
    <w:rsid w:val="00A50090"/>
    <w:rsid w:val="00A501DB"/>
    <w:rsid w:val="00A50E6A"/>
    <w:rsid w:val="00A5168A"/>
    <w:rsid w:val="00A51A34"/>
    <w:rsid w:val="00A51BB7"/>
    <w:rsid w:val="00A52202"/>
    <w:rsid w:val="00A52582"/>
    <w:rsid w:val="00A52A1E"/>
    <w:rsid w:val="00A52ABD"/>
    <w:rsid w:val="00A537FA"/>
    <w:rsid w:val="00A53C80"/>
    <w:rsid w:val="00A54952"/>
    <w:rsid w:val="00A54BF1"/>
    <w:rsid w:val="00A550A2"/>
    <w:rsid w:val="00A5555D"/>
    <w:rsid w:val="00A56581"/>
    <w:rsid w:val="00A56D35"/>
    <w:rsid w:val="00A56F4C"/>
    <w:rsid w:val="00A5750F"/>
    <w:rsid w:val="00A57A3F"/>
    <w:rsid w:val="00A600E0"/>
    <w:rsid w:val="00A600FD"/>
    <w:rsid w:val="00A612BB"/>
    <w:rsid w:val="00A613B7"/>
    <w:rsid w:val="00A61D27"/>
    <w:rsid w:val="00A61D4A"/>
    <w:rsid w:val="00A61D59"/>
    <w:rsid w:val="00A62F85"/>
    <w:rsid w:val="00A632B3"/>
    <w:rsid w:val="00A6416B"/>
    <w:rsid w:val="00A645E6"/>
    <w:rsid w:val="00A64BEC"/>
    <w:rsid w:val="00A64BFA"/>
    <w:rsid w:val="00A64F1C"/>
    <w:rsid w:val="00A65479"/>
    <w:rsid w:val="00A6592D"/>
    <w:rsid w:val="00A65B0A"/>
    <w:rsid w:val="00A6628B"/>
    <w:rsid w:val="00A66C2F"/>
    <w:rsid w:val="00A6713B"/>
    <w:rsid w:val="00A67670"/>
    <w:rsid w:val="00A677DB"/>
    <w:rsid w:val="00A702BB"/>
    <w:rsid w:val="00A70C3B"/>
    <w:rsid w:val="00A7126B"/>
    <w:rsid w:val="00A71C1B"/>
    <w:rsid w:val="00A71D0A"/>
    <w:rsid w:val="00A720A7"/>
    <w:rsid w:val="00A723BD"/>
    <w:rsid w:val="00A7326C"/>
    <w:rsid w:val="00A7433B"/>
    <w:rsid w:val="00A74395"/>
    <w:rsid w:val="00A747B5"/>
    <w:rsid w:val="00A7505E"/>
    <w:rsid w:val="00A75FEE"/>
    <w:rsid w:val="00A760F8"/>
    <w:rsid w:val="00A76B81"/>
    <w:rsid w:val="00A76D1A"/>
    <w:rsid w:val="00A76DB9"/>
    <w:rsid w:val="00A77AFB"/>
    <w:rsid w:val="00A77EF7"/>
    <w:rsid w:val="00A77FF1"/>
    <w:rsid w:val="00A8039C"/>
    <w:rsid w:val="00A804A9"/>
    <w:rsid w:val="00A807A7"/>
    <w:rsid w:val="00A808A4"/>
    <w:rsid w:val="00A81735"/>
    <w:rsid w:val="00A81DAA"/>
    <w:rsid w:val="00A8277A"/>
    <w:rsid w:val="00A82947"/>
    <w:rsid w:val="00A84438"/>
    <w:rsid w:val="00A84565"/>
    <w:rsid w:val="00A84B4C"/>
    <w:rsid w:val="00A855D4"/>
    <w:rsid w:val="00A85956"/>
    <w:rsid w:val="00A85E87"/>
    <w:rsid w:val="00A861FA"/>
    <w:rsid w:val="00A8642E"/>
    <w:rsid w:val="00A870BF"/>
    <w:rsid w:val="00A871AA"/>
    <w:rsid w:val="00A8736E"/>
    <w:rsid w:val="00A87D0B"/>
    <w:rsid w:val="00A87F06"/>
    <w:rsid w:val="00A87F72"/>
    <w:rsid w:val="00A906BC"/>
    <w:rsid w:val="00A90F08"/>
    <w:rsid w:val="00A91413"/>
    <w:rsid w:val="00A91B15"/>
    <w:rsid w:val="00A91C59"/>
    <w:rsid w:val="00A9276A"/>
    <w:rsid w:val="00A92C56"/>
    <w:rsid w:val="00A94B31"/>
    <w:rsid w:val="00A95A0F"/>
    <w:rsid w:val="00A966E4"/>
    <w:rsid w:val="00A96799"/>
    <w:rsid w:val="00A96B30"/>
    <w:rsid w:val="00A96DFD"/>
    <w:rsid w:val="00A97587"/>
    <w:rsid w:val="00AA0CFD"/>
    <w:rsid w:val="00AA0D0B"/>
    <w:rsid w:val="00AA1135"/>
    <w:rsid w:val="00AA13DF"/>
    <w:rsid w:val="00AA1438"/>
    <w:rsid w:val="00AA1FF2"/>
    <w:rsid w:val="00AA2740"/>
    <w:rsid w:val="00AA4722"/>
    <w:rsid w:val="00AA532B"/>
    <w:rsid w:val="00AA562F"/>
    <w:rsid w:val="00AA5870"/>
    <w:rsid w:val="00AA6F90"/>
    <w:rsid w:val="00AA796B"/>
    <w:rsid w:val="00AA7A74"/>
    <w:rsid w:val="00AA7EF9"/>
    <w:rsid w:val="00AA7F54"/>
    <w:rsid w:val="00AB00EE"/>
    <w:rsid w:val="00AB096D"/>
    <w:rsid w:val="00AB173C"/>
    <w:rsid w:val="00AB189F"/>
    <w:rsid w:val="00AB19A5"/>
    <w:rsid w:val="00AB1D88"/>
    <w:rsid w:val="00AB24BE"/>
    <w:rsid w:val="00AB2AD4"/>
    <w:rsid w:val="00AB3D38"/>
    <w:rsid w:val="00AB3D87"/>
    <w:rsid w:val="00AB4BD7"/>
    <w:rsid w:val="00AB4C14"/>
    <w:rsid w:val="00AB4DAD"/>
    <w:rsid w:val="00AB53D7"/>
    <w:rsid w:val="00AB55ED"/>
    <w:rsid w:val="00AB6014"/>
    <w:rsid w:val="00AB6659"/>
    <w:rsid w:val="00AB6932"/>
    <w:rsid w:val="00AB6DF8"/>
    <w:rsid w:val="00AC0445"/>
    <w:rsid w:val="00AC04A3"/>
    <w:rsid w:val="00AC0AB6"/>
    <w:rsid w:val="00AC1C51"/>
    <w:rsid w:val="00AC1F18"/>
    <w:rsid w:val="00AC2183"/>
    <w:rsid w:val="00AC2546"/>
    <w:rsid w:val="00AC2CA5"/>
    <w:rsid w:val="00AC384C"/>
    <w:rsid w:val="00AC4309"/>
    <w:rsid w:val="00AC4A60"/>
    <w:rsid w:val="00AC4AE6"/>
    <w:rsid w:val="00AC4B69"/>
    <w:rsid w:val="00AC6084"/>
    <w:rsid w:val="00AC6F85"/>
    <w:rsid w:val="00AC7C0F"/>
    <w:rsid w:val="00AD0825"/>
    <w:rsid w:val="00AD13A7"/>
    <w:rsid w:val="00AD1AC9"/>
    <w:rsid w:val="00AD1D33"/>
    <w:rsid w:val="00AD2D87"/>
    <w:rsid w:val="00AD2FA0"/>
    <w:rsid w:val="00AD305A"/>
    <w:rsid w:val="00AD35B9"/>
    <w:rsid w:val="00AD35EF"/>
    <w:rsid w:val="00AD3A36"/>
    <w:rsid w:val="00AD3C1B"/>
    <w:rsid w:val="00AD3D54"/>
    <w:rsid w:val="00AD401A"/>
    <w:rsid w:val="00AD4A21"/>
    <w:rsid w:val="00AD55F7"/>
    <w:rsid w:val="00AD6121"/>
    <w:rsid w:val="00AD708D"/>
    <w:rsid w:val="00AD74E1"/>
    <w:rsid w:val="00AD77D9"/>
    <w:rsid w:val="00AE03B2"/>
    <w:rsid w:val="00AE0CB0"/>
    <w:rsid w:val="00AE2022"/>
    <w:rsid w:val="00AE2281"/>
    <w:rsid w:val="00AE32F2"/>
    <w:rsid w:val="00AE3E2F"/>
    <w:rsid w:val="00AE3FCF"/>
    <w:rsid w:val="00AE45E7"/>
    <w:rsid w:val="00AE4875"/>
    <w:rsid w:val="00AE4AAB"/>
    <w:rsid w:val="00AE4ACD"/>
    <w:rsid w:val="00AE4ECB"/>
    <w:rsid w:val="00AE4F3D"/>
    <w:rsid w:val="00AE5258"/>
    <w:rsid w:val="00AE5E70"/>
    <w:rsid w:val="00AE6DB8"/>
    <w:rsid w:val="00AE7674"/>
    <w:rsid w:val="00AF0F8F"/>
    <w:rsid w:val="00AF1194"/>
    <w:rsid w:val="00AF1EFC"/>
    <w:rsid w:val="00AF1F11"/>
    <w:rsid w:val="00AF2B9C"/>
    <w:rsid w:val="00AF2BFC"/>
    <w:rsid w:val="00AF3C86"/>
    <w:rsid w:val="00AF4877"/>
    <w:rsid w:val="00AF4B81"/>
    <w:rsid w:val="00AF539C"/>
    <w:rsid w:val="00AF55AE"/>
    <w:rsid w:val="00AF5D9E"/>
    <w:rsid w:val="00AF69E8"/>
    <w:rsid w:val="00AF6AC7"/>
    <w:rsid w:val="00AF72DF"/>
    <w:rsid w:val="00AF7913"/>
    <w:rsid w:val="00B0005A"/>
    <w:rsid w:val="00B009A7"/>
    <w:rsid w:val="00B0186D"/>
    <w:rsid w:val="00B01B62"/>
    <w:rsid w:val="00B020F4"/>
    <w:rsid w:val="00B02C99"/>
    <w:rsid w:val="00B0479C"/>
    <w:rsid w:val="00B04CA3"/>
    <w:rsid w:val="00B05780"/>
    <w:rsid w:val="00B05992"/>
    <w:rsid w:val="00B05C6A"/>
    <w:rsid w:val="00B05D32"/>
    <w:rsid w:val="00B06F79"/>
    <w:rsid w:val="00B07630"/>
    <w:rsid w:val="00B078D4"/>
    <w:rsid w:val="00B07F59"/>
    <w:rsid w:val="00B1019C"/>
    <w:rsid w:val="00B10916"/>
    <w:rsid w:val="00B10A89"/>
    <w:rsid w:val="00B11611"/>
    <w:rsid w:val="00B1194D"/>
    <w:rsid w:val="00B119A8"/>
    <w:rsid w:val="00B11E4A"/>
    <w:rsid w:val="00B12BB4"/>
    <w:rsid w:val="00B13181"/>
    <w:rsid w:val="00B140D5"/>
    <w:rsid w:val="00B14648"/>
    <w:rsid w:val="00B14953"/>
    <w:rsid w:val="00B14BB0"/>
    <w:rsid w:val="00B153D4"/>
    <w:rsid w:val="00B15D71"/>
    <w:rsid w:val="00B17C90"/>
    <w:rsid w:val="00B20F31"/>
    <w:rsid w:val="00B2108A"/>
    <w:rsid w:val="00B21550"/>
    <w:rsid w:val="00B21591"/>
    <w:rsid w:val="00B2263A"/>
    <w:rsid w:val="00B22930"/>
    <w:rsid w:val="00B22F5B"/>
    <w:rsid w:val="00B2325C"/>
    <w:rsid w:val="00B23295"/>
    <w:rsid w:val="00B232C3"/>
    <w:rsid w:val="00B2368A"/>
    <w:rsid w:val="00B23A47"/>
    <w:rsid w:val="00B23BB2"/>
    <w:rsid w:val="00B23E6D"/>
    <w:rsid w:val="00B23F6E"/>
    <w:rsid w:val="00B23F78"/>
    <w:rsid w:val="00B246DE"/>
    <w:rsid w:val="00B24E61"/>
    <w:rsid w:val="00B2602B"/>
    <w:rsid w:val="00B269BA"/>
    <w:rsid w:val="00B308A5"/>
    <w:rsid w:val="00B318CF"/>
    <w:rsid w:val="00B31923"/>
    <w:rsid w:val="00B31D44"/>
    <w:rsid w:val="00B32A4C"/>
    <w:rsid w:val="00B32AD1"/>
    <w:rsid w:val="00B32AE7"/>
    <w:rsid w:val="00B33E01"/>
    <w:rsid w:val="00B34392"/>
    <w:rsid w:val="00B343C4"/>
    <w:rsid w:val="00B34FA4"/>
    <w:rsid w:val="00B36789"/>
    <w:rsid w:val="00B36DED"/>
    <w:rsid w:val="00B404D2"/>
    <w:rsid w:val="00B40934"/>
    <w:rsid w:val="00B40BF6"/>
    <w:rsid w:val="00B40D12"/>
    <w:rsid w:val="00B418ED"/>
    <w:rsid w:val="00B41A4D"/>
    <w:rsid w:val="00B41FFB"/>
    <w:rsid w:val="00B427ED"/>
    <w:rsid w:val="00B42EF0"/>
    <w:rsid w:val="00B4320B"/>
    <w:rsid w:val="00B440E1"/>
    <w:rsid w:val="00B452AC"/>
    <w:rsid w:val="00B45D3C"/>
    <w:rsid w:val="00B4642C"/>
    <w:rsid w:val="00B46501"/>
    <w:rsid w:val="00B469BD"/>
    <w:rsid w:val="00B46AA7"/>
    <w:rsid w:val="00B47EB8"/>
    <w:rsid w:val="00B50009"/>
    <w:rsid w:val="00B50ABE"/>
    <w:rsid w:val="00B52777"/>
    <w:rsid w:val="00B52788"/>
    <w:rsid w:val="00B528CB"/>
    <w:rsid w:val="00B52BA4"/>
    <w:rsid w:val="00B53017"/>
    <w:rsid w:val="00B53355"/>
    <w:rsid w:val="00B53637"/>
    <w:rsid w:val="00B53A42"/>
    <w:rsid w:val="00B53D14"/>
    <w:rsid w:val="00B53DE7"/>
    <w:rsid w:val="00B54215"/>
    <w:rsid w:val="00B545A3"/>
    <w:rsid w:val="00B5471B"/>
    <w:rsid w:val="00B55121"/>
    <w:rsid w:val="00B554D2"/>
    <w:rsid w:val="00B55AE9"/>
    <w:rsid w:val="00B55E3B"/>
    <w:rsid w:val="00B56857"/>
    <w:rsid w:val="00B56D4F"/>
    <w:rsid w:val="00B601C4"/>
    <w:rsid w:val="00B60F02"/>
    <w:rsid w:val="00B6181F"/>
    <w:rsid w:val="00B61C8E"/>
    <w:rsid w:val="00B62C2D"/>
    <w:rsid w:val="00B63845"/>
    <w:rsid w:val="00B63B4A"/>
    <w:rsid w:val="00B65379"/>
    <w:rsid w:val="00B6582E"/>
    <w:rsid w:val="00B66451"/>
    <w:rsid w:val="00B66C86"/>
    <w:rsid w:val="00B673DA"/>
    <w:rsid w:val="00B673EC"/>
    <w:rsid w:val="00B70A85"/>
    <w:rsid w:val="00B71453"/>
    <w:rsid w:val="00B71848"/>
    <w:rsid w:val="00B71F79"/>
    <w:rsid w:val="00B72389"/>
    <w:rsid w:val="00B72C02"/>
    <w:rsid w:val="00B72CBC"/>
    <w:rsid w:val="00B73BEA"/>
    <w:rsid w:val="00B73C5D"/>
    <w:rsid w:val="00B73F6F"/>
    <w:rsid w:val="00B74ACC"/>
    <w:rsid w:val="00B75129"/>
    <w:rsid w:val="00B758F9"/>
    <w:rsid w:val="00B7632F"/>
    <w:rsid w:val="00B7638D"/>
    <w:rsid w:val="00B779A0"/>
    <w:rsid w:val="00B77A0F"/>
    <w:rsid w:val="00B8050A"/>
    <w:rsid w:val="00B807D0"/>
    <w:rsid w:val="00B80937"/>
    <w:rsid w:val="00B81308"/>
    <w:rsid w:val="00B81418"/>
    <w:rsid w:val="00B819DA"/>
    <w:rsid w:val="00B822FF"/>
    <w:rsid w:val="00B824EB"/>
    <w:rsid w:val="00B82976"/>
    <w:rsid w:val="00B829D4"/>
    <w:rsid w:val="00B84390"/>
    <w:rsid w:val="00B8519F"/>
    <w:rsid w:val="00B857F3"/>
    <w:rsid w:val="00B85AC1"/>
    <w:rsid w:val="00B86529"/>
    <w:rsid w:val="00B86B89"/>
    <w:rsid w:val="00B86DF8"/>
    <w:rsid w:val="00B86FDA"/>
    <w:rsid w:val="00B876BA"/>
    <w:rsid w:val="00B879E1"/>
    <w:rsid w:val="00B87A7D"/>
    <w:rsid w:val="00B914EB"/>
    <w:rsid w:val="00B916CB"/>
    <w:rsid w:val="00B92E82"/>
    <w:rsid w:val="00B9345E"/>
    <w:rsid w:val="00B93702"/>
    <w:rsid w:val="00B939F2"/>
    <w:rsid w:val="00B93F4C"/>
    <w:rsid w:val="00B94511"/>
    <w:rsid w:val="00B94FB2"/>
    <w:rsid w:val="00B95231"/>
    <w:rsid w:val="00B959D3"/>
    <w:rsid w:val="00B96907"/>
    <w:rsid w:val="00B9696B"/>
    <w:rsid w:val="00B96C86"/>
    <w:rsid w:val="00B97E0E"/>
    <w:rsid w:val="00B97EAB"/>
    <w:rsid w:val="00BA05A1"/>
    <w:rsid w:val="00BA0A58"/>
    <w:rsid w:val="00BA0EC6"/>
    <w:rsid w:val="00BA14CB"/>
    <w:rsid w:val="00BA1CCE"/>
    <w:rsid w:val="00BA1D99"/>
    <w:rsid w:val="00BA1F95"/>
    <w:rsid w:val="00BA2795"/>
    <w:rsid w:val="00BA2A6C"/>
    <w:rsid w:val="00BA2B15"/>
    <w:rsid w:val="00BA350D"/>
    <w:rsid w:val="00BA4685"/>
    <w:rsid w:val="00BA46E6"/>
    <w:rsid w:val="00BA4F2E"/>
    <w:rsid w:val="00BA5305"/>
    <w:rsid w:val="00BA5F95"/>
    <w:rsid w:val="00BA6A6C"/>
    <w:rsid w:val="00BA775C"/>
    <w:rsid w:val="00BB0100"/>
    <w:rsid w:val="00BB0663"/>
    <w:rsid w:val="00BB0FD8"/>
    <w:rsid w:val="00BB1133"/>
    <w:rsid w:val="00BB1232"/>
    <w:rsid w:val="00BB1E49"/>
    <w:rsid w:val="00BB2B40"/>
    <w:rsid w:val="00BB2EDD"/>
    <w:rsid w:val="00BB3134"/>
    <w:rsid w:val="00BB320D"/>
    <w:rsid w:val="00BB35B7"/>
    <w:rsid w:val="00BB3CC5"/>
    <w:rsid w:val="00BB6094"/>
    <w:rsid w:val="00BB64A2"/>
    <w:rsid w:val="00BB668C"/>
    <w:rsid w:val="00BB7879"/>
    <w:rsid w:val="00BC053B"/>
    <w:rsid w:val="00BC119D"/>
    <w:rsid w:val="00BC127A"/>
    <w:rsid w:val="00BC1C3E"/>
    <w:rsid w:val="00BC1D4A"/>
    <w:rsid w:val="00BC2402"/>
    <w:rsid w:val="00BC2A2D"/>
    <w:rsid w:val="00BC2EA1"/>
    <w:rsid w:val="00BC3839"/>
    <w:rsid w:val="00BC3E27"/>
    <w:rsid w:val="00BC3ED7"/>
    <w:rsid w:val="00BC3FE0"/>
    <w:rsid w:val="00BC447D"/>
    <w:rsid w:val="00BC6A8F"/>
    <w:rsid w:val="00BC6B7E"/>
    <w:rsid w:val="00BC6FA6"/>
    <w:rsid w:val="00BC6FC6"/>
    <w:rsid w:val="00BC717A"/>
    <w:rsid w:val="00BC7942"/>
    <w:rsid w:val="00BD068C"/>
    <w:rsid w:val="00BD0B70"/>
    <w:rsid w:val="00BD0CCA"/>
    <w:rsid w:val="00BD1FB8"/>
    <w:rsid w:val="00BD21F5"/>
    <w:rsid w:val="00BD4918"/>
    <w:rsid w:val="00BD57D0"/>
    <w:rsid w:val="00BD5A04"/>
    <w:rsid w:val="00BD5B81"/>
    <w:rsid w:val="00BD5D0D"/>
    <w:rsid w:val="00BD5FB3"/>
    <w:rsid w:val="00BD6E59"/>
    <w:rsid w:val="00BD75EB"/>
    <w:rsid w:val="00BD75FE"/>
    <w:rsid w:val="00BE10C6"/>
    <w:rsid w:val="00BE1461"/>
    <w:rsid w:val="00BE183B"/>
    <w:rsid w:val="00BE197E"/>
    <w:rsid w:val="00BE213B"/>
    <w:rsid w:val="00BE216E"/>
    <w:rsid w:val="00BE22CA"/>
    <w:rsid w:val="00BE28B7"/>
    <w:rsid w:val="00BE32A6"/>
    <w:rsid w:val="00BE3BF3"/>
    <w:rsid w:val="00BE3FAA"/>
    <w:rsid w:val="00BE57AD"/>
    <w:rsid w:val="00BE5AD9"/>
    <w:rsid w:val="00BE6594"/>
    <w:rsid w:val="00BE6B8B"/>
    <w:rsid w:val="00BE7BA3"/>
    <w:rsid w:val="00BF0559"/>
    <w:rsid w:val="00BF084B"/>
    <w:rsid w:val="00BF191D"/>
    <w:rsid w:val="00BF1D35"/>
    <w:rsid w:val="00BF320F"/>
    <w:rsid w:val="00BF3340"/>
    <w:rsid w:val="00BF3A77"/>
    <w:rsid w:val="00BF44F3"/>
    <w:rsid w:val="00BF463B"/>
    <w:rsid w:val="00BF5B66"/>
    <w:rsid w:val="00BF5EA9"/>
    <w:rsid w:val="00BF6918"/>
    <w:rsid w:val="00BF7964"/>
    <w:rsid w:val="00BF7A58"/>
    <w:rsid w:val="00BF7C86"/>
    <w:rsid w:val="00BF7DDA"/>
    <w:rsid w:val="00C005FB"/>
    <w:rsid w:val="00C011C1"/>
    <w:rsid w:val="00C01384"/>
    <w:rsid w:val="00C0195C"/>
    <w:rsid w:val="00C020AA"/>
    <w:rsid w:val="00C0240A"/>
    <w:rsid w:val="00C03940"/>
    <w:rsid w:val="00C047D7"/>
    <w:rsid w:val="00C058B5"/>
    <w:rsid w:val="00C0613E"/>
    <w:rsid w:val="00C0680A"/>
    <w:rsid w:val="00C072D4"/>
    <w:rsid w:val="00C075A9"/>
    <w:rsid w:val="00C07DDD"/>
    <w:rsid w:val="00C1036E"/>
    <w:rsid w:val="00C116DB"/>
    <w:rsid w:val="00C12241"/>
    <w:rsid w:val="00C126B7"/>
    <w:rsid w:val="00C1270B"/>
    <w:rsid w:val="00C13888"/>
    <w:rsid w:val="00C13B57"/>
    <w:rsid w:val="00C13E58"/>
    <w:rsid w:val="00C14ADE"/>
    <w:rsid w:val="00C14EEC"/>
    <w:rsid w:val="00C1677C"/>
    <w:rsid w:val="00C16867"/>
    <w:rsid w:val="00C16A7F"/>
    <w:rsid w:val="00C16B42"/>
    <w:rsid w:val="00C16EFD"/>
    <w:rsid w:val="00C1793A"/>
    <w:rsid w:val="00C17E94"/>
    <w:rsid w:val="00C17F1E"/>
    <w:rsid w:val="00C2031E"/>
    <w:rsid w:val="00C20587"/>
    <w:rsid w:val="00C2066D"/>
    <w:rsid w:val="00C206B0"/>
    <w:rsid w:val="00C20711"/>
    <w:rsid w:val="00C207CA"/>
    <w:rsid w:val="00C2085E"/>
    <w:rsid w:val="00C21933"/>
    <w:rsid w:val="00C21CFB"/>
    <w:rsid w:val="00C21FF2"/>
    <w:rsid w:val="00C22068"/>
    <w:rsid w:val="00C22227"/>
    <w:rsid w:val="00C22512"/>
    <w:rsid w:val="00C22D37"/>
    <w:rsid w:val="00C23316"/>
    <w:rsid w:val="00C233E2"/>
    <w:rsid w:val="00C235A8"/>
    <w:rsid w:val="00C23C23"/>
    <w:rsid w:val="00C23CE6"/>
    <w:rsid w:val="00C23FE5"/>
    <w:rsid w:val="00C24C2F"/>
    <w:rsid w:val="00C25524"/>
    <w:rsid w:val="00C25BF5"/>
    <w:rsid w:val="00C25C23"/>
    <w:rsid w:val="00C26A0E"/>
    <w:rsid w:val="00C27E19"/>
    <w:rsid w:val="00C302DE"/>
    <w:rsid w:val="00C308FE"/>
    <w:rsid w:val="00C31767"/>
    <w:rsid w:val="00C31BB9"/>
    <w:rsid w:val="00C31F0F"/>
    <w:rsid w:val="00C32F4A"/>
    <w:rsid w:val="00C34341"/>
    <w:rsid w:val="00C348E9"/>
    <w:rsid w:val="00C35A4A"/>
    <w:rsid w:val="00C35ED5"/>
    <w:rsid w:val="00C3621C"/>
    <w:rsid w:val="00C36741"/>
    <w:rsid w:val="00C405A7"/>
    <w:rsid w:val="00C40D65"/>
    <w:rsid w:val="00C411BE"/>
    <w:rsid w:val="00C414CD"/>
    <w:rsid w:val="00C41592"/>
    <w:rsid w:val="00C417F1"/>
    <w:rsid w:val="00C41B80"/>
    <w:rsid w:val="00C42264"/>
    <w:rsid w:val="00C42C70"/>
    <w:rsid w:val="00C43086"/>
    <w:rsid w:val="00C43BE4"/>
    <w:rsid w:val="00C43C16"/>
    <w:rsid w:val="00C43E5C"/>
    <w:rsid w:val="00C43EC3"/>
    <w:rsid w:val="00C450B1"/>
    <w:rsid w:val="00C46291"/>
    <w:rsid w:val="00C46C57"/>
    <w:rsid w:val="00C478ED"/>
    <w:rsid w:val="00C513B7"/>
    <w:rsid w:val="00C51494"/>
    <w:rsid w:val="00C51564"/>
    <w:rsid w:val="00C51882"/>
    <w:rsid w:val="00C51D1B"/>
    <w:rsid w:val="00C52607"/>
    <w:rsid w:val="00C52AFF"/>
    <w:rsid w:val="00C52CAA"/>
    <w:rsid w:val="00C52EAA"/>
    <w:rsid w:val="00C533F3"/>
    <w:rsid w:val="00C536C5"/>
    <w:rsid w:val="00C53F19"/>
    <w:rsid w:val="00C5415C"/>
    <w:rsid w:val="00C55B7D"/>
    <w:rsid w:val="00C560F8"/>
    <w:rsid w:val="00C568B3"/>
    <w:rsid w:val="00C56C2C"/>
    <w:rsid w:val="00C5730E"/>
    <w:rsid w:val="00C5753B"/>
    <w:rsid w:val="00C57B6D"/>
    <w:rsid w:val="00C60259"/>
    <w:rsid w:val="00C607F4"/>
    <w:rsid w:val="00C61F3D"/>
    <w:rsid w:val="00C6344D"/>
    <w:rsid w:val="00C638C6"/>
    <w:rsid w:val="00C63D49"/>
    <w:rsid w:val="00C63F04"/>
    <w:rsid w:val="00C644CB"/>
    <w:rsid w:val="00C64FA0"/>
    <w:rsid w:val="00C65B8F"/>
    <w:rsid w:val="00C663F2"/>
    <w:rsid w:val="00C66569"/>
    <w:rsid w:val="00C66DA5"/>
    <w:rsid w:val="00C70213"/>
    <w:rsid w:val="00C703E2"/>
    <w:rsid w:val="00C70957"/>
    <w:rsid w:val="00C711EE"/>
    <w:rsid w:val="00C71A4A"/>
    <w:rsid w:val="00C71CF1"/>
    <w:rsid w:val="00C71D43"/>
    <w:rsid w:val="00C72486"/>
    <w:rsid w:val="00C73723"/>
    <w:rsid w:val="00C7389E"/>
    <w:rsid w:val="00C74279"/>
    <w:rsid w:val="00C746D9"/>
    <w:rsid w:val="00C7545E"/>
    <w:rsid w:val="00C7551C"/>
    <w:rsid w:val="00C75C0D"/>
    <w:rsid w:val="00C75E7F"/>
    <w:rsid w:val="00C76204"/>
    <w:rsid w:val="00C76981"/>
    <w:rsid w:val="00C769D9"/>
    <w:rsid w:val="00C76B5E"/>
    <w:rsid w:val="00C775DA"/>
    <w:rsid w:val="00C82B2C"/>
    <w:rsid w:val="00C82BA3"/>
    <w:rsid w:val="00C83653"/>
    <w:rsid w:val="00C83868"/>
    <w:rsid w:val="00C8399D"/>
    <w:rsid w:val="00C84218"/>
    <w:rsid w:val="00C845A4"/>
    <w:rsid w:val="00C84868"/>
    <w:rsid w:val="00C84E61"/>
    <w:rsid w:val="00C851B4"/>
    <w:rsid w:val="00C8647F"/>
    <w:rsid w:val="00C86532"/>
    <w:rsid w:val="00C865BF"/>
    <w:rsid w:val="00C86A06"/>
    <w:rsid w:val="00C86DD7"/>
    <w:rsid w:val="00C8722B"/>
    <w:rsid w:val="00C87500"/>
    <w:rsid w:val="00C876D4"/>
    <w:rsid w:val="00C87F01"/>
    <w:rsid w:val="00C9005A"/>
    <w:rsid w:val="00C90266"/>
    <w:rsid w:val="00C902DC"/>
    <w:rsid w:val="00C9073F"/>
    <w:rsid w:val="00C90B18"/>
    <w:rsid w:val="00C90E47"/>
    <w:rsid w:val="00C915F6"/>
    <w:rsid w:val="00C921A1"/>
    <w:rsid w:val="00C92ACE"/>
    <w:rsid w:val="00C940D5"/>
    <w:rsid w:val="00C942F3"/>
    <w:rsid w:val="00C947EA"/>
    <w:rsid w:val="00C94DCE"/>
    <w:rsid w:val="00C95232"/>
    <w:rsid w:val="00C95BBF"/>
    <w:rsid w:val="00C964E8"/>
    <w:rsid w:val="00C9661C"/>
    <w:rsid w:val="00C96E9E"/>
    <w:rsid w:val="00C97033"/>
    <w:rsid w:val="00C973DA"/>
    <w:rsid w:val="00C97C06"/>
    <w:rsid w:val="00C97D40"/>
    <w:rsid w:val="00CA139C"/>
    <w:rsid w:val="00CA149A"/>
    <w:rsid w:val="00CA229A"/>
    <w:rsid w:val="00CA31C5"/>
    <w:rsid w:val="00CA3963"/>
    <w:rsid w:val="00CA43B7"/>
    <w:rsid w:val="00CA46E3"/>
    <w:rsid w:val="00CA489F"/>
    <w:rsid w:val="00CA49BF"/>
    <w:rsid w:val="00CA4E83"/>
    <w:rsid w:val="00CA68BA"/>
    <w:rsid w:val="00CA6C34"/>
    <w:rsid w:val="00CA7F83"/>
    <w:rsid w:val="00CB00B7"/>
    <w:rsid w:val="00CB08C5"/>
    <w:rsid w:val="00CB120E"/>
    <w:rsid w:val="00CB124C"/>
    <w:rsid w:val="00CB1458"/>
    <w:rsid w:val="00CB1755"/>
    <w:rsid w:val="00CB2DF0"/>
    <w:rsid w:val="00CB31FB"/>
    <w:rsid w:val="00CB33D1"/>
    <w:rsid w:val="00CB3816"/>
    <w:rsid w:val="00CB4FE7"/>
    <w:rsid w:val="00CB57C2"/>
    <w:rsid w:val="00CB6177"/>
    <w:rsid w:val="00CB63D6"/>
    <w:rsid w:val="00CB63F4"/>
    <w:rsid w:val="00CB65C7"/>
    <w:rsid w:val="00CB6841"/>
    <w:rsid w:val="00CB6C32"/>
    <w:rsid w:val="00CC0BD4"/>
    <w:rsid w:val="00CC0DBC"/>
    <w:rsid w:val="00CC0EDE"/>
    <w:rsid w:val="00CC0F9C"/>
    <w:rsid w:val="00CC103B"/>
    <w:rsid w:val="00CC1473"/>
    <w:rsid w:val="00CC159C"/>
    <w:rsid w:val="00CC1DCD"/>
    <w:rsid w:val="00CC1F37"/>
    <w:rsid w:val="00CC307C"/>
    <w:rsid w:val="00CC326F"/>
    <w:rsid w:val="00CC443A"/>
    <w:rsid w:val="00CC4474"/>
    <w:rsid w:val="00CC4479"/>
    <w:rsid w:val="00CC45FA"/>
    <w:rsid w:val="00CC47A9"/>
    <w:rsid w:val="00CC4F3E"/>
    <w:rsid w:val="00CC5C2E"/>
    <w:rsid w:val="00CC5CC0"/>
    <w:rsid w:val="00CC5CC9"/>
    <w:rsid w:val="00CC68E7"/>
    <w:rsid w:val="00CC6B7C"/>
    <w:rsid w:val="00CC6F26"/>
    <w:rsid w:val="00CC7915"/>
    <w:rsid w:val="00CC7C55"/>
    <w:rsid w:val="00CD0010"/>
    <w:rsid w:val="00CD0047"/>
    <w:rsid w:val="00CD0257"/>
    <w:rsid w:val="00CD0AA0"/>
    <w:rsid w:val="00CD17CD"/>
    <w:rsid w:val="00CD1B87"/>
    <w:rsid w:val="00CD2C77"/>
    <w:rsid w:val="00CD415F"/>
    <w:rsid w:val="00CD48B7"/>
    <w:rsid w:val="00CD5510"/>
    <w:rsid w:val="00CD5EB1"/>
    <w:rsid w:val="00CD631E"/>
    <w:rsid w:val="00CD69E3"/>
    <w:rsid w:val="00CD6BBF"/>
    <w:rsid w:val="00CD724C"/>
    <w:rsid w:val="00CD7275"/>
    <w:rsid w:val="00CE0097"/>
    <w:rsid w:val="00CE09FE"/>
    <w:rsid w:val="00CE1C7B"/>
    <w:rsid w:val="00CE236C"/>
    <w:rsid w:val="00CE2516"/>
    <w:rsid w:val="00CE2D03"/>
    <w:rsid w:val="00CE3888"/>
    <w:rsid w:val="00CE4002"/>
    <w:rsid w:val="00CE52C0"/>
    <w:rsid w:val="00CE6DAB"/>
    <w:rsid w:val="00CE7303"/>
    <w:rsid w:val="00CE7420"/>
    <w:rsid w:val="00CF00AB"/>
    <w:rsid w:val="00CF0375"/>
    <w:rsid w:val="00CF08A8"/>
    <w:rsid w:val="00CF1AB2"/>
    <w:rsid w:val="00CF1BB4"/>
    <w:rsid w:val="00CF1C9A"/>
    <w:rsid w:val="00CF1E95"/>
    <w:rsid w:val="00CF31B6"/>
    <w:rsid w:val="00CF321F"/>
    <w:rsid w:val="00CF323B"/>
    <w:rsid w:val="00CF330D"/>
    <w:rsid w:val="00CF38A3"/>
    <w:rsid w:val="00CF4C8D"/>
    <w:rsid w:val="00CF57BA"/>
    <w:rsid w:val="00CF5C6E"/>
    <w:rsid w:val="00CF67A5"/>
    <w:rsid w:val="00CF7802"/>
    <w:rsid w:val="00CF7AFD"/>
    <w:rsid w:val="00CF7D81"/>
    <w:rsid w:val="00D00AE4"/>
    <w:rsid w:val="00D00C30"/>
    <w:rsid w:val="00D00F30"/>
    <w:rsid w:val="00D0109A"/>
    <w:rsid w:val="00D01C7B"/>
    <w:rsid w:val="00D01E86"/>
    <w:rsid w:val="00D01FEF"/>
    <w:rsid w:val="00D02548"/>
    <w:rsid w:val="00D02C6D"/>
    <w:rsid w:val="00D02E57"/>
    <w:rsid w:val="00D03490"/>
    <w:rsid w:val="00D0354E"/>
    <w:rsid w:val="00D035D9"/>
    <w:rsid w:val="00D03AA9"/>
    <w:rsid w:val="00D0439F"/>
    <w:rsid w:val="00D04454"/>
    <w:rsid w:val="00D049AE"/>
    <w:rsid w:val="00D04A3E"/>
    <w:rsid w:val="00D04C0B"/>
    <w:rsid w:val="00D05F50"/>
    <w:rsid w:val="00D06130"/>
    <w:rsid w:val="00D06F99"/>
    <w:rsid w:val="00D07772"/>
    <w:rsid w:val="00D07782"/>
    <w:rsid w:val="00D1074A"/>
    <w:rsid w:val="00D10D60"/>
    <w:rsid w:val="00D12669"/>
    <w:rsid w:val="00D12A6D"/>
    <w:rsid w:val="00D12D81"/>
    <w:rsid w:val="00D13101"/>
    <w:rsid w:val="00D13203"/>
    <w:rsid w:val="00D134A3"/>
    <w:rsid w:val="00D1396F"/>
    <w:rsid w:val="00D13BC7"/>
    <w:rsid w:val="00D1428C"/>
    <w:rsid w:val="00D1455F"/>
    <w:rsid w:val="00D15951"/>
    <w:rsid w:val="00D16803"/>
    <w:rsid w:val="00D169DE"/>
    <w:rsid w:val="00D17045"/>
    <w:rsid w:val="00D20D14"/>
    <w:rsid w:val="00D217E2"/>
    <w:rsid w:val="00D219E9"/>
    <w:rsid w:val="00D21AB0"/>
    <w:rsid w:val="00D22228"/>
    <w:rsid w:val="00D227F5"/>
    <w:rsid w:val="00D22951"/>
    <w:rsid w:val="00D22B92"/>
    <w:rsid w:val="00D2311D"/>
    <w:rsid w:val="00D2392A"/>
    <w:rsid w:val="00D239D5"/>
    <w:rsid w:val="00D23B82"/>
    <w:rsid w:val="00D24F49"/>
    <w:rsid w:val="00D2573A"/>
    <w:rsid w:val="00D2574A"/>
    <w:rsid w:val="00D25956"/>
    <w:rsid w:val="00D25BE2"/>
    <w:rsid w:val="00D26D26"/>
    <w:rsid w:val="00D273E3"/>
    <w:rsid w:val="00D27DAB"/>
    <w:rsid w:val="00D3082B"/>
    <w:rsid w:val="00D3138A"/>
    <w:rsid w:val="00D31537"/>
    <w:rsid w:val="00D3164A"/>
    <w:rsid w:val="00D3192B"/>
    <w:rsid w:val="00D32A4E"/>
    <w:rsid w:val="00D330F3"/>
    <w:rsid w:val="00D348FC"/>
    <w:rsid w:val="00D35401"/>
    <w:rsid w:val="00D35999"/>
    <w:rsid w:val="00D35FAC"/>
    <w:rsid w:val="00D368E2"/>
    <w:rsid w:val="00D37741"/>
    <w:rsid w:val="00D4066F"/>
    <w:rsid w:val="00D41082"/>
    <w:rsid w:val="00D41300"/>
    <w:rsid w:val="00D4161C"/>
    <w:rsid w:val="00D42AB8"/>
    <w:rsid w:val="00D42BB2"/>
    <w:rsid w:val="00D42BBA"/>
    <w:rsid w:val="00D43132"/>
    <w:rsid w:val="00D43489"/>
    <w:rsid w:val="00D4392D"/>
    <w:rsid w:val="00D43B6C"/>
    <w:rsid w:val="00D4509A"/>
    <w:rsid w:val="00D458F9"/>
    <w:rsid w:val="00D463F4"/>
    <w:rsid w:val="00D46AF5"/>
    <w:rsid w:val="00D46C78"/>
    <w:rsid w:val="00D46F5E"/>
    <w:rsid w:val="00D474B0"/>
    <w:rsid w:val="00D475D9"/>
    <w:rsid w:val="00D4796B"/>
    <w:rsid w:val="00D501C9"/>
    <w:rsid w:val="00D5037B"/>
    <w:rsid w:val="00D50973"/>
    <w:rsid w:val="00D51F42"/>
    <w:rsid w:val="00D521EC"/>
    <w:rsid w:val="00D524FC"/>
    <w:rsid w:val="00D529CA"/>
    <w:rsid w:val="00D52E56"/>
    <w:rsid w:val="00D537E8"/>
    <w:rsid w:val="00D53876"/>
    <w:rsid w:val="00D53900"/>
    <w:rsid w:val="00D53DFF"/>
    <w:rsid w:val="00D53E0A"/>
    <w:rsid w:val="00D53FB8"/>
    <w:rsid w:val="00D54576"/>
    <w:rsid w:val="00D54979"/>
    <w:rsid w:val="00D54E1E"/>
    <w:rsid w:val="00D54FF4"/>
    <w:rsid w:val="00D5526C"/>
    <w:rsid w:val="00D5581D"/>
    <w:rsid w:val="00D5593B"/>
    <w:rsid w:val="00D55C71"/>
    <w:rsid w:val="00D55E4B"/>
    <w:rsid w:val="00D56396"/>
    <w:rsid w:val="00D568A6"/>
    <w:rsid w:val="00D57344"/>
    <w:rsid w:val="00D57679"/>
    <w:rsid w:val="00D57E4A"/>
    <w:rsid w:val="00D57E74"/>
    <w:rsid w:val="00D61657"/>
    <w:rsid w:val="00D617E5"/>
    <w:rsid w:val="00D6346C"/>
    <w:rsid w:val="00D6410B"/>
    <w:rsid w:val="00D6547B"/>
    <w:rsid w:val="00D65DD2"/>
    <w:rsid w:val="00D669A2"/>
    <w:rsid w:val="00D66CF5"/>
    <w:rsid w:val="00D67063"/>
    <w:rsid w:val="00D7006B"/>
    <w:rsid w:val="00D71437"/>
    <w:rsid w:val="00D7323A"/>
    <w:rsid w:val="00D73797"/>
    <w:rsid w:val="00D743E4"/>
    <w:rsid w:val="00D74AA0"/>
    <w:rsid w:val="00D751FD"/>
    <w:rsid w:val="00D75829"/>
    <w:rsid w:val="00D75BE6"/>
    <w:rsid w:val="00D76F08"/>
    <w:rsid w:val="00D77C01"/>
    <w:rsid w:val="00D77D58"/>
    <w:rsid w:val="00D77F4D"/>
    <w:rsid w:val="00D8003D"/>
    <w:rsid w:val="00D804E9"/>
    <w:rsid w:val="00D8096A"/>
    <w:rsid w:val="00D8151E"/>
    <w:rsid w:val="00D8165B"/>
    <w:rsid w:val="00D8190C"/>
    <w:rsid w:val="00D81A6E"/>
    <w:rsid w:val="00D81F00"/>
    <w:rsid w:val="00D834E2"/>
    <w:rsid w:val="00D83606"/>
    <w:rsid w:val="00D8438C"/>
    <w:rsid w:val="00D84429"/>
    <w:rsid w:val="00D847C3"/>
    <w:rsid w:val="00D856BC"/>
    <w:rsid w:val="00D866F2"/>
    <w:rsid w:val="00D86943"/>
    <w:rsid w:val="00D86959"/>
    <w:rsid w:val="00D86986"/>
    <w:rsid w:val="00D8723E"/>
    <w:rsid w:val="00D87B5E"/>
    <w:rsid w:val="00D87DA8"/>
    <w:rsid w:val="00D90322"/>
    <w:rsid w:val="00D90BEF"/>
    <w:rsid w:val="00D914F3"/>
    <w:rsid w:val="00D9176A"/>
    <w:rsid w:val="00D91AEF"/>
    <w:rsid w:val="00D91F3F"/>
    <w:rsid w:val="00D93CEF"/>
    <w:rsid w:val="00D93EC1"/>
    <w:rsid w:val="00D93F43"/>
    <w:rsid w:val="00D95140"/>
    <w:rsid w:val="00D952CB"/>
    <w:rsid w:val="00D95455"/>
    <w:rsid w:val="00D954B1"/>
    <w:rsid w:val="00D957CE"/>
    <w:rsid w:val="00D95DF4"/>
    <w:rsid w:val="00D95EDC"/>
    <w:rsid w:val="00D96D37"/>
    <w:rsid w:val="00D977AE"/>
    <w:rsid w:val="00D97B0F"/>
    <w:rsid w:val="00D97EE7"/>
    <w:rsid w:val="00D97EFD"/>
    <w:rsid w:val="00DA0D0D"/>
    <w:rsid w:val="00DA12DD"/>
    <w:rsid w:val="00DA18A2"/>
    <w:rsid w:val="00DA1EF9"/>
    <w:rsid w:val="00DA21E8"/>
    <w:rsid w:val="00DA28F1"/>
    <w:rsid w:val="00DA3261"/>
    <w:rsid w:val="00DA3EFF"/>
    <w:rsid w:val="00DA415D"/>
    <w:rsid w:val="00DA460D"/>
    <w:rsid w:val="00DA48BA"/>
    <w:rsid w:val="00DA4A8D"/>
    <w:rsid w:val="00DA5F3E"/>
    <w:rsid w:val="00DA671E"/>
    <w:rsid w:val="00DA6E4C"/>
    <w:rsid w:val="00DA6EA9"/>
    <w:rsid w:val="00DA74F3"/>
    <w:rsid w:val="00DB136F"/>
    <w:rsid w:val="00DB176B"/>
    <w:rsid w:val="00DB2887"/>
    <w:rsid w:val="00DB29BB"/>
    <w:rsid w:val="00DB2C50"/>
    <w:rsid w:val="00DB3A2F"/>
    <w:rsid w:val="00DB4035"/>
    <w:rsid w:val="00DB448A"/>
    <w:rsid w:val="00DB4843"/>
    <w:rsid w:val="00DB4E13"/>
    <w:rsid w:val="00DB57C9"/>
    <w:rsid w:val="00DB5F7B"/>
    <w:rsid w:val="00DB63B1"/>
    <w:rsid w:val="00DB71D2"/>
    <w:rsid w:val="00DB7329"/>
    <w:rsid w:val="00DC03A8"/>
    <w:rsid w:val="00DC03B4"/>
    <w:rsid w:val="00DC1028"/>
    <w:rsid w:val="00DC156D"/>
    <w:rsid w:val="00DC1BC1"/>
    <w:rsid w:val="00DC207E"/>
    <w:rsid w:val="00DC265B"/>
    <w:rsid w:val="00DC3F3D"/>
    <w:rsid w:val="00DC4364"/>
    <w:rsid w:val="00DC481A"/>
    <w:rsid w:val="00DC4BC1"/>
    <w:rsid w:val="00DC5540"/>
    <w:rsid w:val="00DC55B9"/>
    <w:rsid w:val="00DC5D3A"/>
    <w:rsid w:val="00DC70E3"/>
    <w:rsid w:val="00DC7591"/>
    <w:rsid w:val="00DC7AEE"/>
    <w:rsid w:val="00DD032F"/>
    <w:rsid w:val="00DD0A89"/>
    <w:rsid w:val="00DD11ED"/>
    <w:rsid w:val="00DD1776"/>
    <w:rsid w:val="00DD1B2A"/>
    <w:rsid w:val="00DD2BD4"/>
    <w:rsid w:val="00DD2F22"/>
    <w:rsid w:val="00DD3A7B"/>
    <w:rsid w:val="00DD3B1D"/>
    <w:rsid w:val="00DD3C0B"/>
    <w:rsid w:val="00DD454E"/>
    <w:rsid w:val="00DD4723"/>
    <w:rsid w:val="00DD4CEB"/>
    <w:rsid w:val="00DD50F5"/>
    <w:rsid w:val="00DD62B3"/>
    <w:rsid w:val="00DD67B1"/>
    <w:rsid w:val="00DD6F90"/>
    <w:rsid w:val="00DE0686"/>
    <w:rsid w:val="00DE105B"/>
    <w:rsid w:val="00DE1511"/>
    <w:rsid w:val="00DE1E63"/>
    <w:rsid w:val="00DE229B"/>
    <w:rsid w:val="00DE2782"/>
    <w:rsid w:val="00DE2DC7"/>
    <w:rsid w:val="00DE3731"/>
    <w:rsid w:val="00DE374B"/>
    <w:rsid w:val="00DE3A9B"/>
    <w:rsid w:val="00DE3FF0"/>
    <w:rsid w:val="00DE46A0"/>
    <w:rsid w:val="00DE51CE"/>
    <w:rsid w:val="00DE53AA"/>
    <w:rsid w:val="00DE6A61"/>
    <w:rsid w:val="00DF02FF"/>
    <w:rsid w:val="00DF0635"/>
    <w:rsid w:val="00DF09F6"/>
    <w:rsid w:val="00DF1111"/>
    <w:rsid w:val="00DF11CF"/>
    <w:rsid w:val="00DF12ED"/>
    <w:rsid w:val="00DF1B7C"/>
    <w:rsid w:val="00DF2851"/>
    <w:rsid w:val="00DF3012"/>
    <w:rsid w:val="00DF36C4"/>
    <w:rsid w:val="00DF3722"/>
    <w:rsid w:val="00DF445E"/>
    <w:rsid w:val="00DF4AAA"/>
    <w:rsid w:val="00DF52F8"/>
    <w:rsid w:val="00DF57A5"/>
    <w:rsid w:val="00DF57F1"/>
    <w:rsid w:val="00DF6F33"/>
    <w:rsid w:val="00DF6FED"/>
    <w:rsid w:val="00DF722D"/>
    <w:rsid w:val="00DF73E7"/>
    <w:rsid w:val="00DF79CF"/>
    <w:rsid w:val="00DF7EE5"/>
    <w:rsid w:val="00E01ABC"/>
    <w:rsid w:val="00E03002"/>
    <w:rsid w:val="00E03CD4"/>
    <w:rsid w:val="00E03EEF"/>
    <w:rsid w:val="00E04031"/>
    <w:rsid w:val="00E04A4C"/>
    <w:rsid w:val="00E05D63"/>
    <w:rsid w:val="00E05E8F"/>
    <w:rsid w:val="00E06798"/>
    <w:rsid w:val="00E06B8C"/>
    <w:rsid w:val="00E07878"/>
    <w:rsid w:val="00E07D2A"/>
    <w:rsid w:val="00E10585"/>
    <w:rsid w:val="00E1069C"/>
    <w:rsid w:val="00E11166"/>
    <w:rsid w:val="00E11A8F"/>
    <w:rsid w:val="00E12007"/>
    <w:rsid w:val="00E126D6"/>
    <w:rsid w:val="00E12AF7"/>
    <w:rsid w:val="00E131E3"/>
    <w:rsid w:val="00E13491"/>
    <w:rsid w:val="00E13AE8"/>
    <w:rsid w:val="00E13C5A"/>
    <w:rsid w:val="00E15423"/>
    <w:rsid w:val="00E15CE9"/>
    <w:rsid w:val="00E15EEF"/>
    <w:rsid w:val="00E15F58"/>
    <w:rsid w:val="00E15FEF"/>
    <w:rsid w:val="00E168AD"/>
    <w:rsid w:val="00E17519"/>
    <w:rsid w:val="00E20006"/>
    <w:rsid w:val="00E2031F"/>
    <w:rsid w:val="00E20956"/>
    <w:rsid w:val="00E2154B"/>
    <w:rsid w:val="00E217CA"/>
    <w:rsid w:val="00E21F21"/>
    <w:rsid w:val="00E221D2"/>
    <w:rsid w:val="00E227E5"/>
    <w:rsid w:val="00E22EDE"/>
    <w:rsid w:val="00E2335B"/>
    <w:rsid w:val="00E235A3"/>
    <w:rsid w:val="00E23D23"/>
    <w:rsid w:val="00E2412A"/>
    <w:rsid w:val="00E24F43"/>
    <w:rsid w:val="00E2554D"/>
    <w:rsid w:val="00E26104"/>
    <w:rsid w:val="00E26170"/>
    <w:rsid w:val="00E26246"/>
    <w:rsid w:val="00E265D2"/>
    <w:rsid w:val="00E27D55"/>
    <w:rsid w:val="00E3013F"/>
    <w:rsid w:val="00E301FA"/>
    <w:rsid w:val="00E305BA"/>
    <w:rsid w:val="00E30D57"/>
    <w:rsid w:val="00E30F71"/>
    <w:rsid w:val="00E313AC"/>
    <w:rsid w:val="00E331C7"/>
    <w:rsid w:val="00E3321F"/>
    <w:rsid w:val="00E33619"/>
    <w:rsid w:val="00E33C79"/>
    <w:rsid w:val="00E344FF"/>
    <w:rsid w:val="00E35061"/>
    <w:rsid w:val="00E354FF"/>
    <w:rsid w:val="00E35825"/>
    <w:rsid w:val="00E359B6"/>
    <w:rsid w:val="00E35A78"/>
    <w:rsid w:val="00E35BD8"/>
    <w:rsid w:val="00E35CFC"/>
    <w:rsid w:val="00E3673D"/>
    <w:rsid w:val="00E37B8A"/>
    <w:rsid w:val="00E40ECD"/>
    <w:rsid w:val="00E41E44"/>
    <w:rsid w:val="00E424A6"/>
    <w:rsid w:val="00E43D20"/>
    <w:rsid w:val="00E440B7"/>
    <w:rsid w:val="00E4422B"/>
    <w:rsid w:val="00E44720"/>
    <w:rsid w:val="00E448DF"/>
    <w:rsid w:val="00E449A7"/>
    <w:rsid w:val="00E449F5"/>
    <w:rsid w:val="00E44AE7"/>
    <w:rsid w:val="00E45FCA"/>
    <w:rsid w:val="00E475D3"/>
    <w:rsid w:val="00E500C8"/>
    <w:rsid w:val="00E5077A"/>
    <w:rsid w:val="00E50DD1"/>
    <w:rsid w:val="00E51974"/>
    <w:rsid w:val="00E51AA4"/>
    <w:rsid w:val="00E51DD6"/>
    <w:rsid w:val="00E51E41"/>
    <w:rsid w:val="00E523B1"/>
    <w:rsid w:val="00E53C01"/>
    <w:rsid w:val="00E53D5F"/>
    <w:rsid w:val="00E53E22"/>
    <w:rsid w:val="00E54225"/>
    <w:rsid w:val="00E54DE5"/>
    <w:rsid w:val="00E5595C"/>
    <w:rsid w:val="00E56234"/>
    <w:rsid w:val="00E563D1"/>
    <w:rsid w:val="00E56512"/>
    <w:rsid w:val="00E565A4"/>
    <w:rsid w:val="00E57604"/>
    <w:rsid w:val="00E57854"/>
    <w:rsid w:val="00E57F00"/>
    <w:rsid w:val="00E60447"/>
    <w:rsid w:val="00E610FF"/>
    <w:rsid w:val="00E61BCA"/>
    <w:rsid w:val="00E61FEC"/>
    <w:rsid w:val="00E62A8B"/>
    <w:rsid w:val="00E62E09"/>
    <w:rsid w:val="00E64632"/>
    <w:rsid w:val="00E6464C"/>
    <w:rsid w:val="00E64EF1"/>
    <w:rsid w:val="00E65D76"/>
    <w:rsid w:val="00E65DE9"/>
    <w:rsid w:val="00E66B7F"/>
    <w:rsid w:val="00E678D6"/>
    <w:rsid w:val="00E67A73"/>
    <w:rsid w:val="00E71254"/>
    <w:rsid w:val="00E71733"/>
    <w:rsid w:val="00E722E6"/>
    <w:rsid w:val="00E72544"/>
    <w:rsid w:val="00E72B7F"/>
    <w:rsid w:val="00E73361"/>
    <w:rsid w:val="00E751B2"/>
    <w:rsid w:val="00E76151"/>
    <w:rsid w:val="00E764A7"/>
    <w:rsid w:val="00E7780C"/>
    <w:rsid w:val="00E80C2E"/>
    <w:rsid w:val="00E80C52"/>
    <w:rsid w:val="00E813FF"/>
    <w:rsid w:val="00E81687"/>
    <w:rsid w:val="00E82F5E"/>
    <w:rsid w:val="00E83801"/>
    <w:rsid w:val="00E83B6B"/>
    <w:rsid w:val="00E852E0"/>
    <w:rsid w:val="00E85F5E"/>
    <w:rsid w:val="00E872AE"/>
    <w:rsid w:val="00E878A6"/>
    <w:rsid w:val="00E906B8"/>
    <w:rsid w:val="00E91024"/>
    <w:rsid w:val="00E92ECA"/>
    <w:rsid w:val="00E938AC"/>
    <w:rsid w:val="00E93B6E"/>
    <w:rsid w:val="00E93CC9"/>
    <w:rsid w:val="00E93CCF"/>
    <w:rsid w:val="00E947EA"/>
    <w:rsid w:val="00E96723"/>
    <w:rsid w:val="00E96904"/>
    <w:rsid w:val="00E96A14"/>
    <w:rsid w:val="00E96B14"/>
    <w:rsid w:val="00E971E6"/>
    <w:rsid w:val="00E9737C"/>
    <w:rsid w:val="00E97547"/>
    <w:rsid w:val="00E9782F"/>
    <w:rsid w:val="00E97F03"/>
    <w:rsid w:val="00EA0A43"/>
    <w:rsid w:val="00EA20FD"/>
    <w:rsid w:val="00EA2137"/>
    <w:rsid w:val="00EA27C1"/>
    <w:rsid w:val="00EA3AD5"/>
    <w:rsid w:val="00EA4958"/>
    <w:rsid w:val="00EA566A"/>
    <w:rsid w:val="00EA5AD3"/>
    <w:rsid w:val="00EA5C4B"/>
    <w:rsid w:val="00EA66EF"/>
    <w:rsid w:val="00EA6711"/>
    <w:rsid w:val="00EA6F70"/>
    <w:rsid w:val="00EA7D33"/>
    <w:rsid w:val="00EB1530"/>
    <w:rsid w:val="00EB15AA"/>
    <w:rsid w:val="00EB1C78"/>
    <w:rsid w:val="00EB2CA8"/>
    <w:rsid w:val="00EB2F2F"/>
    <w:rsid w:val="00EB2F9D"/>
    <w:rsid w:val="00EB308A"/>
    <w:rsid w:val="00EB32A9"/>
    <w:rsid w:val="00EB34E1"/>
    <w:rsid w:val="00EB4430"/>
    <w:rsid w:val="00EB470E"/>
    <w:rsid w:val="00EB551B"/>
    <w:rsid w:val="00EB5A1F"/>
    <w:rsid w:val="00EB5E4F"/>
    <w:rsid w:val="00EB637D"/>
    <w:rsid w:val="00EB6424"/>
    <w:rsid w:val="00EB6A80"/>
    <w:rsid w:val="00EB6D15"/>
    <w:rsid w:val="00EC1621"/>
    <w:rsid w:val="00EC216D"/>
    <w:rsid w:val="00EC23E7"/>
    <w:rsid w:val="00EC2D96"/>
    <w:rsid w:val="00EC368A"/>
    <w:rsid w:val="00EC45C7"/>
    <w:rsid w:val="00EC4E3A"/>
    <w:rsid w:val="00EC52CA"/>
    <w:rsid w:val="00EC6420"/>
    <w:rsid w:val="00EC6966"/>
    <w:rsid w:val="00EC6DA7"/>
    <w:rsid w:val="00EC6FDD"/>
    <w:rsid w:val="00EC7357"/>
    <w:rsid w:val="00EC7451"/>
    <w:rsid w:val="00EC7685"/>
    <w:rsid w:val="00EC7B15"/>
    <w:rsid w:val="00EC7E87"/>
    <w:rsid w:val="00EC7EAE"/>
    <w:rsid w:val="00ED112D"/>
    <w:rsid w:val="00ED11E6"/>
    <w:rsid w:val="00ED1330"/>
    <w:rsid w:val="00ED1A57"/>
    <w:rsid w:val="00ED2C78"/>
    <w:rsid w:val="00ED3F17"/>
    <w:rsid w:val="00ED4F9C"/>
    <w:rsid w:val="00ED5384"/>
    <w:rsid w:val="00ED59F3"/>
    <w:rsid w:val="00ED5DDA"/>
    <w:rsid w:val="00ED6434"/>
    <w:rsid w:val="00ED6459"/>
    <w:rsid w:val="00ED64D1"/>
    <w:rsid w:val="00ED7507"/>
    <w:rsid w:val="00ED7898"/>
    <w:rsid w:val="00ED7B22"/>
    <w:rsid w:val="00ED7D41"/>
    <w:rsid w:val="00EE032C"/>
    <w:rsid w:val="00EE05A3"/>
    <w:rsid w:val="00EE1FDC"/>
    <w:rsid w:val="00EE218A"/>
    <w:rsid w:val="00EE2646"/>
    <w:rsid w:val="00EE2BBD"/>
    <w:rsid w:val="00EE34C9"/>
    <w:rsid w:val="00EE394D"/>
    <w:rsid w:val="00EE4A77"/>
    <w:rsid w:val="00EE4B62"/>
    <w:rsid w:val="00EE4DE1"/>
    <w:rsid w:val="00EE5A3D"/>
    <w:rsid w:val="00EE6113"/>
    <w:rsid w:val="00EE69C1"/>
    <w:rsid w:val="00EE6BCA"/>
    <w:rsid w:val="00EF07F0"/>
    <w:rsid w:val="00EF0C5E"/>
    <w:rsid w:val="00EF1A6F"/>
    <w:rsid w:val="00EF1B19"/>
    <w:rsid w:val="00EF28B0"/>
    <w:rsid w:val="00EF35A8"/>
    <w:rsid w:val="00EF3B0C"/>
    <w:rsid w:val="00EF4A37"/>
    <w:rsid w:val="00EF4F76"/>
    <w:rsid w:val="00EF5F77"/>
    <w:rsid w:val="00EF7617"/>
    <w:rsid w:val="00F00182"/>
    <w:rsid w:val="00F00956"/>
    <w:rsid w:val="00F0141E"/>
    <w:rsid w:val="00F01500"/>
    <w:rsid w:val="00F0154C"/>
    <w:rsid w:val="00F01B29"/>
    <w:rsid w:val="00F037ED"/>
    <w:rsid w:val="00F04E91"/>
    <w:rsid w:val="00F04FDE"/>
    <w:rsid w:val="00F05BD5"/>
    <w:rsid w:val="00F067EA"/>
    <w:rsid w:val="00F069C3"/>
    <w:rsid w:val="00F073A8"/>
    <w:rsid w:val="00F07BF7"/>
    <w:rsid w:val="00F10226"/>
    <w:rsid w:val="00F10425"/>
    <w:rsid w:val="00F10A49"/>
    <w:rsid w:val="00F112B8"/>
    <w:rsid w:val="00F11DEF"/>
    <w:rsid w:val="00F139D4"/>
    <w:rsid w:val="00F1461B"/>
    <w:rsid w:val="00F149AA"/>
    <w:rsid w:val="00F14CC7"/>
    <w:rsid w:val="00F14CDF"/>
    <w:rsid w:val="00F154C3"/>
    <w:rsid w:val="00F15644"/>
    <w:rsid w:val="00F15676"/>
    <w:rsid w:val="00F15B6F"/>
    <w:rsid w:val="00F15C2E"/>
    <w:rsid w:val="00F17F49"/>
    <w:rsid w:val="00F2037C"/>
    <w:rsid w:val="00F20CE2"/>
    <w:rsid w:val="00F20FB9"/>
    <w:rsid w:val="00F21802"/>
    <w:rsid w:val="00F21CF2"/>
    <w:rsid w:val="00F22202"/>
    <w:rsid w:val="00F22587"/>
    <w:rsid w:val="00F23766"/>
    <w:rsid w:val="00F240D7"/>
    <w:rsid w:val="00F24470"/>
    <w:rsid w:val="00F24877"/>
    <w:rsid w:val="00F24988"/>
    <w:rsid w:val="00F24A98"/>
    <w:rsid w:val="00F24FC0"/>
    <w:rsid w:val="00F258E8"/>
    <w:rsid w:val="00F25AE9"/>
    <w:rsid w:val="00F2651E"/>
    <w:rsid w:val="00F278CF"/>
    <w:rsid w:val="00F2791D"/>
    <w:rsid w:val="00F300C8"/>
    <w:rsid w:val="00F304FF"/>
    <w:rsid w:val="00F30A1C"/>
    <w:rsid w:val="00F3174D"/>
    <w:rsid w:val="00F323D0"/>
    <w:rsid w:val="00F3269B"/>
    <w:rsid w:val="00F32B8A"/>
    <w:rsid w:val="00F338E2"/>
    <w:rsid w:val="00F339E9"/>
    <w:rsid w:val="00F344C2"/>
    <w:rsid w:val="00F34ADC"/>
    <w:rsid w:val="00F3568F"/>
    <w:rsid w:val="00F35AD0"/>
    <w:rsid w:val="00F35E4F"/>
    <w:rsid w:val="00F361A0"/>
    <w:rsid w:val="00F36253"/>
    <w:rsid w:val="00F364E4"/>
    <w:rsid w:val="00F36BAB"/>
    <w:rsid w:val="00F371DA"/>
    <w:rsid w:val="00F3772A"/>
    <w:rsid w:val="00F3774B"/>
    <w:rsid w:val="00F37AF7"/>
    <w:rsid w:val="00F37E41"/>
    <w:rsid w:val="00F37E5E"/>
    <w:rsid w:val="00F405D5"/>
    <w:rsid w:val="00F4088C"/>
    <w:rsid w:val="00F408CC"/>
    <w:rsid w:val="00F409BB"/>
    <w:rsid w:val="00F409C7"/>
    <w:rsid w:val="00F429F4"/>
    <w:rsid w:val="00F42C8A"/>
    <w:rsid w:val="00F43ADF"/>
    <w:rsid w:val="00F453CD"/>
    <w:rsid w:val="00F45E04"/>
    <w:rsid w:val="00F46A0E"/>
    <w:rsid w:val="00F46B34"/>
    <w:rsid w:val="00F471EE"/>
    <w:rsid w:val="00F471F5"/>
    <w:rsid w:val="00F47E23"/>
    <w:rsid w:val="00F50322"/>
    <w:rsid w:val="00F5101B"/>
    <w:rsid w:val="00F51461"/>
    <w:rsid w:val="00F514E3"/>
    <w:rsid w:val="00F518FC"/>
    <w:rsid w:val="00F51F31"/>
    <w:rsid w:val="00F520C0"/>
    <w:rsid w:val="00F5219A"/>
    <w:rsid w:val="00F52E5D"/>
    <w:rsid w:val="00F53075"/>
    <w:rsid w:val="00F53A03"/>
    <w:rsid w:val="00F54812"/>
    <w:rsid w:val="00F54C21"/>
    <w:rsid w:val="00F55D9F"/>
    <w:rsid w:val="00F56361"/>
    <w:rsid w:val="00F56CCD"/>
    <w:rsid w:val="00F578B1"/>
    <w:rsid w:val="00F57A63"/>
    <w:rsid w:val="00F61E58"/>
    <w:rsid w:val="00F622D4"/>
    <w:rsid w:val="00F629C4"/>
    <w:rsid w:val="00F63486"/>
    <w:rsid w:val="00F6367A"/>
    <w:rsid w:val="00F644B4"/>
    <w:rsid w:val="00F64621"/>
    <w:rsid w:val="00F64B89"/>
    <w:rsid w:val="00F651F1"/>
    <w:rsid w:val="00F6527F"/>
    <w:rsid w:val="00F652BB"/>
    <w:rsid w:val="00F700BD"/>
    <w:rsid w:val="00F70FA1"/>
    <w:rsid w:val="00F71646"/>
    <w:rsid w:val="00F7264D"/>
    <w:rsid w:val="00F72C04"/>
    <w:rsid w:val="00F730F8"/>
    <w:rsid w:val="00F7369D"/>
    <w:rsid w:val="00F738AA"/>
    <w:rsid w:val="00F7398B"/>
    <w:rsid w:val="00F73C9A"/>
    <w:rsid w:val="00F73D63"/>
    <w:rsid w:val="00F7456D"/>
    <w:rsid w:val="00F775E0"/>
    <w:rsid w:val="00F80116"/>
    <w:rsid w:val="00F80653"/>
    <w:rsid w:val="00F8078D"/>
    <w:rsid w:val="00F809AB"/>
    <w:rsid w:val="00F81F26"/>
    <w:rsid w:val="00F81F5E"/>
    <w:rsid w:val="00F81FBF"/>
    <w:rsid w:val="00F8277F"/>
    <w:rsid w:val="00F8283E"/>
    <w:rsid w:val="00F82E09"/>
    <w:rsid w:val="00F82E0A"/>
    <w:rsid w:val="00F83806"/>
    <w:rsid w:val="00F84439"/>
    <w:rsid w:val="00F846F8"/>
    <w:rsid w:val="00F84C1F"/>
    <w:rsid w:val="00F85354"/>
    <w:rsid w:val="00F860B7"/>
    <w:rsid w:val="00F878AE"/>
    <w:rsid w:val="00F903A0"/>
    <w:rsid w:val="00F90448"/>
    <w:rsid w:val="00F90562"/>
    <w:rsid w:val="00F912B7"/>
    <w:rsid w:val="00F92929"/>
    <w:rsid w:val="00F92DD3"/>
    <w:rsid w:val="00F93A9C"/>
    <w:rsid w:val="00F94167"/>
    <w:rsid w:val="00F945A5"/>
    <w:rsid w:val="00F94ABD"/>
    <w:rsid w:val="00F94C08"/>
    <w:rsid w:val="00F95E30"/>
    <w:rsid w:val="00F969EB"/>
    <w:rsid w:val="00F96AC1"/>
    <w:rsid w:val="00F9785E"/>
    <w:rsid w:val="00F97EF4"/>
    <w:rsid w:val="00FA015D"/>
    <w:rsid w:val="00FA041A"/>
    <w:rsid w:val="00FA080D"/>
    <w:rsid w:val="00FA1607"/>
    <w:rsid w:val="00FA1838"/>
    <w:rsid w:val="00FA1CD2"/>
    <w:rsid w:val="00FA2AB1"/>
    <w:rsid w:val="00FA2EA7"/>
    <w:rsid w:val="00FA37FB"/>
    <w:rsid w:val="00FA38D9"/>
    <w:rsid w:val="00FA3E26"/>
    <w:rsid w:val="00FA454F"/>
    <w:rsid w:val="00FA706D"/>
    <w:rsid w:val="00FB0BB9"/>
    <w:rsid w:val="00FB0BD6"/>
    <w:rsid w:val="00FB383E"/>
    <w:rsid w:val="00FB3FB1"/>
    <w:rsid w:val="00FB4D42"/>
    <w:rsid w:val="00FB53D0"/>
    <w:rsid w:val="00FB5984"/>
    <w:rsid w:val="00FB5C24"/>
    <w:rsid w:val="00FB6180"/>
    <w:rsid w:val="00FB715E"/>
    <w:rsid w:val="00FB7687"/>
    <w:rsid w:val="00FB7BCF"/>
    <w:rsid w:val="00FB7C36"/>
    <w:rsid w:val="00FC13E9"/>
    <w:rsid w:val="00FC1D8B"/>
    <w:rsid w:val="00FC2528"/>
    <w:rsid w:val="00FC2A4C"/>
    <w:rsid w:val="00FC3BBA"/>
    <w:rsid w:val="00FC3C35"/>
    <w:rsid w:val="00FC4331"/>
    <w:rsid w:val="00FC4408"/>
    <w:rsid w:val="00FC5A34"/>
    <w:rsid w:val="00FC5DCA"/>
    <w:rsid w:val="00FC6F1A"/>
    <w:rsid w:val="00FD0438"/>
    <w:rsid w:val="00FD0C5B"/>
    <w:rsid w:val="00FD214E"/>
    <w:rsid w:val="00FD26C9"/>
    <w:rsid w:val="00FD3439"/>
    <w:rsid w:val="00FD4135"/>
    <w:rsid w:val="00FD4200"/>
    <w:rsid w:val="00FD44FF"/>
    <w:rsid w:val="00FD48E0"/>
    <w:rsid w:val="00FD4EB1"/>
    <w:rsid w:val="00FD5415"/>
    <w:rsid w:val="00FD5FF0"/>
    <w:rsid w:val="00FD7AD0"/>
    <w:rsid w:val="00FE0009"/>
    <w:rsid w:val="00FE05BF"/>
    <w:rsid w:val="00FE129C"/>
    <w:rsid w:val="00FE1DC8"/>
    <w:rsid w:val="00FE27AE"/>
    <w:rsid w:val="00FE2C5E"/>
    <w:rsid w:val="00FE2D78"/>
    <w:rsid w:val="00FE4024"/>
    <w:rsid w:val="00FE4ADC"/>
    <w:rsid w:val="00FE4B04"/>
    <w:rsid w:val="00FE60AF"/>
    <w:rsid w:val="00FE6133"/>
    <w:rsid w:val="00FE67CB"/>
    <w:rsid w:val="00FE6BD9"/>
    <w:rsid w:val="00FE6F13"/>
    <w:rsid w:val="00FE6FE7"/>
    <w:rsid w:val="00FE7206"/>
    <w:rsid w:val="00FE7370"/>
    <w:rsid w:val="00FE7914"/>
    <w:rsid w:val="00FE7B0B"/>
    <w:rsid w:val="00FE7C3D"/>
    <w:rsid w:val="00FF0ADB"/>
    <w:rsid w:val="00FF1B42"/>
    <w:rsid w:val="00FF24E2"/>
    <w:rsid w:val="00FF294C"/>
    <w:rsid w:val="00FF2A15"/>
    <w:rsid w:val="00FF2DE2"/>
    <w:rsid w:val="00FF32E4"/>
    <w:rsid w:val="00FF4505"/>
    <w:rsid w:val="00FF4661"/>
    <w:rsid w:val="00FF5339"/>
    <w:rsid w:val="00FF53EF"/>
    <w:rsid w:val="00FF5A7A"/>
    <w:rsid w:val="00FF71AF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99388"/>
  <w15:chartTrackingRefBased/>
  <w15:docId w15:val="{17E800E1-C2EA-4A17-A4F0-CFB58A42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254"/>
    <w:pPr>
      <w:spacing w:line="360" w:lineRule="auto"/>
      <w:ind w:firstLine="709"/>
    </w:pPr>
    <w:rPr>
      <w:rFonts w:ascii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62F85"/>
    <w:pPr>
      <w:keepNext/>
      <w:keepLines/>
      <w:numPr>
        <w:numId w:val="2"/>
      </w:numPr>
      <w:spacing w:before="240" w:after="0"/>
      <w:outlineLvl w:val="0"/>
    </w:pPr>
    <w:rPr>
      <w:rFonts w:eastAsiaTheme="majorEastAsi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2F85"/>
    <w:pPr>
      <w:keepNext/>
      <w:keepLines/>
      <w:numPr>
        <w:ilvl w:val="1"/>
        <w:numId w:val="2"/>
      </w:numPr>
      <w:spacing w:before="40" w:after="0"/>
      <w:ind w:left="0" w:firstLine="0"/>
      <w:outlineLvl w:val="1"/>
    </w:pPr>
    <w:rPr>
      <w:rFonts w:eastAsiaTheme="majorEastAsia"/>
      <w:b/>
      <w:bCs/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2D2C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2F8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2F8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2F8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2F8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2F8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2F8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2F85"/>
    <w:rPr>
      <w:rFonts w:ascii="Times New Roman" w:eastAsiaTheme="majorEastAsia" w:hAnsi="Times New Roman" w:cs="Times New Roman"/>
      <w:b/>
      <w:bCs/>
      <w:sz w:val="32"/>
      <w:szCs w:val="32"/>
      <w:lang w:eastAsia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CF323B"/>
    <w:pPr>
      <w:numPr>
        <w:numId w:val="0"/>
      </w:numPr>
      <w:outlineLvl w:val="9"/>
    </w:pPr>
    <w:rPr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A62F85"/>
    <w:rPr>
      <w:rFonts w:ascii="Times New Roman" w:eastAsiaTheme="majorEastAsia" w:hAnsi="Times New Roman" w:cs="Times New Roman"/>
      <w:b/>
      <w:bCs/>
      <w:sz w:val="30"/>
      <w:szCs w:val="30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562D2C"/>
    <w:rPr>
      <w:rFonts w:ascii="Times New Roman" w:eastAsiaTheme="majorEastAsia" w:hAnsi="Times New Roman" w:cs="Times New Roman"/>
      <w:b/>
      <w:bCs/>
      <w:sz w:val="28"/>
      <w:szCs w:val="28"/>
      <w:lang w:eastAsia="en-GB"/>
    </w:rPr>
  </w:style>
  <w:style w:type="character" w:customStyle="1" w:styleId="Nadpis4Char">
    <w:name w:val="Nadpis 4 Char"/>
    <w:basedOn w:val="Standardnpsmoodstavce"/>
    <w:link w:val="Nadpis4"/>
    <w:uiPriority w:val="9"/>
    <w:rsid w:val="00A62F8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2F8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2F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2F8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2F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2F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562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2D2C"/>
    <w:rPr>
      <w:rFonts w:ascii="Times New Roman" w:hAnsi="Times New Roman" w:cs="Times New Roman"/>
      <w:sz w:val="24"/>
      <w:szCs w:val="24"/>
      <w:lang w:eastAsia="en-GB"/>
    </w:rPr>
  </w:style>
  <w:style w:type="paragraph" w:styleId="Zpat">
    <w:name w:val="footer"/>
    <w:basedOn w:val="Normln"/>
    <w:link w:val="ZpatChar"/>
    <w:uiPriority w:val="99"/>
    <w:unhideWhenUsed/>
    <w:rsid w:val="00562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2D2C"/>
    <w:rPr>
      <w:rFonts w:ascii="Times New Roman" w:hAnsi="Times New Roman" w:cs="Times New Roman"/>
      <w:sz w:val="24"/>
      <w:szCs w:val="24"/>
      <w:lang w:eastAsia="en-GB"/>
    </w:rPr>
  </w:style>
  <w:style w:type="paragraph" w:styleId="Obsah1">
    <w:name w:val="toc 1"/>
    <w:basedOn w:val="Normln"/>
    <w:next w:val="Normln"/>
    <w:autoRedefine/>
    <w:uiPriority w:val="39"/>
    <w:unhideWhenUsed/>
    <w:rsid w:val="00562D2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D2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2D2C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562D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064D9"/>
    <w:pPr>
      <w:numPr>
        <w:numId w:val="7"/>
      </w:numPr>
      <w:contextualSpacing/>
    </w:pPr>
    <w:rPr>
      <w:i/>
      <w:iCs/>
      <w:lang w:eastAsia="en-US"/>
    </w:rPr>
  </w:style>
  <w:style w:type="paragraph" w:styleId="Textpoznpodarou">
    <w:name w:val="footnote text"/>
    <w:link w:val="TextpoznpodarouChar"/>
    <w:uiPriority w:val="99"/>
    <w:unhideWhenUsed/>
    <w:rsid w:val="00AE3E2F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E3E2F"/>
    <w:rPr>
      <w:rFonts w:ascii="Times New Roman" w:hAnsi="Times New Roman" w:cs="Times New Roman"/>
      <w:sz w:val="20"/>
      <w:szCs w:val="20"/>
      <w:lang w:eastAsia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0F2406"/>
    <w:rPr>
      <w:vertAlign w:val="superscript"/>
    </w:rPr>
  </w:style>
  <w:style w:type="table" w:styleId="Mkatabulky">
    <w:name w:val="Table Grid"/>
    <w:basedOn w:val="Normlntabulka"/>
    <w:rsid w:val="008F3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AAF"/>
    <w:rPr>
      <w:rFonts w:ascii="Segoe UI" w:hAnsi="Segoe UI" w:cs="Segoe UI"/>
      <w:sz w:val="18"/>
      <w:szCs w:val="18"/>
      <w:lang w:eastAsia="en-GB"/>
    </w:rPr>
  </w:style>
  <w:style w:type="paragraph" w:styleId="Revize">
    <w:name w:val="Revision"/>
    <w:hidden/>
    <w:uiPriority w:val="99"/>
    <w:semiHidden/>
    <w:rsid w:val="000E1A3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11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kramerius-vs.nkp.cz/view/uuid:24fb6d50-4bd6-11e5-8851-005056827e51?page=uuid:0ad9c1f0-57ad-11e5-81eb-001018b5eb5c" TargetMode="External"/><Relationship Id="rId18" Type="http://schemas.openxmlformats.org/officeDocument/2006/relationships/hyperlink" Target="https://www.csfd.cz/film/94113-farma-zvirat/prehled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smt.cz/file/4379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merius-vs.nkp.cz/view/uuid:b16c9080-42db-11e3-ad8c-005056827e52?page=uuid:1c0aa5b0-7aa1-11e3-a80c-005056825209" TargetMode="External"/><Relationship Id="rId17" Type="http://schemas.openxmlformats.org/officeDocument/2006/relationships/hyperlink" Target="https://kramerius-vs.nkp.cz/view/uuid:899d6650-a8f4-11e7-ae0a-005056827e52?page=uuid:4f7f9010-d6ee-11e7-8558-005056825209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kramerius-vs.nkp.cz/view/uuid:4b3f4400-b9b4-11e9-9209-005056827e51?page=uuid:cf86735d-c646-441d-86b5-e138bd394aab" TargetMode="External"/><Relationship Id="rId20" Type="http://schemas.openxmlformats.org/officeDocument/2006/relationships/hyperlink" Target="http://www.nuv.cz/file/1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merius-vs.nkp.cz/view/uuid:6d07bbb0-c173-11e3-aec3-005056827e52?page=uuid:0034f750-e955-11e3-a012-005056825209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ramerius-vs.nkp.cz/view/uuid:6bc5ea70-9611-11e3-a744-005056827e52?page=uuid:3093ee00-ae73-11e3-bb86-005056825209" TargetMode="External"/><Relationship Id="rId23" Type="http://schemas.openxmlformats.org/officeDocument/2006/relationships/hyperlink" Target="https://www.sparknotes.com/lit/animalfarm/what-does-the-ending-mean/" TargetMode="External"/><Relationship Id="rId10" Type="http://schemas.openxmlformats.org/officeDocument/2006/relationships/hyperlink" Target="https://kramerius-vs.nkp.cz/view/uuid:a58525b0-aaa1-11e3-b833-005056827e52?page=uuid:2da60a50-b3ac-11e3-87a3-001018b5eb5c" TargetMode="External"/><Relationship Id="rId19" Type="http://schemas.openxmlformats.org/officeDocument/2006/relationships/hyperlink" Target="https://www.youtube.com/watch?v=LMBRP5NP9Vk&amp;t=54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merius-vs.nkp.cz/view/uuid:788e1220-b66c-11e8-bc37-005056827e51?page=uuid:41785e20-e3ea-11e8-9984-005056825209" TargetMode="External"/><Relationship Id="rId14" Type="http://schemas.openxmlformats.org/officeDocument/2006/relationships/hyperlink" Target="https://kramerius-vs.nkp.cz/view/uuid:1cd6f7d0-9ebb-11e3-8e84-005056827e51?page=uuid:295754b0-bc33-11e3-a597-5ef3fc9bb22f" TargetMode="External"/><Relationship Id="rId22" Type="http://schemas.openxmlformats.org/officeDocument/2006/relationships/hyperlink" Target="https://www.sparknotes.com/lit/animalfarm/allusion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A93D-1534-42E4-A2B2-E3486D97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5210</TotalTime>
  <Pages>48</Pages>
  <Words>13056</Words>
  <Characters>77036</Characters>
  <Application>Microsoft Office Word</Application>
  <DocSecurity>0</DocSecurity>
  <Lines>641</Lines>
  <Paragraphs>179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Odstrčilová</dc:creator>
  <cp:keywords/>
  <dc:description/>
  <cp:lastModifiedBy>Martina Odstrčilová</cp:lastModifiedBy>
  <cp:revision>2849</cp:revision>
  <dcterms:created xsi:type="dcterms:W3CDTF">2020-05-05T16:51:00Z</dcterms:created>
  <dcterms:modified xsi:type="dcterms:W3CDTF">2020-05-20T10:20:00Z</dcterms:modified>
</cp:coreProperties>
</file>