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D834" w14:textId="7950C339" w:rsidR="00E032AC" w:rsidRPr="00A620E4" w:rsidRDefault="00911F6A" w:rsidP="0019026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20E4">
        <w:rPr>
          <w:rFonts w:ascii="Times New Roman" w:hAnsi="Times New Roman" w:cs="Times New Roman"/>
          <w:sz w:val="32"/>
          <w:szCs w:val="32"/>
        </w:rPr>
        <w:t>UNIVERZITA PALACKÉHO V OLOMOUCI</w:t>
      </w:r>
    </w:p>
    <w:p w14:paraId="10AE1D53" w14:textId="190F30DB" w:rsidR="00911F6A" w:rsidRPr="00A620E4" w:rsidRDefault="00564EDA" w:rsidP="001902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0E4">
        <w:rPr>
          <w:rFonts w:ascii="Times New Roman" w:hAnsi="Times New Roman" w:cs="Times New Roman"/>
          <w:sz w:val="28"/>
          <w:szCs w:val="28"/>
        </w:rPr>
        <w:t>PEDAGOGICKÁ FAKULTA</w:t>
      </w:r>
    </w:p>
    <w:p w14:paraId="6F956D3B" w14:textId="4748A054" w:rsidR="00564EDA" w:rsidRPr="00A620E4" w:rsidRDefault="00AD7D13" w:rsidP="001902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0E4">
        <w:rPr>
          <w:rFonts w:ascii="Times New Roman" w:hAnsi="Times New Roman" w:cs="Times New Roman"/>
          <w:sz w:val="28"/>
          <w:szCs w:val="28"/>
        </w:rPr>
        <w:t>Katedra hudební výchovy</w:t>
      </w:r>
    </w:p>
    <w:p w14:paraId="3031E3D4" w14:textId="77777777" w:rsidR="00AD7D13" w:rsidRPr="00A620E4" w:rsidRDefault="00AD7D13" w:rsidP="00AD7D13">
      <w:pPr>
        <w:spacing w:line="360" w:lineRule="auto"/>
        <w:rPr>
          <w:rFonts w:ascii="Times New Roman" w:hAnsi="Times New Roman" w:cs="Times New Roman"/>
        </w:rPr>
      </w:pPr>
    </w:p>
    <w:p w14:paraId="6F494FC5" w14:textId="77777777" w:rsidR="00C164E2" w:rsidRPr="00A620E4" w:rsidRDefault="00C164E2" w:rsidP="00AD7D13">
      <w:pPr>
        <w:spacing w:line="360" w:lineRule="auto"/>
        <w:rPr>
          <w:rFonts w:ascii="Times New Roman" w:hAnsi="Times New Roman" w:cs="Times New Roman"/>
        </w:rPr>
      </w:pPr>
    </w:p>
    <w:p w14:paraId="0A61C0B8" w14:textId="386851AB" w:rsidR="004E2E28" w:rsidRPr="00A620E4" w:rsidRDefault="004E2E28" w:rsidP="00AD7D13">
      <w:pPr>
        <w:spacing w:line="360" w:lineRule="auto"/>
        <w:rPr>
          <w:rFonts w:ascii="Times New Roman" w:hAnsi="Times New Roman" w:cs="Times New Roman"/>
        </w:rPr>
      </w:pPr>
    </w:p>
    <w:p w14:paraId="6A5DCF91" w14:textId="54382E7E" w:rsidR="00E84AA9" w:rsidRPr="00A620E4" w:rsidRDefault="00E84AA9" w:rsidP="00BD244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20E4">
        <w:rPr>
          <w:rFonts w:ascii="Times New Roman" w:hAnsi="Times New Roman" w:cs="Times New Roman"/>
          <w:sz w:val="36"/>
          <w:szCs w:val="36"/>
        </w:rPr>
        <w:t>Bakalářská práce</w:t>
      </w:r>
    </w:p>
    <w:p w14:paraId="2A1A18AC" w14:textId="3405673D" w:rsidR="00BD244C" w:rsidRPr="00A620E4" w:rsidRDefault="00BD244C" w:rsidP="00BD2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0E4">
        <w:rPr>
          <w:rFonts w:ascii="Times New Roman" w:hAnsi="Times New Roman" w:cs="Times New Roman"/>
          <w:sz w:val="28"/>
          <w:szCs w:val="28"/>
        </w:rPr>
        <w:t>Kristýna Kouřilová</w:t>
      </w:r>
    </w:p>
    <w:p w14:paraId="373A51F9" w14:textId="4C61FA0C" w:rsidR="00C164E2" w:rsidRPr="00A620E4" w:rsidRDefault="00C164E2" w:rsidP="00BD244C">
      <w:pPr>
        <w:spacing w:line="360" w:lineRule="auto"/>
        <w:jc w:val="center"/>
        <w:rPr>
          <w:rFonts w:ascii="Times New Roman" w:hAnsi="Times New Roman" w:cs="Times New Roman"/>
        </w:rPr>
      </w:pPr>
    </w:p>
    <w:p w14:paraId="5C6934A1" w14:textId="47471F66" w:rsidR="00725BA6" w:rsidRPr="00A620E4" w:rsidRDefault="00725BA6" w:rsidP="00BD24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20E4">
        <w:rPr>
          <w:rFonts w:ascii="Times New Roman" w:hAnsi="Times New Roman" w:cs="Times New Roman"/>
          <w:sz w:val="32"/>
          <w:szCs w:val="32"/>
        </w:rPr>
        <w:t>Vokální činnosti v </w:t>
      </w:r>
      <w:r w:rsidR="005F1D31">
        <w:rPr>
          <w:rFonts w:ascii="Times New Roman" w:hAnsi="Times New Roman" w:cs="Times New Roman"/>
          <w:sz w:val="32"/>
          <w:szCs w:val="32"/>
        </w:rPr>
        <w:t>m</w:t>
      </w:r>
      <w:r w:rsidRPr="00A620E4">
        <w:rPr>
          <w:rFonts w:ascii="Times New Roman" w:hAnsi="Times New Roman" w:cs="Times New Roman"/>
          <w:sz w:val="32"/>
          <w:szCs w:val="32"/>
        </w:rPr>
        <w:t>ateřské škole a jejich využití s dětmi se</w:t>
      </w:r>
      <w:r w:rsidR="000E5845">
        <w:rPr>
          <w:rFonts w:ascii="Times New Roman" w:hAnsi="Times New Roman" w:cs="Times New Roman"/>
          <w:sz w:val="32"/>
          <w:szCs w:val="32"/>
        </w:rPr>
        <w:t> </w:t>
      </w:r>
      <w:r w:rsidRPr="00A620E4">
        <w:rPr>
          <w:rFonts w:ascii="Times New Roman" w:hAnsi="Times New Roman" w:cs="Times New Roman"/>
          <w:sz w:val="32"/>
          <w:szCs w:val="32"/>
        </w:rPr>
        <w:t>speciálními vzdělávacími potřebami</w:t>
      </w:r>
    </w:p>
    <w:p w14:paraId="175DC139" w14:textId="77777777" w:rsidR="00BC3FDB" w:rsidRPr="00A620E4" w:rsidRDefault="00BC3FDB" w:rsidP="00BD24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71306" w14:textId="77777777" w:rsidR="0019026D" w:rsidRDefault="0019026D" w:rsidP="00BD244C">
      <w:pPr>
        <w:spacing w:line="360" w:lineRule="auto"/>
        <w:jc w:val="center"/>
      </w:pPr>
    </w:p>
    <w:p w14:paraId="328C97D2" w14:textId="77777777" w:rsidR="009273DA" w:rsidRDefault="009273DA" w:rsidP="00BD244C">
      <w:pPr>
        <w:spacing w:line="360" w:lineRule="auto"/>
        <w:jc w:val="center"/>
      </w:pPr>
    </w:p>
    <w:p w14:paraId="30553DC5" w14:textId="77777777" w:rsidR="009273DA" w:rsidRDefault="009273DA" w:rsidP="00BD244C">
      <w:pPr>
        <w:spacing w:line="360" w:lineRule="auto"/>
        <w:jc w:val="center"/>
      </w:pPr>
    </w:p>
    <w:p w14:paraId="249FB157" w14:textId="77777777" w:rsidR="009273DA" w:rsidRDefault="009273DA" w:rsidP="00BD244C">
      <w:pPr>
        <w:spacing w:line="360" w:lineRule="auto"/>
        <w:jc w:val="center"/>
      </w:pPr>
    </w:p>
    <w:p w14:paraId="7C4A1081" w14:textId="77777777" w:rsidR="009273DA" w:rsidRDefault="009273DA" w:rsidP="00BD244C">
      <w:pPr>
        <w:spacing w:line="360" w:lineRule="auto"/>
        <w:jc w:val="center"/>
      </w:pPr>
    </w:p>
    <w:p w14:paraId="749123DF" w14:textId="77777777" w:rsidR="009273DA" w:rsidRDefault="009273DA" w:rsidP="00BD244C">
      <w:pPr>
        <w:spacing w:line="360" w:lineRule="auto"/>
        <w:jc w:val="center"/>
      </w:pPr>
    </w:p>
    <w:p w14:paraId="2629E5FA" w14:textId="77777777" w:rsidR="009273DA" w:rsidRDefault="009273DA" w:rsidP="00BD244C">
      <w:pPr>
        <w:spacing w:line="360" w:lineRule="auto"/>
        <w:jc w:val="center"/>
      </w:pPr>
    </w:p>
    <w:p w14:paraId="317A2224" w14:textId="77777777" w:rsidR="009273DA" w:rsidRDefault="009273DA" w:rsidP="00BD244C">
      <w:pPr>
        <w:spacing w:line="360" w:lineRule="auto"/>
        <w:jc w:val="center"/>
      </w:pPr>
    </w:p>
    <w:p w14:paraId="05E1199E" w14:textId="77777777" w:rsidR="009273DA" w:rsidRDefault="009273DA" w:rsidP="00BD244C">
      <w:pPr>
        <w:spacing w:line="360" w:lineRule="auto"/>
        <w:jc w:val="center"/>
      </w:pPr>
    </w:p>
    <w:p w14:paraId="29404BFA" w14:textId="77777777" w:rsidR="005B3CC8" w:rsidRPr="008037BA" w:rsidRDefault="005B3CC8" w:rsidP="005C78BB">
      <w:pPr>
        <w:spacing w:line="360" w:lineRule="auto"/>
        <w:rPr>
          <w:sz w:val="24"/>
          <w:szCs w:val="24"/>
        </w:rPr>
      </w:pPr>
    </w:p>
    <w:p w14:paraId="08FF8319" w14:textId="77777777" w:rsidR="00A178CB" w:rsidRDefault="00A178CB" w:rsidP="00A17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7606C" w14:textId="0DF02BD4" w:rsidR="00675A52" w:rsidRDefault="00F42FB2" w:rsidP="00A178C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75A52" w:rsidSect="00CE1D6E">
          <w:pgSz w:w="11906" w:h="16838"/>
          <w:pgMar w:top="1418" w:right="1134" w:bottom="1418" w:left="1701" w:header="708" w:footer="708" w:gutter="0"/>
          <w:pgNumType w:start="1"/>
          <w:cols w:space="708"/>
          <w:docGrid w:linePitch="360"/>
        </w:sectPr>
      </w:pPr>
      <w:r w:rsidRPr="008037BA">
        <w:rPr>
          <w:rFonts w:ascii="Times New Roman" w:hAnsi="Times New Roman" w:cs="Times New Roman"/>
          <w:sz w:val="24"/>
          <w:szCs w:val="24"/>
        </w:rPr>
        <w:t>Olomouc 202</w:t>
      </w:r>
      <w:r w:rsidR="00770C2B">
        <w:rPr>
          <w:rFonts w:ascii="Times New Roman" w:hAnsi="Times New Roman" w:cs="Times New Roman"/>
          <w:sz w:val="24"/>
          <w:szCs w:val="24"/>
        </w:rPr>
        <w:t>3</w:t>
      </w:r>
      <w:r w:rsidRPr="008037BA">
        <w:rPr>
          <w:rFonts w:ascii="Times New Roman" w:hAnsi="Times New Roman" w:cs="Times New Roman"/>
          <w:sz w:val="24"/>
          <w:szCs w:val="24"/>
        </w:rPr>
        <w:tab/>
      </w:r>
      <w:r w:rsidRPr="008037BA">
        <w:rPr>
          <w:rFonts w:ascii="Times New Roman" w:hAnsi="Times New Roman" w:cs="Times New Roman"/>
          <w:sz w:val="24"/>
          <w:szCs w:val="24"/>
        </w:rPr>
        <w:tab/>
      </w:r>
      <w:r w:rsidRPr="008037BA">
        <w:rPr>
          <w:rFonts w:ascii="Times New Roman" w:hAnsi="Times New Roman" w:cs="Times New Roman"/>
          <w:sz w:val="24"/>
          <w:szCs w:val="24"/>
        </w:rPr>
        <w:tab/>
      </w:r>
      <w:r w:rsidRPr="008037BA">
        <w:rPr>
          <w:rFonts w:ascii="Times New Roman" w:hAnsi="Times New Roman" w:cs="Times New Roman"/>
          <w:sz w:val="24"/>
          <w:szCs w:val="24"/>
        </w:rPr>
        <w:tab/>
        <w:t>Vedoucí práce:</w:t>
      </w:r>
      <w:r w:rsidR="0038387F" w:rsidRPr="008037BA">
        <w:rPr>
          <w:rFonts w:ascii="Times New Roman" w:hAnsi="Times New Roman" w:cs="Times New Roman"/>
          <w:sz w:val="24"/>
          <w:szCs w:val="24"/>
        </w:rPr>
        <w:t xml:space="preserve"> Mgr. Lenka Kr</w:t>
      </w:r>
      <w:r w:rsidR="00B15080" w:rsidRPr="008037BA">
        <w:rPr>
          <w:rFonts w:ascii="Times New Roman" w:hAnsi="Times New Roman" w:cs="Times New Roman"/>
          <w:sz w:val="24"/>
          <w:szCs w:val="24"/>
        </w:rPr>
        <w:t>užíková</w:t>
      </w:r>
      <w:r w:rsidR="00297D87">
        <w:rPr>
          <w:rFonts w:ascii="Times New Roman" w:hAnsi="Times New Roman" w:cs="Times New Roman"/>
          <w:sz w:val="24"/>
          <w:szCs w:val="24"/>
        </w:rPr>
        <w:t>,</w:t>
      </w:r>
      <w:r w:rsidR="00B15080" w:rsidRPr="008037BA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09920345" w14:textId="4D550C08" w:rsidR="005B3CC8" w:rsidRPr="008037BA" w:rsidRDefault="005B3CC8" w:rsidP="00A17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6E64C" w14:textId="77777777" w:rsidR="009273DA" w:rsidRDefault="009273DA" w:rsidP="00BD244C">
      <w:pPr>
        <w:spacing w:line="360" w:lineRule="auto"/>
        <w:jc w:val="center"/>
      </w:pPr>
    </w:p>
    <w:p w14:paraId="6805AEEC" w14:textId="77777777" w:rsidR="00D5697C" w:rsidRDefault="00D5697C" w:rsidP="009273DA">
      <w:pPr>
        <w:spacing w:line="360" w:lineRule="auto"/>
        <w:jc w:val="both"/>
      </w:pPr>
    </w:p>
    <w:p w14:paraId="58CFB79E" w14:textId="77777777" w:rsidR="00D5697C" w:rsidRDefault="00D5697C" w:rsidP="009273DA">
      <w:pPr>
        <w:spacing w:line="360" w:lineRule="auto"/>
        <w:jc w:val="both"/>
      </w:pPr>
    </w:p>
    <w:p w14:paraId="0414D320" w14:textId="77777777" w:rsidR="00D5697C" w:rsidRDefault="00D5697C" w:rsidP="009273DA">
      <w:pPr>
        <w:spacing w:line="360" w:lineRule="auto"/>
        <w:jc w:val="both"/>
      </w:pPr>
    </w:p>
    <w:p w14:paraId="0B357BCF" w14:textId="77777777" w:rsidR="00D5697C" w:rsidRDefault="00D5697C" w:rsidP="009273DA">
      <w:pPr>
        <w:spacing w:line="360" w:lineRule="auto"/>
        <w:jc w:val="both"/>
      </w:pPr>
    </w:p>
    <w:p w14:paraId="069AD8B6" w14:textId="77777777" w:rsidR="00D5697C" w:rsidRDefault="00D5697C" w:rsidP="009273DA">
      <w:pPr>
        <w:spacing w:line="360" w:lineRule="auto"/>
        <w:jc w:val="both"/>
      </w:pPr>
    </w:p>
    <w:p w14:paraId="10CD2458" w14:textId="77777777" w:rsidR="00D5697C" w:rsidRDefault="00D5697C" w:rsidP="009273DA">
      <w:pPr>
        <w:spacing w:line="360" w:lineRule="auto"/>
        <w:jc w:val="both"/>
      </w:pPr>
    </w:p>
    <w:p w14:paraId="4A27B5BE" w14:textId="77777777" w:rsidR="00D5697C" w:rsidRDefault="00D5697C" w:rsidP="009273DA">
      <w:pPr>
        <w:spacing w:line="360" w:lineRule="auto"/>
        <w:jc w:val="both"/>
      </w:pPr>
    </w:p>
    <w:p w14:paraId="31FC8202" w14:textId="2D9BCD70" w:rsidR="00D5697C" w:rsidRPr="00A12E8B" w:rsidRDefault="00D5697C" w:rsidP="00A01967">
      <w:pPr>
        <w:rPr>
          <w:sz w:val="24"/>
          <w:szCs w:val="24"/>
        </w:rPr>
      </w:pPr>
    </w:p>
    <w:p w14:paraId="096807C5" w14:textId="77777777" w:rsidR="00D5697C" w:rsidRDefault="00D5697C" w:rsidP="009273DA">
      <w:pPr>
        <w:spacing w:line="360" w:lineRule="auto"/>
        <w:jc w:val="both"/>
      </w:pPr>
    </w:p>
    <w:p w14:paraId="2554FB73" w14:textId="77777777" w:rsidR="00D5697C" w:rsidRDefault="00D5697C" w:rsidP="009273DA">
      <w:pPr>
        <w:spacing w:line="360" w:lineRule="auto"/>
        <w:jc w:val="both"/>
      </w:pPr>
    </w:p>
    <w:p w14:paraId="39026F14" w14:textId="77777777" w:rsidR="00D5697C" w:rsidRDefault="00D5697C" w:rsidP="009273DA">
      <w:pPr>
        <w:spacing w:line="360" w:lineRule="auto"/>
        <w:jc w:val="both"/>
      </w:pPr>
    </w:p>
    <w:p w14:paraId="28EDA49B" w14:textId="77777777" w:rsidR="00D5697C" w:rsidRDefault="00D5697C" w:rsidP="009273DA">
      <w:pPr>
        <w:spacing w:line="360" w:lineRule="auto"/>
        <w:jc w:val="both"/>
      </w:pPr>
    </w:p>
    <w:p w14:paraId="3E5D3EB1" w14:textId="77777777" w:rsidR="00D5697C" w:rsidRDefault="00D5697C" w:rsidP="009273DA">
      <w:pPr>
        <w:spacing w:line="360" w:lineRule="auto"/>
        <w:jc w:val="both"/>
      </w:pPr>
    </w:p>
    <w:p w14:paraId="5DE4240C" w14:textId="77777777" w:rsidR="00D5697C" w:rsidRDefault="00D5697C" w:rsidP="009273DA">
      <w:pPr>
        <w:spacing w:line="360" w:lineRule="auto"/>
        <w:jc w:val="both"/>
      </w:pPr>
    </w:p>
    <w:p w14:paraId="1EA8093C" w14:textId="77777777" w:rsidR="00D5697C" w:rsidRDefault="00D5697C" w:rsidP="009273DA">
      <w:pPr>
        <w:spacing w:line="360" w:lineRule="auto"/>
        <w:jc w:val="both"/>
      </w:pPr>
    </w:p>
    <w:p w14:paraId="06B234FA" w14:textId="77777777" w:rsidR="00D5697C" w:rsidRDefault="00D5697C" w:rsidP="009273DA">
      <w:pPr>
        <w:spacing w:line="360" w:lineRule="auto"/>
        <w:jc w:val="both"/>
      </w:pPr>
    </w:p>
    <w:p w14:paraId="0EF8B2F9" w14:textId="77777777" w:rsidR="00D5697C" w:rsidRDefault="00D5697C" w:rsidP="009273DA">
      <w:pPr>
        <w:spacing w:line="360" w:lineRule="auto"/>
        <w:jc w:val="both"/>
      </w:pPr>
    </w:p>
    <w:p w14:paraId="125088F3" w14:textId="77777777" w:rsidR="00D5697C" w:rsidRDefault="00D5697C" w:rsidP="009273DA">
      <w:pPr>
        <w:spacing w:line="360" w:lineRule="auto"/>
        <w:jc w:val="both"/>
      </w:pPr>
    </w:p>
    <w:p w14:paraId="14E383ED" w14:textId="77777777" w:rsidR="00D5697C" w:rsidRDefault="00D5697C" w:rsidP="009273DA">
      <w:pPr>
        <w:spacing w:line="360" w:lineRule="auto"/>
        <w:jc w:val="both"/>
      </w:pPr>
    </w:p>
    <w:p w14:paraId="3EFD84D6" w14:textId="36A28C0C" w:rsidR="009273DA" w:rsidRPr="00B43975" w:rsidRDefault="009273DA" w:rsidP="00927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75">
        <w:rPr>
          <w:rFonts w:ascii="Times New Roman" w:hAnsi="Times New Roman" w:cs="Times New Roman"/>
          <w:sz w:val="24"/>
          <w:szCs w:val="24"/>
        </w:rPr>
        <w:t xml:space="preserve">Prohlašuji, že jsem </w:t>
      </w:r>
      <w:r w:rsidR="00523B97" w:rsidRPr="00B43975">
        <w:rPr>
          <w:rFonts w:ascii="Times New Roman" w:hAnsi="Times New Roman" w:cs="Times New Roman"/>
          <w:sz w:val="24"/>
          <w:szCs w:val="24"/>
        </w:rPr>
        <w:t xml:space="preserve">bakalářskou práci vypracovala samostatně pod odborným </w:t>
      </w:r>
      <w:r w:rsidR="00343A61" w:rsidRPr="00B43975">
        <w:rPr>
          <w:rFonts w:ascii="Times New Roman" w:hAnsi="Times New Roman" w:cs="Times New Roman"/>
          <w:sz w:val="24"/>
          <w:szCs w:val="24"/>
        </w:rPr>
        <w:t xml:space="preserve">dohledem vedoucí bakalářské práce </w:t>
      </w:r>
      <w:r w:rsidR="000403CC" w:rsidRPr="00B43975">
        <w:rPr>
          <w:rFonts w:ascii="Times New Roman" w:hAnsi="Times New Roman" w:cs="Times New Roman"/>
          <w:sz w:val="24"/>
          <w:szCs w:val="24"/>
        </w:rPr>
        <w:t>a uvedla jsem veškerou použitou</w:t>
      </w:r>
      <w:r w:rsidR="009D3C33" w:rsidRPr="00B43975">
        <w:rPr>
          <w:rFonts w:ascii="Times New Roman" w:hAnsi="Times New Roman" w:cs="Times New Roman"/>
          <w:sz w:val="24"/>
          <w:szCs w:val="24"/>
        </w:rPr>
        <w:t xml:space="preserve"> literaturu</w:t>
      </w:r>
      <w:r w:rsidR="002D673A" w:rsidRPr="00B43975">
        <w:rPr>
          <w:rFonts w:ascii="Times New Roman" w:hAnsi="Times New Roman" w:cs="Times New Roman"/>
          <w:sz w:val="24"/>
          <w:szCs w:val="24"/>
        </w:rPr>
        <w:t xml:space="preserve"> a zdroje informací. </w:t>
      </w:r>
    </w:p>
    <w:p w14:paraId="3EF5F167" w14:textId="77777777" w:rsidR="00D5697C" w:rsidRDefault="00D5697C" w:rsidP="009273DA">
      <w:pPr>
        <w:spacing w:line="360" w:lineRule="auto"/>
        <w:jc w:val="both"/>
      </w:pPr>
    </w:p>
    <w:p w14:paraId="77C778D2" w14:textId="6B3E3786" w:rsidR="00D5697C" w:rsidRPr="00B43975" w:rsidRDefault="00251315" w:rsidP="00927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B43975">
        <w:rPr>
          <w:rFonts w:ascii="Times New Roman" w:hAnsi="Times New Roman" w:cs="Times New Roman"/>
          <w:sz w:val="24"/>
          <w:szCs w:val="24"/>
        </w:rPr>
        <w:t>Přibice</w:t>
      </w:r>
      <w:r w:rsidR="00CE4146">
        <w:rPr>
          <w:rFonts w:ascii="Times New Roman" w:hAnsi="Times New Roman" w:cs="Times New Roman"/>
          <w:sz w:val="24"/>
          <w:szCs w:val="24"/>
        </w:rPr>
        <w:t>,</w:t>
      </w:r>
      <w:r w:rsidRPr="00B43975">
        <w:rPr>
          <w:rFonts w:ascii="Times New Roman" w:hAnsi="Times New Roman" w:cs="Times New Roman"/>
          <w:sz w:val="24"/>
          <w:szCs w:val="24"/>
        </w:rPr>
        <w:t xml:space="preserve"> </w:t>
      </w:r>
      <w:r w:rsidR="009B15CA">
        <w:rPr>
          <w:rFonts w:ascii="Times New Roman" w:hAnsi="Times New Roman" w:cs="Times New Roman"/>
          <w:sz w:val="24"/>
          <w:szCs w:val="24"/>
        </w:rPr>
        <w:t>30</w:t>
      </w:r>
      <w:r w:rsidR="00BD5FA4">
        <w:rPr>
          <w:rFonts w:ascii="Times New Roman" w:hAnsi="Times New Roman" w:cs="Times New Roman"/>
          <w:sz w:val="24"/>
          <w:szCs w:val="24"/>
        </w:rPr>
        <w:t>. listopadu</w:t>
      </w:r>
      <w:r w:rsidR="009C5886" w:rsidRPr="00B43975">
        <w:rPr>
          <w:rFonts w:ascii="Times New Roman" w:hAnsi="Times New Roman" w:cs="Times New Roman"/>
          <w:sz w:val="24"/>
          <w:szCs w:val="24"/>
        </w:rPr>
        <w:t xml:space="preserve"> 202</w:t>
      </w:r>
      <w:r w:rsidR="00CE4146">
        <w:rPr>
          <w:rFonts w:ascii="Times New Roman" w:hAnsi="Times New Roman" w:cs="Times New Roman"/>
          <w:sz w:val="24"/>
          <w:szCs w:val="24"/>
        </w:rPr>
        <w:t>3</w:t>
      </w:r>
    </w:p>
    <w:p w14:paraId="686DF0D4" w14:textId="6B557862" w:rsidR="009D3C33" w:rsidRDefault="009C5886" w:rsidP="009273D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A178CB">
        <w:tab/>
      </w:r>
      <w:r w:rsidR="00A178CB">
        <w:tab/>
      </w:r>
      <w:r w:rsidR="00A178CB">
        <w:tab/>
      </w:r>
      <w:r w:rsidR="0091487C">
        <w:t xml:space="preserve">     </w:t>
      </w:r>
      <w:r w:rsidR="00A178CB">
        <w:t>………..</w:t>
      </w:r>
      <w:r>
        <w:t>……………………………..</w:t>
      </w:r>
      <w:r w:rsidR="00675A52">
        <w:br w:type="page"/>
      </w:r>
    </w:p>
    <w:p w14:paraId="3674CA73" w14:textId="77777777" w:rsidR="009D3C33" w:rsidRDefault="009D3C33" w:rsidP="009273DA">
      <w:pPr>
        <w:spacing w:line="360" w:lineRule="auto"/>
        <w:jc w:val="both"/>
      </w:pPr>
    </w:p>
    <w:p w14:paraId="1CAE7DF4" w14:textId="77777777" w:rsidR="009D3C33" w:rsidRDefault="009D3C33" w:rsidP="009273DA">
      <w:pPr>
        <w:spacing w:line="360" w:lineRule="auto"/>
        <w:jc w:val="both"/>
      </w:pPr>
    </w:p>
    <w:p w14:paraId="678E9B9A" w14:textId="77777777" w:rsidR="009D3C33" w:rsidRDefault="009D3C33" w:rsidP="009273DA">
      <w:pPr>
        <w:spacing w:line="360" w:lineRule="auto"/>
        <w:jc w:val="both"/>
      </w:pPr>
    </w:p>
    <w:p w14:paraId="0B0BA2D4" w14:textId="77777777" w:rsidR="009D3C33" w:rsidRDefault="009D3C33" w:rsidP="009273DA">
      <w:pPr>
        <w:spacing w:line="360" w:lineRule="auto"/>
        <w:jc w:val="both"/>
      </w:pPr>
    </w:p>
    <w:p w14:paraId="37B91C14" w14:textId="77777777" w:rsidR="009D3C33" w:rsidRDefault="009D3C33" w:rsidP="009273DA">
      <w:pPr>
        <w:spacing w:line="360" w:lineRule="auto"/>
        <w:jc w:val="both"/>
      </w:pPr>
    </w:p>
    <w:p w14:paraId="199E1C61" w14:textId="77777777" w:rsidR="009D3C33" w:rsidRDefault="009D3C33" w:rsidP="009273DA">
      <w:pPr>
        <w:spacing w:line="360" w:lineRule="auto"/>
        <w:jc w:val="both"/>
      </w:pPr>
    </w:p>
    <w:p w14:paraId="3A7A4984" w14:textId="77777777" w:rsidR="009D3C33" w:rsidRDefault="009D3C33" w:rsidP="009273DA">
      <w:pPr>
        <w:spacing w:line="360" w:lineRule="auto"/>
        <w:jc w:val="both"/>
      </w:pPr>
    </w:p>
    <w:p w14:paraId="759219E6" w14:textId="77777777" w:rsidR="009D3C33" w:rsidRDefault="009D3C33" w:rsidP="009273DA">
      <w:pPr>
        <w:spacing w:line="360" w:lineRule="auto"/>
        <w:jc w:val="both"/>
      </w:pPr>
    </w:p>
    <w:p w14:paraId="5A598D51" w14:textId="77777777" w:rsidR="009D3C33" w:rsidRDefault="009D3C33" w:rsidP="009273DA">
      <w:pPr>
        <w:spacing w:line="360" w:lineRule="auto"/>
        <w:jc w:val="both"/>
      </w:pPr>
    </w:p>
    <w:p w14:paraId="68F68DC7" w14:textId="77777777" w:rsidR="009D3C33" w:rsidRDefault="009D3C33" w:rsidP="009273DA">
      <w:pPr>
        <w:spacing w:line="360" w:lineRule="auto"/>
        <w:jc w:val="both"/>
      </w:pPr>
    </w:p>
    <w:p w14:paraId="74070128" w14:textId="77777777" w:rsidR="009D3C33" w:rsidRDefault="009D3C33" w:rsidP="009273DA">
      <w:pPr>
        <w:spacing w:line="360" w:lineRule="auto"/>
        <w:jc w:val="both"/>
      </w:pPr>
    </w:p>
    <w:p w14:paraId="4425EDE4" w14:textId="77777777" w:rsidR="009D3C33" w:rsidRDefault="009D3C33" w:rsidP="009273DA">
      <w:pPr>
        <w:spacing w:line="360" w:lineRule="auto"/>
        <w:jc w:val="both"/>
      </w:pPr>
    </w:p>
    <w:p w14:paraId="4D30BCA9" w14:textId="77777777" w:rsidR="009D3C33" w:rsidRDefault="009D3C33" w:rsidP="009273DA">
      <w:pPr>
        <w:spacing w:line="360" w:lineRule="auto"/>
        <w:jc w:val="both"/>
      </w:pPr>
    </w:p>
    <w:p w14:paraId="7C78470D" w14:textId="77777777" w:rsidR="009D3C33" w:rsidRDefault="009D3C33" w:rsidP="009273DA">
      <w:pPr>
        <w:spacing w:line="360" w:lineRule="auto"/>
        <w:jc w:val="both"/>
      </w:pPr>
    </w:p>
    <w:p w14:paraId="282E35CB" w14:textId="77777777" w:rsidR="009D3C33" w:rsidRDefault="009D3C33" w:rsidP="009273DA">
      <w:pPr>
        <w:spacing w:line="360" w:lineRule="auto"/>
        <w:jc w:val="both"/>
      </w:pPr>
    </w:p>
    <w:p w14:paraId="187F7151" w14:textId="77777777" w:rsidR="009D3C33" w:rsidRDefault="009D3C33" w:rsidP="009273DA">
      <w:pPr>
        <w:spacing w:line="360" w:lineRule="auto"/>
        <w:jc w:val="both"/>
      </w:pPr>
    </w:p>
    <w:p w14:paraId="45B4F83C" w14:textId="53136079" w:rsidR="009D3C33" w:rsidRDefault="009D3C33" w:rsidP="009273DA">
      <w:pPr>
        <w:spacing w:line="360" w:lineRule="auto"/>
        <w:jc w:val="both"/>
      </w:pPr>
    </w:p>
    <w:p w14:paraId="0E8ECD7E" w14:textId="77777777" w:rsidR="009D3C33" w:rsidRDefault="009D3C33" w:rsidP="009273DA">
      <w:pPr>
        <w:spacing w:line="360" w:lineRule="auto"/>
        <w:jc w:val="both"/>
      </w:pPr>
    </w:p>
    <w:p w14:paraId="7613E8AD" w14:textId="2A75AA12" w:rsidR="009D3C33" w:rsidRDefault="009D3C33" w:rsidP="009273DA">
      <w:pPr>
        <w:spacing w:line="360" w:lineRule="auto"/>
        <w:jc w:val="both"/>
      </w:pPr>
    </w:p>
    <w:p w14:paraId="3C7B65CD" w14:textId="77777777" w:rsidR="009D3C33" w:rsidRDefault="009D3C33" w:rsidP="009273DA">
      <w:pPr>
        <w:spacing w:line="360" w:lineRule="auto"/>
        <w:jc w:val="both"/>
      </w:pPr>
    </w:p>
    <w:p w14:paraId="593CD278" w14:textId="153454EF" w:rsidR="0028154C" w:rsidRPr="000207C4" w:rsidRDefault="00BA47D0" w:rsidP="000207C4">
      <w:pPr>
        <w:pStyle w:val="Nadpis1"/>
      </w:pPr>
      <w:r>
        <w:tab/>
      </w:r>
    </w:p>
    <w:p w14:paraId="22722C90" w14:textId="77777777" w:rsidR="00632ADD" w:rsidRDefault="00632ADD" w:rsidP="00FC2190">
      <w:pPr>
        <w:spacing w:line="360" w:lineRule="auto"/>
        <w:jc w:val="both"/>
      </w:pPr>
    </w:p>
    <w:p w14:paraId="40B46A8E" w14:textId="1E9F40BB" w:rsidR="005B3744" w:rsidRPr="00264070" w:rsidRDefault="00932A23" w:rsidP="0076226A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64070">
        <w:rPr>
          <w:sz w:val="24"/>
          <w:szCs w:val="24"/>
          <w:lang w:eastAsia="cs-CZ"/>
        </w:rPr>
        <w:t xml:space="preserve">Tímto bych chtěla poděkovat vedoucí mé práce </w:t>
      </w:r>
      <w:r w:rsidR="00F328DC" w:rsidRPr="00264070">
        <w:rPr>
          <w:rFonts w:cstheme="minorHAnsi"/>
          <w:color w:val="000000"/>
          <w:sz w:val="24"/>
          <w:szCs w:val="24"/>
          <w:shd w:val="clear" w:color="auto" w:fill="FFFFFF"/>
        </w:rPr>
        <w:t>Mgr.  Lence K</w:t>
      </w:r>
      <w:r w:rsidR="00D73FD2" w:rsidRPr="00264070">
        <w:rPr>
          <w:rFonts w:cstheme="minorHAnsi"/>
          <w:color w:val="000000"/>
          <w:sz w:val="24"/>
          <w:szCs w:val="24"/>
          <w:shd w:val="clear" w:color="auto" w:fill="FFFFFF"/>
        </w:rPr>
        <w:t>ružíkové</w:t>
      </w:r>
      <w:r w:rsidR="00297D8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73FD2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7D87" w:rsidRPr="00264070">
        <w:rPr>
          <w:rFonts w:cstheme="minorHAnsi"/>
          <w:color w:val="000000"/>
          <w:sz w:val="24"/>
          <w:szCs w:val="24"/>
          <w:shd w:val="clear" w:color="auto" w:fill="FFFFFF"/>
        </w:rPr>
        <w:t>Ph.D.</w:t>
      </w:r>
      <w:r w:rsidR="00297D8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D73FD2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za </w:t>
      </w:r>
      <w:r w:rsidR="008F2BF2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její cenné rady, </w:t>
      </w:r>
      <w:r w:rsidR="00D73FD2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odborné vedení, připomínky a </w:t>
      </w:r>
      <w:r w:rsidR="000768CF" w:rsidRPr="00264070">
        <w:rPr>
          <w:rFonts w:cstheme="minorHAnsi"/>
          <w:color w:val="000000"/>
          <w:sz w:val="24"/>
          <w:szCs w:val="24"/>
          <w:shd w:val="clear" w:color="auto" w:fill="FFFFFF"/>
        </w:rPr>
        <w:t>trpělivost</w:t>
      </w:r>
      <w:r w:rsidR="005324B7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 při vedení mé bakalářské práce.</w:t>
      </w:r>
      <w:r w:rsidR="005324B7" w:rsidRPr="002640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3257F212" w14:textId="7FD12D28" w:rsidR="00932A23" w:rsidRPr="00295370" w:rsidRDefault="00260985" w:rsidP="00295370">
      <w:pPr>
        <w:spacing w:line="360" w:lineRule="auto"/>
        <w:jc w:val="both"/>
        <w:rPr>
          <w:rFonts w:cstheme="minorHAnsi"/>
          <w:sz w:val="24"/>
          <w:szCs w:val="24"/>
          <w:lang w:eastAsia="cs-CZ"/>
        </w:rPr>
      </w:pPr>
      <w:r w:rsidRPr="00264070">
        <w:rPr>
          <w:rFonts w:cstheme="minorHAnsi"/>
          <w:color w:val="000000"/>
          <w:sz w:val="24"/>
          <w:szCs w:val="24"/>
          <w:shd w:val="clear" w:color="auto" w:fill="FFFFFF"/>
        </w:rPr>
        <w:t>Dále bych chtěla poděkovat své rodině</w:t>
      </w:r>
      <w:r w:rsidR="00501791">
        <w:rPr>
          <w:rFonts w:cstheme="minorHAnsi"/>
          <w:color w:val="000000"/>
          <w:sz w:val="24"/>
          <w:szCs w:val="24"/>
          <w:shd w:val="clear" w:color="auto" w:fill="FFFFFF"/>
        </w:rPr>
        <w:t xml:space="preserve"> a přátelům</w:t>
      </w:r>
      <w:r w:rsidRPr="00264070">
        <w:rPr>
          <w:rFonts w:cstheme="minorHAnsi"/>
          <w:color w:val="000000"/>
          <w:sz w:val="24"/>
          <w:szCs w:val="24"/>
          <w:shd w:val="clear" w:color="auto" w:fill="FFFFFF"/>
        </w:rPr>
        <w:t>, zejména mé mamince, která</w:t>
      </w:r>
      <w:r w:rsidR="00361DF9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 se mnou m</w:t>
      </w:r>
      <w:r w:rsidR="0076226A">
        <w:rPr>
          <w:rFonts w:cstheme="minorHAnsi"/>
          <w:color w:val="000000"/>
          <w:sz w:val="24"/>
          <w:szCs w:val="24"/>
          <w:shd w:val="clear" w:color="auto" w:fill="FFFFFF"/>
        </w:rPr>
        <w:t>ěla</w:t>
      </w:r>
      <w:r w:rsidR="00361DF9" w:rsidRPr="00264070">
        <w:rPr>
          <w:rFonts w:cstheme="minorHAnsi"/>
          <w:color w:val="000000"/>
          <w:sz w:val="24"/>
          <w:szCs w:val="24"/>
          <w:shd w:val="clear" w:color="auto" w:fill="FFFFFF"/>
        </w:rPr>
        <w:t xml:space="preserve"> velikou trpělivost a </w:t>
      </w:r>
      <w:r w:rsidR="002E60A0" w:rsidRPr="00264070">
        <w:rPr>
          <w:rFonts w:cstheme="minorHAnsi"/>
          <w:color w:val="000000"/>
          <w:sz w:val="24"/>
          <w:szCs w:val="24"/>
          <w:shd w:val="clear" w:color="auto" w:fill="FFFFFF"/>
        </w:rPr>
        <w:t>byla mi obrovskou oporou při mém studiu</w:t>
      </w:r>
      <w:r w:rsidR="0076226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297D8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16522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EEBEE0" w14:textId="78B7F2B9" w:rsidR="00EC3235" w:rsidRDefault="00EC3235">
          <w:pPr>
            <w:pStyle w:val="Nadpisobsahu"/>
            <w:rPr>
              <w:color w:val="auto"/>
            </w:rPr>
          </w:pPr>
          <w:r w:rsidRPr="00626809">
            <w:rPr>
              <w:color w:val="auto"/>
            </w:rPr>
            <w:t>Obsah</w:t>
          </w:r>
        </w:p>
        <w:p w14:paraId="223B3256" w14:textId="77777777" w:rsidR="00626809" w:rsidRPr="00626809" w:rsidRDefault="00626809" w:rsidP="00626809">
          <w:pPr>
            <w:rPr>
              <w:lang w:eastAsia="cs-CZ"/>
            </w:rPr>
          </w:pPr>
        </w:p>
        <w:p w14:paraId="1B670334" w14:textId="0E055DF9" w:rsidR="00EC3235" w:rsidRPr="00E728B1" w:rsidRDefault="00EC3235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269435" w:history="1">
            <w:r w:rsidRPr="00E728B1">
              <w:rPr>
                <w:rStyle w:val="Hypertextovodkaz"/>
              </w:rPr>
              <w:t>Úvod</w:t>
            </w:r>
            <w:r w:rsidRPr="00E728B1">
              <w:rPr>
                <w:webHidden/>
              </w:rPr>
              <w:tab/>
            </w:r>
            <w:r w:rsidRPr="00E728B1">
              <w:rPr>
                <w:webHidden/>
              </w:rPr>
              <w:fldChar w:fldCharType="begin"/>
            </w:r>
            <w:r w:rsidRPr="00E728B1">
              <w:rPr>
                <w:webHidden/>
              </w:rPr>
              <w:instrText xml:space="preserve"> PAGEREF _Toc152269435 \h </w:instrText>
            </w:r>
            <w:r w:rsidRPr="00E728B1">
              <w:rPr>
                <w:webHidden/>
              </w:rPr>
            </w:r>
            <w:r w:rsidRPr="00E728B1">
              <w:rPr>
                <w:webHidden/>
              </w:rPr>
              <w:fldChar w:fldCharType="separate"/>
            </w:r>
            <w:r w:rsidRPr="00E728B1">
              <w:rPr>
                <w:webHidden/>
              </w:rPr>
              <w:t>9</w:t>
            </w:r>
            <w:r w:rsidRPr="00E728B1">
              <w:rPr>
                <w:webHidden/>
              </w:rPr>
              <w:fldChar w:fldCharType="end"/>
            </w:r>
          </w:hyperlink>
        </w:p>
        <w:p w14:paraId="59F29F7B" w14:textId="2DB4D626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36" w:history="1">
            <w:r w:rsidR="00EC3235" w:rsidRPr="00E728B1">
              <w:rPr>
                <w:rStyle w:val="Hypertextovodkaz"/>
              </w:rPr>
              <w:t>1 Mateřská škola v kontextu speciálněpedagogické hudební intervence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_Toc152269436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7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4BDD175C" w14:textId="456233F0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37" w:history="1">
            <w:r w:rsidR="00EC3235" w:rsidRPr="00E728B1">
              <w:rPr>
                <w:rStyle w:val="Hypertextovodkaz"/>
              </w:rPr>
              <w:t>1.1 Vzdělávací oblasti v návaznosti na hudbu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_Toc152269437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8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7BD610EA" w14:textId="530291E6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38" w:history="1">
            <w:r w:rsidR="00EC3235" w:rsidRPr="00E728B1">
              <w:rPr>
                <w:rStyle w:val="Hypertextovodkaz"/>
              </w:rPr>
              <w:t>1.2 Integrace a inkluze v mateřské škole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_Toc152269438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11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E53E1CF" w14:textId="3CAF34C9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39" w:history="1">
            <w:r w:rsidR="00EC3235" w:rsidRPr="00E728B1">
              <w:rPr>
                <w:rStyle w:val="Hypertextovodkaz"/>
              </w:rPr>
              <w:t>1.3 Dítě se speciálními vzdělávacími potřebami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_Toc152269439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13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30AA554" w14:textId="70780498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0" w:history="1">
            <w:r w:rsidR="00EC3235" w:rsidRPr="00E728B1">
              <w:rPr>
                <w:rStyle w:val="Hypertextovodkaz"/>
              </w:rPr>
              <w:t>1.4 Hudebně-podpůrné techniky u dětí se speciálními vzdělávacími podmínkami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_Toc152269440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15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A756D44" w14:textId="5FF65A9D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1" w:history="1">
            <w:r w:rsidR="00EC3235" w:rsidRPr="00E728B1">
              <w:rPr>
                <w:rStyle w:val="Hypertextovodkaz"/>
              </w:rPr>
              <w:t>2 Hudební činnosti a děti se speciálními vzdělávacími potřebami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_Toc152269441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18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5EDBD2A" w14:textId="5ED40B7A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2" w:history="1">
            <w:r w:rsidR="00EC3235" w:rsidRPr="00E728B1">
              <w:rPr>
                <w:rStyle w:val="Hypertextovodkaz"/>
              </w:rPr>
              <w:t>2.1 Vokální činnosti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_Toc152269442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18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C7EF0F0" w14:textId="19DBADA0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3" w:history="1">
            <w:r w:rsidR="00EC3235" w:rsidRPr="00E728B1">
              <w:rPr>
                <w:rStyle w:val="Hypertextovodkaz"/>
              </w:rPr>
              <w:t>2.2 Hudebně-pohybové činnosti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_Toc152269443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19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CEE0A9E" w14:textId="360B5D7B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4" w:history="1">
            <w:r w:rsidR="00EC3235" w:rsidRPr="00E728B1">
              <w:rPr>
                <w:rStyle w:val="Hypertextovodkaz"/>
              </w:rPr>
              <w:t>2.3 Poslechové činnosti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_Toc152269444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19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331A2ABD" w14:textId="571FF05B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5" w:history="1">
            <w:r w:rsidR="00EC3235" w:rsidRPr="00E728B1">
              <w:rPr>
                <w:rStyle w:val="Hypertextovodkaz"/>
              </w:rPr>
              <w:t>2.4. Hudebně-dramatické činnosti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_Toc152269445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20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0DE65840" w14:textId="3515D6E5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6" w:history="1">
            <w:r w:rsidR="00EC3235" w:rsidRPr="00E728B1">
              <w:rPr>
                <w:rStyle w:val="Hypertextovodkaz"/>
              </w:rPr>
              <w:t>3 Vokální činnosti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_Toc152269446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21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8D43C95" w14:textId="6E0CD99C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7" w:history="1">
            <w:r w:rsidR="00EC3235" w:rsidRPr="00E728B1">
              <w:rPr>
                <w:rStyle w:val="Hypertextovodkaz"/>
              </w:rPr>
              <w:t>3.1 Práce se zvukem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_Toc152269447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21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124F5D8" w14:textId="721FE1E0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8" w:history="1">
            <w:r w:rsidR="00EC3235" w:rsidRPr="00E728B1">
              <w:rPr>
                <w:rStyle w:val="Hypertextovodkaz"/>
              </w:rPr>
              <w:t>3.2 Práce s písní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_Toc152269448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22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1F857E0" w14:textId="08D38E8B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49" w:history="1">
            <w:r w:rsidR="00EC3235" w:rsidRPr="00E728B1">
              <w:rPr>
                <w:rStyle w:val="Hypertextovodkaz"/>
              </w:rPr>
              <w:t>3.3. Kontaktní písně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_Toc152269449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23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0F50289C" w14:textId="2D57E80A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0" w:history="1">
            <w:r w:rsidR="00EC3235" w:rsidRPr="00E728B1">
              <w:rPr>
                <w:rStyle w:val="Hypertextovodkaz"/>
              </w:rPr>
              <w:t>3.4. Tvorba vhodných podmínek pro práci s hlasem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_Toc152269450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24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1132A24B" w14:textId="2E6CF53F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1" w:history="1">
            <w:r w:rsidR="00EC3235" w:rsidRPr="00E728B1">
              <w:rPr>
                <w:rStyle w:val="Hypertextovodkaz"/>
              </w:rPr>
              <w:t>4 Metodologie bakalářské práce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_Toc152269451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26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E88E4DF" w14:textId="3985E970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2" w:history="1">
            <w:r w:rsidR="00EC3235" w:rsidRPr="00E728B1">
              <w:rPr>
                <w:rStyle w:val="Hypertextovodkaz"/>
              </w:rPr>
              <w:t>4.1 Vokální činnosti ve třídě Sluníček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_Toc152269452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26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44C11FBF" w14:textId="23CDCE46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3" w:history="1">
            <w:r w:rsidR="00EC3235" w:rsidRPr="00E728B1">
              <w:rPr>
                <w:rStyle w:val="Hypertextovodkaz"/>
              </w:rPr>
              <w:t>4.2 Kazuistiky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_Toc152269453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27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3FEBA8F8" w14:textId="1FF1D709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4" w:history="1">
            <w:r w:rsidR="00EC3235" w:rsidRPr="00E728B1">
              <w:rPr>
                <w:rStyle w:val="Hypertextovodkaz"/>
              </w:rPr>
              <w:t>5 Techniky práce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_Toc152269454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31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4EBE0FFA" w14:textId="034475B8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5" w:history="1">
            <w:r w:rsidR="00EC3235" w:rsidRPr="00E728B1">
              <w:rPr>
                <w:rStyle w:val="Hypertextovodkaz"/>
              </w:rPr>
              <w:t>5.1 Píseň na přivítání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_Toc152269455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31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C77DA83" w14:textId="70A80494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6" w:history="1">
            <w:r w:rsidR="00EC3235" w:rsidRPr="00E728B1">
              <w:rPr>
                <w:rStyle w:val="Hypertextovodkaz"/>
              </w:rPr>
              <w:t>5.2 Muzikomalba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_Toc152269456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32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4D06B49F" w14:textId="3B63EB7D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7" w:history="1">
            <w:r w:rsidR="00EC3235" w:rsidRPr="00E728B1">
              <w:rPr>
                <w:rStyle w:val="Hypertextovodkaz"/>
              </w:rPr>
              <w:t>5.3 Hudebně-dramatická technika pro rozvoj emoční pohody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_Toc152269457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33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154C1A4C" w14:textId="7187040A" w:rsidR="00EC3235" w:rsidRPr="00E728B1" w:rsidRDefault="00295370">
          <w:pPr>
            <w:pStyle w:val="Obsah2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8" w:history="1">
            <w:r w:rsidR="00EC3235" w:rsidRPr="00E728B1">
              <w:rPr>
                <w:rStyle w:val="Hypertextovodkaz"/>
              </w:rPr>
              <w:t>5.4 Hudebně-pohybová technika „To jsem já“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_Toc152269458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34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2399839E" w14:textId="40C1999E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59" w:history="1">
            <w:r w:rsidR="00EC3235" w:rsidRPr="00E728B1">
              <w:rPr>
                <w:rStyle w:val="Hypertextovodkaz"/>
              </w:rPr>
              <w:t>Závěr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_Toc152269459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36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535B0C1B" w14:textId="5B8400AA" w:rsidR="00EC3235" w:rsidRPr="00E728B1" w:rsidRDefault="00295370">
          <w:pPr>
            <w:pStyle w:val="Obsah1"/>
            <w:rPr>
              <w:rFonts w:cstheme="minorBidi"/>
              <w:kern w:val="2"/>
              <w:sz w:val="22"/>
              <w:szCs w:val="22"/>
              <w14:ligatures w14:val="standardContextual"/>
            </w:rPr>
          </w:pPr>
          <w:hyperlink w:anchor="_Toc152269460" w:history="1">
            <w:r w:rsidR="00EC3235" w:rsidRPr="00E728B1">
              <w:rPr>
                <w:rStyle w:val="Hypertextovodkaz"/>
              </w:rPr>
              <w:t>Seznam literatury</w:t>
            </w:r>
            <w:r w:rsidR="00EC3235" w:rsidRPr="00E728B1">
              <w:rPr>
                <w:webHidden/>
              </w:rPr>
              <w:tab/>
            </w:r>
            <w:r w:rsidR="00EC3235" w:rsidRPr="00E728B1">
              <w:rPr>
                <w:webHidden/>
              </w:rPr>
              <w:fldChar w:fldCharType="begin"/>
            </w:r>
            <w:r w:rsidR="00EC3235" w:rsidRPr="00E728B1">
              <w:rPr>
                <w:webHidden/>
              </w:rPr>
              <w:instrText xml:space="preserve"> PAGEREF _Toc152269460 \h </w:instrText>
            </w:r>
            <w:r w:rsidR="00EC3235" w:rsidRPr="00E728B1">
              <w:rPr>
                <w:webHidden/>
              </w:rPr>
            </w:r>
            <w:r w:rsidR="00EC3235" w:rsidRPr="00E728B1">
              <w:rPr>
                <w:webHidden/>
              </w:rPr>
              <w:fldChar w:fldCharType="separate"/>
            </w:r>
            <w:r w:rsidR="00EC3235" w:rsidRPr="00E728B1">
              <w:rPr>
                <w:webHidden/>
              </w:rPr>
              <w:t>37</w:t>
            </w:r>
            <w:r w:rsidR="00EC3235" w:rsidRPr="00E728B1">
              <w:rPr>
                <w:webHidden/>
              </w:rPr>
              <w:fldChar w:fldCharType="end"/>
            </w:r>
          </w:hyperlink>
        </w:p>
        <w:p w14:paraId="641D7D5A" w14:textId="721A5EE9" w:rsidR="00EC3235" w:rsidRDefault="00EC3235">
          <w:r>
            <w:rPr>
              <w:b/>
              <w:bCs/>
            </w:rPr>
            <w:fldChar w:fldCharType="end"/>
          </w:r>
        </w:p>
      </w:sdtContent>
    </w:sdt>
    <w:p w14:paraId="07CAC371" w14:textId="77777777" w:rsidR="009B15CA" w:rsidRDefault="009B15CA" w:rsidP="00251C0F">
      <w:pPr>
        <w:rPr>
          <w:sz w:val="32"/>
          <w:szCs w:val="32"/>
        </w:rPr>
      </w:pPr>
    </w:p>
    <w:p w14:paraId="297C91CF" w14:textId="77777777" w:rsidR="009B15CA" w:rsidRDefault="009B15CA" w:rsidP="00251C0F">
      <w:pPr>
        <w:rPr>
          <w:sz w:val="32"/>
          <w:szCs w:val="32"/>
        </w:rPr>
      </w:pPr>
    </w:p>
    <w:p w14:paraId="6DD34249" w14:textId="77777777" w:rsidR="00B27761" w:rsidRDefault="00B27761" w:rsidP="00251C0F">
      <w:pPr>
        <w:rPr>
          <w:sz w:val="32"/>
          <w:szCs w:val="32"/>
        </w:rPr>
      </w:pPr>
    </w:p>
    <w:p w14:paraId="5D498A64" w14:textId="77777777" w:rsidR="00295370" w:rsidRDefault="00295370" w:rsidP="00251C0F">
      <w:pPr>
        <w:rPr>
          <w:sz w:val="32"/>
          <w:szCs w:val="32"/>
        </w:rPr>
      </w:pPr>
    </w:p>
    <w:p w14:paraId="7C2AC54A" w14:textId="5291A53D" w:rsidR="00C21739" w:rsidRDefault="00D54815" w:rsidP="00D54815">
      <w:pPr>
        <w:rPr>
          <w:sz w:val="24"/>
          <w:szCs w:val="24"/>
        </w:rPr>
      </w:pPr>
      <w:r w:rsidRPr="00251C0F">
        <w:rPr>
          <w:sz w:val="32"/>
          <w:szCs w:val="32"/>
        </w:rPr>
        <w:t>Anotace</w:t>
      </w:r>
      <w:r w:rsidR="00C21739">
        <w:rPr>
          <w:sz w:val="32"/>
          <w:szCs w:val="32"/>
        </w:rPr>
        <w:t xml:space="preserve"> </w:t>
      </w:r>
    </w:p>
    <w:p w14:paraId="51C270A4" w14:textId="77777777" w:rsidR="00C21739" w:rsidRPr="00C21739" w:rsidRDefault="00C21739" w:rsidP="00D54815">
      <w:pPr>
        <w:rPr>
          <w:sz w:val="24"/>
          <w:szCs w:val="24"/>
        </w:rPr>
      </w:pPr>
    </w:p>
    <w:p w14:paraId="5E87DB1D" w14:textId="58851956" w:rsidR="00D54815" w:rsidRDefault="00D54815" w:rsidP="00804CFB">
      <w:pPr>
        <w:spacing w:line="360" w:lineRule="auto"/>
        <w:jc w:val="both"/>
        <w:rPr>
          <w:sz w:val="24"/>
          <w:szCs w:val="24"/>
        </w:rPr>
      </w:pPr>
      <w:r w:rsidRPr="00EB6E62">
        <w:rPr>
          <w:sz w:val="24"/>
          <w:szCs w:val="24"/>
        </w:rPr>
        <w:t xml:space="preserve">Bakalářská práce </w:t>
      </w:r>
      <w:r w:rsidR="0050526B">
        <w:rPr>
          <w:sz w:val="24"/>
          <w:szCs w:val="24"/>
        </w:rPr>
        <w:t>pojednává</w:t>
      </w:r>
      <w:r w:rsidRPr="00EB6E62">
        <w:rPr>
          <w:sz w:val="24"/>
          <w:szCs w:val="24"/>
        </w:rPr>
        <w:t xml:space="preserve"> o </w:t>
      </w:r>
      <w:r w:rsidR="00861202" w:rsidRPr="00EB6E62">
        <w:rPr>
          <w:sz w:val="24"/>
          <w:szCs w:val="24"/>
        </w:rPr>
        <w:t>vokálních a hudebních činnostech v návaznosti na dítě se</w:t>
      </w:r>
      <w:r w:rsidR="00A26966">
        <w:rPr>
          <w:sz w:val="24"/>
          <w:szCs w:val="24"/>
        </w:rPr>
        <w:t> </w:t>
      </w:r>
      <w:r w:rsidR="00861202" w:rsidRPr="00EB6E62">
        <w:rPr>
          <w:sz w:val="24"/>
          <w:szCs w:val="24"/>
        </w:rPr>
        <w:t>speciáln</w:t>
      </w:r>
      <w:r w:rsidR="008E25AC">
        <w:rPr>
          <w:sz w:val="24"/>
          <w:szCs w:val="24"/>
        </w:rPr>
        <w:t>ími</w:t>
      </w:r>
      <w:r w:rsidR="00861202" w:rsidRPr="00EB6E62">
        <w:rPr>
          <w:sz w:val="24"/>
          <w:szCs w:val="24"/>
        </w:rPr>
        <w:t xml:space="preserve"> vzdělávacími potřebami</w:t>
      </w:r>
      <w:r w:rsidR="00804CFB">
        <w:rPr>
          <w:sz w:val="24"/>
          <w:szCs w:val="24"/>
        </w:rPr>
        <w:t xml:space="preserve"> v mateřské škole</w:t>
      </w:r>
      <w:r w:rsidR="00861202" w:rsidRPr="00EB6E62">
        <w:rPr>
          <w:sz w:val="24"/>
          <w:szCs w:val="24"/>
        </w:rPr>
        <w:t xml:space="preserve">. Taktéž se zabývá </w:t>
      </w:r>
      <w:r w:rsidR="00E80D65">
        <w:rPr>
          <w:sz w:val="24"/>
          <w:szCs w:val="24"/>
        </w:rPr>
        <w:t>způsoby,</w:t>
      </w:r>
      <w:r w:rsidR="00EB6E62" w:rsidRPr="00EB6E62">
        <w:rPr>
          <w:sz w:val="24"/>
          <w:szCs w:val="24"/>
        </w:rPr>
        <w:t xml:space="preserve"> jak dítě v hudební oblasti co nejlépe rozvíjet</w:t>
      </w:r>
      <w:r w:rsidR="00297D87">
        <w:rPr>
          <w:sz w:val="24"/>
          <w:szCs w:val="24"/>
        </w:rPr>
        <w:t>,</w:t>
      </w:r>
      <w:r w:rsidR="00EB6E62" w:rsidRPr="00EB6E62">
        <w:rPr>
          <w:sz w:val="24"/>
          <w:szCs w:val="24"/>
        </w:rPr>
        <w:t xml:space="preserve"> a hledá nové směry v práci s hudbou a </w:t>
      </w:r>
      <w:r w:rsidR="00CD01A6">
        <w:rPr>
          <w:sz w:val="24"/>
          <w:szCs w:val="24"/>
        </w:rPr>
        <w:t>touto cílovou skupinou dětí</w:t>
      </w:r>
      <w:r w:rsidR="00EB6E62" w:rsidRPr="00EB6E62">
        <w:rPr>
          <w:sz w:val="24"/>
          <w:szCs w:val="24"/>
        </w:rPr>
        <w:t xml:space="preserve">. </w:t>
      </w:r>
      <w:r w:rsidR="0025538E">
        <w:rPr>
          <w:sz w:val="24"/>
          <w:szCs w:val="24"/>
        </w:rPr>
        <w:t>V</w:t>
      </w:r>
      <w:r w:rsidR="00017496">
        <w:rPr>
          <w:sz w:val="24"/>
          <w:szCs w:val="24"/>
        </w:rPr>
        <w:t> praktické části</w:t>
      </w:r>
      <w:r w:rsidR="0025538E">
        <w:rPr>
          <w:sz w:val="24"/>
          <w:szCs w:val="24"/>
        </w:rPr>
        <w:t xml:space="preserve"> se nachází možnosti využití hudebních podpůrných technik </w:t>
      </w:r>
      <w:r w:rsidR="007D2A82">
        <w:rPr>
          <w:sz w:val="24"/>
          <w:szCs w:val="24"/>
        </w:rPr>
        <w:t>a</w:t>
      </w:r>
      <w:r w:rsidR="00A26966">
        <w:rPr>
          <w:sz w:val="24"/>
          <w:szCs w:val="24"/>
        </w:rPr>
        <w:t> </w:t>
      </w:r>
      <w:r w:rsidR="007D2A82">
        <w:rPr>
          <w:sz w:val="24"/>
          <w:szCs w:val="24"/>
        </w:rPr>
        <w:t>náhled do konkrétních příkladů a přístupů u dětí se</w:t>
      </w:r>
      <w:r w:rsidR="008D1200">
        <w:rPr>
          <w:sz w:val="24"/>
          <w:szCs w:val="24"/>
        </w:rPr>
        <w:t xml:space="preserve"> </w:t>
      </w:r>
      <w:r w:rsidR="00D034AB">
        <w:rPr>
          <w:sz w:val="24"/>
          <w:szCs w:val="24"/>
        </w:rPr>
        <w:t>speciáln</w:t>
      </w:r>
      <w:r w:rsidR="008E25AC">
        <w:rPr>
          <w:sz w:val="24"/>
          <w:szCs w:val="24"/>
        </w:rPr>
        <w:t>ími</w:t>
      </w:r>
      <w:r w:rsidR="00D034AB">
        <w:rPr>
          <w:sz w:val="24"/>
          <w:szCs w:val="24"/>
        </w:rPr>
        <w:t xml:space="preserve"> vzdělávacími potřebami. </w:t>
      </w:r>
    </w:p>
    <w:p w14:paraId="016A734E" w14:textId="48ED32C7" w:rsidR="00DA4D2F" w:rsidRPr="00431129" w:rsidRDefault="00DA4D2F" w:rsidP="00804CFB">
      <w:pPr>
        <w:spacing w:line="360" w:lineRule="auto"/>
        <w:jc w:val="both"/>
        <w:rPr>
          <w:sz w:val="24"/>
          <w:szCs w:val="24"/>
        </w:rPr>
      </w:pPr>
      <w:r w:rsidRPr="00431129">
        <w:rPr>
          <w:sz w:val="24"/>
          <w:szCs w:val="24"/>
        </w:rPr>
        <w:t>Klíčová slova</w:t>
      </w:r>
    </w:p>
    <w:p w14:paraId="36546245" w14:textId="3AE5AA7A" w:rsidR="00AA07C9" w:rsidRDefault="00AA07C9" w:rsidP="00804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vokální činnosti, hude</w:t>
      </w:r>
      <w:r w:rsidR="00153FD9">
        <w:rPr>
          <w:sz w:val="24"/>
          <w:szCs w:val="24"/>
        </w:rPr>
        <w:t>bní činnosti, speciáln</w:t>
      </w:r>
      <w:r w:rsidR="008E25AC">
        <w:rPr>
          <w:sz w:val="24"/>
          <w:szCs w:val="24"/>
        </w:rPr>
        <w:t>í</w:t>
      </w:r>
      <w:r w:rsidR="00153FD9">
        <w:rPr>
          <w:sz w:val="24"/>
          <w:szCs w:val="24"/>
        </w:rPr>
        <w:t xml:space="preserve"> vzdělávací potřeby, inkluzivní vzdělá</w:t>
      </w:r>
      <w:r w:rsidR="00131685">
        <w:rPr>
          <w:sz w:val="24"/>
          <w:szCs w:val="24"/>
        </w:rPr>
        <w:t>vání, mateřská škola</w:t>
      </w:r>
    </w:p>
    <w:p w14:paraId="25B228B4" w14:textId="28BF5C85" w:rsidR="00131685" w:rsidRPr="00431129" w:rsidRDefault="00131685" w:rsidP="00804CFB">
      <w:pPr>
        <w:spacing w:line="360" w:lineRule="auto"/>
        <w:jc w:val="both"/>
        <w:rPr>
          <w:sz w:val="24"/>
          <w:szCs w:val="24"/>
        </w:rPr>
      </w:pPr>
      <w:proofErr w:type="spellStart"/>
      <w:r w:rsidRPr="00431129">
        <w:rPr>
          <w:sz w:val="24"/>
          <w:szCs w:val="24"/>
        </w:rPr>
        <w:t>Annotation</w:t>
      </w:r>
      <w:proofErr w:type="spellEnd"/>
    </w:p>
    <w:p w14:paraId="051FF3FD" w14:textId="010A4B70" w:rsidR="00131685" w:rsidRDefault="00B35D71" w:rsidP="00804CF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bachelor</w:t>
      </w:r>
      <w:proofErr w:type="spellEnd"/>
      <w:r>
        <w:rPr>
          <w:sz w:val="24"/>
          <w:szCs w:val="24"/>
        </w:rPr>
        <w:t xml:space="preserve"> thesis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3F50">
        <w:rPr>
          <w:sz w:val="24"/>
          <w:szCs w:val="24"/>
        </w:rPr>
        <w:t>vocal</w:t>
      </w:r>
      <w:proofErr w:type="spellEnd"/>
      <w:r w:rsidR="00B93F50">
        <w:rPr>
          <w:sz w:val="24"/>
          <w:szCs w:val="24"/>
        </w:rPr>
        <w:t xml:space="preserve"> </w:t>
      </w:r>
      <w:proofErr w:type="spellStart"/>
      <w:r w:rsidR="00B93F50">
        <w:rPr>
          <w:sz w:val="24"/>
          <w:szCs w:val="24"/>
        </w:rPr>
        <w:t>activities</w:t>
      </w:r>
      <w:proofErr w:type="spellEnd"/>
      <w:r w:rsidR="00B93F50">
        <w:rPr>
          <w:sz w:val="24"/>
          <w:szCs w:val="24"/>
        </w:rPr>
        <w:t xml:space="preserve"> and </w:t>
      </w:r>
      <w:r w:rsidR="00495D9D">
        <w:rPr>
          <w:sz w:val="24"/>
          <w:szCs w:val="24"/>
        </w:rPr>
        <w:t xml:space="preserve">musical </w:t>
      </w:r>
      <w:proofErr w:type="spellStart"/>
      <w:r w:rsidR="00495D9D">
        <w:rPr>
          <w:sz w:val="24"/>
          <w:szCs w:val="24"/>
        </w:rPr>
        <w:t>activities</w:t>
      </w:r>
      <w:proofErr w:type="spellEnd"/>
      <w:r w:rsidR="00495D9D">
        <w:rPr>
          <w:sz w:val="24"/>
          <w:szCs w:val="24"/>
        </w:rPr>
        <w:t xml:space="preserve"> </w:t>
      </w:r>
      <w:r w:rsidR="009543D0">
        <w:rPr>
          <w:sz w:val="24"/>
          <w:szCs w:val="24"/>
        </w:rPr>
        <w:t xml:space="preserve">in </w:t>
      </w:r>
      <w:proofErr w:type="spellStart"/>
      <w:r w:rsidR="009543D0">
        <w:rPr>
          <w:sz w:val="24"/>
          <w:szCs w:val="24"/>
        </w:rPr>
        <w:t>cooperation</w:t>
      </w:r>
      <w:proofErr w:type="spellEnd"/>
      <w:r w:rsidR="009543D0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witch</w:t>
      </w:r>
      <w:proofErr w:type="spellEnd"/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children</w:t>
      </w:r>
      <w:proofErr w:type="spellEnd"/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with</w:t>
      </w:r>
      <w:proofErr w:type="spellEnd"/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special</w:t>
      </w:r>
      <w:proofErr w:type="spellEnd"/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education</w:t>
      </w:r>
      <w:proofErr w:type="spellEnd"/>
      <w:r w:rsidR="00FD79B2">
        <w:rPr>
          <w:sz w:val="24"/>
          <w:szCs w:val="24"/>
        </w:rPr>
        <w:t xml:space="preserve"> </w:t>
      </w:r>
      <w:proofErr w:type="spellStart"/>
      <w:r w:rsidR="00FD79B2">
        <w:rPr>
          <w:sz w:val="24"/>
          <w:szCs w:val="24"/>
        </w:rPr>
        <w:t>needs</w:t>
      </w:r>
      <w:proofErr w:type="spellEnd"/>
      <w:r w:rsidR="00804CFB">
        <w:rPr>
          <w:sz w:val="24"/>
          <w:szCs w:val="24"/>
        </w:rPr>
        <w:t xml:space="preserve"> in </w:t>
      </w:r>
      <w:proofErr w:type="spellStart"/>
      <w:r w:rsidR="00804CFB">
        <w:rPr>
          <w:sz w:val="24"/>
          <w:szCs w:val="24"/>
        </w:rPr>
        <w:t>kindergarden</w:t>
      </w:r>
      <w:proofErr w:type="spellEnd"/>
      <w:r w:rsidR="00FD79B2">
        <w:rPr>
          <w:sz w:val="24"/>
          <w:szCs w:val="24"/>
        </w:rPr>
        <w:t xml:space="preserve">. </w:t>
      </w:r>
      <w:r w:rsidR="00A34703">
        <w:rPr>
          <w:sz w:val="24"/>
          <w:szCs w:val="24"/>
        </w:rPr>
        <w:t xml:space="preserve">It </w:t>
      </w:r>
      <w:proofErr w:type="spellStart"/>
      <w:r w:rsidR="00A34703">
        <w:rPr>
          <w:sz w:val="24"/>
          <w:szCs w:val="24"/>
        </w:rPr>
        <w:t>also</w:t>
      </w:r>
      <w:proofErr w:type="spellEnd"/>
      <w:r w:rsidR="00A34703">
        <w:rPr>
          <w:sz w:val="24"/>
          <w:szCs w:val="24"/>
        </w:rPr>
        <w:t xml:space="preserve"> </w:t>
      </w:r>
      <w:proofErr w:type="spellStart"/>
      <w:r w:rsidR="00A34703">
        <w:rPr>
          <w:sz w:val="24"/>
          <w:szCs w:val="24"/>
        </w:rPr>
        <w:t>deels</w:t>
      </w:r>
      <w:proofErr w:type="spellEnd"/>
      <w:r w:rsidR="00A34703">
        <w:rPr>
          <w:sz w:val="24"/>
          <w:szCs w:val="24"/>
        </w:rPr>
        <w:t xml:space="preserve"> </w:t>
      </w:r>
      <w:proofErr w:type="spellStart"/>
      <w:r w:rsidR="00A34703">
        <w:rPr>
          <w:sz w:val="24"/>
          <w:szCs w:val="24"/>
        </w:rPr>
        <w:t>with</w:t>
      </w:r>
      <w:proofErr w:type="spellEnd"/>
      <w:r w:rsidR="00A34703">
        <w:rPr>
          <w:sz w:val="24"/>
          <w:szCs w:val="24"/>
        </w:rPr>
        <w:t xml:space="preserve"> </w:t>
      </w:r>
      <w:proofErr w:type="spellStart"/>
      <w:r w:rsidR="00A34703">
        <w:rPr>
          <w:sz w:val="24"/>
          <w:szCs w:val="24"/>
        </w:rPr>
        <w:t>posibilities</w:t>
      </w:r>
      <w:proofErr w:type="spellEnd"/>
      <w:r w:rsidR="00A34703">
        <w:rPr>
          <w:sz w:val="24"/>
          <w:szCs w:val="24"/>
        </w:rPr>
        <w:t xml:space="preserve"> </w:t>
      </w:r>
      <w:proofErr w:type="spellStart"/>
      <w:r w:rsidR="00FF25E9">
        <w:rPr>
          <w:sz w:val="24"/>
          <w:szCs w:val="24"/>
        </w:rPr>
        <w:t>of</w:t>
      </w:r>
      <w:proofErr w:type="spellEnd"/>
      <w:r w:rsidR="00FF25E9">
        <w:rPr>
          <w:sz w:val="24"/>
          <w:szCs w:val="24"/>
        </w:rPr>
        <w:t xml:space="preserve"> </w:t>
      </w:r>
      <w:proofErr w:type="spellStart"/>
      <w:r w:rsidR="00FF25E9">
        <w:rPr>
          <w:sz w:val="24"/>
          <w:szCs w:val="24"/>
        </w:rPr>
        <w:t>how</w:t>
      </w:r>
      <w:proofErr w:type="spellEnd"/>
      <w:r w:rsidR="00FF25E9">
        <w:rPr>
          <w:sz w:val="24"/>
          <w:szCs w:val="24"/>
        </w:rPr>
        <w:t xml:space="preserve"> to </w:t>
      </w:r>
      <w:proofErr w:type="spellStart"/>
      <w:r w:rsidR="00FF25E9">
        <w:rPr>
          <w:sz w:val="24"/>
          <w:szCs w:val="24"/>
        </w:rPr>
        <w:t>best</w:t>
      </w:r>
      <w:proofErr w:type="spellEnd"/>
      <w:r w:rsidR="00FF25E9">
        <w:rPr>
          <w:sz w:val="24"/>
          <w:szCs w:val="24"/>
        </w:rPr>
        <w:t xml:space="preserve"> </w:t>
      </w:r>
      <w:proofErr w:type="spellStart"/>
      <w:r w:rsidR="00FF25E9">
        <w:rPr>
          <w:sz w:val="24"/>
          <w:szCs w:val="24"/>
        </w:rPr>
        <w:t>develop</w:t>
      </w:r>
      <w:proofErr w:type="spellEnd"/>
      <w:r w:rsidR="00FF25E9">
        <w:rPr>
          <w:sz w:val="24"/>
          <w:szCs w:val="24"/>
        </w:rPr>
        <w:t xml:space="preserve"> a </w:t>
      </w:r>
      <w:proofErr w:type="spellStart"/>
      <w:r w:rsidR="00FF25E9">
        <w:rPr>
          <w:sz w:val="24"/>
          <w:szCs w:val="24"/>
        </w:rPr>
        <w:t>child</w:t>
      </w:r>
      <w:proofErr w:type="spellEnd"/>
      <w:r w:rsidR="00FF25E9">
        <w:rPr>
          <w:sz w:val="24"/>
          <w:szCs w:val="24"/>
        </w:rPr>
        <w:t xml:space="preserve"> in </w:t>
      </w:r>
      <w:proofErr w:type="spellStart"/>
      <w:r w:rsidR="00502E9D">
        <w:rPr>
          <w:sz w:val="24"/>
          <w:szCs w:val="24"/>
        </w:rPr>
        <w:t>the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502E9D">
        <w:rPr>
          <w:sz w:val="24"/>
          <w:szCs w:val="24"/>
        </w:rPr>
        <w:t>field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502E9D">
        <w:rPr>
          <w:sz w:val="24"/>
          <w:szCs w:val="24"/>
        </w:rPr>
        <w:t>of</w:t>
      </w:r>
      <w:proofErr w:type="spellEnd"/>
      <w:r w:rsidR="00502E9D">
        <w:rPr>
          <w:sz w:val="24"/>
          <w:szCs w:val="24"/>
        </w:rPr>
        <w:t xml:space="preserve"> music and </w:t>
      </w:r>
      <w:proofErr w:type="spellStart"/>
      <w:r w:rsidR="00502E9D">
        <w:rPr>
          <w:sz w:val="24"/>
          <w:szCs w:val="24"/>
        </w:rPr>
        <w:t>looks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502E9D">
        <w:rPr>
          <w:sz w:val="24"/>
          <w:szCs w:val="24"/>
        </w:rPr>
        <w:t>for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502E9D">
        <w:rPr>
          <w:sz w:val="24"/>
          <w:szCs w:val="24"/>
        </w:rPr>
        <w:t>new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C77EA7">
        <w:rPr>
          <w:sz w:val="24"/>
          <w:szCs w:val="24"/>
        </w:rPr>
        <w:t>d</w:t>
      </w:r>
      <w:r w:rsidR="00502E9D">
        <w:rPr>
          <w:sz w:val="24"/>
          <w:szCs w:val="24"/>
        </w:rPr>
        <w:t>irections</w:t>
      </w:r>
      <w:proofErr w:type="spellEnd"/>
      <w:r w:rsidR="00502E9D">
        <w:rPr>
          <w:sz w:val="24"/>
          <w:szCs w:val="24"/>
        </w:rPr>
        <w:t xml:space="preserve"> in </w:t>
      </w:r>
      <w:proofErr w:type="spellStart"/>
      <w:r w:rsidR="00502E9D">
        <w:rPr>
          <w:sz w:val="24"/>
          <w:szCs w:val="24"/>
        </w:rPr>
        <w:t>working</w:t>
      </w:r>
      <w:proofErr w:type="spellEnd"/>
      <w:r w:rsidR="00502E9D">
        <w:rPr>
          <w:sz w:val="24"/>
          <w:szCs w:val="24"/>
        </w:rPr>
        <w:t xml:space="preserve"> </w:t>
      </w:r>
      <w:proofErr w:type="spellStart"/>
      <w:r w:rsidR="00502E9D">
        <w:rPr>
          <w:sz w:val="24"/>
          <w:szCs w:val="24"/>
        </w:rPr>
        <w:t>with</w:t>
      </w:r>
      <w:proofErr w:type="spellEnd"/>
      <w:r w:rsidR="00502E9D">
        <w:rPr>
          <w:sz w:val="24"/>
          <w:szCs w:val="24"/>
        </w:rPr>
        <w:t xml:space="preserve"> music and</w:t>
      </w:r>
      <w:r w:rsidR="00456A56">
        <w:rPr>
          <w:sz w:val="24"/>
          <w:szCs w:val="24"/>
        </w:rPr>
        <w:t xml:space="preserve"> </w:t>
      </w:r>
      <w:proofErr w:type="spellStart"/>
      <w:r w:rsidR="00456A56">
        <w:rPr>
          <w:sz w:val="24"/>
          <w:szCs w:val="24"/>
        </w:rPr>
        <w:t>this</w:t>
      </w:r>
      <w:proofErr w:type="spellEnd"/>
      <w:r w:rsidR="00456A56">
        <w:rPr>
          <w:sz w:val="24"/>
          <w:szCs w:val="24"/>
        </w:rPr>
        <w:t xml:space="preserve"> </w:t>
      </w:r>
      <w:proofErr w:type="spellStart"/>
      <w:r w:rsidR="002C27FD">
        <w:rPr>
          <w:sz w:val="24"/>
          <w:szCs w:val="24"/>
        </w:rPr>
        <w:t>target</w:t>
      </w:r>
      <w:proofErr w:type="spellEnd"/>
      <w:r w:rsidR="002C27FD">
        <w:rPr>
          <w:sz w:val="24"/>
          <w:szCs w:val="24"/>
        </w:rPr>
        <w:t xml:space="preserve"> </w:t>
      </w:r>
      <w:proofErr w:type="spellStart"/>
      <w:r w:rsidR="002C27FD">
        <w:rPr>
          <w:sz w:val="24"/>
          <w:szCs w:val="24"/>
        </w:rPr>
        <w:t>group</w:t>
      </w:r>
      <w:proofErr w:type="spellEnd"/>
      <w:r w:rsidR="002C27FD">
        <w:rPr>
          <w:sz w:val="24"/>
          <w:szCs w:val="24"/>
        </w:rPr>
        <w:t xml:space="preserve"> </w:t>
      </w:r>
      <w:proofErr w:type="spellStart"/>
      <w:r w:rsidR="002C27FD">
        <w:rPr>
          <w:sz w:val="24"/>
          <w:szCs w:val="24"/>
        </w:rPr>
        <w:t>of</w:t>
      </w:r>
      <w:proofErr w:type="spellEnd"/>
      <w:r w:rsidR="002C27FD">
        <w:rPr>
          <w:sz w:val="24"/>
          <w:szCs w:val="24"/>
        </w:rPr>
        <w:t xml:space="preserve"> </w:t>
      </w:r>
      <w:proofErr w:type="spellStart"/>
      <w:r w:rsidR="002C27FD">
        <w:rPr>
          <w:sz w:val="24"/>
          <w:szCs w:val="24"/>
        </w:rPr>
        <w:t>gildren</w:t>
      </w:r>
      <w:proofErr w:type="spellEnd"/>
      <w:r w:rsidR="002C27FD">
        <w:rPr>
          <w:sz w:val="24"/>
          <w:szCs w:val="24"/>
        </w:rPr>
        <w:t xml:space="preserve">. </w:t>
      </w:r>
      <w:r w:rsidR="00DB3FAF" w:rsidRPr="00DB3FAF">
        <w:rPr>
          <w:sz w:val="24"/>
          <w:szCs w:val="24"/>
        </w:rPr>
        <w:t xml:space="preserve">In </w:t>
      </w:r>
      <w:proofErr w:type="spellStart"/>
      <w:r w:rsidR="00DB3FAF" w:rsidRPr="00DB3FAF">
        <w:rPr>
          <w:sz w:val="24"/>
          <w:szCs w:val="24"/>
        </w:rPr>
        <w:t>the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practical</w:t>
      </w:r>
      <w:proofErr w:type="spellEnd"/>
      <w:r w:rsidR="00DB3FAF" w:rsidRPr="00DB3FAF">
        <w:rPr>
          <w:sz w:val="24"/>
          <w:szCs w:val="24"/>
        </w:rPr>
        <w:t xml:space="preserve"> part </w:t>
      </w:r>
      <w:proofErr w:type="spellStart"/>
      <w:r w:rsidR="00DB3FAF" w:rsidRPr="00DB3FAF">
        <w:rPr>
          <w:sz w:val="24"/>
          <w:szCs w:val="24"/>
        </w:rPr>
        <w:t>there</w:t>
      </w:r>
      <w:proofErr w:type="spellEnd"/>
      <w:r w:rsidR="00DB3FAF" w:rsidRPr="00DB3FAF">
        <w:rPr>
          <w:sz w:val="24"/>
          <w:szCs w:val="24"/>
        </w:rPr>
        <w:t xml:space="preserve"> are </w:t>
      </w:r>
      <w:proofErr w:type="spellStart"/>
      <w:r w:rsidR="00DB3FAF" w:rsidRPr="00DB3FAF">
        <w:rPr>
          <w:sz w:val="24"/>
          <w:szCs w:val="24"/>
        </w:rPr>
        <w:t>opportunities</w:t>
      </w:r>
      <w:proofErr w:type="spellEnd"/>
      <w:r w:rsidR="00DB3FAF" w:rsidRPr="00DB3FAF">
        <w:rPr>
          <w:sz w:val="24"/>
          <w:szCs w:val="24"/>
        </w:rPr>
        <w:t xml:space="preserve"> to use musical support </w:t>
      </w:r>
      <w:proofErr w:type="spellStart"/>
      <w:r w:rsidR="00DB3FAF" w:rsidRPr="00DB3FAF">
        <w:rPr>
          <w:sz w:val="24"/>
          <w:szCs w:val="24"/>
        </w:rPr>
        <w:t>techniques</w:t>
      </w:r>
      <w:proofErr w:type="spellEnd"/>
      <w:r w:rsidR="00DB3FAF" w:rsidRPr="00DB3FAF">
        <w:rPr>
          <w:sz w:val="24"/>
          <w:szCs w:val="24"/>
        </w:rPr>
        <w:t xml:space="preserve"> and </w:t>
      </w:r>
      <w:proofErr w:type="spellStart"/>
      <w:r w:rsidR="0094042D">
        <w:rPr>
          <w:sz w:val="24"/>
          <w:szCs w:val="24"/>
        </w:rPr>
        <w:t>view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into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specific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examples</w:t>
      </w:r>
      <w:proofErr w:type="spellEnd"/>
      <w:r w:rsidR="00DB3FAF" w:rsidRPr="00DB3FAF">
        <w:rPr>
          <w:sz w:val="24"/>
          <w:szCs w:val="24"/>
        </w:rPr>
        <w:t xml:space="preserve"> and </w:t>
      </w:r>
      <w:proofErr w:type="spellStart"/>
      <w:r w:rsidR="00DB3FAF" w:rsidRPr="00DB3FAF">
        <w:rPr>
          <w:sz w:val="24"/>
          <w:szCs w:val="24"/>
        </w:rPr>
        <w:t>approaches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for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children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with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specially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educational</w:t>
      </w:r>
      <w:proofErr w:type="spellEnd"/>
      <w:r w:rsidR="00DB3FAF" w:rsidRPr="00DB3FAF">
        <w:rPr>
          <w:sz w:val="24"/>
          <w:szCs w:val="24"/>
        </w:rPr>
        <w:t xml:space="preserve"> </w:t>
      </w:r>
      <w:proofErr w:type="spellStart"/>
      <w:r w:rsidR="00DB3FAF" w:rsidRPr="00DB3FAF">
        <w:rPr>
          <w:sz w:val="24"/>
          <w:szCs w:val="24"/>
        </w:rPr>
        <w:t>needs</w:t>
      </w:r>
      <w:proofErr w:type="spellEnd"/>
      <w:r w:rsidR="00207D33">
        <w:rPr>
          <w:sz w:val="24"/>
          <w:szCs w:val="24"/>
        </w:rPr>
        <w:t>.</w:t>
      </w:r>
    </w:p>
    <w:p w14:paraId="3955DC8E" w14:textId="5DFB2D53" w:rsidR="00131685" w:rsidRPr="00431129" w:rsidRDefault="00131685" w:rsidP="00804CFB">
      <w:pPr>
        <w:spacing w:line="360" w:lineRule="auto"/>
        <w:jc w:val="both"/>
        <w:rPr>
          <w:sz w:val="24"/>
          <w:szCs w:val="24"/>
        </w:rPr>
      </w:pPr>
      <w:proofErr w:type="spellStart"/>
      <w:r w:rsidRPr="00431129">
        <w:rPr>
          <w:sz w:val="24"/>
          <w:szCs w:val="24"/>
        </w:rPr>
        <w:t>Key</w:t>
      </w:r>
      <w:proofErr w:type="spellEnd"/>
      <w:r w:rsidRPr="00431129">
        <w:rPr>
          <w:sz w:val="24"/>
          <w:szCs w:val="24"/>
        </w:rPr>
        <w:t xml:space="preserve"> </w:t>
      </w:r>
      <w:proofErr w:type="spellStart"/>
      <w:r w:rsidRPr="00431129">
        <w:rPr>
          <w:sz w:val="24"/>
          <w:szCs w:val="24"/>
        </w:rPr>
        <w:t>words</w:t>
      </w:r>
      <w:proofErr w:type="spellEnd"/>
    </w:p>
    <w:p w14:paraId="62781992" w14:textId="74E13221" w:rsidR="00C77EA7" w:rsidRPr="00B121CE" w:rsidRDefault="00B121CE" w:rsidP="00804CF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musical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55CA3">
        <w:rPr>
          <w:sz w:val="24"/>
          <w:szCs w:val="24"/>
        </w:rPr>
        <w:t>special</w:t>
      </w:r>
      <w:proofErr w:type="spellEnd"/>
      <w:r w:rsidR="00A55CA3">
        <w:rPr>
          <w:sz w:val="24"/>
          <w:szCs w:val="24"/>
        </w:rPr>
        <w:t xml:space="preserve"> </w:t>
      </w:r>
      <w:proofErr w:type="spellStart"/>
      <w:r w:rsidR="00A55CA3">
        <w:rPr>
          <w:sz w:val="24"/>
          <w:szCs w:val="24"/>
        </w:rPr>
        <w:t>ed</w:t>
      </w:r>
      <w:r w:rsidR="008C151A">
        <w:rPr>
          <w:sz w:val="24"/>
          <w:szCs w:val="24"/>
        </w:rPr>
        <w:t>ucation</w:t>
      </w:r>
      <w:proofErr w:type="spellEnd"/>
      <w:r w:rsidR="008C151A">
        <w:rPr>
          <w:sz w:val="24"/>
          <w:szCs w:val="24"/>
        </w:rPr>
        <w:t xml:space="preserve"> </w:t>
      </w:r>
      <w:proofErr w:type="spellStart"/>
      <w:r w:rsidR="008C151A">
        <w:rPr>
          <w:sz w:val="24"/>
          <w:szCs w:val="24"/>
        </w:rPr>
        <w:t>needs</w:t>
      </w:r>
      <w:proofErr w:type="spellEnd"/>
      <w:r w:rsidR="008C151A">
        <w:rPr>
          <w:sz w:val="24"/>
          <w:szCs w:val="24"/>
        </w:rPr>
        <w:t xml:space="preserve">, </w:t>
      </w:r>
      <w:proofErr w:type="spellStart"/>
      <w:r w:rsidR="008C151A">
        <w:rPr>
          <w:sz w:val="24"/>
          <w:szCs w:val="24"/>
        </w:rPr>
        <w:t>in</w:t>
      </w:r>
      <w:r w:rsidR="0080576D">
        <w:rPr>
          <w:sz w:val="24"/>
          <w:szCs w:val="24"/>
        </w:rPr>
        <w:t>clusive</w:t>
      </w:r>
      <w:proofErr w:type="spellEnd"/>
      <w:r w:rsidR="008C151A">
        <w:rPr>
          <w:sz w:val="24"/>
          <w:szCs w:val="24"/>
        </w:rPr>
        <w:t xml:space="preserve"> </w:t>
      </w:r>
      <w:proofErr w:type="spellStart"/>
      <w:r w:rsidR="008C151A">
        <w:rPr>
          <w:sz w:val="24"/>
          <w:szCs w:val="24"/>
        </w:rPr>
        <w:t>education</w:t>
      </w:r>
      <w:proofErr w:type="spellEnd"/>
      <w:r w:rsidR="008C151A">
        <w:rPr>
          <w:sz w:val="24"/>
          <w:szCs w:val="24"/>
        </w:rPr>
        <w:t xml:space="preserve">, </w:t>
      </w:r>
      <w:proofErr w:type="spellStart"/>
      <w:r w:rsidR="00804CFB">
        <w:rPr>
          <w:sz w:val="24"/>
          <w:szCs w:val="24"/>
        </w:rPr>
        <w:t>kindergarden</w:t>
      </w:r>
      <w:proofErr w:type="spellEnd"/>
      <w:r w:rsidR="00804CFB">
        <w:rPr>
          <w:sz w:val="24"/>
          <w:szCs w:val="24"/>
        </w:rPr>
        <w:t xml:space="preserve"> </w:t>
      </w:r>
    </w:p>
    <w:p w14:paraId="1C406575" w14:textId="7FB605DF" w:rsidR="00D54815" w:rsidRPr="00D54815" w:rsidRDefault="00D54815" w:rsidP="00D54815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6F0B1185" w14:textId="22282542" w:rsidR="009120C1" w:rsidRPr="00C91920" w:rsidRDefault="009120C1" w:rsidP="00624888">
      <w:pPr>
        <w:pStyle w:val="Nadpis1"/>
        <w:rPr>
          <w:b/>
          <w:bCs/>
          <w:color w:val="auto"/>
        </w:rPr>
      </w:pPr>
      <w:bookmarkStart w:id="0" w:name="_Toc152269435"/>
      <w:r w:rsidRPr="00C91920">
        <w:rPr>
          <w:b/>
          <w:bCs/>
          <w:color w:val="auto"/>
        </w:rPr>
        <w:t>Úvod</w:t>
      </w:r>
      <w:bookmarkEnd w:id="0"/>
    </w:p>
    <w:p w14:paraId="5AC1BCFB" w14:textId="77777777" w:rsidR="004751BC" w:rsidRPr="004751BC" w:rsidRDefault="004751BC" w:rsidP="00624888"/>
    <w:p w14:paraId="51563C8A" w14:textId="01FD8A69" w:rsidR="00996EB2" w:rsidRPr="00E4673F" w:rsidRDefault="00996EB2" w:rsidP="00F555A7">
      <w:pPr>
        <w:spacing w:line="360" w:lineRule="auto"/>
        <w:jc w:val="both"/>
        <w:rPr>
          <w:rFonts w:cstheme="minorHAnsi"/>
          <w:sz w:val="24"/>
          <w:szCs w:val="24"/>
        </w:rPr>
      </w:pPr>
      <w:r w:rsidRPr="00E4673F">
        <w:rPr>
          <w:rFonts w:cstheme="minorHAnsi"/>
          <w:sz w:val="24"/>
          <w:szCs w:val="24"/>
        </w:rPr>
        <w:t>Hudba je velice důležitý</w:t>
      </w:r>
      <w:r w:rsidR="008A5B27" w:rsidRPr="00E4673F">
        <w:rPr>
          <w:rFonts w:cstheme="minorHAnsi"/>
          <w:sz w:val="24"/>
          <w:szCs w:val="24"/>
        </w:rPr>
        <w:t>m aspek</w:t>
      </w:r>
      <w:r w:rsidRPr="00E4673F">
        <w:rPr>
          <w:rFonts w:cstheme="minorHAnsi"/>
          <w:sz w:val="24"/>
          <w:szCs w:val="24"/>
        </w:rPr>
        <w:t>t</w:t>
      </w:r>
      <w:r w:rsidR="008A5B27" w:rsidRPr="00E4673F">
        <w:rPr>
          <w:rFonts w:cstheme="minorHAnsi"/>
          <w:sz w:val="24"/>
          <w:szCs w:val="24"/>
        </w:rPr>
        <w:t>em</w:t>
      </w:r>
      <w:r w:rsidRPr="00E4673F">
        <w:rPr>
          <w:rFonts w:cstheme="minorHAnsi"/>
          <w:sz w:val="24"/>
          <w:szCs w:val="24"/>
        </w:rPr>
        <w:t xml:space="preserve"> v životě každého člověka</w:t>
      </w:r>
      <w:r w:rsidR="00F555A7" w:rsidRPr="00E4673F">
        <w:rPr>
          <w:rFonts w:cstheme="minorHAnsi"/>
          <w:sz w:val="24"/>
          <w:szCs w:val="24"/>
        </w:rPr>
        <w:t xml:space="preserve">. </w:t>
      </w:r>
      <w:r w:rsidR="00F555A7" w:rsidRPr="00E4673F">
        <w:rPr>
          <w:rStyle w:val="cf01"/>
          <w:rFonts w:asciiTheme="minorHAnsi" w:hAnsiTheme="minorHAnsi" w:cstheme="minorHAnsi"/>
          <w:sz w:val="24"/>
          <w:szCs w:val="24"/>
        </w:rPr>
        <w:t xml:space="preserve">Šíře tohoto pojmu se neomezuje pouze na zpěv či poslech. Hudba zároveň představuje možnost, jak otevřít dětem nové obzory a rozvíjet </w:t>
      </w:r>
      <w:r w:rsidRPr="00E4673F">
        <w:rPr>
          <w:rFonts w:cstheme="minorHAnsi"/>
          <w:sz w:val="24"/>
          <w:szCs w:val="24"/>
        </w:rPr>
        <w:t>jednotlivé oblasti</w:t>
      </w:r>
      <w:r w:rsidR="00297D87" w:rsidRPr="00E4673F">
        <w:rPr>
          <w:rFonts w:cstheme="minorHAnsi"/>
          <w:sz w:val="24"/>
          <w:szCs w:val="24"/>
        </w:rPr>
        <w:t xml:space="preserve"> </w:t>
      </w:r>
      <w:r w:rsidRPr="00E4673F">
        <w:rPr>
          <w:rFonts w:cstheme="minorHAnsi"/>
          <w:sz w:val="24"/>
          <w:szCs w:val="24"/>
        </w:rPr>
        <w:t>motivační a příjemnou formou</w:t>
      </w:r>
      <w:r w:rsidR="00AD7A1A" w:rsidRPr="00E4673F">
        <w:rPr>
          <w:rFonts w:cstheme="minorHAnsi"/>
          <w:sz w:val="24"/>
          <w:szCs w:val="24"/>
        </w:rPr>
        <w:t>.</w:t>
      </w:r>
      <w:r w:rsidR="00297D87" w:rsidRPr="00E4673F">
        <w:rPr>
          <w:rFonts w:cstheme="minorHAnsi"/>
          <w:sz w:val="24"/>
          <w:szCs w:val="24"/>
        </w:rPr>
        <w:t xml:space="preserve"> </w:t>
      </w:r>
    </w:p>
    <w:p w14:paraId="4AB919C0" w14:textId="2CBE7B43" w:rsidR="002B0411" w:rsidRPr="0026280E" w:rsidRDefault="00125B25" w:rsidP="0026280E">
      <w:pPr>
        <w:spacing w:line="360" w:lineRule="auto"/>
        <w:jc w:val="both"/>
        <w:rPr>
          <w:sz w:val="24"/>
          <w:szCs w:val="24"/>
        </w:rPr>
      </w:pPr>
      <w:r w:rsidRPr="0026280E">
        <w:rPr>
          <w:sz w:val="24"/>
          <w:szCs w:val="24"/>
        </w:rPr>
        <w:t xml:space="preserve">Pro svoji bakalářskou práci </w:t>
      </w:r>
      <w:r w:rsidR="00D564E3">
        <w:rPr>
          <w:sz w:val="24"/>
          <w:szCs w:val="24"/>
        </w:rPr>
        <w:t xml:space="preserve">autorka </w:t>
      </w:r>
      <w:r w:rsidRPr="0026280E">
        <w:rPr>
          <w:sz w:val="24"/>
          <w:szCs w:val="24"/>
        </w:rPr>
        <w:t>zvolila</w:t>
      </w:r>
      <w:r w:rsidR="003A6F66" w:rsidRPr="0026280E">
        <w:rPr>
          <w:sz w:val="24"/>
          <w:szCs w:val="24"/>
        </w:rPr>
        <w:t xml:space="preserve"> toto téma</w:t>
      </w:r>
      <w:r w:rsidRPr="0026280E">
        <w:rPr>
          <w:sz w:val="24"/>
          <w:szCs w:val="24"/>
        </w:rPr>
        <w:t xml:space="preserve">, jelikož </w:t>
      </w:r>
      <w:r w:rsidR="000F59EC">
        <w:rPr>
          <w:sz w:val="24"/>
          <w:szCs w:val="24"/>
        </w:rPr>
        <w:t>ji</w:t>
      </w:r>
      <w:r w:rsidRPr="0026280E">
        <w:rPr>
          <w:sz w:val="24"/>
          <w:szCs w:val="24"/>
        </w:rPr>
        <w:t xml:space="preserve"> zajímá problematika vzdělávání žáků a dětí se </w:t>
      </w:r>
      <w:r w:rsidR="000A06AA" w:rsidRPr="0026280E">
        <w:rPr>
          <w:sz w:val="24"/>
          <w:szCs w:val="24"/>
        </w:rPr>
        <w:t>speciáln</w:t>
      </w:r>
      <w:r w:rsidR="008E25AC">
        <w:rPr>
          <w:sz w:val="24"/>
          <w:szCs w:val="24"/>
        </w:rPr>
        <w:t>ími</w:t>
      </w:r>
      <w:r w:rsidR="000A06AA" w:rsidRPr="0026280E">
        <w:rPr>
          <w:sz w:val="24"/>
          <w:szCs w:val="24"/>
        </w:rPr>
        <w:t xml:space="preserve"> vzdělá</w:t>
      </w:r>
      <w:r w:rsidR="003C472B" w:rsidRPr="0026280E">
        <w:rPr>
          <w:sz w:val="24"/>
          <w:szCs w:val="24"/>
        </w:rPr>
        <w:t>vacími potřebami</w:t>
      </w:r>
      <w:r w:rsidR="00110292" w:rsidRPr="0026280E">
        <w:rPr>
          <w:sz w:val="24"/>
          <w:szCs w:val="24"/>
        </w:rPr>
        <w:t xml:space="preserve"> (dále jako SVP)</w:t>
      </w:r>
      <w:r w:rsidRPr="0026280E">
        <w:rPr>
          <w:sz w:val="24"/>
          <w:szCs w:val="24"/>
        </w:rPr>
        <w:t xml:space="preserve">. </w:t>
      </w:r>
      <w:r w:rsidR="0034187C" w:rsidRPr="0026280E">
        <w:rPr>
          <w:sz w:val="24"/>
          <w:szCs w:val="24"/>
        </w:rPr>
        <w:t>Jako učitelka mateřské školy neustále objevuj</w:t>
      </w:r>
      <w:r w:rsidR="000F59EC">
        <w:rPr>
          <w:sz w:val="24"/>
          <w:szCs w:val="24"/>
        </w:rPr>
        <w:t>e</w:t>
      </w:r>
      <w:r w:rsidR="0034187C" w:rsidRPr="0026280E">
        <w:rPr>
          <w:sz w:val="24"/>
          <w:szCs w:val="24"/>
        </w:rPr>
        <w:t xml:space="preserve"> nové metody a nové poznatky v tomto světě</w:t>
      </w:r>
      <w:r w:rsidR="00C232FB">
        <w:rPr>
          <w:sz w:val="24"/>
          <w:szCs w:val="24"/>
        </w:rPr>
        <w:t>.</w:t>
      </w:r>
      <w:r w:rsidR="0034187C" w:rsidRPr="0026280E">
        <w:rPr>
          <w:sz w:val="24"/>
          <w:szCs w:val="24"/>
        </w:rPr>
        <w:t xml:space="preserve"> </w:t>
      </w:r>
      <w:r w:rsidR="00C232FB">
        <w:rPr>
          <w:sz w:val="24"/>
          <w:szCs w:val="24"/>
        </w:rPr>
        <w:t xml:space="preserve">Zároveň </w:t>
      </w:r>
      <w:r w:rsidR="0034187C" w:rsidRPr="0026280E">
        <w:rPr>
          <w:sz w:val="24"/>
          <w:szCs w:val="24"/>
        </w:rPr>
        <w:t>vystudovala hudební výchovu</w:t>
      </w:r>
      <w:r w:rsidR="001627E7" w:rsidRPr="0026280E">
        <w:rPr>
          <w:sz w:val="24"/>
          <w:szCs w:val="24"/>
        </w:rPr>
        <w:t xml:space="preserve">, </w:t>
      </w:r>
      <w:r w:rsidR="00C232FB">
        <w:rPr>
          <w:sz w:val="24"/>
          <w:szCs w:val="24"/>
        </w:rPr>
        <w:t xml:space="preserve">jelikož </w:t>
      </w:r>
      <w:r w:rsidR="00F16A55" w:rsidRPr="0026280E">
        <w:rPr>
          <w:sz w:val="24"/>
          <w:szCs w:val="24"/>
        </w:rPr>
        <w:t xml:space="preserve">je pro </w:t>
      </w:r>
      <w:r w:rsidR="001A4F76">
        <w:rPr>
          <w:sz w:val="24"/>
          <w:szCs w:val="24"/>
        </w:rPr>
        <w:t>ni</w:t>
      </w:r>
      <w:r w:rsidR="00F16A55" w:rsidRPr="0026280E">
        <w:rPr>
          <w:sz w:val="24"/>
          <w:szCs w:val="24"/>
        </w:rPr>
        <w:t xml:space="preserve"> </w:t>
      </w:r>
      <w:r w:rsidR="00C232FB" w:rsidRPr="0026280E">
        <w:rPr>
          <w:sz w:val="24"/>
          <w:szCs w:val="24"/>
        </w:rPr>
        <w:t xml:space="preserve">hudba </w:t>
      </w:r>
      <w:r w:rsidR="00F16A55" w:rsidRPr="0026280E">
        <w:rPr>
          <w:sz w:val="24"/>
          <w:szCs w:val="24"/>
        </w:rPr>
        <w:t>velice důležit</w:t>
      </w:r>
      <w:r w:rsidR="00056503" w:rsidRPr="0026280E">
        <w:rPr>
          <w:sz w:val="24"/>
          <w:szCs w:val="24"/>
        </w:rPr>
        <w:t>ou s</w:t>
      </w:r>
      <w:r w:rsidR="00F16A55" w:rsidRPr="0026280E">
        <w:rPr>
          <w:sz w:val="24"/>
          <w:szCs w:val="24"/>
        </w:rPr>
        <w:t>oučást</w:t>
      </w:r>
      <w:r w:rsidR="00056503" w:rsidRPr="0026280E">
        <w:rPr>
          <w:sz w:val="24"/>
          <w:szCs w:val="24"/>
        </w:rPr>
        <w:t>í</w:t>
      </w:r>
      <w:r w:rsidR="00F16A55" w:rsidRPr="0026280E">
        <w:rPr>
          <w:sz w:val="24"/>
          <w:szCs w:val="24"/>
        </w:rPr>
        <w:t xml:space="preserve"> života</w:t>
      </w:r>
      <w:r w:rsidR="00056503" w:rsidRPr="0026280E">
        <w:rPr>
          <w:sz w:val="24"/>
          <w:szCs w:val="24"/>
        </w:rPr>
        <w:t>.</w:t>
      </w:r>
      <w:r w:rsidR="002B0411" w:rsidRPr="0026280E">
        <w:rPr>
          <w:sz w:val="24"/>
          <w:szCs w:val="24"/>
        </w:rPr>
        <w:t xml:space="preserve"> </w:t>
      </w:r>
    </w:p>
    <w:p w14:paraId="528B1F8A" w14:textId="70DBB01F" w:rsidR="00BB0748" w:rsidRDefault="002F1C7B" w:rsidP="0026280E">
      <w:pPr>
        <w:spacing w:line="360" w:lineRule="auto"/>
        <w:jc w:val="both"/>
        <w:rPr>
          <w:sz w:val="24"/>
          <w:szCs w:val="24"/>
        </w:rPr>
      </w:pPr>
      <w:r w:rsidRPr="0026280E">
        <w:rPr>
          <w:sz w:val="24"/>
          <w:szCs w:val="24"/>
        </w:rPr>
        <w:t xml:space="preserve">V této bakalářské práci </w:t>
      </w:r>
      <w:r w:rsidR="001A4F76">
        <w:rPr>
          <w:sz w:val="24"/>
          <w:szCs w:val="24"/>
        </w:rPr>
        <w:t>je</w:t>
      </w:r>
      <w:r w:rsidRPr="0026280E">
        <w:rPr>
          <w:sz w:val="24"/>
          <w:szCs w:val="24"/>
        </w:rPr>
        <w:t xml:space="preserve"> představ</w:t>
      </w:r>
      <w:r w:rsidR="001A4F76">
        <w:rPr>
          <w:sz w:val="24"/>
          <w:szCs w:val="24"/>
        </w:rPr>
        <w:t>en</w:t>
      </w:r>
      <w:r w:rsidRPr="0026280E">
        <w:rPr>
          <w:sz w:val="24"/>
          <w:szCs w:val="24"/>
        </w:rPr>
        <w:t xml:space="preserve"> </w:t>
      </w:r>
      <w:r w:rsidR="001A4F76">
        <w:rPr>
          <w:sz w:val="24"/>
          <w:szCs w:val="24"/>
        </w:rPr>
        <w:t>osobitý</w:t>
      </w:r>
      <w:r w:rsidRPr="0026280E">
        <w:rPr>
          <w:sz w:val="24"/>
          <w:szCs w:val="24"/>
        </w:rPr>
        <w:t xml:space="preserve"> pohled na propojení dětí se SVP a hudební výchovou, konkrétněji vokálními činnostmi v </w:t>
      </w:r>
      <w:r w:rsidR="004B132A" w:rsidRPr="0026280E">
        <w:rPr>
          <w:sz w:val="24"/>
          <w:szCs w:val="24"/>
        </w:rPr>
        <w:t>m</w:t>
      </w:r>
      <w:r w:rsidRPr="0026280E">
        <w:rPr>
          <w:sz w:val="24"/>
          <w:szCs w:val="24"/>
        </w:rPr>
        <w:t>ateřské škole</w:t>
      </w:r>
      <w:r w:rsidR="003A6F66" w:rsidRPr="0026280E">
        <w:rPr>
          <w:sz w:val="24"/>
          <w:szCs w:val="24"/>
        </w:rPr>
        <w:t>.</w:t>
      </w:r>
      <w:r w:rsidR="00247068" w:rsidRPr="0026280E">
        <w:rPr>
          <w:sz w:val="24"/>
          <w:szCs w:val="24"/>
        </w:rPr>
        <w:t xml:space="preserve"> </w:t>
      </w:r>
      <w:r w:rsidR="00E73D64" w:rsidRPr="0026280E">
        <w:rPr>
          <w:sz w:val="24"/>
          <w:szCs w:val="24"/>
        </w:rPr>
        <w:t xml:space="preserve">Práce je rozdělená na </w:t>
      </w:r>
      <w:r w:rsidR="001826E3">
        <w:rPr>
          <w:sz w:val="24"/>
          <w:szCs w:val="24"/>
        </w:rPr>
        <w:t>dvě</w:t>
      </w:r>
      <w:r w:rsidR="001826E3" w:rsidRPr="0026280E">
        <w:rPr>
          <w:sz w:val="24"/>
          <w:szCs w:val="24"/>
        </w:rPr>
        <w:t xml:space="preserve"> </w:t>
      </w:r>
      <w:r w:rsidR="00E73D64" w:rsidRPr="0026280E">
        <w:rPr>
          <w:sz w:val="24"/>
          <w:szCs w:val="24"/>
        </w:rPr>
        <w:t>části</w:t>
      </w:r>
      <w:r w:rsidR="00E61EC6">
        <w:rPr>
          <w:sz w:val="24"/>
          <w:szCs w:val="24"/>
        </w:rPr>
        <w:t>,</w:t>
      </w:r>
      <w:r w:rsidR="00E73D64" w:rsidRPr="0026280E">
        <w:rPr>
          <w:sz w:val="24"/>
          <w:szCs w:val="24"/>
        </w:rPr>
        <w:t xml:space="preserve">  teoretickou a praktickou. V teoretické části se</w:t>
      </w:r>
      <w:r w:rsidR="00D34F22">
        <w:rPr>
          <w:sz w:val="24"/>
          <w:szCs w:val="24"/>
        </w:rPr>
        <w:t xml:space="preserve"> zabývá</w:t>
      </w:r>
      <w:r w:rsidR="00E73D64" w:rsidRPr="0026280E">
        <w:rPr>
          <w:sz w:val="24"/>
          <w:szCs w:val="24"/>
        </w:rPr>
        <w:t xml:space="preserve"> legislativou předškolního vzdělávání</w:t>
      </w:r>
      <w:r w:rsidR="00F82880" w:rsidRPr="0026280E">
        <w:rPr>
          <w:sz w:val="24"/>
          <w:szCs w:val="24"/>
        </w:rPr>
        <w:t xml:space="preserve">, </w:t>
      </w:r>
      <w:r w:rsidR="003E3ED4">
        <w:rPr>
          <w:sz w:val="24"/>
          <w:szCs w:val="24"/>
        </w:rPr>
        <w:t>integrací a inkluzí v mateřských školách</w:t>
      </w:r>
      <w:r w:rsidR="00DD405A">
        <w:rPr>
          <w:sz w:val="24"/>
          <w:szCs w:val="24"/>
        </w:rPr>
        <w:t xml:space="preserve">. Také nahlédne do problematiky mateřské </w:t>
      </w:r>
      <w:r w:rsidR="001826E3">
        <w:rPr>
          <w:sz w:val="24"/>
          <w:szCs w:val="24"/>
        </w:rPr>
        <w:t xml:space="preserve">školy </w:t>
      </w:r>
      <w:r w:rsidR="00DD405A">
        <w:rPr>
          <w:sz w:val="24"/>
          <w:szCs w:val="24"/>
        </w:rPr>
        <w:t>v kontextu dětí se</w:t>
      </w:r>
      <w:r w:rsidR="00217B7F">
        <w:rPr>
          <w:sz w:val="24"/>
          <w:szCs w:val="24"/>
        </w:rPr>
        <w:t xml:space="preserve"> SVP</w:t>
      </w:r>
      <w:r w:rsidR="00DD405A">
        <w:rPr>
          <w:sz w:val="24"/>
          <w:szCs w:val="24"/>
        </w:rPr>
        <w:t>.</w:t>
      </w:r>
      <w:r w:rsidR="00B37F25" w:rsidRPr="0026280E">
        <w:rPr>
          <w:sz w:val="24"/>
          <w:szCs w:val="24"/>
        </w:rPr>
        <w:t xml:space="preserve"> </w:t>
      </w:r>
      <w:r w:rsidR="00A74074" w:rsidRPr="00A74074">
        <w:rPr>
          <w:rStyle w:val="cf01"/>
          <w:rFonts w:asciiTheme="minorHAnsi" w:hAnsiTheme="minorHAnsi" w:cstheme="minorHAnsi"/>
          <w:sz w:val="24"/>
          <w:szCs w:val="24"/>
        </w:rPr>
        <w:t xml:space="preserve">Následuje struktura hudebních činností a kapitola o vokálních činnostech, jež plynule </w:t>
      </w:r>
      <w:r w:rsidR="00BB0748" w:rsidRPr="00A74074">
        <w:rPr>
          <w:rFonts w:cstheme="minorHAnsi"/>
          <w:sz w:val="24"/>
          <w:szCs w:val="24"/>
        </w:rPr>
        <w:t>navazuje na část praktickou.</w:t>
      </w:r>
    </w:p>
    <w:p w14:paraId="4D667B9B" w14:textId="7053F86C" w:rsidR="00E73D64" w:rsidRPr="0026280E" w:rsidRDefault="004B132A" w:rsidP="0026280E">
      <w:pPr>
        <w:spacing w:line="360" w:lineRule="auto"/>
        <w:jc w:val="both"/>
        <w:rPr>
          <w:sz w:val="24"/>
          <w:szCs w:val="24"/>
        </w:rPr>
      </w:pPr>
      <w:r w:rsidRPr="0026280E">
        <w:rPr>
          <w:sz w:val="24"/>
          <w:szCs w:val="24"/>
        </w:rPr>
        <w:t xml:space="preserve">Praktická část </w:t>
      </w:r>
      <w:r w:rsidR="00716EFA">
        <w:rPr>
          <w:sz w:val="24"/>
          <w:szCs w:val="24"/>
        </w:rPr>
        <w:t>obsahuje metodologii</w:t>
      </w:r>
      <w:r w:rsidR="00E86664">
        <w:rPr>
          <w:sz w:val="24"/>
          <w:szCs w:val="24"/>
        </w:rPr>
        <w:t>, popis prostředí</w:t>
      </w:r>
      <w:r w:rsidR="00EB6993">
        <w:rPr>
          <w:sz w:val="24"/>
          <w:szCs w:val="24"/>
        </w:rPr>
        <w:t>,</w:t>
      </w:r>
      <w:r w:rsidR="00E86664">
        <w:rPr>
          <w:sz w:val="24"/>
          <w:szCs w:val="24"/>
        </w:rPr>
        <w:t xml:space="preserve"> ve kterém byla realizována</w:t>
      </w:r>
      <w:r w:rsidR="00EB6993">
        <w:rPr>
          <w:sz w:val="24"/>
          <w:szCs w:val="24"/>
        </w:rPr>
        <w:t>,</w:t>
      </w:r>
      <w:r w:rsidR="00E86664">
        <w:rPr>
          <w:sz w:val="24"/>
          <w:szCs w:val="24"/>
        </w:rPr>
        <w:t xml:space="preserve"> a </w:t>
      </w:r>
      <w:r w:rsidR="007F2392">
        <w:rPr>
          <w:sz w:val="24"/>
          <w:szCs w:val="24"/>
        </w:rPr>
        <w:t xml:space="preserve">jednotlivé kazuistiky s údaji </w:t>
      </w:r>
      <w:r w:rsidR="00EB6993">
        <w:rPr>
          <w:sz w:val="24"/>
          <w:szCs w:val="24"/>
        </w:rPr>
        <w:t>pro celkové pochopení</w:t>
      </w:r>
      <w:r w:rsidR="007F2392">
        <w:rPr>
          <w:sz w:val="24"/>
          <w:szCs w:val="24"/>
        </w:rPr>
        <w:t xml:space="preserve"> cílové skupiny</w:t>
      </w:r>
      <w:r w:rsidR="00063DEC">
        <w:rPr>
          <w:sz w:val="24"/>
          <w:szCs w:val="24"/>
        </w:rPr>
        <w:t>.</w:t>
      </w:r>
      <w:r w:rsidR="00CA4188">
        <w:rPr>
          <w:sz w:val="24"/>
          <w:szCs w:val="24"/>
        </w:rPr>
        <w:t xml:space="preserve"> </w:t>
      </w:r>
      <w:r w:rsidR="00064EB0">
        <w:rPr>
          <w:sz w:val="24"/>
          <w:szCs w:val="24"/>
        </w:rPr>
        <w:t>V závěru</w:t>
      </w:r>
      <w:r w:rsidR="003E2F0A">
        <w:rPr>
          <w:sz w:val="24"/>
          <w:szCs w:val="24"/>
        </w:rPr>
        <w:t xml:space="preserve"> praktické části jsou popsány </w:t>
      </w:r>
      <w:r w:rsidR="00E11533">
        <w:rPr>
          <w:sz w:val="24"/>
          <w:szCs w:val="24"/>
        </w:rPr>
        <w:t>použité techniky práce.</w:t>
      </w:r>
    </w:p>
    <w:p w14:paraId="27994DA3" w14:textId="38085D5A" w:rsidR="00FC478F" w:rsidRPr="0026280E" w:rsidRDefault="00C42C09" w:rsidP="0026280E">
      <w:pPr>
        <w:spacing w:line="360" w:lineRule="auto"/>
        <w:jc w:val="both"/>
        <w:rPr>
          <w:sz w:val="24"/>
          <w:szCs w:val="24"/>
        </w:rPr>
      </w:pPr>
      <w:r w:rsidRPr="00A50512">
        <w:rPr>
          <w:sz w:val="24"/>
          <w:szCs w:val="24"/>
        </w:rPr>
        <w:t xml:space="preserve">Cílem této práce je </w:t>
      </w:r>
      <w:r w:rsidR="00700F38" w:rsidRPr="00A50512">
        <w:rPr>
          <w:sz w:val="24"/>
          <w:szCs w:val="24"/>
        </w:rPr>
        <w:t>zjistit, jak</w:t>
      </w:r>
      <w:r w:rsidR="00821961" w:rsidRPr="00A50512">
        <w:rPr>
          <w:sz w:val="24"/>
          <w:szCs w:val="24"/>
        </w:rPr>
        <w:t>é</w:t>
      </w:r>
      <w:r w:rsidR="00700F38" w:rsidRPr="00A50512">
        <w:rPr>
          <w:sz w:val="24"/>
          <w:szCs w:val="24"/>
        </w:rPr>
        <w:t xml:space="preserve"> </w:t>
      </w:r>
      <w:r w:rsidR="00BC0745" w:rsidRPr="00A50512">
        <w:rPr>
          <w:sz w:val="24"/>
          <w:szCs w:val="24"/>
        </w:rPr>
        <w:t xml:space="preserve">jsou </w:t>
      </w:r>
      <w:r w:rsidR="00E3376A" w:rsidRPr="00D9506E">
        <w:rPr>
          <w:sz w:val="24"/>
          <w:szCs w:val="24"/>
        </w:rPr>
        <w:t>mo</w:t>
      </w:r>
      <w:r w:rsidR="00BC0745" w:rsidRPr="009C3110">
        <w:rPr>
          <w:sz w:val="24"/>
          <w:szCs w:val="24"/>
        </w:rPr>
        <w:t>žnosti</w:t>
      </w:r>
      <w:r w:rsidR="00E3376A" w:rsidRPr="00F7517F">
        <w:rPr>
          <w:sz w:val="24"/>
          <w:szCs w:val="24"/>
        </w:rPr>
        <w:t xml:space="preserve"> </w:t>
      </w:r>
      <w:r w:rsidR="00413B9B" w:rsidRPr="004B67FE">
        <w:rPr>
          <w:sz w:val="24"/>
          <w:szCs w:val="24"/>
        </w:rPr>
        <w:t>rozvoje</w:t>
      </w:r>
      <w:r w:rsidR="00700F38" w:rsidRPr="004B67FE">
        <w:rPr>
          <w:sz w:val="24"/>
          <w:szCs w:val="24"/>
        </w:rPr>
        <w:t xml:space="preserve"> dět</w:t>
      </w:r>
      <w:r w:rsidR="00413B9B" w:rsidRPr="00DF090F">
        <w:rPr>
          <w:sz w:val="24"/>
          <w:szCs w:val="24"/>
        </w:rPr>
        <w:t>í</w:t>
      </w:r>
      <w:r w:rsidR="00700F38" w:rsidRPr="00DF090F">
        <w:rPr>
          <w:sz w:val="24"/>
          <w:szCs w:val="24"/>
        </w:rPr>
        <w:t xml:space="preserve"> se specifickými problémy</w:t>
      </w:r>
      <w:r w:rsidR="00413B9B" w:rsidRPr="00DF090F">
        <w:rPr>
          <w:sz w:val="24"/>
          <w:szCs w:val="24"/>
        </w:rPr>
        <w:t xml:space="preserve"> a hudební složkou.</w:t>
      </w:r>
      <w:r w:rsidR="00E11533">
        <w:rPr>
          <w:sz w:val="24"/>
          <w:szCs w:val="24"/>
        </w:rPr>
        <w:t xml:space="preserve"> Dále propojit</w:t>
      </w:r>
      <w:r w:rsidR="008809A7">
        <w:rPr>
          <w:sz w:val="24"/>
          <w:szCs w:val="24"/>
        </w:rPr>
        <w:t xml:space="preserve"> teorii s</w:t>
      </w:r>
      <w:r w:rsidR="00AC56DE">
        <w:rPr>
          <w:sz w:val="24"/>
          <w:szCs w:val="24"/>
        </w:rPr>
        <w:t> </w:t>
      </w:r>
      <w:r w:rsidR="008809A7">
        <w:rPr>
          <w:sz w:val="24"/>
          <w:szCs w:val="24"/>
        </w:rPr>
        <w:t>praxí</w:t>
      </w:r>
      <w:r w:rsidR="00AC56DE">
        <w:rPr>
          <w:sz w:val="24"/>
          <w:szCs w:val="24"/>
        </w:rPr>
        <w:t xml:space="preserve"> a</w:t>
      </w:r>
      <w:r w:rsidR="008809A7">
        <w:rPr>
          <w:sz w:val="24"/>
          <w:szCs w:val="24"/>
        </w:rPr>
        <w:t xml:space="preserve"> </w:t>
      </w:r>
      <w:r w:rsidR="00B4598D" w:rsidRPr="00DF090F">
        <w:rPr>
          <w:sz w:val="24"/>
          <w:szCs w:val="24"/>
        </w:rPr>
        <w:t>tím</w:t>
      </w:r>
      <w:r w:rsidR="002A445B" w:rsidRPr="0001508B">
        <w:rPr>
          <w:sz w:val="24"/>
          <w:szCs w:val="24"/>
        </w:rPr>
        <w:t> </w:t>
      </w:r>
      <w:r w:rsidR="00B4598D" w:rsidRPr="00A50512">
        <w:rPr>
          <w:sz w:val="24"/>
          <w:szCs w:val="24"/>
        </w:rPr>
        <w:t>vytvořit pro d</w:t>
      </w:r>
      <w:r w:rsidR="006B6C59" w:rsidRPr="00A50512">
        <w:rPr>
          <w:sz w:val="24"/>
          <w:szCs w:val="24"/>
        </w:rPr>
        <w:t>ěti s</w:t>
      </w:r>
      <w:r w:rsidR="002A445B" w:rsidRPr="0001508B">
        <w:rPr>
          <w:sz w:val="24"/>
          <w:szCs w:val="24"/>
        </w:rPr>
        <w:t>e</w:t>
      </w:r>
      <w:r w:rsidR="006B6C59" w:rsidRPr="00A50512">
        <w:rPr>
          <w:sz w:val="24"/>
          <w:szCs w:val="24"/>
        </w:rPr>
        <w:t xml:space="preserve"> SVP prostředí, </w:t>
      </w:r>
      <w:r w:rsidR="00754D9D">
        <w:rPr>
          <w:sz w:val="24"/>
          <w:szCs w:val="24"/>
        </w:rPr>
        <w:t xml:space="preserve">které rozvíjí </w:t>
      </w:r>
      <w:r w:rsidR="00F14F48" w:rsidRPr="00A50512">
        <w:rPr>
          <w:sz w:val="24"/>
          <w:szCs w:val="24"/>
        </w:rPr>
        <w:t>jejich potřeby, dovednosti a znalosti.</w:t>
      </w:r>
      <w:r w:rsidR="00F14F48" w:rsidRPr="0026280E">
        <w:rPr>
          <w:sz w:val="24"/>
          <w:szCs w:val="24"/>
        </w:rPr>
        <w:t xml:space="preserve"> </w:t>
      </w:r>
    </w:p>
    <w:p w14:paraId="02D9952E" w14:textId="6380DDA9" w:rsidR="00632ADD" w:rsidRPr="008B036D" w:rsidRDefault="00675A52" w:rsidP="009273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7AF503" w14:textId="4C08CFA2" w:rsidR="00F14F48" w:rsidRPr="000857D6" w:rsidRDefault="00954D48" w:rsidP="004F3235">
      <w:pPr>
        <w:pStyle w:val="Nadpis1"/>
        <w:rPr>
          <w:b/>
          <w:bCs/>
          <w:color w:val="auto"/>
        </w:rPr>
      </w:pPr>
      <w:bookmarkStart w:id="1" w:name="_Toc152269436"/>
      <w:r w:rsidRPr="000857D6">
        <w:rPr>
          <w:b/>
          <w:bCs/>
          <w:color w:val="auto"/>
        </w:rPr>
        <w:t>1</w:t>
      </w:r>
      <w:r w:rsidR="00FC24C5" w:rsidRPr="000857D6">
        <w:rPr>
          <w:b/>
          <w:bCs/>
          <w:color w:val="auto"/>
        </w:rPr>
        <w:t xml:space="preserve"> </w:t>
      </w:r>
      <w:r w:rsidR="00AC45EC">
        <w:rPr>
          <w:b/>
          <w:bCs/>
          <w:color w:val="auto"/>
        </w:rPr>
        <w:t>Mateřská škola v</w:t>
      </w:r>
      <w:r w:rsidR="004D7186">
        <w:rPr>
          <w:b/>
          <w:bCs/>
          <w:color w:val="auto"/>
        </w:rPr>
        <w:t> </w:t>
      </w:r>
      <w:r w:rsidR="00AC45EC">
        <w:rPr>
          <w:b/>
          <w:bCs/>
          <w:color w:val="auto"/>
        </w:rPr>
        <w:t>kontextu</w:t>
      </w:r>
      <w:r w:rsidR="004D7186">
        <w:rPr>
          <w:b/>
          <w:bCs/>
          <w:color w:val="auto"/>
        </w:rPr>
        <w:t xml:space="preserve"> </w:t>
      </w:r>
      <w:proofErr w:type="spellStart"/>
      <w:r w:rsidR="004D7186">
        <w:rPr>
          <w:b/>
          <w:bCs/>
          <w:color w:val="auto"/>
        </w:rPr>
        <w:t>speciálněpedagogické</w:t>
      </w:r>
      <w:proofErr w:type="spellEnd"/>
      <w:r w:rsidR="004D7186">
        <w:rPr>
          <w:b/>
          <w:bCs/>
          <w:color w:val="auto"/>
        </w:rPr>
        <w:t xml:space="preserve"> hudební intervence</w:t>
      </w:r>
      <w:bookmarkEnd w:id="1"/>
    </w:p>
    <w:p w14:paraId="3769A930" w14:textId="77777777" w:rsidR="004F3235" w:rsidRPr="004F3235" w:rsidRDefault="004F3235" w:rsidP="004F3235"/>
    <w:p w14:paraId="2BFAECFA" w14:textId="2A72F6D6" w:rsidR="00B33BC2" w:rsidRPr="00473D45" w:rsidRDefault="00473D45" w:rsidP="00473D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</w:t>
      </w:r>
      <w:r w:rsidR="00297D87">
        <w:rPr>
          <w:sz w:val="24"/>
          <w:szCs w:val="24"/>
        </w:rPr>
        <w:t xml:space="preserve"> </w:t>
      </w:r>
      <w:r>
        <w:rPr>
          <w:sz w:val="24"/>
          <w:szCs w:val="24"/>
        </w:rPr>
        <w:t>je důležitým milníkem</w:t>
      </w:r>
      <w:r w:rsidR="00615E7B">
        <w:rPr>
          <w:sz w:val="24"/>
          <w:szCs w:val="24"/>
        </w:rPr>
        <w:t xml:space="preserve"> v životě</w:t>
      </w:r>
      <w:r w:rsidR="009D71D8">
        <w:rPr>
          <w:sz w:val="24"/>
          <w:szCs w:val="24"/>
        </w:rPr>
        <w:t xml:space="preserve"> </w:t>
      </w:r>
      <w:r>
        <w:rPr>
          <w:sz w:val="24"/>
          <w:szCs w:val="24"/>
        </w:rPr>
        <w:t>každého dítěte</w:t>
      </w:r>
      <w:r w:rsidR="00615E7B">
        <w:rPr>
          <w:sz w:val="24"/>
          <w:szCs w:val="24"/>
        </w:rPr>
        <w:t>, jelikož</w:t>
      </w:r>
      <w:r>
        <w:rPr>
          <w:sz w:val="24"/>
          <w:szCs w:val="24"/>
        </w:rPr>
        <w:t xml:space="preserve"> do této doby pobývalo v úzkém kontaktu pouze s rodinou a </w:t>
      </w:r>
      <w:r w:rsidRPr="0022047B">
        <w:rPr>
          <w:rFonts w:cstheme="minorHAnsi"/>
          <w:sz w:val="24"/>
          <w:szCs w:val="24"/>
        </w:rPr>
        <w:t>nejbližšími</w:t>
      </w:r>
      <w:r w:rsidR="0022047B" w:rsidRPr="0022047B">
        <w:rPr>
          <w:rFonts w:cstheme="minorHAnsi"/>
          <w:sz w:val="24"/>
          <w:szCs w:val="24"/>
        </w:rPr>
        <w:t xml:space="preserve">. </w:t>
      </w:r>
      <w:r w:rsidR="0022047B" w:rsidRPr="0022047B">
        <w:rPr>
          <w:rStyle w:val="cf01"/>
          <w:rFonts w:asciiTheme="minorHAnsi" w:hAnsiTheme="minorHAnsi" w:cstheme="minorHAnsi"/>
          <w:sz w:val="24"/>
          <w:szCs w:val="24"/>
        </w:rPr>
        <w:t xml:space="preserve">Rovněž pro rodiče stojící před rozhodnutím, zda svěřit své dítě do školky, se jedná o podstatný krok. </w:t>
      </w:r>
      <w:r w:rsidRPr="0022047B">
        <w:rPr>
          <w:rFonts w:cstheme="minorHAnsi"/>
          <w:sz w:val="24"/>
          <w:szCs w:val="24"/>
        </w:rPr>
        <w:t xml:space="preserve">Je důležité zmínit, že </w:t>
      </w:r>
      <w:r w:rsidR="00534A56" w:rsidRPr="0022047B">
        <w:rPr>
          <w:rFonts w:cstheme="minorHAnsi"/>
          <w:sz w:val="24"/>
          <w:szCs w:val="24"/>
        </w:rPr>
        <w:t>mateřské</w:t>
      </w:r>
      <w:r w:rsidRPr="0022047B">
        <w:rPr>
          <w:rFonts w:cstheme="minorHAnsi"/>
          <w:sz w:val="24"/>
          <w:szCs w:val="24"/>
        </w:rPr>
        <w:t xml:space="preserve"> školy </w:t>
      </w:r>
      <w:r w:rsidR="00E61EC6">
        <w:rPr>
          <w:rFonts w:cstheme="minorHAnsi"/>
          <w:sz w:val="24"/>
          <w:szCs w:val="24"/>
        </w:rPr>
        <w:br/>
      </w:r>
      <w:r w:rsidRPr="0022047B">
        <w:rPr>
          <w:rFonts w:cstheme="minorHAnsi"/>
          <w:sz w:val="24"/>
          <w:szCs w:val="24"/>
        </w:rPr>
        <w:t>a obecně předškolní</w:t>
      </w:r>
      <w:r>
        <w:rPr>
          <w:sz w:val="24"/>
          <w:szCs w:val="24"/>
        </w:rPr>
        <w:t xml:space="preserve"> pedagogika prošly velkou změnou</w:t>
      </w:r>
      <w:r w:rsidR="00615E7B">
        <w:rPr>
          <w:sz w:val="24"/>
          <w:szCs w:val="24"/>
        </w:rPr>
        <w:t>. V</w:t>
      </w:r>
      <w:r>
        <w:rPr>
          <w:sz w:val="24"/>
          <w:szCs w:val="24"/>
        </w:rPr>
        <w:t> tomto ohledu je</w:t>
      </w:r>
      <w:r w:rsidR="008775BF">
        <w:rPr>
          <w:sz w:val="24"/>
          <w:szCs w:val="24"/>
        </w:rPr>
        <w:t> </w:t>
      </w:r>
      <w:r>
        <w:rPr>
          <w:sz w:val="24"/>
          <w:szCs w:val="24"/>
        </w:rPr>
        <w:t>na</w:t>
      </w:r>
      <w:r w:rsidR="008775BF">
        <w:rPr>
          <w:sz w:val="24"/>
          <w:szCs w:val="24"/>
        </w:rPr>
        <w:t> </w:t>
      </w:r>
      <w:r>
        <w:rPr>
          <w:sz w:val="24"/>
          <w:szCs w:val="24"/>
        </w:rPr>
        <w:t xml:space="preserve">místě se neustále vzdělávat, učit se novým věcem a být otevřený novým zkušenostem. </w:t>
      </w:r>
      <w:r w:rsidR="000E06F6">
        <w:rPr>
          <w:sz w:val="24"/>
          <w:szCs w:val="24"/>
        </w:rPr>
        <w:t>(Ko</w:t>
      </w:r>
      <w:r w:rsidR="007D15AF">
        <w:rPr>
          <w:sz w:val="24"/>
          <w:szCs w:val="24"/>
        </w:rPr>
        <w:t>ťátková, 2014)</w:t>
      </w:r>
    </w:p>
    <w:p w14:paraId="380BA4D5" w14:textId="3703E0C8" w:rsidR="00891682" w:rsidRDefault="00566798" w:rsidP="00C26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Legislativa předškolního vzdělávání má </w:t>
      </w:r>
      <w:r w:rsidR="00C87E54">
        <w:rPr>
          <w:sz w:val="24"/>
          <w:szCs w:val="24"/>
        </w:rPr>
        <w:t>pevně dané</w:t>
      </w:r>
      <w:r w:rsidR="00297D87">
        <w:rPr>
          <w:sz w:val="24"/>
          <w:szCs w:val="24"/>
        </w:rPr>
        <w:t xml:space="preserve"> </w:t>
      </w:r>
      <w:r w:rsidR="00642ECB">
        <w:rPr>
          <w:sz w:val="24"/>
          <w:szCs w:val="24"/>
        </w:rPr>
        <w:t>hranice</w:t>
      </w:r>
      <w:r w:rsidR="001B2FB6">
        <w:rPr>
          <w:sz w:val="24"/>
          <w:szCs w:val="24"/>
        </w:rPr>
        <w:t xml:space="preserve">. Toto upravuje </w:t>
      </w:r>
      <w:r w:rsidR="00642ECB">
        <w:rPr>
          <w:sz w:val="24"/>
          <w:szCs w:val="24"/>
        </w:rPr>
        <w:t>z</w:t>
      </w:r>
      <w:r w:rsidR="003E27F8">
        <w:rPr>
          <w:sz w:val="24"/>
          <w:szCs w:val="24"/>
        </w:rPr>
        <w:t xml:space="preserve">ákon </w:t>
      </w:r>
      <w:r w:rsidR="00530650">
        <w:rPr>
          <w:sz w:val="24"/>
          <w:szCs w:val="24"/>
        </w:rPr>
        <w:t>č. 561/2004</w:t>
      </w:r>
      <w:r w:rsidR="009C1E8F">
        <w:rPr>
          <w:sz w:val="24"/>
          <w:szCs w:val="24"/>
        </w:rPr>
        <w:t xml:space="preserve"> Sb., o předškolním, základním, středním</w:t>
      </w:r>
      <w:r w:rsidR="00A17A39">
        <w:rPr>
          <w:sz w:val="24"/>
          <w:szCs w:val="24"/>
        </w:rPr>
        <w:t>, vyšším odborném a jiném</w:t>
      </w:r>
      <w:r w:rsidR="00EB6140">
        <w:rPr>
          <w:sz w:val="24"/>
          <w:szCs w:val="24"/>
        </w:rPr>
        <w:t xml:space="preserve"> vzdělání</w:t>
      </w:r>
      <w:r w:rsidR="00642ECB">
        <w:rPr>
          <w:sz w:val="24"/>
          <w:szCs w:val="24"/>
        </w:rPr>
        <w:t xml:space="preserve">, který </w:t>
      </w:r>
      <w:r w:rsidR="00EB6140">
        <w:rPr>
          <w:sz w:val="24"/>
          <w:szCs w:val="24"/>
        </w:rPr>
        <w:t xml:space="preserve">stanovuje </w:t>
      </w:r>
      <w:r w:rsidR="003C14B4">
        <w:rPr>
          <w:sz w:val="24"/>
          <w:szCs w:val="24"/>
        </w:rPr>
        <w:t>podmínky</w:t>
      </w:r>
      <w:r w:rsidR="00615E7B">
        <w:rPr>
          <w:sz w:val="24"/>
          <w:szCs w:val="24"/>
        </w:rPr>
        <w:t>,</w:t>
      </w:r>
      <w:r w:rsidR="00EA68BD">
        <w:rPr>
          <w:sz w:val="24"/>
          <w:szCs w:val="24"/>
        </w:rPr>
        <w:t xml:space="preserve"> podle kterých probíhá vzdělá</w:t>
      </w:r>
      <w:r w:rsidR="00FA7C9A">
        <w:rPr>
          <w:sz w:val="24"/>
          <w:szCs w:val="24"/>
        </w:rPr>
        <w:t>vání</w:t>
      </w:r>
      <w:r w:rsidR="00EA68BD">
        <w:rPr>
          <w:sz w:val="24"/>
          <w:szCs w:val="24"/>
        </w:rPr>
        <w:t xml:space="preserve"> a výchova. Mimo jiné zde také nalezneme z</w:t>
      </w:r>
      <w:r w:rsidR="00EB6140">
        <w:rPr>
          <w:sz w:val="24"/>
          <w:szCs w:val="24"/>
        </w:rPr>
        <w:t>ákladn</w:t>
      </w:r>
      <w:r w:rsidR="00E22164">
        <w:rPr>
          <w:sz w:val="24"/>
          <w:szCs w:val="24"/>
        </w:rPr>
        <w:t xml:space="preserve">í </w:t>
      </w:r>
      <w:r w:rsidR="00747B13">
        <w:rPr>
          <w:sz w:val="24"/>
          <w:szCs w:val="24"/>
        </w:rPr>
        <w:t xml:space="preserve">požadavky na vypracování </w:t>
      </w:r>
      <w:r w:rsidR="003D1985">
        <w:rPr>
          <w:sz w:val="24"/>
          <w:szCs w:val="24"/>
        </w:rPr>
        <w:t>Rámcově vzdělávací</w:t>
      </w:r>
      <w:r w:rsidR="00667BA8">
        <w:rPr>
          <w:sz w:val="24"/>
          <w:szCs w:val="24"/>
        </w:rPr>
        <w:t>ho</w:t>
      </w:r>
      <w:r w:rsidR="003D1985">
        <w:rPr>
          <w:sz w:val="24"/>
          <w:szCs w:val="24"/>
        </w:rPr>
        <w:t xml:space="preserve"> program</w:t>
      </w:r>
      <w:r w:rsidR="00667BA8">
        <w:rPr>
          <w:sz w:val="24"/>
          <w:szCs w:val="24"/>
        </w:rPr>
        <w:t xml:space="preserve">u </w:t>
      </w:r>
      <w:r w:rsidR="003D1985">
        <w:rPr>
          <w:sz w:val="24"/>
          <w:szCs w:val="24"/>
        </w:rPr>
        <w:t>pro předškolní vzdělávání</w:t>
      </w:r>
      <w:r w:rsidR="00F50153">
        <w:rPr>
          <w:sz w:val="24"/>
          <w:szCs w:val="24"/>
        </w:rPr>
        <w:t xml:space="preserve"> (dále jako RVP PV)</w:t>
      </w:r>
      <w:r w:rsidR="00F579B8">
        <w:rPr>
          <w:sz w:val="24"/>
          <w:szCs w:val="24"/>
        </w:rPr>
        <w:t xml:space="preserve">. V RVP </w:t>
      </w:r>
      <w:r w:rsidR="0016358E">
        <w:rPr>
          <w:sz w:val="24"/>
          <w:szCs w:val="24"/>
        </w:rPr>
        <w:t>PV jsou</w:t>
      </w:r>
      <w:r w:rsidR="00297D87">
        <w:rPr>
          <w:sz w:val="24"/>
          <w:szCs w:val="24"/>
        </w:rPr>
        <w:t xml:space="preserve"> </w:t>
      </w:r>
      <w:r w:rsidR="00667BA8">
        <w:rPr>
          <w:sz w:val="24"/>
          <w:szCs w:val="24"/>
        </w:rPr>
        <w:t>uprav</w:t>
      </w:r>
      <w:r w:rsidR="0016358E">
        <w:rPr>
          <w:sz w:val="24"/>
          <w:szCs w:val="24"/>
        </w:rPr>
        <w:t>eny</w:t>
      </w:r>
      <w:r w:rsidR="00667BA8">
        <w:rPr>
          <w:sz w:val="24"/>
          <w:szCs w:val="24"/>
        </w:rPr>
        <w:t xml:space="preserve"> formy,</w:t>
      </w:r>
      <w:r w:rsidR="00F6752D">
        <w:rPr>
          <w:sz w:val="24"/>
          <w:szCs w:val="24"/>
        </w:rPr>
        <w:t xml:space="preserve"> obsah </w:t>
      </w:r>
      <w:r w:rsidR="00931A34">
        <w:rPr>
          <w:sz w:val="24"/>
          <w:szCs w:val="24"/>
        </w:rPr>
        <w:t>a cíle</w:t>
      </w:r>
      <w:r w:rsidR="00615E7B" w:rsidRPr="00615E7B">
        <w:rPr>
          <w:sz w:val="24"/>
          <w:szCs w:val="24"/>
        </w:rPr>
        <w:t xml:space="preserve"> </w:t>
      </w:r>
      <w:r w:rsidR="00615E7B">
        <w:rPr>
          <w:sz w:val="24"/>
          <w:szCs w:val="24"/>
        </w:rPr>
        <w:t>vzdělávání</w:t>
      </w:r>
      <w:r w:rsidR="00FC4FA2">
        <w:rPr>
          <w:sz w:val="24"/>
          <w:szCs w:val="24"/>
        </w:rPr>
        <w:t xml:space="preserve">. </w:t>
      </w:r>
      <w:r w:rsidR="004F5358">
        <w:rPr>
          <w:sz w:val="24"/>
          <w:szCs w:val="24"/>
        </w:rPr>
        <w:t xml:space="preserve">Dále také formuje </w:t>
      </w:r>
      <w:r w:rsidR="004F5358" w:rsidRPr="00A50512">
        <w:rPr>
          <w:sz w:val="24"/>
          <w:szCs w:val="24"/>
        </w:rPr>
        <w:t>výchovně</w:t>
      </w:r>
      <w:r w:rsidR="00A50512" w:rsidRPr="0001508B">
        <w:rPr>
          <w:sz w:val="24"/>
          <w:szCs w:val="24"/>
        </w:rPr>
        <w:t>-</w:t>
      </w:r>
      <w:r w:rsidR="004F5358" w:rsidRPr="00A50512">
        <w:rPr>
          <w:sz w:val="24"/>
          <w:szCs w:val="24"/>
        </w:rPr>
        <w:t>vzdělávací nabídku</w:t>
      </w:r>
      <w:r w:rsidR="004F5358">
        <w:rPr>
          <w:sz w:val="24"/>
          <w:szCs w:val="24"/>
        </w:rPr>
        <w:t xml:space="preserve"> v </w:t>
      </w:r>
      <w:r w:rsidR="00C73BEE">
        <w:rPr>
          <w:sz w:val="24"/>
          <w:szCs w:val="24"/>
        </w:rPr>
        <w:t>m</w:t>
      </w:r>
      <w:r w:rsidR="004F5358">
        <w:rPr>
          <w:sz w:val="24"/>
          <w:szCs w:val="24"/>
        </w:rPr>
        <w:t>ateřských školách.</w:t>
      </w:r>
      <w:r w:rsidR="00B037FF">
        <w:rPr>
          <w:sz w:val="24"/>
          <w:szCs w:val="24"/>
        </w:rPr>
        <w:t xml:space="preserve"> </w:t>
      </w:r>
      <w:r w:rsidR="00B037FF" w:rsidRPr="00A50512">
        <w:rPr>
          <w:sz w:val="24"/>
          <w:szCs w:val="24"/>
        </w:rPr>
        <w:t xml:space="preserve">Zejména </w:t>
      </w:r>
      <w:r w:rsidR="00B037FF" w:rsidRPr="00D9506E">
        <w:rPr>
          <w:sz w:val="24"/>
          <w:szCs w:val="24"/>
        </w:rPr>
        <w:t>tvoření školního vzd</w:t>
      </w:r>
      <w:r w:rsidR="00B037FF" w:rsidRPr="009C3110">
        <w:rPr>
          <w:sz w:val="24"/>
          <w:szCs w:val="24"/>
        </w:rPr>
        <w:t>ělávacího programu</w:t>
      </w:r>
      <w:r w:rsidR="00B037FF">
        <w:rPr>
          <w:sz w:val="24"/>
          <w:szCs w:val="24"/>
        </w:rPr>
        <w:t xml:space="preserve"> (dále jako ŠVP), který úzce navazuje právě na tento dokument.</w:t>
      </w:r>
      <w:r w:rsidR="004F5358">
        <w:rPr>
          <w:sz w:val="24"/>
          <w:szCs w:val="24"/>
        </w:rPr>
        <w:t xml:space="preserve"> </w:t>
      </w:r>
      <w:r w:rsidR="004C579C">
        <w:rPr>
          <w:sz w:val="24"/>
          <w:szCs w:val="24"/>
        </w:rPr>
        <w:t>RVP</w:t>
      </w:r>
      <w:r w:rsidR="00A50512">
        <w:rPr>
          <w:sz w:val="24"/>
          <w:szCs w:val="24"/>
        </w:rPr>
        <w:t> </w:t>
      </w:r>
      <w:r w:rsidR="004C579C">
        <w:rPr>
          <w:sz w:val="24"/>
          <w:szCs w:val="24"/>
        </w:rPr>
        <w:t xml:space="preserve">PV </w:t>
      </w:r>
      <w:r w:rsidR="00BC1511">
        <w:rPr>
          <w:sz w:val="24"/>
          <w:szCs w:val="24"/>
        </w:rPr>
        <w:t xml:space="preserve">klade důraz </w:t>
      </w:r>
      <w:r w:rsidR="00EE38E1">
        <w:rPr>
          <w:sz w:val="24"/>
          <w:szCs w:val="24"/>
        </w:rPr>
        <w:t>na respektování vývojových specifik</w:t>
      </w:r>
      <w:r w:rsidR="002E7A0F">
        <w:rPr>
          <w:sz w:val="24"/>
          <w:szCs w:val="24"/>
        </w:rPr>
        <w:t xml:space="preserve"> každého jedince, respektování individuálních potřeb, zaměřuje se na kvalitu předškolního vzdělávání</w:t>
      </w:r>
      <w:r w:rsidR="003D366C">
        <w:rPr>
          <w:sz w:val="24"/>
          <w:szCs w:val="24"/>
        </w:rPr>
        <w:t xml:space="preserve"> a vytváří prostor pro růst jak pedagogů, tak </w:t>
      </w:r>
      <w:r w:rsidR="001B7317">
        <w:rPr>
          <w:sz w:val="24"/>
          <w:szCs w:val="24"/>
        </w:rPr>
        <w:t>m</w:t>
      </w:r>
      <w:r w:rsidR="003D366C">
        <w:rPr>
          <w:sz w:val="24"/>
          <w:szCs w:val="24"/>
        </w:rPr>
        <w:t xml:space="preserve">ateřských škol. </w:t>
      </w:r>
      <w:r w:rsidR="00D746AD">
        <w:rPr>
          <w:sz w:val="24"/>
          <w:szCs w:val="24"/>
        </w:rPr>
        <w:t>(Opravilová, 2016)</w:t>
      </w:r>
      <w:r w:rsidR="00192F02">
        <w:rPr>
          <w:sz w:val="24"/>
          <w:szCs w:val="24"/>
        </w:rPr>
        <w:t xml:space="preserve"> </w:t>
      </w:r>
    </w:p>
    <w:p w14:paraId="5483322E" w14:textId="177440F8" w:rsidR="000125D9" w:rsidRDefault="006420A1" w:rsidP="00C263A4">
      <w:pPr>
        <w:spacing w:line="360" w:lineRule="auto"/>
        <w:jc w:val="both"/>
        <w:rPr>
          <w:sz w:val="24"/>
          <w:szCs w:val="24"/>
        </w:rPr>
      </w:pPr>
      <w:r w:rsidRPr="00380A1F">
        <w:rPr>
          <w:rFonts w:cstheme="minorHAnsi"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8FD22B" wp14:editId="619E9232">
                <wp:simplePos x="0" y="0"/>
                <wp:positionH relativeFrom="column">
                  <wp:posOffset>2450025</wp:posOffset>
                </wp:positionH>
                <wp:positionV relativeFrom="paragraph">
                  <wp:posOffset>126680</wp:posOffset>
                </wp:positionV>
                <wp:extent cx="360" cy="360"/>
                <wp:effectExtent l="38100" t="38100" r="57150" b="57150"/>
                <wp:wrapNone/>
                <wp:docPr id="938482615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A005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91.95pt;margin-top:9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">
                <v:imagedata r:id="rId12" o:title=""/>
              </v:shape>
            </w:pict>
          </mc:Fallback>
        </mc:AlternateContent>
      </w:r>
      <w:r w:rsidR="00380A1F" w:rsidRPr="00380A1F">
        <w:rPr>
          <w:rStyle w:val="cf01"/>
          <w:rFonts w:asciiTheme="minorHAnsi" w:hAnsiTheme="minorHAnsi" w:cstheme="minorHAnsi"/>
          <w:sz w:val="24"/>
          <w:szCs w:val="24"/>
        </w:rPr>
        <w:t xml:space="preserve">Další pokyny přináší vyhláška </w:t>
      </w:r>
      <w:r w:rsidR="007E6732" w:rsidRPr="00380A1F">
        <w:rPr>
          <w:rFonts w:cstheme="minorHAnsi"/>
          <w:sz w:val="24"/>
          <w:szCs w:val="24"/>
        </w:rPr>
        <w:t>Ministerstva</w:t>
      </w:r>
      <w:r w:rsidR="007E6732">
        <w:rPr>
          <w:sz w:val="24"/>
          <w:szCs w:val="24"/>
        </w:rPr>
        <w:t xml:space="preserve"> školství mládeže a tělovýchovy č.</w:t>
      </w:r>
      <w:r w:rsidR="00A50512">
        <w:rPr>
          <w:sz w:val="24"/>
          <w:szCs w:val="24"/>
        </w:rPr>
        <w:t> </w:t>
      </w:r>
      <w:r w:rsidR="007E6732">
        <w:rPr>
          <w:sz w:val="24"/>
          <w:szCs w:val="24"/>
        </w:rPr>
        <w:t>27/2016</w:t>
      </w:r>
      <w:r w:rsidR="00A50512">
        <w:rPr>
          <w:sz w:val="24"/>
          <w:szCs w:val="24"/>
        </w:rPr>
        <w:t> </w:t>
      </w:r>
      <w:r w:rsidR="007E6732">
        <w:rPr>
          <w:sz w:val="24"/>
          <w:szCs w:val="24"/>
        </w:rPr>
        <w:t>Sb.</w:t>
      </w:r>
      <w:r w:rsidR="00F7381F">
        <w:rPr>
          <w:sz w:val="24"/>
          <w:szCs w:val="24"/>
        </w:rPr>
        <w:t xml:space="preserve">, </w:t>
      </w:r>
      <w:r w:rsidR="00E61EC6">
        <w:rPr>
          <w:sz w:val="24"/>
          <w:szCs w:val="24"/>
        </w:rPr>
        <w:br/>
      </w:r>
      <w:r w:rsidR="00F7381F">
        <w:rPr>
          <w:sz w:val="24"/>
          <w:szCs w:val="24"/>
        </w:rPr>
        <w:t xml:space="preserve">o vzdělávání žáků se speciálními vzdělávacími potřebami a žáků </w:t>
      </w:r>
      <w:r w:rsidR="005B00D7">
        <w:rPr>
          <w:sz w:val="24"/>
          <w:szCs w:val="24"/>
        </w:rPr>
        <w:t>nadaných. V</w:t>
      </w:r>
      <w:r w:rsidR="00A50512">
        <w:rPr>
          <w:sz w:val="24"/>
          <w:szCs w:val="24"/>
        </w:rPr>
        <w:t> </w:t>
      </w:r>
      <w:r w:rsidR="005B00D7">
        <w:rPr>
          <w:sz w:val="24"/>
          <w:szCs w:val="24"/>
        </w:rPr>
        <w:t xml:space="preserve">této </w:t>
      </w:r>
      <w:r w:rsidR="005B00D7" w:rsidRPr="00A50512">
        <w:rPr>
          <w:sz w:val="24"/>
          <w:szCs w:val="24"/>
        </w:rPr>
        <w:t>novele</w:t>
      </w:r>
      <w:r w:rsidR="005B00D7" w:rsidRPr="0001508B">
        <w:rPr>
          <w:sz w:val="24"/>
          <w:szCs w:val="24"/>
        </w:rPr>
        <w:t xml:space="preserve"> </w:t>
      </w:r>
      <w:r w:rsidR="005B00D7" w:rsidRPr="00A50512">
        <w:rPr>
          <w:sz w:val="24"/>
          <w:szCs w:val="24"/>
        </w:rPr>
        <w:t>již</w:t>
      </w:r>
      <w:r w:rsidR="00353012">
        <w:rPr>
          <w:sz w:val="24"/>
          <w:szCs w:val="24"/>
        </w:rPr>
        <w:t xml:space="preserve"> není žák s</w:t>
      </w:r>
      <w:r w:rsidR="000D745E">
        <w:rPr>
          <w:sz w:val="24"/>
          <w:szCs w:val="24"/>
        </w:rPr>
        <w:t>e</w:t>
      </w:r>
      <w:r w:rsidR="00353012">
        <w:rPr>
          <w:sz w:val="24"/>
          <w:szCs w:val="24"/>
        </w:rPr>
        <w:t xml:space="preserve"> SVP </w:t>
      </w:r>
      <w:r w:rsidR="0008237E">
        <w:rPr>
          <w:sz w:val="24"/>
          <w:szCs w:val="24"/>
        </w:rPr>
        <w:t>definovaný podle konkrétního druhu handicapu (mentální, tělesný</w:t>
      </w:r>
      <w:r w:rsidR="00BA4297">
        <w:rPr>
          <w:sz w:val="24"/>
          <w:szCs w:val="24"/>
        </w:rPr>
        <w:t xml:space="preserve"> či</w:t>
      </w:r>
      <w:r w:rsidR="000D745E">
        <w:rPr>
          <w:sz w:val="24"/>
          <w:szCs w:val="24"/>
        </w:rPr>
        <w:t> </w:t>
      </w:r>
      <w:r w:rsidR="00BA4297">
        <w:rPr>
          <w:sz w:val="24"/>
          <w:szCs w:val="24"/>
        </w:rPr>
        <w:t>sociální znevýhodněn</w:t>
      </w:r>
      <w:r w:rsidR="000D745E">
        <w:rPr>
          <w:sz w:val="24"/>
          <w:szCs w:val="24"/>
        </w:rPr>
        <w:t>í</w:t>
      </w:r>
      <w:r w:rsidR="00BA4297">
        <w:rPr>
          <w:sz w:val="24"/>
          <w:szCs w:val="24"/>
        </w:rPr>
        <w:t xml:space="preserve">). </w:t>
      </w:r>
      <w:r w:rsidR="007518E3">
        <w:rPr>
          <w:sz w:val="24"/>
          <w:szCs w:val="24"/>
        </w:rPr>
        <w:t>V aktuálním znění novely je dítě s</w:t>
      </w:r>
      <w:r w:rsidR="000D745E">
        <w:rPr>
          <w:sz w:val="24"/>
          <w:szCs w:val="24"/>
        </w:rPr>
        <w:t>e</w:t>
      </w:r>
      <w:r w:rsidR="007518E3">
        <w:rPr>
          <w:sz w:val="24"/>
          <w:szCs w:val="24"/>
        </w:rPr>
        <w:t xml:space="preserve"> SVP </w:t>
      </w:r>
      <w:r w:rsidR="00BD2D1B">
        <w:rPr>
          <w:sz w:val="24"/>
          <w:szCs w:val="24"/>
        </w:rPr>
        <w:t xml:space="preserve">jedinec, </w:t>
      </w:r>
      <w:r w:rsidR="00A96335">
        <w:rPr>
          <w:sz w:val="24"/>
          <w:szCs w:val="24"/>
        </w:rPr>
        <w:t xml:space="preserve">který potřebuje </w:t>
      </w:r>
      <w:r w:rsidR="000D745E">
        <w:rPr>
          <w:sz w:val="24"/>
          <w:szCs w:val="24"/>
        </w:rPr>
        <w:t xml:space="preserve">podpůrná </w:t>
      </w:r>
      <w:r w:rsidR="00A96335">
        <w:rPr>
          <w:sz w:val="24"/>
          <w:szCs w:val="24"/>
        </w:rPr>
        <w:t>opatření</w:t>
      </w:r>
      <w:r w:rsidR="0074674A">
        <w:rPr>
          <w:sz w:val="24"/>
          <w:szCs w:val="24"/>
        </w:rPr>
        <w:t>.</w:t>
      </w:r>
      <w:r w:rsidR="00297D87">
        <w:rPr>
          <w:sz w:val="24"/>
          <w:szCs w:val="24"/>
        </w:rPr>
        <w:t xml:space="preserve"> </w:t>
      </w:r>
      <w:r w:rsidR="00057000">
        <w:rPr>
          <w:sz w:val="24"/>
          <w:szCs w:val="24"/>
        </w:rPr>
        <w:t>(</w:t>
      </w:r>
      <w:proofErr w:type="spellStart"/>
      <w:r w:rsidR="00D32AFF">
        <w:rPr>
          <w:sz w:val="24"/>
          <w:szCs w:val="24"/>
        </w:rPr>
        <w:t>Janočková</w:t>
      </w:r>
      <w:proofErr w:type="spellEnd"/>
      <w:r w:rsidR="001A625F">
        <w:rPr>
          <w:sz w:val="24"/>
          <w:szCs w:val="24"/>
        </w:rPr>
        <w:t xml:space="preserve">, 2020) </w:t>
      </w:r>
    </w:p>
    <w:p w14:paraId="0342245A" w14:textId="00406990" w:rsidR="00812951" w:rsidRDefault="00812951" w:rsidP="00812951">
      <w:pPr>
        <w:spacing w:line="360" w:lineRule="auto"/>
        <w:jc w:val="both"/>
        <w:rPr>
          <w:sz w:val="24"/>
          <w:szCs w:val="24"/>
        </w:rPr>
      </w:pPr>
      <w:r w:rsidRPr="007C0C52">
        <w:rPr>
          <w:sz w:val="24"/>
          <w:szCs w:val="24"/>
        </w:rPr>
        <w:t>O dítěti se</w:t>
      </w:r>
      <w:r w:rsidR="00BD5152">
        <w:rPr>
          <w:sz w:val="24"/>
          <w:szCs w:val="24"/>
        </w:rPr>
        <w:t xml:space="preserve"> speciálními </w:t>
      </w:r>
      <w:r w:rsidRPr="007C0C52">
        <w:rPr>
          <w:sz w:val="24"/>
          <w:szCs w:val="24"/>
        </w:rPr>
        <w:t xml:space="preserve">vzdělávacími potřebami můžeme hovořit tehdy, pokud handicap jakýmkoliv způsobem </w:t>
      </w:r>
      <w:r w:rsidR="000D745E" w:rsidRPr="007C0C52">
        <w:rPr>
          <w:sz w:val="24"/>
          <w:szCs w:val="24"/>
        </w:rPr>
        <w:t xml:space="preserve">zasahuje </w:t>
      </w:r>
      <w:r w:rsidRPr="007C0C52">
        <w:rPr>
          <w:sz w:val="24"/>
          <w:szCs w:val="24"/>
        </w:rPr>
        <w:t xml:space="preserve">do </w:t>
      </w:r>
      <w:r w:rsidR="000D745E">
        <w:rPr>
          <w:sz w:val="24"/>
          <w:szCs w:val="24"/>
        </w:rPr>
        <w:t>jeho</w:t>
      </w:r>
      <w:r w:rsidR="000D745E" w:rsidRPr="007C0C52">
        <w:rPr>
          <w:sz w:val="24"/>
          <w:szCs w:val="24"/>
        </w:rPr>
        <w:t xml:space="preserve"> </w:t>
      </w:r>
      <w:r w:rsidRPr="007C0C52">
        <w:rPr>
          <w:sz w:val="24"/>
          <w:szCs w:val="24"/>
        </w:rPr>
        <w:t>edukace. Taktéž pokud je potřeba upravit podmínky vzdělávání, ať už po materiální, metodické nebo personální</w:t>
      </w:r>
      <w:r>
        <w:rPr>
          <w:sz w:val="24"/>
          <w:szCs w:val="24"/>
        </w:rPr>
        <w:t xml:space="preserve"> stránce</w:t>
      </w:r>
      <w:r w:rsidRPr="007C0C52">
        <w:rPr>
          <w:sz w:val="24"/>
          <w:szCs w:val="24"/>
        </w:rPr>
        <w:t>. Dítě s</w:t>
      </w:r>
      <w:r w:rsidR="000D745E">
        <w:rPr>
          <w:sz w:val="24"/>
          <w:szCs w:val="24"/>
        </w:rPr>
        <w:t>e</w:t>
      </w:r>
      <w:r w:rsidRPr="007C0C52">
        <w:rPr>
          <w:sz w:val="24"/>
          <w:szCs w:val="24"/>
        </w:rPr>
        <w:t> SVP nelze specifikovat</w:t>
      </w:r>
      <w:r>
        <w:rPr>
          <w:sz w:val="24"/>
          <w:szCs w:val="24"/>
        </w:rPr>
        <w:t>. K</w:t>
      </w:r>
      <w:r w:rsidRPr="007C0C52">
        <w:rPr>
          <w:sz w:val="24"/>
          <w:szCs w:val="24"/>
        </w:rPr>
        <w:t>aždé dítě je jedinečné a taktéž jeho diagnóza</w:t>
      </w:r>
      <w:r w:rsidR="006347DA">
        <w:rPr>
          <w:sz w:val="24"/>
          <w:szCs w:val="24"/>
        </w:rPr>
        <w:t>, p</w:t>
      </w:r>
      <w:r w:rsidRPr="007C0C52">
        <w:rPr>
          <w:sz w:val="24"/>
          <w:szCs w:val="24"/>
        </w:rPr>
        <w:t>roto je nesmírně důležité respektovat jeho individualitu. (Bendová, 2014)</w:t>
      </w:r>
    </w:p>
    <w:p w14:paraId="07D909CE" w14:textId="77777777" w:rsidR="000927BE" w:rsidRDefault="000927BE" w:rsidP="00812951">
      <w:pPr>
        <w:spacing w:line="360" w:lineRule="auto"/>
        <w:jc w:val="both"/>
        <w:rPr>
          <w:sz w:val="24"/>
          <w:szCs w:val="24"/>
        </w:rPr>
      </w:pPr>
    </w:p>
    <w:p w14:paraId="0E24640C" w14:textId="77777777" w:rsidR="000927BE" w:rsidRDefault="000927BE" w:rsidP="00812951">
      <w:pPr>
        <w:spacing w:line="360" w:lineRule="auto"/>
        <w:jc w:val="both"/>
        <w:rPr>
          <w:sz w:val="24"/>
          <w:szCs w:val="24"/>
        </w:rPr>
      </w:pPr>
    </w:p>
    <w:p w14:paraId="1B79332A" w14:textId="5246707A" w:rsidR="00812951" w:rsidRDefault="00812951" w:rsidP="008129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hovoříme </w:t>
      </w:r>
      <w:r w:rsidRPr="00DC58F9">
        <w:rPr>
          <w:rFonts w:cstheme="minorHAnsi"/>
          <w:sz w:val="24"/>
          <w:szCs w:val="24"/>
        </w:rPr>
        <w:t xml:space="preserve">o </w:t>
      </w:r>
      <w:r w:rsidR="00DC58F9" w:rsidRPr="00DC58F9">
        <w:rPr>
          <w:rStyle w:val="cf01"/>
          <w:rFonts w:asciiTheme="minorHAnsi" w:hAnsiTheme="minorHAnsi" w:cstheme="minorHAnsi"/>
          <w:sz w:val="24"/>
          <w:szCs w:val="24"/>
        </w:rPr>
        <w:t>propojení dětí</w:t>
      </w:r>
      <w:r w:rsidR="003E0A0C">
        <w:rPr>
          <w:rStyle w:val="cf01"/>
          <w:rFonts w:asciiTheme="minorHAnsi" w:hAnsiTheme="minorHAnsi" w:cstheme="minorHAnsi"/>
          <w:sz w:val="24"/>
          <w:szCs w:val="24"/>
        </w:rPr>
        <w:t xml:space="preserve"> a jedinců se SVP a</w:t>
      </w:r>
      <w:r w:rsidR="00DC58F9" w:rsidRPr="00DC58F9">
        <w:rPr>
          <w:rStyle w:val="cf01"/>
          <w:rFonts w:asciiTheme="minorHAnsi" w:hAnsiTheme="minorHAnsi" w:cstheme="minorHAnsi"/>
          <w:sz w:val="24"/>
          <w:szCs w:val="24"/>
        </w:rPr>
        <w:t> </w:t>
      </w:r>
      <w:r w:rsidR="003E0A0C" w:rsidRPr="00DC58F9">
        <w:rPr>
          <w:rStyle w:val="cf01"/>
          <w:rFonts w:asciiTheme="minorHAnsi" w:hAnsiTheme="minorHAnsi" w:cstheme="minorHAnsi"/>
          <w:sz w:val="24"/>
          <w:szCs w:val="24"/>
        </w:rPr>
        <w:t>hudební</w:t>
      </w:r>
      <w:r w:rsidR="003E0A0C">
        <w:rPr>
          <w:rStyle w:val="cf01"/>
          <w:rFonts w:asciiTheme="minorHAnsi" w:hAnsiTheme="minorHAnsi" w:cstheme="minorHAnsi"/>
          <w:sz w:val="24"/>
          <w:szCs w:val="24"/>
        </w:rPr>
        <w:t xml:space="preserve"> složkou</w:t>
      </w:r>
      <w:r>
        <w:rPr>
          <w:sz w:val="24"/>
          <w:szCs w:val="24"/>
        </w:rPr>
        <w:t xml:space="preserve">, </w:t>
      </w:r>
      <w:r w:rsidR="00E711A9" w:rsidRPr="00E711A9">
        <w:rPr>
          <w:rStyle w:val="cf01"/>
          <w:rFonts w:asciiTheme="minorHAnsi" w:hAnsiTheme="minorHAnsi" w:cstheme="minorHAnsi"/>
          <w:sz w:val="24"/>
          <w:szCs w:val="24"/>
        </w:rPr>
        <w:t xml:space="preserve">nelze opomenout význam </w:t>
      </w:r>
      <w:r w:rsidRPr="00E711A9">
        <w:rPr>
          <w:rFonts w:cstheme="minorHAnsi"/>
          <w:sz w:val="24"/>
          <w:szCs w:val="24"/>
        </w:rPr>
        <w:t>důležitost</w:t>
      </w:r>
      <w:r>
        <w:rPr>
          <w:sz w:val="24"/>
          <w:szCs w:val="24"/>
        </w:rPr>
        <w:t xml:space="preserve"> pedagoga, </w:t>
      </w:r>
      <w:r w:rsidRPr="00550E5C">
        <w:rPr>
          <w:rFonts w:cstheme="minorHAnsi"/>
          <w:sz w:val="24"/>
          <w:szCs w:val="24"/>
        </w:rPr>
        <w:t xml:space="preserve">který </w:t>
      </w:r>
      <w:r w:rsidR="00550E5C" w:rsidRPr="00550E5C">
        <w:rPr>
          <w:rStyle w:val="cf01"/>
          <w:rFonts w:asciiTheme="minorHAnsi" w:hAnsiTheme="minorHAnsi" w:cstheme="minorHAnsi"/>
          <w:sz w:val="24"/>
          <w:szCs w:val="24"/>
        </w:rPr>
        <w:t xml:space="preserve">má v této oblasti zásadní vliv. </w:t>
      </w:r>
      <w:r w:rsidRPr="00550E5C">
        <w:rPr>
          <w:rFonts w:cstheme="minorHAnsi"/>
          <w:sz w:val="24"/>
          <w:szCs w:val="24"/>
        </w:rPr>
        <w:t>Pedagog by měl předávat dětem</w:t>
      </w:r>
      <w:r>
        <w:rPr>
          <w:sz w:val="24"/>
          <w:szCs w:val="24"/>
        </w:rPr>
        <w:t xml:space="preserve"> radost a prožitek z</w:t>
      </w:r>
      <w:r w:rsidR="00FD6359">
        <w:rPr>
          <w:sz w:val="24"/>
          <w:szCs w:val="24"/>
        </w:rPr>
        <w:t> </w:t>
      </w:r>
      <w:r>
        <w:rPr>
          <w:sz w:val="24"/>
          <w:szCs w:val="24"/>
        </w:rPr>
        <w:t>hudby</w:t>
      </w:r>
      <w:r w:rsidR="00FD6359">
        <w:rPr>
          <w:sz w:val="24"/>
          <w:szCs w:val="24"/>
        </w:rPr>
        <w:t>,</w:t>
      </w:r>
      <w:r>
        <w:rPr>
          <w:sz w:val="24"/>
          <w:szCs w:val="24"/>
        </w:rPr>
        <w:t xml:space="preserve"> a to bez rozdíl</w:t>
      </w:r>
      <w:r w:rsidR="00FD6359">
        <w:rPr>
          <w:sz w:val="24"/>
          <w:szCs w:val="24"/>
        </w:rPr>
        <w:t>u,</w:t>
      </w:r>
      <w:r>
        <w:rPr>
          <w:sz w:val="24"/>
          <w:szCs w:val="24"/>
        </w:rPr>
        <w:t xml:space="preserve"> zda se jedná o dítě s</w:t>
      </w:r>
      <w:r w:rsidR="00FD6359">
        <w:rPr>
          <w:sz w:val="24"/>
          <w:szCs w:val="24"/>
        </w:rPr>
        <w:t>e</w:t>
      </w:r>
      <w:r>
        <w:rPr>
          <w:sz w:val="24"/>
          <w:szCs w:val="24"/>
        </w:rPr>
        <w:t xml:space="preserve"> SVP nebo dítě intaktní. (Kružíková, 2020) </w:t>
      </w:r>
    </w:p>
    <w:p w14:paraId="13AC9B05" w14:textId="66D4B7D7" w:rsidR="00812951" w:rsidRDefault="00812951" w:rsidP="008129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Individualizace je velmi důležitým bodem v mateřských školách a v každodenním přístupu k dětem s</w:t>
      </w:r>
      <w:r w:rsidR="00FD6359">
        <w:rPr>
          <w:sz w:val="24"/>
          <w:szCs w:val="24"/>
        </w:rPr>
        <w:t>e</w:t>
      </w:r>
      <w:r>
        <w:rPr>
          <w:sz w:val="24"/>
          <w:szCs w:val="24"/>
        </w:rPr>
        <w:t> SVP. Rozvoj osobnosti každého jedince je ovlivněn souhrou několika faktorů. Mezi tyto můžeme řadit vrozené predispozice a působení prostředí na jedince. Každý člověk je</w:t>
      </w:r>
      <w:r w:rsidR="00707D96">
        <w:rPr>
          <w:sz w:val="24"/>
          <w:szCs w:val="24"/>
        </w:rPr>
        <w:t> </w:t>
      </w:r>
      <w:r>
        <w:rPr>
          <w:sz w:val="24"/>
          <w:szCs w:val="24"/>
        </w:rPr>
        <w:t>jedinečný.</w:t>
      </w:r>
      <w:r w:rsidR="00297D87">
        <w:rPr>
          <w:sz w:val="24"/>
          <w:szCs w:val="24"/>
        </w:rPr>
        <w:t xml:space="preserve"> </w:t>
      </w:r>
      <w:r>
        <w:rPr>
          <w:sz w:val="24"/>
          <w:szCs w:val="24"/>
        </w:rPr>
        <w:t>Je tedy pochopitelné, že nelze hovořit o jednotném přístupu ke všem. Podstatné je</w:t>
      </w:r>
      <w:r w:rsidR="00707D96">
        <w:rPr>
          <w:sz w:val="24"/>
          <w:szCs w:val="24"/>
        </w:rPr>
        <w:t> </w:t>
      </w:r>
      <w:r>
        <w:rPr>
          <w:sz w:val="24"/>
          <w:szCs w:val="24"/>
        </w:rPr>
        <w:t xml:space="preserve">diagnostikovat úroveň dítěte, propojit </w:t>
      </w:r>
      <w:r w:rsidR="00FD6359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s diagnózou, vlivem prostředí a </w:t>
      </w:r>
      <w:r w:rsidR="00FD6359">
        <w:rPr>
          <w:sz w:val="24"/>
          <w:szCs w:val="24"/>
        </w:rPr>
        <w:t>podmínkami</w:t>
      </w:r>
      <w:r>
        <w:rPr>
          <w:sz w:val="24"/>
          <w:szCs w:val="24"/>
        </w:rPr>
        <w:t>, z</w:t>
      </w:r>
      <w:r w:rsidR="00FD6359">
        <w:rPr>
          <w:sz w:val="24"/>
          <w:szCs w:val="24"/>
        </w:rPr>
        <w:t>e</w:t>
      </w:r>
      <w:r>
        <w:rPr>
          <w:sz w:val="24"/>
          <w:szCs w:val="24"/>
        </w:rPr>
        <w:t> kterých přichází. (Krejčová, 2015)</w:t>
      </w:r>
    </w:p>
    <w:p w14:paraId="17B6E03E" w14:textId="0F825E14" w:rsidR="008A29BB" w:rsidRDefault="00812951" w:rsidP="00610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kvalitní a zdravý vývoj dítěte je významné přijetí, empatie, srdečnost a upřímná podpora. Neuspokojení těchto potřeb má na dítě negativní vliv a ovlivňuje ho v dalším vývoji. Ráda bych zde uvedla </w:t>
      </w:r>
      <w:proofErr w:type="spellStart"/>
      <w:r>
        <w:rPr>
          <w:sz w:val="24"/>
          <w:szCs w:val="24"/>
        </w:rPr>
        <w:t>Maslowovu</w:t>
      </w:r>
      <w:proofErr w:type="spellEnd"/>
      <w:r>
        <w:rPr>
          <w:sz w:val="24"/>
          <w:szCs w:val="24"/>
        </w:rPr>
        <w:t xml:space="preserve"> pyramid</w:t>
      </w:r>
      <w:r w:rsidR="00FD6359">
        <w:rPr>
          <w:sz w:val="24"/>
          <w:szCs w:val="24"/>
        </w:rPr>
        <w:t>u</w:t>
      </w:r>
      <w:r>
        <w:rPr>
          <w:sz w:val="24"/>
          <w:szCs w:val="24"/>
        </w:rPr>
        <w:t xml:space="preserve"> lidských potřeb, </w:t>
      </w:r>
      <w:r w:rsidR="00FD6359">
        <w:rPr>
          <w:sz w:val="24"/>
          <w:szCs w:val="24"/>
        </w:rPr>
        <w:t xml:space="preserve">jež </w:t>
      </w:r>
      <w:r>
        <w:rPr>
          <w:sz w:val="24"/>
          <w:szCs w:val="24"/>
        </w:rPr>
        <w:t xml:space="preserve">je jasným důkazem toho, v jakém pořadí jsou konkrétní složky pro dítě důležité. Tyto </w:t>
      </w:r>
      <w:r w:rsidR="00550E5C">
        <w:rPr>
          <w:sz w:val="24"/>
          <w:szCs w:val="24"/>
        </w:rPr>
        <w:t>potřeby v</w:t>
      </w:r>
      <w:r>
        <w:rPr>
          <w:sz w:val="24"/>
          <w:szCs w:val="24"/>
        </w:rPr>
        <w:t>šak neovlivňují pouze dětský věk, člověk se s nimi potýká cel</w:t>
      </w:r>
      <w:r w:rsidR="004B3C7C">
        <w:rPr>
          <w:sz w:val="24"/>
          <w:szCs w:val="24"/>
        </w:rPr>
        <w:t>ý</w:t>
      </w:r>
      <w:r>
        <w:rPr>
          <w:sz w:val="24"/>
          <w:szCs w:val="24"/>
        </w:rPr>
        <w:t xml:space="preserve"> život. (Krejčová, 2015) </w:t>
      </w:r>
    </w:p>
    <w:p w14:paraId="741F375C" w14:textId="77777777" w:rsidR="00610E21" w:rsidRDefault="00610E21" w:rsidP="00610E21">
      <w:pPr>
        <w:spacing w:line="360" w:lineRule="auto"/>
        <w:jc w:val="both"/>
        <w:rPr>
          <w:sz w:val="24"/>
          <w:szCs w:val="24"/>
        </w:rPr>
      </w:pPr>
    </w:p>
    <w:p w14:paraId="461AC552" w14:textId="30C8D1BF" w:rsidR="000F57D3" w:rsidRPr="00C91920" w:rsidRDefault="008A29BB" w:rsidP="00F6509D">
      <w:pPr>
        <w:pStyle w:val="Nadpis2"/>
        <w:spacing w:line="360" w:lineRule="auto"/>
        <w:jc w:val="both"/>
        <w:rPr>
          <w:b/>
          <w:bCs/>
          <w:color w:val="auto"/>
          <w:sz w:val="30"/>
          <w:szCs w:val="30"/>
        </w:rPr>
      </w:pPr>
      <w:bookmarkStart w:id="2" w:name="_Toc152269437"/>
      <w:r w:rsidRPr="00C91920">
        <w:rPr>
          <w:b/>
          <w:bCs/>
          <w:color w:val="auto"/>
          <w:sz w:val="30"/>
          <w:szCs w:val="30"/>
        </w:rPr>
        <w:t>1.</w:t>
      </w:r>
      <w:r w:rsidR="00C3204A" w:rsidRPr="00C91920">
        <w:rPr>
          <w:b/>
          <w:bCs/>
          <w:color w:val="auto"/>
          <w:sz w:val="30"/>
          <w:szCs w:val="30"/>
        </w:rPr>
        <w:t>1</w:t>
      </w:r>
      <w:r w:rsidRPr="00C91920">
        <w:rPr>
          <w:b/>
          <w:bCs/>
          <w:color w:val="auto"/>
          <w:sz w:val="30"/>
          <w:szCs w:val="30"/>
        </w:rPr>
        <w:t xml:space="preserve"> Vzdělávací oblasti </w:t>
      </w:r>
      <w:r w:rsidR="004E0C6F" w:rsidRPr="00C91920">
        <w:rPr>
          <w:b/>
          <w:bCs/>
          <w:color w:val="auto"/>
          <w:sz w:val="30"/>
          <w:szCs w:val="30"/>
        </w:rPr>
        <w:t>v návaznosti na hudbu</w:t>
      </w:r>
      <w:bookmarkEnd w:id="2"/>
    </w:p>
    <w:p w14:paraId="201C0ABF" w14:textId="77777777" w:rsidR="000125D9" w:rsidRPr="000125D9" w:rsidRDefault="000125D9" w:rsidP="000125D9"/>
    <w:p w14:paraId="23C465B4" w14:textId="3C1896B5" w:rsidR="008A29BB" w:rsidRDefault="000F4C91" w:rsidP="00744F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Vzdělávací oblasti j</w:t>
      </w:r>
      <w:r w:rsidR="00140B6D">
        <w:rPr>
          <w:sz w:val="24"/>
          <w:szCs w:val="24"/>
        </w:rPr>
        <w:t>sou</w:t>
      </w:r>
      <w:r>
        <w:rPr>
          <w:sz w:val="24"/>
          <w:szCs w:val="24"/>
        </w:rPr>
        <w:t xml:space="preserve"> pro pedagogy soubor</w:t>
      </w:r>
      <w:r w:rsidR="00077480">
        <w:rPr>
          <w:sz w:val="24"/>
          <w:szCs w:val="24"/>
        </w:rPr>
        <w:t>y</w:t>
      </w:r>
      <w:r>
        <w:rPr>
          <w:sz w:val="24"/>
          <w:szCs w:val="24"/>
        </w:rPr>
        <w:t>, z</w:t>
      </w:r>
      <w:r w:rsidR="007D0F5A">
        <w:rPr>
          <w:sz w:val="24"/>
          <w:szCs w:val="24"/>
        </w:rPr>
        <w:t>e</w:t>
      </w:r>
      <w:r>
        <w:rPr>
          <w:sz w:val="24"/>
          <w:szCs w:val="24"/>
        </w:rPr>
        <w:t> kter</w:t>
      </w:r>
      <w:r w:rsidR="00077480">
        <w:rPr>
          <w:sz w:val="24"/>
          <w:szCs w:val="24"/>
        </w:rPr>
        <w:t>ých</w:t>
      </w:r>
      <w:r>
        <w:rPr>
          <w:sz w:val="24"/>
          <w:szCs w:val="24"/>
        </w:rPr>
        <w:t xml:space="preserve"> vyplývají:</w:t>
      </w:r>
    </w:p>
    <w:p w14:paraId="6B8AAED1" w14:textId="4FC0CF87" w:rsidR="000F4C91" w:rsidRPr="00DF59F9" w:rsidRDefault="000F4C91" w:rsidP="00744FD7">
      <w:pPr>
        <w:spacing w:line="360" w:lineRule="auto"/>
        <w:jc w:val="both"/>
        <w:rPr>
          <w:sz w:val="24"/>
          <w:szCs w:val="24"/>
        </w:rPr>
      </w:pPr>
      <w:r w:rsidRPr="00744FD7">
        <w:rPr>
          <w:b/>
          <w:bCs/>
          <w:sz w:val="24"/>
          <w:szCs w:val="24"/>
        </w:rPr>
        <w:t>Dílčí cíle</w:t>
      </w:r>
      <w:r w:rsidRPr="00DF59F9">
        <w:rPr>
          <w:sz w:val="24"/>
          <w:szCs w:val="24"/>
        </w:rPr>
        <w:t xml:space="preserve"> </w:t>
      </w:r>
      <w:r w:rsidR="003341D1" w:rsidRPr="00DF59F9">
        <w:rPr>
          <w:sz w:val="24"/>
          <w:szCs w:val="24"/>
        </w:rPr>
        <w:t xml:space="preserve">– což jsou aspekty, které </w:t>
      </w:r>
      <w:r w:rsidR="00655FFD" w:rsidRPr="00DF59F9">
        <w:rPr>
          <w:sz w:val="24"/>
          <w:szCs w:val="24"/>
        </w:rPr>
        <w:t xml:space="preserve">učitel </w:t>
      </w:r>
      <w:r w:rsidR="003341D1" w:rsidRPr="00DF59F9">
        <w:rPr>
          <w:sz w:val="24"/>
          <w:szCs w:val="24"/>
        </w:rPr>
        <w:t>u dítě</w:t>
      </w:r>
      <w:r w:rsidR="00963A02">
        <w:rPr>
          <w:sz w:val="24"/>
          <w:szCs w:val="24"/>
        </w:rPr>
        <w:t>te</w:t>
      </w:r>
      <w:r w:rsidR="003341D1" w:rsidRPr="00DF59F9">
        <w:rPr>
          <w:sz w:val="24"/>
          <w:szCs w:val="24"/>
        </w:rPr>
        <w:t xml:space="preserve"> podporuje a rozvíjí</w:t>
      </w:r>
      <w:r w:rsidR="00963A02">
        <w:rPr>
          <w:sz w:val="24"/>
          <w:szCs w:val="24"/>
        </w:rPr>
        <w:t>.</w:t>
      </w:r>
    </w:p>
    <w:p w14:paraId="6286F33E" w14:textId="40F523F9" w:rsidR="003341D1" w:rsidRPr="00DF59F9" w:rsidRDefault="003341D1" w:rsidP="00744FD7">
      <w:pPr>
        <w:spacing w:line="360" w:lineRule="auto"/>
        <w:jc w:val="both"/>
        <w:rPr>
          <w:sz w:val="24"/>
          <w:szCs w:val="24"/>
        </w:rPr>
      </w:pPr>
      <w:r w:rsidRPr="00744FD7">
        <w:rPr>
          <w:b/>
          <w:bCs/>
          <w:sz w:val="24"/>
          <w:szCs w:val="24"/>
        </w:rPr>
        <w:t>Vzdělávací nabídka</w:t>
      </w:r>
      <w:r w:rsidRPr="00DF59F9">
        <w:rPr>
          <w:sz w:val="24"/>
          <w:szCs w:val="24"/>
        </w:rPr>
        <w:t xml:space="preserve"> – jinými slovy to, co učitel dětem nabízí ve vzdělávacím procesu</w:t>
      </w:r>
      <w:r w:rsidR="00963A02">
        <w:rPr>
          <w:sz w:val="24"/>
          <w:szCs w:val="24"/>
        </w:rPr>
        <w:t>.</w:t>
      </w:r>
    </w:p>
    <w:p w14:paraId="080E8C8E" w14:textId="1771E605" w:rsidR="003341D1" w:rsidRPr="00DF59F9" w:rsidRDefault="003341D1" w:rsidP="00744FD7">
      <w:pPr>
        <w:spacing w:line="360" w:lineRule="auto"/>
        <w:jc w:val="both"/>
        <w:rPr>
          <w:sz w:val="24"/>
          <w:szCs w:val="24"/>
        </w:rPr>
      </w:pPr>
      <w:r w:rsidRPr="00744FD7">
        <w:rPr>
          <w:b/>
          <w:bCs/>
          <w:sz w:val="24"/>
          <w:szCs w:val="24"/>
        </w:rPr>
        <w:t>Očekávané výstupy</w:t>
      </w:r>
      <w:r w:rsidRPr="00DF59F9">
        <w:rPr>
          <w:sz w:val="24"/>
          <w:szCs w:val="24"/>
        </w:rPr>
        <w:t xml:space="preserve"> </w:t>
      </w:r>
      <w:r w:rsidR="00FC53D6" w:rsidRPr="00DF59F9">
        <w:rPr>
          <w:sz w:val="24"/>
          <w:szCs w:val="24"/>
        </w:rPr>
        <w:t>–</w:t>
      </w:r>
      <w:r w:rsidRPr="00DF59F9">
        <w:rPr>
          <w:sz w:val="24"/>
          <w:szCs w:val="24"/>
        </w:rPr>
        <w:t xml:space="preserve"> tedy</w:t>
      </w:r>
      <w:r w:rsidR="00FC53D6" w:rsidRPr="00DF59F9">
        <w:rPr>
          <w:sz w:val="24"/>
          <w:szCs w:val="24"/>
        </w:rPr>
        <w:t xml:space="preserve"> cíle, které by mělo dítě předškolního věku dosáhnout</w:t>
      </w:r>
      <w:r w:rsidR="00963A02">
        <w:rPr>
          <w:sz w:val="24"/>
          <w:szCs w:val="24"/>
        </w:rPr>
        <w:t>.</w:t>
      </w:r>
    </w:p>
    <w:p w14:paraId="7DD91064" w14:textId="479A0F31" w:rsidR="000125D9" w:rsidRPr="00FD2FA2" w:rsidRDefault="00FC53D6" w:rsidP="00FD2FA2">
      <w:pPr>
        <w:spacing w:line="360" w:lineRule="auto"/>
        <w:jc w:val="both"/>
        <w:rPr>
          <w:sz w:val="24"/>
          <w:szCs w:val="24"/>
        </w:rPr>
      </w:pPr>
      <w:r w:rsidRPr="00744FD7">
        <w:rPr>
          <w:b/>
          <w:bCs/>
          <w:sz w:val="24"/>
          <w:szCs w:val="24"/>
        </w:rPr>
        <w:t>Rizika</w:t>
      </w:r>
      <w:r w:rsidRPr="00DF59F9">
        <w:rPr>
          <w:sz w:val="24"/>
          <w:szCs w:val="24"/>
        </w:rPr>
        <w:t xml:space="preserve"> </w:t>
      </w:r>
      <w:r w:rsidR="00963A02">
        <w:rPr>
          <w:sz w:val="24"/>
          <w:szCs w:val="24"/>
        </w:rPr>
        <w:t>–</w:t>
      </w:r>
      <w:r w:rsidRPr="00DF59F9">
        <w:rPr>
          <w:sz w:val="24"/>
          <w:szCs w:val="24"/>
        </w:rPr>
        <w:t xml:space="preserve"> </w:t>
      </w:r>
      <w:r w:rsidR="00963A02">
        <w:rPr>
          <w:sz w:val="24"/>
          <w:szCs w:val="24"/>
        </w:rPr>
        <w:t>mohla by</w:t>
      </w:r>
      <w:r w:rsidRPr="00DF59F9">
        <w:rPr>
          <w:sz w:val="24"/>
          <w:szCs w:val="24"/>
        </w:rPr>
        <w:t xml:space="preserve"> potencionálně ohrozit snahu učitele o dosažení cíl</w:t>
      </w:r>
      <w:r w:rsidR="005753B6" w:rsidRPr="00DF59F9">
        <w:rPr>
          <w:sz w:val="24"/>
          <w:szCs w:val="24"/>
        </w:rPr>
        <w:t>ů</w:t>
      </w:r>
      <w:r w:rsidR="00963A02">
        <w:rPr>
          <w:sz w:val="24"/>
          <w:szCs w:val="24"/>
        </w:rPr>
        <w:t>.</w:t>
      </w:r>
    </w:p>
    <w:p w14:paraId="75C62662" w14:textId="160D42F2" w:rsidR="005753B6" w:rsidRDefault="001E70DC" w:rsidP="00744F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Existuje p</w:t>
      </w:r>
      <w:r w:rsidR="00963A02">
        <w:rPr>
          <w:sz w:val="24"/>
          <w:szCs w:val="24"/>
        </w:rPr>
        <w:t xml:space="preserve">ět </w:t>
      </w:r>
      <w:r w:rsidR="005753B6">
        <w:rPr>
          <w:sz w:val="24"/>
          <w:szCs w:val="24"/>
        </w:rPr>
        <w:t xml:space="preserve">vzdělávacích oblastí: </w:t>
      </w:r>
    </w:p>
    <w:p w14:paraId="22CFB723" w14:textId="0547EA1C" w:rsidR="005753B6" w:rsidRPr="006D2A3A" w:rsidRDefault="005753B6" w:rsidP="0001508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D2A3A">
        <w:rPr>
          <w:b/>
          <w:bCs/>
          <w:sz w:val="24"/>
          <w:szCs w:val="24"/>
        </w:rPr>
        <w:t xml:space="preserve">Dítě a jeho tělo </w:t>
      </w:r>
    </w:p>
    <w:p w14:paraId="443DAB76" w14:textId="7958569E" w:rsidR="005753B6" w:rsidRPr="006D2A3A" w:rsidRDefault="005753B6" w:rsidP="0001508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D2A3A">
        <w:rPr>
          <w:b/>
          <w:bCs/>
          <w:sz w:val="24"/>
          <w:szCs w:val="24"/>
        </w:rPr>
        <w:t>Dítě a jeho psychika</w:t>
      </w:r>
    </w:p>
    <w:p w14:paraId="1A3D48E0" w14:textId="7CAFA14E" w:rsidR="005753B6" w:rsidRPr="006D2A3A" w:rsidRDefault="005753B6" w:rsidP="0001508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D2A3A">
        <w:rPr>
          <w:b/>
          <w:bCs/>
          <w:sz w:val="24"/>
          <w:szCs w:val="24"/>
        </w:rPr>
        <w:t>Dítě a ten druhý</w:t>
      </w:r>
    </w:p>
    <w:p w14:paraId="5ACF4B9D" w14:textId="23E786C7" w:rsidR="005753B6" w:rsidRPr="006D2A3A" w:rsidRDefault="005753B6" w:rsidP="0001508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D2A3A">
        <w:rPr>
          <w:b/>
          <w:bCs/>
          <w:sz w:val="24"/>
          <w:szCs w:val="24"/>
        </w:rPr>
        <w:t>Dítě a společnost</w:t>
      </w:r>
    </w:p>
    <w:p w14:paraId="590039A8" w14:textId="23D5F9B6" w:rsidR="00A3158D" w:rsidRDefault="005753B6" w:rsidP="0001508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6D2A3A">
        <w:rPr>
          <w:b/>
          <w:bCs/>
          <w:sz w:val="24"/>
          <w:szCs w:val="24"/>
        </w:rPr>
        <w:t>Dítě a svět</w:t>
      </w:r>
    </w:p>
    <w:p w14:paraId="6FCFB91E" w14:textId="77777777" w:rsidR="001A625F" w:rsidRPr="00B9577D" w:rsidRDefault="00655FFD" w:rsidP="00B9577D">
      <w:pPr>
        <w:spacing w:line="360" w:lineRule="auto"/>
        <w:jc w:val="both"/>
        <w:rPr>
          <w:b/>
          <w:bCs/>
          <w:sz w:val="24"/>
          <w:szCs w:val="24"/>
        </w:rPr>
      </w:pPr>
      <w:commentRangeStart w:id="3"/>
      <w:commentRangeEnd w:id="3"/>
      <w:r>
        <w:rPr>
          <w:rStyle w:val="Odkaznakoment"/>
        </w:rPr>
        <w:commentReference w:id="3"/>
      </w:r>
    </w:p>
    <w:p w14:paraId="788C5766" w14:textId="5043D55B" w:rsidR="00320478" w:rsidRPr="00F326D5" w:rsidRDefault="00514E71" w:rsidP="0001508B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F326D5">
        <w:rPr>
          <w:b/>
          <w:bCs/>
          <w:sz w:val="24"/>
          <w:szCs w:val="24"/>
        </w:rPr>
        <w:t xml:space="preserve">Dítě a jeho tělo </w:t>
      </w:r>
    </w:p>
    <w:p w14:paraId="486C05D5" w14:textId="5F59B784" w:rsidR="00256B5F" w:rsidRDefault="00256B5F" w:rsidP="00256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v této oblasti prochází především </w:t>
      </w:r>
      <w:r w:rsidR="00643ADD">
        <w:rPr>
          <w:sz w:val="24"/>
          <w:szCs w:val="24"/>
        </w:rPr>
        <w:t xml:space="preserve">fyzickým a biologickým vývojem. </w:t>
      </w:r>
      <w:r w:rsidR="005C3739">
        <w:rPr>
          <w:sz w:val="24"/>
          <w:szCs w:val="24"/>
        </w:rPr>
        <w:t xml:space="preserve">Zásadní </w:t>
      </w:r>
      <w:r w:rsidR="00643ADD">
        <w:rPr>
          <w:sz w:val="24"/>
          <w:szCs w:val="24"/>
        </w:rPr>
        <w:t>je</w:t>
      </w:r>
      <w:r w:rsidR="00D9506E">
        <w:rPr>
          <w:sz w:val="24"/>
          <w:szCs w:val="24"/>
        </w:rPr>
        <w:t> </w:t>
      </w:r>
      <w:r w:rsidR="00643ADD">
        <w:rPr>
          <w:sz w:val="24"/>
          <w:szCs w:val="24"/>
        </w:rPr>
        <w:t xml:space="preserve">v této </w:t>
      </w:r>
      <w:r w:rsidR="00654B25">
        <w:rPr>
          <w:sz w:val="24"/>
          <w:szCs w:val="24"/>
        </w:rPr>
        <w:t>oblasti</w:t>
      </w:r>
      <w:r w:rsidR="00643ADD">
        <w:rPr>
          <w:sz w:val="24"/>
          <w:szCs w:val="24"/>
        </w:rPr>
        <w:t xml:space="preserve"> rozvoj</w:t>
      </w:r>
      <w:r w:rsidR="00654B25">
        <w:rPr>
          <w:sz w:val="24"/>
          <w:szCs w:val="24"/>
        </w:rPr>
        <w:t xml:space="preserve"> hrubé motoriky, tělesné zdatnosti, fyzické pohody a pohybových dovedností. </w:t>
      </w:r>
      <w:r w:rsidR="001045AF">
        <w:rPr>
          <w:sz w:val="24"/>
          <w:szCs w:val="24"/>
        </w:rPr>
        <w:t>S tímto úzce souvisí sebeobslužné činnosti</w:t>
      </w:r>
      <w:r w:rsidR="00A176EE">
        <w:rPr>
          <w:sz w:val="24"/>
          <w:szCs w:val="24"/>
        </w:rPr>
        <w:t>.</w:t>
      </w:r>
      <w:r w:rsidR="00383589">
        <w:rPr>
          <w:sz w:val="24"/>
          <w:szCs w:val="24"/>
        </w:rPr>
        <w:t xml:space="preserve"> Taktéž zde najdeme návaznost na</w:t>
      </w:r>
      <w:r w:rsidR="008A0657">
        <w:rPr>
          <w:sz w:val="24"/>
          <w:szCs w:val="24"/>
        </w:rPr>
        <w:t> </w:t>
      </w:r>
      <w:r w:rsidR="00383589">
        <w:rPr>
          <w:sz w:val="24"/>
          <w:szCs w:val="24"/>
        </w:rPr>
        <w:t xml:space="preserve">vokální činnosti, jelikož </w:t>
      </w:r>
      <w:r w:rsidR="005C3739">
        <w:rPr>
          <w:sz w:val="24"/>
          <w:szCs w:val="24"/>
        </w:rPr>
        <w:t xml:space="preserve">dochází k </w:t>
      </w:r>
      <w:r w:rsidR="002C2AAE">
        <w:rPr>
          <w:sz w:val="24"/>
          <w:szCs w:val="24"/>
        </w:rPr>
        <w:t>uvědomění</w:t>
      </w:r>
      <w:r w:rsidR="0063482F">
        <w:rPr>
          <w:sz w:val="24"/>
          <w:szCs w:val="24"/>
        </w:rPr>
        <w:t xml:space="preserve"> si</w:t>
      </w:r>
      <w:r w:rsidR="002C2AAE">
        <w:rPr>
          <w:sz w:val="24"/>
          <w:szCs w:val="24"/>
        </w:rPr>
        <w:t xml:space="preserve"> vlastního těla a osobní hranice. </w:t>
      </w:r>
      <w:r w:rsidR="000F57D3">
        <w:rPr>
          <w:sz w:val="24"/>
          <w:szCs w:val="24"/>
        </w:rPr>
        <w:t>(Rámcový vzdělávací program pro předškolní vzdělávání, 2021)</w:t>
      </w:r>
    </w:p>
    <w:p w14:paraId="747C900C" w14:textId="61ED19AC" w:rsidR="000F4F97" w:rsidRDefault="00B0293C" w:rsidP="00FD2FA2">
      <w:pPr>
        <w:spacing w:line="360" w:lineRule="auto"/>
        <w:jc w:val="both"/>
        <w:rPr>
          <w:sz w:val="24"/>
          <w:szCs w:val="24"/>
        </w:rPr>
      </w:pPr>
      <w:r w:rsidRPr="00B0293C">
        <w:rPr>
          <w:rStyle w:val="cf01"/>
          <w:rFonts w:asciiTheme="minorHAnsi" w:hAnsiTheme="minorHAnsi" w:cstheme="minorHAnsi"/>
          <w:sz w:val="24"/>
          <w:szCs w:val="24"/>
        </w:rPr>
        <w:t>Příklady provázání oblasti s vokálními činnostmi</w:t>
      </w:r>
      <w:r w:rsidR="00FD4222" w:rsidRPr="00B0293C">
        <w:rPr>
          <w:rFonts w:cstheme="minorHAnsi"/>
          <w:sz w:val="24"/>
          <w:szCs w:val="24"/>
        </w:rPr>
        <w:t>: r</w:t>
      </w:r>
      <w:r w:rsidR="00376AFF" w:rsidRPr="00B0293C">
        <w:rPr>
          <w:rFonts w:cstheme="minorHAnsi"/>
          <w:sz w:val="24"/>
          <w:szCs w:val="24"/>
        </w:rPr>
        <w:t>elaxační a</w:t>
      </w:r>
      <w:r w:rsidR="008A0657" w:rsidRPr="00B0293C">
        <w:rPr>
          <w:rFonts w:cstheme="minorHAnsi"/>
          <w:sz w:val="24"/>
          <w:szCs w:val="24"/>
        </w:rPr>
        <w:t> </w:t>
      </w:r>
      <w:r w:rsidR="00376AFF" w:rsidRPr="00B0293C">
        <w:rPr>
          <w:rFonts w:cstheme="minorHAnsi"/>
          <w:sz w:val="24"/>
          <w:szCs w:val="24"/>
        </w:rPr>
        <w:t>odpočinkové</w:t>
      </w:r>
      <w:r w:rsidR="00376AFF" w:rsidRPr="00FD4222">
        <w:rPr>
          <w:sz w:val="24"/>
          <w:szCs w:val="24"/>
        </w:rPr>
        <w:t xml:space="preserve"> činnosti, </w:t>
      </w:r>
      <w:r w:rsidR="00E61EC6">
        <w:rPr>
          <w:sz w:val="24"/>
          <w:szCs w:val="24"/>
        </w:rPr>
        <w:br/>
      </w:r>
      <w:r w:rsidR="001900E2" w:rsidRPr="00FD4222">
        <w:rPr>
          <w:sz w:val="24"/>
          <w:szCs w:val="24"/>
        </w:rPr>
        <w:t>které umožňují zdravou a pohodovou atmosféru</w:t>
      </w:r>
      <w:r w:rsidR="00FD4222">
        <w:rPr>
          <w:sz w:val="24"/>
          <w:szCs w:val="24"/>
        </w:rPr>
        <w:t>,</w:t>
      </w:r>
      <w:r w:rsidR="00297D87">
        <w:rPr>
          <w:sz w:val="24"/>
          <w:szCs w:val="24"/>
        </w:rPr>
        <w:t xml:space="preserve"> </w:t>
      </w:r>
      <w:r w:rsidR="00FD4222">
        <w:rPr>
          <w:sz w:val="24"/>
          <w:szCs w:val="24"/>
        </w:rPr>
        <w:t>h</w:t>
      </w:r>
      <w:r w:rsidR="002F7700" w:rsidRPr="00FD4222">
        <w:rPr>
          <w:sz w:val="24"/>
          <w:szCs w:val="24"/>
        </w:rPr>
        <w:t>udební hry a</w:t>
      </w:r>
      <w:r w:rsidR="008A0657">
        <w:rPr>
          <w:sz w:val="24"/>
          <w:szCs w:val="24"/>
        </w:rPr>
        <w:t> </w:t>
      </w:r>
      <w:r w:rsidR="002F7700" w:rsidRPr="00FD4222">
        <w:rPr>
          <w:sz w:val="24"/>
          <w:szCs w:val="24"/>
        </w:rPr>
        <w:t>činnosti, hudebně</w:t>
      </w:r>
      <w:r w:rsidR="0060528D">
        <w:rPr>
          <w:sz w:val="24"/>
          <w:szCs w:val="24"/>
        </w:rPr>
        <w:t>-</w:t>
      </w:r>
      <w:r w:rsidR="002F7700" w:rsidRPr="00FD4222">
        <w:rPr>
          <w:sz w:val="24"/>
          <w:szCs w:val="24"/>
        </w:rPr>
        <w:t>pohybové hry</w:t>
      </w:r>
      <w:r w:rsidR="00FD4222">
        <w:rPr>
          <w:sz w:val="24"/>
          <w:szCs w:val="24"/>
        </w:rPr>
        <w:t>, a</w:t>
      </w:r>
      <w:r w:rsidR="002F7700" w:rsidRPr="00FD4222">
        <w:rPr>
          <w:sz w:val="24"/>
          <w:szCs w:val="24"/>
        </w:rPr>
        <w:t xml:space="preserve">ktivity </w:t>
      </w:r>
      <w:r w:rsidR="004D60FA" w:rsidRPr="00FD4222">
        <w:rPr>
          <w:sz w:val="24"/>
          <w:szCs w:val="24"/>
        </w:rPr>
        <w:t>orientované na poznání lidského těla</w:t>
      </w:r>
      <w:r w:rsidR="00C73BE9">
        <w:rPr>
          <w:sz w:val="24"/>
          <w:szCs w:val="24"/>
        </w:rPr>
        <w:t xml:space="preserve">, </w:t>
      </w:r>
      <w:r w:rsidR="00FD4222">
        <w:rPr>
          <w:sz w:val="24"/>
          <w:szCs w:val="24"/>
        </w:rPr>
        <w:t>l</w:t>
      </w:r>
      <w:r w:rsidR="00C97353" w:rsidRPr="00FD4222">
        <w:rPr>
          <w:sz w:val="24"/>
          <w:szCs w:val="24"/>
        </w:rPr>
        <w:t>okomočn</w:t>
      </w:r>
      <w:r w:rsidR="00C73BE9">
        <w:rPr>
          <w:sz w:val="24"/>
          <w:szCs w:val="24"/>
        </w:rPr>
        <w:t>í</w:t>
      </w:r>
      <w:r w:rsidR="00C97353" w:rsidRPr="00FD4222">
        <w:rPr>
          <w:sz w:val="24"/>
          <w:szCs w:val="24"/>
        </w:rPr>
        <w:t xml:space="preserve"> pohybové činnosti</w:t>
      </w:r>
      <w:r w:rsidR="00237055" w:rsidRPr="00FD4222">
        <w:rPr>
          <w:sz w:val="24"/>
          <w:szCs w:val="24"/>
        </w:rPr>
        <w:t xml:space="preserve"> (poskoky, běh, chůze)</w:t>
      </w:r>
      <w:r w:rsidR="00C73BE9">
        <w:rPr>
          <w:sz w:val="24"/>
          <w:szCs w:val="24"/>
        </w:rPr>
        <w:t xml:space="preserve"> a</w:t>
      </w:r>
      <w:r w:rsidR="00237055" w:rsidRPr="00FD4222">
        <w:rPr>
          <w:sz w:val="24"/>
          <w:szCs w:val="24"/>
        </w:rPr>
        <w:t xml:space="preserve"> nelokomoční pohybové </w:t>
      </w:r>
      <w:r w:rsidR="000C56C5" w:rsidRPr="00FD4222">
        <w:rPr>
          <w:sz w:val="24"/>
          <w:szCs w:val="24"/>
        </w:rPr>
        <w:t>činnosti</w:t>
      </w:r>
      <w:r w:rsidR="00FD4222">
        <w:rPr>
          <w:sz w:val="24"/>
          <w:szCs w:val="24"/>
        </w:rPr>
        <w:t xml:space="preserve">. </w:t>
      </w:r>
    </w:p>
    <w:p w14:paraId="513187DA" w14:textId="77777777" w:rsidR="00FD2FA2" w:rsidRPr="00FD2FA2" w:rsidRDefault="00FD2FA2" w:rsidP="00FD2FA2">
      <w:pPr>
        <w:spacing w:line="360" w:lineRule="auto"/>
        <w:jc w:val="both"/>
        <w:rPr>
          <w:sz w:val="24"/>
          <w:szCs w:val="24"/>
        </w:rPr>
      </w:pPr>
    </w:p>
    <w:p w14:paraId="7A83791D" w14:textId="724CC3E8" w:rsidR="000F4F97" w:rsidRPr="00FD2FA2" w:rsidRDefault="00613BEA" w:rsidP="0001508B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F326D5">
        <w:rPr>
          <w:b/>
          <w:bCs/>
          <w:sz w:val="24"/>
          <w:szCs w:val="24"/>
        </w:rPr>
        <w:t xml:space="preserve">Dítě a jeho psychika </w:t>
      </w:r>
    </w:p>
    <w:p w14:paraId="4BB4589E" w14:textId="59AEC2C0" w:rsidR="005F4B9E" w:rsidRDefault="0082546F" w:rsidP="00613BEA">
      <w:pPr>
        <w:spacing w:line="360" w:lineRule="auto"/>
        <w:jc w:val="both"/>
        <w:rPr>
          <w:sz w:val="24"/>
          <w:szCs w:val="24"/>
        </w:rPr>
      </w:pPr>
      <w:r w:rsidRPr="00525181">
        <w:rPr>
          <w:rStyle w:val="cf01"/>
          <w:rFonts w:asciiTheme="minorHAnsi" w:hAnsiTheme="minorHAnsi" w:cstheme="minorHAnsi"/>
          <w:sz w:val="24"/>
          <w:szCs w:val="24"/>
        </w:rPr>
        <w:t xml:space="preserve">Tato oblast akcentuje </w:t>
      </w:r>
      <w:r w:rsidR="00560983" w:rsidRPr="00525181">
        <w:rPr>
          <w:rFonts w:cstheme="minorHAnsi"/>
          <w:sz w:val="24"/>
          <w:szCs w:val="24"/>
        </w:rPr>
        <w:t xml:space="preserve">psychickou, emoční a </w:t>
      </w:r>
      <w:r w:rsidR="00494E9B" w:rsidRPr="00525181">
        <w:rPr>
          <w:rFonts w:cstheme="minorHAnsi"/>
          <w:sz w:val="24"/>
          <w:szCs w:val="24"/>
        </w:rPr>
        <w:t>duševní odolnost dítěte.</w:t>
      </w:r>
      <w:r w:rsidR="0043283E" w:rsidRPr="00525181">
        <w:rPr>
          <w:rFonts w:cstheme="minorHAnsi"/>
          <w:sz w:val="24"/>
          <w:szCs w:val="24"/>
        </w:rPr>
        <w:t xml:space="preserve"> </w:t>
      </w:r>
      <w:r w:rsidR="0043283E" w:rsidRPr="00525181">
        <w:rPr>
          <w:rStyle w:val="cf01"/>
          <w:rFonts w:asciiTheme="minorHAnsi" w:hAnsiTheme="minorHAnsi" w:cstheme="minorHAnsi"/>
          <w:sz w:val="24"/>
          <w:szCs w:val="24"/>
        </w:rPr>
        <w:t xml:space="preserve">Můžeme jej různě směrovat tak, aby </w:t>
      </w:r>
      <w:r w:rsidR="00CD5B7D" w:rsidRPr="00525181">
        <w:rPr>
          <w:rFonts w:cstheme="minorHAnsi"/>
          <w:sz w:val="24"/>
          <w:szCs w:val="24"/>
        </w:rPr>
        <w:t>rozvíjelo sebepoznání, kreativitu</w:t>
      </w:r>
      <w:r w:rsidR="00CD5B7D">
        <w:rPr>
          <w:sz w:val="24"/>
          <w:szCs w:val="24"/>
        </w:rPr>
        <w:t xml:space="preserve"> a</w:t>
      </w:r>
      <w:r w:rsidR="008A0657">
        <w:rPr>
          <w:sz w:val="24"/>
          <w:szCs w:val="24"/>
        </w:rPr>
        <w:t> </w:t>
      </w:r>
      <w:r w:rsidR="00CD5B7D">
        <w:rPr>
          <w:sz w:val="24"/>
          <w:szCs w:val="24"/>
        </w:rPr>
        <w:t>city.</w:t>
      </w:r>
      <w:r w:rsidR="00A95821">
        <w:rPr>
          <w:sz w:val="24"/>
          <w:szCs w:val="24"/>
        </w:rPr>
        <w:t xml:space="preserve"> D</w:t>
      </w:r>
      <w:r w:rsidR="00525181">
        <w:rPr>
          <w:sz w:val="24"/>
          <w:szCs w:val="24"/>
        </w:rPr>
        <w:t>ále sem s</w:t>
      </w:r>
      <w:r w:rsidR="00A95821">
        <w:rPr>
          <w:sz w:val="24"/>
          <w:szCs w:val="24"/>
        </w:rPr>
        <w:t>padají tři podoblasti</w:t>
      </w:r>
      <w:r w:rsidR="006619E0">
        <w:rPr>
          <w:sz w:val="24"/>
          <w:szCs w:val="24"/>
        </w:rPr>
        <w:t>:</w:t>
      </w:r>
      <w:r w:rsidR="00A95821">
        <w:rPr>
          <w:sz w:val="24"/>
          <w:szCs w:val="24"/>
        </w:rPr>
        <w:t xml:space="preserve"> </w:t>
      </w:r>
      <w:r w:rsidR="006619E0">
        <w:rPr>
          <w:sz w:val="24"/>
          <w:szCs w:val="24"/>
        </w:rPr>
        <w:t>„</w:t>
      </w:r>
      <w:r w:rsidR="00A95821" w:rsidRPr="0067516C">
        <w:rPr>
          <w:i/>
          <w:iCs/>
          <w:sz w:val="24"/>
          <w:szCs w:val="24"/>
        </w:rPr>
        <w:t>Sebepojetí, city a vůle, Jazyk a řeč a</w:t>
      </w:r>
      <w:r w:rsidR="008A0657">
        <w:rPr>
          <w:i/>
          <w:iCs/>
          <w:sz w:val="24"/>
          <w:szCs w:val="24"/>
        </w:rPr>
        <w:t> </w:t>
      </w:r>
      <w:r w:rsidR="0067516C" w:rsidRPr="0067516C">
        <w:rPr>
          <w:i/>
          <w:iCs/>
          <w:sz w:val="24"/>
          <w:szCs w:val="24"/>
        </w:rPr>
        <w:t>Poznávací schopnosti a funkce představivost a fantazie</w:t>
      </w:r>
      <w:r w:rsidR="006619E0">
        <w:rPr>
          <w:i/>
          <w:iCs/>
          <w:sz w:val="24"/>
          <w:szCs w:val="24"/>
        </w:rPr>
        <w:t>“</w:t>
      </w:r>
      <w:r w:rsidR="00297D87">
        <w:rPr>
          <w:i/>
          <w:iCs/>
          <w:sz w:val="24"/>
          <w:szCs w:val="24"/>
        </w:rPr>
        <w:t xml:space="preserve"> </w:t>
      </w:r>
      <w:r w:rsidR="0067516C">
        <w:rPr>
          <w:sz w:val="24"/>
          <w:szCs w:val="24"/>
        </w:rPr>
        <w:t>(Rámcový vzdělávací program pro</w:t>
      </w:r>
      <w:r w:rsidR="009C3110">
        <w:rPr>
          <w:sz w:val="24"/>
          <w:szCs w:val="24"/>
        </w:rPr>
        <w:t> </w:t>
      </w:r>
      <w:r w:rsidR="0067516C">
        <w:rPr>
          <w:sz w:val="24"/>
          <w:szCs w:val="24"/>
        </w:rPr>
        <w:t>předškolní vzdělávání, 2021)</w:t>
      </w:r>
    </w:p>
    <w:p w14:paraId="12ADBBD5" w14:textId="20721B9D" w:rsidR="0098484D" w:rsidRDefault="00A94080" w:rsidP="009D0567">
      <w:pPr>
        <w:spacing w:line="360" w:lineRule="auto"/>
        <w:jc w:val="both"/>
        <w:rPr>
          <w:sz w:val="24"/>
          <w:szCs w:val="24"/>
        </w:rPr>
      </w:pPr>
      <w:r w:rsidRPr="00B0293C">
        <w:rPr>
          <w:rStyle w:val="cf01"/>
          <w:rFonts w:asciiTheme="minorHAnsi" w:hAnsiTheme="minorHAnsi" w:cstheme="minorHAnsi"/>
          <w:sz w:val="24"/>
          <w:szCs w:val="24"/>
        </w:rPr>
        <w:t>Příklady provázání oblasti s vokálními činnostmi</w:t>
      </w:r>
      <w:r w:rsidRPr="00B0293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22185D">
        <w:rPr>
          <w:sz w:val="24"/>
          <w:szCs w:val="24"/>
        </w:rPr>
        <w:t>v</w:t>
      </w:r>
      <w:r w:rsidR="000C56C5" w:rsidRPr="0022185D">
        <w:rPr>
          <w:sz w:val="24"/>
          <w:szCs w:val="24"/>
        </w:rPr>
        <w:t>okální činnosti</w:t>
      </w:r>
      <w:r w:rsidR="0022185D">
        <w:rPr>
          <w:sz w:val="24"/>
          <w:szCs w:val="24"/>
        </w:rPr>
        <w:t xml:space="preserve"> </w:t>
      </w:r>
      <w:r w:rsidR="000C56C5" w:rsidRPr="0022185D">
        <w:rPr>
          <w:sz w:val="24"/>
          <w:szCs w:val="24"/>
        </w:rPr>
        <w:t>jako takové</w:t>
      </w:r>
      <w:r w:rsidR="0022185D">
        <w:rPr>
          <w:sz w:val="24"/>
          <w:szCs w:val="24"/>
        </w:rPr>
        <w:t>, r</w:t>
      </w:r>
      <w:r w:rsidR="003E523B" w:rsidRPr="0022185D">
        <w:rPr>
          <w:sz w:val="24"/>
          <w:szCs w:val="24"/>
        </w:rPr>
        <w:t xml:space="preserve">ytmické </w:t>
      </w:r>
      <w:r w:rsidR="00532515">
        <w:rPr>
          <w:sz w:val="24"/>
          <w:szCs w:val="24"/>
        </w:rPr>
        <w:br/>
      </w:r>
      <w:r w:rsidR="003E523B" w:rsidRPr="0022185D">
        <w:rPr>
          <w:sz w:val="24"/>
          <w:szCs w:val="24"/>
        </w:rPr>
        <w:t>a sluchové hry, artikulační a řečové aktivity</w:t>
      </w:r>
      <w:r w:rsidR="0022185D">
        <w:rPr>
          <w:sz w:val="24"/>
          <w:szCs w:val="24"/>
        </w:rPr>
        <w:t>, p</w:t>
      </w:r>
      <w:r w:rsidR="003E523B" w:rsidRPr="0022185D">
        <w:rPr>
          <w:sz w:val="24"/>
          <w:szCs w:val="24"/>
        </w:rPr>
        <w:t xml:space="preserve">oslech </w:t>
      </w:r>
      <w:r w:rsidR="00817CC0" w:rsidRPr="0022185D">
        <w:rPr>
          <w:sz w:val="24"/>
          <w:szCs w:val="24"/>
        </w:rPr>
        <w:t>čtených pohádek, poslech příběhů</w:t>
      </w:r>
      <w:r w:rsidR="0022185D">
        <w:rPr>
          <w:sz w:val="24"/>
          <w:szCs w:val="24"/>
        </w:rPr>
        <w:t>, p</w:t>
      </w:r>
      <w:r w:rsidR="00F83253" w:rsidRPr="0022185D">
        <w:rPr>
          <w:sz w:val="24"/>
          <w:szCs w:val="24"/>
        </w:rPr>
        <w:t>řednes básně</w:t>
      </w:r>
      <w:r w:rsidR="0022185D">
        <w:rPr>
          <w:sz w:val="24"/>
          <w:szCs w:val="24"/>
        </w:rPr>
        <w:t xml:space="preserve"> či </w:t>
      </w:r>
      <w:r w:rsidR="00F83253" w:rsidRPr="0022185D">
        <w:rPr>
          <w:sz w:val="24"/>
          <w:szCs w:val="24"/>
        </w:rPr>
        <w:t>zpěv písniček</w:t>
      </w:r>
      <w:r w:rsidR="0022185D">
        <w:rPr>
          <w:sz w:val="24"/>
          <w:szCs w:val="24"/>
        </w:rPr>
        <w:t>.</w:t>
      </w:r>
    </w:p>
    <w:p w14:paraId="7C911612" w14:textId="77777777" w:rsidR="009D0567" w:rsidRPr="009D0567" w:rsidRDefault="009D0567" w:rsidP="009D0567">
      <w:pPr>
        <w:spacing w:line="360" w:lineRule="auto"/>
        <w:jc w:val="both"/>
        <w:rPr>
          <w:sz w:val="24"/>
          <w:szCs w:val="24"/>
        </w:rPr>
      </w:pPr>
    </w:p>
    <w:p w14:paraId="79116F91" w14:textId="14E47405" w:rsidR="003A5355" w:rsidRPr="00F326D5" w:rsidRDefault="008B1027" w:rsidP="0001508B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F326D5">
        <w:rPr>
          <w:b/>
          <w:bCs/>
          <w:sz w:val="24"/>
          <w:szCs w:val="24"/>
        </w:rPr>
        <w:t>Dítě a ten druhý</w:t>
      </w:r>
    </w:p>
    <w:p w14:paraId="2C32B916" w14:textId="37BDFFDC" w:rsidR="000927BE" w:rsidRDefault="00EA54D5" w:rsidP="008B10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 záměrem této složky je </w:t>
      </w:r>
      <w:r w:rsidR="00814254">
        <w:rPr>
          <w:sz w:val="24"/>
          <w:szCs w:val="24"/>
        </w:rPr>
        <w:t xml:space="preserve">podpora </w:t>
      </w:r>
      <w:r>
        <w:rPr>
          <w:sz w:val="24"/>
          <w:szCs w:val="24"/>
        </w:rPr>
        <w:t>dítěte v utváření nových vztahů k jinému dítěti nebo dospělému</w:t>
      </w:r>
      <w:r w:rsidR="00351834">
        <w:rPr>
          <w:sz w:val="24"/>
          <w:szCs w:val="24"/>
        </w:rPr>
        <w:t>. Je nezbytné po</w:t>
      </w:r>
      <w:r w:rsidR="000D2F5D">
        <w:rPr>
          <w:sz w:val="24"/>
          <w:szCs w:val="24"/>
        </w:rPr>
        <w:t xml:space="preserve">vzbuzovat a rozvíjet komunikaci a snažit se </w:t>
      </w:r>
      <w:r w:rsidR="005B1D9F">
        <w:rPr>
          <w:sz w:val="24"/>
          <w:szCs w:val="24"/>
        </w:rPr>
        <w:t>udržovat příjemné prostředí a</w:t>
      </w:r>
      <w:r w:rsidR="008A0657">
        <w:rPr>
          <w:sz w:val="24"/>
          <w:szCs w:val="24"/>
        </w:rPr>
        <w:t> </w:t>
      </w:r>
      <w:r w:rsidR="005B1D9F">
        <w:rPr>
          <w:sz w:val="24"/>
          <w:szCs w:val="24"/>
        </w:rPr>
        <w:t xml:space="preserve">pohodu právě v těchto vztazích. </w:t>
      </w:r>
      <w:r w:rsidR="0079606C">
        <w:rPr>
          <w:sz w:val="24"/>
          <w:szCs w:val="24"/>
        </w:rPr>
        <w:t>(Rámcově vzdělávací program pro předškolní vzdělávání, 2021)</w:t>
      </w:r>
    </w:p>
    <w:p w14:paraId="3CDE37C5" w14:textId="38654A7B" w:rsidR="00312849" w:rsidRPr="00D32E68" w:rsidRDefault="00351834" w:rsidP="00D32E68">
      <w:pPr>
        <w:spacing w:line="360" w:lineRule="auto"/>
        <w:jc w:val="both"/>
        <w:rPr>
          <w:sz w:val="24"/>
          <w:szCs w:val="24"/>
        </w:rPr>
      </w:pPr>
      <w:r w:rsidRPr="00B0293C">
        <w:rPr>
          <w:rStyle w:val="cf01"/>
          <w:rFonts w:asciiTheme="minorHAnsi" w:hAnsiTheme="minorHAnsi" w:cstheme="minorHAnsi"/>
          <w:sz w:val="24"/>
          <w:szCs w:val="24"/>
        </w:rPr>
        <w:t>Příklady provázání oblasti s vokálními činnostmi</w:t>
      </w:r>
      <w:r w:rsidRPr="00B0293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F4B9E">
        <w:rPr>
          <w:sz w:val="24"/>
          <w:szCs w:val="24"/>
        </w:rPr>
        <w:t>r</w:t>
      </w:r>
      <w:r w:rsidR="00852AC0" w:rsidRPr="005F4B9E">
        <w:rPr>
          <w:sz w:val="24"/>
          <w:szCs w:val="24"/>
        </w:rPr>
        <w:t xml:space="preserve">ozvoj a podpora komunikace verbální </w:t>
      </w:r>
      <w:r w:rsidR="00532515">
        <w:rPr>
          <w:sz w:val="24"/>
          <w:szCs w:val="24"/>
        </w:rPr>
        <w:br/>
      </w:r>
      <w:r w:rsidR="00852AC0" w:rsidRPr="005F4B9E">
        <w:rPr>
          <w:sz w:val="24"/>
          <w:szCs w:val="24"/>
        </w:rPr>
        <w:t>i neverbální</w:t>
      </w:r>
      <w:r w:rsidR="005F4B9E">
        <w:rPr>
          <w:sz w:val="24"/>
          <w:szCs w:val="24"/>
        </w:rPr>
        <w:t>, k</w:t>
      </w:r>
      <w:r w:rsidR="00C67742" w:rsidRPr="005F4B9E">
        <w:rPr>
          <w:sz w:val="24"/>
          <w:szCs w:val="24"/>
        </w:rPr>
        <w:t>ooperativní aktivity ve skupin</w:t>
      </w:r>
      <w:r w:rsidR="00574C90">
        <w:rPr>
          <w:sz w:val="24"/>
          <w:szCs w:val="24"/>
        </w:rPr>
        <w:t>ě</w:t>
      </w:r>
      <w:r w:rsidR="00C67742" w:rsidRPr="005F4B9E">
        <w:rPr>
          <w:sz w:val="24"/>
          <w:szCs w:val="24"/>
        </w:rPr>
        <w:t xml:space="preserve"> nebo ve dvojicích</w:t>
      </w:r>
      <w:r w:rsidR="005F4B9E">
        <w:rPr>
          <w:sz w:val="24"/>
          <w:szCs w:val="24"/>
        </w:rPr>
        <w:t>, p</w:t>
      </w:r>
      <w:r w:rsidR="00D94D49" w:rsidRPr="005F4B9E">
        <w:rPr>
          <w:sz w:val="24"/>
          <w:szCs w:val="24"/>
        </w:rPr>
        <w:t>odpora prosociálního cítění</w:t>
      </w:r>
      <w:r w:rsidR="00F816A7">
        <w:rPr>
          <w:sz w:val="24"/>
          <w:szCs w:val="24"/>
        </w:rPr>
        <w:t>,</w:t>
      </w:r>
      <w:r w:rsidR="00D94D49" w:rsidRPr="005F4B9E">
        <w:rPr>
          <w:sz w:val="24"/>
          <w:szCs w:val="24"/>
        </w:rPr>
        <w:t xml:space="preserve"> empatie, respekt a pochopení</w:t>
      </w:r>
      <w:r w:rsidR="009C3110">
        <w:rPr>
          <w:sz w:val="24"/>
          <w:szCs w:val="24"/>
        </w:rPr>
        <w:t xml:space="preserve">, </w:t>
      </w:r>
      <w:r w:rsidR="00F816A7">
        <w:rPr>
          <w:sz w:val="24"/>
          <w:szCs w:val="24"/>
        </w:rPr>
        <w:t>o</w:t>
      </w:r>
      <w:r w:rsidR="00384B92" w:rsidRPr="00F816A7">
        <w:rPr>
          <w:sz w:val="24"/>
          <w:szCs w:val="24"/>
        </w:rPr>
        <w:t xml:space="preserve">patrování soukromí dítěte a </w:t>
      </w:r>
      <w:r w:rsidR="008A0657">
        <w:rPr>
          <w:sz w:val="24"/>
          <w:szCs w:val="24"/>
        </w:rPr>
        <w:t>tvorba</w:t>
      </w:r>
      <w:r w:rsidR="008A0657" w:rsidRPr="00F816A7">
        <w:rPr>
          <w:sz w:val="24"/>
          <w:szCs w:val="24"/>
        </w:rPr>
        <w:t xml:space="preserve"> </w:t>
      </w:r>
      <w:r w:rsidR="00384B92" w:rsidRPr="00F816A7">
        <w:rPr>
          <w:sz w:val="24"/>
          <w:szCs w:val="24"/>
        </w:rPr>
        <w:t>bezpečné</w:t>
      </w:r>
      <w:r w:rsidR="008A0657">
        <w:rPr>
          <w:sz w:val="24"/>
          <w:szCs w:val="24"/>
        </w:rPr>
        <w:t>ho</w:t>
      </w:r>
      <w:r w:rsidR="00384B92" w:rsidRPr="00F816A7">
        <w:rPr>
          <w:sz w:val="24"/>
          <w:szCs w:val="24"/>
        </w:rPr>
        <w:t xml:space="preserve"> prostředí </w:t>
      </w:r>
      <w:r w:rsidR="00532515">
        <w:rPr>
          <w:sz w:val="24"/>
          <w:szCs w:val="24"/>
        </w:rPr>
        <w:br/>
      </w:r>
      <w:r w:rsidR="00384B92" w:rsidRPr="00F816A7">
        <w:rPr>
          <w:sz w:val="24"/>
          <w:szCs w:val="24"/>
        </w:rPr>
        <w:t xml:space="preserve">ve vztazích </w:t>
      </w:r>
      <w:r w:rsidR="008A0657">
        <w:rPr>
          <w:sz w:val="24"/>
          <w:szCs w:val="24"/>
        </w:rPr>
        <w:t>s dalšími dětmi či dospělými</w:t>
      </w:r>
      <w:r w:rsidR="00F816A7">
        <w:rPr>
          <w:sz w:val="24"/>
          <w:szCs w:val="24"/>
        </w:rPr>
        <w:t>.</w:t>
      </w:r>
    </w:p>
    <w:p w14:paraId="3C285F5B" w14:textId="0FF74355" w:rsidR="007349DF" w:rsidRPr="00F326D5" w:rsidRDefault="00312849" w:rsidP="0001508B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F326D5">
        <w:rPr>
          <w:b/>
          <w:bCs/>
          <w:sz w:val="24"/>
          <w:szCs w:val="24"/>
        </w:rPr>
        <w:t>Dítě a společnost</w:t>
      </w:r>
    </w:p>
    <w:p w14:paraId="4CE8FBDA" w14:textId="1EAAF727" w:rsidR="00312849" w:rsidRDefault="00312849" w:rsidP="00312849">
      <w:pPr>
        <w:spacing w:line="360" w:lineRule="auto"/>
        <w:jc w:val="both"/>
        <w:rPr>
          <w:sz w:val="24"/>
          <w:szCs w:val="24"/>
        </w:rPr>
      </w:pPr>
      <w:r w:rsidRPr="000410A8">
        <w:rPr>
          <w:sz w:val="24"/>
          <w:szCs w:val="24"/>
        </w:rPr>
        <w:t xml:space="preserve">Cílem této oblasti je </w:t>
      </w:r>
      <w:r w:rsidR="00CD443C" w:rsidRPr="000410A8">
        <w:rPr>
          <w:sz w:val="24"/>
          <w:szCs w:val="24"/>
        </w:rPr>
        <w:t>podpora dítěte v</w:t>
      </w:r>
      <w:r w:rsidR="00251C0F" w:rsidRPr="000410A8">
        <w:rPr>
          <w:sz w:val="24"/>
          <w:szCs w:val="24"/>
        </w:rPr>
        <w:t>e</w:t>
      </w:r>
      <w:r w:rsidR="00CD443C" w:rsidRPr="000410A8">
        <w:rPr>
          <w:sz w:val="24"/>
          <w:szCs w:val="24"/>
        </w:rPr>
        <w:t> společnosti lidí a uv</w:t>
      </w:r>
      <w:r w:rsidR="009E1BD4" w:rsidRPr="000410A8">
        <w:rPr>
          <w:sz w:val="24"/>
          <w:szCs w:val="24"/>
        </w:rPr>
        <w:t xml:space="preserve">edení </w:t>
      </w:r>
      <w:r w:rsidR="00CD443C" w:rsidRPr="000410A8">
        <w:rPr>
          <w:sz w:val="24"/>
          <w:szCs w:val="24"/>
        </w:rPr>
        <w:t>do všeobecných pravidel lidského</w:t>
      </w:r>
      <w:r w:rsidR="00251C0F" w:rsidRPr="000410A8">
        <w:rPr>
          <w:sz w:val="24"/>
          <w:szCs w:val="24"/>
        </w:rPr>
        <w:t xml:space="preserve"> </w:t>
      </w:r>
      <w:r w:rsidR="00CD443C" w:rsidRPr="000410A8">
        <w:rPr>
          <w:sz w:val="24"/>
          <w:szCs w:val="24"/>
        </w:rPr>
        <w:t xml:space="preserve">soužití. </w:t>
      </w:r>
      <w:r w:rsidR="00251C0F" w:rsidRPr="000410A8">
        <w:rPr>
          <w:sz w:val="24"/>
          <w:szCs w:val="24"/>
        </w:rPr>
        <w:t>Rovněž</w:t>
      </w:r>
      <w:r w:rsidR="00CD443C" w:rsidRPr="000410A8">
        <w:rPr>
          <w:sz w:val="24"/>
          <w:szCs w:val="24"/>
        </w:rPr>
        <w:t xml:space="preserve"> </w:t>
      </w:r>
      <w:r w:rsidR="00804778">
        <w:rPr>
          <w:sz w:val="24"/>
          <w:szCs w:val="24"/>
        </w:rPr>
        <w:t>uvedení</w:t>
      </w:r>
      <w:r w:rsidR="00CD443C" w:rsidRPr="000410A8">
        <w:rPr>
          <w:sz w:val="24"/>
          <w:szCs w:val="24"/>
        </w:rPr>
        <w:t xml:space="preserve"> do kulturního světa</w:t>
      </w:r>
      <w:r w:rsidR="00624DF4" w:rsidRPr="000410A8">
        <w:rPr>
          <w:sz w:val="24"/>
          <w:szCs w:val="24"/>
        </w:rPr>
        <w:t xml:space="preserve"> a pomoc </w:t>
      </w:r>
      <w:r w:rsidR="00804778">
        <w:rPr>
          <w:sz w:val="24"/>
          <w:szCs w:val="24"/>
        </w:rPr>
        <w:t>s orientací</w:t>
      </w:r>
      <w:r w:rsidR="00AA7277" w:rsidRPr="000410A8">
        <w:rPr>
          <w:sz w:val="24"/>
          <w:szCs w:val="24"/>
        </w:rPr>
        <w:t xml:space="preserve"> ve společnosti</w:t>
      </w:r>
      <w:r w:rsidR="00804778">
        <w:rPr>
          <w:sz w:val="24"/>
          <w:szCs w:val="24"/>
        </w:rPr>
        <w:t>,</w:t>
      </w:r>
      <w:r w:rsidR="00AA7277" w:rsidRPr="000410A8">
        <w:rPr>
          <w:sz w:val="24"/>
          <w:szCs w:val="24"/>
        </w:rPr>
        <w:t xml:space="preserve"> ve</w:t>
      </w:r>
      <w:r w:rsidR="00804778">
        <w:rPr>
          <w:sz w:val="24"/>
          <w:szCs w:val="24"/>
        </w:rPr>
        <w:t> </w:t>
      </w:r>
      <w:r w:rsidR="00AA7277" w:rsidRPr="000410A8">
        <w:rPr>
          <w:sz w:val="24"/>
          <w:szCs w:val="24"/>
        </w:rPr>
        <w:t>které se</w:t>
      </w:r>
      <w:r w:rsidR="00804778">
        <w:rPr>
          <w:sz w:val="24"/>
          <w:szCs w:val="24"/>
        </w:rPr>
        <w:t xml:space="preserve"> dítě</w:t>
      </w:r>
      <w:r w:rsidR="00AA7277" w:rsidRPr="000410A8">
        <w:rPr>
          <w:sz w:val="24"/>
          <w:szCs w:val="24"/>
        </w:rPr>
        <w:t xml:space="preserve"> nachází </w:t>
      </w:r>
      <w:r w:rsidR="000410A8" w:rsidRPr="000410A8">
        <w:rPr>
          <w:sz w:val="24"/>
          <w:szCs w:val="24"/>
        </w:rPr>
        <w:t>(třída, rodina či jiná skupina)</w:t>
      </w:r>
      <w:r w:rsidR="00804778">
        <w:rPr>
          <w:sz w:val="24"/>
          <w:szCs w:val="24"/>
        </w:rPr>
        <w:t xml:space="preserve">, a to za využití </w:t>
      </w:r>
      <w:r w:rsidR="00AA7277" w:rsidRPr="000410A8">
        <w:rPr>
          <w:sz w:val="24"/>
          <w:szCs w:val="24"/>
        </w:rPr>
        <w:t>nab</w:t>
      </w:r>
      <w:r w:rsidR="00804778">
        <w:rPr>
          <w:sz w:val="24"/>
          <w:szCs w:val="24"/>
        </w:rPr>
        <w:t>y</w:t>
      </w:r>
      <w:r w:rsidR="00AA7277" w:rsidRPr="000410A8">
        <w:rPr>
          <w:sz w:val="24"/>
          <w:szCs w:val="24"/>
        </w:rPr>
        <w:t xml:space="preserve">tých dovedností, zkušeností a </w:t>
      </w:r>
      <w:r w:rsidR="00A60AA9" w:rsidRPr="000410A8">
        <w:rPr>
          <w:sz w:val="24"/>
          <w:szCs w:val="24"/>
        </w:rPr>
        <w:t>návyků.</w:t>
      </w:r>
      <w:r w:rsidR="00A60AA9">
        <w:rPr>
          <w:sz w:val="24"/>
          <w:szCs w:val="24"/>
        </w:rPr>
        <w:t xml:space="preserve"> </w:t>
      </w:r>
      <w:r w:rsidR="005F56FD">
        <w:rPr>
          <w:sz w:val="24"/>
          <w:szCs w:val="24"/>
        </w:rPr>
        <w:t>(Rámcově vzdělávací program pro předškolní vzdělávání, 2021)</w:t>
      </w:r>
    </w:p>
    <w:p w14:paraId="3809E95E" w14:textId="20E72907" w:rsidR="00590DC2" w:rsidRDefault="00D32E68" w:rsidP="002F27D6">
      <w:pPr>
        <w:spacing w:line="360" w:lineRule="auto"/>
        <w:jc w:val="both"/>
        <w:rPr>
          <w:sz w:val="24"/>
          <w:szCs w:val="24"/>
        </w:rPr>
      </w:pPr>
      <w:r w:rsidRPr="00B0293C">
        <w:rPr>
          <w:rStyle w:val="cf01"/>
          <w:rFonts w:asciiTheme="minorHAnsi" w:hAnsiTheme="minorHAnsi" w:cstheme="minorHAnsi"/>
          <w:sz w:val="24"/>
          <w:szCs w:val="24"/>
        </w:rPr>
        <w:t>Příklady provázání oblasti s vokálními činnostmi</w:t>
      </w:r>
      <w:r w:rsidRPr="00B0293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73588C">
        <w:rPr>
          <w:sz w:val="24"/>
          <w:szCs w:val="24"/>
        </w:rPr>
        <w:t>r</w:t>
      </w:r>
      <w:r w:rsidR="00382F3B" w:rsidRPr="0073588C">
        <w:rPr>
          <w:sz w:val="24"/>
          <w:szCs w:val="24"/>
        </w:rPr>
        <w:t xml:space="preserve">ozvoj kulturních návyků, </w:t>
      </w:r>
      <w:r w:rsidR="0073588C">
        <w:rPr>
          <w:sz w:val="24"/>
          <w:szCs w:val="24"/>
        </w:rPr>
        <w:t xml:space="preserve">uvedení dítěte </w:t>
      </w:r>
      <w:r w:rsidR="00532515">
        <w:rPr>
          <w:sz w:val="24"/>
          <w:szCs w:val="24"/>
        </w:rPr>
        <w:br/>
      </w:r>
      <w:r w:rsidR="0073588C">
        <w:rPr>
          <w:sz w:val="24"/>
          <w:szCs w:val="24"/>
        </w:rPr>
        <w:t xml:space="preserve">do světa kultury, </w:t>
      </w:r>
      <w:r w:rsidR="00FE1FD9">
        <w:rPr>
          <w:sz w:val="24"/>
          <w:szCs w:val="24"/>
        </w:rPr>
        <w:t>spolupráce s</w:t>
      </w:r>
      <w:r w:rsidR="00A1406E">
        <w:rPr>
          <w:sz w:val="24"/>
          <w:szCs w:val="24"/>
        </w:rPr>
        <w:t xml:space="preserve"> ostatními dětmi a dospělými, schopnost </w:t>
      </w:r>
      <w:r w:rsidR="00510F2B">
        <w:rPr>
          <w:sz w:val="24"/>
          <w:szCs w:val="24"/>
        </w:rPr>
        <w:t xml:space="preserve">žít ve skupině lidí (třída v MŠ, </w:t>
      </w:r>
      <w:r w:rsidR="00E41A31">
        <w:rPr>
          <w:sz w:val="24"/>
          <w:szCs w:val="24"/>
        </w:rPr>
        <w:t>rodina).</w:t>
      </w:r>
    </w:p>
    <w:p w14:paraId="473CC044" w14:textId="6DC0FAB1" w:rsidR="002F27D6" w:rsidRPr="00F326D5" w:rsidRDefault="002F27D6" w:rsidP="0001508B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F326D5">
        <w:rPr>
          <w:b/>
          <w:bCs/>
          <w:sz w:val="24"/>
          <w:szCs w:val="24"/>
        </w:rPr>
        <w:t>Dítě a svět</w:t>
      </w:r>
    </w:p>
    <w:p w14:paraId="7D7A6918" w14:textId="4B902645" w:rsidR="00FF47F7" w:rsidRDefault="00FF47F7" w:rsidP="00FF47F7">
      <w:pPr>
        <w:spacing w:line="360" w:lineRule="auto"/>
        <w:jc w:val="both"/>
        <w:rPr>
          <w:sz w:val="24"/>
          <w:szCs w:val="24"/>
        </w:rPr>
      </w:pPr>
      <w:r w:rsidRPr="00F85FCF">
        <w:rPr>
          <w:sz w:val="24"/>
          <w:szCs w:val="24"/>
        </w:rPr>
        <w:t xml:space="preserve">Tato oblast se zabývá </w:t>
      </w:r>
      <w:r w:rsidR="009D3E1E" w:rsidRPr="00F85FCF">
        <w:rPr>
          <w:sz w:val="24"/>
          <w:szCs w:val="24"/>
        </w:rPr>
        <w:t>enviro</w:t>
      </w:r>
      <w:r w:rsidR="00804778">
        <w:rPr>
          <w:sz w:val="24"/>
          <w:szCs w:val="24"/>
        </w:rPr>
        <w:t>n</w:t>
      </w:r>
      <w:r w:rsidR="009D3E1E" w:rsidRPr="00F85FCF">
        <w:rPr>
          <w:sz w:val="24"/>
          <w:szCs w:val="24"/>
        </w:rPr>
        <w:t>mentální oblastí a uvedení</w:t>
      </w:r>
      <w:r w:rsidR="00804778">
        <w:rPr>
          <w:sz w:val="24"/>
          <w:szCs w:val="24"/>
        </w:rPr>
        <w:t>m</w:t>
      </w:r>
      <w:r w:rsidR="009D3E1E" w:rsidRPr="00F85FCF">
        <w:rPr>
          <w:sz w:val="24"/>
          <w:szCs w:val="24"/>
        </w:rPr>
        <w:t xml:space="preserve"> dětí do světa přírody. Taktéž </w:t>
      </w:r>
      <w:r w:rsidR="00804778">
        <w:rPr>
          <w:sz w:val="24"/>
          <w:szCs w:val="24"/>
        </w:rPr>
        <w:t>vlivem</w:t>
      </w:r>
      <w:r w:rsidR="009D3E1E" w:rsidRPr="00F85FCF">
        <w:rPr>
          <w:sz w:val="24"/>
          <w:szCs w:val="24"/>
        </w:rPr>
        <w:t xml:space="preserve"> člověka na svět a </w:t>
      </w:r>
      <w:r w:rsidR="003D4C5D" w:rsidRPr="00F85FCF">
        <w:rPr>
          <w:sz w:val="24"/>
          <w:szCs w:val="24"/>
        </w:rPr>
        <w:t>prostředí</w:t>
      </w:r>
      <w:r w:rsidR="00804778">
        <w:rPr>
          <w:sz w:val="24"/>
          <w:szCs w:val="24"/>
        </w:rPr>
        <w:t>m</w:t>
      </w:r>
      <w:r w:rsidR="003D4C5D" w:rsidRPr="00F85FCF">
        <w:rPr>
          <w:sz w:val="24"/>
          <w:szCs w:val="24"/>
        </w:rPr>
        <w:t>, kterým se obklopujeme.</w:t>
      </w:r>
      <w:r w:rsidR="003D4C5D">
        <w:rPr>
          <w:sz w:val="24"/>
          <w:szCs w:val="24"/>
        </w:rPr>
        <w:t xml:space="preserve"> </w:t>
      </w:r>
      <w:r w:rsidR="005F56FD">
        <w:rPr>
          <w:sz w:val="24"/>
          <w:szCs w:val="24"/>
        </w:rPr>
        <w:t>(Rámcově vzdělávací program pro</w:t>
      </w:r>
      <w:r w:rsidR="009C3110">
        <w:rPr>
          <w:sz w:val="24"/>
          <w:szCs w:val="24"/>
        </w:rPr>
        <w:t> </w:t>
      </w:r>
      <w:r w:rsidR="005F56FD">
        <w:rPr>
          <w:sz w:val="24"/>
          <w:szCs w:val="24"/>
        </w:rPr>
        <w:t>předškolní vzdělávání, 2021)</w:t>
      </w:r>
    </w:p>
    <w:p w14:paraId="2E8FC9D9" w14:textId="5F1DAAF0" w:rsidR="00CC5240" w:rsidRDefault="00D32E68" w:rsidP="00E41A31">
      <w:pPr>
        <w:spacing w:line="360" w:lineRule="auto"/>
        <w:jc w:val="both"/>
        <w:rPr>
          <w:sz w:val="24"/>
          <w:szCs w:val="24"/>
        </w:rPr>
      </w:pPr>
      <w:r w:rsidRPr="00B0293C">
        <w:rPr>
          <w:rStyle w:val="cf01"/>
          <w:rFonts w:asciiTheme="minorHAnsi" w:hAnsiTheme="minorHAnsi" w:cstheme="minorHAnsi"/>
          <w:sz w:val="24"/>
          <w:szCs w:val="24"/>
        </w:rPr>
        <w:t>Příklady provázání oblasti s vokálními činnostmi</w:t>
      </w:r>
      <w:r w:rsidRPr="00B0293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41A31">
        <w:rPr>
          <w:sz w:val="24"/>
          <w:szCs w:val="24"/>
        </w:rPr>
        <w:t>u</w:t>
      </w:r>
      <w:r w:rsidR="00BF3DA7" w:rsidRPr="00E41A31">
        <w:rPr>
          <w:sz w:val="24"/>
          <w:szCs w:val="24"/>
        </w:rPr>
        <w:t>žívání přístrojů</w:t>
      </w:r>
      <w:r w:rsidR="00804778">
        <w:rPr>
          <w:sz w:val="24"/>
          <w:szCs w:val="24"/>
        </w:rPr>
        <w:t>, </w:t>
      </w:r>
      <w:r w:rsidR="003D3451" w:rsidRPr="00E41A31">
        <w:rPr>
          <w:sz w:val="24"/>
          <w:szCs w:val="24"/>
        </w:rPr>
        <w:t>technických hraček</w:t>
      </w:r>
      <w:r w:rsidR="00804778">
        <w:rPr>
          <w:sz w:val="24"/>
          <w:szCs w:val="24"/>
        </w:rPr>
        <w:t xml:space="preserve"> </w:t>
      </w:r>
      <w:r w:rsidR="00532515">
        <w:rPr>
          <w:sz w:val="24"/>
          <w:szCs w:val="24"/>
        </w:rPr>
        <w:br/>
      </w:r>
      <w:r w:rsidR="00804778">
        <w:rPr>
          <w:sz w:val="24"/>
          <w:szCs w:val="24"/>
        </w:rPr>
        <w:t>a</w:t>
      </w:r>
      <w:r w:rsidR="003D3451" w:rsidRPr="00E41A31">
        <w:rPr>
          <w:sz w:val="24"/>
          <w:szCs w:val="24"/>
        </w:rPr>
        <w:t xml:space="preserve"> interaktivních pomůcek</w:t>
      </w:r>
      <w:r w:rsidR="00E41A31">
        <w:rPr>
          <w:sz w:val="24"/>
          <w:szCs w:val="24"/>
        </w:rPr>
        <w:t>,</w:t>
      </w:r>
      <w:r w:rsidR="00272FD6">
        <w:rPr>
          <w:sz w:val="24"/>
          <w:szCs w:val="24"/>
        </w:rPr>
        <w:t xml:space="preserve"> pochopení, že naše činy mohou okolí uškodit, ale také </w:t>
      </w:r>
      <w:r w:rsidR="00804778">
        <w:rPr>
          <w:sz w:val="24"/>
          <w:szCs w:val="24"/>
        </w:rPr>
        <w:t xml:space="preserve">že </w:t>
      </w:r>
      <w:r w:rsidR="00D95AF4">
        <w:rPr>
          <w:sz w:val="24"/>
          <w:szCs w:val="24"/>
        </w:rPr>
        <w:t>máme možnost</w:t>
      </w:r>
      <w:r w:rsidR="00272FD6">
        <w:rPr>
          <w:sz w:val="24"/>
          <w:szCs w:val="24"/>
        </w:rPr>
        <w:t xml:space="preserve"> </w:t>
      </w:r>
      <w:r w:rsidR="00804778">
        <w:rPr>
          <w:sz w:val="24"/>
          <w:szCs w:val="24"/>
        </w:rPr>
        <w:t>okolí</w:t>
      </w:r>
      <w:r w:rsidR="00804778" w:rsidDel="00804778">
        <w:rPr>
          <w:sz w:val="24"/>
          <w:szCs w:val="24"/>
        </w:rPr>
        <w:t xml:space="preserve"> </w:t>
      </w:r>
      <w:r w:rsidR="00D95AF4">
        <w:rPr>
          <w:sz w:val="24"/>
          <w:szCs w:val="24"/>
        </w:rPr>
        <w:t>zlepšit</w:t>
      </w:r>
      <w:r w:rsidR="003E39A1">
        <w:rPr>
          <w:sz w:val="24"/>
          <w:szCs w:val="24"/>
        </w:rPr>
        <w:t xml:space="preserve">. </w:t>
      </w:r>
    </w:p>
    <w:p w14:paraId="55369F9C" w14:textId="77777777" w:rsidR="00804778" w:rsidRDefault="00804778" w:rsidP="00E41A31">
      <w:pPr>
        <w:spacing w:line="360" w:lineRule="auto"/>
        <w:jc w:val="both"/>
        <w:rPr>
          <w:sz w:val="24"/>
          <w:szCs w:val="24"/>
        </w:rPr>
      </w:pPr>
    </w:p>
    <w:p w14:paraId="1E0D378F" w14:textId="5168E389" w:rsidR="00CC5240" w:rsidRPr="006461BA" w:rsidRDefault="00CC5240" w:rsidP="00CC5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důležité dokumenty a informace vysvětlují plánování vzdělávacího procesu v mateřských školách. </w:t>
      </w:r>
      <w:r w:rsidR="006F4222" w:rsidRPr="006F4222">
        <w:rPr>
          <w:rStyle w:val="cf01"/>
          <w:rFonts w:asciiTheme="minorHAnsi" w:hAnsiTheme="minorHAnsi" w:cstheme="minorHAnsi"/>
          <w:sz w:val="24"/>
          <w:szCs w:val="24"/>
        </w:rPr>
        <w:t xml:space="preserve">Pro mnoho učitelů a pedagogů představuje RVP PV dokument, v němž nedokážou </w:t>
      </w:r>
      <w:r w:rsidRPr="006F4222">
        <w:rPr>
          <w:rFonts w:cstheme="minorHAnsi"/>
          <w:sz w:val="24"/>
          <w:szCs w:val="24"/>
        </w:rPr>
        <w:t>plně číst</w:t>
      </w:r>
      <w:r>
        <w:rPr>
          <w:sz w:val="24"/>
          <w:szCs w:val="24"/>
        </w:rPr>
        <w:t xml:space="preserve"> a pochopit jeho znění. </w:t>
      </w:r>
      <w:r w:rsidR="006F4222">
        <w:rPr>
          <w:sz w:val="24"/>
          <w:szCs w:val="24"/>
        </w:rPr>
        <w:t>Z tohoto důvodu p</w:t>
      </w:r>
      <w:r>
        <w:rPr>
          <w:sz w:val="24"/>
          <w:szCs w:val="24"/>
        </w:rPr>
        <w:t>ráce a plánování začín</w:t>
      </w:r>
      <w:r w:rsidR="009062DE">
        <w:rPr>
          <w:sz w:val="24"/>
          <w:szCs w:val="24"/>
        </w:rPr>
        <w:t>ají</w:t>
      </w:r>
      <w:r>
        <w:rPr>
          <w:sz w:val="24"/>
          <w:szCs w:val="24"/>
        </w:rPr>
        <w:t xml:space="preserve"> právě zde. Na </w:t>
      </w:r>
      <w:r w:rsidR="009062DE">
        <w:rPr>
          <w:sz w:val="24"/>
          <w:szCs w:val="24"/>
        </w:rPr>
        <w:t>RVP PV</w:t>
      </w:r>
      <w:r>
        <w:rPr>
          <w:sz w:val="24"/>
          <w:szCs w:val="24"/>
        </w:rPr>
        <w:t xml:space="preserve"> navazují další důležité dokumenty</w:t>
      </w:r>
      <w:r w:rsidR="009062DE">
        <w:rPr>
          <w:sz w:val="24"/>
          <w:szCs w:val="24"/>
        </w:rPr>
        <w:t>,</w:t>
      </w:r>
      <w:r>
        <w:rPr>
          <w:sz w:val="24"/>
          <w:szCs w:val="24"/>
        </w:rPr>
        <w:t xml:space="preserve"> a to</w:t>
      </w:r>
      <w:r w:rsidR="00297D87">
        <w:rPr>
          <w:sz w:val="24"/>
          <w:szCs w:val="24"/>
        </w:rPr>
        <w:t xml:space="preserve"> </w:t>
      </w:r>
      <w:r>
        <w:rPr>
          <w:sz w:val="24"/>
          <w:szCs w:val="24"/>
        </w:rPr>
        <w:t>ŠVP a Třídní vzdělávací program (dále jako TVP). (Svobodová a kol., 2010)</w:t>
      </w:r>
    </w:p>
    <w:p w14:paraId="6AB7D942" w14:textId="4F8E96F6" w:rsidR="00F355BD" w:rsidRDefault="00CC5240" w:rsidP="00256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Vokální činnosti </w:t>
      </w:r>
      <w:r w:rsidR="001C2FFE">
        <w:rPr>
          <w:sz w:val="24"/>
          <w:szCs w:val="24"/>
        </w:rPr>
        <w:t>j</w:t>
      </w:r>
      <w:r>
        <w:rPr>
          <w:sz w:val="24"/>
          <w:szCs w:val="24"/>
        </w:rPr>
        <w:t>ako takov</w:t>
      </w:r>
      <w:r w:rsidR="001C2FFE">
        <w:rPr>
          <w:sz w:val="24"/>
          <w:szCs w:val="24"/>
        </w:rPr>
        <w:t>é</w:t>
      </w:r>
      <w:r w:rsidR="00297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ukotveny právě v RVP PV. </w:t>
      </w:r>
      <w:r w:rsidR="00E73650">
        <w:rPr>
          <w:sz w:val="24"/>
          <w:szCs w:val="24"/>
        </w:rPr>
        <w:t>N</w:t>
      </w:r>
      <w:r w:rsidR="00A12CC7">
        <w:rPr>
          <w:sz w:val="24"/>
          <w:szCs w:val="24"/>
        </w:rPr>
        <w:t xml:space="preserve">epochybně kooperují se všemi oblastmi a pro jejich rozvoj můžeme využít i nehudební aktivity. </w:t>
      </w:r>
      <w:r>
        <w:rPr>
          <w:sz w:val="24"/>
          <w:szCs w:val="24"/>
        </w:rPr>
        <w:t xml:space="preserve">Pedagog zde může najít inspiraci pro </w:t>
      </w:r>
      <w:r w:rsidR="00E70E5A">
        <w:rPr>
          <w:sz w:val="24"/>
          <w:szCs w:val="24"/>
        </w:rPr>
        <w:t xml:space="preserve">tvorbu </w:t>
      </w:r>
      <w:r>
        <w:rPr>
          <w:sz w:val="24"/>
          <w:szCs w:val="24"/>
        </w:rPr>
        <w:t>vzdělávací nabídky</w:t>
      </w:r>
      <w:r w:rsidR="00E70E5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doporučení</w:t>
      </w:r>
      <w:r w:rsidR="005C6079">
        <w:rPr>
          <w:sz w:val="24"/>
          <w:szCs w:val="24"/>
        </w:rPr>
        <w:t>,</w:t>
      </w:r>
      <w:r>
        <w:rPr>
          <w:sz w:val="24"/>
          <w:szCs w:val="24"/>
        </w:rPr>
        <w:t xml:space="preserve"> jaké oblasti u dětí</w:t>
      </w:r>
      <w:r w:rsidR="00E149F4">
        <w:rPr>
          <w:sz w:val="24"/>
          <w:szCs w:val="24"/>
        </w:rPr>
        <w:t xml:space="preserve"> konkrétně</w:t>
      </w:r>
      <w:r>
        <w:rPr>
          <w:sz w:val="24"/>
          <w:szCs w:val="24"/>
        </w:rPr>
        <w:t xml:space="preserve"> rozvíjet. </w:t>
      </w:r>
      <w:r w:rsidR="003D6D0D" w:rsidRPr="003D6D0D">
        <w:rPr>
          <w:rStyle w:val="cf01"/>
          <w:rFonts w:asciiTheme="minorHAnsi" w:hAnsiTheme="minorHAnsi" w:cstheme="minorHAnsi"/>
          <w:sz w:val="24"/>
          <w:szCs w:val="24"/>
        </w:rPr>
        <w:t>Vzdělávací oblasti jsou mezi sebou propojeny a je důležité provést jimi dítě tak, aby jeho rozvoj byl komplexní. Pedagog by měl vycházet především</w:t>
      </w:r>
      <w:r w:rsidR="003D6D0D" w:rsidRPr="003D6D0D">
        <w:rPr>
          <w:rFonts w:cstheme="minorHAnsi"/>
          <w:sz w:val="24"/>
          <w:szCs w:val="24"/>
        </w:rPr>
        <w:t xml:space="preserve"> ze</w:t>
      </w:r>
      <w:r w:rsidRPr="003D6D0D">
        <w:rPr>
          <w:rFonts w:cstheme="minorHAnsi"/>
          <w:sz w:val="24"/>
          <w:szCs w:val="24"/>
        </w:rPr>
        <w:t xml:space="preserve"> zájmu dětí</w:t>
      </w:r>
      <w:r>
        <w:rPr>
          <w:sz w:val="24"/>
          <w:szCs w:val="24"/>
        </w:rPr>
        <w:t xml:space="preserve"> a snažit se přizpůsobit vzdělávací nabídku tak, aby pro </w:t>
      </w:r>
      <w:r w:rsidR="00440083">
        <w:rPr>
          <w:sz w:val="24"/>
          <w:szCs w:val="24"/>
        </w:rPr>
        <w:t xml:space="preserve">ně byla </w:t>
      </w:r>
      <w:r>
        <w:rPr>
          <w:sz w:val="24"/>
          <w:szCs w:val="24"/>
        </w:rPr>
        <w:t>co</w:t>
      </w:r>
      <w:r w:rsidR="00440083">
        <w:rPr>
          <w:sz w:val="24"/>
          <w:szCs w:val="24"/>
        </w:rPr>
        <w:t> </w:t>
      </w:r>
      <w:r>
        <w:rPr>
          <w:sz w:val="24"/>
          <w:szCs w:val="24"/>
        </w:rPr>
        <w:t xml:space="preserve">nejatraktivnější. (Rámcový vzdělávací program </w:t>
      </w:r>
      <w:r w:rsidR="00D95861">
        <w:rPr>
          <w:sz w:val="24"/>
          <w:szCs w:val="24"/>
        </w:rPr>
        <w:br/>
      </w:r>
      <w:r>
        <w:rPr>
          <w:sz w:val="24"/>
          <w:szCs w:val="24"/>
        </w:rPr>
        <w:t>pro předškolní vzdělávání, 2021)</w:t>
      </w:r>
    </w:p>
    <w:p w14:paraId="01462032" w14:textId="77777777" w:rsidR="000927BE" w:rsidRPr="00256B5F" w:rsidRDefault="000927BE" w:rsidP="00256B5F">
      <w:pPr>
        <w:spacing w:line="360" w:lineRule="auto"/>
        <w:jc w:val="both"/>
        <w:rPr>
          <w:sz w:val="24"/>
          <w:szCs w:val="24"/>
        </w:rPr>
      </w:pPr>
    </w:p>
    <w:p w14:paraId="66B66287" w14:textId="392E19FC" w:rsidR="003636EB" w:rsidRPr="00DF4708" w:rsidRDefault="00AA6024" w:rsidP="003636EB">
      <w:pPr>
        <w:pStyle w:val="Nadpis2"/>
        <w:spacing w:line="360" w:lineRule="auto"/>
        <w:jc w:val="both"/>
        <w:rPr>
          <w:b/>
          <w:bCs/>
          <w:color w:val="auto"/>
          <w:sz w:val="30"/>
          <w:szCs w:val="30"/>
        </w:rPr>
      </w:pPr>
      <w:bookmarkStart w:id="4" w:name="_Toc152269438"/>
      <w:r w:rsidRPr="00DF4708">
        <w:rPr>
          <w:b/>
          <w:bCs/>
          <w:color w:val="auto"/>
          <w:sz w:val="30"/>
          <w:szCs w:val="30"/>
        </w:rPr>
        <w:t>1.</w:t>
      </w:r>
      <w:r w:rsidR="00322A14">
        <w:rPr>
          <w:b/>
          <w:bCs/>
          <w:color w:val="auto"/>
          <w:sz w:val="30"/>
          <w:szCs w:val="30"/>
        </w:rPr>
        <w:t>2</w:t>
      </w:r>
      <w:r w:rsidR="00297D87">
        <w:rPr>
          <w:b/>
          <w:bCs/>
          <w:color w:val="auto"/>
          <w:sz w:val="30"/>
          <w:szCs w:val="30"/>
        </w:rPr>
        <w:t xml:space="preserve"> </w:t>
      </w:r>
      <w:r w:rsidR="009C5D87" w:rsidRPr="00DF4708">
        <w:rPr>
          <w:b/>
          <w:bCs/>
          <w:color w:val="auto"/>
          <w:sz w:val="30"/>
          <w:szCs w:val="30"/>
        </w:rPr>
        <w:t>Integrace</w:t>
      </w:r>
      <w:r w:rsidR="009A0298" w:rsidRPr="00DF4708">
        <w:rPr>
          <w:b/>
          <w:bCs/>
          <w:color w:val="auto"/>
          <w:sz w:val="30"/>
          <w:szCs w:val="30"/>
        </w:rPr>
        <w:t xml:space="preserve"> </w:t>
      </w:r>
      <w:r w:rsidR="009A0298" w:rsidRPr="004B67FE">
        <w:rPr>
          <w:b/>
          <w:bCs/>
          <w:color w:val="auto"/>
          <w:sz w:val="30"/>
          <w:szCs w:val="30"/>
        </w:rPr>
        <w:t>a inkluze v mateřské škole</w:t>
      </w:r>
      <w:bookmarkEnd w:id="4"/>
    </w:p>
    <w:p w14:paraId="2E5A1DF3" w14:textId="77777777" w:rsidR="00BE786D" w:rsidRPr="00BE786D" w:rsidRDefault="00BE786D" w:rsidP="00BE786D"/>
    <w:p w14:paraId="38789269" w14:textId="04E8ADF2" w:rsidR="009A0298" w:rsidRPr="001619CD" w:rsidRDefault="00556B9C" w:rsidP="001619CD">
      <w:pPr>
        <w:spacing w:line="360" w:lineRule="auto"/>
        <w:jc w:val="both"/>
        <w:rPr>
          <w:sz w:val="24"/>
          <w:szCs w:val="24"/>
        </w:rPr>
      </w:pPr>
      <w:r w:rsidRPr="00556B9C">
        <w:rPr>
          <w:rStyle w:val="cf01"/>
          <w:rFonts w:asciiTheme="minorHAnsi" w:hAnsiTheme="minorHAnsi" w:cstheme="minorHAnsi"/>
          <w:sz w:val="24"/>
          <w:szCs w:val="24"/>
        </w:rPr>
        <w:t xml:space="preserve">Dítě vstupující do mateřské školy může mít v určité oblasti handicap. </w:t>
      </w:r>
      <w:r w:rsidR="00374176" w:rsidRPr="00556B9C">
        <w:rPr>
          <w:rFonts w:cstheme="minorHAnsi"/>
          <w:sz w:val="24"/>
          <w:szCs w:val="24"/>
        </w:rPr>
        <w:t>Některé děti</w:t>
      </w:r>
      <w:r w:rsidR="00374176" w:rsidRPr="001619CD">
        <w:rPr>
          <w:sz w:val="24"/>
          <w:szCs w:val="24"/>
        </w:rPr>
        <w:t xml:space="preserve"> mohou tímto handicapem trpět již od narození, některé ho mohou získat v průběhu života. Mateřská škola má povinnost zajistit</w:t>
      </w:r>
      <w:r w:rsidR="000C7C99" w:rsidRPr="001619CD">
        <w:rPr>
          <w:sz w:val="24"/>
          <w:szCs w:val="24"/>
        </w:rPr>
        <w:t xml:space="preserve"> pro toto dítě kvalitní vzdělávací nabídku a prostředí. Dítě, které bylo </w:t>
      </w:r>
      <w:r w:rsidR="00A6081C" w:rsidRPr="001619CD">
        <w:rPr>
          <w:sz w:val="24"/>
          <w:szCs w:val="24"/>
        </w:rPr>
        <w:t xml:space="preserve">diagnostikované v pedagogicko-psychologické poradně nebo </w:t>
      </w:r>
      <w:proofErr w:type="spellStart"/>
      <w:r w:rsidR="00A6081C" w:rsidRPr="001619CD">
        <w:rPr>
          <w:sz w:val="24"/>
          <w:szCs w:val="24"/>
        </w:rPr>
        <w:t>speciálněpedagogickém</w:t>
      </w:r>
      <w:proofErr w:type="spellEnd"/>
      <w:r w:rsidR="00A6081C" w:rsidRPr="001619CD">
        <w:rPr>
          <w:sz w:val="24"/>
          <w:szCs w:val="24"/>
        </w:rPr>
        <w:t xml:space="preserve"> centru</w:t>
      </w:r>
      <w:r w:rsidR="00E73949" w:rsidRPr="001619CD">
        <w:rPr>
          <w:sz w:val="24"/>
          <w:szCs w:val="24"/>
        </w:rPr>
        <w:t xml:space="preserve"> </w:t>
      </w:r>
      <w:r w:rsidR="00D95861">
        <w:rPr>
          <w:sz w:val="24"/>
          <w:szCs w:val="24"/>
        </w:rPr>
        <w:br/>
      </w:r>
      <w:r w:rsidR="00E73949" w:rsidRPr="001619CD">
        <w:rPr>
          <w:sz w:val="24"/>
          <w:szCs w:val="24"/>
        </w:rPr>
        <w:t>a vyšlo z těchto zařízení s určitou diagnózou</w:t>
      </w:r>
      <w:r w:rsidR="00E77147">
        <w:rPr>
          <w:sz w:val="24"/>
          <w:szCs w:val="24"/>
        </w:rPr>
        <w:t>,</w:t>
      </w:r>
      <w:r w:rsidR="00D56973" w:rsidRPr="001619CD">
        <w:rPr>
          <w:sz w:val="24"/>
          <w:szCs w:val="24"/>
        </w:rPr>
        <w:t xml:space="preserve"> má možnost </w:t>
      </w:r>
      <w:r w:rsidR="00CB26FB" w:rsidRPr="001619CD">
        <w:rPr>
          <w:sz w:val="24"/>
          <w:szCs w:val="24"/>
        </w:rPr>
        <w:t xml:space="preserve">podpory </w:t>
      </w:r>
      <w:r w:rsidR="00D56973" w:rsidRPr="001619CD">
        <w:rPr>
          <w:sz w:val="24"/>
          <w:szCs w:val="24"/>
        </w:rPr>
        <w:t xml:space="preserve">asistenta pedagoga. Mateřská škola </w:t>
      </w:r>
      <w:r w:rsidR="003E597C">
        <w:rPr>
          <w:sz w:val="24"/>
          <w:szCs w:val="24"/>
        </w:rPr>
        <w:t>tyto</w:t>
      </w:r>
      <w:r w:rsidR="003E597C" w:rsidRPr="001619CD">
        <w:rPr>
          <w:sz w:val="24"/>
          <w:szCs w:val="24"/>
        </w:rPr>
        <w:t xml:space="preserve"> </w:t>
      </w:r>
      <w:r w:rsidR="00D56973" w:rsidRPr="001619CD">
        <w:rPr>
          <w:sz w:val="24"/>
          <w:szCs w:val="24"/>
        </w:rPr>
        <w:t xml:space="preserve">skutečnosti opět zajišťuje dle doporučení daných </w:t>
      </w:r>
      <w:r w:rsidR="005F7A35" w:rsidRPr="001619CD">
        <w:rPr>
          <w:sz w:val="24"/>
          <w:szCs w:val="24"/>
        </w:rPr>
        <w:t xml:space="preserve">poraden. </w:t>
      </w:r>
      <w:r w:rsidR="00552502" w:rsidRPr="001619CD">
        <w:rPr>
          <w:sz w:val="24"/>
          <w:szCs w:val="24"/>
        </w:rPr>
        <w:t>Podle klasifikace vad a poruch</w:t>
      </w:r>
      <w:r w:rsidR="00BA4500" w:rsidRPr="001619CD">
        <w:rPr>
          <w:sz w:val="24"/>
          <w:szCs w:val="24"/>
        </w:rPr>
        <w:t xml:space="preserve"> můžeme určit míru handicapu, avšak tato klasifikace se opírá spíše </w:t>
      </w:r>
      <w:r w:rsidR="00D95861">
        <w:rPr>
          <w:sz w:val="24"/>
          <w:szCs w:val="24"/>
        </w:rPr>
        <w:br/>
      </w:r>
      <w:r w:rsidR="00BA4500" w:rsidRPr="001619CD">
        <w:rPr>
          <w:sz w:val="24"/>
          <w:szCs w:val="24"/>
        </w:rPr>
        <w:t xml:space="preserve">o </w:t>
      </w:r>
      <w:r w:rsidR="00851E23" w:rsidRPr="001619CD">
        <w:rPr>
          <w:sz w:val="24"/>
          <w:szCs w:val="24"/>
        </w:rPr>
        <w:t xml:space="preserve">lékařskou diagnostiku, nikoli </w:t>
      </w:r>
      <w:proofErr w:type="spellStart"/>
      <w:r w:rsidR="00851E23" w:rsidRPr="001619CD">
        <w:rPr>
          <w:sz w:val="24"/>
          <w:szCs w:val="24"/>
        </w:rPr>
        <w:t>speciálněpedagogickou</w:t>
      </w:r>
      <w:proofErr w:type="spellEnd"/>
      <w:r w:rsidR="00851E23" w:rsidRPr="001619CD">
        <w:rPr>
          <w:sz w:val="24"/>
          <w:szCs w:val="24"/>
        </w:rPr>
        <w:t>. (</w:t>
      </w:r>
      <w:proofErr w:type="spellStart"/>
      <w:r w:rsidR="00851E23" w:rsidRPr="001619CD">
        <w:rPr>
          <w:sz w:val="24"/>
          <w:szCs w:val="24"/>
        </w:rPr>
        <w:t>Slowík</w:t>
      </w:r>
      <w:proofErr w:type="spellEnd"/>
      <w:r w:rsidR="00851E23" w:rsidRPr="001619CD">
        <w:rPr>
          <w:sz w:val="24"/>
          <w:szCs w:val="24"/>
        </w:rPr>
        <w:t xml:space="preserve">, </w:t>
      </w:r>
      <w:r w:rsidR="007C689F" w:rsidRPr="001619CD">
        <w:rPr>
          <w:sz w:val="24"/>
          <w:szCs w:val="24"/>
        </w:rPr>
        <w:t>2016)</w:t>
      </w:r>
    </w:p>
    <w:p w14:paraId="4722EF25" w14:textId="736685D7" w:rsidR="00BE786D" w:rsidRDefault="00647A16" w:rsidP="001619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D5C3A">
        <w:rPr>
          <w:sz w:val="24"/>
          <w:szCs w:val="24"/>
        </w:rPr>
        <w:t>a</w:t>
      </w:r>
      <w:r w:rsidR="00547597" w:rsidRPr="001619CD">
        <w:rPr>
          <w:sz w:val="24"/>
          <w:szCs w:val="24"/>
        </w:rPr>
        <w:t>ktuální</w:t>
      </w:r>
      <w:r w:rsidR="00BD5C3A">
        <w:rPr>
          <w:sz w:val="24"/>
          <w:szCs w:val="24"/>
        </w:rPr>
        <w:t>m</w:t>
      </w:r>
      <w:r w:rsidR="00547597" w:rsidRPr="001619CD">
        <w:rPr>
          <w:sz w:val="24"/>
          <w:szCs w:val="24"/>
        </w:rPr>
        <w:t xml:space="preserve"> </w:t>
      </w:r>
      <w:r w:rsidR="00547597" w:rsidRPr="0034368A">
        <w:rPr>
          <w:sz w:val="24"/>
          <w:szCs w:val="24"/>
        </w:rPr>
        <w:t>znění vyhlášky MŠMT</w:t>
      </w:r>
      <w:r w:rsidR="00297D87">
        <w:rPr>
          <w:sz w:val="24"/>
          <w:szCs w:val="24"/>
        </w:rPr>
        <w:t xml:space="preserve"> </w:t>
      </w:r>
      <w:r w:rsidR="00675684" w:rsidRPr="0034368A">
        <w:rPr>
          <w:i/>
          <w:iCs/>
          <w:sz w:val="24"/>
          <w:szCs w:val="24"/>
        </w:rPr>
        <w:t>č. 27</w:t>
      </w:r>
      <w:r w:rsidR="00BD216C" w:rsidRPr="0034368A">
        <w:rPr>
          <w:i/>
          <w:iCs/>
          <w:sz w:val="24"/>
          <w:szCs w:val="24"/>
        </w:rPr>
        <w:t>/2016 o vzdělávání žáků se speciálními</w:t>
      </w:r>
      <w:r w:rsidR="009B4150" w:rsidRPr="0034368A">
        <w:rPr>
          <w:i/>
          <w:iCs/>
          <w:sz w:val="24"/>
          <w:szCs w:val="24"/>
        </w:rPr>
        <w:t xml:space="preserve"> vzdělávacími potřebami a žáků nadaných</w:t>
      </w:r>
      <w:r w:rsidR="00057C24" w:rsidRPr="001619CD">
        <w:rPr>
          <w:i/>
          <w:iCs/>
          <w:sz w:val="24"/>
          <w:szCs w:val="24"/>
        </w:rPr>
        <w:t xml:space="preserve"> </w:t>
      </w:r>
      <w:r w:rsidR="00595672" w:rsidRPr="001619CD">
        <w:rPr>
          <w:sz w:val="24"/>
          <w:szCs w:val="24"/>
        </w:rPr>
        <w:t>(Rámcově vzdělávací program pro předškolní vzdělávání, platný k září 2021)</w:t>
      </w:r>
      <w:r w:rsidR="00A33203" w:rsidRPr="001619CD">
        <w:rPr>
          <w:sz w:val="24"/>
          <w:szCs w:val="24"/>
        </w:rPr>
        <w:t xml:space="preserve"> se nachází </w:t>
      </w:r>
      <w:r w:rsidR="00395423" w:rsidRPr="001619CD">
        <w:rPr>
          <w:sz w:val="24"/>
          <w:szCs w:val="24"/>
        </w:rPr>
        <w:t>významné</w:t>
      </w:r>
      <w:r w:rsidR="00A33203" w:rsidRPr="001619CD">
        <w:rPr>
          <w:sz w:val="24"/>
          <w:szCs w:val="24"/>
        </w:rPr>
        <w:t xml:space="preserve"> </w:t>
      </w:r>
      <w:r w:rsidR="009846C8" w:rsidRPr="001619CD">
        <w:rPr>
          <w:sz w:val="24"/>
          <w:szCs w:val="24"/>
        </w:rPr>
        <w:t>informace</w:t>
      </w:r>
      <w:r w:rsidR="00A33203" w:rsidRPr="001619CD">
        <w:rPr>
          <w:sz w:val="24"/>
          <w:szCs w:val="24"/>
        </w:rPr>
        <w:t xml:space="preserve"> </w:t>
      </w:r>
      <w:r w:rsidR="00B12ECA" w:rsidRPr="001619CD">
        <w:rPr>
          <w:sz w:val="24"/>
          <w:szCs w:val="24"/>
        </w:rPr>
        <w:t>pro práci</w:t>
      </w:r>
      <w:r w:rsidR="004D6F62" w:rsidRPr="001619CD">
        <w:rPr>
          <w:sz w:val="24"/>
          <w:szCs w:val="24"/>
        </w:rPr>
        <w:t xml:space="preserve"> </w:t>
      </w:r>
      <w:r w:rsidR="008257A1" w:rsidRPr="001619CD">
        <w:rPr>
          <w:sz w:val="24"/>
          <w:szCs w:val="24"/>
        </w:rPr>
        <w:t>s dítětem s</w:t>
      </w:r>
      <w:r w:rsidR="003E597C">
        <w:rPr>
          <w:sz w:val="24"/>
          <w:szCs w:val="24"/>
        </w:rPr>
        <w:t>e</w:t>
      </w:r>
      <w:r w:rsidR="004B373D" w:rsidRPr="001619CD">
        <w:rPr>
          <w:sz w:val="24"/>
          <w:szCs w:val="24"/>
        </w:rPr>
        <w:t> </w:t>
      </w:r>
      <w:r w:rsidR="008257A1" w:rsidRPr="001619CD">
        <w:rPr>
          <w:sz w:val="24"/>
          <w:szCs w:val="24"/>
        </w:rPr>
        <w:t>SVP</w:t>
      </w:r>
      <w:r w:rsidR="004B373D" w:rsidRPr="001619CD">
        <w:rPr>
          <w:sz w:val="24"/>
          <w:szCs w:val="24"/>
        </w:rPr>
        <w:t xml:space="preserve"> (vypracování </w:t>
      </w:r>
      <w:r w:rsidR="008E25AC" w:rsidRPr="001619CD">
        <w:rPr>
          <w:sz w:val="24"/>
          <w:szCs w:val="24"/>
        </w:rPr>
        <w:t>individuáln</w:t>
      </w:r>
      <w:r w:rsidR="008E25AC">
        <w:rPr>
          <w:sz w:val="24"/>
          <w:szCs w:val="24"/>
        </w:rPr>
        <w:t>ího</w:t>
      </w:r>
      <w:r w:rsidR="008E25AC" w:rsidRPr="001619CD">
        <w:rPr>
          <w:sz w:val="24"/>
          <w:szCs w:val="24"/>
        </w:rPr>
        <w:t xml:space="preserve"> </w:t>
      </w:r>
      <w:r w:rsidR="004B373D" w:rsidRPr="001619CD">
        <w:rPr>
          <w:sz w:val="24"/>
          <w:szCs w:val="24"/>
        </w:rPr>
        <w:t xml:space="preserve">vzdělávacího plánu, </w:t>
      </w:r>
      <w:r w:rsidR="00E760EE" w:rsidRPr="001619CD">
        <w:rPr>
          <w:sz w:val="24"/>
          <w:szCs w:val="24"/>
        </w:rPr>
        <w:t>informace, které se týkají spolupráce dítěte a asistenta pedagoga</w:t>
      </w:r>
      <w:r w:rsidR="003E597C">
        <w:rPr>
          <w:sz w:val="24"/>
          <w:szCs w:val="24"/>
        </w:rPr>
        <w:t>,</w:t>
      </w:r>
      <w:r w:rsidR="00E760EE" w:rsidRPr="001619CD">
        <w:rPr>
          <w:sz w:val="24"/>
          <w:szCs w:val="24"/>
        </w:rPr>
        <w:t xml:space="preserve"> další podpůrná opatření). </w:t>
      </w:r>
      <w:r w:rsidR="00F93587">
        <w:rPr>
          <w:sz w:val="24"/>
          <w:szCs w:val="24"/>
        </w:rPr>
        <w:t>(</w:t>
      </w:r>
      <w:proofErr w:type="spellStart"/>
      <w:r w:rsidR="00F93587">
        <w:rPr>
          <w:sz w:val="24"/>
          <w:szCs w:val="24"/>
        </w:rPr>
        <w:t>Slowík</w:t>
      </w:r>
      <w:proofErr w:type="spellEnd"/>
      <w:r w:rsidR="00330BAC">
        <w:rPr>
          <w:sz w:val="24"/>
          <w:szCs w:val="24"/>
        </w:rPr>
        <w:t>, 2016)</w:t>
      </w:r>
    </w:p>
    <w:p w14:paraId="3D96C7E1" w14:textId="28AE50FC" w:rsidR="00C12C5A" w:rsidRPr="00E83B76" w:rsidRDefault="009D21E9" w:rsidP="00E83B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</w:t>
      </w:r>
      <w:proofErr w:type="spellStart"/>
      <w:r>
        <w:rPr>
          <w:sz w:val="24"/>
          <w:szCs w:val="24"/>
        </w:rPr>
        <w:t>Slowíka</w:t>
      </w:r>
      <w:proofErr w:type="spellEnd"/>
      <w:r>
        <w:rPr>
          <w:sz w:val="24"/>
          <w:szCs w:val="24"/>
        </w:rPr>
        <w:t xml:space="preserve"> (2016) </w:t>
      </w:r>
      <w:proofErr w:type="spellStart"/>
      <w:r w:rsidR="00965EC8">
        <w:rPr>
          <w:sz w:val="24"/>
          <w:szCs w:val="24"/>
        </w:rPr>
        <w:t>ntegraci</w:t>
      </w:r>
      <w:proofErr w:type="spellEnd"/>
      <w:r w:rsidR="00965EC8">
        <w:rPr>
          <w:sz w:val="24"/>
          <w:szCs w:val="24"/>
        </w:rPr>
        <w:t xml:space="preserve"> může podpořit řada faktorů</w:t>
      </w:r>
      <w:r w:rsidR="00EF4067">
        <w:rPr>
          <w:sz w:val="24"/>
          <w:szCs w:val="24"/>
        </w:rPr>
        <w:t xml:space="preserve">, kterými </w:t>
      </w:r>
      <w:r w:rsidR="00FB5226">
        <w:rPr>
          <w:sz w:val="24"/>
          <w:szCs w:val="24"/>
        </w:rPr>
        <w:t>mohou</w:t>
      </w:r>
      <w:r w:rsidR="00EF4067">
        <w:rPr>
          <w:sz w:val="24"/>
          <w:szCs w:val="24"/>
        </w:rPr>
        <w:t xml:space="preserve"> být prostředí </w:t>
      </w:r>
      <w:r w:rsidR="004B3D5B">
        <w:rPr>
          <w:sz w:val="24"/>
          <w:szCs w:val="24"/>
        </w:rPr>
        <w:t xml:space="preserve">třídy </w:t>
      </w:r>
      <w:r w:rsidR="00D95861">
        <w:rPr>
          <w:sz w:val="24"/>
          <w:szCs w:val="24"/>
        </w:rPr>
        <w:br/>
      </w:r>
      <w:r w:rsidR="004B3D5B">
        <w:rPr>
          <w:sz w:val="24"/>
          <w:szCs w:val="24"/>
        </w:rPr>
        <w:t>a školy, vztah učitelů, celková vzdělanost</w:t>
      </w:r>
      <w:r w:rsidR="00E125D6">
        <w:rPr>
          <w:sz w:val="24"/>
          <w:szCs w:val="24"/>
        </w:rPr>
        <w:t xml:space="preserve"> a informovanost </w:t>
      </w:r>
      <w:r w:rsidR="00384654">
        <w:rPr>
          <w:sz w:val="24"/>
          <w:szCs w:val="24"/>
        </w:rPr>
        <w:t>učitelů a pedagogů v této problematice,</w:t>
      </w:r>
      <w:r w:rsidR="007E75B2">
        <w:rPr>
          <w:sz w:val="24"/>
          <w:szCs w:val="24"/>
        </w:rPr>
        <w:t xml:space="preserve"> </w:t>
      </w:r>
      <w:r w:rsidR="00CC045E">
        <w:rPr>
          <w:sz w:val="24"/>
          <w:szCs w:val="24"/>
        </w:rPr>
        <w:t>empati</w:t>
      </w:r>
      <w:r w:rsidR="00DB60D4">
        <w:rPr>
          <w:sz w:val="24"/>
          <w:szCs w:val="24"/>
        </w:rPr>
        <w:t xml:space="preserve">cký přístup </w:t>
      </w:r>
      <w:r w:rsidR="00433EA8">
        <w:rPr>
          <w:sz w:val="24"/>
          <w:szCs w:val="24"/>
        </w:rPr>
        <w:t xml:space="preserve">a práce se skupinou dětí, tedy vzájemné přijetí obou skupin. </w:t>
      </w:r>
      <w:r w:rsidR="007E75B2">
        <w:rPr>
          <w:sz w:val="24"/>
          <w:szCs w:val="24"/>
        </w:rPr>
        <w:t xml:space="preserve">Dále také </w:t>
      </w:r>
      <w:r w:rsidR="00B05E30">
        <w:rPr>
          <w:sz w:val="24"/>
          <w:szCs w:val="24"/>
        </w:rPr>
        <w:t xml:space="preserve">kooperace mezi rodiči </w:t>
      </w:r>
      <w:r w:rsidR="009A6AC5">
        <w:rPr>
          <w:sz w:val="24"/>
          <w:szCs w:val="24"/>
        </w:rPr>
        <w:t>a</w:t>
      </w:r>
      <w:r w:rsidR="003E597C">
        <w:rPr>
          <w:sz w:val="24"/>
          <w:szCs w:val="24"/>
        </w:rPr>
        <w:t> </w:t>
      </w:r>
      <w:r w:rsidR="009A6AC5">
        <w:rPr>
          <w:sz w:val="24"/>
          <w:szCs w:val="24"/>
        </w:rPr>
        <w:t xml:space="preserve">mateřskou školou </w:t>
      </w:r>
      <w:r w:rsidR="007E75B2">
        <w:rPr>
          <w:sz w:val="24"/>
          <w:szCs w:val="24"/>
        </w:rPr>
        <w:t xml:space="preserve">a </w:t>
      </w:r>
      <w:r w:rsidR="00B05E30">
        <w:rPr>
          <w:sz w:val="24"/>
          <w:szCs w:val="24"/>
        </w:rPr>
        <w:t>spolupráce se šk</w:t>
      </w:r>
      <w:r w:rsidR="00235B33">
        <w:rPr>
          <w:sz w:val="24"/>
          <w:szCs w:val="24"/>
        </w:rPr>
        <w:t xml:space="preserve">olskými poradenskými </w:t>
      </w:r>
      <w:r w:rsidR="009B238B">
        <w:rPr>
          <w:sz w:val="24"/>
          <w:szCs w:val="24"/>
        </w:rPr>
        <w:t>zařízeními</w:t>
      </w:r>
      <w:r w:rsidR="00BE786D">
        <w:rPr>
          <w:sz w:val="24"/>
          <w:szCs w:val="24"/>
        </w:rPr>
        <w:t>, jako jsou pedagogicko</w:t>
      </w:r>
      <w:r w:rsidR="003E597C">
        <w:rPr>
          <w:sz w:val="24"/>
          <w:szCs w:val="24"/>
        </w:rPr>
        <w:t>-</w:t>
      </w:r>
      <w:r w:rsidR="00BE786D">
        <w:rPr>
          <w:sz w:val="24"/>
          <w:szCs w:val="24"/>
        </w:rPr>
        <w:t>psychologická poradna (dále jako PPP)</w:t>
      </w:r>
      <w:r w:rsidR="00D95861">
        <w:rPr>
          <w:sz w:val="24"/>
          <w:szCs w:val="24"/>
        </w:rPr>
        <w:t xml:space="preserve"> </w:t>
      </w:r>
      <w:r w:rsidR="00D95861">
        <w:rPr>
          <w:sz w:val="24"/>
          <w:szCs w:val="24"/>
        </w:rPr>
        <w:br/>
      </w:r>
      <w:r w:rsidR="00BE786D">
        <w:rPr>
          <w:sz w:val="24"/>
          <w:szCs w:val="24"/>
        </w:rPr>
        <w:t xml:space="preserve">a </w:t>
      </w:r>
      <w:proofErr w:type="spellStart"/>
      <w:r w:rsidR="00BE786D">
        <w:rPr>
          <w:sz w:val="24"/>
          <w:szCs w:val="24"/>
        </w:rPr>
        <w:t>speciálněpedagogické</w:t>
      </w:r>
      <w:proofErr w:type="spellEnd"/>
      <w:r w:rsidR="00BE786D">
        <w:rPr>
          <w:sz w:val="24"/>
          <w:szCs w:val="24"/>
        </w:rPr>
        <w:t xml:space="preserve"> centrum (dále jako SPC)</w:t>
      </w:r>
      <w:r w:rsidR="003E597C">
        <w:rPr>
          <w:sz w:val="24"/>
          <w:szCs w:val="24"/>
        </w:rPr>
        <w:t>.</w:t>
      </w:r>
      <w:r w:rsidR="00BE786D">
        <w:rPr>
          <w:sz w:val="24"/>
          <w:szCs w:val="24"/>
        </w:rPr>
        <w:t xml:space="preserve"> </w:t>
      </w:r>
    </w:p>
    <w:p w14:paraId="6DCEE127" w14:textId="444B6005" w:rsidR="00CF1B2F" w:rsidRPr="00E83B76" w:rsidRDefault="00C43FDA" w:rsidP="00E83B76">
      <w:pPr>
        <w:spacing w:line="360" w:lineRule="auto"/>
        <w:jc w:val="both"/>
        <w:rPr>
          <w:sz w:val="24"/>
          <w:szCs w:val="24"/>
        </w:rPr>
      </w:pPr>
      <w:r w:rsidRPr="00E83B76">
        <w:rPr>
          <w:sz w:val="24"/>
          <w:szCs w:val="24"/>
        </w:rPr>
        <w:t>V dnešní době je toto označení</w:t>
      </w:r>
      <w:r w:rsidR="009915AF" w:rsidRPr="00E83B76">
        <w:rPr>
          <w:sz w:val="24"/>
          <w:szCs w:val="24"/>
        </w:rPr>
        <w:t xml:space="preserve"> </w:t>
      </w:r>
      <w:r w:rsidR="00346F52" w:rsidRPr="00E83B76">
        <w:rPr>
          <w:sz w:val="24"/>
          <w:szCs w:val="24"/>
        </w:rPr>
        <w:t xml:space="preserve">používané ve společnosti, avšak </w:t>
      </w:r>
      <w:r w:rsidR="00436918" w:rsidRPr="00E83B76">
        <w:rPr>
          <w:sz w:val="24"/>
          <w:szCs w:val="24"/>
        </w:rPr>
        <w:t xml:space="preserve">význam těchto slov může být někdy nedostatečně vysvětlen a pochopen. </w:t>
      </w:r>
      <w:r w:rsidR="00790701" w:rsidRPr="00E83B76">
        <w:rPr>
          <w:sz w:val="24"/>
          <w:szCs w:val="24"/>
        </w:rPr>
        <w:t xml:space="preserve">Integrace je nejvyšší forma </w:t>
      </w:r>
      <w:r w:rsidR="004B07FF" w:rsidRPr="00E83B76">
        <w:rPr>
          <w:sz w:val="24"/>
          <w:szCs w:val="24"/>
        </w:rPr>
        <w:t>socializace, jaké je</w:t>
      </w:r>
      <w:r w:rsidR="003F3D5E">
        <w:rPr>
          <w:sz w:val="24"/>
          <w:szCs w:val="24"/>
        </w:rPr>
        <w:t> </w:t>
      </w:r>
      <w:r w:rsidR="004B07FF" w:rsidRPr="00E83B76">
        <w:rPr>
          <w:sz w:val="24"/>
          <w:szCs w:val="24"/>
        </w:rPr>
        <w:t>člověk schopen</w:t>
      </w:r>
      <w:r w:rsidR="003B77A6">
        <w:rPr>
          <w:sz w:val="24"/>
          <w:szCs w:val="24"/>
        </w:rPr>
        <w:t xml:space="preserve">. Opakem </w:t>
      </w:r>
      <w:r w:rsidR="004B07FF" w:rsidRPr="00E83B76">
        <w:rPr>
          <w:sz w:val="24"/>
          <w:szCs w:val="24"/>
        </w:rPr>
        <w:t xml:space="preserve">je segregace, tedy vyčlenění ze společnosti, kdy člověk žije </w:t>
      </w:r>
      <w:r w:rsidR="00A64A1A" w:rsidRPr="00E83B76">
        <w:rPr>
          <w:sz w:val="24"/>
          <w:szCs w:val="24"/>
        </w:rPr>
        <w:t>na</w:t>
      </w:r>
      <w:r w:rsidR="00E149F4">
        <w:rPr>
          <w:sz w:val="24"/>
          <w:szCs w:val="24"/>
        </w:rPr>
        <w:t> </w:t>
      </w:r>
      <w:r w:rsidR="00D2057B">
        <w:rPr>
          <w:sz w:val="24"/>
          <w:szCs w:val="24"/>
        </w:rPr>
        <w:t xml:space="preserve">jejím </w:t>
      </w:r>
      <w:r w:rsidR="00A64A1A" w:rsidRPr="00E83B76">
        <w:rPr>
          <w:sz w:val="24"/>
          <w:szCs w:val="24"/>
        </w:rPr>
        <w:t>okraji nebo je z ní zcela vy</w:t>
      </w:r>
      <w:r w:rsidR="00556B9C">
        <w:rPr>
          <w:sz w:val="24"/>
          <w:szCs w:val="24"/>
        </w:rPr>
        <w:t xml:space="preserve">loučen. </w:t>
      </w:r>
      <w:r w:rsidR="000E67FB" w:rsidRPr="00E83B76">
        <w:rPr>
          <w:sz w:val="24"/>
          <w:szCs w:val="24"/>
        </w:rPr>
        <w:t>Slovo integrace lze chápat mnoha různými směry</w:t>
      </w:r>
      <w:r w:rsidR="006D7ABD">
        <w:rPr>
          <w:sz w:val="24"/>
          <w:szCs w:val="24"/>
        </w:rPr>
        <w:t>. V</w:t>
      </w:r>
      <w:r w:rsidR="00D954B0" w:rsidRPr="00E83B76">
        <w:rPr>
          <w:sz w:val="24"/>
          <w:szCs w:val="24"/>
        </w:rPr>
        <w:t> každém případě je to snaha o začlenění handicapovaného jedince do společnosti</w:t>
      </w:r>
      <w:r w:rsidR="00146369" w:rsidRPr="00E83B76">
        <w:rPr>
          <w:sz w:val="24"/>
          <w:szCs w:val="24"/>
        </w:rPr>
        <w:t xml:space="preserve"> intaktních jedinců. Jinými slovy tento jev můžeme popsat jako vrůstání minority</w:t>
      </w:r>
      <w:r w:rsidR="00837B04" w:rsidRPr="00E83B76">
        <w:rPr>
          <w:sz w:val="24"/>
          <w:szCs w:val="24"/>
        </w:rPr>
        <w:t>,</w:t>
      </w:r>
      <w:r w:rsidR="00942D4E" w:rsidRPr="00E83B76">
        <w:rPr>
          <w:sz w:val="24"/>
          <w:szCs w:val="24"/>
        </w:rPr>
        <w:t xml:space="preserve"> tedy menšinové skupiny</w:t>
      </w:r>
      <w:r w:rsidR="003E597C">
        <w:rPr>
          <w:sz w:val="24"/>
          <w:szCs w:val="24"/>
        </w:rPr>
        <w:t>,</w:t>
      </w:r>
      <w:r w:rsidR="00942D4E" w:rsidRPr="00E83B76">
        <w:rPr>
          <w:sz w:val="24"/>
          <w:szCs w:val="24"/>
        </w:rPr>
        <w:t xml:space="preserve"> do </w:t>
      </w:r>
      <w:r w:rsidR="003E597C">
        <w:rPr>
          <w:sz w:val="24"/>
          <w:szCs w:val="24"/>
        </w:rPr>
        <w:t>majority</w:t>
      </w:r>
      <w:r w:rsidR="00942D4E" w:rsidRPr="00E83B76">
        <w:rPr>
          <w:sz w:val="24"/>
          <w:szCs w:val="24"/>
        </w:rPr>
        <w:t>, tedy společensky početnější skupiny.</w:t>
      </w:r>
      <w:r w:rsidR="00FD2A86" w:rsidRPr="00E83B76">
        <w:rPr>
          <w:sz w:val="24"/>
          <w:szCs w:val="24"/>
        </w:rPr>
        <w:t xml:space="preserve"> (</w:t>
      </w:r>
      <w:proofErr w:type="spellStart"/>
      <w:r w:rsidR="00CF1B2F" w:rsidRPr="00E83B76">
        <w:rPr>
          <w:sz w:val="24"/>
          <w:szCs w:val="24"/>
        </w:rPr>
        <w:t>Slowík</w:t>
      </w:r>
      <w:proofErr w:type="spellEnd"/>
      <w:r w:rsidR="00CF1B2F" w:rsidRPr="00E83B76">
        <w:rPr>
          <w:sz w:val="24"/>
          <w:szCs w:val="24"/>
        </w:rPr>
        <w:t>, 2016)</w:t>
      </w:r>
    </w:p>
    <w:p w14:paraId="4D1D852D" w14:textId="4E91C4FA" w:rsidR="00A2750A" w:rsidRDefault="001561D4" w:rsidP="00E83B76">
      <w:pPr>
        <w:spacing w:line="360" w:lineRule="auto"/>
        <w:jc w:val="both"/>
        <w:rPr>
          <w:sz w:val="24"/>
          <w:szCs w:val="24"/>
        </w:rPr>
      </w:pPr>
      <w:r w:rsidRPr="001561D4">
        <w:rPr>
          <w:rStyle w:val="cf01"/>
          <w:rFonts w:asciiTheme="minorHAnsi" w:hAnsiTheme="minorHAnsi" w:cstheme="minorHAnsi"/>
          <w:sz w:val="24"/>
          <w:szCs w:val="24"/>
        </w:rPr>
        <w:t>Výstižnou definici podle mého názoru nabízí Jesenský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 (1995)</w:t>
      </w:r>
      <w:r w:rsidRPr="001561D4">
        <w:rPr>
          <w:rStyle w:val="cf01"/>
          <w:rFonts w:asciiTheme="minorHAnsi" w:hAnsiTheme="minorHAnsi" w:cstheme="minorHAnsi"/>
          <w:sz w:val="24"/>
          <w:szCs w:val="24"/>
        </w:rPr>
        <w:t>, jenž integraci popisuje jako</w:t>
      </w:r>
      <w:r w:rsidR="00F031EC" w:rsidRPr="001561D4">
        <w:rPr>
          <w:rFonts w:cstheme="minorHAnsi"/>
          <w:sz w:val="24"/>
          <w:szCs w:val="24"/>
        </w:rPr>
        <w:t xml:space="preserve"> </w:t>
      </w:r>
      <w:r w:rsidR="000553A0" w:rsidRPr="001561D4">
        <w:rPr>
          <w:rFonts w:cstheme="minorHAnsi"/>
          <w:sz w:val="24"/>
          <w:szCs w:val="24"/>
        </w:rPr>
        <w:t>„</w:t>
      </w:r>
      <w:r w:rsidR="00AA001B" w:rsidRPr="001561D4">
        <w:rPr>
          <w:rFonts w:cstheme="minorHAnsi"/>
          <w:i/>
          <w:iCs/>
          <w:sz w:val="24"/>
          <w:szCs w:val="24"/>
        </w:rPr>
        <w:t>spolužití postižených a nepostižených při přijatelné nízké míře</w:t>
      </w:r>
      <w:r w:rsidR="00942D4E" w:rsidRPr="001561D4">
        <w:rPr>
          <w:rFonts w:cstheme="minorHAnsi"/>
          <w:sz w:val="24"/>
          <w:szCs w:val="24"/>
        </w:rPr>
        <w:t xml:space="preserve"> </w:t>
      </w:r>
      <w:r w:rsidR="0030605F" w:rsidRPr="001561D4">
        <w:rPr>
          <w:rFonts w:cstheme="minorHAnsi"/>
          <w:i/>
          <w:iCs/>
          <w:sz w:val="24"/>
          <w:szCs w:val="24"/>
        </w:rPr>
        <w:t>konfliktnosti vztahů těchto skupin</w:t>
      </w:r>
      <w:r w:rsidR="000553A0" w:rsidRPr="001561D4">
        <w:rPr>
          <w:rFonts w:cstheme="minorHAnsi"/>
          <w:i/>
          <w:iCs/>
          <w:sz w:val="24"/>
          <w:szCs w:val="24"/>
        </w:rPr>
        <w:t>“</w:t>
      </w:r>
      <w:r>
        <w:rPr>
          <w:rFonts w:cstheme="minorHAnsi"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61D4">
        <w:rPr>
          <w:rStyle w:val="cf01"/>
          <w:rFonts w:asciiTheme="minorHAnsi" w:hAnsiTheme="minorHAnsi" w:cstheme="minorHAnsi"/>
          <w:sz w:val="24"/>
          <w:szCs w:val="24"/>
        </w:rPr>
        <w:t xml:space="preserve">Naším cílem je přijetí dítěte s určitým handicapem ostatními intaktními dětmi ve třídě a jejich vzájemná spolupráce. </w:t>
      </w:r>
      <w:r w:rsidR="00C22AFA" w:rsidRPr="001561D4">
        <w:rPr>
          <w:rFonts w:cstheme="minorHAnsi"/>
          <w:sz w:val="24"/>
          <w:szCs w:val="24"/>
        </w:rPr>
        <w:t xml:space="preserve">V případě mateřských škol se může jednat o zařazení dítěte </w:t>
      </w:r>
      <w:r w:rsidR="00D95861">
        <w:rPr>
          <w:rFonts w:cstheme="minorHAnsi"/>
          <w:sz w:val="24"/>
          <w:szCs w:val="24"/>
        </w:rPr>
        <w:br/>
      </w:r>
      <w:r w:rsidR="00C22AFA" w:rsidRPr="001561D4">
        <w:rPr>
          <w:rFonts w:cstheme="minorHAnsi"/>
          <w:sz w:val="24"/>
          <w:szCs w:val="24"/>
        </w:rPr>
        <w:t>do speciální třídy či</w:t>
      </w:r>
      <w:r w:rsidR="00C22AFA" w:rsidRPr="00E83B76">
        <w:rPr>
          <w:sz w:val="24"/>
          <w:szCs w:val="24"/>
        </w:rPr>
        <w:t xml:space="preserve"> speciální mateřské školy, ve většině případ</w:t>
      </w:r>
      <w:r w:rsidR="00CB357B">
        <w:rPr>
          <w:sz w:val="24"/>
          <w:szCs w:val="24"/>
        </w:rPr>
        <w:t>ů</w:t>
      </w:r>
      <w:r w:rsidR="00C22AFA" w:rsidRPr="00E83B76">
        <w:rPr>
          <w:sz w:val="24"/>
          <w:szCs w:val="24"/>
        </w:rPr>
        <w:t xml:space="preserve"> však mluvíme o int</w:t>
      </w:r>
      <w:r w:rsidR="0031126A" w:rsidRPr="00E83B76">
        <w:rPr>
          <w:sz w:val="24"/>
          <w:szCs w:val="24"/>
        </w:rPr>
        <w:t xml:space="preserve">egraci handicapovaného dítěte do běžné třídy a běžného provozu. Ovšem je velice důležité zmínit, </w:t>
      </w:r>
      <w:r w:rsidR="00D95861">
        <w:rPr>
          <w:sz w:val="24"/>
          <w:szCs w:val="24"/>
        </w:rPr>
        <w:br/>
      </w:r>
      <w:r w:rsidR="0031126A" w:rsidRPr="00E83B76">
        <w:rPr>
          <w:sz w:val="24"/>
          <w:szCs w:val="24"/>
        </w:rPr>
        <w:t xml:space="preserve">že </w:t>
      </w:r>
      <w:r w:rsidR="00927B7A">
        <w:rPr>
          <w:sz w:val="24"/>
          <w:szCs w:val="24"/>
        </w:rPr>
        <w:t>třebaže</w:t>
      </w:r>
      <w:r w:rsidR="0031126A" w:rsidRPr="00E83B76">
        <w:rPr>
          <w:sz w:val="24"/>
          <w:szCs w:val="24"/>
        </w:rPr>
        <w:t xml:space="preserve"> je naš</w:t>
      </w:r>
      <w:r w:rsidR="00CB357B">
        <w:rPr>
          <w:sz w:val="24"/>
          <w:szCs w:val="24"/>
        </w:rPr>
        <w:t>í</w:t>
      </w:r>
      <w:r w:rsidR="0031126A" w:rsidRPr="00E83B76">
        <w:rPr>
          <w:sz w:val="24"/>
          <w:szCs w:val="24"/>
        </w:rPr>
        <w:t>m záměrem integrace dítěte</w:t>
      </w:r>
      <w:r w:rsidR="00927B7A">
        <w:rPr>
          <w:sz w:val="24"/>
          <w:szCs w:val="24"/>
        </w:rPr>
        <w:t>,</w:t>
      </w:r>
      <w:r w:rsidR="0031126A" w:rsidRPr="00E83B76">
        <w:rPr>
          <w:sz w:val="24"/>
          <w:szCs w:val="24"/>
        </w:rPr>
        <w:t xml:space="preserve"> </w:t>
      </w:r>
      <w:r w:rsidR="000D3C1E">
        <w:rPr>
          <w:sz w:val="24"/>
          <w:szCs w:val="24"/>
        </w:rPr>
        <w:t>stále je nutné r</w:t>
      </w:r>
      <w:r w:rsidR="0031126A" w:rsidRPr="00E83B76">
        <w:rPr>
          <w:sz w:val="24"/>
          <w:szCs w:val="24"/>
        </w:rPr>
        <w:t xml:space="preserve">espektovat </w:t>
      </w:r>
      <w:r w:rsidR="00CB357B">
        <w:rPr>
          <w:sz w:val="24"/>
          <w:szCs w:val="24"/>
        </w:rPr>
        <w:t xml:space="preserve">jeho </w:t>
      </w:r>
      <w:r w:rsidR="0031126A" w:rsidRPr="00E83B76">
        <w:rPr>
          <w:sz w:val="24"/>
          <w:szCs w:val="24"/>
        </w:rPr>
        <w:t>individualitu a mít pov</w:t>
      </w:r>
      <w:r w:rsidR="00624729">
        <w:rPr>
          <w:sz w:val="24"/>
          <w:szCs w:val="24"/>
        </w:rPr>
        <w:t>ě</w:t>
      </w:r>
      <w:r w:rsidR="0031126A" w:rsidRPr="00E83B76">
        <w:rPr>
          <w:sz w:val="24"/>
          <w:szCs w:val="24"/>
        </w:rPr>
        <w:t>domí o celkovém stavu a diagnóze. (</w:t>
      </w:r>
      <w:proofErr w:type="spellStart"/>
      <w:r w:rsidR="0031126A" w:rsidRPr="00E83B76">
        <w:rPr>
          <w:sz w:val="24"/>
          <w:szCs w:val="24"/>
        </w:rPr>
        <w:t>Slowík</w:t>
      </w:r>
      <w:proofErr w:type="spellEnd"/>
      <w:r w:rsidR="0031126A" w:rsidRPr="00E83B76">
        <w:rPr>
          <w:sz w:val="24"/>
          <w:szCs w:val="24"/>
        </w:rPr>
        <w:t>, 2016)</w:t>
      </w:r>
    </w:p>
    <w:p w14:paraId="64BE6B59" w14:textId="493E8B54" w:rsidR="009D21E9" w:rsidRPr="00E83B76" w:rsidRDefault="00E15696" w:rsidP="00E83B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základní hodnoty patří otevřít </w:t>
      </w:r>
      <w:r w:rsidR="000870D6">
        <w:rPr>
          <w:sz w:val="24"/>
          <w:szCs w:val="24"/>
        </w:rPr>
        <w:t xml:space="preserve">prostor všem žákům na stejné šance kvalitního vzdělávání. </w:t>
      </w:r>
      <w:r w:rsidR="00164F35">
        <w:rPr>
          <w:sz w:val="24"/>
          <w:szCs w:val="24"/>
        </w:rPr>
        <w:t xml:space="preserve">Pojetí inkluzivního vzdělávání </w:t>
      </w:r>
      <w:r w:rsidR="00412E37">
        <w:rPr>
          <w:sz w:val="24"/>
          <w:szCs w:val="24"/>
        </w:rPr>
        <w:t xml:space="preserve">má za to, že </w:t>
      </w:r>
      <w:r w:rsidR="00FE2CCC">
        <w:rPr>
          <w:sz w:val="24"/>
          <w:szCs w:val="24"/>
        </w:rPr>
        <w:t xml:space="preserve">školy a vzdělávací instituce dají možnost všem těmto dětem a žákům a pokud to bude potřeba změní </w:t>
      </w:r>
      <w:r w:rsidR="007939EB">
        <w:rPr>
          <w:sz w:val="24"/>
          <w:szCs w:val="24"/>
        </w:rPr>
        <w:t xml:space="preserve">všechny možné podmínky tak, </w:t>
      </w:r>
      <w:r w:rsidR="00D95861">
        <w:rPr>
          <w:sz w:val="24"/>
          <w:szCs w:val="24"/>
        </w:rPr>
        <w:br/>
      </w:r>
      <w:r w:rsidR="007939EB">
        <w:rPr>
          <w:sz w:val="24"/>
          <w:szCs w:val="24"/>
        </w:rPr>
        <w:t>aby umožnily vzdělání pro všechny bez rozdílů.</w:t>
      </w:r>
      <w:r w:rsidR="00233E90">
        <w:rPr>
          <w:sz w:val="24"/>
          <w:szCs w:val="24"/>
        </w:rPr>
        <w:t xml:space="preserve"> (</w:t>
      </w:r>
      <w:proofErr w:type="spellStart"/>
      <w:r w:rsidR="00233E90">
        <w:rPr>
          <w:sz w:val="24"/>
          <w:szCs w:val="24"/>
        </w:rPr>
        <w:t>Pivarč</w:t>
      </w:r>
      <w:proofErr w:type="spellEnd"/>
      <w:r w:rsidR="00233E90">
        <w:rPr>
          <w:sz w:val="24"/>
          <w:szCs w:val="24"/>
        </w:rPr>
        <w:t xml:space="preserve">, </w:t>
      </w:r>
      <w:r w:rsidR="00EB6C64">
        <w:rPr>
          <w:sz w:val="24"/>
          <w:szCs w:val="24"/>
        </w:rPr>
        <w:t>2020)</w:t>
      </w:r>
    </w:p>
    <w:p w14:paraId="2EDD4B3C" w14:textId="04DCBD1A" w:rsidR="00EB6C64" w:rsidRDefault="00624729" w:rsidP="00A64A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Inkluze je </w:t>
      </w:r>
      <w:r w:rsidR="00E77AA4" w:rsidRPr="00624729">
        <w:rPr>
          <w:sz w:val="24"/>
          <w:szCs w:val="24"/>
        </w:rPr>
        <w:t xml:space="preserve">naopak proces, </w:t>
      </w:r>
      <w:r w:rsidR="000044DA" w:rsidRPr="00624729">
        <w:rPr>
          <w:sz w:val="24"/>
          <w:szCs w:val="24"/>
        </w:rPr>
        <w:t>bez konce.</w:t>
      </w:r>
      <w:r w:rsidR="00E77AA4" w:rsidRPr="00624729">
        <w:rPr>
          <w:sz w:val="24"/>
          <w:szCs w:val="24"/>
        </w:rPr>
        <w:t xml:space="preserve"> </w:t>
      </w:r>
      <w:r w:rsidR="00EE2354" w:rsidRPr="00624729">
        <w:rPr>
          <w:sz w:val="24"/>
          <w:szCs w:val="24"/>
        </w:rPr>
        <w:t>J</w:t>
      </w:r>
      <w:r w:rsidR="00996973" w:rsidRPr="00624729">
        <w:rPr>
          <w:sz w:val="24"/>
          <w:szCs w:val="24"/>
        </w:rPr>
        <w:t xml:space="preserve">e postavena na </w:t>
      </w:r>
      <w:r w:rsidR="000A109B" w:rsidRPr="00624729">
        <w:rPr>
          <w:sz w:val="24"/>
          <w:szCs w:val="24"/>
        </w:rPr>
        <w:t xml:space="preserve">principu rovnoprávnosti mezi dětmi s handicapem a dětmi intaktními. </w:t>
      </w:r>
      <w:r w:rsidR="0036152F" w:rsidRPr="00624729">
        <w:rPr>
          <w:sz w:val="24"/>
          <w:szCs w:val="24"/>
        </w:rPr>
        <w:t xml:space="preserve">Jde tedy o </w:t>
      </w:r>
      <w:r w:rsidR="00780661" w:rsidRPr="00624729">
        <w:rPr>
          <w:sz w:val="24"/>
          <w:szCs w:val="24"/>
        </w:rPr>
        <w:t>model, kdy je k oběma skupinám přistupováno stejně</w:t>
      </w:r>
      <w:r w:rsidR="00EB2CA2" w:rsidRPr="00624729">
        <w:rPr>
          <w:sz w:val="24"/>
          <w:szCs w:val="24"/>
        </w:rPr>
        <w:t>. Pracuje se s individuálností dětí</w:t>
      </w:r>
      <w:r w:rsidR="00E378A0" w:rsidRPr="00624729">
        <w:rPr>
          <w:sz w:val="24"/>
          <w:szCs w:val="24"/>
        </w:rPr>
        <w:t>,</w:t>
      </w:r>
      <w:r w:rsidR="00281DC2" w:rsidRPr="00624729">
        <w:rPr>
          <w:sz w:val="24"/>
          <w:szCs w:val="24"/>
        </w:rPr>
        <w:t xml:space="preserve"> pokud si to situace vyžaduje, jiný postup </w:t>
      </w:r>
      <w:r w:rsidR="005B6CA9" w:rsidRPr="00624729">
        <w:rPr>
          <w:sz w:val="24"/>
          <w:szCs w:val="24"/>
        </w:rPr>
        <w:t>není zakázán</w:t>
      </w:r>
      <w:r w:rsidR="00090FEE" w:rsidRPr="00624729">
        <w:rPr>
          <w:sz w:val="24"/>
          <w:szCs w:val="24"/>
        </w:rPr>
        <w:t>. I</w:t>
      </w:r>
      <w:r w:rsidR="005B6CA9" w:rsidRPr="00624729">
        <w:rPr>
          <w:sz w:val="24"/>
          <w:szCs w:val="24"/>
        </w:rPr>
        <w:t>nkluzivní přístup se snaží tomuto vyvarovat.</w:t>
      </w:r>
      <w:r w:rsidR="00677904" w:rsidRPr="00624729">
        <w:rPr>
          <w:sz w:val="24"/>
          <w:szCs w:val="24"/>
        </w:rPr>
        <w:t xml:space="preserve"> V knize </w:t>
      </w:r>
      <w:r w:rsidR="003F3D5E" w:rsidRPr="00624729">
        <w:rPr>
          <w:sz w:val="24"/>
          <w:szCs w:val="24"/>
        </w:rPr>
        <w:t>„</w:t>
      </w:r>
      <w:r w:rsidR="00BD3576" w:rsidRPr="00624729">
        <w:rPr>
          <w:i/>
          <w:iCs/>
          <w:sz w:val="24"/>
          <w:szCs w:val="24"/>
        </w:rPr>
        <w:t>Speciální pedagogika</w:t>
      </w:r>
      <w:r w:rsidR="003F3D5E" w:rsidRPr="00624729">
        <w:rPr>
          <w:i/>
          <w:iCs/>
          <w:sz w:val="24"/>
          <w:szCs w:val="24"/>
        </w:rPr>
        <w:t>“</w:t>
      </w:r>
      <w:r w:rsidR="003F3D5E" w:rsidRPr="00624729">
        <w:rPr>
          <w:sz w:val="24"/>
          <w:szCs w:val="24"/>
        </w:rPr>
        <w:t xml:space="preserve">, </w:t>
      </w:r>
      <w:r w:rsidR="00677904" w:rsidRPr="00624729">
        <w:rPr>
          <w:sz w:val="24"/>
          <w:szCs w:val="24"/>
        </w:rPr>
        <w:t>auto</w:t>
      </w:r>
      <w:r w:rsidR="00BD3576" w:rsidRPr="00624729">
        <w:rPr>
          <w:sz w:val="24"/>
          <w:szCs w:val="24"/>
        </w:rPr>
        <w:t>r</w:t>
      </w:r>
      <w:r w:rsidR="00677904" w:rsidRPr="00624729">
        <w:rPr>
          <w:sz w:val="24"/>
          <w:szCs w:val="24"/>
        </w:rPr>
        <w:t xml:space="preserve"> </w:t>
      </w:r>
      <w:r w:rsidR="00A97A85" w:rsidRPr="00624729">
        <w:rPr>
          <w:sz w:val="24"/>
          <w:szCs w:val="24"/>
        </w:rPr>
        <w:t>uvádí,</w:t>
      </w:r>
      <w:r w:rsidR="00677904" w:rsidRPr="00624729">
        <w:rPr>
          <w:sz w:val="24"/>
          <w:szCs w:val="24"/>
        </w:rPr>
        <w:t xml:space="preserve"> </w:t>
      </w:r>
      <w:r w:rsidR="00D95861">
        <w:rPr>
          <w:sz w:val="24"/>
          <w:szCs w:val="24"/>
        </w:rPr>
        <w:br/>
      </w:r>
      <w:r w:rsidR="00677904" w:rsidRPr="00624729">
        <w:rPr>
          <w:sz w:val="24"/>
          <w:szCs w:val="24"/>
        </w:rPr>
        <w:t xml:space="preserve">že je tento koncept </w:t>
      </w:r>
      <w:r w:rsidR="002645D0" w:rsidRPr="00624729">
        <w:rPr>
          <w:sz w:val="24"/>
          <w:szCs w:val="24"/>
        </w:rPr>
        <w:t xml:space="preserve">dobře </w:t>
      </w:r>
      <w:r w:rsidR="00677904" w:rsidRPr="00624729">
        <w:rPr>
          <w:sz w:val="24"/>
          <w:szCs w:val="24"/>
        </w:rPr>
        <w:t>viditelný</w:t>
      </w:r>
      <w:r w:rsidR="005B6CA9" w:rsidRPr="00624729">
        <w:rPr>
          <w:sz w:val="24"/>
          <w:szCs w:val="24"/>
        </w:rPr>
        <w:t xml:space="preserve"> </w:t>
      </w:r>
      <w:r w:rsidR="00BD3576" w:rsidRPr="00624729">
        <w:rPr>
          <w:sz w:val="24"/>
          <w:szCs w:val="24"/>
        </w:rPr>
        <w:t xml:space="preserve">při školské inkluzi. Speciální školy </w:t>
      </w:r>
      <w:r w:rsidR="002645D0" w:rsidRPr="00624729">
        <w:rPr>
          <w:sz w:val="24"/>
          <w:szCs w:val="24"/>
        </w:rPr>
        <w:t xml:space="preserve">zaměřené </w:t>
      </w:r>
      <w:r w:rsidR="00BD3576" w:rsidRPr="00624729">
        <w:rPr>
          <w:sz w:val="24"/>
          <w:szCs w:val="24"/>
        </w:rPr>
        <w:t xml:space="preserve">primárně </w:t>
      </w:r>
      <w:r w:rsidR="00D95861">
        <w:rPr>
          <w:sz w:val="24"/>
          <w:szCs w:val="24"/>
        </w:rPr>
        <w:br/>
      </w:r>
      <w:r w:rsidR="00BD3576" w:rsidRPr="00624729">
        <w:rPr>
          <w:sz w:val="24"/>
          <w:szCs w:val="24"/>
        </w:rPr>
        <w:t>na děti s</w:t>
      </w:r>
      <w:r w:rsidR="003F3D5E" w:rsidRPr="00624729">
        <w:rPr>
          <w:sz w:val="24"/>
          <w:szCs w:val="24"/>
        </w:rPr>
        <w:t>e</w:t>
      </w:r>
      <w:r w:rsidR="00BD3576" w:rsidRPr="00624729">
        <w:rPr>
          <w:sz w:val="24"/>
          <w:szCs w:val="24"/>
        </w:rPr>
        <w:t xml:space="preserve"> SVP</w:t>
      </w:r>
      <w:r w:rsidR="00A97A85" w:rsidRPr="00624729">
        <w:rPr>
          <w:sz w:val="24"/>
          <w:szCs w:val="24"/>
        </w:rPr>
        <w:t xml:space="preserve"> disponují obsáhlou škálou </w:t>
      </w:r>
      <w:r w:rsidR="0019178B" w:rsidRPr="00624729">
        <w:rPr>
          <w:sz w:val="24"/>
          <w:szCs w:val="24"/>
        </w:rPr>
        <w:t xml:space="preserve">speciálních pomůcek </w:t>
      </w:r>
      <w:r w:rsidR="00D81E43" w:rsidRPr="00624729">
        <w:rPr>
          <w:sz w:val="24"/>
          <w:szCs w:val="24"/>
        </w:rPr>
        <w:br/>
      </w:r>
      <w:r w:rsidR="0019178B" w:rsidRPr="00624729">
        <w:rPr>
          <w:sz w:val="24"/>
          <w:szCs w:val="24"/>
        </w:rPr>
        <w:t>a přístupů, které</w:t>
      </w:r>
      <w:r w:rsidR="00A97A85" w:rsidRPr="00624729">
        <w:rPr>
          <w:sz w:val="24"/>
          <w:szCs w:val="24"/>
        </w:rPr>
        <w:t xml:space="preserve"> mohou v praxi aplikovat</w:t>
      </w:r>
      <w:r w:rsidR="006970EE" w:rsidRPr="00624729">
        <w:rPr>
          <w:rFonts w:cstheme="minorHAnsi"/>
          <w:sz w:val="24"/>
          <w:szCs w:val="24"/>
        </w:rPr>
        <w:t>.</w:t>
      </w:r>
      <w:r w:rsidR="00BA0A1F" w:rsidRPr="00624729">
        <w:rPr>
          <w:rFonts w:cstheme="minorHAnsi"/>
          <w:sz w:val="24"/>
          <w:szCs w:val="24"/>
        </w:rPr>
        <w:t xml:space="preserve"> </w:t>
      </w:r>
      <w:r w:rsidR="00BA0A1F" w:rsidRPr="00624729">
        <w:rPr>
          <w:rStyle w:val="cf01"/>
          <w:rFonts w:asciiTheme="minorHAnsi" w:hAnsiTheme="minorHAnsi" w:cstheme="minorHAnsi"/>
          <w:sz w:val="24"/>
          <w:szCs w:val="24"/>
        </w:rPr>
        <w:t>Skupina</w:t>
      </w:r>
      <w:r w:rsidR="00BA0A1F" w:rsidRPr="00B67026">
        <w:rPr>
          <w:rStyle w:val="cf01"/>
          <w:rFonts w:asciiTheme="minorHAnsi" w:hAnsiTheme="minorHAnsi" w:cstheme="minorHAnsi"/>
          <w:sz w:val="24"/>
          <w:szCs w:val="24"/>
        </w:rPr>
        <w:t xml:space="preserve"> dětí se SVP zde tvoří majoritu</w:t>
      </w:r>
      <w:r w:rsidR="00B67026" w:rsidRPr="00B67026">
        <w:rPr>
          <w:rStyle w:val="cf01"/>
          <w:rFonts w:asciiTheme="minorHAnsi" w:hAnsiTheme="minorHAnsi" w:cstheme="minorHAnsi"/>
          <w:sz w:val="24"/>
          <w:szCs w:val="24"/>
        </w:rPr>
        <w:t>.</w:t>
      </w:r>
      <w:r w:rsidR="00B67026" w:rsidRPr="00B67026">
        <w:rPr>
          <w:rFonts w:cstheme="minorHAnsi"/>
          <w:sz w:val="24"/>
          <w:szCs w:val="24"/>
        </w:rPr>
        <w:t xml:space="preserve"> </w:t>
      </w:r>
      <w:r w:rsidR="00B67026" w:rsidRPr="00B67026">
        <w:rPr>
          <w:rStyle w:val="cf01"/>
          <w:rFonts w:asciiTheme="minorHAnsi" w:hAnsiTheme="minorHAnsi" w:cstheme="minorHAnsi"/>
          <w:sz w:val="24"/>
          <w:szCs w:val="24"/>
        </w:rPr>
        <w:t xml:space="preserve">Jiná situace nastává, je-li dítě se SVP umístěno do běžné mateřské či základní školy, kde na něj v takové míře nejsou aplikovány </w:t>
      </w:r>
      <w:proofErr w:type="spellStart"/>
      <w:r w:rsidR="00B67026" w:rsidRPr="00B67026">
        <w:rPr>
          <w:rStyle w:val="cf01"/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 w:rsidR="00B67026" w:rsidRPr="00B67026">
        <w:rPr>
          <w:rStyle w:val="cf01"/>
          <w:rFonts w:asciiTheme="minorHAnsi" w:hAnsiTheme="minorHAnsi" w:cstheme="minorHAnsi"/>
          <w:sz w:val="24"/>
          <w:szCs w:val="24"/>
        </w:rPr>
        <w:t xml:space="preserve"> přístupy, pomůcky a metody. V tom případě inkluze probíhá nejen u něj, ale i u intaktní skupiny, jejíž členové se učí přijmout děti </w:t>
      </w:r>
      <w:r w:rsidR="00D95861">
        <w:rPr>
          <w:rStyle w:val="cf01"/>
          <w:rFonts w:asciiTheme="minorHAnsi" w:hAnsiTheme="minorHAnsi" w:cstheme="minorHAnsi"/>
          <w:sz w:val="24"/>
          <w:szCs w:val="24"/>
        </w:rPr>
        <w:br/>
      </w:r>
      <w:r w:rsidR="00B67026" w:rsidRPr="00B67026">
        <w:rPr>
          <w:rStyle w:val="cf01"/>
          <w:rFonts w:asciiTheme="minorHAnsi" w:hAnsiTheme="minorHAnsi" w:cstheme="minorHAnsi"/>
          <w:sz w:val="24"/>
          <w:szCs w:val="24"/>
        </w:rPr>
        <w:t xml:space="preserve">s odlišnostmi jako normu pro své budoucí </w:t>
      </w:r>
      <w:r w:rsidR="00B67026" w:rsidRPr="00D80BC8">
        <w:rPr>
          <w:rStyle w:val="cf01"/>
          <w:rFonts w:asciiTheme="minorHAnsi" w:hAnsiTheme="minorHAnsi" w:cstheme="minorHAnsi"/>
          <w:sz w:val="24"/>
          <w:szCs w:val="24"/>
        </w:rPr>
        <w:t>působení.</w:t>
      </w:r>
      <w:r w:rsidR="00D80BC8" w:rsidRPr="00D80BC8">
        <w:rPr>
          <w:rFonts w:cstheme="minorHAnsi"/>
          <w:sz w:val="24"/>
          <w:szCs w:val="24"/>
        </w:rPr>
        <w:t xml:space="preserve"> </w:t>
      </w:r>
      <w:r w:rsidR="00D80BC8" w:rsidRPr="00D80BC8">
        <w:rPr>
          <w:rStyle w:val="cf01"/>
          <w:rFonts w:asciiTheme="minorHAnsi" w:hAnsiTheme="minorHAnsi" w:cstheme="minorHAnsi"/>
          <w:sz w:val="24"/>
          <w:szCs w:val="24"/>
        </w:rPr>
        <w:t xml:space="preserve">Pokud to situace nabízí, nebo si to dokonce vyžaduje, volíme pro tento koncept model </w:t>
      </w:r>
      <w:proofErr w:type="spellStart"/>
      <w:r w:rsidR="00D80BC8" w:rsidRPr="00D80BC8">
        <w:rPr>
          <w:rStyle w:val="cf01"/>
          <w:rFonts w:asciiTheme="minorHAnsi" w:hAnsiTheme="minorHAnsi" w:cstheme="minorHAnsi"/>
          <w:sz w:val="24"/>
          <w:szCs w:val="24"/>
        </w:rPr>
        <w:t>speciálněpedagogický</w:t>
      </w:r>
      <w:proofErr w:type="spellEnd"/>
      <w:r w:rsidR="00D80BC8" w:rsidRPr="00D80BC8">
        <w:rPr>
          <w:rStyle w:val="cf01"/>
          <w:rFonts w:asciiTheme="minorHAnsi" w:hAnsiTheme="minorHAnsi" w:cstheme="minorHAnsi"/>
          <w:sz w:val="24"/>
          <w:szCs w:val="24"/>
        </w:rPr>
        <w:t xml:space="preserve"> přístup</w:t>
      </w:r>
      <w:r w:rsidR="00D80BC8" w:rsidRPr="00EB6C64">
        <w:rPr>
          <w:rStyle w:val="cf01"/>
          <w:rFonts w:asciiTheme="minorHAnsi" w:hAnsiTheme="minorHAnsi" w:cstheme="minorHAnsi"/>
          <w:sz w:val="24"/>
          <w:szCs w:val="24"/>
        </w:rPr>
        <w:t>.</w:t>
      </w:r>
      <w:r w:rsidR="00E87CEA" w:rsidRPr="00EB6C64">
        <w:rPr>
          <w:sz w:val="24"/>
          <w:szCs w:val="24"/>
        </w:rPr>
        <w:t xml:space="preserve"> (</w:t>
      </w:r>
      <w:proofErr w:type="spellStart"/>
      <w:r w:rsidR="00E87CEA" w:rsidRPr="00EB6C64">
        <w:rPr>
          <w:sz w:val="24"/>
          <w:szCs w:val="24"/>
        </w:rPr>
        <w:t>Slowík</w:t>
      </w:r>
      <w:proofErr w:type="spellEnd"/>
      <w:r w:rsidR="00E87CEA" w:rsidRPr="00EB6C64">
        <w:rPr>
          <w:sz w:val="24"/>
          <w:szCs w:val="24"/>
        </w:rPr>
        <w:t>, 2016)</w:t>
      </w:r>
    </w:p>
    <w:p w14:paraId="12056745" w14:textId="1E107C49" w:rsidR="00EB6C64" w:rsidRPr="002B1E9C" w:rsidRDefault="00EB6C64" w:rsidP="002B1E9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F486A8" wp14:editId="2E02B258">
            <wp:extent cx="5480050" cy="2472698"/>
            <wp:effectExtent l="0" t="0" r="6350" b="3810"/>
            <wp:docPr id="1513882913" name="Obrázek 1" descr="Obsah obrázku text, snímek obrazovky, k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82913" name="Obrázek 1" descr="Obsah obrázku text, snímek obrazovky, kruh, Písmo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443" cy="24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560">
        <w:rPr>
          <w:sz w:val="24"/>
          <w:szCs w:val="24"/>
        </w:rPr>
        <w:t xml:space="preserve">Obrázek </w:t>
      </w:r>
      <w:r w:rsidR="007252C7">
        <w:rPr>
          <w:sz w:val="24"/>
          <w:szCs w:val="24"/>
        </w:rPr>
        <w:t xml:space="preserve">1: </w:t>
      </w:r>
      <w:r w:rsidR="00BF048E">
        <w:rPr>
          <w:sz w:val="24"/>
          <w:szCs w:val="24"/>
        </w:rPr>
        <w:t xml:space="preserve">Model přístupů </w:t>
      </w:r>
      <w:r w:rsidR="00115DC0">
        <w:rPr>
          <w:sz w:val="24"/>
          <w:szCs w:val="24"/>
        </w:rPr>
        <w:t xml:space="preserve">ke vzdělávání žáků se SVP. </w:t>
      </w:r>
      <w:r w:rsidR="000D139C">
        <w:rPr>
          <w:sz w:val="24"/>
          <w:szCs w:val="24"/>
        </w:rPr>
        <w:t>(</w:t>
      </w:r>
      <w:proofErr w:type="spellStart"/>
      <w:r w:rsidR="000D139C">
        <w:rPr>
          <w:sz w:val="24"/>
          <w:szCs w:val="24"/>
        </w:rPr>
        <w:t>Pivarč</w:t>
      </w:r>
      <w:proofErr w:type="spellEnd"/>
      <w:r w:rsidR="000D139C">
        <w:rPr>
          <w:sz w:val="24"/>
          <w:szCs w:val="24"/>
        </w:rPr>
        <w:t xml:space="preserve">, 2020) </w:t>
      </w:r>
    </w:p>
    <w:p w14:paraId="3BF8A4DD" w14:textId="068E093F" w:rsidR="005B5015" w:rsidRPr="00DF4708" w:rsidRDefault="00AA6024" w:rsidP="00D37804">
      <w:pPr>
        <w:pStyle w:val="Nadpis2"/>
        <w:rPr>
          <w:b/>
          <w:bCs/>
          <w:color w:val="auto"/>
          <w:sz w:val="30"/>
          <w:szCs w:val="30"/>
        </w:rPr>
      </w:pPr>
      <w:bookmarkStart w:id="5" w:name="_Toc152269439"/>
      <w:r w:rsidRPr="00DF4708">
        <w:rPr>
          <w:b/>
          <w:bCs/>
          <w:color w:val="auto"/>
          <w:sz w:val="30"/>
          <w:szCs w:val="30"/>
        </w:rPr>
        <w:t>1.</w:t>
      </w:r>
      <w:r w:rsidR="00322A14">
        <w:rPr>
          <w:b/>
          <w:bCs/>
          <w:color w:val="auto"/>
          <w:sz w:val="30"/>
          <w:szCs w:val="30"/>
        </w:rPr>
        <w:t>3</w:t>
      </w:r>
      <w:r w:rsidR="00511344" w:rsidRPr="00DF4708">
        <w:rPr>
          <w:b/>
          <w:bCs/>
          <w:color w:val="auto"/>
          <w:sz w:val="30"/>
          <w:szCs w:val="30"/>
        </w:rPr>
        <w:t xml:space="preserve"> Dítě se speciálními vzdělávacími potřebami</w:t>
      </w:r>
      <w:bookmarkEnd w:id="5"/>
      <w:r w:rsidR="00511344" w:rsidRPr="00DF4708">
        <w:rPr>
          <w:b/>
          <w:bCs/>
          <w:color w:val="auto"/>
          <w:sz w:val="30"/>
          <w:szCs w:val="30"/>
        </w:rPr>
        <w:t xml:space="preserve"> </w:t>
      </w:r>
    </w:p>
    <w:p w14:paraId="72DF564A" w14:textId="77777777" w:rsidR="008054BF" w:rsidRDefault="008054BF" w:rsidP="008054BF">
      <w:pPr>
        <w:rPr>
          <w:sz w:val="24"/>
          <w:szCs w:val="24"/>
        </w:rPr>
      </w:pPr>
    </w:p>
    <w:p w14:paraId="2D559808" w14:textId="545B835B" w:rsidR="00CA3827" w:rsidRDefault="00CA3827" w:rsidP="00A607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dnešní době </w:t>
      </w:r>
      <w:r w:rsidR="00841A80">
        <w:rPr>
          <w:sz w:val="24"/>
          <w:szCs w:val="24"/>
        </w:rPr>
        <w:t xml:space="preserve">dochází do běžné mateřské školy </w:t>
      </w:r>
      <w:r w:rsidR="003F1E1A">
        <w:rPr>
          <w:sz w:val="24"/>
          <w:szCs w:val="24"/>
        </w:rPr>
        <w:t>velké množství dětí</w:t>
      </w:r>
      <w:r w:rsidR="00133E90">
        <w:rPr>
          <w:sz w:val="24"/>
          <w:szCs w:val="24"/>
        </w:rPr>
        <w:t xml:space="preserve"> se SVP</w:t>
      </w:r>
      <w:r w:rsidR="003F1E1A">
        <w:rPr>
          <w:sz w:val="24"/>
          <w:szCs w:val="24"/>
        </w:rPr>
        <w:t xml:space="preserve">. </w:t>
      </w:r>
      <w:r w:rsidR="00A5398E">
        <w:rPr>
          <w:sz w:val="24"/>
          <w:szCs w:val="24"/>
        </w:rPr>
        <w:t xml:space="preserve">Jelikož </w:t>
      </w:r>
      <w:r w:rsidR="00841A80">
        <w:rPr>
          <w:sz w:val="24"/>
          <w:szCs w:val="24"/>
        </w:rPr>
        <w:t>jejich počet vzrostl</w:t>
      </w:r>
      <w:r w:rsidR="00A5398E">
        <w:rPr>
          <w:sz w:val="24"/>
          <w:szCs w:val="24"/>
        </w:rPr>
        <w:t xml:space="preserve">, je důležité se v této oblasti </w:t>
      </w:r>
      <w:r w:rsidR="00D80BC8">
        <w:rPr>
          <w:sz w:val="24"/>
          <w:szCs w:val="24"/>
        </w:rPr>
        <w:t xml:space="preserve">permanentně </w:t>
      </w:r>
      <w:r w:rsidR="00A5398E">
        <w:rPr>
          <w:sz w:val="24"/>
          <w:szCs w:val="24"/>
        </w:rPr>
        <w:t xml:space="preserve">zdělávat. Cílem </w:t>
      </w:r>
      <w:r w:rsidR="00333459">
        <w:rPr>
          <w:sz w:val="24"/>
          <w:szCs w:val="24"/>
        </w:rPr>
        <w:t>diagnostiky a práce s asistentem pedagoga</w:t>
      </w:r>
      <w:r w:rsidR="00126436">
        <w:rPr>
          <w:sz w:val="24"/>
          <w:szCs w:val="24"/>
        </w:rPr>
        <w:t xml:space="preserve"> či speciálním pedagogem</w:t>
      </w:r>
      <w:r w:rsidR="00333459">
        <w:rPr>
          <w:sz w:val="24"/>
          <w:szCs w:val="24"/>
        </w:rPr>
        <w:t xml:space="preserve"> je pomoci dítěti na</w:t>
      </w:r>
      <w:r w:rsidR="005D1544">
        <w:rPr>
          <w:sz w:val="24"/>
          <w:szCs w:val="24"/>
        </w:rPr>
        <w:t>plnit jeho potřeby a</w:t>
      </w:r>
      <w:r w:rsidR="00841A80">
        <w:rPr>
          <w:sz w:val="24"/>
          <w:szCs w:val="24"/>
        </w:rPr>
        <w:t> </w:t>
      </w:r>
      <w:r w:rsidR="005D1544">
        <w:rPr>
          <w:sz w:val="24"/>
          <w:szCs w:val="24"/>
        </w:rPr>
        <w:t xml:space="preserve">dosáhnout maximálního rozvoje ve všech </w:t>
      </w:r>
      <w:r w:rsidR="0039770E">
        <w:rPr>
          <w:sz w:val="24"/>
          <w:szCs w:val="24"/>
        </w:rPr>
        <w:t>aspektech</w:t>
      </w:r>
      <w:r w:rsidR="005D1544">
        <w:rPr>
          <w:sz w:val="24"/>
          <w:szCs w:val="24"/>
        </w:rPr>
        <w:t xml:space="preserve">, samozřejmě vzhledem k diagnóze dítěte. </w:t>
      </w:r>
      <w:r w:rsidR="00226E59">
        <w:rPr>
          <w:sz w:val="24"/>
          <w:szCs w:val="24"/>
        </w:rPr>
        <w:t>Můžeme zde zařadit narušenou komunikační schopnost, zrakové</w:t>
      </w:r>
      <w:r w:rsidR="009C62B6">
        <w:rPr>
          <w:sz w:val="24"/>
          <w:szCs w:val="24"/>
        </w:rPr>
        <w:t>, tělesné či</w:t>
      </w:r>
      <w:r w:rsidR="00841A80">
        <w:rPr>
          <w:sz w:val="24"/>
          <w:szCs w:val="24"/>
        </w:rPr>
        <w:t> </w:t>
      </w:r>
      <w:r w:rsidR="009C62B6">
        <w:rPr>
          <w:sz w:val="24"/>
          <w:szCs w:val="24"/>
        </w:rPr>
        <w:t>sluchové postižení</w:t>
      </w:r>
      <w:r w:rsidR="00841A80">
        <w:rPr>
          <w:sz w:val="24"/>
          <w:szCs w:val="24"/>
        </w:rPr>
        <w:t xml:space="preserve">, </w:t>
      </w:r>
      <w:r w:rsidR="009C62B6">
        <w:rPr>
          <w:sz w:val="24"/>
          <w:szCs w:val="24"/>
        </w:rPr>
        <w:t>poruchy chování (</w:t>
      </w:r>
      <w:r w:rsidR="001F7E20">
        <w:rPr>
          <w:rStyle w:val="Znakapoznpodarou"/>
          <w:sz w:val="24"/>
          <w:szCs w:val="24"/>
        </w:rPr>
        <w:footnoteReference w:id="1"/>
      </w:r>
      <w:r w:rsidR="009C62B6">
        <w:rPr>
          <w:sz w:val="24"/>
          <w:szCs w:val="24"/>
        </w:rPr>
        <w:t>ADHD</w:t>
      </w:r>
      <w:r w:rsidR="00470D53">
        <w:rPr>
          <w:sz w:val="24"/>
          <w:szCs w:val="24"/>
        </w:rPr>
        <w:t xml:space="preserve">, </w:t>
      </w:r>
      <w:r w:rsidR="00CB506A">
        <w:rPr>
          <w:rStyle w:val="Znakapoznpodarou"/>
          <w:sz w:val="24"/>
          <w:szCs w:val="24"/>
        </w:rPr>
        <w:footnoteReference w:id="2"/>
      </w:r>
      <w:r w:rsidR="00470D53">
        <w:rPr>
          <w:sz w:val="24"/>
          <w:szCs w:val="24"/>
        </w:rPr>
        <w:t xml:space="preserve">ADD) či poruchy autistického spektra. </w:t>
      </w:r>
      <w:r w:rsidR="00133E90">
        <w:rPr>
          <w:sz w:val="24"/>
          <w:szCs w:val="24"/>
        </w:rPr>
        <w:t>(Bartoňová, 20</w:t>
      </w:r>
      <w:r w:rsidR="00D53157">
        <w:rPr>
          <w:sz w:val="24"/>
          <w:szCs w:val="24"/>
        </w:rPr>
        <w:t>07</w:t>
      </w:r>
      <w:r w:rsidR="00133E90">
        <w:rPr>
          <w:sz w:val="24"/>
          <w:szCs w:val="24"/>
        </w:rPr>
        <w:t>)</w:t>
      </w:r>
    </w:p>
    <w:p w14:paraId="1E9E9D0A" w14:textId="02B71238" w:rsidR="00BD0C9C" w:rsidRDefault="006C3037" w:rsidP="00A607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předškolního věku prochází </w:t>
      </w:r>
      <w:r w:rsidR="0099276C">
        <w:rPr>
          <w:sz w:val="24"/>
          <w:szCs w:val="24"/>
        </w:rPr>
        <w:t>složitým vývojem – jak fyziologickým, tak</w:t>
      </w:r>
      <w:r w:rsidR="00841A80">
        <w:rPr>
          <w:sz w:val="24"/>
          <w:szCs w:val="24"/>
        </w:rPr>
        <w:t> </w:t>
      </w:r>
      <w:r w:rsidR="0099276C">
        <w:rPr>
          <w:sz w:val="24"/>
          <w:szCs w:val="24"/>
        </w:rPr>
        <w:t xml:space="preserve">psychosociálním. Jednotlivé věkové milníky </w:t>
      </w:r>
      <w:r w:rsidR="00CE1561">
        <w:rPr>
          <w:sz w:val="24"/>
          <w:szCs w:val="24"/>
        </w:rPr>
        <w:t xml:space="preserve">jsou pro </w:t>
      </w:r>
      <w:r w:rsidR="00841A80">
        <w:rPr>
          <w:sz w:val="24"/>
          <w:szCs w:val="24"/>
        </w:rPr>
        <w:t xml:space="preserve">něj </w:t>
      </w:r>
      <w:r w:rsidR="00CE1561">
        <w:rPr>
          <w:sz w:val="24"/>
          <w:szCs w:val="24"/>
        </w:rPr>
        <w:t>náročné</w:t>
      </w:r>
      <w:r w:rsidR="00277326">
        <w:rPr>
          <w:sz w:val="24"/>
          <w:szCs w:val="24"/>
        </w:rPr>
        <w:t xml:space="preserve">, </w:t>
      </w:r>
      <w:r w:rsidR="00841A80">
        <w:rPr>
          <w:sz w:val="24"/>
          <w:szCs w:val="24"/>
        </w:rPr>
        <w:t xml:space="preserve">především </w:t>
      </w:r>
      <w:r w:rsidR="00277326">
        <w:rPr>
          <w:sz w:val="24"/>
          <w:szCs w:val="24"/>
        </w:rPr>
        <w:t>po psychické stránce</w:t>
      </w:r>
      <w:r w:rsidR="00610531">
        <w:rPr>
          <w:sz w:val="24"/>
          <w:szCs w:val="24"/>
        </w:rPr>
        <w:t xml:space="preserve">. </w:t>
      </w:r>
      <w:r w:rsidR="00035BBF">
        <w:rPr>
          <w:sz w:val="24"/>
          <w:szCs w:val="24"/>
        </w:rPr>
        <w:t>P</w:t>
      </w:r>
      <w:r w:rsidR="00277326">
        <w:rPr>
          <w:sz w:val="24"/>
          <w:szCs w:val="24"/>
        </w:rPr>
        <w:t>o nástupu do</w:t>
      </w:r>
      <w:r w:rsidR="00841A80">
        <w:rPr>
          <w:sz w:val="24"/>
          <w:szCs w:val="24"/>
        </w:rPr>
        <w:t> </w:t>
      </w:r>
      <w:r w:rsidR="00277326">
        <w:rPr>
          <w:sz w:val="24"/>
          <w:szCs w:val="24"/>
        </w:rPr>
        <w:t>třídy</w:t>
      </w:r>
      <w:r w:rsidR="00F02CCC">
        <w:rPr>
          <w:sz w:val="24"/>
          <w:szCs w:val="24"/>
        </w:rPr>
        <w:t xml:space="preserve"> v MŠ</w:t>
      </w:r>
      <w:r w:rsidR="00277326">
        <w:rPr>
          <w:sz w:val="24"/>
          <w:szCs w:val="24"/>
        </w:rPr>
        <w:t>, zejména pokud se jedná o třídu stejné věkové skupiny dětí</w:t>
      </w:r>
      <w:r w:rsidR="00076EFA">
        <w:rPr>
          <w:sz w:val="24"/>
          <w:szCs w:val="24"/>
        </w:rPr>
        <w:t xml:space="preserve">, </w:t>
      </w:r>
      <w:r w:rsidR="00D6501B">
        <w:rPr>
          <w:sz w:val="24"/>
          <w:szCs w:val="24"/>
        </w:rPr>
        <w:t xml:space="preserve">jsou rozdíly </w:t>
      </w:r>
      <w:r w:rsidR="00841A80">
        <w:rPr>
          <w:sz w:val="24"/>
          <w:szCs w:val="24"/>
        </w:rPr>
        <w:t>viditelnější a zřetelnější</w:t>
      </w:r>
      <w:r w:rsidR="00D6501B">
        <w:rPr>
          <w:sz w:val="24"/>
          <w:szCs w:val="24"/>
        </w:rPr>
        <w:t>.</w:t>
      </w:r>
      <w:r w:rsidR="00F529C7">
        <w:rPr>
          <w:sz w:val="24"/>
          <w:szCs w:val="24"/>
        </w:rPr>
        <w:t xml:space="preserve"> Když dítě nastoupí, můžeme si </w:t>
      </w:r>
      <w:r w:rsidR="00F02CCC">
        <w:rPr>
          <w:sz w:val="24"/>
          <w:szCs w:val="24"/>
        </w:rPr>
        <w:t xml:space="preserve">již </w:t>
      </w:r>
      <w:r w:rsidR="00F529C7">
        <w:rPr>
          <w:sz w:val="24"/>
          <w:szCs w:val="24"/>
        </w:rPr>
        <w:t>všimnou</w:t>
      </w:r>
      <w:r w:rsidR="00035BBF">
        <w:rPr>
          <w:sz w:val="24"/>
          <w:szCs w:val="24"/>
        </w:rPr>
        <w:t>t</w:t>
      </w:r>
      <w:r w:rsidR="00F529C7">
        <w:rPr>
          <w:sz w:val="24"/>
          <w:szCs w:val="24"/>
        </w:rPr>
        <w:t xml:space="preserve"> různých odlišností</w:t>
      </w:r>
      <w:r w:rsidR="00035BBF">
        <w:rPr>
          <w:sz w:val="24"/>
          <w:szCs w:val="24"/>
        </w:rPr>
        <w:t>. P</w:t>
      </w:r>
      <w:r w:rsidR="002221C0">
        <w:rPr>
          <w:sz w:val="24"/>
          <w:szCs w:val="24"/>
        </w:rPr>
        <w:t xml:space="preserve">okud pojmeme podezření, že by se u </w:t>
      </w:r>
      <w:r w:rsidR="00841A80">
        <w:rPr>
          <w:sz w:val="24"/>
          <w:szCs w:val="24"/>
        </w:rPr>
        <w:t xml:space="preserve">něj </w:t>
      </w:r>
      <w:r w:rsidR="002221C0">
        <w:rPr>
          <w:sz w:val="24"/>
          <w:szCs w:val="24"/>
        </w:rPr>
        <w:t>mohl proje</w:t>
      </w:r>
      <w:r w:rsidR="00841A80">
        <w:rPr>
          <w:sz w:val="24"/>
          <w:szCs w:val="24"/>
        </w:rPr>
        <w:t>vi</w:t>
      </w:r>
      <w:r w:rsidR="002221C0">
        <w:rPr>
          <w:sz w:val="24"/>
          <w:szCs w:val="24"/>
        </w:rPr>
        <w:t>t jakýkoliv handicap, je důležitá včasná a</w:t>
      </w:r>
      <w:r w:rsidR="00841A80">
        <w:rPr>
          <w:sz w:val="24"/>
          <w:szCs w:val="24"/>
        </w:rPr>
        <w:t> </w:t>
      </w:r>
      <w:r w:rsidR="002221C0">
        <w:rPr>
          <w:sz w:val="24"/>
          <w:szCs w:val="24"/>
        </w:rPr>
        <w:t>komplexní diagnostika a zásah</w:t>
      </w:r>
      <w:r w:rsidR="00076EFA">
        <w:rPr>
          <w:sz w:val="24"/>
          <w:szCs w:val="24"/>
        </w:rPr>
        <w:t xml:space="preserve"> ze strany pedagoga</w:t>
      </w:r>
      <w:r w:rsidR="00277326">
        <w:rPr>
          <w:sz w:val="24"/>
          <w:szCs w:val="24"/>
        </w:rPr>
        <w:t>.</w:t>
      </w:r>
      <w:r w:rsidR="00366AF3">
        <w:rPr>
          <w:sz w:val="24"/>
          <w:szCs w:val="24"/>
        </w:rPr>
        <w:t xml:space="preserve"> (Bartoňová, </w:t>
      </w:r>
      <w:r w:rsidR="00CA3827">
        <w:rPr>
          <w:sz w:val="24"/>
          <w:szCs w:val="24"/>
        </w:rPr>
        <w:t>20</w:t>
      </w:r>
      <w:r w:rsidR="002A306E">
        <w:rPr>
          <w:sz w:val="24"/>
          <w:szCs w:val="24"/>
        </w:rPr>
        <w:t>07</w:t>
      </w:r>
      <w:r w:rsidR="00CA3827">
        <w:rPr>
          <w:sz w:val="24"/>
          <w:szCs w:val="24"/>
        </w:rPr>
        <w:t>)</w:t>
      </w:r>
    </w:p>
    <w:p w14:paraId="586A2A1A" w14:textId="234F3B41" w:rsidR="00281177" w:rsidRDefault="00FB09AB" w:rsidP="00A607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je dít</w:t>
      </w:r>
      <w:r w:rsidR="00035BBF">
        <w:rPr>
          <w:sz w:val="24"/>
          <w:szCs w:val="24"/>
        </w:rPr>
        <w:t>ě</w:t>
      </w:r>
      <w:r>
        <w:rPr>
          <w:sz w:val="24"/>
          <w:szCs w:val="24"/>
        </w:rPr>
        <w:t xml:space="preserve"> s</w:t>
      </w:r>
      <w:r w:rsidR="005259C7">
        <w:rPr>
          <w:sz w:val="24"/>
          <w:szCs w:val="24"/>
        </w:rPr>
        <w:t>e</w:t>
      </w:r>
      <w:r w:rsidR="00076EFA">
        <w:rPr>
          <w:sz w:val="24"/>
          <w:szCs w:val="24"/>
        </w:rPr>
        <w:t xml:space="preserve"> </w:t>
      </w:r>
      <w:r>
        <w:rPr>
          <w:sz w:val="24"/>
          <w:szCs w:val="24"/>
        </w:rPr>
        <w:t>SVP umístěn</w:t>
      </w:r>
      <w:r w:rsidR="00076EFA">
        <w:rPr>
          <w:sz w:val="24"/>
          <w:szCs w:val="24"/>
        </w:rPr>
        <w:t>o</w:t>
      </w:r>
      <w:r>
        <w:rPr>
          <w:sz w:val="24"/>
          <w:szCs w:val="24"/>
        </w:rPr>
        <w:t xml:space="preserve"> do běžné mateřské či základní školy</w:t>
      </w:r>
      <w:r w:rsidR="00841A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774F">
        <w:rPr>
          <w:sz w:val="24"/>
          <w:szCs w:val="24"/>
        </w:rPr>
        <w:t xml:space="preserve">je potřeba nastavit individuální vzdělávací plán (dále jako IVP), který obsahuje podpůrná opatření </w:t>
      </w:r>
      <w:r w:rsidR="00D95861">
        <w:rPr>
          <w:sz w:val="24"/>
          <w:szCs w:val="24"/>
        </w:rPr>
        <w:br/>
      </w:r>
      <w:r w:rsidR="00B52885">
        <w:rPr>
          <w:sz w:val="24"/>
          <w:szCs w:val="24"/>
        </w:rPr>
        <w:t xml:space="preserve">a </w:t>
      </w:r>
      <w:proofErr w:type="spellStart"/>
      <w:r w:rsidR="0021257A">
        <w:rPr>
          <w:sz w:val="24"/>
          <w:szCs w:val="24"/>
        </w:rPr>
        <w:t>speciálněpedagogickou</w:t>
      </w:r>
      <w:proofErr w:type="spellEnd"/>
      <w:r w:rsidR="00B52885">
        <w:rPr>
          <w:sz w:val="24"/>
          <w:szCs w:val="24"/>
        </w:rPr>
        <w:t xml:space="preserve"> podporu</w:t>
      </w:r>
      <w:r w:rsidR="00473DF6">
        <w:rPr>
          <w:sz w:val="24"/>
          <w:szCs w:val="24"/>
        </w:rPr>
        <w:t xml:space="preserve"> vypracované</w:t>
      </w:r>
      <w:r w:rsidR="00B52885">
        <w:rPr>
          <w:sz w:val="24"/>
          <w:szCs w:val="24"/>
        </w:rPr>
        <w:t xml:space="preserve"> na míru danému jedinci.</w:t>
      </w:r>
      <w:r w:rsidR="00E71E62">
        <w:rPr>
          <w:sz w:val="24"/>
          <w:szCs w:val="24"/>
        </w:rPr>
        <w:t xml:space="preserve"> </w:t>
      </w:r>
      <w:proofErr w:type="spellStart"/>
      <w:r w:rsidR="0021257A">
        <w:rPr>
          <w:sz w:val="24"/>
          <w:szCs w:val="24"/>
        </w:rPr>
        <w:t>Speciálněpedagogická</w:t>
      </w:r>
      <w:proofErr w:type="spellEnd"/>
      <w:r w:rsidR="00E71E62">
        <w:rPr>
          <w:sz w:val="24"/>
          <w:szCs w:val="24"/>
        </w:rPr>
        <w:t xml:space="preserve"> podpora zahrnuje metody</w:t>
      </w:r>
      <w:r w:rsidR="001459C0">
        <w:rPr>
          <w:sz w:val="24"/>
          <w:szCs w:val="24"/>
        </w:rPr>
        <w:t xml:space="preserve"> a podpůrné </w:t>
      </w:r>
      <w:r w:rsidR="00E71E62">
        <w:rPr>
          <w:sz w:val="24"/>
          <w:szCs w:val="24"/>
        </w:rPr>
        <w:t>postupy, které pedagog</w:t>
      </w:r>
      <w:r w:rsidR="008E6639">
        <w:rPr>
          <w:sz w:val="24"/>
          <w:szCs w:val="24"/>
        </w:rPr>
        <w:t xml:space="preserve"> vytváří</w:t>
      </w:r>
      <w:r w:rsidR="001459C0">
        <w:rPr>
          <w:sz w:val="24"/>
          <w:szCs w:val="24"/>
        </w:rPr>
        <w:t xml:space="preserve"> ve spolupráci s PPP či</w:t>
      </w:r>
      <w:r w:rsidR="00841A80">
        <w:rPr>
          <w:sz w:val="24"/>
          <w:szCs w:val="24"/>
        </w:rPr>
        <w:t> </w:t>
      </w:r>
      <w:r w:rsidR="001459C0">
        <w:rPr>
          <w:sz w:val="24"/>
          <w:szCs w:val="24"/>
        </w:rPr>
        <w:t>SPC</w:t>
      </w:r>
      <w:r w:rsidR="008E6639">
        <w:rPr>
          <w:sz w:val="24"/>
          <w:szCs w:val="24"/>
        </w:rPr>
        <w:t>.</w:t>
      </w:r>
      <w:r w:rsidR="009B6E37">
        <w:rPr>
          <w:sz w:val="24"/>
          <w:szCs w:val="24"/>
        </w:rPr>
        <w:t xml:space="preserve"> Je</w:t>
      </w:r>
      <w:r w:rsidR="00D2057B">
        <w:rPr>
          <w:sz w:val="24"/>
          <w:szCs w:val="24"/>
        </w:rPr>
        <w:t> </w:t>
      </w:r>
      <w:r w:rsidR="009B6E37" w:rsidRPr="000B224A">
        <w:rPr>
          <w:rFonts w:cstheme="minorHAnsi"/>
          <w:sz w:val="24"/>
          <w:szCs w:val="24"/>
        </w:rPr>
        <w:t xml:space="preserve">potřeba upozornit </w:t>
      </w:r>
      <w:r w:rsidR="00326500" w:rsidRPr="000B224A">
        <w:rPr>
          <w:rFonts w:cstheme="minorHAnsi"/>
          <w:sz w:val="24"/>
          <w:szCs w:val="24"/>
        </w:rPr>
        <w:t>na roli</w:t>
      </w:r>
      <w:r w:rsidR="009062C2" w:rsidRPr="000B224A">
        <w:rPr>
          <w:rFonts w:cstheme="minorHAnsi"/>
          <w:sz w:val="24"/>
          <w:szCs w:val="24"/>
        </w:rPr>
        <w:t xml:space="preserve"> pedagoga, který s dítětem pracuje, jelikož </w:t>
      </w:r>
      <w:r w:rsidR="0087197C" w:rsidRPr="000B224A">
        <w:rPr>
          <w:rFonts w:cstheme="minorHAnsi"/>
          <w:sz w:val="24"/>
          <w:szCs w:val="24"/>
        </w:rPr>
        <w:t>je</w:t>
      </w:r>
      <w:r w:rsidR="00841A80" w:rsidRPr="000B224A">
        <w:rPr>
          <w:rFonts w:cstheme="minorHAnsi"/>
          <w:sz w:val="24"/>
          <w:szCs w:val="24"/>
        </w:rPr>
        <w:t> </w:t>
      </w:r>
      <w:r w:rsidR="00EC0AE7" w:rsidRPr="000B224A">
        <w:rPr>
          <w:rFonts w:cstheme="minorHAnsi"/>
          <w:sz w:val="24"/>
          <w:szCs w:val="24"/>
        </w:rPr>
        <w:t xml:space="preserve">důležitým bodem </w:t>
      </w:r>
      <w:r w:rsidR="000B224A" w:rsidRPr="000B224A">
        <w:rPr>
          <w:rStyle w:val="cf01"/>
          <w:rFonts w:asciiTheme="minorHAnsi" w:hAnsiTheme="minorHAnsi" w:cstheme="minorHAnsi"/>
          <w:sz w:val="24"/>
          <w:szCs w:val="24"/>
        </w:rPr>
        <w:t>pro jeho celkový rozvoj a kvalitu práce.</w:t>
      </w:r>
      <w:r w:rsidR="009062C2">
        <w:rPr>
          <w:sz w:val="24"/>
          <w:szCs w:val="24"/>
        </w:rPr>
        <w:t xml:space="preserve"> </w:t>
      </w:r>
      <w:r w:rsidR="00BD0C9C">
        <w:rPr>
          <w:sz w:val="24"/>
          <w:szCs w:val="24"/>
        </w:rPr>
        <w:t xml:space="preserve">(Bartoňová, 2007) </w:t>
      </w:r>
    </w:p>
    <w:p w14:paraId="59AF31FD" w14:textId="7860B4B1" w:rsidR="00E956A4" w:rsidRDefault="00A135AD" w:rsidP="00285D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Důl</w:t>
      </w:r>
      <w:r w:rsidR="00C34C5F">
        <w:rPr>
          <w:sz w:val="24"/>
          <w:szCs w:val="24"/>
        </w:rPr>
        <w:t>e</w:t>
      </w:r>
      <w:r>
        <w:rPr>
          <w:sz w:val="24"/>
          <w:szCs w:val="24"/>
        </w:rPr>
        <w:t>žité</w:t>
      </w:r>
      <w:r w:rsidR="00416499" w:rsidRPr="005C3C6A">
        <w:rPr>
          <w:sz w:val="24"/>
          <w:szCs w:val="24"/>
        </w:rPr>
        <w:t xml:space="preserve"> </w:t>
      </w:r>
      <w:r w:rsidR="00A465B5" w:rsidRPr="005C3C6A">
        <w:rPr>
          <w:sz w:val="24"/>
          <w:szCs w:val="24"/>
        </w:rPr>
        <w:t>složky</w:t>
      </w:r>
      <w:r w:rsidR="0020679C" w:rsidRPr="005C3C6A">
        <w:rPr>
          <w:sz w:val="24"/>
          <w:szCs w:val="24"/>
        </w:rPr>
        <w:t xml:space="preserve"> pro kvalitní rozvoj dětí s</w:t>
      </w:r>
      <w:r w:rsidR="005259C7" w:rsidRPr="005C3C6A">
        <w:rPr>
          <w:sz w:val="24"/>
          <w:szCs w:val="24"/>
        </w:rPr>
        <w:t>e</w:t>
      </w:r>
      <w:r w:rsidR="0020679C" w:rsidRPr="005C3C6A">
        <w:rPr>
          <w:sz w:val="24"/>
          <w:szCs w:val="24"/>
        </w:rPr>
        <w:t> SVP v mateřských školách j</w:t>
      </w:r>
      <w:r w:rsidR="008A2C14" w:rsidRPr="005C3C6A">
        <w:rPr>
          <w:sz w:val="24"/>
          <w:szCs w:val="24"/>
        </w:rPr>
        <w:t>sou</w:t>
      </w:r>
      <w:r w:rsidR="00693E8F" w:rsidRPr="005C3C6A">
        <w:rPr>
          <w:sz w:val="24"/>
          <w:szCs w:val="24"/>
        </w:rPr>
        <w:t xml:space="preserve"> a</w:t>
      </w:r>
      <w:r w:rsidR="008A2C14" w:rsidRPr="005C3C6A">
        <w:rPr>
          <w:sz w:val="24"/>
          <w:szCs w:val="24"/>
        </w:rPr>
        <w:t>ktuální standar</w:t>
      </w:r>
      <w:r w:rsidR="00440D7E" w:rsidRPr="005C3C6A">
        <w:rPr>
          <w:sz w:val="24"/>
          <w:szCs w:val="24"/>
        </w:rPr>
        <w:t>d</w:t>
      </w:r>
      <w:r w:rsidR="005C3C6A" w:rsidRPr="005C3C6A">
        <w:rPr>
          <w:sz w:val="24"/>
          <w:szCs w:val="24"/>
        </w:rPr>
        <w:t>.</w:t>
      </w:r>
      <w:r w:rsidR="008A2C14" w:rsidRPr="005C3C6A">
        <w:rPr>
          <w:sz w:val="24"/>
          <w:szCs w:val="24"/>
        </w:rPr>
        <w:t xml:space="preserve"> </w:t>
      </w:r>
      <w:r w:rsidR="005C3C6A" w:rsidRPr="005C3C6A">
        <w:rPr>
          <w:sz w:val="24"/>
          <w:szCs w:val="24"/>
        </w:rPr>
        <w:t xml:space="preserve">V dnešní době, </w:t>
      </w:r>
      <w:r w:rsidR="008A2C14" w:rsidRPr="005C3C6A">
        <w:rPr>
          <w:sz w:val="24"/>
          <w:szCs w:val="24"/>
        </w:rPr>
        <w:t>kdy dochází k inkluzi a integraci dětí s</w:t>
      </w:r>
      <w:r w:rsidR="005259C7" w:rsidRPr="005C3C6A">
        <w:rPr>
          <w:sz w:val="24"/>
          <w:szCs w:val="24"/>
        </w:rPr>
        <w:t>e</w:t>
      </w:r>
      <w:r w:rsidR="008A2C14" w:rsidRPr="005C3C6A">
        <w:rPr>
          <w:sz w:val="24"/>
          <w:szCs w:val="24"/>
        </w:rPr>
        <w:t> SVP do běžných MŠ</w:t>
      </w:r>
      <w:r w:rsidR="00326500" w:rsidRPr="005C3C6A">
        <w:rPr>
          <w:sz w:val="24"/>
          <w:szCs w:val="24"/>
        </w:rPr>
        <w:t xml:space="preserve"> s</w:t>
      </w:r>
      <w:r w:rsidR="00A15B1B" w:rsidRPr="005C3C6A">
        <w:rPr>
          <w:sz w:val="24"/>
          <w:szCs w:val="24"/>
        </w:rPr>
        <w:t xml:space="preserve"> sebou přináší důležité </w:t>
      </w:r>
      <w:r w:rsidR="00A465B5" w:rsidRPr="005C3C6A">
        <w:rPr>
          <w:sz w:val="24"/>
          <w:szCs w:val="24"/>
        </w:rPr>
        <w:t>podmínky</w:t>
      </w:r>
      <w:r w:rsidR="00A15B1B" w:rsidRPr="005C3C6A">
        <w:rPr>
          <w:sz w:val="24"/>
          <w:szCs w:val="24"/>
        </w:rPr>
        <w:t>, které by měly být zajištěny</w:t>
      </w:r>
      <w:r w:rsidR="00C34C5F">
        <w:rPr>
          <w:sz w:val="24"/>
          <w:szCs w:val="24"/>
        </w:rPr>
        <w:t xml:space="preserve"> v rámci dodržení bezpečnosti, </w:t>
      </w:r>
      <w:r w:rsidR="00B417C6">
        <w:rPr>
          <w:sz w:val="24"/>
          <w:szCs w:val="24"/>
        </w:rPr>
        <w:t>přizpůsobení prostředí,</w:t>
      </w:r>
      <w:r w:rsidR="00074486">
        <w:rPr>
          <w:sz w:val="24"/>
          <w:szCs w:val="24"/>
        </w:rPr>
        <w:t xml:space="preserve"> organizaci a pestrosti vybavení pomůckami a hračkami ve třídě.</w:t>
      </w:r>
      <w:r w:rsidR="00B417C6">
        <w:rPr>
          <w:sz w:val="24"/>
          <w:szCs w:val="24"/>
        </w:rPr>
        <w:t xml:space="preserve"> </w:t>
      </w:r>
      <w:r w:rsidR="00A15B1B" w:rsidRPr="005C3C6A">
        <w:rPr>
          <w:sz w:val="24"/>
          <w:szCs w:val="24"/>
        </w:rPr>
        <w:t xml:space="preserve"> </w:t>
      </w:r>
      <w:r w:rsidR="00555CFD" w:rsidRPr="005C3C6A">
        <w:rPr>
          <w:sz w:val="24"/>
          <w:szCs w:val="24"/>
        </w:rPr>
        <w:t>(Bendová, 2014)</w:t>
      </w:r>
      <w:r w:rsidR="00555CFD">
        <w:rPr>
          <w:sz w:val="24"/>
          <w:szCs w:val="24"/>
        </w:rPr>
        <w:t xml:space="preserve"> </w:t>
      </w:r>
    </w:p>
    <w:p w14:paraId="6B1BB63F" w14:textId="0A19697A" w:rsidR="00937878" w:rsidRDefault="00B307CC" w:rsidP="00285D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Bendové (2014) mezi ně patří:</w:t>
      </w:r>
      <w:r w:rsidR="00000150">
        <w:rPr>
          <w:sz w:val="24"/>
          <w:szCs w:val="24"/>
        </w:rPr>
        <w:t xml:space="preserve"> </w:t>
      </w:r>
      <w:r w:rsidR="00A15B1B">
        <w:rPr>
          <w:sz w:val="24"/>
          <w:szCs w:val="24"/>
        </w:rPr>
        <w:t xml:space="preserve"> </w:t>
      </w:r>
    </w:p>
    <w:p w14:paraId="254C1D04" w14:textId="31A0F7EB" w:rsidR="00A15B1B" w:rsidRDefault="00087C63" w:rsidP="00285DD7">
      <w:pPr>
        <w:spacing w:line="360" w:lineRule="auto"/>
        <w:jc w:val="both"/>
        <w:rPr>
          <w:sz w:val="24"/>
          <w:szCs w:val="24"/>
        </w:rPr>
      </w:pPr>
      <w:r w:rsidRPr="00E611E0">
        <w:rPr>
          <w:i/>
          <w:iCs/>
          <w:sz w:val="24"/>
          <w:szCs w:val="24"/>
        </w:rPr>
        <w:t>Prostorové podmínky</w:t>
      </w:r>
      <w:r>
        <w:rPr>
          <w:sz w:val="24"/>
          <w:szCs w:val="24"/>
        </w:rPr>
        <w:t xml:space="preserve"> </w:t>
      </w:r>
      <w:r w:rsidR="00AE67FC">
        <w:rPr>
          <w:sz w:val="24"/>
          <w:szCs w:val="24"/>
        </w:rPr>
        <w:t>–</w:t>
      </w:r>
      <w:r w:rsidR="00297D87">
        <w:rPr>
          <w:sz w:val="24"/>
          <w:szCs w:val="24"/>
        </w:rPr>
        <w:t xml:space="preserve"> </w:t>
      </w:r>
      <w:r w:rsidR="00AE67FC">
        <w:rPr>
          <w:sz w:val="24"/>
          <w:szCs w:val="24"/>
        </w:rPr>
        <w:t>pokud se jedná o dítě s tělesným handicapem</w:t>
      </w:r>
      <w:r w:rsidR="00440D7E">
        <w:rPr>
          <w:sz w:val="24"/>
          <w:szCs w:val="24"/>
        </w:rPr>
        <w:t>,</w:t>
      </w:r>
      <w:r w:rsidR="00AE67FC">
        <w:rPr>
          <w:sz w:val="24"/>
          <w:szCs w:val="24"/>
        </w:rPr>
        <w:t xml:space="preserve"> je potřeba, aby mateřská škola a třída </w:t>
      </w:r>
      <w:r w:rsidR="007E051D">
        <w:rPr>
          <w:sz w:val="24"/>
          <w:szCs w:val="24"/>
        </w:rPr>
        <w:t>byl</w:t>
      </w:r>
      <w:r w:rsidR="00326500">
        <w:rPr>
          <w:sz w:val="24"/>
          <w:szCs w:val="24"/>
        </w:rPr>
        <w:t>y</w:t>
      </w:r>
      <w:r w:rsidR="003007A7">
        <w:rPr>
          <w:sz w:val="24"/>
          <w:szCs w:val="24"/>
        </w:rPr>
        <w:t xml:space="preserve"> vhodně situován</w:t>
      </w:r>
      <w:r w:rsidR="00326500">
        <w:rPr>
          <w:sz w:val="24"/>
          <w:szCs w:val="24"/>
        </w:rPr>
        <w:t>y</w:t>
      </w:r>
      <w:r w:rsidR="003007A7">
        <w:rPr>
          <w:sz w:val="24"/>
          <w:szCs w:val="24"/>
        </w:rPr>
        <w:t>,</w:t>
      </w:r>
      <w:r w:rsidR="004C0313">
        <w:rPr>
          <w:sz w:val="24"/>
          <w:szCs w:val="24"/>
        </w:rPr>
        <w:t xml:space="preserve"> </w:t>
      </w:r>
      <w:r w:rsidR="00326500">
        <w:rPr>
          <w:sz w:val="24"/>
          <w:szCs w:val="24"/>
        </w:rPr>
        <w:t>disponovaly </w:t>
      </w:r>
      <w:r w:rsidR="00D57437">
        <w:rPr>
          <w:sz w:val="24"/>
          <w:szCs w:val="24"/>
        </w:rPr>
        <w:t>bezbariérovým přístupem a</w:t>
      </w:r>
      <w:r w:rsidR="00326500">
        <w:rPr>
          <w:sz w:val="24"/>
          <w:szCs w:val="24"/>
        </w:rPr>
        <w:t> </w:t>
      </w:r>
      <w:r w:rsidR="00D57437">
        <w:rPr>
          <w:sz w:val="24"/>
          <w:szCs w:val="24"/>
        </w:rPr>
        <w:t>dostatečně vybaveným sociálním zařízením.</w:t>
      </w:r>
      <w:r w:rsidR="00737EF8">
        <w:rPr>
          <w:sz w:val="24"/>
          <w:szCs w:val="24"/>
        </w:rPr>
        <w:t xml:space="preserve"> </w:t>
      </w:r>
      <w:r w:rsidR="007E051D">
        <w:rPr>
          <w:sz w:val="24"/>
          <w:szCs w:val="24"/>
        </w:rPr>
        <w:t>Standardem je bezpečnos</w:t>
      </w:r>
      <w:r w:rsidR="003007A7">
        <w:rPr>
          <w:sz w:val="24"/>
          <w:szCs w:val="24"/>
        </w:rPr>
        <w:t>t</w:t>
      </w:r>
      <w:r w:rsidR="004C0313">
        <w:rPr>
          <w:sz w:val="24"/>
          <w:szCs w:val="24"/>
        </w:rPr>
        <w:t xml:space="preserve"> venkovních prvků</w:t>
      </w:r>
      <w:r w:rsidR="003007A7">
        <w:rPr>
          <w:sz w:val="24"/>
          <w:szCs w:val="24"/>
        </w:rPr>
        <w:t xml:space="preserve"> a</w:t>
      </w:r>
      <w:r w:rsidR="00326500">
        <w:rPr>
          <w:sz w:val="24"/>
          <w:szCs w:val="24"/>
        </w:rPr>
        <w:t> </w:t>
      </w:r>
      <w:r w:rsidR="003007A7">
        <w:rPr>
          <w:sz w:val="24"/>
          <w:szCs w:val="24"/>
        </w:rPr>
        <w:t xml:space="preserve">pohyb handicapovaného </w:t>
      </w:r>
      <w:r w:rsidR="009E4854">
        <w:rPr>
          <w:sz w:val="24"/>
          <w:szCs w:val="24"/>
        </w:rPr>
        <w:t>na venkovní zahradě či dvoře</w:t>
      </w:r>
      <w:r w:rsidR="004C0313">
        <w:rPr>
          <w:sz w:val="24"/>
          <w:szCs w:val="24"/>
        </w:rPr>
        <w:t xml:space="preserve">. </w:t>
      </w:r>
      <w:r w:rsidR="00CD4617">
        <w:rPr>
          <w:sz w:val="24"/>
          <w:szCs w:val="24"/>
        </w:rPr>
        <w:t>Taktéž je vhodné, aby třída měla</w:t>
      </w:r>
      <w:r w:rsidR="000B224A">
        <w:rPr>
          <w:sz w:val="24"/>
          <w:szCs w:val="24"/>
        </w:rPr>
        <w:t xml:space="preserve"> přizpůsobený </w:t>
      </w:r>
      <w:commentRangeStart w:id="6"/>
      <w:commentRangeEnd w:id="6"/>
      <w:r w:rsidR="0070761C">
        <w:rPr>
          <w:rStyle w:val="Odkaznakoment"/>
        </w:rPr>
        <w:commentReference w:id="6"/>
      </w:r>
      <w:r w:rsidR="00CD4617">
        <w:rPr>
          <w:sz w:val="24"/>
          <w:szCs w:val="24"/>
        </w:rPr>
        <w:t>nábytek (</w:t>
      </w:r>
      <w:r w:rsidR="009E4854">
        <w:rPr>
          <w:sz w:val="24"/>
          <w:szCs w:val="24"/>
        </w:rPr>
        <w:t>přiměřená</w:t>
      </w:r>
      <w:r w:rsidR="00CD4617">
        <w:rPr>
          <w:sz w:val="24"/>
          <w:szCs w:val="24"/>
        </w:rPr>
        <w:t xml:space="preserve"> velikost, bez ostrých hran, upevněné prvky, bezpečnostně nezávadné). </w:t>
      </w:r>
      <w:r w:rsidR="00D95861">
        <w:rPr>
          <w:sz w:val="24"/>
          <w:szCs w:val="24"/>
        </w:rPr>
        <w:br/>
      </w:r>
      <w:r w:rsidR="00285DD7">
        <w:rPr>
          <w:sz w:val="24"/>
          <w:szCs w:val="24"/>
        </w:rPr>
        <w:t>Pro děti s poruchami učení nebo pro děti s poruchami autistického spektra</w:t>
      </w:r>
      <w:r w:rsidR="009E4854">
        <w:rPr>
          <w:sz w:val="24"/>
          <w:szCs w:val="24"/>
        </w:rPr>
        <w:t xml:space="preserve"> je vhodné třídu </w:t>
      </w:r>
      <w:r w:rsidR="004E2AC7">
        <w:rPr>
          <w:sz w:val="24"/>
          <w:szCs w:val="24"/>
        </w:rPr>
        <w:t>upravit do příjemného prostředí (vhodné barvy, koutek pro děti, individuální místo).</w:t>
      </w:r>
      <w:r w:rsidR="007921F0">
        <w:rPr>
          <w:sz w:val="24"/>
          <w:szCs w:val="24"/>
        </w:rPr>
        <w:t xml:space="preserve"> </w:t>
      </w:r>
    </w:p>
    <w:p w14:paraId="130E4751" w14:textId="28470DA3" w:rsidR="00087C63" w:rsidRDefault="00087C63" w:rsidP="00A60732">
      <w:pPr>
        <w:spacing w:line="360" w:lineRule="auto"/>
        <w:jc w:val="both"/>
        <w:rPr>
          <w:sz w:val="24"/>
          <w:szCs w:val="24"/>
        </w:rPr>
      </w:pPr>
      <w:r w:rsidRPr="00326500">
        <w:rPr>
          <w:i/>
          <w:iCs/>
          <w:sz w:val="24"/>
          <w:szCs w:val="24"/>
        </w:rPr>
        <w:t>Materiální podmínky</w:t>
      </w:r>
      <w:r w:rsidRPr="00326500">
        <w:rPr>
          <w:sz w:val="24"/>
          <w:szCs w:val="24"/>
        </w:rPr>
        <w:t xml:space="preserve"> </w:t>
      </w:r>
      <w:r w:rsidR="00BA66AA" w:rsidRPr="00326500">
        <w:rPr>
          <w:sz w:val="24"/>
          <w:szCs w:val="24"/>
        </w:rPr>
        <w:t>–</w:t>
      </w:r>
      <w:r w:rsidRPr="00326500">
        <w:rPr>
          <w:sz w:val="24"/>
          <w:szCs w:val="24"/>
        </w:rPr>
        <w:t xml:space="preserve"> </w:t>
      </w:r>
      <w:r w:rsidR="00225B1E" w:rsidRPr="00326500">
        <w:rPr>
          <w:sz w:val="24"/>
          <w:szCs w:val="24"/>
        </w:rPr>
        <w:t>třída by měla být vybavena vhodnými hračkami</w:t>
      </w:r>
      <w:r w:rsidR="00326500">
        <w:rPr>
          <w:sz w:val="24"/>
          <w:szCs w:val="24"/>
        </w:rPr>
        <w:t>,</w:t>
      </w:r>
      <w:r w:rsidR="00225B1E" w:rsidRPr="00326500">
        <w:rPr>
          <w:sz w:val="24"/>
          <w:szCs w:val="24"/>
        </w:rPr>
        <w:t xml:space="preserve"> didaktickými hrami a</w:t>
      </w:r>
      <w:r w:rsidR="00326500">
        <w:rPr>
          <w:sz w:val="24"/>
          <w:szCs w:val="24"/>
        </w:rPr>
        <w:t> </w:t>
      </w:r>
      <w:r w:rsidR="00225B1E" w:rsidRPr="00326500">
        <w:rPr>
          <w:sz w:val="24"/>
          <w:szCs w:val="24"/>
        </w:rPr>
        <w:t>pomůckami jak pro děti intaktní, tak pro děti s</w:t>
      </w:r>
      <w:r w:rsidR="00326500">
        <w:rPr>
          <w:sz w:val="24"/>
          <w:szCs w:val="24"/>
        </w:rPr>
        <w:t>e</w:t>
      </w:r>
      <w:r w:rsidR="00225B1E" w:rsidRPr="00326500">
        <w:rPr>
          <w:sz w:val="24"/>
          <w:szCs w:val="24"/>
        </w:rPr>
        <w:t xml:space="preserve"> SVP. </w:t>
      </w:r>
      <w:r w:rsidR="00C56186" w:rsidRPr="00326500">
        <w:rPr>
          <w:sz w:val="24"/>
          <w:szCs w:val="24"/>
        </w:rPr>
        <w:t xml:space="preserve">Na tyto didaktické pomůcky je možnost čerpat finanční </w:t>
      </w:r>
      <w:r w:rsidR="00326500" w:rsidRPr="00326500">
        <w:rPr>
          <w:sz w:val="24"/>
          <w:szCs w:val="24"/>
        </w:rPr>
        <w:t>podpor</w:t>
      </w:r>
      <w:r w:rsidR="00326500">
        <w:rPr>
          <w:sz w:val="24"/>
          <w:szCs w:val="24"/>
        </w:rPr>
        <w:t>u</w:t>
      </w:r>
      <w:r w:rsidR="00C56186" w:rsidRPr="00326500">
        <w:rPr>
          <w:sz w:val="24"/>
          <w:szCs w:val="24"/>
        </w:rPr>
        <w:t>, kter</w:t>
      </w:r>
      <w:r w:rsidR="00326500">
        <w:rPr>
          <w:sz w:val="24"/>
          <w:szCs w:val="24"/>
        </w:rPr>
        <w:t>á</w:t>
      </w:r>
      <w:r w:rsidR="00C56186" w:rsidRPr="00326500">
        <w:rPr>
          <w:sz w:val="24"/>
          <w:szCs w:val="24"/>
        </w:rPr>
        <w:t xml:space="preserve"> se již vztahuje ke konkrétnímu jedinci. </w:t>
      </w:r>
      <w:r w:rsidR="004A1B80" w:rsidRPr="00DF0FAC">
        <w:rPr>
          <w:sz w:val="24"/>
          <w:szCs w:val="24"/>
        </w:rPr>
        <w:t>(Bendová, 2014)</w:t>
      </w:r>
    </w:p>
    <w:p w14:paraId="441B25D2" w14:textId="11F32674" w:rsidR="00BA66AA" w:rsidRDefault="00BA66AA" w:rsidP="00A60732">
      <w:pPr>
        <w:spacing w:line="360" w:lineRule="auto"/>
        <w:jc w:val="both"/>
        <w:rPr>
          <w:sz w:val="24"/>
          <w:szCs w:val="24"/>
        </w:rPr>
      </w:pPr>
      <w:r w:rsidRPr="00A35068">
        <w:rPr>
          <w:i/>
          <w:iCs/>
          <w:sz w:val="24"/>
          <w:szCs w:val="24"/>
        </w:rPr>
        <w:t>Personální podmínky</w:t>
      </w:r>
      <w:r>
        <w:rPr>
          <w:sz w:val="24"/>
          <w:szCs w:val="24"/>
        </w:rPr>
        <w:t xml:space="preserve"> </w:t>
      </w:r>
      <w:r w:rsidR="007F7E5C">
        <w:rPr>
          <w:sz w:val="24"/>
          <w:szCs w:val="24"/>
        </w:rPr>
        <w:t>–</w:t>
      </w:r>
      <w:r w:rsidR="00C56186">
        <w:rPr>
          <w:sz w:val="24"/>
          <w:szCs w:val="24"/>
        </w:rPr>
        <w:t xml:space="preserve"> </w:t>
      </w:r>
      <w:r w:rsidR="007F7E5C">
        <w:rPr>
          <w:sz w:val="24"/>
          <w:szCs w:val="24"/>
        </w:rPr>
        <w:t xml:space="preserve">pro kvalitní práci ve vzdělávání </w:t>
      </w:r>
      <w:r w:rsidR="008148F6">
        <w:rPr>
          <w:sz w:val="24"/>
          <w:szCs w:val="24"/>
        </w:rPr>
        <w:t xml:space="preserve">je </w:t>
      </w:r>
      <w:r w:rsidR="000B224A">
        <w:rPr>
          <w:sz w:val="24"/>
          <w:szCs w:val="24"/>
        </w:rPr>
        <w:t xml:space="preserve">klíčová </w:t>
      </w:r>
      <w:r w:rsidR="00B417C6">
        <w:rPr>
          <w:sz w:val="24"/>
          <w:szCs w:val="24"/>
        </w:rPr>
        <w:t>zejména</w:t>
      </w:r>
      <w:r w:rsidR="008148F6">
        <w:rPr>
          <w:sz w:val="24"/>
          <w:szCs w:val="24"/>
        </w:rPr>
        <w:t xml:space="preserve"> spolupráce pedagogického sboru. Jednak ředitele </w:t>
      </w:r>
      <w:r w:rsidR="000C1348">
        <w:rPr>
          <w:sz w:val="24"/>
          <w:szCs w:val="24"/>
        </w:rPr>
        <w:t xml:space="preserve">školy s učiteli, ale také </w:t>
      </w:r>
      <w:r w:rsidR="00DF0FAC">
        <w:rPr>
          <w:sz w:val="24"/>
          <w:szCs w:val="24"/>
        </w:rPr>
        <w:t xml:space="preserve">s </w:t>
      </w:r>
      <w:r w:rsidR="000C1348">
        <w:rPr>
          <w:sz w:val="24"/>
          <w:szCs w:val="24"/>
        </w:rPr>
        <w:t xml:space="preserve">asistenty pedagoga a školními asistenty. </w:t>
      </w:r>
      <w:r w:rsidR="00E501D7">
        <w:rPr>
          <w:sz w:val="24"/>
          <w:szCs w:val="24"/>
        </w:rPr>
        <w:t>Učitelé by měli mít kvalitní vzdělání v dané problematice</w:t>
      </w:r>
      <w:r w:rsidR="003300EF">
        <w:rPr>
          <w:sz w:val="24"/>
          <w:szCs w:val="24"/>
        </w:rPr>
        <w:t>, zejména tedy speciální pedagogice</w:t>
      </w:r>
      <w:r w:rsidR="00DF0FAC">
        <w:rPr>
          <w:sz w:val="24"/>
          <w:szCs w:val="24"/>
        </w:rPr>
        <w:t>,</w:t>
      </w:r>
      <w:r w:rsidR="00E501D7">
        <w:rPr>
          <w:sz w:val="24"/>
          <w:szCs w:val="24"/>
        </w:rPr>
        <w:t xml:space="preserve"> a vědět, jak plánovat IVP. Zároveň je </w:t>
      </w:r>
      <w:r w:rsidR="00B57836">
        <w:rPr>
          <w:sz w:val="24"/>
          <w:szCs w:val="24"/>
        </w:rPr>
        <w:t>nutná s</w:t>
      </w:r>
      <w:r w:rsidR="00E501D7">
        <w:rPr>
          <w:sz w:val="24"/>
          <w:szCs w:val="24"/>
        </w:rPr>
        <w:t xml:space="preserve">polupráce učitele a </w:t>
      </w:r>
      <w:r w:rsidR="003432F9">
        <w:rPr>
          <w:sz w:val="24"/>
          <w:szCs w:val="24"/>
        </w:rPr>
        <w:t xml:space="preserve">školského poradenského zařízení, které je nesmírně podstatné pro </w:t>
      </w:r>
      <w:r w:rsidR="003300EF">
        <w:rPr>
          <w:sz w:val="24"/>
          <w:szCs w:val="24"/>
        </w:rPr>
        <w:t xml:space="preserve">diagnostiku a další </w:t>
      </w:r>
      <w:proofErr w:type="spellStart"/>
      <w:r w:rsidR="00A90F70">
        <w:rPr>
          <w:sz w:val="24"/>
          <w:szCs w:val="24"/>
        </w:rPr>
        <w:t>speciálněpedagogickou</w:t>
      </w:r>
      <w:proofErr w:type="spellEnd"/>
      <w:r w:rsidR="003300EF">
        <w:rPr>
          <w:sz w:val="24"/>
          <w:szCs w:val="24"/>
        </w:rPr>
        <w:t xml:space="preserve"> práci. Učitel tvoří vzdělávací nabídku ve třídě a není v jeho silách se individuálně věnovat dítěti s</w:t>
      </w:r>
      <w:r w:rsidR="00F3530C">
        <w:rPr>
          <w:sz w:val="24"/>
          <w:szCs w:val="24"/>
        </w:rPr>
        <w:t>e</w:t>
      </w:r>
      <w:r w:rsidR="009840D2">
        <w:rPr>
          <w:sz w:val="24"/>
          <w:szCs w:val="24"/>
        </w:rPr>
        <w:t> </w:t>
      </w:r>
      <w:r w:rsidR="003300EF">
        <w:rPr>
          <w:sz w:val="24"/>
          <w:szCs w:val="24"/>
        </w:rPr>
        <w:t>SVP</w:t>
      </w:r>
      <w:r w:rsidR="00F3530C">
        <w:rPr>
          <w:sz w:val="24"/>
          <w:szCs w:val="24"/>
        </w:rPr>
        <w:t>,</w:t>
      </w:r>
      <w:r w:rsidR="009840D2">
        <w:rPr>
          <w:sz w:val="24"/>
          <w:szCs w:val="24"/>
        </w:rPr>
        <w:t xml:space="preserve"> </w:t>
      </w:r>
      <w:r w:rsidR="00F3530C">
        <w:rPr>
          <w:sz w:val="24"/>
          <w:szCs w:val="24"/>
        </w:rPr>
        <w:t>p</w:t>
      </w:r>
      <w:r w:rsidR="003300EF">
        <w:rPr>
          <w:sz w:val="24"/>
          <w:szCs w:val="24"/>
        </w:rPr>
        <w:t>roto zde vstupuje asistent pedagoga</w:t>
      </w:r>
      <w:r w:rsidR="00524F6C">
        <w:rPr>
          <w:sz w:val="24"/>
          <w:szCs w:val="24"/>
        </w:rPr>
        <w:t>, kter</w:t>
      </w:r>
      <w:r w:rsidR="009840D2">
        <w:rPr>
          <w:sz w:val="24"/>
          <w:szCs w:val="24"/>
        </w:rPr>
        <w:t>ý má významnou roli při práci s dítětem s</w:t>
      </w:r>
      <w:r w:rsidR="00F3530C">
        <w:rPr>
          <w:sz w:val="24"/>
          <w:szCs w:val="24"/>
        </w:rPr>
        <w:t>e</w:t>
      </w:r>
      <w:r w:rsidR="009111D5">
        <w:rPr>
          <w:sz w:val="24"/>
          <w:szCs w:val="24"/>
        </w:rPr>
        <w:t> </w:t>
      </w:r>
      <w:r w:rsidR="009840D2">
        <w:rPr>
          <w:sz w:val="24"/>
          <w:szCs w:val="24"/>
        </w:rPr>
        <w:t>SVP</w:t>
      </w:r>
      <w:r w:rsidR="009111D5">
        <w:rPr>
          <w:sz w:val="24"/>
          <w:szCs w:val="24"/>
        </w:rPr>
        <w:t xml:space="preserve">. </w:t>
      </w:r>
      <w:r w:rsidR="004A1B80">
        <w:rPr>
          <w:sz w:val="24"/>
          <w:szCs w:val="24"/>
        </w:rPr>
        <w:t>(Bendová, 2014)</w:t>
      </w:r>
    </w:p>
    <w:p w14:paraId="3090CBDA" w14:textId="3EB08084" w:rsidR="00BA66AA" w:rsidRDefault="00BA66AA" w:rsidP="00A60732">
      <w:pPr>
        <w:spacing w:line="360" w:lineRule="auto"/>
        <w:jc w:val="both"/>
        <w:rPr>
          <w:sz w:val="24"/>
          <w:szCs w:val="24"/>
        </w:rPr>
      </w:pPr>
      <w:r w:rsidRPr="00A90F70">
        <w:rPr>
          <w:i/>
          <w:iCs/>
          <w:sz w:val="24"/>
          <w:szCs w:val="24"/>
        </w:rPr>
        <w:t>Psychosociální podmínky</w:t>
      </w:r>
      <w:r>
        <w:rPr>
          <w:sz w:val="24"/>
          <w:szCs w:val="24"/>
        </w:rPr>
        <w:t xml:space="preserve"> – </w:t>
      </w:r>
      <w:r w:rsidR="006A547B">
        <w:rPr>
          <w:sz w:val="24"/>
          <w:szCs w:val="24"/>
        </w:rPr>
        <w:t xml:space="preserve">je potřeba nastavit v kolektivu dětí </w:t>
      </w:r>
      <w:r w:rsidR="007D77C9">
        <w:rPr>
          <w:sz w:val="24"/>
          <w:szCs w:val="24"/>
        </w:rPr>
        <w:t xml:space="preserve">přívětivou </w:t>
      </w:r>
      <w:r w:rsidR="006A547B">
        <w:rPr>
          <w:sz w:val="24"/>
          <w:szCs w:val="24"/>
        </w:rPr>
        <w:t>atmosféru a podpořit integraci, aby se d</w:t>
      </w:r>
      <w:r w:rsidR="00425F71">
        <w:rPr>
          <w:sz w:val="24"/>
          <w:szCs w:val="24"/>
        </w:rPr>
        <w:t xml:space="preserve">ítě </w:t>
      </w:r>
      <w:r w:rsidR="00991009">
        <w:rPr>
          <w:sz w:val="24"/>
          <w:szCs w:val="24"/>
        </w:rPr>
        <w:t>s</w:t>
      </w:r>
      <w:r w:rsidR="00134FDB">
        <w:rPr>
          <w:sz w:val="24"/>
          <w:szCs w:val="24"/>
        </w:rPr>
        <w:t>e</w:t>
      </w:r>
      <w:r w:rsidR="00991009">
        <w:rPr>
          <w:sz w:val="24"/>
          <w:szCs w:val="24"/>
        </w:rPr>
        <w:t> SVP cítilo ve třídě</w:t>
      </w:r>
      <w:r w:rsidR="00134FDB" w:rsidRPr="00134FDB">
        <w:rPr>
          <w:sz w:val="24"/>
          <w:szCs w:val="24"/>
        </w:rPr>
        <w:t xml:space="preserve"> </w:t>
      </w:r>
      <w:r w:rsidR="00134FDB">
        <w:rPr>
          <w:sz w:val="24"/>
          <w:szCs w:val="24"/>
        </w:rPr>
        <w:t>příjemně</w:t>
      </w:r>
      <w:r w:rsidR="006A547B">
        <w:rPr>
          <w:sz w:val="24"/>
          <w:szCs w:val="24"/>
        </w:rPr>
        <w:t>.</w:t>
      </w:r>
      <w:r w:rsidR="00991009">
        <w:rPr>
          <w:sz w:val="24"/>
          <w:szCs w:val="24"/>
        </w:rPr>
        <w:t xml:space="preserve"> Dítěti by se měla věnovat adekvátní pozornost a případné situace a problémy by pedagog měl aktivně řešit. </w:t>
      </w:r>
      <w:r w:rsidR="004A1B80">
        <w:rPr>
          <w:sz w:val="24"/>
          <w:szCs w:val="24"/>
        </w:rPr>
        <w:t>(Bendová, 2014)</w:t>
      </w:r>
    </w:p>
    <w:p w14:paraId="15B61A61" w14:textId="0753BAE8" w:rsidR="004A1B80" w:rsidRDefault="00143CF7" w:rsidP="00A60732">
      <w:pPr>
        <w:spacing w:line="360" w:lineRule="auto"/>
        <w:jc w:val="both"/>
        <w:rPr>
          <w:sz w:val="24"/>
          <w:szCs w:val="24"/>
        </w:rPr>
      </w:pPr>
      <w:r w:rsidRPr="007D77C9">
        <w:rPr>
          <w:i/>
          <w:iCs/>
          <w:sz w:val="24"/>
          <w:szCs w:val="24"/>
        </w:rPr>
        <w:t>Organizační podmínky</w:t>
      </w:r>
      <w:r>
        <w:rPr>
          <w:sz w:val="24"/>
          <w:szCs w:val="24"/>
        </w:rPr>
        <w:t xml:space="preserve"> – </w:t>
      </w:r>
      <w:r w:rsidR="005746A8">
        <w:rPr>
          <w:sz w:val="24"/>
          <w:szCs w:val="24"/>
        </w:rPr>
        <w:t>ideální situací je v tomto případě</w:t>
      </w:r>
      <w:r w:rsidR="003924B1">
        <w:rPr>
          <w:sz w:val="24"/>
          <w:szCs w:val="24"/>
        </w:rPr>
        <w:t xml:space="preserve"> </w:t>
      </w:r>
      <w:r w:rsidR="005746A8">
        <w:rPr>
          <w:sz w:val="24"/>
          <w:szCs w:val="24"/>
        </w:rPr>
        <w:t>snížený počet dětí na třídu</w:t>
      </w:r>
      <w:r w:rsidR="004C2638">
        <w:rPr>
          <w:sz w:val="24"/>
          <w:szCs w:val="24"/>
        </w:rPr>
        <w:t xml:space="preserve"> tak, </w:t>
      </w:r>
      <w:r w:rsidR="00D95861">
        <w:rPr>
          <w:sz w:val="24"/>
          <w:szCs w:val="24"/>
        </w:rPr>
        <w:br/>
      </w:r>
      <w:r w:rsidR="004C2638">
        <w:rPr>
          <w:sz w:val="24"/>
          <w:szCs w:val="24"/>
        </w:rPr>
        <w:t>aby se učitelka nebo asisten</w:t>
      </w:r>
      <w:r w:rsidR="00FE6BD9">
        <w:rPr>
          <w:sz w:val="24"/>
          <w:szCs w:val="24"/>
        </w:rPr>
        <w:t>t</w:t>
      </w:r>
      <w:r w:rsidR="004C2638">
        <w:rPr>
          <w:sz w:val="24"/>
          <w:szCs w:val="24"/>
        </w:rPr>
        <w:t xml:space="preserve"> pedagoga mohl</w:t>
      </w:r>
      <w:r w:rsidR="00134FDB">
        <w:rPr>
          <w:sz w:val="24"/>
          <w:szCs w:val="24"/>
        </w:rPr>
        <w:t>i</w:t>
      </w:r>
      <w:r w:rsidR="004C2638">
        <w:rPr>
          <w:sz w:val="24"/>
          <w:szCs w:val="24"/>
        </w:rPr>
        <w:t xml:space="preserve"> věnovat individuálně jak dětem intaktním, tak dětem s</w:t>
      </w:r>
      <w:r w:rsidR="00134FDB">
        <w:rPr>
          <w:sz w:val="24"/>
          <w:szCs w:val="24"/>
        </w:rPr>
        <w:t>e</w:t>
      </w:r>
      <w:r w:rsidR="004C2638">
        <w:rPr>
          <w:sz w:val="24"/>
          <w:szCs w:val="24"/>
        </w:rPr>
        <w:t xml:space="preserve"> SVP. </w:t>
      </w:r>
      <w:r w:rsidR="003924B1">
        <w:rPr>
          <w:sz w:val="24"/>
          <w:szCs w:val="24"/>
        </w:rPr>
        <w:t>Také zde můžeme zmínit individuální práci s dítětem podle jeho potřeb</w:t>
      </w:r>
      <w:r w:rsidR="00D85336">
        <w:rPr>
          <w:sz w:val="24"/>
          <w:szCs w:val="24"/>
        </w:rPr>
        <w:t xml:space="preserve"> (</w:t>
      </w:r>
      <w:r w:rsidR="003924B1">
        <w:rPr>
          <w:sz w:val="24"/>
          <w:szCs w:val="24"/>
        </w:rPr>
        <w:t>zvláštní místo na práci či stravu, své místo na koberci.</w:t>
      </w:r>
      <w:r w:rsidR="00D85336">
        <w:rPr>
          <w:sz w:val="24"/>
          <w:szCs w:val="24"/>
        </w:rPr>
        <w:t>)</w:t>
      </w:r>
      <w:r w:rsidR="00A6572D">
        <w:rPr>
          <w:sz w:val="24"/>
          <w:szCs w:val="24"/>
        </w:rPr>
        <w:t xml:space="preserve"> </w:t>
      </w:r>
      <w:r w:rsidR="004A1B80">
        <w:rPr>
          <w:sz w:val="24"/>
          <w:szCs w:val="24"/>
        </w:rPr>
        <w:t>(Bendová, 2014)</w:t>
      </w:r>
    </w:p>
    <w:p w14:paraId="334A8361" w14:textId="738C9DB7" w:rsidR="00143CF7" w:rsidRDefault="00143CF7" w:rsidP="00A60732">
      <w:pPr>
        <w:spacing w:line="360" w:lineRule="auto"/>
        <w:jc w:val="both"/>
        <w:rPr>
          <w:sz w:val="24"/>
          <w:szCs w:val="24"/>
        </w:rPr>
      </w:pPr>
      <w:r w:rsidRPr="00D85336">
        <w:rPr>
          <w:i/>
          <w:iCs/>
          <w:sz w:val="24"/>
          <w:szCs w:val="24"/>
        </w:rPr>
        <w:t>Edukační podmínky</w:t>
      </w:r>
      <w:r>
        <w:rPr>
          <w:sz w:val="24"/>
          <w:szCs w:val="24"/>
        </w:rPr>
        <w:t xml:space="preserve"> </w:t>
      </w:r>
      <w:r w:rsidR="00B870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700A">
        <w:rPr>
          <w:sz w:val="24"/>
          <w:szCs w:val="24"/>
        </w:rPr>
        <w:t>při výchovně-vzdělávacím procesu</w:t>
      </w:r>
      <w:r w:rsidR="00B57836">
        <w:rPr>
          <w:sz w:val="24"/>
          <w:szCs w:val="24"/>
        </w:rPr>
        <w:t xml:space="preserve"> by měla </w:t>
      </w:r>
      <w:r w:rsidR="002B1A1E">
        <w:rPr>
          <w:sz w:val="24"/>
          <w:szCs w:val="24"/>
        </w:rPr>
        <w:t>učitelka kvalitně plánova</w:t>
      </w:r>
      <w:r w:rsidR="00B57836">
        <w:rPr>
          <w:sz w:val="24"/>
          <w:szCs w:val="24"/>
        </w:rPr>
        <w:t xml:space="preserve">t. </w:t>
      </w:r>
      <w:r w:rsidR="00A84B60">
        <w:rPr>
          <w:sz w:val="24"/>
          <w:szCs w:val="24"/>
        </w:rPr>
        <w:t>Při</w:t>
      </w:r>
      <w:r w:rsidR="00116149">
        <w:rPr>
          <w:sz w:val="24"/>
          <w:szCs w:val="24"/>
        </w:rPr>
        <w:t> </w:t>
      </w:r>
      <w:r w:rsidR="00A84B60">
        <w:rPr>
          <w:sz w:val="24"/>
          <w:szCs w:val="24"/>
        </w:rPr>
        <w:t>tvorbě IVP učitelka spolupracuje se školským poradenský</w:t>
      </w:r>
      <w:r w:rsidR="00116149">
        <w:rPr>
          <w:sz w:val="24"/>
          <w:szCs w:val="24"/>
        </w:rPr>
        <w:t>m</w:t>
      </w:r>
      <w:r w:rsidR="00A84B60">
        <w:rPr>
          <w:sz w:val="24"/>
          <w:szCs w:val="24"/>
        </w:rPr>
        <w:t xml:space="preserve"> zařízením, kde proběhla diagnostika dítěte.</w:t>
      </w:r>
      <w:r w:rsidR="003104A2">
        <w:rPr>
          <w:sz w:val="24"/>
          <w:szCs w:val="24"/>
        </w:rPr>
        <w:t xml:space="preserve"> Podpora oblastí, ve kterých má dítě nedostatečné dovednosti a schopnosti</w:t>
      </w:r>
      <w:r w:rsidR="00116149">
        <w:rPr>
          <w:sz w:val="24"/>
          <w:szCs w:val="24"/>
        </w:rPr>
        <w:t xml:space="preserve">, </w:t>
      </w:r>
      <w:r w:rsidR="003104A2">
        <w:rPr>
          <w:sz w:val="24"/>
          <w:szCs w:val="24"/>
        </w:rPr>
        <w:t>je velice důležitá</w:t>
      </w:r>
      <w:r w:rsidR="00116149">
        <w:rPr>
          <w:sz w:val="24"/>
          <w:szCs w:val="24"/>
        </w:rPr>
        <w:t xml:space="preserve"> </w:t>
      </w:r>
      <w:r w:rsidR="00374247">
        <w:rPr>
          <w:sz w:val="24"/>
          <w:szCs w:val="24"/>
        </w:rPr>
        <w:t>(všechny záznamy,</w:t>
      </w:r>
      <w:r w:rsidR="003104A2">
        <w:rPr>
          <w:sz w:val="24"/>
          <w:szCs w:val="24"/>
        </w:rPr>
        <w:t xml:space="preserve"> změny stavu a </w:t>
      </w:r>
      <w:proofErr w:type="spellStart"/>
      <w:r w:rsidR="00374247">
        <w:rPr>
          <w:sz w:val="24"/>
          <w:szCs w:val="24"/>
        </w:rPr>
        <w:t>speciálněpedagogické</w:t>
      </w:r>
      <w:proofErr w:type="spellEnd"/>
      <w:r w:rsidR="003104A2">
        <w:rPr>
          <w:sz w:val="24"/>
          <w:szCs w:val="24"/>
        </w:rPr>
        <w:t xml:space="preserve"> diagnostiky.</w:t>
      </w:r>
      <w:r w:rsidR="009F570A">
        <w:rPr>
          <w:sz w:val="24"/>
          <w:szCs w:val="24"/>
        </w:rPr>
        <w:t xml:space="preserve">) </w:t>
      </w:r>
      <w:r w:rsidR="004A1B80">
        <w:rPr>
          <w:sz w:val="24"/>
          <w:szCs w:val="24"/>
        </w:rPr>
        <w:t>(Bendová, 2014)</w:t>
      </w:r>
    </w:p>
    <w:p w14:paraId="230A8269" w14:textId="502434B6" w:rsidR="00DF4708" w:rsidRPr="0037557D" w:rsidRDefault="003104A2" w:rsidP="0047388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Ty</w:t>
      </w:r>
      <w:r w:rsidRPr="0037557D">
        <w:rPr>
          <w:rFonts w:cstheme="minorHAnsi"/>
          <w:sz w:val="24"/>
          <w:szCs w:val="24"/>
        </w:rPr>
        <w:t>to jednotlivé složky jsou zde zmíněny s konkrétními případy</w:t>
      </w:r>
      <w:r w:rsidR="0037557D" w:rsidRPr="0037557D">
        <w:rPr>
          <w:rFonts w:cstheme="minorHAnsi"/>
          <w:sz w:val="24"/>
          <w:szCs w:val="24"/>
        </w:rPr>
        <w:t xml:space="preserve">. </w:t>
      </w:r>
      <w:r w:rsidR="0037557D" w:rsidRPr="0037557D">
        <w:rPr>
          <w:rStyle w:val="cf01"/>
          <w:rFonts w:asciiTheme="minorHAnsi" w:hAnsiTheme="minorHAnsi" w:cstheme="minorHAnsi"/>
          <w:sz w:val="24"/>
          <w:szCs w:val="24"/>
        </w:rPr>
        <w:t xml:space="preserve">S ohledem na šíři tématu však </w:t>
      </w:r>
      <w:r w:rsidR="0037557D" w:rsidRPr="0037557D">
        <w:rPr>
          <w:rStyle w:val="cf11"/>
          <w:rFonts w:asciiTheme="minorHAnsi" w:hAnsiTheme="minorHAnsi" w:cstheme="minorHAnsi"/>
          <w:sz w:val="24"/>
          <w:szCs w:val="24"/>
          <w:u w:val="none"/>
        </w:rPr>
        <w:t xml:space="preserve">výše </w:t>
      </w:r>
      <w:r w:rsidR="0037557D" w:rsidRPr="0037557D">
        <w:rPr>
          <w:rStyle w:val="cf01"/>
          <w:rFonts w:asciiTheme="minorHAnsi" w:hAnsiTheme="minorHAnsi" w:cstheme="minorHAnsi"/>
          <w:sz w:val="24"/>
          <w:szCs w:val="24"/>
        </w:rPr>
        <w:t>uvedené považujeme pouze za úvod do problematiky.</w:t>
      </w:r>
    </w:p>
    <w:p w14:paraId="55F7397F" w14:textId="77777777" w:rsidR="005259C7" w:rsidRDefault="005259C7" w:rsidP="00473887">
      <w:pPr>
        <w:spacing w:line="360" w:lineRule="auto"/>
        <w:jc w:val="both"/>
        <w:rPr>
          <w:sz w:val="24"/>
          <w:szCs w:val="24"/>
        </w:rPr>
      </w:pPr>
    </w:p>
    <w:p w14:paraId="247CDCA4" w14:textId="748B626C" w:rsidR="00E851E1" w:rsidRDefault="00E851E1" w:rsidP="005B73CC">
      <w:pPr>
        <w:pStyle w:val="Nadpis2"/>
        <w:rPr>
          <w:b/>
          <w:bCs/>
          <w:color w:val="auto"/>
          <w:sz w:val="30"/>
          <w:szCs w:val="30"/>
        </w:rPr>
      </w:pPr>
      <w:bookmarkStart w:id="7" w:name="_Toc152269440"/>
      <w:r w:rsidRPr="005B73CC">
        <w:rPr>
          <w:b/>
          <w:bCs/>
          <w:color w:val="auto"/>
          <w:sz w:val="30"/>
          <w:szCs w:val="30"/>
        </w:rPr>
        <w:t>1.</w:t>
      </w:r>
      <w:r w:rsidR="00322A14">
        <w:rPr>
          <w:b/>
          <w:bCs/>
          <w:color w:val="auto"/>
          <w:sz w:val="30"/>
          <w:szCs w:val="30"/>
        </w:rPr>
        <w:t>4</w:t>
      </w:r>
      <w:r w:rsidRPr="005B73CC">
        <w:rPr>
          <w:b/>
          <w:bCs/>
          <w:color w:val="auto"/>
          <w:sz w:val="30"/>
          <w:szCs w:val="30"/>
        </w:rPr>
        <w:t xml:space="preserve"> </w:t>
      </w:r>
      <w:r w:rsidR="005B73CC" w:rsidRPr="004B67FE">
        <w:rPr>
          <w:b/>
          <w:bCs/>
          <w:color w:val="auto"/>
          <w:sz w:val="30"/>
          <w:szCs w:val="30"/>
        </w:rPr>
        <w:t>Hudebně</w:t>
      </w:r>
      <w:r w:rsidR="00CC45E0">
        <w:rPr>
          <w:b/>
          <w:bCs/>
          <w:color w:val="auto"/>
          <w:sz w:val="30"/>
          <w:szCs w:val="30"/>
        </w:rPr>
        <w:t>-</w:t>
      </w:r>
      <w:r w:rsidR="005B73CC" w:rsidRPr="004B67FE">
        <w:rPr>
          <w:b/>
          <w:bCs/>
          <w:color w:val="auto"/>
          <w:sz w:val="30"/>
          <w:szCs w:val="30"/>
        </w:rPr>
        <w:t>podpůrné techniky u dětí se speciáln</w:t>
      </w:r>
      <w:r w:rsidR="00BC2F01" w:rsidRPr="0001508B">
        <w:rPr>
          <w:b/>
          <w:bCs/>
          <w:color w:val="auto"/>
          <w:sz w:val="30"/>
          <w:szCs w:val="30"/>
        </w:rPr>
        <w:t>ími</w:t>
      </w:r>
      <w:r w:rsidR="005B73CC" w:rsidRPr="004B67FE">
        <w:rPr>
          <w:b/>
          <w:bCs/>
          <w:color w:val="auto"/>
          <w:sz w:val="30"/>
          <w:szCs w:val="30"/>
        </w:rPr>
        <w:t xml:space="preserve"> vzdělávacími podmínkami</w:t>
      </w:r>
      <w:bookmarkEnd w:id="7"/>
    </w:p>
    <w:p w14:paraId="2CA66E80" w14:textId="77777777" w:rsidR="00290E92" w:rsidRDefault="00290E92" w:rsidP="00290E92"/>
    <w:p w14:paraId="348A7B67" w14:textId="770BE73D" w:rsidR="00290E92" w:rsidRPr="00FE25D9" w:rsidRDefault="00290E92" w:rsidP="00FE25D9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FE25D9">
        <w:rPr>
          <w:b/>
          <w:bCs/>
          <w:sz w:val="24"/>
          <w:szCs w:val="24"/>
        </w:rPr>
        <w:t>Muzikofiletika</w:t>
      </w:r>
      <w:proofErr w:type="spellEnd"/>
      <w:r w:rsidRPr="00FE25D9">
        <w:rPr>
          <w:b/>
          <w:bCs/>
          <w:sz w:val="24"/>
          <w:szCs w:val="24"/>
        </w:rPr>
        <w:t xml:space="preserve"> </w:t>
      </w:r>
    </w:p>
    <w:p w14:paraId="2F20A532" w14:textId="1CB97BD7" w:rsidR="00371EB8" w:rsidRDefault="00371EB8" w:rsidP="00FE25D9">
      <w:pPr>
        <w:spacing w:line="360" w:lineRule="auto"/>
        <w:jc w:val="both"/>
        <w:rPr>
          <w:sz w:val="24"/>
          <w:szCs w:val="24"/>
        </w:rPr>
      </w:pPr>
      <w:proofErr w:type="spellStart"/>
      <w:r w:rsidRPr="007E2D1B">
        <w:rPr>
          <w:sz w:val="24"/>
          <w:szCs w:val="24"/>
        </w:rPr>
        <w:t>Muzikofiletika</w:t>
      </w:r>
      <w:proofErr w:type="spellEnd"/>
      <w:r w:rsidRPr="007E2D1B">
        <w:rPr>
          <w:sz w:val="24"/>
          <w:szCs w:val="24"/>
        </w:rPr>
        <w:t xml:space="preserve"> je pedagogický obor, který spolupracuje s mnoha dalšími obory a využívá jejich znalosti a dovednosti. </w:t>
      </w:r>
      <w:proofErr w:type="spellStart"/>
      <w:r w:rsidRPr="007E2D1B">
        <w:rPr>
          <w:sz w:val="24"/>
          <w:szCs w:val="24"/>
        </w:rPr>
        <w:t>Muzikofiletiku</w:t>
      </w:r>
      <w:proofErr w:type="spellEnd"/>
      <w:r w:rsidRPr="007E2D1B">
        <w:rPr>
          <w:sz w:val="24"/>
          <w:szCs w:val="24"/>
        </w:rPr>
        <w:t xml:space="preserve"> lze charakterizovat </w:t>
      </w:r>
      <w:r w:rsidRPr="007E2D1B">
        <w:rPr>
          <w:i/>
          <w:iCs/>
          <w:sz w:val="24"/>
          <w:szCs w:val="24"/>
        </w:rPr>
        <w:t xml:space="preserve">jako </w:t>
      </w:r>
      <w:r w:rsidR="009D137C">
        <w:rPr>
          <w:i/>
          <w:iCs/>
          <w:sz w:val="24"/>
          <w:szCs w:val="24"/>
        </w:rPr>
        <w:t>„</w:t>
      </w:r>
      <w:r w:rsidRPr="007E2D1B">
        <w:rPr>
          <w:i/>
          <w:iCs/>
          <w:sz w:val="24"/>
          <w:szCs w:val="24"/>
        </w:rPr>
        <w:t>tvořivé, zážitkové a reflektivní pojetí hudby a uměleckých hudebních činností ve vzdělávání, které směřuje k poznávání sebe, druhých a světa v kontextu umění a kultury a jehož základem je využití kvalit zvuku, hudby a</w:t>
      </w:r>
      <w:r w:rsidR="00B97901">
        <w:rPr>
          <w:i/>
          <w:iCs/>
          <w:sz w:val="24"/>
          <w:szCs w:val="24"/>
        </w:rPr>
        <w:t> </w:t>
      </w:r>
      <w:r w:rsidRPr="007E2D1B">
        <w:rPr>
          <w:i/>
          <w:iCs/>
          <w:sz w:val="24"/>
          <w:szCs w:val="24"/>
        </w:rPr>
        <w:t>vztahu člověka k nim.</w:t>
      </w:r>
      <w:r w:rsidR="009D137C">
        <w:rPr>
          <w:i/>
          <w:iCs/>
          <w:sz w:val="24"/>
          <w:szCs w:val="24"/>
        </w:rPr>
        <w:t>“</w:t>
      </w:r>
      <w:r w:rsidRPr="007E2D1B">
        <w:rPr>
          <w:sz w:val="24"/>
          <w:szCs w:val="24"/>
        </w:rPr>
        <w:t xml:space="preserve"> (Friedlová a kol., 2020) Důležit</w:t>
      </w:r>
      <w:r>
        <w:rPr>
          <w:sz w:val="24"/>
          <w:szCs w:val="24"/>
        </w:rPr>
        <w:t>ými</w:t>
      </w:r>
      <w:r w:rsidRPr="007E2D1B">
        <w:rPr>
          <w:sz w:val="24"/>
          <w:szCs w:val="24"/>
        </w:rPr>
        <w:t xml:space="preserve"> sl</w:t>
      </w:r>
      <w:r>
        <w:rPr>
          <w:sz w:val="24"/>
          <w:szCs w:val="24"/>
        </w:rPr>
        <w:t>ožkami</w:t>
      </w:r>
      <w:r w:rsidR="00B97901">
        <w:rPr>
          <w:sz w:val="24"/>
          <w:szCs w:val="24"/>
        </w:rPr>
        <w:t>,</w:t>
      </w:r>
      <w:r>
        <w:rPr>
          <w:sz w:val="24"/>
          <w:szCs w:val="24"/>
        </w:rPr>
        <w:t xml:space="preserve"> s </w:t>
      </w:r>
      <w:r w:rsidR="00B97901">
        <w:rPr>
          <w:sz w:val="24"/>
          <w:szCs w:val="24"/>
        </w:rPr>
        <w:t xml:space="preserve">nimiž </w:t>
      </w:r>
      <w:proofErr w:type="spellStart"/>
      <w:r>
        <w:rPr>
          <w:sz w:val="24"/>
          <w:szCs w:val="24"/>
        </w:rPr>
        <w:t>muzikofiletika</w:t>
      </w:r>
      <w:proofErr w:type="spellEnd"/>
      <w:r>
        <w:rPr>
          <w:sz w:val="24"/>
          <w:szCs w:val="24"/>
        </w:rPr>
        <w:t xml:space="preserve"> pracuje</w:t>
      </w:r>
      <w:r w:rsidR="00B97901">
        <w:rPr>
          <w:sz w:val="24"/>
          <w:szCs w:val="24"/>
        </w:rPr>
        <w:t>,</w:t>
      </w:r>
      <w:r w:rsidRPr="007E2D1B">
        <w:rPr>
          <w:sz w:val="24"/>
          <w:szCs w:val="24"/>
        </w:rPr>
        <w:t xml:space="preserve"> </w:t>
      </w:r>
      <w:r w:rsidR="00B97901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výchova a vzdělávání. </w:t>
      </w:r>
      <w:r w:rsidR="00B97901">
        <w:rPr>
          <w:sz w:val="24"/>
          <w:szCs w:val="24"/>
        </w:rPr>
        <w:t>Lze</w:t>
      </w:r>
      <w:r w:rsidRPr="007E2D1B">
        <w:rPr>
          <w:sz w:val="24"/>
          <w:szCs w:val="24"/>
        </w:rPr>
        <w:t xml:space="preserve"> také říct, že </w:t>
      </w:r>
      <w:proofErr w:type="spellStart"/>
      <w:r w:rsidRPr="007E2D1B">
        <w:rPr>
          <w:sz w:val="24"/>
          <w:szCs w:val="24"/>
        </w:rPr>
        <w:t>muzikofi</w:t>
      </w:r>
      <w:r w:rsidR="00B97901">
        <w:rPr>
          <w:sz w:val="24"/>
          <w:szCs w:val="24"/>
        </w:rPr>
        <w:t>l</w:t>
      </w:r>
      <w:r w:rsidRPr="007E2D1B">
        <w:rPr>
          <w:sz w:val="24"/>
          <w:szCs w:val="24"/>
        </w:rPr>
        <w:t>etika</w:t>
      </w:r>
      <w:proofErr w:type="spellEnd"/>
      <w:r w:rsidRPr="007E2D1B">
        <w:rPr>
          <w:sz w:val="24"/>
          <w:szCs w:val="24"/>
        </w:rPr>
        <w:t xml:space="preserve"> je způsob</w:t>
      </w:r>
      <w:r>
        <w:rPr>
          <w:sz w:val="24"/>
          <w:szCs w:val="24"/>
        </w:rPr>
        <w:t>,</w:t>
      </w:r>
      <w:r w:rsidRPr="007E2D1B">
        <w:rPr>
          <w:sz w:val="24"/>
          <w:szCs w:val="24"/>
        </w:rPr>
        <w:t xml:space="preserve"> </w:t>
      </w:r>
      <w:r w:rsidR="00AB1BF8">
        <w:rPr>
          <w:sz w:val="24"/>
          <w:szCs w:val="24"/>
        </w:rPr>
        <w:t>umožňuje k</w:t>
      </w:r>
      <w:r w:rsidRPr="007E2D1B">
        <w:rPr>
          <w:sz w:val="24"/>
          <w:szCs w:val="24"/>
        </w:rPr>
        <w:t>reativním a zážitkovým způsobem přistupovat k hudbě a hudebnímu umění</w:t>
      </w:r>
      <w:r w:rsidR="00B97901">
        <w:rPr>
          <w:sz w:val="24"/>
          <w:szCs w:val="24"/>
        </w:rPr>
        <w:t>. T</w:t>
      </w:r>
      <w:r>
        <w:rPr>
          <w:sz w:val="24"/>
          <w:szCs w:val="24"/>
        </w:rPr>
        <w:t xml:space="preserve">aktéž </w:t>
      </w:r>
      <w:r w:rsidRPr="007E2D1B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7E2D1B">
        <w:rPr>
          <w:sz w:val="24"/>
          <w:szCs w:val="24"/>
        </w:rPr>
        <w:t>může prolínat s určitými oblastmi, především s muzikoterapií a hudební výchovou. (Friedlová a kol., 2020)</w:t>
      </w:r>
    </w:p>
    <w:p w14:paraId="126E35F9" w14:textId="13C231BE" w:rsidR="00371EB8" w:rsidRPr="007E2D1B" w:rsidRDefault="00371EB8" w:rsidP="00371EB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Muzikofiletiku</w:t>
      </w:r>
      <w:proofErr w:type="spellEnd"/>
      <w:r>
        <w:rPr>
          <w:sz w:val="24"/>
          <w:szCs w:val="24"/>
        </w:rPr>
        <w:t xml:space="preserve"> tedy lze chápat jako kreativní a zážitkové přenesení muzikoterapeutických technik. </w:t>
      </w:r>
      <w:r w:rsidRPr="007E2D1B">
        <w:rPr>
          <w:sz w:val="24"/>
          <w:szCs w:val="24"/>
        </w:rPr>
        <w:t xml:space="preserve">Jedním ze základních stavebních kamenů </w:t>
      </w:r>
      <w:proofErr w:type="spellStart"/>
      <w:r w:rsidRPr="007E2D1B">
        <w:rPr>
          <w:sz w:val="24"/>
          <w:szCs w:val="24"/>
        </w:rPr>
        <w:t>muzikofiletiky</w:t>
      </w:r>
      <w:proofErr w:type="spellEnd"/>
      <w:r w:rsidRPr="007E2D1B">
        <w:rPr>
          <w:sz w:val="24"/>
          <w:szCs w:val="24"/>
        </w:rPr>
        <w:t xml:space="preserve"> je pojetí hudby v co nejširším </w:t>
      </w:r>
      <w:r w:rsidR="00703DC8">
        <w:rPr>
          <w:sz w:val="24"/>
          <w:szCs w:val="24"/>
        </w:rPr>
        <w:t xml:space="preserve">možném </w:t>
      </w:r>
      <w:r w:rsidRPr="007E2D1B">
        <w:rPr>
          <w:sz w:val="24"/>
          <w:szCs w:val="24"/>
        </w:rPr>
        <w:t xml:space="preserve">měřítku. Hudbu lze chápat velmi individuálně a každý </w:t>
      </w:r>
      <w:r w:rsidR="00703DC8">
        <w:rPr>
          <w:sz w:val="24"/>
          <w:szCs w:val="24"/>
        </w:rPr>
        <w:t>jedinec</w:t>
      </w:r>
      <w:r w:rsidR="00703DC8" w:rsidRPr="007E2D1B">
        <w:rPr>
          <w:sz w:val="24"/>
          <w:szCs w:val="24"/>
        </w:rPr>
        <w:t xml:space="preserve"> </w:t>
      </w:r>
      <w:r w:rsidRPr="007E2D1B">
        <w:rPr>
          <w:sz w:val="24"/>
          <w:szCs w:val="24"/>
        </w:rPr>
        <w:t>má jiný rozsah chápání. Důležité je zmínit, že v souvislosti hudební a nehudební složky je možné velmi efektivně využít právě hudbu. Hledáme nejrůznější podněty, směry a témata, které můžeme zařadit právě do</w:t>
      </w:r>
      <w:r w:rsidR="00703DC8">
        <w:rPr>
          <w:sz w:val="24"/>
          <w:szCs w:val="24"/>
        </w:rPr>
        <w:t> </w:t>
      </w:r>
      <w:r w:rsidRPr="007E2D1B">
        <w:rPr>
          <w:sz w:val="24"/>
          <w:szCs w:val="24"/>
        </w:rPr>
        <w:t xml:space="preserve">hudebních aktivit a rozvíjet tak další potenciál zúčastněných. (Friedlová a kol., 2020) </w:t>
      </w:r>
    </w:p>
    <w:p w14:paraId="29195DE3" w14:textId="0CB11E2C" w:rsidR="00371EB8" w:rsidRPr="007E2D1B" w:rsidRDefault="00371EB8" w:rsidP="00371EB8">
      <w:pPr>
        <w:spacing w:line="360" w:lineRule="auto"/>
        <w:jc w:val="both"/>
        <w:rPr>
          <w:sz w:val="24"/>
          <w:szCs w:val="24"/>
        </w:rPr>
      </w:pPr>
      <w:r w:rsidRPr="007E2D1B">
        <w:rPr>
          <w:sz w:val="24"/>
          <w:szCs w:val="24"/>
        </w:rPr>
        <w:t xml:space="preserve">Další </w:t>
      </w:r>
      <w:r w:rsidR="00A27BAD">
        <w:rPr>
          <w:sz w:val="24"/>
          <w:szCs w:val="24"/>
        </w:rPr>
        <w:t xml:space="preserve">ze </w:t>
      </w:r>
      <w:r w:rsidRPr="007E2D1B">
        <w:rPr>
          <w:sz w:val="24"/>
          <w:szCs w:val="24"/>
        </w:rPr>
        <w:t>základních složek je propojení hudby s tělesným a duševním procesem a působení hudby jako takov</w:t>
      </w:r>
      <w:r w:rsidR="00A27BAD">
        <w:rPr>
          <w:sz w:val="24"/>
          <w:szCs w:val="24"/>
        </w:rPr>
        <w:t xml:space="preserve">é </w:t>
      </w:r>
      <w:r w:rsidRPr="007E2D1B">
        <w:rPr>
          <w:sz w:val="24"/>
          <w:szCs w:val="24"/>
        </w:rPr>
        <w:t>na lidské tělo. Do této složky lze zařadit hru na hudební nástroj, práci s hlasem a zpěvem, práci s melodií a pohybové či rytmické činnosti. Zároveň lze konstatovat, že hudba má v</w:t>
      </w:r>
      <w:r w:rsidR="00AB1BF8">
        <w:rPr>
          <w:sz w:val="24"/>
          <w:szCs w:val="24"/>
        </w:rPr>
        <w:t>ýznamný v</w:t>
      </w:r>
      <w:r w:rsidRPr="007E2D1B">
        <w:rPr>
          <w:sz w:val="24"/>
          <w:szCs w:val="24"/>
        </w:rPr>
        <w:t>liv na emoční stránku jedince. Hudba se tedy dostává do širšího povědomí a dokáže vzbudit hluboké emoce a prož</w:t>
      </w:r>
      <w:r w:rsidR="00AB1BF8">
        <w:rPr>
          <w:sz w:val="24"/>
          <w:szCs w:val="24"/>
        </w:rPr>
        <w:t>itek č</w:t>
      </w:r>
      <w:r w:rsidRPr="007E2D1B">
        <w:rPr>
          <w:sz w:val="24"/>
          <w:szCs w:val="24"/>
        </w:rPr>
        <w:t xml:space="preserve">lověka. S tímto podnětem </w:t>
      </w:r>
      <w:r w:rsidR="00AB1BF8">
        <w:rPr>
          <w:sz w:val="24"/>
          <w:szCs w:val="24"/>
        </w:rPr>
        <w:t>lze v</w:t>
      </w:r>
      <w:r w:rsidRPr="007E2D1B">
        <w:rPr>
          <w:sz w:val="24"/>
          <w:szCs w:val="24"/>
        </w:rPr>
        <w:t>elice kreativně pracovat, ať už v</w:t>
      </w:r>
      <w:r w:rsidR="00A27BAD">
        <w:rPr>
          <w:sz w:val="24"/>
          <w:szCs w:val="24"/>
        </w:rPr>
        <w:t xml:space="preserve"> případě </w:t>
      </w:r>
      <w:r w:rsidRPr="007E2D1B">
        <w:rPr>
          <w:sz w:val="24"/>
          <w:szCs w:val="24"/>
        </w:rPr>
        <w:t xml:space="preserve">poslechu hudby nebo </w:t>
      </w:r>
      <w:r w:rsidR="00A27BAD">
        <w:rPr>
          <w:sz w:val="24"/>
          <w:szCs w:val="24"/>
        </w:rPr>
        <w:t xml:space="preserve">při </w:t>
      </w:r>
      <w:r w:rsidRPr="007E2D1B">
        <w:rPr>
          <w:sz w:val="24"/>
          <w:szCs w:val="24"/>
        </w:rPr>
        <w:t xml:space="preserve">práci s hudbou jako takovou. Samozřejmě je </w:t>
      </w:r>
      <w:r w:rsidRPr="00CB56B1">
        <w:rPr>
          <w:rFonts w:cstheme="minorHAnsi"/>
          <w:sz w:val="24"/>
          <w:szCs w:val="24"/>
        </w:rPr>
        <w:t xml:space="preserve">vždy </w:t>
      </w:r>
      <w:r w:rsidR="00CB56B1" w:rsidRPr="00CB56B1">
        <w:rPr>
          <w:rStyle w:val="cf01"/>
          <w:rFonts w:asciiTheme="minorHAnsi" w:hAnsiTheme="minorHAnsi" w:cstheme="minorHAnsi"/>
          <w:sz w:val="24"/>
          <w:szCs w:val="24"/>
        </w:rPr>
        <w:t xml:space="preserve">zohledňujeme aktuální situaci, stav a věkovou </w:t>
      </w:r>
      <w:r w:rsidRPr="00CB56B1">
        <w:rPr>
          <w:rFonts w:cstheme="minorHAnsi"/>
          <w:sz w:val="24"/>
          <w:szCs w:val="24"/>
        </w:rPr>
        <w:t>kategorii</w:t>
      </w:r>
      <w:r w:rsidRPr="007E2D1B">
        <w:rPr>
          <w:sz w:val="24"/>
          <w:szCs w:val="24"/>
        </w:rPr>
        <w:t xml:space="preserve"> zúčastněných. (Friedlová a kol., 2020) </w:t>
      </w:r>
    </w:p>
    <w:p w14:paraId="4D338B6E" w14:textId="3DFC2D84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 w:rsidRPr="007E2D1B">
        <w:rPr>
          <w:sz w:val="24"/>
          <w:szCs w:val="24"/>
        </w:rPr>
        <w:t xml:space="preserve">Základní princip </w:t>
      </w:r>
      <w:proofErr w:type="spellStart"/>
      <w:r w:rsidRPr="007E2D1B">
        <w:rPr>
          <w:sz w:val="24"/>
          <w:szCs w:val="24"/>
        </w:rPr>
        <w:t>muzikofiletiky</w:t>
      </w:r>
      <w:proofErr w:type="spellEnd"/>
      <w:r w:rsidRPr="007E2D1B">
        <w:rPr>
          <w:sz w:val="24"/>
          <w:szCs w:val="24"/>
        </w:rPr>
        <w:t xml:space="preserve"> se skládá z exprese a reflexe. Expresi lze charakterizovat jako prožitek z hudební zkušenosti. Reflexi nebo zpětnou vazbu řadíme do druhé části tohoto procesu</w:t>
      </w:r>
      <w:r w:rsidR="00F36BD6">
        <w:rPr>
          <w:sz w:val="24"/>
          <w:szCs w:val="24"/>
        </w:rPr>
        <w:t>,</w:t>
      </w:r>
      <w:r w:rsidRPr="007E2D1B">
        <w:rPr>
          <w:sz w:val="24"/>
          <w:szCs w:val="24"/>
        </w:rPr>
        <w:t xml:space="preserve"> je to osobní pohled na činnosti, kter</w:t>
      </w:r>
      <w:r w:rsidR="00F36BD6">
        <w:rPr>
          <w:sz w:val="24"/>
          <w:szCs w:val="24"/>
        </w:rPr>
        <w:t>é</w:t>
      </w:r>
      <w:r w:rsidRPr="007E2D1B">
        <w:rPr>
          <w:sz w:val="24"/>
          <w:szCs w:val="24"/>
        </w:rPr>
        <w:t xml:space="preserve"> byl</w:t>
      </w:r>
      <w:r w:rsidR="00F36BD6">
        <w:rPr>
          <w:sz w:val="24"/>
          <w:szCs w:val="24"/>
        </w:rPr>
        <w:t>y</w:t>
      </w:r>
      <w:r w:rsidRPr="007E2D1B">
        <w:rPr>
          <w:sz w:val="24"/>
          <w:szCs w:val="24"/>
        </w:rPr>
        <w:t xml:space="preserve"> realizov</w:t>
      </w:r>
      <w:r w:rsidR="00F36BD6">
        <w:rPr>
          <w:sz w:val="24"/>
          <w:szCs w:val="24"/>
        </w:rPr>
        <w:t>á</w:t>
      </w:r>
      <w:r w:rsidRPr="007E2D1B">
        <w:rPr>
          <w:sz w:val="24"/>
          <w:szCs w:val="24"/>
        </w:rPr>
        <w:t>n</w:t>
      </w:r>
      <w:r w:rsidR="00F36BD6">
        <w:rPr>
          <w:sz w:val="24"/>
          <w:szCs w:val="24"/>
        </w:rPr>
        <w:t>y,</w:t>
      </w:r>
      <w:r>
        <w:rPr>
          <w:sz w:val="24"/>
          <w:szCs w:val="24"/>
        </w:rPr>
        <w:t xml:space="preserve"> a zrcadlení prožitků a</w:t>
      </w:r>
      <w:r w:rsidR="00F36BD6">
        <w:rPr>
          <w:sz w:val="24"/>
          <w:szCs w:val="24"/>
        </w:rPr>
        <w:t> </w:t>
      </w:r>
      <w:r>
        <w:rPr>
          <w:sz w:val="24"/>
          <w:szCs w:val="24"/>
        </w:rPr>
        <w:t>aktuálních pocitů z </w:t>
      </w:r>
      <w:r w:rsidR="00F36BD6">
        <w:rPr>
          <w:sz w:val="24"/>
          <w:szCs w:val="24"/>
        </w:rPr>
        <w:t>nich</w:t>
      </w:r>
      <w:r>
        <w:rPr>
          <w:sz w:val="24"/>
          <w:szCs w:val="24"/>
        </w:rPr>
        <w:t>. Poté následuje d</w:t>
      </w:r>
      <w:r w:rsidRPr="007E2D1B">
        <w:rPr>
          <w:sz w:val="24"/>
          <w:szCs w:val="24"/>
        </w:rPr>
        <w:t>ialog</w:t>
      </w:r>
      <w:r>
        <w:rPr>
          <w:sz w:val="24"/>
          <w:szCs w:val="24"/>
        </w:rPr>
        <w:t xml:space="preserve">, </w:t>
      </w:r>
      <w:r w:rsidRPr="007E2D1B">
        <w:rPr>
          <w:sz w:val="24"/>
          <w:szCs w:val="24"/>
        </w:rPr>
        <w:t>lze sdílet s dalšími jedinci</w:t>
      </w:r>
      <w:r>
        <w:rPr>
          <w:sz w:val="24"/>
          <w:szCs w:val="24"/>
        </w:rPr>
        <w:t>, čímž se</w:t>
      </w:r>
      <w:r w:rsidR="00F36BD6">
        <w:rPr>
          <w:sz w:val="24"/>
          <w:szCs w:val="24"/>
        </w:rPr>
        <w:t> </w:t>
      </w:r>
      <w:r>
        <w:rPr>
          <w:sz w:val="24"/>
          <w:szCs w:val="24"/>
        </w:rPr>
        <w:t xml:space="preserve">můžeme dostat do </w:t>
      </w:r>
      <w:r w:rsidRPr="007E2D1B">
        <w:rPr>
          <w:sz w:val="24"/>
          <w:szCs w:val="24"/>
        </w:rPr>
        <w:t>dalšího rozvoje</w:t>
      </w:r>
      <w:r>
        <w:rPr>
          <w:sz w:val="24"/>
          <w:szCs w:val="24"/>
        </w:rPr>
        <w:t xml:space="preserve"> zpětné vazby,</w:t>
      </w:r>
      <w:r w:rsidRPr="007E2D1B">
        <w:rPr>
          <w:sz w:val="24"/>
          <w:szCs w:val="24"/>
        </w:rPr>
        <w:t xml:space="preserve"> a tedy pochopení ostatních účastníků a</w:t>
      </w:r>
      <w:r w:rsidR="00F36BD6">
        <w:rPr>
          <w:sz w:val="24"/>
          <w:szCs w:val="24"/>
        </w:rPr>
        <w:t> </w:t>
      </w:r>
      <w:r w:rsidRPr="007E2D1B">
        <w:rPr>
          <w:sz w:val="24"/>
          <w:szCs w:val="24"/>
        </w:rPr>
        <w:t>sdílení vzájemných pocitů a zážitků. (Friedlová a kol., 2020)</w:t>
      </w:r>
    </w:p>
    <w:p w14:paraId="7D95BDE7" w14:textId="0589E64D" w:rsidR="00371EB8" w:rsidRPr="00FE25D9" w:rsidRDefault="00371EB8" w:rsidP="00371EB8">
      <w:pPr>
        <w:spacing w:line="360" w:lineRule="auto"/>
        <w:jc w:val="both"/>
        <w:rPr>
          <w:b/>
          <w:bCs/>
          <w:sz w:val="24"/>
          <w:szCs w:val="24"/>
        </w:rPr>
      </w:pPr>
      <w:r w:rsidRPr="00FE25D9">
        <w:rPr>
          <w:b/>
          <w:bCs/>
          <w:sz w:val="24"/>
          <w:szCs w:val="24"/>
        </w:rPr>
        <w:t xml:space="preserve">Muzikoterapie </w:t>
      </w:r>
    </w:p>
    <w:p w14:paraId="6C847B9B" w14:textId="0064ECC7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Muzikoterapie je proces, který </w:t>
      </w:r>
      <w:r w:rsidRPr="008425EF">
        <w:rPr>
          <w:sz w:val="24"/>
          <w:szCs w:val="24"/>
        </w:rPr>
        <w:t xml:space="preserve">lze definovat jako </w:t>
      </w:r>
      <w:r>
        <w:rPr>
          <w:sz w:val="24"/>
          <w:szCs w:val="24"/>
        </w:rPr>
        <w:t xml:space="preserve">cílený. Na jedince </w:t>
      </w:r>
      <w:r w:rsidRPr="008425EF">
        <w:rPr>
          <w:sz w:val="24"/>
          <w:szCs w:val="24"/>
        </w:rPr>
        <w:t>působí</w:t>
      </w:r>
      <w:r w:rsidR="00297D87">
        <w:rPr>
          <w:sz w:val="24"/>
          <w:szCs w:val="24"/>
        </w:rPr>
        <w:t xml:space="preserve"> </w:t>
      </w:r>
      <w:r w:rsidRPr="008425EF">
        <w:rPr>
          <w:sz w:val="24"/>
          <w:szCs w:val="24"/>
        </w:rPr>
        <w:t>dlouhodobě. Je</w:t>
      </w:r>
      <w:r w:rsidR="00692031">
        <w:rPr>
          <w:sz w:val="24"/>
          <w:szCs w:val="24"/>
        </w:rPr>
        <w:t> </w:t>
      </w:r>
      <w:r w:rsidRPr="00437D49">
        <w:rPr>
          <w:rFonts w:cstheme="minorHAnsi"/>
          <w:sz w:val="24"/>
          <w:szCs w:val="24"/>
        </w:rPr>
        <w:t>potřeba zmínit, že muzikoterapii provádí terapeut,</w:t>
      </w:r>
      <w:r w:rsidR="00437D49" w:rsidRPr="00437D49">
        <w:rPr>
          <w:rFonts w:cstheme="minorHAnsi"/>
          <w:sz w:val="24"/>
          <w:szCs w:val="24"/>
        </w:rPr>
        <w:t xml:space="preserve"> </w:t>
      </w:r>
      <w:r w:rsidR="00437D49" w:rsidRPr="00437D49">
        <w:rPr>
          <w:rStyle w:val="cf01"/>
          <w:rFonts w:asciiTheme="minorHAnsi" w:hAnsiTheme="minorHAnsi" w:cstheme="minorHAnsi"/>
          <w:sz w:val="24"/>
          <w:szCs w:val="24"/>
        </w:rPr>
        <w:t>s dostatečnou kvalifikací a odbornými dovednostmi.</w:t>
      </w:r>
      <w:r w:rsidRPr="008425EF">
        <w:rPr>
          <w:sz w:val="24"/>
          <w:szCs w:val="24"/>
        </w:rPr>
        <w:t xml:space="preserve"> </w:t>
      </w:r>
      <w:r>
        <w:rPr>
          <w:sz w:val="24"/>
          <w:szCs w:val="24"/>
        </w:rPr>
        <w:t>Ř</w:t>
      </w:r>
      <w:r w:rsidRPr="008425EF">
        <w:rPr>
          <w:sz w:val="24"/>
          <w:szCs w:val="24"/>
        </w:rPr>
        <w:t xml:space="preserve">adíme </w:t>
      </w:r>
      <w:r>
        <w:rPr>
          <w:sz w:val="24"/>
          <w:szCs w:val="24"/>
        </w:rPr>
        <w:t xml:space="preserve">ji </w:t>
      </w:r>
      <w:r w:rsidRPr="008425EF">
        <w:rPr>
          <w:sz w:val="24"/>
          <w:szCs w:val="24"/>
        </w:rPr>
        <w:t xml:space="preserve">do </w:t>
      </w:r>
      <w:r w:rsidRPr="00B123C5">
        <w:rPr>
          <w:rStyle w:val="Znakapoznpodarou"/>
          <w:sz w:val="24"/>
          <w:szCs w:val="24"/>
        </w:rPr>
        <w:footnoteReference w:id="3"/>
      </w:r>
      <w:r w:rsidRPr="00B123C5">
        <w:rPr>
          <w:sz w:val="24"/>
          <w:szCs w:val="24"/>
        </w:rPr>
        <w:t>expresivn</w:t>
      </w:r>
      <w:r w:rsidRPr="00BD54BC">
        <w:rPr>
          <w:sz w:val="24"/>
          <w:szCs w:val="24"/>
        </w:rPr>
        <w:t>ě podpůrných</w:t>
      </w:r>
      <w:r>
        <w:rPr>
          <w:sz w:val="24"/>
          <w:szCs w:val="24"/>
        </w:rPr>
        <w:t xml:space="preserve"> metod</w:t>
      </w:r>
      <w:r w:rsidRPr="008425EF">
        <w:rPr>
          <w:sz w:val="24"/>
          <w:szCs w:val="24"/>
        </w:rPr>
        <w:t>. Jelikož v České republice není zcela přesně vymezena definice</w:t>
      </w:r>
      <w:r>
        <w:rPr>
          <w:sz w:val="24"/>
          <w:szCs w:val="24"/>
        </w:rPr>
        <w:t>,</w:t>
      </w:r>
      <w:r w:rsidRPr="008425EF">
        <w:rPr>
          <w:sz w:val="24"/>
          <w:szCs w:val="24"/>
        </w:rPr>
        <w:t xml:space="preserve"> podle Světové federace </w:t>
      </w:r>
      <w:r w:rsidR="0021111F">
        <w:rPr>
          <w:i/>
          <w:iCs/>
          <w:sz w:val="24"/>
          <w:szCs w:val="24"/>
        </w:rPr>
        <w:t>„</w:t>
      </w:r>
      <w:r w:rsidRPr="004A2FC1">
        <w:rPr>
          <w:i/>
          <w:iCs/>
          <w:sz w:val="24"/>
          <w:szCs w:val="24"/>
        </w:rPr>
        <w:t>Je muzikoterapie profesionální využití hudby a jej</w:t>
      </w:r>
      <w:r w:rsidR="004B67FE">
        <w:rPr>
          <w:i/>
          <w:iCs/>
          <w:sz w:val="24"/>
          <w:szCs w:val="24"/>
        </w:rPr>
        <w:t>í</w:t>
      </w:r>
      <w:r w:rsidRPr="004A2FC1">
        <w:rPr>
          <w:i/>
          <w:iCs/>
          <w:sz w:val="24"/>
          <w:szCs w:val="24"/>
        </w:rPr>
        <w:t>ch elementů jako prostředku intervence ve zdravotnických a vzdělávacích zařízeních i v běžném prostředí pro jednotlivce, skupiny, rodiny nebo komunity, kteří hledají optimalizaci kvality jejich života a zlepšení fyzické, sociální, komunikační, emocionální, intelektuální, spirituální složky zdraví a blahobytu.</w:t>
      </w:r>
      <w:r w:rsidR="002A5794">
        <w:rPr>
          <w:i/>
          <w:iCs/>
          <w:sz w:val="24"/>
          <w:szCs w:val="24"/>
        </w:rPr>
        <w:t>“</w:t>
      </w:r>
      <w:r w:rsidRPr="008425EF">
        <w:rPr>
          <w:sz w:val="24"/>
          <w:szCs w:val="24"/>
        </w:rPr>
        <w:t xml:space="preserve"> (Müller, 2014)</w:t>
      </w:r>
    </w:p>
    <w:p w14:paraId="3186E5FE" w14:textId="193E541E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Muzikoterapii lze provádět u jedinců </w:t>
      </w:r>
      <w:r w:rsidR="0028242E">
        <w:rPr>
          <w:sz w:val="24"/>
          <w:szCs w:val="24"/>
        </w:rPr>
        <w:t>s </w:t>
      </w:r>
      <w:r w:rsidR="00FC57F7">
        <w:rPr>
          <w:sz w:val="24"/>
          <w:szCs w:val="24"/>
        </w:rPr>
        <w:t>různými</w:t>
      </w:r>
      <w:r w:rsidR="0028242E">
        <w:rPr>
          <w:sz w:val="24"/>
          <w:szCs w:val="24"/>
        </w:rPr>
        <w:t xml:space="preserve"> typy </w:t>
      </w:r>
      <w:r w:rsidR="00A625A7">
        <w:rPr>
          <w:sz w:val="24"/>
          <w:szCs w:val="24"/>
        </w:rPr>
        <w:t>potíží, které</w:t>
      </w:r>
      <w:r>
        <w:rPr>
          <w:sz w:val="24"/>
          <w:szCs w:val="24"/>
        </w:rPr>
        <w:t xml:space="preserve"> mohou zahrnovat například duševní poruchy, tělesné či mentální postižení, autismus, zrakové či sluchové postižení, onkologické onemocnění, poruchy komunikace, ADHD, poruchy chování</w:t>
      </w:r>
      <w:r w:rsidR="00FD1E71">
        <w:rPr>
          <w:sz w:val="24"/>
          <w:szCs w:val="24"/>
        </w:rPr>
        <w:t>.</w:t>
      </w:r>
      <w:r>
        <w:rPr>
          <w:sz w:val="24"/>
          <w:szCs w:val="24"/>
        </w:rPr>
        <w:t xml:space="preserve"> Terapii však můžeme využívat i u intaktních jedinců, kde má především za cíl osobnost</w:t>
      </w:r>
      <w:r w:rsidR="00DF51ED">
        <w:rPr>
          <w:sz w:val="24"/>
          <w:szCs w:val="24"/>
        </w:rPr>
        <w:t>n</w:t>
      </w:r>
      <w:r>
        <w:rPr>
          <w:sz w:val="24"/>
          <w:szCs w:val="24"/>
        </w:rPr>
        <w:t>í růst, celkovou relaxaci</w:t>
      </w:r>
      <w:r w:rsidR="00FD1E71">
        <w:rPr>
          <w:sz w:val="24"/>
          <w:szCs w:val="24"/>
        </w:rPr>
        <w:t xml:space="preserve"> nebo podporu.</w:t>
      </w:r>
      <w:r>
        <w:rPr>
          <w:sz w:val="24"/>
          <w:szCs w:val="24"/>
        </w:rPr>
        <w:t xml:space="preserve"> V</w:t>
      </w:r>
      <w:r w:rsidR="00DD53AF">
        <w:rPr>
          <w:sz w:val="24"/>
          <w:szCs w:val="24"/>
        </w:rPr>
        <w:t> </w:t>
      </w:r>
      <w:r>
        <w:rPr>
          <w:sz w:val="24"/>
          <w:szCs w:val="24"/>
        </w:rPr>
        <w:t>hudebně</w:t>
      </w:r>
      <w:r w:rsidR="00DD53AF">
        <w:rPr>
          <w:sz w:val="24"/>
          <w:szCs w:val="24"/>
        </w:rPr>
        <w:t>-</w:t>
      </w:r>
      <w:r>
        <w:rPr>
          <w:sz w:val="24"/>
          <w:szCs w:val="24"/>
        </w:rPr>
        <w:t>podpůrném procesu s dětmi s</w:t>
      </w:r>
      <w:r w:rsidR="00DF51ED">
        <w:rPr>
          <w:sz w:val="24"/>
          <w:szCs w:val="24"/>
        </w:rPr>
        <w:t>e</w:t>
      </w:r>
      <w:r>
        <w:rPr>
          <w:sz w:val="24"/>
          <w:szCs w:val="24"/>
        </w:rPr>
        <w:t xml:space="preserve"> SVP vycházíme z hudebně-edukačních činností, mezi které řadíme hudební intepretaci, poslech hudby, hudební kompozice a hudební improvizaci. Důležité je zde zmínit </w:t>
      </w:r>
      <w:r>
        <w:rPr>
          <w:rStyle w:val="Znakapoznpodarou"/>
          <w:sz w:val="24"/>
          <w:szCs w:val="24"/>
        </w:rPr>
        <w:footnoteReference w:id="4"/>
      </w:r>
      <w:r>
        <w:rPr>
          <w:sz w:val="24"/>
          <w:szCs w:val="24"/>
        </w:rPr>
        <w:t xml:space="preserve">kontraindikaci, </w:t>
      </w:r>
      <w:r w:rsidR="00DF51ED">
        <w:rPr>
          <w:sz w:val="24"/>
          <w:szCs w:val="24"/>
        </w:rPr>
        <w:t xml:space="preserve">která </w:t>
      </w:r>
      <w:r>
        <w:rPr>
          <w:sz w:val="24"/>
          <w:szCs w:val="24"/>
        </w:rPr>
        <w:t>by měla být součástí přípravy a</w:t>
      </w:r>
      <w:r w:rsidR="00DF51ED">
        <w:rPr>
          <w:sz w:val="24"/>
          <w:szCs w:val="24"/>
        </w:rPr>
        <w:t> </w:t>
      </w:r>
      <w:r>
        <w:rPr>
          <w:sz w:val="24"/>
          <w:szCs w:val="24"/>
        </w:rPr>
        <w:t xml:space="preserve">metodiky pro nabízené aktivity. (Kružíková, 2020) </w:t>
      </w:r>
    </w:p>
    <w:p w14:paraId="1F31FE58" w14:textId="1279DE52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 w:rsidRPr="006A7C54">
        <w:rPr>
          <w:sz w:val="24"/>
          <w:szCs w:val="24"/>
          <w:u w:val="single"/>
        </w:rPr>
        <w:t xml:space="preserve">Muzikoterapie u osob s poruchou </w:t>
      </w:r>
      <w:r>
        <w:rPr>
          <w:sz w:val="24"/>
          <w:szCs w:val="24"/>
          <w:u w:val="single"/>
        </w:rPr>
        <w:t>autistického spektra</w:t>
      </w:r>
      <w:r>
        <w:rPr>
          <w:sz w:val="24"/>
          <w:szCs w:val="24"/>
        </w:rPr>
        <w:t xml:space="preserve"> (dále jako PAS)</w:t>
      </w:r>
      <w:r w:rsidR="00297D87">
        <w:rPr>
          <w:sz w:val="24"/>
          <w:szCs w:val="24"/>
        </w:rPr>
        <w:t xml:space="preserve"> </w:t>
      </w:r>
      <w:r w:rsidR="00DF51ED">
        <w:rPr>
          <w:sz w:val="24"/>
          <w:szCs w:val="24"/>
        </w:rPr>
        <w:t>–</w:t>
      </w:r>
      <w:r>
        <w:rPr>
          <w:sz w:val="24"/>
          <w:szCs w:val="24"/>
        </w:rPr>
        <w:t xml:space="preserve"> u jedinců s poruchou PAS dochází nejčastěji k problému komunikace, sociální odtažitosti</w:t>
      </w:r>
      <w:r w:rsidR="002208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D51EC">
        <w:rPr>
          <w:sz w:val="24"/>
          <w:szCs w:val="24"/>
        </w:rPr>
        <w:t xml:space="preserve">Můžeme podpořit zapojení se </w:t>
      </w:r>
      <w:r>
        <w:rPr>
          <w:sz w:val="24"/>
          <w:szCs w:val="24"/>
        </w:rPr>
        <w:t>do</w:t>
      </w:r>
      <w:r w:rsidR="00DF51ED">
        <w:rPr>
          <w:sz w:val="24"/>
          <w:szCs w:val="24"/>
        </w:rPr>
        <w:t> </w:t>
      </w:r>
      <w:r>
        <w:rPr>
          <w:sz w:val="24"/>
          <w:szCs w:val="24"/>
        </w:rPr>
        <w:t>společnosti nebo skupiny</w:t>
      </w:r>
      <w:r w:rsidR="000D51EC">
        <w:rPr>
          <w:sz w:val="24"/>
          <w:szCs w:val="24"/>
        </w:rPr>
        <w:t>.</w:t>
      </w:r>
      <w:r w:rsidR="00982863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těchto </w:t>
      </w:r>
      <w:r w:rsidR="002208C7">
        <w:rPr>
          <w:sz w:val="24"/>
          <w:szCs w:val="24"/>
        </w:rPr>
        <w:t>osob</w:t>
      </w:r>
      <w:r>
        <w:rPr>
          <w:sz w:val="24"/>
          <w:szCs w:val="24"/>
        </w:rPr>
        <w:t xml:space="preserve"> může být hudba nástrojem pro zlepšení stavu, posunutí osobních hranic nebo rozvoj dovedností. </w:t>
      </w:r>
      <w:r w:rsidR="00487B2A" w:rsidRPr="00487B2A">
        <w:rPr>
          <w:rStyle w:val="cf01"/>
          <w:rFonts w:asciiTheme="minorHAnsi" w:hAnsiTheme="minorHAnsi" w:cstheme="minorHAnsi"/>
          <w:sz w:val="24"/>
          <w:szCs w:val="24"/>
        </w:rPr>
        <w:t xml:space="preserve">S ohledem na to, že spousta těchto </w:t>
      </w:r>
      <w:r w:rsidR="000D51EC">
        <w:rPr>
          <w:rStyle w:val="cf01"/>
          <w:rFonts w:asciiTheme="minorHAnsi" w:hAnsiTheme="minorHAnsi" w:cstheme="minorHAnsi"/>
          <w:sz w:val="24"/>
          <w:szCs w:val="24"/>
        </w:rPr>
        <w:t>osob</w:t>
      </w:r>
      <w:r w:rsidR="00487B2A" w:rsidRPr="00487B2A">
        <w:rPr>
          <w:rStyle w:val="cf01"/>
          <w:rFonts w:asciiTheme="minorHAnsi" w:hAnsiTheme="minorHAnsi" w:cstheme="minorHAnsi"/>
          <w:sz w:val="24"/>
          <w:szCs w:val="24"/>
        </w:rPr>
        <w:t xml:space="preserve"> je citlivá na zvuky a hudbu, je důležité</w:t>
      </w:r>
      <w:r w:rsidR="00487B2A" w:rsidRPr="00487B2A">
        <w:rPr>
          <w:rFonts w:cstheme="minorHAnsi"/>
          <w:sz w:val="24"/>
          <w:szCs w:val="24"/>
        </w:rPr>
        <w:t xml:space="preserve"> </w:t>
      </w:r>
      <w:r w:rsidRPr="00487B2A">
        <w:rPr>
          <w:rFonts w:cstheme="minorHAnsi"/>
          <w:sz w:val="24"/>
          <w:szCs w:val="24"/>
        </w:rPr>
        <w:t>vycházet z individuálních potřeb jedince a</w:t>
      </w:r>
      <w:r>
        <w:rPr>
          <w:sz w:val="24"/>
          <w:szCs w:val="24"/>
        </w:rPr>
        <w:t xml:space="preserve"> jeho reakce právě na hudbu. (</w:t>
      </w:r>
      <w:proofErr w:type="spellStart"/>
      <w:r>
        <w:rPr>
          <w:sz w:val="24"/>
          <w:szCs w:val="24"/>
        </w:rPr>
        <w:t>Gerlichová</w:t>
      </w:r>
      <w:proofErr w:type="spellEnd"/>
      <w:r>
        <w:rPr>
          <w:sz w:val="24"/>
          <w:szCs w:val="24"/>
        </w:rPr>
        <w:t>, 2021)</w:t>
      </w:r>
    </w:p>
    <w:p w14:paraId="5BF72ADE" w14:textId="072DBB06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dětí s</w:t>
      </w:r>
      <w:r w:rsidR="00CB057F">
        <w:rPr>
          <w:sz w:val="24"/>
          <w:szCs w:val="24"/>
        </w:rPr>
        <w:t> </w:t>
      </w:r>
      <w:r w:rsidRPr="00CB057F">
        <w:rPr>
          <w:rFonts w:cstheme="minorHAnsi"/>
          <w:sz w:val="24"/>
          <w:szCs w:val="24"/>
        </w:rPr>
        <w:t>PAS</w:t>
      </w:r>
      <w:r w:rsidR="00CB057F" w:rsidRPr="00CB057F">
        <w:rPr>
          <w:rFonts w:cstheme="minorHAnsi"/>
          <w:sz w:val="24"/>
          <w:szCs w:val="24"/>
        </w:rPr>
        <w:t xml:space="preserve"> </w:t>
      </w:r>
      <w:r w:rsidR="00CB057F" w:rsidRPr="00CB057F">
        <w:rPr>
          <w:rStyle w:val="cf01"/>
          <w:rFonts w:asciiTheme="minorHAnsi" w:hAnsiTheme="minorHAnsi" w:cstheme="minorHAnsi"/>
          <w:sz w:val="24"/>
          <w:szCs w:val="24"/>
        </w:rPr>
        <w:t xml:space="preserve">vychází vhodná forma terapie z konkrétních potřeb. </w:t>
      </w:r>
      <w:r w:rsidRPr="00CB057F">
        <w:rPr>
          <w:rFonts w:cstheme="minorHAnsi"/>
          <w:sz w:val="24"/>
          <w:szCs w:val="24"/>
        </w:rPr>
        <w:t>Většinou</w:t>
      </w:r>
      <w:r>
        <w:rPr>
          <w:sz w:val="24"/>
          <w:szCs w:val="24"/>
        </w:rPr>
        <w:t xml:space="preserve"> jde o terapii individuální, která může přerůst až k formě skupinové. Podstatné je vycházet ze strukturované činnosti. Opakující se píseň, zvuk v dané situac</w:t>
      </w:r>
      <w:r w:rsidR="00A30CF9">
        <w:rPr>
          <w:sz w:val="24"/>
          <w:szCs w:val="24"/>
        </w:rPr>
        <w:t>i</w:t>
      </w:r>
      <w:r>
        <w:rPr>
          <w:sz w:val="24"/>
          <w:szCs w:val="24"/>
        </w:rPr>
        <w:t xml:space="preserve"> nebo používání hudebního podnětu v aktuální část</w:t>
      </w:r>
      <w:r w:rsidR="00A30CF9">
        <w:rPr>
          <w:sz w:val="24"/>
          <w:szCs w:val="24"/>
        </w:rPr>
        <w:t>i</w:t>
      </w:r>
      <w:r>
        <w:rPr>
          <w:sz w:val="24"/>
          <w:szCs w:val="24"/>
        </w:rPr>
        <w:t xml:space="preserve"> dne, kdy se vytvoří rituální aktivita. Tyto aktivity mohou vést k rozvoji sociálních dovedností</w:t>
      </w:r>
      <w:r w:rsidR="00B16686">
        <w:rPr>
          <w:sz w:val="24"/>
          <w:szCs w:val="24"/>
        </w:rPr>
        <w:t xml:space="preserve"> a rozvoji komunikace </w:t>
      </w:r>
      <w:r>
        <w:rPr>
          <w:sz w:val="24"/>
          <w:szCs w:val="24"/>
        </w:rPr>
        <w:t>–</w:t>
      </w:r>
      <w:r w:rsidR="009A7D8D">
        <w:rPr>
          <w:sz w:val="24"/>
          <w:szCs w:val="24"/>
        </w:rPr>
        <w:t xml:space="preserve"> </w:t>
      </w:r>
      <w:r w:rsidR="009A7D8D" w:rsidRPr="009A7D8D">
        <w:rPr>
          <w:rStyle w:val="cf01"/>
          <w:rFonts w:asciiTheme="minorHAnsi" w:hAnsiTheme="minorHAnsi" w:cstheme="minorHAnsi"/>
          <w:sz w:val="24"/>
          <w:szCs w:val="24"/>
        </w:rPr>
        <w:t xml:space="preserve">výše popsané metody mohou nahradit </w:t>
      </w:r>
      <w:r w:rsidRPr="009A7D8D">
        <w:rPr>
          <w:rFonts w:cstheme="minorHAnsi"/>
          <w:sz w:val="24"/>
          <w:szCs w:val="24"/>
        </w:rPr>
        <w:t>mluvené</w:t>
      </w:r>
      <w:r>
        <w:rPr>
          <w:sz w:val="24"/>
          <w:szCs w:val="24"/>
        </w:rPr>
        <w:t xml:space="preserve"> slovo</w:t>
      </w:r>
      <w:r w:rsidR="00A60A65">
        <w:rPr>
          <w:sz w:val="24"/>
          <w:szCs w:val="24"/>
        </w:rPr>
        <w:t xml:space="preserve"> </w:t>
      </w:r>
      <w:r w:rsidR="00FD1E71">
        <w:rPr>
          <w:sz w:val="24"/>
          <w:szCs w:val="24"/>
        </w:rPr>
        <w:br/>
      </w:r>
      <w:r>
        <w:rPr>
          <w:sz w:val="24"/>
          <w:szCs w:val="24"/>
        </w:rPr>
        <w:t>a vytvořit specifický komunikační kanál, který můžeme nadále rozvíjet. (</w:t>
      </w:r>
      <w:proofErr w:type="spellStart"/>
      <w:r>
        <w:rPr>
          <w:sz w:val="24"/>
          <w:szCs w:val="24"/>
        </w:rPr>
        <w:t>Gerlichová</w:t>
      </w:r>
      <w:proofErr w:type="spellEnd"/>
      <w:r>
        <w:rPr>
          <w:sz w:val="24"/>
          <w:szCs w:val="24"/>
        </w:rPr>
        <w:t>, 2021)</w:t>
      </w:r>
    </w:p>
    <w:p w14:paraId="343469A1" w14:textId="592F3E21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 w:rsidRPr="00C013AC">
        <w:rPr>
          <w:sz w:val="24"/>
          <w:szCs w:val="24"/>
          <w:u w:val="single"/>
        </w:rPr>
        <w:t>Muzikoterapie u osob s ADHD</w:t>
      </w:r>
      <w:r>
        <w:rPr>
          <w:sz w:val="24"/>
          <w:szCs w:val="24"/>
        </w:rPr>
        <w:t xml:space="preserve"> – u jedinců s poruchou chování, do které řadíme i ADHD</w:t>
      </w:r>
      <w:r w:rsidR="00A30CF9">
        <w:rPr>
          <w:sz w:val="24"/>
          <w:szCs w:val="24"/>
        </w:rPr>
        <w:t>,</w:t>
      </w:r>
      <w:r>
        <w:rPr>
          <w:sz w:val="24"/>
          <w:szCs w:val="24"/>
        </w:rPr>
        <w:t xml:space="preserve"> dochází většinou k prolínání s poruchami učení (dysgrafie, dyslexie). Je časté, že</w:t>
      </w:r>
      <w:r w:rsidR="00A30CF9">
        <w:rPr>
          <w:sz w:val="24"/>
          <w:szCs w:val="24"/>
        </w:rPr>
        <w:t> </w:t>
      </w:r>
      <w:r>
        <w:rPr>
          <w:sz w:val="24"/>
          <w:szCs w:val="24"/>
        </w:rPr>
        <w:t>symptomy se</w:t>
      </w:r>
      <w:r w:rsidR="00A30CF9">
        <w:rPr>
          <w:sz w:val="24"/>
          <w:szCs w:val="24"/>
        </w:rPr>
        <w:t> </w:t>
      </w:r>
      <w:r>
        <w:rPr>
          <w:sz w:val="24"/>
          <w:szCs w:val="24"/>
        </w:rPr>
        <w:t>prolínají. Můžeme hovořit o emočních problémech, tedy zvládání a</w:t>
      </w:r>
      <w:r w:rsidR="00A30CF9">
        <w:rPr>
          <w:sz w:val="24"/>
          <w:szCs w:val="24"/>
        </w:rPr>
        <w:t> </w:t>
      </w:r>
      <w:r>
        <w:rPr>
          <w:sz w:val="24"/>
          <w:szCs w:val="24"/>
        </w:rPr>
        <w:t xml:space="preserve">prožívání </w:t>
      </w:r>
      <w:r w:rsidRPr="00AD1C0C">
        <w:rPr>
          <w:rFonts w:cstheme="minorHAnsi"/>
          <w:sz w:val="24"/>
          <w:szCs w:val="24"/>
        </w:rPr>
        <w:t>emocí.</w:t>
      </w:r>
      <w:r w:rsidR="00AD1C0C" w:rsidRPr="00AD1C0C">
        <w:rPr>
          <w:rFonts w:cstheme="minorHAnsi"/>
          <w:sz w:val="24"/>
          <w:szCs w:val="24"/>
        </w:rPr>
        <w:t xml:space="preserve"> </w:t>
      </w:r>
      <w:r w:rsidR="00AD1C0C" w:rsidRPr="00AD1C0C">
        <w:rPr>
          <w:rStyle w:val="cf01"/>
          <w:rFonts w:asciiTheme="minorHAnsi" w:hAnsiTheme="minorHAnsi" w:cstheme="minorHAnsi"/>
          <w:sz w:val="24"/>
          <w:szCs w:val="24"/>
        </w:rPr>
        <w:t xml:space="preserve">Poruchy neoddělujeme a pracujeme </w:t>
      </w:r>
      <w:r w:rsidRPr="00AD1C0C">
        <w:rPr>
          <w:rFonts w:cstheme="minorHAnsi"/>
          <w:sz w:val="24"/>
          <w:szCs w:val="24"/>
        </w:rPr>
        <w:t>s celkovou</w:t>
      </w:r>
      <w:r>
        <w:rPr>
          <w:sz w:val="24"/>
          <w:szCs w:val="24"/>
        </w:rPr>
        <w:t xml:space="preserve"> diagnostikou osoby či</w:t>
      </w:r>
      <w:r w:rsidR="00A30CF9">
        <w:rPr>
          <w:sz w:val="24"/>
          <w:szCs w:val="24"/>
        </w:rPr>
        <w:t> </w:t>
      </w:r>
      <w:r>
        <w:rPr>
          <w:sz w:val="24"/>
          <w:szCs w:val="24"/>
        </w:rPr>
        <w:t>dítěte. U dětí s tímto typem poruch můžeme hudbou rozvíjet relaxaci,</w:t>
      </w:r>
      <w:r w:rsidR="00990ECC">
        <w:rPr>
          <w:sz w:val="24"/>
          <w:szCs w:val="24"/>
        </w:rPr>
        <w:t xml:space="preserve"> </w:t>
      </w:r>
      <w:r w:rsidR="004B38C6">
        <w:rPr>
          <w:sz w:val="24"/>
          <w:szCs w:val="24"/>
        </w:rPr>
        <w:t xml:space="preserve">procvičovat </w:t>
      </w:r>
      <w:r>
        <w:rPr>
          <w:sz w:val="24"/>
          <w:szCs w:val="24"/>
        </w:rPr>
        <w:t>udržení dlouhodobější pozornosti, komunikac</w:t>
      </w:r>
      <w:r w:rsidR="004B38C6">
        <w:rPr>
          <w:sz w:val="24"/>
          <w:szCs w:val="24"/>
        </w:rPr>
        <w:t>i</w:t>
      </w:r>
      <w:r>
        <w:rPr>
          <w:sz w:val="24"/>
          <w:szCs w:val="24"/>
        </w:rPr>
        <w:t xml:space="preserve"> jak verbální</w:t>
      </w:r>
      <w:r w:rsidR="004B38C6">
        <w:rPr>
          <w:sz w:val="24"/>
          <w:szCs w:val="24"/>
        </w:rPr>
        <w:t>,</w:t>
      </w:r>
      <w:r>
        <w:rPr>
          <w:sz w:val="24"/>
          <w:szCs w:val="24"/>
        </w:rPr>
        <w:t xml:space="preserve"> tak neverbální, </w:t>
      </w:r>
      <w:r w:rsidR="004B38C6">
        <w:rPr>
          <w:sz w:val="24"/>
          <w:szCs w:val="24"/>
        </w:rPr>
        <w:t xml:space="preserve">rozvíjet </w:t>
      </w:r>
      <w:r>
        <w:rPr>
          <w:sz w:val="24"/>
          <w:szCs w:val="24"/>
        </w:rPr>
        <w:t>percepc</w:t>
      </w:r>
      <w:r w:rsidR="004B38C6">
        <w:rPr>
          <w:sz w:val="24"/>
          <w:szCs w:val="24"/>
        </w:rPr>
        <w:t>i</w:t>
      </w:r>
      <w:r>
        <w:rPr>
          <w:sz w:val="24"/>
          <w:szCs w:val="24"/>
        </w:rPr>
        <w:t xml:space="preserve"> nebo jemn</w:t>
      </w:r>
      <w:r w:rsidR="004B38C6">
        <w:rPr>
          <w:sz w:val="24"/>
          <w:szCs w:val="24"/>
        </w:rPr>
        <w:t>ou</w:t>
      </w:r>
      <w:r>
        <w:rPr>
          <w:sz w:val="24"/>
          <w:szCs w:val="24"/>
        </w:rPr>
        <w:t xml:space="preserve"> či hrub</w:t>
      </w:r>
      <w:r w:rsidR="004B38C6">
        <w:rPr>
          <w:sz w:val="24"/>
          <w:szCs w:val="24"/>
        </w:rPr>
        <w:t>ou</w:t>
      </w:r>
      <w:r>
        <w:rPr>
          <w:sz w:val="24"/>
          <w:szCs w:val="24"/>
        </w:rPr>
        <w:t xml:space="preserve"> motorik</w:t>
      </w:r>
      <w:r w:rsidR="004B38C6">
        <w:rPr>
          <w:sz w:val="24"/>
          <w:szCs w:val="24"/>
        </w:rPr>
        <w:t>u</w:t>
      </w:r>
      <w:r>
        <w:rPr>
          <w:sz w:val="24"/>
          <w:szCs w:val="24"/>
        </w:rPr>
        <w:t>. (Beníčková, 2011)</w:t>
      </w:r>
    </w:p>
    <w:p w14:paraId="59C51D4E" w14:textId="3ED6E14D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CD154B">
        <w:rPr>
          <w:rFonts w:cstheme="minorHAnsi"/>
          <w:sz w:val="24"/>
          <w:szCs w:val="24"/>
        </w:rPr>
        <w:t>těchto dětí můžeme hudebními aktivit</w:t>
      </w:r>
      <w:r w:rsidR="000C7687" w:rsidRPr="00CD154B">
        <w:rPr>
          <w:rFonts w:cstheme="minorHAnsi"/>
          <w:sz w:val="24"/>
          <w:szCs w:val="24"/>
        </w:rPr>
        <w:t>ami</w:t>
      </w:r>
      <w:r w:rsidRPr="00CD154B">
        <w:rPr>
          <w:rFonts w:cstheme="minorHAnsi"/>
          <w:sz w:val="24"/>
          <w:szCs w:val="24"/>
        </w:rPr>
        <w:t xml:space="preserve"> rozvíjet</w:t>
      </w:r>
      <w:r w:rsidR="00CD154B" w:rsidRPr="00CD154B">
        <w:rPr>
          <w:rFonts w:cstheme="minorHAnsi"/>
          <w:sz w:val="24"/>
          <w:szCs w:val="24"/>
        </w:rPr>
        <w:t xml:space="preserve"> </w:t>
      </w:r>
      <w:r w:rsidR="00CD154B" w:rsidRPr="00CD154B">
        <w:rPr>
          <w:rStyle w:val="cf01"/>
          <w:rFonts w:asciiTheme="minorHAnsi" w:hAnsiTheme="minorHAnsi" w:cstheme="minorHAnsi"/>
          <w:sz w:val="24"/>
          <w:szCs w:val="24"/>
        </w:rPr>
        <w:t>složky současně – například primárně rozvíjíme hudební složku a hudební schopnosti dítěte, sekundárně prodlužujeme dobu jeho pozornosti či jinou dovednost.</w:t>
      </w:r>
      <w:r w:rsidR="00CD154B" w:rsidRPr="00CD154B">
        <w:rPr>
          <w:rFonts w:cstheme="minorHAnsi"/>
          <w:sz w:val="24"/>
          <w:szCs w:val="24"/>
        </w:rPr>
        <w:t xml:space="preserve"> Děti</w:t>
      </w:r>
      <w:r w:rsidRPr="00CD154B">
        <w:rPr>
          <w:rFonts w:cstheme="minorHAnsi"/>
          <w:sz w:val="24"/>
          <w:szCs w:val="24"/>
        </w:rPr>
        <w:t xml:space="preserve"> s poruch</w:t>
      </w:r>
      <w:r>
        <w:rPr>
          <w:sz w:val="24"/>
          <w:szCs w:val="24"/>
        </w:rPr>
        <w:t>ami pozornosti taktéž pozitivně reagují na tóny, které zní déle, takže můžeme pracovat i s touto metodou. (Kružíková, 2020)</w:t>
      </w:r>
    </w:p>
    <w:p w14:paraId="7A020EAD" w14:textId="35E9DBBE" w:rsidR="00371EB8" w:rsidRDefault="00371EB8" w:rsidP="00371E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dětí s poruchou pozornosti je potřeba častěji střídat činnosti, jelikož jim některé mohou </w:t>
      </w:r>
      <w:r w:rsidR="001D26A5">
        <w:rPr>
          <w:sz w:val="24"/>
          <w:szCs w:val="24"/>
        </w:rPr>
        <w:t xml:space="preserve">připadat </w:t>
      </w:r>
      <w:r>
        <w:rPr>
          <w:sz w:val="24"/>
          <w:szCs w:val="24"/>
        </w:rPr>
        <w:t xml:space="preserve">neatraktivní nebo </w:t>
      </w:r>
      <w:r w:rsidR="007B1AD8">
        <w:rPr>
          <w:sz w:val="24"/>
          <w:szCs w:val="24"/>
        </w:rPr>
        <w:t xml:space="preserve">o ně brzy ztratí zájem. </w:t>
      </w:r>
      <w:r>
        <w:rPr>
          <w:sz w:val="24"/>
          <w:szCs w:val="24"/>
        </w:rPr>
        <w:t xml:space="preserve">Na dítě může činnost působit </w:t>
      </w:r>
      <w:r w:rsidR="00C05944">
        <w:rPr>
          <w:sz w:val="24"/>
          <w:szCs w:val="24"/>
        </w:rPr>
        <w:t xml:space="preserve">jako </w:t>
      </w:r>
      <w:r>
        <w:rPr>
          <w:sz w:val="24"/>
          <w:szCs w:val="24"/>
        </w:rPr>
        <w:t>zátěž</w:t>
      </w:r>
      <w:r w:rsidR="00C05944">
        <w:rPr>
          <w:sz w:val="24"/>
          <w:szCs w:val="24"/>
        </w:rPr>
        <w:t>,</w:t>
      </w:r>
      <w:r>
        <w:rPr>
          <w:sz w:val="24"/>
          <w:szCs w:val="24"/>
        </w:rPr>
        <w:t xml:space="preserve"> ačkoliv to na první pohled nevypadá, </w:t>
      </w:r>
      <w:r w:rsidR="00C05944">
        <w:rPr>
          <w:sz w:val="24"/>
          <w:szCs w:val="24"/>
        </w:rPr>
        <w:t xml:space="preserve">a </w:t>
      </w:r>
      <w:r>
        <w:rPr>
          <w:sz w:val="24"/>
          <w:szCs w:val="24"/>
        </w:rPr>
        <w:t>může mít velký problém se soustředit, pokud je jeho pozornost zaměřena jedním směrem. Je také důležitá práce s energií dítěte, která může kolísat. Při individualizaci činnost</w:t>
      </w:r>
      <w:r w:rsidR="00C05944">
        <w:rPr>
          <w:sz w:val="24"/>
          <w:szCs w:val="24"/>
        </w:rPr>
        <w:t>i</w:t>
      </w:r>
      <w:r>
        <w:rPr>
          <w:sz w:val="24"/>
          <w:szCs w:val="24"/>
        </w:rPr>
        <w:t xml:space="preserve"> pro dítě můžeme pracovat se spoustou podnětů, jako příklad bych uvedla </w:t>
      </w:r>
      <w:r w:rsidR="00C05944">
        <w:rPr>
          <w:sz w:val="24"/>
          <w:szCs w:val="24"/>
        </w:rPr>
        <w:t xml:space="preserve">úpravu </w:t>
      </w:r>
      <w:r>
        <w:rPr>
          <w:sz w:val="24"/>
          <w:szCs w:val="24"/>
        </w:rPr>
        <w:t>časov</w:t>
      </w:r>
      <w:r w:rsidR="00C05944">
        <w:rPr>
          <w:sz w:val="24"/>
          <w:szCs w:val="24"/>
        </w:rPr>
        <w:t>ého</w:t>
      </w:r>
      <w:r>
        <w:rPr>
          <w:sz w:val="24"/>
          <w:szCs w:val="24"/>
        </w:rPr>
        <w:t xml:space="preserve"> rozvrh</w:t>
      </w:r>
      <w:r w:rsidR="00C05944">
        <w:rPr>
          <w:sz w:val="24"/>
          <w:szCs w:val="24"/>
        </w:rPr>
        <w:t>u</w:t>
      </w:r>
      <w:r>
        <w:rPr>
          <w:sz w:val="24"/>
          <w:szCs w:val="24"/>
        </w:rPr>
        <w:t xml:space="preserve"> činností, nastavení pravidel a </w:t>
      </w:r>
      <w:r w:rsidR="00C05944">
        <w:rPr>
          <w:sz w:val="24"/>
          <w:szCs w:val="24"/>
        </w:rPr>
        <w:t>jejich přizpůsobení</w:t>
      </w:r>
      <w:r>
        <w:rPr>
          <w:sz w:val="24"/>
          <w:szCs w:val="24"/>
        </w:rPr>
        <w:t xml:space="preserve"> dítěti tak, aby neměly demotivující efekt. </w:t>
      </w:r>
      <w:r w:rsidR="00C05944">
        <w:rPr>
          <w:sz w:val="24"/>
          <w:szCs w:val="24"/>
        </w:rPr>
        <w:t>Konkrétním příkladem</w:t>
      </w:r>
      <w:r>
        <w:rPr>
          <w:sz w:val="24"/>
          <w:szCs w:val="24"/>
        </w:rPr>
        <w:t xml:space="preserve"> práce s muzikoterapeutickými metodami </w:t>
      </w:r>
      <w:r w:rsidR="00C05944">
        <w:rPr>
          <w:sz w:val="24"/>
          <w:szCs w:val="24"/>
        </w:rPr>
        <w:t>může být</w:t>
      </w:r>
      <w:r>
        <w:rPr>
          <w:sz w:val="24"/>
          <w:szCs w:val="24"/>
        </w:rPr>
        <w:t xml:space="preserve"> hr</w:t>
      </w:r>
      <w:r w:rsidR="00C05944">
        <w:rPr>
          <w:sz w:val="24"/>
          <w:szCs w:val="24"/>
        </w:rPr>
        <w:t>a</w:t>
      </w:r>
      <w:r>
        <w:rPr>
          <w:sz w:val="24"/>
          <w:szCs w:val="24"/>
        </w:rPr>
        <w:t xml:space="preserve"> na nástroje, </w:t>
      </w:r>
      <w:r w:rsidR="00C05944">
        <w:rPr>
          <w:sz w:val="24"/>
          <w:szCs w:val="24"/>
        </w:rPr>
        <w:t xml:space="preserve">specificky </w:t>
      </w:r>
      <w:r>
        <w:rPr>
          <w:sz w:val="24"/>
          <w:szCs w:val="24"/>
        </w:rPr>
        <w:t xml:space="preserve">bubny nebo </w:t>
      </w:r>
      <w:r>
        <w:rPr>
          <w:rStyle w:val="Znakapoznpodarou"/>
          <w:sz w:val="24"/>
          <w:szCs w:val="24"/>
        </w:rPr>
        <w:footnoteReference w:id="5"/>
      </w:r>
      <w:proofErr w:type="spellStart"/>
      <w:r>
        <w:rPr>
          <w:sz w:val="24"/>
          <w:szCs w:val="24"/>
        </w:rPr>
        <w:t>boomwhacker</w:t>
      </w:r>
      <w:proofErr w:type="spellEnd"/>
      <w:r>
        <w:rPr>
          <w:sz w:val="24"/>
          <w:szCs w:val="24"/>
        </w:rPr>
        <w:t>, které jsou pro</w:t>
      </w:r>
      <w:r w:rsidR="0025568E">
        <w:rPr>
          <w:sz w:val="24"/>
          <w:szCs w:val="24"/>
        </w:rPr>
        <w:t> </w:t>
      </w:r>
      <w:r>
        <w:rPr>
          <w:sz w:val="24"/>
          <w:szCs w:val="24"/>
        </w:rPr>
        <w:t>tyto</w:t>
      </w:r>
      <w:r w:rsidR="00C05944">
        <w:rPr>
          <w:sz w:val="24"/>
          <w:szCs w:val="24"/>
        </w:rPr>
        <w:t> </w:t>
      </w:r>
      <w:r>
        <w:rPr>
          <w:sz w:val="24"/>
          <w:szCs w:val="24"/>
        </w:rPr>
        <w:t>děti ideální pomůcka. (Kružíková, 2020)</w:t>
      </w:r>
    </w:p>
    <w:p w14:paraId="597866E1" w14:textId="5F0B4378" w:rsidR="000569A0" w:rsidRPr="00CD01E1" w:rsidRDefault="00701343" w:rsidP="00CD01E1">
      <w:pPr>
        <w:spacing w:line="360" w:lineRule="auto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Grocke</w:t>
      </w:r>
      <w:proofErr w:type="spellEnd"/>
      <w:r w:rsidR="00BA76EE">
        <w:rPr>
          <w:sz w:val="24"/>
          <w:szCs w:val="24"/>
        </w:rPr>
        <w:t xml:space="preserve"> (2006) </w:t>
      </w:r>
      <w:r>
        <w:rPr>
          <w:sz w:val="24"/>
          <w:szCs w:val="24"/>
        </w:rPr>
        <w:t xml:space="preserve">uvádí, že někteří muzikoterapeuti </w:t>
      </w:r>
      <w:r w:rsidR="0086549F">
        <w:rPr>
          <w:sz w:val="24"/>
          <w:szCs w:val="24"/>
        </w:rPr>
        <w:t xml:space="preserve">nepoužívají verbální projev, mimo přivítání </w:t>
      </w:r>
      <w:r w:rsidR="0025568E">
        <w:rPr>
          <w:sz w:val="24"/>
          <w:szCs w:val="24"/>
        </w:rPr>
        <w:t>klienta</w:t>
      </w:r>
      <w:r w:rsidR="0086549F">
        <w:rPr>
          <w:sz w:val="24"/>
          <w:szCs w:val="24"/>
        </w:rPr>
        <w:t xml:space="preserve"> a zhodnocení aktuálního stavu a problému. </w:t>
      </w:r>
      <w:r w:rsidR="004430C0">
        <w:rPr>
          <w:sz w:val="24"/>
          <w:szCs w:val="24"/>
        </w:rPr>
        <w:t xml:space="preserve">Terapeuti věří, že verbální projev narušuje celkový hudební zážitek. Podstatné je také </w:t>
      </w:r>
      <w:r w:rsidR="004430C0" w:rsidRPr="00D227A5">
        <w:rPr>
          <w:rFonts w:cstheme="minorHAnsi"/>
          <w:sz w:val="24"/>
          <w:szCs w:val="24"/>
        </w:rPr>
        <w:t>zmínit, že záleží</w:t>
      </w:r>
      <w:r w:rsidR="00D227A5" w:rsidRPr="00D227A5">
        <w:rPr>
          <w:rStyle w:val="cf01"/>
          <w:rFonts w:asciiTheme="minorHAnsi" w:hAnsiTheme="minorHAnsi" w:cstheme="minorHAnsi"/>
          <w:sz w:val="24"/>
          <w:szCs w:val="24"/>
        </w:rPr>
        <w:t xml:space="preserve"> na konkrétním problému klienta </w:t>
      </w:r>
      <w:r w:rsidR="00FD1E71">
        <w:rPr>
          <w:rStyle w:val="cf01"/>
          <w:rFonts w:asciiTheme="minorHAnsi" w:hAnsiTheme="minorHAnsi" w:cstheme="minorHAnsi"/>
          <w:sz w:val="24"/>
          <w:szCs w:val="24"/>
        </w:rPr>
        <w:br/>
      </w:r>
      <w:r w:rsidR="00D227A5" w:rsidRPr="00D227A5">
        <w:rPr>
          <w:rStyle w:val="cf01"/>
          <w:rFonts w:asciiTheme="minorHAnsi" w:hAnsiTheme="minorHAnsi" w:cstheme="minorHAnsi"/>
          <w:sz w:val="24"/>
          <w:szCs w:val="24"/>
        </w:rPr>
        <w:t>a zvolené metodice.</w:t>
      </w:r>
      <w:r w:rsidR="00D227A5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D227A5" w:rsidRPr="00D227A5">
        <w:rPr>
          <w:rStyle w:val="cf01"/>
          <w:rFonts w:asciiTheme="minorHAnsi" w:hAnsiTheme="minorHAnsi" w:cstheme="minorHAnsi"/>
          <w:sz w:val="24"/>
          <w:szCs w:val="24"/>
        </w:rPr>
        <w:t xml:space="preserve">Dle autora se všichni terapeuti shodli, že je zcela zásadní vykazovat </w:t>
      </w:r>
      <w:r w:rsidR="006C0CA4" w:rsidRPr="00D227A5">
        <w:rPr>
          <w:rFonts w:cstheme="minorHAnsi"/>
          <w:sz w:val="24"/>
          <w:szCs w:val="24"/>
        </w:rPr>
        <w:t>empatické c</w:t>
      </w:r>
      <w:r w:rsidR="00DE3716" w:rsidRPr="00D227A5">
        <w:rPr>
          <w:rFonts w:cstheme="minorHAnsi"/>
          <w:sz w:val="24"/>
          <w:szCs w:val="24"/>
        </w:rPr>
        <w:t>ítění, sžít se</w:t>
      </w:r>
      <w:r w:rsidR="00405D07" w:rsidRPr="00D227A5">
        <w:rPr>
          <w:rFonts w:cstheme="minorHAnsi"/>
          <w:sz w:val="24"/>
          <w:szCs w:val="24"/>
        </w:rPr>
        <w:t> </w:t>
      </w:r>
      <w:r w:rsidR="00DE3716" w:rsidRPr="00D227A5">
        <w:rPr>
          <w:rFonts w:cstheme="minorHAnsi"/>
          <w:sz w:val="24"/>
          <w:szCs w:val="24"/>
        </w:rPr>
        <w:t>s klientovým soukromým životem</w:t>
      </w:r>
      <w:r w:rsidR="008A2F36" w:rsidRPr="00D227A5">
        <w:rPr>
          <w:rFonts w:cstheme="minorHAnsi"/>
          <w:sz w:val="24"/>
          <w:szCs w:val="24"/>
        </w:rPr>
        <w:t xml:space="preserve">, citlivě se v něm pohybovat </w:t>
      </w:r>
      <w:r w:rsidR="00FD1E71">
        <w:rPr>
          <w:rFonts w:cstheme="minorHAnsi"/>
          <w:sz w:val="24"/>
          <w:szCs w:val="24"/>
        </w:rPr>
        <w:br/>
      </w:r>
      <w:r w:rsidR="00DE3716" w:rsidRPr="00D227A5">
        <w:rPr>
          <w:rFonts w:cstheme="minorHAnsi"/>
          <w:sz w:val="24"/>
          <w:szCs w:val="24"/>
        </w:rPr>
        <w:t xml:space="preserve">a nevynášet </w:t>
      </w:r>
      <w:r w:rsidR="008A2F36" w:rsidRPr="00D227A5">
        <w:rPr>
          <w:rFonts w:cstheme="minorHAnsi"/>
          <w:sz w:val="24"/>
          <w:szCs w:val="24"/>
        </w:rPr>
        <w:t>rozsudky.</w:t>
      </w:r>
      <w:r w:rsidR="008A2F36">
        <w:rPr>
          <w:sz w:val="24"/>
          <w:szCs w:val="24"/>
        </w:rPr>
        <w:t xml:space="preserve"> </w:t>
      </w:r>
    </w:p>
    <w:p w14:paraId="49F3E01A" w14:textId="1E555903" w:rsidR="005709A2" w:rsidRDefault="005245E9" w:rsidP="00474D97">
      <w:pPr>
        <w:pStyle w:val="Nadpis1"/>
        <w:rPr>
          <w:b/>
          <w:bCs/>
          <w:color w:val="auto"/>
        </w:rPr>
      </w:pPr>
      <w:bookmarkStart w:id="8" w:name="_Toc152269441"/>
      <w:r w:rsidRPr="00DF4708">
        <w:rPr>
          <w:b/>
          <w:bCs/>
          <w:color w:val="auto"/>
        </w:rPr>
        <w:t>2</w:t>
      </w:r>
      <w:r w:rsidR="00FD4FBF" w:rsidRPr="00DF4708">
        <w:rPr>
          <w:b/>
          <w:bCs/>
          <w:color w:val="auto"/>
        </w:rPr>
        <w:t xml:space="preserve"> </w:t>
      </w:r>
      <w:r w:rsidR="00806BD0">
        <w:rPr>
          <w:b/>
          <w:bCs/>
          <w:color w:val="auto"/>
        </w:rPr>
        <w:t>Hudební činnosti a děti se speciáln</w:t>
      </w:r>
      <w:r w:rsidR="006855BC">
        <w:rPr>
          <w:b/>
          <w:bCs/>
          <w:color w:val="auto"/>
        </w:rPr>
        <w:t xml:space="preserve">ími </w:t>
      </w:r>
      <w:r w:rsidR="00970EC6">
        <w:rPr>
          <w:b/>
          <w:bCs/>
          <w:color w:val="auto"/>
        </w:rPr>
        <w:t>vzdělávacími</w:t>
      </w:r>
      <w:r w:rsidR="00806BD0">
        <w:rPr>
          <w:b/>
          <w:bCs/>
          <w:color w:val="auto"/>
        </w:rPr>
        <w:t xml:space="preserve"> potřebami</w:t>
      </w:r>
      <w:bookmarkEnd w:id="8"/>
    </w:p>
    <w:p w14:paraId="3A2EA1F6" w14:textId="77777777" w:rsidR="00BE2F31" w:rsidRDefault="00BE2F31" w:rsidP="00BE2F31"/>
    <w:p w14:paraId="552E95E7" w14:textId="0751086F" w:rsidR="00EA3A78" w:rsidRDefault="00EA3A78" w:rsidP="00BE2F31">
      <w:pPr>
        <w:spacing w:line="360" w:lineRule="auto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Hudební činnosti jsou v tradičním pojetí hlavní složky, mezi které patří zpěv, poslechové činnosti, pohyb a hra na </w:t>
      </w:r>
      <w:r w:rsidRPr="00F85FCF">
        <w:rPr>
          <w:sz w:val="24"/>
          <w:szCs w:val="24"/>
        </w:rPr>
        <w:t>nástroj. V tomto konceptu</w:t>
      </w:r>
      <w:r w:rsidR="00297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hudební složka ve školkách objevovala, </w:t>
      </w:r>
      <w:r w:rsidRPr="005012EA">
        <w:rPr>
          <w:sz w:val="24"/>
          <w:szCs w:val="24"/>
        </w:rPr>
        <w:t xml:space="preserve">avšak nebyla </w:t>
      </w:r>
      <w:r>
        <w:rPr>
          <w:sz w:val="24"/>
          <w:szCs w:val="24"/>
        </w:rPr>
        <w:t xml:space="preserve">dostatečně </w:t>
      </w:r>
      <w:r w:rsidRPr="005012EA">
        <w:rPr>
          <w:sz w:val="24"/>
          <w:szCs w:val="24"/>
        </w:rPr>
        <w:t>využívána</w:t>
      </w:r>
      <w:r>
        <w:rPr>
          <w:sz w:val="24"/>
          <w:szCs w:val="24"/>
        </w:rPr>
        <w:t>.</w:t>
      </w:r>
      <w:r w:rsidRPr="005012EA">
        <w:rPr>
          <w:sz w:val="24"/>
          <w:szCs w:val="24"/>
        </w:rPr>
        <w:t xml:space="preserve"> Tento postup vedl k tomu, že hudební činnosti v mateřské škole postrádaly kreativitu a nápaditost, avšak byly kvalitně strukturované a metodicky ošetřené. (Lišková, 2006)</w:t>
      </w:r>
    </w:p>
    <w:p w14:paraId="5AE23184" w14:textId="77FB0769" w:rsidR="00B35E7D" w:rsidRPr="00086DE2" w:rsidRDefault="00BE2F31" w:rsidP="00086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Když je dítě připraveno na vstup do mateřské školy, s hudbou se setkává každý den. Třída v mateřské škole by měla být vybavena klavírem, kytarou či jiným hudebním nástroje</w:t>
      </w:r>
      <w:r w:rsidR="00462154">
        <w:rPr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 w:rsidR="00FD1E71">
        <w:rPr>
          <w:sz w:val="24"/>
          <w:szCs w:val="24"/>
        </w:rPr>
        <w:br/>
      </w:r>
      <w:r>
        <w:rPr>
          <w:sz w:val="24"/>
          <w:szCs w:val="24"/>
        </w:rPr>
        <w:t xml:space="preserve">který slouží pedagogovi jako doprovodný nástroj při zpěvu. Taktéž by měly být ve třídě k dispozici </w:t>
      </w:r>
      <w:proofErr w:type="spellStart"/>
      <w:r>
        <w:rPr>
          <w:sz w:val="24"/>
          <w:szCs w:val="24"/>
        </w:rPr>
        <w:t>Orffovy</w:t>
      </w:r>
      <w:proofErr w:type="spellEnd"/>
      <w:r>
        <w:rPr>
          <w:sz w:val="24"/>
          <w:szCs w:val="24"/>
        </w:rPr>
        <w:t xml:space="preserve"> nástroje</w:t>
      </w:r>
      <w:r w:rsidR="006771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178">
        <w:rPr>
          <w:sz w:val="24"/>
          <w:szCs w:val="24"/>
        </w:rPr>
        <w:t>N</w:t>
      </w:r>
      <w:r>
        <w:rPr>
          <w:sz w:val="24"/>
          <w:szCs w:val="24"/>
        </w:rPr>
        <w:t xml:space="preserve">emusí být v celé sadě, avšak měli </w:t>
      </w:r>
      <w:r w:rsidR="00677178">
        <w:rPr>
          <w:sz w:val="24"/>
          <w:szCs w:val="24"/>
        </w:rPr>
        <w:t>bychom</w:t>
      </w:r>
      <w:r>
        <w:rPr>
          <w:sz w:val="24"/>
          <w:szCs w:val="24"/>
        </w:rPr>
        <w:t xml:space="preserve"> dodržet pravidlo, </w:t>
      </w:r>
      <w:r w:rsidR="00FD1E71">
        <w:rPr>
          <w:sz w:val="24"/>
          <w:szCs w:val="24"/>
        </w:rPr>
        <w:br/>
      </w:r>
      <w:r>
        <w:rPr>
          <w:sz w:val="24"/>
          <w:szCs w:val="24"/>
        </w:rPr>
        <w:t>že každé dítě by při rytmizaci mělo mít možnost hrát na nástroj. (Tichá, 2014)</w:t>
      </w:r>
    </w:p>
    <w:p w14:paraId="232FB0AD" w14:textId="5D8E358D" w:rsidR="00FD4FBF" w:rsidRDefault="00220155" w:rsidP="00220155">
      <w:pPr>
        <w:pStyle w:val="Nadpis2"/>
        <w:rPr>
          <w:b/>
          <w:bCs/>
          <w:color w:val="auto"/>
          <w:sz w:val="30"/>
          <w:szCs w:val="30"/>
        </w:rPr>
      </w:pPr>
      <w:bookmarkStart w:id="9" w:name="_Toc152269442"/>
      <w:r w:rsidRPr="00220155">
        <w:rPr>
          <w:b/>
          <w:bCs/>
          <w:color w:val="auto"/>
          <w:sz w:val="30"/>
          <w:szCs w:val="30"/>
        </w:rPr>
        <w:t>2.1 Vokální činnosti</w:t>
      </w:r>
      <w:bookmarkEnd w:id="9"/>
      <w:r w:rsidRPr="00220155">
        <w:rPr>
          <w:b/>
          <w:bCs/>
          <w:color w:val="auto"/>
          <w:sz w:val="30"/>
          <w:szCs w:val="30"/>
        </w:rPr>
        <w:t xml:space="preserve"> </w:t>
      </w:r>
    </w:p>
    <w:p w14:paraId="3B0D0619" w14:textId="77777777" w:rsidR="00220155" w:rsidRPr="00220155" w:rsidRDefault="00220155" w:rsidP="00220155"/>
    <w:p w14:paraId="5BE8F34D" w14:textId="5D5D9A6A" w:rsidR="00FD4FBF" w:rsidRDefault="00FD4FBF" w:rsidP="00F738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Vokální činnosti </w:t>
      </w:r>
      <w:r w:rsidR="00682235">
        <w:rPr>
          <w:sz w:val="24"/>
          <w:szCs w:val="24"/>
        </w:rPr>
        <w:t xml:space="preserve">jsou </w:t>
      </w:r>
      <w:r w:rsidR="008068F5">
        <w:rPr>
          <w:sz w:val="24"/>
          <w:szCs w:val="24"/>
        </w:rPr>
        <w:t xml:space="preserve">neoddělitelnou </w:t>
      </w:r>
      <w:r w:rsidR="00682235">
        <w:rPr>
          <w:sz w:val="24"/>
          <w:szCs w:val="24"/>
        </w:rPr>
        <w:t>součástí hudební složky v m</w:t>
      </w:r>
      <w:r w:rsidR="00682235" w:rsidRPr="00985881">
        <w:rPr>
          <w:rFonts w:cstheme="minorHAnsi"/>
          <w:sz w:val="24"/>
          <w:szCs w:val="24"/>
        </w:rPr>
        <w:t>ateřské škole.</w:t>
      </w:r>
      <w:r w:rsidR="00985881" w:rsidRPr="00985881">
        <w:rPr>
          <w:rFonts w:cstheme="minorHAnsi"/>
          <w:sz w:val="24"/>
          <w:szCs w:val="24"/>
        </w:rPr>
        <w:t xml:space="preserve"> </w:t>
      </w:r>
      <w:r w:rsidR="00985881" w:rsidRPr="00985881">
        <w:rPr>
          <w:rStyle w:val="cf01"/>
          <w:rFonts w:asciiTheme="minorHAnsi" w:hAnsiTheme="minorHAnsi" w:cstheme="minorHAnsi"/>
          <w:sz w:val="24"/>
          <w:szCs w:val="24"/>
        </w:rPr>
        <w:t xml:space="preserve">Mají na dítě příznivý vliv, především v oblasti prevence </w:t>
      </w:r>
      <w:r w:rsidR="002F1695">
        <w:rPr>
          <w:sz w:val="24"/>
          <w:szCs w:val="24"/>
        </w:rPr>
        <w:t>psychopatologických jev</w:t>
      </w:r>
      <w:r w:rsidR="00985881">
        <w:rPr>
          <w:sz w:val="24"/>
          <w:szCs w:val="24"/>
        </w:rPr>
        <w:t>ů.</w:t>
      </w:r>
      <w:r w:rsidR="00B03659">
        <w:rPr>
          <w:sz w:val="24"/>
          <w:szCs w:val="24"/>
        </w:rPr>
        <w:t xml:space="preserve"> P</w:t>
      </w:r>
      <w:r w:rsidR="002F1695">
        <w:rPr>
          <w:sz w:val="24"/>
          <w:szCs w:val="24"/>
        </w:rPr>
        <w:t>okud je dítě správně motivováno</w:t>
      </w:r>
      <w:r w:rsidR="006F60F4">
        <w:rPr>
          <w:sz w:val="24"/>
          <w:szCs w:val="24"/>
        </w:rPr>
        <w:t>,</w:t>
      </w:r>
      <w:r w:rsidR="002F1695">
        <w:rPr>
          <w:sz w:val="24"/>
          <w:szCs w:val="24"/>
        </w:rPr>
        <w:t xml:space="preserve"> můžeme </w:t>
      </w:r>
      <w:r w:rsidR="00CB2940">
        <w:rPr>
          <w:sz w:val="24"/>
          <w:szCs w:val="24"/>
        </w:rPr>
        <w:t xml:space="preserve">ovlivnit trávení </w:t>
      </w:r>
      <w:r w:rsidR="006F60F4">
        <w:rPr>
          <w:sz w:val="24"/>
          <w:szCs w:val="24"/>
        </w:rPr>
        <w:t xml:space="preserve">jeho </w:t>
      </w:r>
      <w:r w:rsidR="00CB2940">
        <w:rPr>
          <w:sz w:val="24"/>
          <w:szCs w:val="24"/>
        </w:rPr>
        <w:t>volného času nebo vzbudit další zájem</w:t>
      </w:r>
      <w:r w:rsidR="00456651">
        <w:rPr>
          <w:sz w:val="24"/>
          <w:szCs w:val="24"/>
        </w:rPr>
        <w:t xml:space="preserve"> v hudební oblasti</w:t>
      </w:r>
      <w:r w:rsidR="00D43C8C">
        <w:rPr>
          <w:sz w:val="24"/>
          <w:szCs w:val="24"/>
        </w:rPr>
        <w:t>.</w:t>
      </w:r>
      <w:r w:rsidR="00456651">
        <w:rPr>
          <w:sz w:val="24"/>
          <w:szCs w:val="24"/>
        </w:rPr>
        <w:t xml:space="preserve"> </w:t>
      </w:r>
      <w:r w:rsidR="00BC3CD4">
        <w:rPr>
          <w:sz w:val="24"/>
          <w:szCs w:val="24"/>
        </w:rPr>
        <w:t>Zpěv</w:t>
      </w:r>
      <w:r w:rsidR="00456651">
        <w:rPr>
          <w:sz w:val="24"/>
          <w:szCs w:val="24"/>
        </w:rPr>
        <w:t xml:space="preserve"> také dětem</w:t>
      </w:r>
      <w:r w:rsidR="00BC3CD4">
        <w:rPr>
          <w:sz w:val="24"/>
          <w:szCs w:val="24"/>
        </w:rPr>
        <w:t xml:space="preserve"> </w:t>
      </w:r>
      <w:r w:rsidR="006F60F4">
        <w:rPr>
          <w:sz w:val="24"/>
          <w:szCs w:val="24"/>
        </w:rPr>
        <w:t xml:space="preserve">přináší </w:t>
      </w:r>
      <w:r w:rsidR="00BC3CD4">
        <w:rPr>
          <w:sz w:val="24"/>
          <w:szCs w:val="24"/>
        </w:rPr>
        <w:t>pohodu</w:t>
      </w:r>
      <w:r w:rsidR="00DD29BA">
        <w:rPr>
          <w:sz w:val="24"/>
          <w:szCs w:val="24"/>
        </w:rPr>
        <w:t xml:space="preserve"> a pozitivní emoce</w:t>
      </w:r>
      <w:r w:rsidR="006F60F4">
        <w:rPr>
          <w:sz w:val="24"/>
          <w:szCs w:val="24"/>
        </w:rPr>
        <w:t>,</w:t>
      </w:r>
      <w:r w:rsidR="001B2B95">
        <w:rPr>
          <w:sz w:val="24"/>
          <w:szCs w:val="24"/>
        </w:rPr>
        <w:t xml:space="preserve"> </w:t>
      </w:r>
      <w:r w:rsidR="006F60F4">
        <w:rPr>
          <w:sz w:val="24"/>
          <w:szCs w:val="24"/>
        </w:rPr>
        <w:t>zároveň</w:t>
      </w:r>
      <w:r w:rsidR="001B2B95">
        <w:rPr>
          <w:sz w:val="24"/>
          <w:szCs w:val="24"/>
        </w:rPr>
        <w:t xml:space="preserve"> může pomoci </w:t>
      </w:r>
      <w:r w:rsidR="006F60F4">
        <w:rPr>
          <w:sz w:val="24"/>
          <w:szCs w:val="24"/>
        </w:rPr>
        <w:t xml:space="preserve">vyrovnat </w:t>
      </w:r>
      <w:r w:rsidR="001B2B95">
        <w:rPr>
          <w:sz w:val="24"/>
          <w:szCs w:val="24"/>
        </w:rPr>
        <w:t xml:space="preserve">se s emocemi negativními. </w:t>
      </w:r>
      <w:r w:rsidR="00D43C8C">
        <w:rPr>
          <w:sz w:val="24"/>
          <w:szCs w:val="24"/>
        </w:rPr>
        <w:t>Vokální činnosti souvisí i s fyziologií dítěte</w:t>
      </w:r>
      <w:r w:rsidR="007C3605">
        <w:rPr>
          <w:sz w:val="24"/>
          <w:szCs w:val="24"/>
        </w:rPr>
        <w:t xml:space="preserve"> (</w:t>
      </w:r>
      <w:r w:rsidR="00D43C8C">
        <w:rPr>
          <w:sz w:val="24"/>
          <w:szCs w:val="24"/>
        </w:rPr>
        <w:t>správn</w:t>
      </w:r>
      <w:r w:rsidR="004B67FE">
        <w:rPr>
          <w:sz w:val="24"/>
          <w:szCs w:val="24"/>
        </w:rPr>
        <w:t>é</w:t>
      </w:r>
      <w:r w:rsidR="00D43C8C">
        <w:rPr>
          <w:sz w:val="24"/>
          <w:szCs w:val="24"/>
        </w:rPr>
        <w:t xml:space="preserve"> držení těla, správné dýchaní, hlasová hygiena</w:t>
      </w:r>
      <w:r w:rsidR="007C3605">
        <w:rPr>
          <w:sz w:val="24"/>
          <w:szCs w:val="24"/>
        </w:rPr>
        <w:t xml:space="preserve">). </w:t>
      </w:r>
      <w:r w:rsidR="00985881">
        <w:rPr>
          <w:sz w:val="24"/>
          <w:szCs w:val="24"/>
        </w:rPr>
        <w:t>Všechny tyto jevy m</w:t>
      </w:r>
      <w:r w:rsidR="00D43C8C">
        <w:rPr>
          <w:sz w:val="24"/>
          <w:szCs w:val="24"/>
        </w:rPr>
        <w:t xml:space="preserve">ůžeme zpěvem ovlivnit. </w:t>
      </w:r>
      <w:r w:rsidR="00964BA1">
        <w:rPr>
          <w:sz w:val="24"/>
          <w:szCs w:val="24"/>
        </w:rPr>
        <w:t>(Lišková, 2006)</w:t>
      </w:r>
    </w:p>
    <w:p w14:paraId="0207073E" w14:textId="0FCF3BDD" w:rsidR="00E2131B" w:rsidRDefault="00964BA1" w:rsidP="00F738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Správnou motivací, jak již bylo zmíněno</w:t>
      </w:r>
      <w:r w:rsidR="006F60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2164">
        <w:rPr>
          <w:rFonts w:cstheme="minorHAnsi"/>
          <w:sz w:val="24"/>
          <w:szCs w:val="24"/>
        </w:rPr>
        <w:t xml:space="preserve">můžeme </w:t>
      </w:r>
      <w:r w:rsidR="00542164" w:rsidRPr="00542164">
        <w:rPr>
          <w:rStyle w:val="cf01"/>
          <w:rFonts w:asciiTheme="minorHAnsi" w:hAnsiTheme="minorHAnsi" w:cstheme="minorHAnsi"/>
          <w:sz w:val="24"/>
          <w:szCs w:val="24"/>
        </w:rPr>
        <w:t xml:space="preserve">v dítěti povzbudit celkovou pohodu, přispět k jeho relaxaci nebo změně stavu </w:t>
      </w:r>
      <w:r w:rsidR="004436E1" w:rsidRPr="00542164">
        <w:rPr>
          <w:rFonts w:cstheme="minorHAnsi"/>
          <w:sz w:val="24"/>
          <w:szCs w:val="24"/>
        </w:rPr>
        <w:t>dítěte (nálada, únava, celková atmosféra</w:t>
      </w:r>
      <w:r w:rsidR="001F2BB2" w:rsidRPr="00542164">
        <w:rPr>
          <w:rFonts w:cstheme="minorHAnsi"/>
          <w:sz w:val="24"/>
          <w:szCs w:val="24"/>
        </w:rPr>
        <w:t xml:space="preserve"> ve třídě či</w:t>
      </w:r>
      <w:r w:rsidR="006F60F4" w:rsidRPr="00542164">
        <w:rPr>
          <w:rFonts w:cstheme="minorHAnsi"/>
          <w:sz w:val="24"/>
          <w:szCs w:val="24"/>
        </w:rPr>
        <w:t> </w:t>
      </w:r>
      <w:r w:rsidR="001F2BB2" w:rsidRPr="00542164">
        <w:rPr>
          <w:rFonts w:cstheme="minorHAnsi"/>
          <w:sz w:val="24"/>
          <w:szCs w:val="24"/>
        </w:rPr>
        <w:t>skupině</w:t>
      </w:r>
      <w:r w:rsidR="004436E1">
        <w:rPr>
          <w:sz w:val="24"/>
          <w:szCs w:val="24"/>
        </w:rPr>
        <w:t xml:space="preserve">). </w:t>
      </w:r>
      <w:r w:rsidR="00317A71">
        <w:rPr>
          <w:sz w:val="24"/>
          <w:szCs w:val="24"/>
        </w:rPr>
        <w:t>Vokální činnosti souvisí s</w:t>
      </w:r>
      <w:r w:rsidR="00B847D1">
        <w:rPr>
          <w:sz w:val="24"/>
          <w:szCs w:val="24"/>
        </w:rPr>
        <w:t> </w:t>
      </w:r>
      <w:r w:rsidR="00317A71">
        <w:rPr>
          <w:sz w:val="24"/>
          <w:szCs w:val="24"/>
        </w:rPr>
        <w:t>pohybem</w:t>
      </w:r>
      <w:r w:rsidR="00B847D1">
        <w:rPr>
          <w:sz w:val="24"/>
          <w:szCs w:val="24"/>
        </w:rPr>
        <w:t>,</w:t>
      </w:r>
      <w:r w:rsidR="00317A71">
        <w:rPr>
          <w:sz w:val="24"/>
          <w:szCs w:val="24"/>
        </w:rPr>
        <w:t xml:space="preserve"> poslechem</w:t>
      </w:r>
      <w:r w:rsidR="00B847D1">
        <w:rPr>
          <w:sz w:val="24"/>
          <w:szCs w:val="24"/>
        </w:rPr>
        <w:t xml:space="preserve"> a hrou na</w:t>
      </w:r>
      <w:r w:rsidR="00C50903">
        <w:rPr>
          <w:sz w:val="24"/>
          <w:szCs w:val="24"/>
        </w:rPr>
        <w:t xml:space="preserve"> nástroje.</w:t>
      </w:r>
      <w:r w:rsidR="00317A71">
        <w:rPr>
          <w:sz w:val="24"/>
          <w:szCs w:val="24"/>
        </w:rPr>
        <w:t xml:space="preserve"> </w:t>
      </w:r>
      <w:r w:rsidR="00886D96">
        <w:rPr>
          <w:sz w:val="24"/>
          <w:szCs w:val="24"/>
        </w:rPr>
        <w:t>(Lišková, 2006)</w:t>
      </w:r>
    </w:p>
    <w:p w14:paraId="5FCCFAAD" w14:textId="1638FE7C" w:rsidR="002F151B" w:rsidRDefault="00E469D1" w:rsidP="002F151B">
      <w:pPr>
        <w:rPr>
          <w:b/>
          <w:bCs/>
          <w:sz w:val="24"/>
          <w:szCs w:val="24"/>
        </w:rPr>
      </w:pPr>
      <w:r w:rsidRPr="00E469D1">
        <w:rPr>
          <w:b/>
          <w:bCs/>
          <w:sz w:val="24"/>
          <w:szCs w:val="24"/>
        </w:rPr>
        <w:t>Hra na nástroj</w:t>
      </w:r>
    </w:p>
    <w:p w14:paraId="14604922" w14:textId="74584C4A" w:rsidR="00E469D1" w:rsidRDefault="00E469D1" w:rsidP="00E46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Hru na nástroj můžeme považovat za jeden ze základní</w:t>
      </w:r>
      <w:r w:rsidR="008A65EF">
        <w:rPr>
          <w:sz w:val="24"/>
          <w:szCs w:val="24"/>
        </w:rPr>
        <w:t>ch</w:t>
      </w:r>
      <w:r>
        <w:rPr>
          <w:sz w:val="24"/>
          <w:szCs w:val="24"/>
        </w:rPr>
        <w:t xml:space="preserve"> prvků při rytmické</w:t>
      </w:r>
      <w:r w:rsidR="008A65EF">
        <w:rPr>
          <w:sz w:val="24"/>
          <w:szCs w:val="24"/>
        </w:rPr>
        <w:t>m</w:t>
      </w:r>
      <w:r>
        <w:rPr>
          <w:sz w:val="24"/>
          <w:szCs w:val="24"/>
        </w:rPr>
        <w:t xml:space="preserve"> cítění dítěte. Děti si právě rytmizací prolínají několik složek </w:t>
      </w:r>
      <w:r w:rsidR="008A65EF">
        <w:rPr>
          <w:sz w:val="24"/>
          <w:szCs w:val="24"/>
        </w:rPr>
        <w:t xml:space="preserve">svého </w:t>
      </w:r>
      <w:r>
        <w:rPr>
          <w:sz w:val="24"/>
          <w:szCs w:val="24"/>
        </w:rPr>
        <w:t xml:space="preserve">vývoje a je velice důležité zařazovat tyto činnosti do </w:t>
      </w:r>
      <w:r w:rsidRPr="004B67FE">
        <w:rPr>
          <w:sz w:val="24"/>
          <w:szCs w:val="24"/>
        </w:rPr>
        <w:t>hudebně-vzdělávací</w:t>
      </w:r>
      <w:r>
        <w:rPr>
          <w:sz w:val="24"/>
          <w:szCs w:val="24"/>
        </w:rPr>
        <w:t xml:space="preserve"> nabídky. Rozvíjíme zde především jemnou motoriku, koordinací pohybů, </w:t>
      </w:r>
      <w:r w:rsidR="008A65EF">
        <w:rPr>
          <w:sz w:val="24"/>
          <w:szCs w:val="24"/>
        </w:rPr>
        <w:t xml:space="preserve">a to </w:t>
      </w:r>
      <w:r>
        <w:rPr>
          <w:sz w:val="24"/>
          <w:szCs w:val="24"/>
        </w:rPr>
        <w:t>v souvislosti s hrou na hudební nástroj. Konkrétní činnosti jsou především doprovodná rytmizace na nástroje při zpěvu písničky nebo jednoduchá rytmizace (hra na orchestry, na ozvěnu). Většinou tyto činnosti praktikujeme s </w:t>
      </w:r>
      <w:proofErr w:type="spellStart"/>
      <w:r>
        <w:rPr>
          <w:sz w:val="24"/>
          <w:szCs w:val="24"/>
        </w:rPr>
        <w:t>Orffovými</w:t>
      </w:r>
      <w:proofErr w:type="spellEnd"/>
      <w:r>
        <w:rPr>
          <w:sz w:val="24"/>
          <w:szCs w:val="24"/>
        </w:rPr>
        <w:t xml:space="preserve"> nástroji, </w:t>
      </w:r>
      <w:r w:rsidR="00FD1E71">
        <w:rPr>
          <w:sz w:val="24"/>
          <w:szCs w:val="24"/>
        </w:rPr>
        <w:br/>
      </w:r>
      <w:r>
        <w:rPr>
          <w:sz w:val="24"/>
          <w:szCs w:val="24"/>
        </w:rPr>
        <w:t xml:space="preserve">avšak chtěla bych zde zmínit publikaci </w:t>
      </w:r>
      <w:r w:rsidR="008A65EF">
        <w:rPr>
          <w:i/>
          <w:iCs/>
          <w:sz w:val="24"/>
          <w:szCs w:val="24"/>
        </w:rPr>
        <w:t>„</w:t>
      </w:r>
      <w:r w:rsidRPr="003616E1">
        <w:rPr>
          <w:i/>
          <w:iCs/>
          <w:sz w:val="24"/>
          <w:szCs w:val="24"/>
        </w:rPr>
        <w:t>Hudební nástroje jinak: netradiční využití tradičních hudebních nástrojů a vytváření jednoduchých hudebních nástrojů</w:t>
      </w:r>
      <w:r w:rsidR="008A65EF">
        <w:rPr>
          <w:i/>
          <w:iCs/>
          <w:sz w:val="24"/>
          <w:szCs w:val="24"/>
        </w:rPr>
        <w:t>“</w:t>
      </w:r>
      <w:r w:rsidR="008A65EF">
        <w:rPr>
          <w:sz w:val="24"/>
          <w:szCs w:val="24"/>
        </w:rPr>
        <w:t xml:space="preserve"> </w:t>
      </w:r>
      <w:r>
        <w:rPr>
          <w:sz w:val="24"/>
          <w:szCs w:val="24"/>
        </w:rPr>
        <w:t>(Coufalová, Synek 2013), kde je velice obsáhlé množství netradičních hudebních nástrojů</w:t>
      </w:r>
      <w:r w:rsidR="008A65EF">
        <w:rPr>
          <w:sz w:val="24"/>
          <w:szCs w:val="24"/>
        </w:rPr>
        <w:t>,</w:t>
      </w:r>
      <w:r>
        <w:rPr>
          <w:sz w:val="24"/>
          <w:szCs w:val="24"/>
        </w:rPr>
        <w:t xml:space="preserve"> které je možn</w:t>
      </w:r>
      <w:r w:rsidR="008A65EF">
        <w:rPr>
          <w:sz w:val="24"/>
          <w:szCs w:val="24"/>
        </w:rPr>
        <w:t>é</w:t>
      </w:r>
      <w:r>
        <w:rPr>
          <w:sz w:val="24"/>
          <w:szCs w:val="24"/>
        </w:rPr>
        <w:t xml:space="preserve"> použít právě v</w:t>
      </w:r>
      <w:r w:rsidR="008A65EF">
        <w:rPr>
          <w:sz w:val="24"/>
          <w:szCs w:val="24"/>
        </w:rPr>
        <w:t> </w:t>
      </w:r>
      <w:r>
        <w:rPr>
          <w:sz w:val="24"/>
          <w:szCs w:val="24"/>
        </w:rPr>
        <w:t>praktické části hry na nástroj. (Lišková, 2006)</w:t>
      </w:r>
    </w:p>
    <w:p w14:paraId="4D78D9D8" w14:textId="79C74DE2" w:rsidR="000569A0" w:rsidRPr="00550F5D" w:rsidRDefault="00E469D1" w:rsidP="00550F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dětmi můžeme propojit hudební a výtvarnou výchovu a podpořit je tak v celkovém vnímání hudební výchovy. Je</w:t>
      </w:r>
      <w:r w:rsidR="008A65EF">
        <w:rPr>
          <w:sz w:val="24"/>
          <w:szCs w:val="24"/>
        </w:rPr>
        <w:t> </w:t>
      </w:r>
      <w:r>
        <w:rPr>
          <w:sz w:val="24"/>
          <w:szCs w:val="24"/>
        </w:rPr>
        <w:t>obecně dané, že pokud si dítě vytvoří nástroj samo, má k němu hlubší vztah než k nástroji, který má například propůjčený. (Coufalová, Synek 2013)</w:t>
      </w:r>
    </w:p>
    <w:p w14:paraId="3F905B44" w14:textId="584626A2" w:rsidR="00C26B14" w:rsidRPr="002F151B" w:rsidRDefault="005245E9" w:rsidP="002F151B">
      <w:pPr>
        <w:pStyle w:val="Nadpis2"/>
        <w:rPr>
          <w:b/>
          <w:bCs/>
          <w:color w:val="auto"/>
          <w:sz w:val="30"/>
          <w:szCs w:val="30"/>
        </w:rPr>
      </w:pPr>
      <w:bookmarkStart w:id="10" w:name="_Toc152269443"/>
      <w:r w:rsidRPr="004B67FE">
        <w:rPr>
          <w:b/>
          <w:bCs/>
          <w:color w:val="auto"/>
          <w:sz w:val="30"/>
          <w:szCs w:val="30"/>
        </w:rPr>
        <w:t>2</w:t>
      </w:r>
      <w:r w:rsidR="00C26B14" w:rsidRPr="004B67FE">
        <w:rPr>
          <w:b/>
          <w:bCs/>
          <w:color w:val="auto"/>
          <w:sz w:val="30"/>
          <w:szCs w:val="30"/>
        </w:rPr>
        <w:t>.</w:t>
      </w:r>
      <w:r w:rsidR="00322A14" w:rsidRPr="004B67FE">
        <w:rPr>
          <w:b/>
          <w:bCs/>
          <w:color w:val="auto"/>
          <w:sz w:val="30"/>
          <w:szCs w:val="30"/>
        </w:rPr>
        <w:t>2</w:t>
      </w:r>
      <w:r w:rsidR="00474D97" w:rsidRPr="008E49D9">
        <w:rPr>
          <w:b/>
          <w:bCs/>
          <w:color w:val="auto"/>
          <w:sz w:val="30"/>
          <w:szCs w:val="30"/>
        </w:rPr>
        <w:t xml:space="preserve"> </w:t>
      </w:r>
      <w:r w:rsidR="00C26B14" w:rsidRPr="008E49D9">
        <w:rPr>
          <w:b/>
          <w:bCs/>
          <w:color w:val="auto"/>
          <w:sz w:val="30"/>
          <w:szCs w:val="30"/>
        </w:rPr>
        <w:t>Hudebně</w:t>
      </w:r>
      <w:r w:rsidR="009A6334" w:rsidRPr="0001508B">
        <w:rPr>
          <w:b/>
          <w:bCs/>
          <w:color w:val="auto"/>
          <w:sz w:val="30"/>
          <w:szCs w:val="30"/>
        </w:rPr>
        <w:t>-</w:t>
      </w:r>
      <w:r w:rsidR="00C26B14" w:rsidRPr="004B67FE">
        <w:rPr>
          <w:b/>
          <w:bCs/>
          <w:color w:val="auto"/>
          <w:sz w:val="30"/>
          <w:szCs w:val="30"/>
        </w:rPr>
        <w:t>pohybové činnosti</w:t>
      </w:r>
      <w:bookmarkEnd w:id="10"/>
    </w:p>
    <w:p w14:paraId="06894FA8" w14:textId="77777777" w:rsidR="00C26B14" w:rsidRPr="00C26B14" w:rsidRDefault="00C26B14" w:rsidP="00C26B14"/>
    <w:p w14:paraId="10947374" w14:textId="5F4E98A6" w:rsidR="00E2131B" w:rsidRDefault="008B6E31" w:rsidP="00F738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Tyto</w:t>
      </w:r>
      <w:r w:rsidR="00E2131B">
        <w:rPr>
          <w:sz w:val="24"/>
          <w:szCs w:val="24"/>
        </w:rPr>
        <w:t xml:space="preserve"> činnosti</w:t>
      </w:r>
      <w:r w:rsidR="00813022">
        <w:rPr>
          <w:sz w:val="24"/>
          <w:szCs w:val="24"/>
        </w:rPr>
        <w:t>, které spadají pod vokální činnosti</w:t>
      </w:r>
      <w:r w:rsidR="000817A0">
        <w:rPr>
          <w:sz w:val="24"/>
          <w:szCs w:val="24"/>
        </w:rPr>
        <w:t>,</w:t>
      </w:r>
      <w:r w:rsidR="00E2131B">
        <w:rPr>
          <w:sz w:val="24"/>
          <w:szCs w:val="24"/>
        </w:rPr>
        <w:t xml:space="preserve"> souvisí </w:t>
      </w:r>
      <w:r w:rsidR="00D835A2">
        <w:rPr>
          <w:sz w:val="24"/>
          <w:szCs w:val="24"/>
        </w:rPr>
        <w:t>se správným vývojem dítěte a</w:t>
      </w:r>
      <w:r w:rsidR="000817A0">
        <w:rPr>
          <w:sz w:val="24"/>
          <w:szCs w:val="24"/>
        </w:rPr>
        <w:t> </w:t>
      </w:r>
      <w:r w:rsidR="00D835A2">
        <w:rPr>
          <w:sz w:val="24"/>
          <w:szCs w:val="24"/>
        </w:rPr>
        <w:t xml:space="preserve">podporují jeho celkovou vitalitu. </w:t>
      </w:r>
      <w:r w:rsidR="00165329">
        <w:rPr>
          <w:sz w:val="24"/>
          <w:szCs w:val="24"/>
        </w:rPr>
        <w:t>S</w:t>
      </w:r>
      <w:r w:rsidR="00F82608">
        <w:rPr>
          <w:sz w:val="24"/>
          <w:szCs w:val="24"/>
        </w:rPr>
        <w:t> </w:t>
      </w:r>
      <w:r w:rsidR="00165329">
        <w:rPr>
          <w:sz w:val="24"/>
          <w:szCs w:val="24"/>
        </w:rPr>
        <w:t>pohybem</w:t>
      </w:r>
      <w:r w:rsidR="00F82608">
        <w:rPr>
          <w:sz w:val="24"/>
          <w:szCs w:val="24"/>
        </w:rPr>
        <w:t>, stejně jako s</w:t>
      </w:r>
      <w:r w:rsidR="000817A0">
        <w:rPr>
          <w:sz w:val="24"/>
          <w:szCs w:val="24"/>
        </w:rPr>
        <w:t> </w:t>
      </w:r>
      <w:r w:rsidR="00F82608">
        <w:rPr>
          <w:sz w:val="24"/>
          <w:szCs w:val="24"/>
        </w:rPr>
        <w:t>hudbou</w:t>
      </w:r>
      <w:r w:rsidR="000817A0">
        <w:rPr>
          <w:sz w:val="24"/>
          <w:szCs w:val="24"/>
        </w:rPr>
        <w:t>,</w:t>
      </w:r>
      <w:r w:rsidR="00F82608">
        <w:rPr>
          <w:sz w:val="24"/>
          <w:szCs w:val="24"/>
        </w:rPr>
        <w:t xml:space="preserve"> </w:t>
      </w:r>
      <w:r w:rsidR="00165329">
        <w:rPr>
          <w:sz w:val="24"/>
          <w:szCs w:val="24"/>
        </w:rPr>
        <w:t>se dítě předškolního věku setkává ka</w:t>
      </w:r>
      <w:r w:rsidR="009A4ABB">
        <w:rPr>
          <w:sz w:val="24"/>
          <w:szCs w:val="24"/>
        </w:rPr>
        <w:t xml:space="preserve">ždý den. </w:t>
      </w:r>
      <w:r w:rsidR="00A42158">
        <w:rPr>
          <w:sz w:val="24"/>
          <w:szCs w:val="24"/>
        </w:rPr>
        <w:t xml:space="preserve">Díky těmto činnostem si uvědomuje hranici vlastního těla, své limity, </w:t>
      </w:r>
      <w:r w:rsidR="000817A0">
        <w:rPr>
          <w:sz w:val="24"/>
          <w:szCs w:val="24"/>
        </w:rPr>
        <w:t>rovněž</w:t>
      </w:r>
      <w:r w:rsidR="00A42158">
        <w:rPr>
          <w:sz w:val="24"/>
          <w:szCs w:val="24"/>
        </w:rPr>
        <w:t xml:space="preserve"> se učí pracovat s</w:t>
      </w:r>
      <w:r w:rsidR="004A271F">
        <w:rPr>
          <w:sz w:val="24"/>
          <w:szCs w:val="24"/>
        </w:rPr>
        <w:t> hrubou a jemnou motorikou a celkovou koordinac</w:t>
      </w:r>
      <w:r w:rsidR="00F96E0B">
        <w:rPr>
          <w:sz w:val="24"/>
          <w:szCs w:val="24"/>
        </w:rPr>
        <w:t xml:space="preserve">i. </w:t>
      </w:r>
      <w:r w:rsidR="00813022">
        <w:rPr>
          <w:sz w:val="24"/>
          <w:szCs w:val="24"/>
        </w:rPr>
        <w:t xml:space="preserve">Využití těchto činnosti má pozitivní vliv na děti s poruchou hyperaktivity. </w:t>
      </w:r>
      <w:r w:rsidR="00F96E0B">
        <w:rPr>
          <w:sz w:val="24"/>
          <w:szCs w:val="24"/>
        </w:rPr>
        <w:t xml:space="preserve">Konkrétně lze uvést </w:t>
      </w:r>
      <w:r w:rsidR="00C50903">
        <w:rPr>
          <w:sz w:val="24"/>
          <w:szCs w:val="24"/>
        </w:rPr>
        <w:t xml:space="preserve">například hru na tělo, </w:t>
      </w:r>
      <w:r w:rsidR="00BB68B0">
        <w:rPr>
          <w:sz w:val="24"/>
          <w:szCs w:val="24"/>
        </w:rPr>
        <w:t>pohybové aktivity spojené s hudbou (tanečky, pís</w:t>
      </w:r>
      <w:r w:rsidR="00F82608">
        <w:rPr>
          <w:sz w:val="24"/>
          <w:szCs w:val="24"/>
        </w:rPr>
        <w:t>ně</w:t>
      </w:r>
      <w:r w:rsidR="00297D87">
        <w:rPr>
          <w:sz w:val="24"/>
          <w:szCs w:val="24"/>
        </w:rPr>
        <w:t xml:space="preserve"> </w:t>
      </w:r>
      <w:r w:rsidR="00260DFD">
        <w:rPr>
          <w:sz w:val="24"/>
          <w:szCs w:val="24"/>
        </w:rPr>
        <w:t>a</w:t>
      </w:r>
      <w:r w:rsidR="000817A0">
        <w:rPr>
          <w:sz w:val="24"/>
          <w:szCs w:val="24"/>
        </w:rPr>
        <w:t> </w:t>
      </w:r>
      <w:r w:rsidR="00260DFD">
        <w:rPr>
          <w:sz w:val="24"/>
          <w:szCs w:val="24"/>
        </w:rPr>
        <w:t xml:space="preserve">básně </w:t>
      </w:r>
      <w:r w:rsidR="00BB68B0">
        <w:rPr>
          <w:sz w:val="24"/>
          <w:szCs w:val="24"/>
        </w:rPr>
        <w:t xml:space="preserve">s pohybem), </w:t>
      </w:r>
      <w:r w:rsidR="00F738D4">
        <w:rPr>
          <w:sz w:val="24"/>
          <w:szCs w:val="24"/>
        </w:rPr>
        <w:t xml:space="preserve">různé cviky doprovázené klavírem nebo rytmickým nástrojem, pohybové hry. </w:t>
      </w:r>
      <w:r w:rsidR="00B403E2">
        <w:rPr>
          <w:sz w:val="24"/>
          <w:szCs w:val="24"/>
        </w:rPr>
        <w:t>Veškeré</w:t>
      </w:r>
      <w:r w:rsidR="00260DFD">
        <w:rPr>
          <w:sz w:val="24"/>
          <w:szCs w:val="24"/>
        </w:rPr>
        <w:t xml:space="preserve"> tyto činnosti dítě podporují v</w:t>
      </w:r>
      <w:r w:rsidR="000A1FF8">
        <w:rPr>
          <w:sz w:val="24"/>
          <w:szCs w:val="24"/>
        </w:rPr>
        <w:t xml:space="preserve"> rozvoji rytmizace, tempa, ale také </w:t>
      </w:r>
      <w:r w:rsidR="00B123C5">
        <w:rPr>
          <w:sz w:val="24"/>
          <w:szCs w:val="24"/>
        </w:rPr>
        <w:t>v </w:t>
      </w:r>
      <w:r w:rsidR="000A1FF8">
        <w:rPr>
          <w:sz w:val="24"/>
          <w:szCs w:val="24"/>
        </w:rPr>
        <w:t>prožitku z</w:t>
      </w:r>
      <w:r w:rsidR="00B403E2">
        <w:rPr>
          <w:sz w:val="24"/>
          <w:szCs w:val="24"/>
        </w:rPr>
        <w:t xml:space="preserve"> daného okamžiku. </w:t>
      </w:r>
      <w:r w:rsidR="00813022">
        <w:rPr>
          <w:sz w:val="24"/>
          <w:szCs w:val="24"/>
        </w:rPr>
        <w:t>(Lišková, 2006)</w:t>
      </w:r>
    </w:p>
    <w:p w14:paraId="6A791CA8" w14:textId="76B08D33" w:rsidR="00BE6D6A" w:rsidRDefault="008D3201" w:rsidP="00F738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Pr="008E49D9">
        <w:rPr>
          <w:sz w:val="24"/>
          <w:szCs w:val="24"/>
        </w:rPr>
        <w:t>hudebně</w:t>
      </w:r>
      <w:r w:rsidR="009A6334" w:rsidRPr="0001508B">
        <w:rPr>
          <w:sz w:val="24"/>
          <w:szCs w:val="24"/>
        </w:rPr>
        <w:t>-</w:t>
      </w:r>
      <w:r w:rsidRPr="008E49D9">
        <w:rPr>
          <w:sz w:val="24"/>
          <w:szCs w:val="24"/>
        </w:rPr>
        <w:t>pohybovými</w:t>
      </w:r>
      <w:r>
        <w:rPr>
          <w:sz w:val="24"/>
          <w:szCs w:val="24"/>
        </w:rPr>
        <w:t xml:space="preserve"> činnosti se pojí správné držení těla, které je důležitou zásado</w:t>
      </w:r>
      <w:r w:rsidR="00B7274C">
        <w:rPr>
          <w:sz w:val="24"/>
          <w:szCs w:val="24"/>
        </w:rPr>
        <w:t>u</w:t>
      </w:r>
      <w:r>
        <w:rPr>
          <w:sz w:val="24"/>
          <w:szCs w:val="24"/>
        </w:rPr>
        <w:t xml:space="preserve"> pro další práci se zpěvem. </w:t>
      </w:r>
      <w:r w:rsidR="00926403">
        <w:rPr>
          <w:sz w:val="24"/>
          <w:szCs w:val="24"/>
        </w:rPr>
        <w:t xml:space="preserve">Můžeme zde zařadit </w:t>
      </w:r>
      <w:r w:rsidR="00DD6818">
        <w:rPr>
          <w:sz w:val="24"/>
          <w:szCs w:val="24"/>
        </w:rPr>
        <w:t xml:space="preserve">různé uvolňovací cviky </w:t>
      </w:r>
      <w:r w:rsidR="00B123C5">
        <w:rPr>
          <w:sz w:val="24"/>
          <w:szCs w:val="24"/>
        </w:rPr>
        <w:t>pro správné držení</w:t>
      </w:r>
      <w:r w:rsidR="00DD6818">
        <w:rPr>
          <w:sz w:val="24"/>
          <w:szCs w:val="24"/>
        </w:rPr>
        <w:t xml:space="preserve"> těla</w:t>
      </w:r>
      <w:r w:rsidR="00926D1C">
        <w:rPr>
          <w:sz w:val="24"/>
          <w:szCs w:val="24"/>
        </w:rPr>
        <w:t xml:space="preserve"> </w:t>
      </w:r>
      <w:r w:rsidR="00B123C5">
        <w:rPr>
          <w:sz w:val="24"/>
          <w:szCs w:val="24"/>
        </w:rPr>
        <w:t xml:space="preserve">a </w:t>
      </w:r>
      <w:r w:rsidR="00926D1C">
        <w:rPr>
          <w:sz w:val="24"/>
          <w:szCs w:val="24"/>
        </w:rPr>
        <w:t>hru na</w:t>
      </w:r>
      <w:r w:rsidR="00E43620">
        <w:rPr>
          <w:sz w:val="24"/>
          <w:szCs w:val="24"/>
        </w:rPr>
        <w:t> </w:t>
      </w:r>
      <w:r w:rsidR="00926D1C">
        <w:rPr>
          <w:sz w:val="24"/>
          <w:szCs w:val="24"/>
        </w:rPr>
        <w:t>tělo</w:t>
      </w:r>
      <w:r w:rsidR="00620F0D">
        <w:rPr>
          <w:sz w:val="24"/>
          <w:szCs w:val="24"/>
        </w:rPr>
        <w:t xml:space="preserve">, kterou </w:t>
      </w:r>
      <w:r w:rsidR="00B123C5">
        <w:rPr>
          <w:sz w:val="24"/>
          <w:szCs w:val="24"/>
        </w:rPr>
        <w:t>lze</w:t>
      </w:r>
      <w:r w:rsidR="00F956C6">
        <w:rPr>
          <w:sz w:val="24"/>
          <w:szCs w:val="24"/>
        </w:rPr>
        <w:t xml:space="preserve"> využít pro rytmizaci </w:t>
      </w:r>
      <w:r w:rsidR="00E47AF4">
        <w:rPr>
          <w:sz w:val="24"/>
          <w:szCs w:val="24"/>
        </w:rPr>
        <w:t>písní – nácvik rytmu, metrum, rozlišování lehké a těžké doby</w:t>
      </w:r>
      <w:r w:rsidR="00891C8F">
        <w:rPr>
          <w:sz w:val="24"/>
          <w:szCs w:val="24"/>
        </w:rPr>
        <w:t>. (Lišková, 2006)</w:t>
      </w:r>
    </w:p>
    <w:p w14:paraId="6FBF89A1" w14:textId="434CFA84" w:rsidR="00D433B2" w:rsidRPr="002F151B" w:rsidRDefault="005245E9" w:rsidP="00FF5CCC">
      <w:pPr>
        <w:pStyle w:val="Nadpis2"/>
        <w:rPr>
          <w:b/>
          <w:bCs/>
          <w:color w:val="auto"/>
          <w:sz w:val="30"/>
          <w:szCs w:val="30"/>
        </w:rPr>
      </w:pPr>
      <w:bookmarkStart w:id="11" w:name="_Toc152269444"/>
      <w:r w:rsidRPr="00BD54BC">
        <w:rPr>
          <w:b/>
          <w:bCs/>
          <w:color w:val="auto"/>
          <w:sz w:val="30"/>
          <w:szCs w:val="30"/>
        </w:rPr>
        <w:t>2</w:t>
      </w:r>
      <w:r w:rsidR="00D433B2" w:rsidRPr="00BD54BC">
        <w:rPr>
          <w:b/>
          <w:bCs/>
          <w:color w:val="auto"/>
          <w:sz w:val="30"/>
          <w:szCs w:val="30"/>
        </w:rPr>
        <w:t>.</w:t>
      </w:r>
      <w:r w:rsidR="00FF5CCC" w:rsidRPr="0086798D">
        <w:rPr>
          <w:b/>
          <w:bCs/>
          <w:color w:val="auto"/>
          <w:sz w:val="30"/>
          <w:szCs w:val="30"/>
        </w:rPr>
        <w:t>3</w:t>
      </w:r>
      <w:r w:rsidR="00D433B2" w:rsidRPr="0086798D">
        <w:rPr>
          <w:b/>
          <w:bCs/>
          <w:color w:val="auto"/>
          <w:sz w:val="30"/>
          <w:szCs w:val="30"/>
        </w:rPr>
        <w:t xml:space="preserve"> Poslechové činnosti</w:t>
      </w:r>
      <w:bookmarkEnd w:id="11"/>
      <w:r w:rsidR="00D433B2" w:rsidRPr="002F151B">
        <w:rPr>
          <w:b/>
          <w:bCs/>
          <w:color w:val="auto"/>
          <w:sz w:val="30"/>
          <w:szCs w:val="30"/>
        </w:rPr>
        <w:t xml:space="preserve"> </w:t>
      </w:r>
    </w:p>
    <w:p w14:paraId="618DB5D2" w14:textId="77777777" w:rsidR="003A6BE0" w:rsidRPr="003A6BE0" w:rsidRDefault="003A6BE0" w:rsidP="003A6BE0"/>
    <w:p w14:paraId="1A67FFD2" w14:textId="16F8D0A9" w:rsidR="00830DBD" w:rsidRDefault="00D433B2" w:rsidP="002161D6">
      <w:pPr>
        <w:spacing w:line="360" w:lineRule="auto"/>
        <w:jc w:val="both"/>
        <w:rPr>
          <w:sz w:val="24"/>
          <w:szCs w:val="24"/>
        </w:rPr>
      </w:pPr>
      <w:r w:rsidRPr="00A26818">
        <w:rPr>
          <w:sz w:val="24"/>
          <w:szCs w:val="24"/>
        </w:rPr>
        <w:t>Poslech vede děti k relaxaci a odpočinku</w:t>
      </w:r>
      <w:r w:rsidR="00A64CCC" w:rsidRPr="00A26818">
        <w:rPr>
          <w:sz w:val="24"/>
          <w:szCs w:val="24"/>
        </w:rPr>
        <w:t xml:space="preserve">. V tomto případě se především </w:t>
      </w:r>
      <w:r w:rsidR="00A26818" w:rsidRPr="00A26818">
        <w:rPr>
          <w:sz w:val="24"/>
          <w:szCs w:val="24"/>
        </w:rPr>
        <w:t>zaměřujeme</w:t>
      </w:r>
      <w:r w:rsidR="00A64CCC" w:rsidRPr="00A26818">
        <w:rPr>
          <w:sz w:val="24"/>
          <w:szCs w:val="24"/>
        </w:rPr>
        <w:t xml:space="preserve"> na poslech</w:t>
      </w:r>
      <w:r w:rsidR="00E71473">
        <w:rPr>
          <w:sz w:val="24"/>
          <w:szCs w:val="24"/>
        </w:rPr>
        <w:t xml:space="preserve"> v návaznosti na relaxaci</w:t>
      </w:r>
      <w:r w:rsidR="00A64CCC" w:rsidRPr="00A26818">
        <w:rPr>
          <w:sz w:val="24"/>
          <w:szCs w:val="24"/>
        </w:rPr>
        <w:t>.</w:t>
      </w:r>
      <w:r w:rsidR="00D3793F" w:rsidRPr="00A26818">
        <w:rPr>
          <w:sz w:val="24"/>
          <w:szCs w:val="24"/>
        </w:rPr>
        <w:t xml:space="preserve"> Rozvíjíme také celkový sluch dětí, jejich vnímání</w:t>
      </w:r>
      <w:r w:rsidR="00A26818" w:rsidRPr="00A26818">
        <w:rPr>
          <w:sz w:val="24"/>
          <w:szCs w:val="24"/>
        </w:rPr>
        <w:t xml:space="preserve">. </w:t>
      </w:r>
      <w:r w:rsidR="00A26818">
        <w:rPr>
          <w:sz w:val="24"/>
          <w:szCs w:val="24"/>
        </w:rPr>
        <w:t xml:space="preserve">Jako konkrétní činnosti můžeme uvést relaxační poslech před odpočinkem, </w:t>
      </w:r>
      <w:r w:rsidR="00C37909">
        <w:rPr>
          <w:sz w:val="24"/>
          <w:szCs w:val="24"/>
        </w:rPr>
        <w:t>rozlišování jednotlivých zvuků (vyšší x nižší tón, délky tónu)</w:t>
      </w:r>
      <w:r w:rsidR="00F96DF2">
        <w:rPr>
          <w:sz w:val="24"/>
          <w:szCs w:val="24"/>
        </w:rPr>
        <w:t>, poslech hudby z</w:t>
      </w:r>
      <w:r w:rsidR="00126242">
        <w:rPr>
          <w:sz w:val="24"/>
          <w:szCs w:val="24"/>
        </w:rPr>
        <w:t> </w:t>
      </w:r>
      <w:r w:rsidR="00F96DF2">
        <w:rPr>
          <w:sz w:val="24"/>
          <w:szCs w:val="24"/>
        </w:rPr>
        <w:t>audiopřehrávače</w:t>
      </w:r>
      <w:r w:rsidR="00126242">
        <w:rPr>
          <w:sz w:val="24"/>
          <w:szCs w:val="24"/>
        </w:rPr>
        <w:t xml:space="preserve"> nebo </w:t>
      </w:r>
      <w:r w:rsidR="00FD5BA6">
        <w:rPr>
          <w:sz w:val="24"/>
          <w:szCs w:val="24"/>
        </w:rPr>
        <w:t>poslech</w:t>
      </w:r>
      <w:r w:rsidR="00F96DF2">
        <w:rPr>
          <w:sz w:val="24"/>
          <w:szCs w:val="24"/>
        </w:rPr>
        <w:t xml:space="preserve"> živé hudby.</w:t>
      </w:r>
      <w:r w:rsidR="00181156">
        <w:rPr>
          <w:sz w:val="24"/>
          <w:szCs w:val="24"/>
        </w:rPr>
        <w:t xml:space="preserve"> Poslechové činnosti často propojujeme s pohybovými činnostmi. (Lišková, 2006)</w:t>
      </w:r>
    </w:p>
    <w:p w14:paraId="04F92E71" w14:textId="7A73AA8A" w:rsidR="00190B60" w:rsidRPr="00E469D1" w:rsidRDefault="00680743" w:rsidP="00E469D1">
      <w:pPr>
        <w:spacing w:line="360" w:lineRule="auto"/>
        <w:jc w:val="both"/>
        <w:rPr>
          <w:sz w:val="24"/>
          <w:szCs w:val="24"/>
        </w:rPr>
      </w:pPr>
      <w:r w:rsidRPr="00680743">
        <w:rPr>
          <w:rStyle w:val="cf01"/>
          <w:rFonts w:asciiTheme="minorHAnsi" w:hAnsiTheme="minorHAnsi" w:cstheme="minorHAnsi"/>
          <w:sz w:val="24"/>
          <w:szCs w:val="24"/>
        </w:rPr>
        <w:t xml:space="preserve">Významným faktorem je v této oblasti prostředí. </w:t>
      </w:r>
      <w:r w:rsidR="00C6039E" w:rsidRPr="00680743">
        <w:rPr>
          <w:rFonts w:cstheme="minorHAnsi"/>
          <w:sz w:val="24"/>
          <w:szCs w:val="24"/>
        </w:rPr>
        <w:t>S poslechem</w:t>
      </w:r>
      <w:r w:rsidR="00C6039E">
        <w:rPr>
          <w:sz w:val="24"/>
          <w:szCs w:val="24"/>
        </w:rPr>
        <w:t xml:space="preserve"> se dět</w:t>
      </w:r>
      <w:r w:rsidR="008A4E97">
        <w:rPr>
          <w:sz w:val="24"/>
          <w:szCs w:val="24"/>
        </w:rPr>
        <w:t>i</w:t>
      </w:r>
      <w:r w:rsidR="00C6039E">
        <w:rPr>
          <w:sz w:val="24"/>
          <w:szCs w:val="24"/>
        </w:rPr>
        <w:t xml:space="preserve"> setkávají již</w:t>
      </w:r>
      <w:r w:rsidR="004B67FE">
        <w:rPr>
          <w:sz w:val="24"/>
          <w:szCs w:val="24"/>
        </w:rPr>
        <w:t> </w:t>
      </w:r>
      <w:r>
        <w:rPr>
          <w:sz w:val="24"/>
          <w:szCs w:val="24"/>
        </w:rPr>
        <w:t>doma,</w:t>
      </w:r>
      <w:r w:rsidR="00965890">
        <w:rPr>
          <w:sz w:val="24"/>
          <w:szCs w:val="24"/>
        </w:rPr>
        <w:t xml:space="preserve"> </w:t>
      </w:r>
      <w:r w:rsidR="00FD1E71">
        <w:rPr>
          <w:sz w:val="24"/>
          <w:szCs w:val="24"/>
        </w:rPr>
        <w:br/>
      </w:r>
      <w:r w:rsidR="00965890">
        <w:rPr>
          <w:sz w:val="24"/>
          <w:szCs w:val="24"/>
        </w:rPr>
        <w:t xml:space="preserve">poté v mateřské </w:t>
      </w:r>
      <w:r w:rsidR="00965890" w:rsidRPr="00406296">
        <w:rPr>
          <w:rFonts w:cstheme="minorHAnsi"/>
          <w:sz w:val="24"/>
          <w:szCs w:val="24"/>
        </w:rPr>
        <w:t xml:space="preserve">škole. </w:t>
      </w:r>
      <w:r w:rsidR="00406296" w:rsidRPr="00406296">
        <w:rPr>
          <w:rStyle w:val="cf01"/>
          <w:rFonts w:asciiTheme="minorHAnsi" w:hAnsiTheme="minorHAnsi" w:cstheme="minorHAnsi"/>
          <w:sz w:val="24"/>
          <w:szCs w:val="24"/>
        </w:rPr>
        <w:t>Pedagogové často zařazují poslechové činnosti do vzdělávací nabídky nezáměrně, například při procházce v přírodě mohou s dětmi poslouchat zpěv ptáků nebo vítr. Právě těmito činnostmi připravují děti na aktivní poslech hudby.</w:t>
      </w:r>
      <w:r w:rsidR="00406296" w:rsidRPr="00406296">
        <w:rPr>
          <w:rFonts w:cstheme="minorHAnsi"/>
          <w:sz w:val="24"/>
          <w:szCs w:val="24"/>
        </w:rPr>
        <w:t xml:space="preserve"> </w:t>
      </w:r>
      <w:r w:rsidR="00D7094D" w:rsidRPr="00406296">
        <w:rPr>
          <w:rFonts w:cstheme="minorHAnsi"/>
          <w:sz w:val="24"/>
          <w:szCs w:val="24"/>
        </w:rPr>
        <w:t>(Lišková, 2006)</w:t>
      </w:r>
    </w:p>
    <w:p w14:paraId="34B6A5B7" w14:textId="1FADCF90" w:rsidR="00EE47DA" w:rsidRPr="00322A14" w:rsidRDefault="00322A14" w:rsidP="00322A14">
      <w:pPr>
        <w:pStyle w:val="Nadpis2"/>
        <w:rPr>
          <w:b/>
          <w:bCs/>
          <w:color w:val="auto"/>
          <w:sz w:val="30"/>
          <w:szCs w:val="30"/>
        </w:rPr>
      </w:pPr>
      <w:bookmarkStart w:id="12" w:name="_Toc152269445"/>
      <w:r w:rsidRPr="00322A14">
        <w:rPr>
          <w:b/>
          <w:bCs/>
          <w:color w:val="auto"/>
          <w:sz w:val="30"/>
          <w:szCs w:val="30"/>
        </w:rPr>
        <w:t>2.4.</w:t>
      </w:r>
      <w:r>
        <w:rPr>
          <w:b/>
          <w:bCs/>
          <w:color w:val="auto"/>
          <w:sz w:val="30"/>
          <w:szCs w:val="30"/>
        </w:rPr>
        <w:t xml:space="preserve"> </w:t>
      </w:r>
      <w:r w:rsidR="00DB663A">
        <w:rPr>
          <w:b/>
          <w:bCs/>
          <w:color w:val="auto"/>
          <w:sz w:val="30"/>
          <w:szCs w:val="30"/>
        </w:rPr>
        <w:t>Hudebně</w:t>
      </w:r>
      <w:r w:rsidR="00E45E82">
        <w:rPr>
          <w:b/>
          <w:bCs/>
          <w:color w:val="auto"/>
          <w:sz w:val="30"/>
          <w:szCs w:val="30"/>
        </w:rPr>
        <w:t>-</w:t>
      </w:r>
      <w:r w:rsidR="00DB663A">
        <w:rPr>
          <w:b/>
          <w:bCs/>
          <w:color w:val="auto"/>
          <w:sz w:val="30"/>
          <w:szCs w:val="30"/>
        </w:rPr>
        <w:t>dramatické činnosti</w:t>
      </w:r>
      <w:bookmarkEnd w:id="12"/>
    </w:p>
    <w:p w14:paraId="7ED7308D" w14:textId="77777777" w:rsidR="000569A0" w:rsidRDefault="000569A0" w:rsidP="00EE47DA"/>
    <w:p w14:paraId="079EBB00" w14:textId="4262737B" w:rsidR="00E11F34" w:rsidRDefault="0072367D" w:rsidP="00FE18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Můžeme konstatovat, </w:t>
      </w:r>
      <w:r w:rsidR="00E11F34" w:rsidRPr="00FE188A">
        <w:rPr>
          <w:sz w:val="24"/>
          <w:szCs w:val="24"/>
        </w:rPr>
        <w:t>že obě složky</w:t>
      </w:r>
      <w:r w:rsidR="008A4E97">
        <w:rPr>
          <w:sz w:val="24"/>
          <w:szCs w:val="24"/>
        </w:rPr>
        <w:t>,</w:t>
      </w:r>
      <w:r w:rsidR="00C03592" w:rsidRPr="00FE188A">
        <w:rPr>
          <w:sz w:val="24"/>
          <w:szCs w:val="24"/>
        </w:rPr>
        <w:t xml:space="preserve"> hudební i dramatická</w:t>
      </w:r>
      <w:r w:rsidR="008A4E97">
        <w:rPr>
          <w:sz w:val="24"/>
          <w:szCs w:val="24"/>
        </w:rPr>
        <w:t>,</w:t>
      </w:r>
      <w:r w:rsidR="00C03592" w:rsidRPr="00FE188A">
        <w:rPr>
          <w:sz w:val="24"/>
          <w:szCs w:val="24"/>
        </w:rPr>
        <w:t xml:space="preserve"> se automaticky nabízí jako vhodný prostředek pro spojení těchto dvou přístupů.</w:t>
      </w:r>
      <w:r>
        <w:rPr>
          <w:sz w:val="24"/>
          <w:szCs w:val="24"/>
        </w:rPr>
        <w:t xml:space="preserve"> Hovoříme </w:t>
      </w:r>
      <w:r w:rsidR="0069654B" w:rsidRPr="00FE188A">
        <w:rPr>
          <w:sz w:val="24"/>
          <w:szCs w:val="24"/>
        </w:rPr>
        <w:t>o mezioborovém a vzájemném propojení</w:t>
      </w:r>
      <w:r w:rsidR="00731CBF" w:rsidRPr="00FE188A">
        <w:rPr>
          <w:sz w:val="24"/>
          <w:szCs w:val="24"/>
        </w:rPr>
        <w:t xml:space="preserve">, které však může být </w:t>
      </w:r>
      <w:r>
        <w:rPr>
          <w:sz w:val="24"/>
          <w:szCs w:val="24"/>
        </w:rPr>
        <w:t xml:space="preserve">realizace náročnější. </w:t>
      </w:r>
      <w:r w:rsidR="00FE188A">
        <w:rPr>
          <w:sz w:val="24"/>
          <w:szCs w:val="24"/>
        </w:rPr>
        <w:t>Jedna z variant, která v tomto případě vzniká</w:t>
      </w:r>
      <w:r w:rsidR="00B77783">
        <w:rPr>
          <w:sz w:val="24"/>
          <w:szCs w:val="24"/>
        </w:rPr>
        <w:t>,</w:t>
      </w:r>
      <w:r w:rsidR="00FE188A">
        <w:rPr>
          <w:sz w:val="24"/>
          <w:szCs w:val="24"/>
        </w:rPr>
        <w:t xml:space="preserve"> je</w:t>
      </w:r>
      <w:r w:rsidR="004B67FE">
        <w:rPr>
          <w:sz w:val="24"/>
          <w:szCs w:val="24"/>
        </w:rPr>
        <w:t> </w:t>
      </w:r>
      <w:r w:rsidR="000F03D3">
        <w:rPr>
          <w:sz w:val="24"/>
          <w:szCs w:val="24"/>
        </w:rPr>
        <w:t>použit</w:t>
      </w:r>
      <w:r w:rsidR="00B77783">
        <w:rPr>
          <w:sz w:val="24"/>
          <w:szCs w:val="24"/>
        </w:rPr>
        <w:t>í</w:t>
      </w:r>
      <w:r w:rsidR="000F03D3">
        <w:rPr>
          <w:sz w:val="24"/>
          <w:szCs w:val="24"/>
        </w:rPr>
        <w:t xml:space="preserve"> technik dramatické výchovy v souvislosti s hudební složkou</w:t>
      </w:r>
      <w:r w:rsidR="00FF11EF">
        <w:rPr>
          <w:sz w:val="24"/>
          <w:szCs w:val="24"/>
        </w:rPr>
        <w:t xml:space="preserve">, konkrétně jde </w:t>
      </w:r>
      <w:r w:rsidR="00FD1E71">
        <w:rPr>
          <w:sz w:val="24"/>
          <w:szCs w:val="24"/>
        </w:rPr>
        <w:br/>
      </w:r>
      <w:r w:rsidR="00FF11EF">
        <w:rPr>
          <w:sz w:val="24"/>
          <w:szCs w:val="24"/>
        </w:rPr>
        <w:t>o vokální, hudebně</w:t>
      </w:r>
      <w:r w:rsidR="009163AD">
        <w:rPr>
          <w:sz w:val="24"/>
          <w:szCs w:val="24"/>
        </w:rPr>
        <w:t>-</w:t>
      </w:r>
      <w:r w:rsidR="00FF11EF">
        <w:rPr>
          <w:sz w:val="24"/>
          <w:szCs w:val="24"/>
        </w:rPr>
        <w:t xml:space="preserve">pohybové nebo </w:t>
      </w:r>
      <w:r w:rsidR="005548CE">
        <w:rPr>
          <w:sz w:val="24"/>
          <w:szCs w:val="24"/>
        </w:rPr>
        <w:t xml:space="preserve">instrumentální činnosti. Dále můžeme využít hru se zvukem </w:t>
      </w:r>
      <w:r w:rsidR="005548CE" w:rsidRPr="00B61ED7">
        <w:rPr>
          <w:rFonts w:cstheme="minorHAnsi"/>
          <w:sz w:val="24"/>
          <w:szCs w:val="24"/>
        </w:rPr>
        <w:t xml:space="preserve">nebo </w:t>
      </w:r>
      <w:r w:rsidR="00B61ED7" w:rsidRPr="00B61ED7">
        <w:rPr>
          <w:rStyle w:val="cf01"/>
          <w:rFonts w:asciiTheme="minorHAnsi" w:hAnsiTheme="minorHAnsi" w:cstheme="minorHAnsi"/>
          <w:sz w:val="24"/>
          <w:szCs w:val="24"/>
        </w:rPr>
        <w:t xml:space="preserve">rytmem, jako doprovodné pomůcky jsou příhodné </w:t>
      </w:r>
      <w:proofErr w:type="spellStart"/>
      <w:r w:rsidR="00B61ED7" w:rsidRPr="00B61ED7">
        <w:rPr>
          <w:rStyle w:val="cf01"/>
          <w:rFonts w:asciiTheme="minorHAnsi" w:hAnsiTheme="minorHAnsi" w:cstheme="minorHAnsi"/>
          <w:sz w:val="24"/>
          <w:szCs w:val="24"/>
        </w:rPr>
        <w:t>Orffovy</w:t>
      </w:r>
      <w:proofErr w:type="spellEnd"/>
      <w:r w:rsidR="00B61ED7" w:rsidRPr="00B61ED7">
        <w:rPr>
          <w:rStyle w:val="cf01"/>
          <w:rFonts w:asciiTheme="minorHAnsi" w:hAnsiTheme="minorHAnsi" w:cstheme="minorHAnsi"/>
          <w:sz w:val="24"/>
          <w:szCs w:val="24"/>
        </w:rPr>
        <w:t xml:space="preserve"> nástroje.</w:t>
      </w:r>
      <w:r w:rsidR="00B61ED7" w:rsidRPr="00B61ED7">
        <w:rPr>
          <w:rFonts w:cstheme="minorHAnsi"/>
          <w:sz w:val="24"/>
          <w:szCs w:val="24"/>
        </w:rPr>
        <w:t xml:space="preserve"> </w:t>
      </w:r>
      <w:r w:rsidR="009B2C08" w:rsidRPr="00B61ED7">
        <w:rPr>
          <w:rFonts w:cstheme="minorHAnsi"/>
          <w:sz w:val="24"/>
          <w:szCs w:val="24"/>
        </w:rPr>
        <w:t>(Kružíková</w:t>
      </w:r>
      <w:r w:rsidR="009B2C08">
        <w:rPr>
          <w:sz w:val="24"/>
          <w:szCs w:val="24"/>
        </w:rPr>
        <w:t>, 2020)</w:t>
      </w:r>
    </w:p>
    <w:p w14:paraId="68F97DEE" w14:textId="222EE98A" w:rsidR="009B2C08" w:rsidRDefault="009B2C08" w:rsidP="00FE18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 složky by měly být</w:t>
      </w:r>
      <w:r w:rsidR="00AD6225">
        <w:rPr>
          <w:sz w:val="24"/>
          <w:szCs w:val="24"/>
        </w:rPr>
        <w:t xml:space="preserve"> </w:t>
      </w:r>
      <w:r w:rsidR="00AD6225" w:rsidRPr="00AD6225">
        <w:rPr>
          <w:rFonts w:cstheme="minorHAnsi"/>
          <w:sz w:val="24"/>
          <w:szCs w:val="24"/>
        </w:rPr>
        <w:t>obsaženy ve stejné míře</w:t>
      </w:r>
      <w:r w:rsidR="00EF007F" w:rsidRPr="00AD6225">
        <w:rPr>
          <w:rFonts w:cstheme="minorHAnsi"/>
          <w:sz w:val="24"/>
          <w:szCs w:val="24"/>
        </w:rPr>
        <w:t xml:space="preserve">. </w:t>
      </w:r>
      <w:r w:rsidR="00AD6225" w:rsidRPr="00AD6225">
        <w:rPr>
          <w:rStyle w:val="cf01"/>
          <w:rFonts w:asciiTheme="minorHAnsi" w:hAnsiTheme="minorHAnsi" w:cstheme="minorHAnsi"/>
          <w:sz w:val="24"/>
          <w:szCs w:val="24"/>
        </w:rPr>
        <w:t xml:space="preserve">Důraz klademe na originalitu a tvořivé myšlení, abychom pomohli vytvořit komfortní atmosféru, jež je pro práci s dětmi se SVP tak důležitá. </w:t>
      </w:r>
      <w:r w:rsidR="00FC6C0D" w:rsidRPr="00AD6225">
        <w:rPr>
          <w:rFonts w:cstheme="minorHAnsi"/>
          <w:sz w:val="24"/>
          <w:szCs w:val="24"/>
        </w:rPr>
        <w:t xml:space="preserve">Dítě </w:t>
      </w:r>
      <w:r w:rsidR="00AD6225" w:rsidRPr="00AD6225">
        <w:rPr>
          <w:rStyle w:val="cf01"/>
          <w:rFonts w:asciiTheme="minorHAnsi" w:hAnsiTheme="minorHAnsi" w:cstheme="minorHAnsi"/>
          <w:sz w:val="24"/>
          <w:szCs w:val="24"/>
        </w:rPr>
        <w:t>coby spoluúčastník procesu potřebuje vhodně nastavené podmínky.</w:t>
      </w:r>
      <w:r w:rsidR="00AD6225" w:rsidRPr="00AD6225">
        <w:rPr>
          <w:rFonts w:cstheme="minorHAnsi"/>
          <w:sz w:val="24"/>
          <w:szCs w:val="24"/>
        </w:rPr>
        <w:t xml:space="preserve"> </w:t>
      </w:r>
      <w:r w:rsidR="00C83062" w:rsidRPr="00AD6225">
        <w:rPr>
          <w:rFonts w:cstheme="minorHAnsi"/>
          <w:sz w:val="24"/>
          <w:szCs w:val="24"/>
        </w:rPr>
        <w:t>(Kružíková</w:t>
      </w:r>
      <w:r w:rsidR="00C83062">
        <w:rPr>
          <w:sz w:val="24"/>
          <w:szCs w:val="24"/>
        </w:rPr>
        <w:t>, 2020)</w:t>
      </w:r>
    </w:p>
    <w:p w14:paraId="5641540A" w14:textId="218A2FB0" w:rsidR="00B11520" w:rsidRDefault="002B19A0" w:rsidP="00EC60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Základních forem hudebně</w:t>
      </w:r>
      <w:r w:rsidR="00614AB0">
        <w:rPr>
          <w:sz w:val="24"/>
          <w:szCs w:val="24"/>
        </w:rPr>
        <w:t>-</w:t>
      </w:r>
      <w:r>
        <w:rPr>
          <w:sz w:val="24"/>
          <w:szCs w:val="24"/>
        </w:rPr>
        <w:t xml:space="preserve">dramatických činností je několik. </w:t>
      </w:r>
      <w:r w:rsidR="000E7D17">
        <w:rPr>
          <w:sz w:val="24"/>
          <w:szCs w:val="24"/>
        </w:rPr>
        <w:t xml:space="preserve">Ačkoliv dítě vtáhneme do děje aktivity, </w:t>
      </w:r>
      <w:r w:rsidR="00C94276">
        <w:rPr>
          <w:sz w:val="24"/>
          <w:szCs w:val="24"/>
        </w:rPr>
        <w:t xml:space="preserve">měli bychom mít </w:t>
      </w:r>
      <w:r w:rsidR="00633C0A">
        <w:rPr>
          <w:sz w:val="24"/>
          <w:szCs w:val="24"/>
        </w:rPr>
        <w:t xml:space="preserve">pevně nastavené hranice hry a reality. Je však důležité, aby se děti nechaly vtáhnout do </w:t>
      </w:r>
      <w:r w:rsidR="00A06BD2">
        <w:rPr>
          <w:sz w:val="24"/>
          <w:szCs w:val="24"/>
        </w:rPr>
        <w:t>hry a co nejvíce experimentovaly a zkoumaly potenciálnosti hry.</w:t>
      </w:r>
      <w:r w:rsidR="000430AC">
        <w:rPr>
          <w:sz w:val="24"/>
          <w:szCs w:val="24"/>
        </w:rPr>
        <w:t xml:space="preserve"> </w:t>
      </w:r>
      <w:r w:rsidR="003664C5">
        <w:rPr>
          <w:sz w:val="24"/>
          <w:szCs w:val="24"/>
        </w:rPr>
        <w:t>Nejvíce používaná forma hudebně</w:t>
      </w:r>
      <w:r w:rsidR="00614AB0">
        <w:rPr>
          <w:sz w:val="24"/>
          <w:szCs w:val="24"/>
        </w:rPr>
        <w:t>-</w:t>
      </w:r>
      <w:r w:rsidR="003664C5">
        <w:rPr>
          <w:sz w:val="24"/>
          <w:szCs w:val="24"/>
        </w:rPr>
        <w:t xml:space="preserve">dramatických činnosti je kruh, při kterém </w:t>
      </w:r>
      <w:r w:rsidR="00C4179D">
        <w:rPr>
          <w:sz w:val="24"/>
          <w:szCs w:val="24"/>
        </w:rPr>
        <w:t>dítěti věnujeme chvíli pozornosti, ale zároveň je stále součástí</w:t>
      </w:r>
      <w:r w:rsidR="003E6781">
        <w:rPr>
          <w:sz w:val="24"/>
          <w:szCs w:val="24"/>
        </w:rPr>
        <w:t xml:space="preserve"> kruhu s ostatními dětmi. Díky tomu není tolik stydlivé</w:t>
      </w:r>
      <w:r w:rsidR="00C4179D">
        <w:rPr>
          <w:sz w:val="24"/>
          <w:szCs w:val="24"/>
        </w:rPr>
        <w:t xml:space="preserve"> </w:t>
      </w:r>
      <w:r w:rsidR="00290113">
        <w:rPr>
          <w:sz w:val="24"/>
          <w:szCs w:val="24"/>
        </w:rPr>
        <w:t xml:space="preserve">a dokáže se podělit o své myšlenky. </w:t>
      </w:r>
      <w:r w:rsidR="00D07B43">
        <w:rPr>
          <w:sz w:val="24"/>
          <w:szCs w:val="24"/>
        </w:rPr>
        <w:t xml:space="preserve">Další formou je </w:t>
      </w:r>
      <w:r w:rsidR="008A5BC4">
        <w:rPr>
          <w:sz w:val="24"/>
          <w:szCs w:val="24"/>
        </w:rPr>
        <w:t>pohyb v prostoru, kdy učitelka</w:t>
      </w:r>
      <w:r w:rsidR="007D161D">
        <w:rPr>
          <w:sz w:val="24"/>
          <w:szCs w:val="24"/>
        </w:rPr>
        <w:t xml:space="preserve"> </w:t>
      </w:r>
      <w:proofErr w:type="spellStart"/>
      <w:r w:rsidR="007D161D">
        <w:rPr>
          <w:sz w:val="24"/>
          <w:szCs w:val="24"/>
        </w:rPr>
        <w:t>motivovan</w:t>
      </w:r>
      <w:r w:rsidR="00614AB0">
        <w:rPr>
          <w:sz w:val="24"/>
          <w:szCs w:val="24"/>
        </w:rPr>
        <w:t>ě</w:t>
      </w:r>
      <w:proofErr w:type="spellEnd"/>
      <w:r w:rsidR="007D161D">
        <w:rPr>
          <w:sz w:val="24"/>
          <w:szCs w:val="24"/>
        </w:rPr>
        <w:t xml:space="preserve"> či nemotivovaně vede činnost, která může být propojená s pohybovou činností </w:t>
      </w:r>
      <w:r w:rsidR="00FD1E71">
        <w:rPr>
          <w:sz w:val="24"/>
          <w:szCs w:val="24"/>
        </w:rPr>
        <w:br/>
      </w:r>
      <w:r w:rsidR="007D161D">
        <w:rPr>
          <w:sz w:val="24"/>
          <w:szCs w:val="24"/>
        </w:rPr>
        <w:t xml:space="preserve">nebo s básničkou. </w:t>
      </w:r>
      <w:r w:rsidR="00C17936">
        <w:rPr>
          <w:sz w:val="24"/>
          <w:szCs w:val="24"/>
        </w:rPr>
        <w:t xml:space="preserve">Dodržujeme hranice a respekt mezi dětmi. </w:t>
      </w:r>
      <w:r w:rsidR="00C17936" w:rsidRPr="000C188D">
        <w:rPr>
          <w:sz w:val="24"/>
          <w:szCs w:val="24"/>
        </w:rPr>
        <w:t>Spolupráce</w:t>
      </w:r>
      <w:r w:rsidR="00AE28F7" w:rsidRPr="000C188D">
        <w:rPr>
          <w:sz w:val="24"/>
          <w:szCs w:val="24"/>
        </w:rPr>
        <w:t xml:space="preserve"> ve dvojicích </w:t>
      </w:r>
      <w:r w:rsidR="00FD1E71">
        <w:rPr>
          <w:sz w:val="24"/>
          <w:szCs w:val="24"/>
        </w:rPr>
        <w:br/>
      </w:r>
      <w:r w:rsidR="00AE28F7" w:rsidRPr="000C188D">
        <w:rPr>
          <w:sz w:val="24"/>
          <w:szCs w:val="24"/>
        </w:rPr>
        <w:t>nebo ve</w:t>
      </w:r>
      <w:r w:rsidR="00614AB0" w:rsidRPr="000C188D">
        <w:rPr>
          <w:sz w:val="24"/>
          <w:szCs w:val="24"/>
        </w:rPr>
        <w:t> </w:t>
      </w:r>
      <w:r w:rsidR="00AE28F7" w:rsidRPr="000C188D">
        <w:rPr>
          <w:sz w:val="24"/>
          <w:szCs w:val="24"/>
        </w:rPr>
        <w:t xml:space="preserve">skupinách </w:t>
      </w:r>
      <w:r w:rsidR="0070413E" w:rsidRPr="000C188D">
        <w:rPr>
          <w:sz w:val="24"/>
          <w:szCs w:val="24"/>
        </w:rPr>
        <w:t>je další forma činností</w:t>
      </w:r>
      <w:r w:rsidR="00887E18" w:rsidRPr="000C188D">
        <w:rPr>
          <w:sz w:val="24"/>
          <w:szCs w:val="24"/>
        </w:rPr>
        <w:t>, které představují širokou škálu aktivit</w:t>
      </w:r>
      <w:r w:rsidR="000C188D">
        <w:rPr>
          <w:sz w:val="24"/>
          <w:szCs w:val="24"/>
        </w:rPr>
        <w:t xml:space="preserve"> - </w:t>
      </w:r>
      <w:r w:rsidR="00F547B9">
        <w:rPr>
          <w:sz w:val="24"/>
          <w:szCs w:val="24"/>
        </w:rPr>
        <w:t xml:space="preserve"> </w:t>
      </w:r>
      <w:r w:rsidR="003849D1">
        <w:rPr>
          <w:sz w:val="24"/>
          <w:szCs w:val="24"/>
        </w:rPr>
        <w:t xml:space="preserve">hry se zvuky, </w:t>
      </w:r>
      <w:r w:rsidR="00B11BC5">
        <w:rPr>
          <w:sz w:val="24"/>
          <w:szCs w:val="24"/>
        </w:rPr>
        <w:t xml:space="preserve">hry s hudebními </w:t>
      </w:r>
      <w:r w:rsidR="00B11BC5" w:rsidRPr="000C188D">
        <w:rPr>
          <w:rFonts w:cstheme="minorHAnsi"/>
          <w:sz w:val="24"/>
          <w:szCs w:val="24"/>
        </w:rPr>
        <w:t xml:space="preserve">nástroji. </w:t>
      </w:r>
      <w:r w:rsidR="000C188D" w:rsidRPr="000C188D">
        <w:rPr>
          <w:rStyle w:val="cf01"/>
          <w:rFonts w:asciiTheme="minorHAnsi" w:hAnsiTheme="minorHAnsi" w:cstheme="minorHAnsi"/>
          <w:sz w:val="24"/>
          <w:szCs w:val="24"/>
        </w:rPr>
        <w:t xml:space="preserve">Ve vhodných výstupech můžeme zařadit také individuální aktivity. </w:t>
      </w:r>
      <w:r w:rsidR="00C847BC" w:rsidRPr="000C188D">
        <w:rPr>
          <w:rFonts w:cstheme="minorHAnsi"/>
          <w:sz w:val="24"/>
          <w:szCs w:val="24"/>
        </w:rPr>
        <w:t>Relaxace je forma</w:t>
      </w:r>
      <w:r w:rsidR="009653C6">
        <w:rPr>
          <w:sz w:val="24"/>
          <w:szCs w:val="24"/>
        </w:rPr>
        <w:t xml:space="preserve">, </w:t>
      </w:r>
      <w:r w:rsidR="00C847BC">
        <w:rPr>
          <w:sz w:val="24"/>
          <w:szCs w:val="24"/>
        </w:rPr>
        <w:t xml:space="preserve">při které můžeme využít </w:t>
      </w:r>
      <w:r w:rsidR="00562D78">
        <w:rPr>
          <w:sz w:val="24"/>
          <w:szCs w:val="24"/>
        </w:rPr>
        <w:t>aktivitu ve formě skupinov</w:t>
      </w:r>
      <w:r w:rsidR="009653C6">
        <w:rPr>
          <w:sz w:val="24"/>
          <w:szCs w:val="24"/>
        </w:rPr>
        <w:t>é</w:t>
      </w:r>
      <w:r w:rsidR="00562D78">
        <w:rPr>
          <w:sz w:val="24"/>
          <w:szCs w:val="24"/>
        </w:rPr>
        <w:t xml:space="preserve">, individuální nebo </w:t>
      </w:r>
      <w:r w:rsidR="00FD1E71">
        <w:rPr>
          <w:sz w:val="24"/>
          <w:szCs w:val="24"/>
        </w:rPr>
        <w:br/>
      </w:r>
      <w:r w:rsidR="00562D78">
        <w:rPr>
          <w:sz w:val="24"/>
          <w:szCs w:val="24"/>
        </w:rPr>
        <w:t xml:space="preserve">ve dvojicích. </w:t>
      </w:r>
      <w:r w:rsidR="00617C70">
        <w:rPr>
          <w:sz w:val="24"/>
          <w:szCs w:val="24"/>
        </w:rPr>
        <w:t>Použití</w:t>
      </w:r>
      <w:r w:rsidR="00B70864">
        <w:rPr>
          <w:sz w:val="24"/>
          <w:szCs w:val="24"/>
        </w:rPr>
        <w:t>m</w:t>
      </w:r>
      <w:r w:rsidR="00617C70">
        <w:rPr>
          <w:sz w:val="24"/>
          <w:szCs w:val="24"/>
        </w:rPr>
        <w:t xml:space="preserve"> </w:t>
      </w:r>
      <w:r w:rsidR="00B70864">
        <w:rPr>
          <w:sz w:val="24"/>
          <w:szCs w:val="24"/>
        </w:rPr>
        <w:t xml:space="preserve">přiměřené </w:t>
      </w:r>
      <w:r w:rsidR="00617C70">
        <w:rPr>
          <w:sz w:val="24"/>
          <w:szCs w:val="24"/>
        </w:rPr>
        <w:t>hudby může</w:t>
      </w:r>
      <w:r w:rsidR="00B70864">
        <w:rPr>
          <w:sz w:val="24"/>
          <w:szCs w:val="24"/>
        </w:rPr>
        <w:t>me</w:t>
      </w:r>
      <w:r w:rsidR="00617C70">
        <w:rPr>
          <w:sz w:val="24"/>
          <w:szCs w:val="24"/>
        </w:rPr>
        <w:t xml:space="preserve"> navodit příjemnou atmosféru, která </w:t>
      </w:r>
      <w:r w:rsidR="00B11520">
        <w:rPr>
          <w:sz w:val="24"/>
          <w:szCs w:val="24"/>
        </w:rPr>
        <w:t>spolu s motivací</w:t>
      </w:r>
      <w:r w:rsidR="00297D87">
        <w:rPr>
          <w:sz w:val="24"/>
          <w:szCs w:val="24"/>
        </w:rPr>
        <w:t xml:space="preserve"> </w:t>
      </w:r>
      <w:r w:rsidR="00B11520">
        <w:rPr>
          <w:sz w:val="24"/>
          <w:szCs w:val="24"/>
        </w:rPr>
        <w:t>respektuje individuálnost dítěte. (Kružíková, 2020</w:t>
      </w:r>
      <w:r w:rsidR="00EC6015">
        <w:rPr>
          <w:sz w:val="24"/>
          <w:szCs w:val="24"/>
        </w:rPr>
        <w:t>)</w:t>
      </w:r>
    </w:p>
    <w:p w14:paraId="3E99B766" w14:textId="77777777" w:rsidR="002208C7" w:rsidRDefault="002208C7" w:rsidP="00EC6015">
      <w:pPr>
        <w:spacing w:line="360" w:lineRule="auto"/>
        <w:jc w:val="both"/>
        <w:rPr>
          <w:sz w:val="24"/>
          <w:szCs w:val="24"/>
        </w:rPr>
      </w:pPr>
    </w:p>
    <w:p w14:paraId="4DF443B7" w14:textId="77777777" w:rsidR="002208C7" w:rsidRDefault="002208C7" w:rsidP="00EC6015">
      <w:pPr>
        <w:spacing w:line="360" w:lineRule="auto"/>
        <w:jc w:val="both"/>
      </w:pPr>
    </w:p>
    <w:p w14:paraId="211D630D" w14:textId="77777777" w:rsidR="00550F5D" w:rsidRDefault="00550F5D" w:rsidP="00EC6015">
      <w:pPr>
        <w:spacing w:line="360" w:lineRule="auto"/>
        <w:jc w:val="both"/>
      </w:pPr>
    </w:p>
    <w:p w14:paraId="18C95D3A" w14:textId="77777777" w:rsidR="00C47038" w:rsidRPr="00EE47DA" w:rsidRDefault="00C47038" w:rsidP="00EC6015">
      <w:pPr>
        <w:spacing w:line="360" w:lineRule="auto"/>
        <w:jc w:val="both"/>
      </w:pPr>
    </w:p>
    <w:p w14:paraId="47055335" w14:textId="082A97BC" w:rsidR="005245E9" w:rsidRPr="002F151B" w:rsidRDefault="00EE47DA" w:rsidP="00EE47DA">
      <w:pPr>
        <w:pStyle w:val="Nadpis1"/>
        <w:rPr>
          <w:b/>
          <w:bCs/>
          <w:color w:val="auto"/>
        </w:rPr>
      </w:pPr>
      <w:bookmarkStart w:id="13" w:name="_Toc152269446"/>
      <w:r w:rsidRPr="002F151B">
        <w:rPr>
          <w:b/>
          <w:bCs/>
          <w:color w:val="auto"/>
        </w:rPr>
        <w:t>3</w:t>
      </w:r>
      <w:r w:rsidR="00114B6A">
        <w:rPr>
          <w:b/>
          <w:bCs/>
          <w:color w:val="auto"/>
        </w:rPr>
        <w:t xml:space="preserve"> </w:t>
      </w:r>
      <w:r w:rsidR="00806BD0">
        <w:rPr>
          <w:b/>
          <w:bCs/>
          <w:color w:val="auto"/>
        </w:rPr>
        <w:t>Vokální činnosti</w:t>
      </w:r>
      <w:bookmarkEnd w:id="13"/>
    </w:p>
    <w:p w14:paraId="3255FDC8" w14:textId="77777777" w:rsidR="005245E9" w:rsidRDefault="005245E9" w:rsidP="005245E9">
      <w:pPr>
        <w:jc w:val="both"/>
      </w:pPr>
    </w:p>
    <w:p w14:paraId="27F5C038" w14:textId="647A5256" w:rsidR="005245E9" w:rsidRDefault="005245E9" w:rsidP="005245E9">
      <w:pPr>
        <w:spacing w:line="360" w:lineRule="auto"/>
        <w:jc w:val="both"/>
        <w:rPr>
          <w:sz w:val="24"/>
          <w:szCs w:val="24"/>
        </w:rPr>
      </w:pPr>
      <w:commentRangeStart w:id="14"/>
      <w:r>
        <w:rPr>
          <w:sz w:val="24"/>
          <w:szCs w:val="24"/>
        </w:rPr>
        <w:t>Hudba je nedílnou součástí každého člověka. Není proto překvapení, že pro děti je hudba jeden z prvních vjemů, které vnímají. Už při těhotenství</w:t>
      </w:r>
      <w:r w:rsidR="004A62EB">
        <w:rPr>
          <w:sz w:val="24"/>
          <w:szCs w:val="24"/>
        </w:rPr>
        <w:t xml:space="preserve"> matky</w:t>
      </w:r>
      <w:r>
        <w:rPr>
          <w:sz w:val="24"/>
          <w:szCs w:val="24"/>
        </w:rPr>
        <w:t xml:space="preserve"> dítě vnímá</w:t>
      </w:r>
      <w:r w:rsidR="00E514F2">
        <w:rPr>
          <w:sz w:val="24"/>
          <w:szCs w:val="24"/>
        </w:rPr>
        <w:t xml:space="preserve"> spoustu podnětů</w:t>
      </w:r>
      <w:r>
        <w:rPr>
          <w:sz w:val="24"/>
          <w:szCs w:val="24"/>
        </w:rPr>
        <w:t xml:space="preserve"> – hlas maminky, různé vnější i vnitřní zvuky. Po narození je pro dítě sluch jedním z předních smyslů, kterým vnímá okolí (hlas matky, zpěv při uspávání, melodie z okolního prostředí). Sluch a</w:t>
      </w:r>
      <w:r w:rsidR="003D5910">
        <w:rPr>
          <w:sz w:val="24"/>
          <w:szCs w:val="24"/>
        </w:rPr>
        <w:t> </w:t>
      </w:r>
      <w:r>
        <w:rPr>
          <w:sz w:val="24"/>
          <w:szCs w:val="24"/>
        </w:rPr>
        <w:t>hudba jsou kolem nás téměř od začátku našeho života. (Tichá, 2014)</w:t>
      </w:r>
    </w:p>
    <w:p w14:paraId="3DFF6061" w14:textId="2EB57014" w:rsidR="00AD0C27" w:rsidRPr="003077D3" w:rsidRDefault="005245E9" w:rsidP="003077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dítě, které ještě nenastoupí do mateřské školy</w:t>
      </w:r>
      <w:r w:rsidR="003D5910">
        <w:rPr>
          <w:sz w:val="24"/>
          <w:szCs w:val="24"/>
        </w:rPr>
        <w:t>,</w:t>
      </w:r>
      <w:r>
        <w:rPr>
          <w:sz w:val="24"/>
          <w:szCs w:val="24"/>
        </w:rPr>
        <w:t xml:space="preserve"> může být hudba první komunikací </w:t>
      </w:r>
      <w:r w:rsidR="0009367A">
        <w:rPr>
          <w:sz w:val="24"/>
          <w:szCs w:val="24"/>
        </w:rPr>
        <w:br/>
      </w:r>
      <w:r>
        <w:rPr>
          <w:sz w:val="24"/>
          <w:szCs w:val="24"/>
        </w:rPr>
        <w:t xml:space="preserve">s rodiči </w:t>
      </w:r>
      <w:r w:rsidR="0009367A">
        <w:rPr>
          <w:sz w:val="24"/>
          <w:szCs w:val="24"/>
        </w:rPr>
        <w:t xml:space="preserve">- </w:t>
      </w:r>
      <w:r>
        <w:rPr>
          <w:sz w:val="24"/>
          <w:szCs w:val="24"/>
        </w:rPr>
        <w:t>broukání, opakování melodie</w:t>
      </w:r>
      <w:r w:rsidR="001710C1">
        <w:rPr>
          <w:sz w:val="24"/>
          <w:szCs w:val="24"/>
        </w:rPr>
        <w:t xml:space="preserve"> či zvuku, básničky,</w:t>
      </w:r>
      <w:r w:rsidR="00874DD9">
        <w:rPr>
          <w:sz w:val="24"/>
          <w:szCs w:val="24"/>
        </w:rPr>
        <w:t xml:space="preserve"> setkání dítěte s hračkou, která má hudební </w:t>
      </w:r>
      <w:r w:rsidR="003D5910">
        <w:rPr>
          <w:sz w:val="24"/>
          <w:szCs w:val="24"/>
        </w:rPr>
        <w:t>podněty</w:t>
      </w:r>
      <w:r>
        <w:rPr>
          <w:sz w:val="24"/>
          <w:szCs w:val="24"/>
        </w:rPr>
        <w:t>. Některým dětem může hudba pomoci při první komunikaci s okolním světem. Je</w:t>
      </w:r>
      <w:r w:rsidR="003D5910">
        <w:rPr>
          <w:sz w:val="24"/>
          <w:szCs w:val="24"/>
        </w:rPr>
        <w:t> </w:t>
      </w:r>
      <w:r>
        <w:rPr>
          <w:sz w:val="24"/>
          <w:szCs w:val="24"/>
        </w:rPr>
        <w:t xml:space="preserve">důležité, aby rodiče na tyto informace neustále mysleli a rozvíjeli pozitivní vztah k hudbě s dětmi. </w:t>
      </w:r>
      <w:r w:rsidR="00E55C0B">
        <w:rPr>
          <w:sz w:val="24"/>
          <w:szCs w:val="24"/>
        </w:rPr>
        <w:t>N</w:t>
      </w:r>
      <w:r>
        <w:rPr>
          <w:sz w:val="24"/>
          <w:szCs w:val="24"/>
        </w:rPr>
        <w:t xml:space="preserve">ení podstatné, zda rodič umí krásně zpívat nebo hrát na hudební nástroj, </w:t>
      </w:r>
      <w:r w:rsidR="0009367A">
        <w:rPr>
          <w:sz w:val="24"/>
          <w:szCs w:val="24"/>
        </w:rPr>
        <w:br/>
      </w:r>
      <w:r>
        <w:rPr>
          <w:sz w:val="24"/>
          <w:szCs w:val="24"/>
        </w:rPr>
        <w:t>ale je důležité děti v hudbě podporovat a nadále je rozvíjet. Nechávat děti pobrukovat, v</w:t>
      </w:r>
      <w:r w:rsidR="003D5910">
        <w:rPr>
          <w:sz w:val="24"/>
          <w:szCs w:val="24"/>
        </w:rPr>
        <w:t>ý</w:t>
      </w:r>
      <w:r>
        <w:rPr>
          <w:sz w:val="24"/>
          <w:szCs w:val="24"/>
        </w:rPr>
        <w:t>skat si nebo jen</w:t>
      </w:r>
      <w:r w:rsidR="003D5910">
        <w:rPr>
          <w:sz w:val="24"/>
          <w:szCs w:val="24"/>
        </w:rPr>
        <w:t> </w:t>
      </w:r>
      <w:r>
        <w:rPr>
          <w:sz w:val="24"/>
          <w:szCs w:val="24"/>
        </w:rPr>
        <w:t>zpívat, jelikož děti tímto neustále rozvíjí hlas nebo hudební sluch. Bohužel v dnešní době už není příliš časté, že by si rodiče doma s dětmi zpívali nebo hráli na hudební nástroj, většina dět</w:t>
      </w:r>
      <w:r w:rsidR="003D5910">
        <w:rPr>
          <w:sz w:val="24"/>
          <w:szCs w:val="24"/>
        </w:rPr>
        <w:t>í</w:t>
      </w:r>
      <w:r>
        <w:rPr>
          <w:sz w:val="24"/>
          <w:szCs w:val="24"/>
        </w:rPr>
        <w:t xml:space="preserve"> přijímá hudbu pouze přes mobilní telefony, televize nebo počítače. První setkání s živou hudbou pro ně nastává až při vstupu do mateřské školy. (Tichá, 2014)</w:t>
      </w:r>
      <w:commentRangeEnd w:id="14"/>
      <w:r w:rsidR="00261BA6">
        <w:rPr>
          <w:rStyle w:val="Odkaznakoment"/>
        </w:rPr>
        <w:commentReference w:id="14"/>
      </w:r>
    </w:p>
    <w:p w14:paraId="334F5D51" w14:textId="7BDA5D0F" w:rsidR="00550BDB" w:rsidRPr="002F151B" w:rsidRDefault="00550BDB" w:rsidP="00550BDB">
      <w:pPr>
        <w:pStyle w:val="Nadpis2"/>
        <w:rPr>
          <w:b/>
          <w:bCs/>
          <w:color w:val="auto"/>
          <w:sz w:val="30"/>
          <w:szCs w:val="30"/>
        </w:rPr>
      </w:pPr>
      <w:bookmarkStart w:id="15" w:name="_Toc152269447"/>
      <w:r w:rsidRPr="002F151B">
        <w:rPr>
          <w:b/>
          <w:bCs/>
          <w:color w:val="auto"/>
          <w:sz w:val="30"/>
          <w:szCs w:val="30"/>
        </w:rPr>
        <w:t>3.</w:t>
      </w:r>
      <w:r w:rsidR="000C3AE1" w:rsidRPr="002F151B">
        <w:rPr>
          <w:b/>
          <w:bCs/>
          <w:color w:val="auto"/>
          <w:sz w:val="30"/>
          <w:szCs w:val="30"/>
        </w:rPr>
        <w:t>1</w:t>
      </w:r>
      <w:r w:rsidRPr="002F151B">
        <w:rPr>
          <w:b/>
          <w:bCs/>
          <w:color w:val="auto"/>
          <w:sz w:val="30"/>
          <w:szCs w:val="30"/>
        </w:rPr>
        <w:t xml:space="preserve"> Práce se zvukem</w:t>
      </w:r>
      <w:bookmarkEnd w:id="15"/>
      <w:r w:rsidRPr="002F151B">
        <w:rPr>
          <w:b/>
          <w:bCs/>
          <w:color w:val="auto"/>
          <w:sz w:val="30"/>
          <w:szCs w:val="30"/>
        </w:rPr>
        <w:t xml:space="preserve"> </w:t>
      </w:r>
    </w:p>
    <w:p w14:paraId="4E289985" w14:textId="77777777" w:rsidR="0081066A" w:rsidRDefault="0081066A" w:rsidP="0081066A"/>
    <w:p w14:paraId="32C88F27" w14:textId="2DCD2465" w:rsidR="000050F6" w:rsidRPr="002C60FE" w:rsidRDefault="00936CC8" w:rsidP="002C60FE">
      <w:pPr>
        <w:spacing w:line="360" w:lineRule="auto"/>
        <w:jc w:val="both"/>
        <w:rPr>
          <w:sz w:val="24"/>
          <w:szCs w:val="24"/>
        </w:rPr>
      </w:pPr>
      <w:r w:rsidRPr="002C60FE">
        <w:rPr>
          <w:sz w:val="24"/>
          <w:szCs w:val="24"/>
        </w:rPr>
        <w:t xml:space="preserve">Zvuk má různé výšky, můžeme hovořit </w:t>
      </w:r>
      <w:r w:rsidR="00816E73" w:rsidRPr="002C60FE">
        <w:rPr>
          <w:sz w:val="24"/>
          <w:szCs w:val="24"/>
        </w:rPr>
        <w:t xml:space="preserve">o vyšších frekvencích a nižších frekvencích. Podle výšky frekvence je </w:t>
      </w:r>
      <w:r w:rsidR="00AE5442" w:rsidRPr="002C60FE">
        <w:rPr>
          <w:sz w:val="24"/>
          <w:szCs w:val="24"/>
        </w:rPr>
        <w:t xml:space="preserve">možné zachytit </w:t>
      </w:r>
      <w:r w:rsidR="001C1A35" w:rsidRPr="002C60FE">
        <w:rPr>
          <w:sz w:val="24"/>
          <w:szCs w:val="24"/>
        </w:rPr>
        <w:t>intenzitu</w:t>
      </w:r>
      <w:r w:rsidR="00AE5442" w:rsidRPr="002C60FE">
        <w:rPr>
          <w:sz w:val="24"/>
          <w:szCs w:val="24"/>
        </w:rPr>
        <w:t xml:space="preserve">. </w:t>
      </w:r>
      <w:r w:rsidR="001C1A35" w:rsidRPr="002C60FE">
        <w:rPr>
          <w:sz w:val="24"/>
          <w:szCs w:val="24"/>
        </w:rPr>
        <w:t>Zvuk jako takový je pro mnoho lidí obrovský zážitek a prožívají ho nejen sluchovým vnímání</w:t>
      </w:r>
      <w:r w:rsidR="00A13E38">
        <w:rPr>
          <w:sz w:val="24"/>
          <w:szCs w:val="24"/>
        </w:rPr>
        <w:t>m</w:t>
      </w:r>
      <w:r w:rsidR="001C1A35" w:rsidRPr="002C60FE">
        <w:rPr>
          <w:sz w:val="24"/>
          <w:szCs w:val="24"/>
        </w:rPr>
        <w:t>, ale taktéž tělesnou stránkou, vizuální (například při koncertu)</w:t>
      </w:r>
      <w:r w:rsidR="009161FB" w:rsidRPr="002C60FE">
        <w:rPr>
          <w:sz w:val="24"/>
          <w:szCs w:val="24"/>
        </w:rPr>
        <w:t xml:space="preserve">. </w:t>
      </w:r>
      <w:r w:rsidR="00806579" w:rsidRPr="002C60FE">
        <w:rPr>
          <w:sz w:val="24"/>
          <w:szCs w:val="24"/>
        </w:rPr>
        <w:t>(</w:t>
      </w:r>
      <w:proofErr w:type="spellStart"/>
      <w:r w:rsidR="00806579" w:rsidRPr="002C60FE">
        <w:rPr>
          <w:sz w:val="24"/>
          <w:szCs w:val="24"/>
        </w:rPr>
        <w:t>Gerlichová</w:t>
      </w:r>
      <w:proofErr w:type="spellEnd"/>
      <w:r w:rsidR="00806579" w:rsidRPr="002C60FE">
        <w:rPr>
          <w:sz w:val="24"/>
          <w:szCs w:val="24"/>
        </w:rPr>
        <w:t>, 202</w:t>
      </w:r>
      <w:r w:rsidR="00F92B68">
        <w:rPr>
          <w:sz w:val="24"/>
          <w:szCs w:val="24"/>
        </w:rPr>
        <w:t>1</w:t>
      </w:r>
      <w:r w:rsidR="00806579" w:rsidRPr="002C60FE">
        <w:rPr>
          <w:sz w:val="24"/>
          <w:szCs w:val="24"/>
        </w:rPr>
        <w:t xml:space="preserve">) </w:t>
      </w:r>
    </w:p>
    <w:p w14:paraId="16977617" w14:textId="4E467736" w:rsidR="0081066A" w:rsidRDefault="000050F6" w:rsidP="00E135DE">
      <w:pPr>
        <w:spacing w:line="360" w:lineRule="auto"/>
        <w:jc w:val="both"/>
        <w:rPr>
          <w:sz w:val="24"/>
          <w:szCs w:val="24"/>
        </w:rPr>
      </w:pPr>
      <w:r w:rsidRPr="002C60FE">
        <w:rPr>
          <w:sz w:val="24"/>
          <w:szCs w:val="24"/>
        </w:rPr>
        <w:t>Při</w:t>
      </w:r>
      <w:r w:rsidR="00CF77E8" w:rsidRPr="002C60FE">
        <w:rPr>
          <w:sz w:val="24"/>
          <w:szCs w:val="24"/>
        </w:rPr>
        <w:t xml:space="preserve"> </w:t>
      </w:r>
      <w:r w:rsidR="008E3C3F" w:rsidRPr="002C60FE">
        <w:rPr>
          <w:sz w:val="24"/>
          <w:szCs w:val="24"/>
        </w:rPr>
        <w:t xml:space="preserve">vzniku zvuku je základním pilířem </w:t>
      </w:r>
      <w:r w:rsidR="00A022D0" w:rsidRPr="002C60FE">
        <w:rPr>
          <w:sz w:val="24"/>
          <w:szCs w:val="24"/>
        </w:rPr>
        <w:t xml:space="preserve">vibrace hmoty nebo těles. Ty později vzájemně </w:t>
      </w:r>
      <w:r w:rsidR="00106353" w:rsidRPr="002C60FE">
        <w:rPr>
          <w:sz w:val="24"/>
          <w:szCs w:val="24"/>
        </w:rPr>
        <w:t xml:space="preserve">kmitají a vytvoří </w:t>
      </w:r>
      <w:r w:rsidR="005C189F" w:rsidRPr="002C60FE">
        <w:rPr>
          <w:sz w:val="24"/>
          <w:szCs w:val="24"/>
        </w:rPr>
        <w:t xml:space="preserve">se tak zvuková vlna, která </w:t>
      </w:r>
      <w:r w:rsidR="004D0ED1" w:rsidRPr="002C60FE">
        <w:rPr>
          <w:sz w:val="24"/>
          <w:szCs w:val="24"/>
        </w:rPr>
        <w:t>projde</w:t>
      </w:r>
      <w:r w:rsidR="005C189F" w:rsidRPr="002C60FE">
        <w:rPr>
          <w:sz w:val="24"/>
          <w:szCs w:val="24"/>
        </w:rPr>
        <w:t xml:space="preserve"> prostředím.</w:t>
      </w:r>
      <w:r w:rsidR="004D0ED1" w:rsidRPr="002C60FE">
        <w:rPr>
          <w:sz w:val="24"/>
          <w:szCs w:val="24"/>
        </w:rPr>
        <w:t xml:space="preserve"> Zachycení zvuku a prožitek z něho je velice </w:t>
      </w:r>
      <w:r w:rsidR="00AE589D" w:rsidRPr="002C60FE">
        <w:rPr>
          <w:sz w:val="24"/>
          <w:szCs w:val="24"/>
        </w:rPr>
        <w:t>zajímavý</w:t>
      </w:r>
      <w:r w:rsidR="004D0ED1" w:rsidRPr="002C60FE">
        <w:rPr>
          <w:sz w:val="24"/>
          <w:szCs w:val="24"/>
        </w:rPr>
        <w:t xml:space="preserve"> proces, jelikož j</w:t>
      </w:r>
      <w:r w:rsidR="005139A8" w:rsidRPr="002C60FE">
        <w:rPr>
          <w:sz w:val="24"/>
          <w:szCs w:val="24"/>
        </w:rPr>
        <w:t xml:space="preserve">e zapojen </w:t>
      </w:r>
      <w:r w:rsidR="009B48BD" w:rsidRPr="002C60FE">
        <w:rPr>
          <w:sz w:val="24"/>
          <w:szCs w:val="24"/>
        </w:rPr>
        <w:t xml:space="preserve">mozek, </w:t>
      </w:r>
      <w:r w:rsidR="00AE589D" w:rsidRPr="002C60FE">
        <w:rPr>
          <w:sz w:val="24"/>
          <w:szCs w:val="24"/>
        </w:rPr>
        <w:t>centrální nervový systém a svaly.</w:t>
      </w:r>
      <w:r w:rsidRPr="002C60FE">
        <w:rPr>
          <w:sz w:val="24"/>
          <w:szCs w:val="24"/>
        </w:rPr>
        <w:t xml:space="preserve"> </w:t>
      </w:r>
      <w:r w:rsidR="009161FB" w:rsidRPr="002C60FE">
        <w:rPr>
          <w:sz w:val="24"/>
          <w:szCs w:val="24"/>
        </w:rPr>
        <w:t xml:space="preserve">Není tedy divu, že </w:t>
      </w:r>
      <w:r w:rsidR="004F3689" w:rsidRPr="002C60FE">
        <w:rPr>
          <w:sz w:val="24"/>
          <w:szCs w:val="24"/>
        </w:rPr>
        <w:t xml:space="preserve">zvuk působí na intaktní jedince, ale má také </w:t>
      </w:r>
      <w:r w:rsidR="006875C6">
        <w:rPr>
          <w:sz w:val="24"/>
          <w:szCs w:val="24"/>
        </w:rPr>
        <w:t>potenciál z</w:t>
      </w:r>
      <w:r w:rsidR="004F3689" w:rsidRPr="002C60FE">
        <w:rPr>
          <w:sz w:val="24"/>
          <w:szCs w:val="24"/>
        </w:rPr>
        <w:t>apůsobit i</w:t>
      </w:r>
      <w:r w:rsidR="00E51B95">
        <w:rPr>
          <w:sz w:val="24"/>
          <w:szCs w:val="24"/>
        </w:rPr>
        <w:t> </w:t>
      </w:r>
      <w:r w:rsidR="004F3689" w:rsidRPr="002C60FE">
        <w:rPr>
          <w:sz w:val="24"/>
          <w:szCs w:val="24"/>
        </w:rPr>
        <w:t>na</w:t>
      </w:r>
      <w:r w:rsidR="006875C6">
        <w:rPr>
          <w:sz w:val="24"/>
          <w:szCs w:val="24"/>
        </w:rPr>
        <w:t xml:space="preserve"> osoby</w:t>
      </w:r>
      <w:r w:rsidR="006875C6" w:rsidRPr="002C60FE">
        <w:rPr>
          <w:sz w:val="24"/>
          <w:szCs w:val="24"/>
        </w:rPr>
        <w:t xml:space="preserve"> </w:t>
      </w:r>
      <w:r w:rsidR="004F3689" w:rsidRPr="002C60FE">
        <w:rPr>
          <w:sz w:val="24"/>
          <w:szCs w:val="24"/>
        </w:rPr>
        <w:t xml:space="preserve">s určitým handicapem a otevřít </w:t>
      </w:r>
      <w:r w:rsidRPr="002C60FE">
        <w:rPr>
          <w:sz w:val="24"/>
          <w:szCs w:val="24"/>
        </w:rPr>
        <w:t>nespočet dalších možností při práci se zvukem a</w:t>
      </w:r>
      <w:r w:rsidR="00E51B95">
        <w:rPr>
          <w:sz w:val="24"/>
          <w:szCs w:val="24"/>
        </w:rPr>
        <w:t> </w:t>
      </w:r>
      <w:r w:rsidRPr="002C60FE">
        <w:rPr>
          <w:sz w:val="24"/>
          <w:szCs w:val="24"/>
        </w:rPr>
        <w:t xml:space="preserve">hudbou. </w:t>
      </w:r>
      <w:r w:rsidR="00AE589D" w:rsidRPr="002C60FE">
        <w:rPr>
          <w:sz w:val="24"/>
          <w:szCs w:val="24"/>
        </w:rPr>
        <w:t>(</w:t>
      </w:r>
      <w:proofErr w:type="spellStart"/>
      <w:r w:rsidR="00AE589D" w:rsidRPr="002C60FE">
        <w:rPr>
          <w:sz w:val="24"/>
          <w:szCs w:val="24"/>
        </w:rPr>
        <w:t>Gerlichová</w:t>
      </w:r>
      <w:proofErr w:type="spellEnd"/>
      <w:r w:rsidR="00AE589D" w:rsidRPr="002C60FE">
        <w:rPr>
          <w:sz w:val="24"/>
          <w:szCs w:val="24"/>
        </w:rPr>
        <w:t>, 202</w:t>
      </w:r>
      <w:r w:rsidR="00F92B68">
        <w:rPr>
          <w:sz w:val="24"/>
          <w:szCs w:val="24"/>
        </w:rPr>
        <w:t>1</w:t>
      </w:r>
      <w:r w:rsidR="00AE589D" w:rsidRPr="002C60FE">
        <w:rPr>
          <w:sz w:val="24"/>
          <w:szCs w:val="24"/>
        </w:rPr>
        <w:t>)</w:t>
      </w:r>
      <w:r w:rsidR="00E8523E" w:rsidRPr="002C60FE">
        <w:rPr>
          <w:sz w:val="24"/>
          <w:szCs w:val="24"/>
        </w:rPr>
        <w:t xml:space="preserve"> </w:t>
      </w:r>
    </w:p>
    <w:p w14:paraId="6937CAEC" w14:textId="77777777" w:rsidR="002C60FE" w:rsidRDefault="002C60FE" w:rsidP="0081066A"/>
    <w:p w14:paraId="59FEB091" w14:textId="77777777" w:rsidR="00CD01E1" w:rsidRDefault="00CD01E1" w:rsidP="0081066A"/>
    <w:p w14:paraId="776096F7" w14:textId="77777777" w:rsidR="00901E35" w:rsidRDefault="00901E35" w:rsidP="0081066A"/>
    <w:p w14:paraId="63346F9C" w14:textId="6A479607" w:rsidR="0081066A" w:rsidRPr="002F151B" w:rsidRDefault="000C3AE1" w:rsidP="000C3AE1">
      <w:pPr>
        <w:pStyle w:val="Nadpis2"/>
        <w:rPr>
          <w:b/>
          <w:bCs/>
          <w:color w:val="auto"/>
          <w:sz w:val="30"/>
          <w:szCs w:val="30"/>
        </w:rPr>
      </w:pPr>
      <w:bookmarkStart w:id="16" w:name="_Toc152269448"/>
      <w:r w:rsidRPr="002F151B">
        <w:rPr>
          <w:b/>
          <w:bCs/>
          <w:color w:val="auto"/>
          <w:sz w:val="30"/>
          <w:szCs w:val="30"/>
        </w:rPr>
        <w:t>3.2 Práce s písní</w:t>
      </w:r>
      <w:bookmarkEnd w:id="16"/>
      <w:r w:rsidRPr="002F151B">
        <w:rPr>
          <w:b/>
          <w:bCs/>
          <w:color w:val="auto"/>
          <w:sz w:val="30"/>
          <w:szCs w:val="30"/>
        </w:rPr>
        <w:t xml:space="preserve"> </w:t>
      </w:r>
    </w:p>
    <w:p w14:paraId="3C0A1296" w14:textId="77777777" w:rsidR="0081066A" w:rsidRDefault="0081066A" w:rsidP="0081066A"/>
    <w:p w14:paraId="54DABEEB" w14:textId="5AF64421" w:rsidR="000C3AE1" w:rsidRDefault="00C52271" w:rsidP="00F707E4">
      <w:pPr>
        <w:spacing w:line="360" w:lineRule="auto"/>
        <w:jc w:val="both"/>
        <w:rPr>
          <w:sz w:val="24"/>
          <w:szCs w:val="24"/>
        </w:rPr>
      </w:pPr>
      <w:r w:rsidRPr="00F707E4">
        <w:rPr>
          <w:sz w:val="24"/>
          <w:szCs w:val="24"/>
        </w:rPr>
        <w:t xml:space="preserve">Vnímavost </w:t>
      </w:r>
      <w:r w:rsidRPr="006875C6">
        <w:rPr>
          <w:rFonts w:cstheme="minorHAnsi"/>
          <w:sz w:val="24"/>
          <w:szCs w:val="24"/>
        </w:rPr>
        <w:t xml:space="preserve">našeho sluchu </w:t>
      </w:r>
      <w:r w:rsidR="006875C6" w:rsidRPr="006875C6">
        <w:rPr>
          <w:rStyle w:val="cf01"/>
          <w:rFonts w:asciiTheme="minorHAnsi" w:hAnsiTheme="minorHAnsi" w:cstheme="minorHAnsi"/>
          <w:sz w:val="24"/>
          <w:szCs w:val="24"/>
        </w:rPr>
        <w:t xml:space="preserve">se na základě vnějších vlivů postupně snižuje. </w:t>
      </w:r>
      <w:r w:rsidR="00C62B76" w:rsidRPr="006875C6">
        <w:rPr>
          <w:rFonts w:cstheme="minorHAnsi"/>
          <w:sz w:val="24"/>
          <w:szCs w:val="24"/>
        </w:rPr>
        <w:t>Okolní svět</w:t>
      </w:r>
      <w:r w:rsidR="00C62B76" w:rsidRPr="00F707E4">
        <w:rPr>
          <w:sz w:val="24"/>
          <w:szCs w:val="24"/>
        </w:rPr>
        <w:t xml:space="preserve"> nám podává </w:t>
      </w:r>
      <w:r w:rsidR="00A93D93" w:rsidRPr="00F707E4">
        <w:rPr>
          <w:sz w:val="24"/>
          <w:szCs w:val="24"/>
        </w:rPr>
        <w:t>silnější dávky zvuku (zesílená hudba ve sluchátkách, zesílený zvuk televize, reklam)</w:t>
      </w:r>
      <w:r w:rsidR="0073434C" w:rsidRPr="00F707E4">
        <w:rPr>
          <w:sz w:val="24"/>
          <w:szCs w:val="24"/>
        </w:rPr>
        <w:t xml:space="preserve">. </w:t>
      </w:r>
      <w:r w:rsidR="00C93AF9" w:rsidRPr="006875C6">
        <w:rPr>
          <w:rFonts w:cstheme="minorHAnsi"/>
          <w:sz w:val="24"/>
          <w:szCs w:val="24"/>
        </w:rPr>
        <w:t>Dítě a</w:t>
      </w:r>
      <w:r w:rsidR="0000133E" w:rsidRPr="006875C6">
        <w:rPr>
          <w:rFonts w:cstheme="minorHAnsi"/>
          <w:sz w:val="24"/>
          <w:szCs w:val="24"/>
        </w:rPr>
        <w:t> </w:t>
      </w:r>
      <w:r w:rsidR="00C93AF9" w:rsidRPr="006875C6">
        <w:rPr>
          <w:rFonts w:cstheme="minorHAnsi"/>
          <w:sz w:val="24"/>
          <w:szCs w:val="24"/>
        </w:rPr>
        <w:t>jeho s</w:t>
      </w:r>
      <w:r w:rsidR="0073434C" w:rsidRPr="006875C6">
        <w:rPr>
          <w:rFonts w:cstheme="minorHAnsi"/>
          <w:sz w:val="24"/>
          <w:szCs w:val="24"/>
        </w:rPr>
        <w:t>luch častokrát zaujme chytlavá, výrazná a především opakující se melodie</w:t>
      </w:r>
      <w:r w:rsidR="000E3F1A" w:rsidRPr="006875C6">
        <w:rPr>
          <w:rFonts w:cstheme="minorHAnsi"/>
          <w:sz w:val="24"/>
          <w:szCs w:val="24"/>
        </w:rPr>
        <w:t xml:space="preserve">, rytmus nebo část textu. </w:t>
      </w:r>
      <w:r w:rsidR="006875C6" w:rsidRPr="006875C6">
        <w:rPr>
          <w:rStyle w:val="cf01"/>
          <w:rFonts w:asciiTheme="minorHAnsi" w:hAnsiTheme="minorHAnsi" w:cstheme="minorHAnsi"/>
          <w:sz w:val="24"/>
          <w:szCs w:val="24"/>
        </w:rPr>
        <w:t xml:space="preserve">Rodiče jej mohou na tyto podněty dobře připravit. </w:t>
      </w:r>
      <w:r w:rsidR="00A44EEE" w:rsidRPr="006875C6">
        <w:rPr>
          <w:rFonts w:cstheme="minorHAnsi"/>
          <w:sz w:val="24"/>
          <w:szCs w:val="24"/>
        </w:rPr>
        <w:t>(zpěv maminky</w:t>
      </w:r>
      <w:r w:rsidR="00A44EEE" w:rsidRPr="00F707E4">
        <w:rPr>
          <w:sz w:val="24"/>
          <w:szCs w:val="24"/>
        </w:rPr>
        <w:t xml:space="preserve">, rytmizace básniček). </w:t>
      </w:r>
      <w:r w:rsidR="005D0E05" w:rsidRPr="00F707E4">
        <w:rPr>
          <w:sz w:val="24"/>
          <w:szCs w:val="24"/>
        </w:rPr>
        <w:t xml:space="preserve">Jelikož produkci zvuků provádí </w:t>
      </w:r>
      <w:r w:rsidR="00BB3265" w:rsidRPr="00F707E4">
        <w:rPr>
          <w:sz w:val="24"/>
          <w:szCs w:val="24"/>
        </w:rPr>
        <w:t>blízký</w:t>
      </w:r>
      <w:r w:rsidR="005D0E05" w:rsidRPr="00F707E4">
        <w:rPr>
          <w:sz w:val="24"/>
          <w:szCs w:val="24"/>
        </w:rPr>
        <w:t xml:space="preserve"> člověk, dítě si </w:t>
      </w:r>
      <w:r w:rsidR="00BB3265" w:rsidRPr="00F707E4">
        <w:rPr>
          <w:sz w:val="24"/>
          <w:szCs w:val="24"/>
        </w:rPr>
        <w:t>pěstuje pozitivní vztah v intimním a bezpečném prostředí</w:t>
      </w:r>
      <w:r w:rsidR="00DF71C1" w:rsidRPr="00F707E4">
        <w:rPr>
          <w:sz w:val="24"/>
          <w:szCs w:val="24"/>
        </w:rPr>
        <w:t xml:space="preserve">. Učí se naslouchat, opakuje, učí se nápodobou. </w:t>
      </w:r>
      <w:r w:rsidR="00854231" w:rsidRPr="00F707E4">
        <w:rPr>
          <w:sz w:val="24"/>
          <w:szCs w:val="24"/>
        </w:rPr>
        <w:t>(</w:t>
      </w:r>
      <w:r w:rsidR="001D7EA9" w:rsidRPr="00F707E4">
        <w:rPr>
          <w:sz w:val="24"/>
          <w:szCs w:val="24"/>
        </w:rPr>
        <w:t xml:space="preserve">Tichá, </w:t>
      </w:r>
      <w:r w:rsidR="003E0BF9" w:rsidRPr="00F707E4">
        <w:rPr>
          <w:sz w:val="24"/>
          <w:szCs w:val="24"/>
        </w:rPr>
        <w:t>2014)</w:t>
      </w:r>
    </w:p>
    <w:p w14:paraId="536A34F5" w14:textId="39D452D8" w:rsidR="00F707E4" w:rsidRDefault="00190C3A" w:rsidP="00F707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Mezi základy</w:t>
      </w:r>
      <w:r w:rsidR="005D6711">
        <w:rPr>
          <w:sz w:val="24"/>
          <w:szCs w:val="24"/>
        </w:rPr>
        <w:t xml:space="preserve"> hudební složky u dítěte </w:t>
      </w:r>
      <w:r w:rsidR="006875C6">
        <w:rPr>
          <w:sz w:val="24"/>
          <w:szCs w:val="24"/>
        </w:rPr>
        <w:t>patří ry</w:t>
      </w:r>
      <w:r w:rsidR="005D6711">
        <w:rPr>
          <w:sz w:val="24"/>
          <w:szCs w:val="24"/>
        </w:rPr>
        <w:t xml:space="preserve">tmické cítění, které dítěti </w:t>
      </w:r>
      <w:r w:rsidR="00C85694">
        <w:rPr>
          <w:sz w:val="24"/>
          <w:szCs w:val="24"/>
        </w:rPr>
        <w:t>umožňuje pochopit a</w:t>
      </w:r>
      <w:r w:rsidR="0000133E">
        <w:rPr>
          <w:sz w:val="24"/>
          <w:szCs w:val="24"/>
        </w:rPr>
        <w:t> </w:t>
      </w:r>
      <w:r w:rsidR="00C85694">
        <w:rPr>
          <w:sz w:val="24"/>
          <w:szCs w:val="24"/>
        </w:rPr>
        <w:t>prožívat ry</w:t>
      </w:r>
      <w:r w:rsidR="00D15C5F">
        <w:rPr>
          <w:sz w:val="24"/>
          <w:szCs w:val="24"/>
        </w:rPr>
        <w:t xml:space="preserve">tmizaci. </w:t>
      </w:r>
      <w:r w:rsidR="009C0A8E">
        <w:rPr>
          <w:sz w:val="24"/>
          <w:szCs w:val="24"/>
        </w:rPr>
        <w:t>Na rytmus můžeme navázat spoustu aktivit – vytleskávání</w:t>
      </w:r>
      <w:r w:rsidR="006875C6">
        <w:rPr>
          <w:sz w:val="24"/>
          <w:szCs w:val="24"/>
        </w:rPr>
        <w:t xml:space="preserve">, </w:t>
      </w:r>
      <w:r w:rsidR="000A727A">
        <w:rPr>
          <w:sz w:val="24"/>
          <w:szCs w:val="24"/>
        </w:rPr>
        <w:t>chůze a</w:t>
      </w:r>
      <w:r w:rsidR="0000133E">
        <w:rPr>
          <w:sz w:val="24"/>
          <w:szCs w:val="24"/>
        </w:rPr>
        <w:t> </w:t>
      </w:r>
      <w:r w:rsidR="000A727A">
        <w:rPr>
          <w:sz w:val="24"/>
          <w:szCs w:val="24"/>
        </w:rPr>
        <w:t>tleskání, básničky s pohybem, rytmizace spojená s klavírním doprovodem či písničkou.</w:t>
      </w:r>
      <w:r w:rsidR="0044189A">
        <w:rPr>
          <w:sz w:val="24"/>
          <w:szCs w:val="24"/>
        </w:rPr>
        <w:t xml:space="preserve"> (Tichá, 2014)</w:t>
      </w:r>
    </w:p>
    <w:p w14:paraId="17E1D306" w14:textId="66CB7706" w:rsidR="00F92B68" w:rsidRDefault="0044189A" w:rsidP="00F707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</w:t>
      </w:r>
      <w:r w:rsidR="00135207">
        <w:rPr>
          <w:sz w:val="24"/>
          <w:szCs w:val="24"/>
        </w:rPr>
        <w:t xml:space="preserve">á </w:t>
      </w:r>
      <w:r>
        <w:rPr>
          <w:sz w:val="24"/>
          <w:szCs w:val="24"/>
        </w:rPr>
        <w:t>píseň je specifická a dítěti může nabídnout zcela jinou vlastnost. Některé děti zaujmou zajímavým textem, jiné</w:t>
      </w:r>
      <w:r w:rsidR="00C93943">
        <w:rPr>
          <w:sz w:val="24"/>
          <w:szCs w:val="24"/>
        </w:rPr>
        <w:t xml:space="preserve"> rytmem nebo </w:t>
      </w:r>
      <w:r w:rsidR="00C93943" w:rsidRPr="006875C6">
        <w:rPr>
          <w:rFonts w:cstheme="minorHAnsi"/>
          <w:sz w:val="24"/>
          <w:szCs w:val="24"/>
        </w:rPr>
        <w:t xml:space="preserve">melodií. Děti na píseň reagují, </w:t>
      </w:r>
      <w:r w:rsidR="006875C6" w:rsidRPr="006875C6">
        <w:rPr>
          <w:rStyle w:val="cf01"/>
          <w:rFonts w:asciiTheme="minorHAnsi" w:hAnsiTheme="minorHAnsi" w:cstheme="minorHAnsi"/>
          <w:sz w:val="24"/>
          <w:szCs w:val="24"/>
        </w:rPr>
        <w:t xml:space="preserve">což pro nás představuje důležitou zpětnou vazbu. </w:t>
      </w:r>
      <w:r w:rsidR="00AF4A61" w:rsidRPr="006875C6">
        <w:rPr>
          <w:rFonts w:cstheme="minorHAnsi"/>
          <w:sz w:val="24"/>
          <w:szCs w:val="24"/>
        </w:rPr>
        <w:t>S každou písní se pojí nespočet hudebních návrhů</w:t>
      </w:r>
      <w:r w:rsidR="002D6C4B" w:rsidRPr="006875C6">
        <w:rPr>
          <w:rFonts w:cstheme="minorHAnsi"/>
          <w:sz w:val="24"/>
          <w:szCs w:val="24"/>
        </w:rPr>
        <w:t>, jak</w:t>
      </w:r>
      <w:r w:rsidR="0000133E" w:rsidRPr="006875C6">
        <w:rPr>
          <w:rFonts w:cstheme="minorHAnsi"/>
          <w:sz w:val="24"/>
          <w:szCs w:val="24"/>
        </w:rPr>
        <w:t> </w:t>
      </w:r>
      <w:r w:rsidR="002D6C4B" w:rsidRPr="006875C6">
        <w:rPr>
          <w:rFonts w:cstheme="minorHAnsi"/>
          <w:sz w:val="24"/>
          <w:szCs w:val="24"/>
        </w:rPr>
        <w:t>s</w:t>
      </w:r>
      <w:r w:rsidR="00560D09" w:rsidRPr="006875C6">
        <w:rPr>
          <w:rFonts w:cstheme="minorHAnsi"/>
          <w:sz w:val="24"/>
          <w:szCs w:val="24"/>
        </w:rPr>
        <w:t> ní </w:t>
      </w:r>
      <w:r w:rsidR="002D6C4B" w:rsidRPr="006875C6">
        <w:rPr>
          <w:rFonts w:cstheme="minorHAnsi"/>
          <w:sz w:val="24"/>
          <w:szCs w:val="24"/>
        </w:rPr>
        <w:t>nadále</w:t>
      </w:r>
      <w:r w:rsidR="002D6C4B">
        <w:rPr>
          <w:sz w:val="24"/>
          <w:szCs w:val="24"/>
        </w:rPr>
        <w:t xml:space="preserve"> pracovat. </w:t>
      </w:r>
      <w:r w:rsidR="004554D7">
        <w:rPr>
          <w:sz w:val="24"/>
          <w:szCs w:val="24"/>
        </w:rPr>
        <w:t xml:space="preserve">(Tichá, 2014) </w:t>
      </w:r>
    </w:p>
    <w:p w14:paraId="6DA89C29" w14:textId="0EC69F77" w:rsidR="00584690" w:rsidRPr="00E02164" w:rsidRDefault="00376A12" w:rsidP="00F707E4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Vedle hudebních cílů má také práce s písní cíle nehudební</w:t>
      </w:r>
      <w:r w:rsidR="00660741">
        <w:rPr>
          <w:sz w:val="24"/>
          <w:szCs w:val="24"/>
        </w:rPr>
        <w:t>,</w:t>
      </w:r>
      <w:r w:rsidR="00297D87">
        <w:rPr>
          <w:sz w:val="24"/>
          <w:szCs w:val="24"/>
        </w:rPr>
        <w:t xml:space="preserve"> </w:t>
      </w:r>
      <w:r w:rsidR="00BD66E5">
        <w:rPr>
          <w:sz w:val="24"/>
          <w:szCs w:val="24"/>
        </w:rPr>
        <w:t xml:space="preserve">které </w:t>
      </w:r>
      <w:r w:rsidR="00E96FF5">
        <w:rPr>
          <w:sz w:val="24"/>
          <w:szCs w:val="24"/>
        </w:rPr>
        <w:t>Kružíková</w:t>
      </w:r>
      <w:r w:rsidR="005500CF">
        <w:rPr>
          <w:sz w:val="24"/>
          <w:szCs w:val="24"/>
        </w:rPr>
        <w:t xml:space="preserve"> (2020)</w:t>
      </w:r>
      <w:r w:rsidR="00E96FF5">
        <w:rPr>
          <w:sz w:val="24"/>
          <w:szCs w:val="24"/>
        </w:rPr>
        <w:t xml:space="preserve"> definovala</w:t>
      </w:r>
      <w:r w:rsidR="00FF17C8">
        <w:rPr>
          <w:sz w:val="24"/>
          <w:szCs w:val="24"/>
        </w:rPr>
        <w:t>:</w:t>
      </w:r>
      <w:r w:rsidR="00297D87">
        <w:rPr>
          <w:sz w:val="24"/>
          <w:szCs w:val="24"/>
        </w:rPr>
        <w:t xml:space="preserve"> </w:t>
      </w:r>
      <w:r w:rsidR="00F07DE3">
        <w:rPr>
          <w:i/>
          <w:iCs/>
          <w:sz w:val="24"/>
          <w:szCs w:val="24"/>
        </w:rPr>
        <w:t>„</w:t>
      </w:r>
      <w:r w:rsidR="00B22839">
        <w:rPr>
          <w:i/>
          <w:iCs/>
          <w:sz w:val="24"/>
          <w:szCs w:val="24"/>
        </w:rPr>
        <w:t>Nehudební cíle</w:t>
      </w:r>
      <w:r w:rsidR="000E0432">
        <w:rPr>
          <w:i/>
          <w:iCs/>
          <w:sz w:val="24"/>
          <w:szCs w:val="24"/>
        </w:rPr>
        <w:t xml:space="preserve"> zohledňují rozvoj specifických individuálních vlastností, jež jsou definovány </w:t>
      </w:r>
      <w:r w:rsidR="0026037A">
        <w:rPr>
          <w:i/>
          <w:iCs/>
          <w:sz w:val="24"/>
          <w:szCs w:val="24"/>
        </w:rPr>
        <w:t xml:space="preserve">v bio - </w:t>
      </w:r>
      <w:r w:rsidR="00DA16AE">
        <w:rPr>
          <w:i/>
          <w:iCs/>
          <w:sz w:val="24"/>
          <w:szCs w:val="24"/>
        </w:rPr>
        <w:t>(motorika, psychomotorika, fyziologické funkce), psycho</w:t>
      </w:r>
      <w:r w:rsidR="00F54199">
        <w:rPr>
          <w:i/>
          <w:iCs/>
          <w:sz w:val="24"/>
          <w:szCs w:val="24"/>
        </w:rPr>
        <w:t>-</w:t>
      </w:r>
      <w:r w:rsidR="00DA16AE">
        <w:rPr>
          <w:i/>
          <w:iCs/>
          <w:sz w:val="24"/>
          <w:szCs w:val="24"/>
        </w:rPr>
        <w:t xml:space="preserve"> (kognitivní funkce</w:t>
      </w:r>
      <w:r w:rsidR="006D7DD8">
        <w:rPr>
          <w:i/>
          <w:iCs/>
          <w:sz w:val="24"/>
          <w:szCs w:val="24"/>
        </w:rPr>
        <w:t>: pamě</w:t>
      </w:r>
      <w:r w:rsidR="00F54199">
        <w:rPr>
          <w:i/>
          <w:iCs/>
          <w:sz w:val="24"/>
          <w:szCs w:val="24"/>
        </w:rPr>
        <w:t>ť</w:t>
      </w:r>
      <w:r w:rsidR="006D7DD8">
        <w:rPr>
          <w:i/>
          <w:iCs/>
          <w:sz w:val="24"/>
          <w:szCs w:val="24"/>
        </w:rPr>
        <w:t>, koncentrace, pozornost, kreativita) a sociálně-emoční rovině (vztahy a přátelství</w:t>
      </w:r>
      <w:r w:rsidR="00C83AE6">
        <w:rPr>
          <w:i/>
          <w:iCs/>
          <w:sz w:val="24"/>
          <w:szCs w:val="24"/>
        </w:rPr>
        <w:t xml:space="preserve">, emoce, kooperace, sebevyjádření a </w:t>
      </w:r>
      <w:proofErr w:type="spellStart"/>
      <w:r w:rsidR="00C83AE6">
        <w:rPr>
          <w:i/>
          <w:iCs/>
          <w:sz w:val="24"/>
          <w:szCs w:val="24"/>
        </w:rPr>
        <w:t>sebeakceptace</w:t>
      </w:r>
      <w:proofErr w:type="spellEnd"/>
      <w:r w:rsidR="00F07DE3">
        <w:rPr>
          <w:i/>
          <w:iCs/>
          <w:sz w:val="24"/>
          <w:szCs w:val="24"/>
        </w:rPr>
        <w:t>)“.</w:t>
      </w:r>
      <w:r w:rsidR="00037577">
        <w:rPr>
          <w:i/>
          <w:iCs/>
          <w:sz w:val="24"/>
          <w:szCs w:val="24"/>
        </w:rPr>
        <w:t xml:space="preserve"> </w:t>
      </w:r>
      <w:r w:rsidR="00584690">
        <w:rPr>
          <w:sz w:val="24"/>
          <w:szCs w:val="24"/>
        </w:rPr>
        <w:t>Cíle nehudební jsou však na identické úrovni, jako cíle hudební. V některých případech (například pokud</w:t>
      </w:r>
      <w:r w:rsidR="00011479">
        <w:rPr>
          <w:sz w:val="24"/>
          <w:szCs w:val="24"/>
        </w:rPr>
        <w:t xml:space="preserve"> je handicap u dítěte neléčitelný)</w:t>
      </w:r>
      <w:r w:rsidR="00102294">
        <w:rPr>
          <w:sz w:val="24"/>
          <w:szCs w:val="24"/>
        </w:rPr>
        <w:t xml:space="preserve"> je hudba pouze pomyslný prostředník mezi </w:t>
      </w:r>
      <w:r w:rsidR="00D76B66">
        <w:rPr>
          <w:sz w:val="24"/>
          <w:szCs w:val="24"/>
        </w:rPr>
        <w:t xml:space="preserve">dítětem se SVP a dosažení určitého cíle. </w:t>
      </w:r>
      <w:r w:rsidR="008F4A0F">
        <w:rPr>
          <w:sz w:val="24"/>
          <w:szCs w:val="24"/>
        </w:rPr>
        <w:t>Věnujeme tedy pozornost to, co může dítěti nejvíce pomoci a co je pro něj podstatné.</w:t>
      </w:r>
      <w:r w:rsidR="007F04AD">
        <w:rPr>
          <w:sz w:val="24"/>
          <w:szCs w:val="24"/>
        </w:rPr>
        <w:t xml:space="preserve"> Jako příklad specifických hudebních přístupu můžeme </w:t>
      </w:r>
      <w:r w:rsidR="007D1902">
        <w:rPr>
          <w:sz w:val="24"/>
          <w:szCs w:val="24"/>
        </w:rPr>
        <w:t xml:space="preserve">uvést relaxaci a zvládání zátěžových situací, </w:t>
      </w:r>
      <w:r w:rsidR="00B83B35">
        <w:rPr>
          <w:sz w:val="24"/>
          <w:szCs w:val="24"/>
        </w:rPr>
        <w:t xml:space="preserve">nacvičování sociálních, emočních či komunikačních dovedností nebo </w:t>
      </w:r>
      <w:r w:rsidR="00FF17C8">
        <w:rPr>
          <w:sz w:val="24"/>
          <w:szCs w:val="24"/>
        </w:rPr>
        <w:t xml:space="preserve">lepší orientace a zvládání výuky. </w:t>
      </w:r>
      <w:r w:rsidR="00B83B35">
        <w:rPr>
          <w:sz w:val="24"/>
          <w:szCs w:val="24"/>
        </w:rPr>
        <w:t xml:space="preserve"> </w:t>
      </w:r>
    </w:p>
    <w:p w14:paraId="6C5D773A" w14:textId="4825CFFB" w:rsidR="0043398D" w:rsidRDefault="0043398D" w:rsidP="00F707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Práce s písní a zpěv, to je společná práce</w:t>
      </w:r>
      <w:r w:rsidR="00320763">
        <w:rPr>
          <w:sz w:val="24"/>
          <w:szCs w:val="24"/>
        </w:rPr>
        <w:t xml:space="preserve"> pedagoga a dětí/žáků. </w:t>
      </w:r>
      <w:r w:rsidR="00307FFC">
        <w:rPr>
          <w:sz w:val="24"/>
          <w:szCs w:val="24"/>
        </w:rPr>
        <w:t xml:space="preserve">Při zpěvu je důležité opakovat dětem </w:t>
      </w:r>
      <w:r w:rsidR="00900399">
        <w:rPr>
          <w:sz w:val="24"/>
          <w:szCs w:val="24"/>
        </w:rPr>
        <w:t xml:space="preserve">dovednosti tak, aby se později staly návyky. Správné postavení těla, </w:t>
      </w:r>
      <w:r w:rsidR="00E242B0">
        <w:rPr>
          <w:sz w:val="24"/>
          <w:szCs w:val="24"/>
        </w:rPr>
        <w:t>správný nádech do</w:t>
      </w:r>
      <w:r w:rsidR="004B292F">
        <w:rPr>
          <w:sz w:val="24"/>
          <w:szCs w:val="24"/>
        </w:rPr>
        <w:t> </w:t>
      </w:r>
      <w:r w:rsidR="00E242B0">
        <w:rPr>
          <w:sz w:val="24"/>
          <w:szCs w:val="24"/>
        </w:rPr>
        <w:t>bránice, práce s těžištěm nebo správné hospodaření s dechem, to vše můžeme zařadit do</w:t>
      </w:r>
      <w:r w:rsidR="004B292F">
        <w:rPr>
          <w:sz w:val="24"/>
          <w:szCs w:val="24"/>
        </w:rPr>
        <w:t> </w:t>
      </w:r>
      <w:r w:rsidR="00E242B0">
        <w:rPr>
          <w:sz w:val="24"/>
          <w:szCs w:val="24"/>
        </w:rPr>
        <w:t xml:space="preserve">dovedností důležitých </w:t>
      </w:r>
      <w:r w:rsidR="00834A7E">
        <w:rPr>
          <w:sz w:val="24"/>
          <w:szCs w:val="24"/>
        </w:rPr>
        <w:t xml:space="preserve">pro správné hlasové návyky. </w:t>
      </w:r>
      <w:r w:rsidR="004D0E00">
        <w:rPr>
          <w:sz w:val="24"/>
          <w:szCs w:val="24"/>
        </w:rPr>
        <w:t>(Kružíková, 2020)</w:t>
      </w:r>
    </w:p>
    <w:p w14:paraId="5DED1025" w14:textId="0AC70E5F" w:rsidR="00F92B68" w:rsidRDefault="000569A0" w:rsidP="00F707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děti je píseň vlastně velice</w:t>
      </w:r>
      <w:r w:rsidR="00834A7E">
        <w:rPr>
          <w:sz w:val="24"/>
          <w:szCs w:val="24"/>
        </w:rPr>
        <w:t xml:space="preserve"> variabilním </w:t>
      </w:r>
      <w:r>
        <w:rPr>
          <w:sz w:val="24"/>
          <w:szCs w:val="24"/>
        </w:rPr>
        <w:t>aspektem, jelikož u některé je zaujme text, u</w:t>
      </w:r>
      <w:r w:rsidR="004B292F">
        <w:rPr>
          <w:sz w:val="24"/>
          <w:szCs w:val="24"/>
        </w:rPr>
        <w:t> </w:t>
      </w:r>
      <w:r>
        <w:rPr>
          <w:sz w:val="24"/>
          <w:szCs w:val="24"/>
        </w:rPr>
        <w:t>jiné to</w:t>
      </w:r>
      <w:r w:rsidR="00970198">
        <w:rPr>
          <w:sz w:val="24"/>
          <w:szCs w:val="24"/>
        </w:rPr>
        <w:t> </w:t>
      </w:r>
      <w:r>
        <w:rPr>
          <w:sz w:val="24"/>
          <w:szCs w:val="24"/>
        </w:rPr>
        <w:t>může být melodie nebo opakování slabik či celých vět. Zároveň by</w:t>
      </w:r>
      <w:r w:rsidR="00167A4A">
        <w:rPr>
          <w:sz w:val="24"/>
          <w:szCs w:val="24"/>
        </w:rPr>
        <w:t> </w:t>
      </w:r>
      <w:r w:rsidR="00C420D7">
        <w:rPr>
          <w:sz w:val="24"/>
          <w:szCs w:val="24"/>
        </w:rPr>
        <w:t xml:space="preserve">píseň </w:t>
      </w:r>
      <w:r>
        <w:rPr>
          <w:sz w:val="24"/>
          <w:szCs w:val="24"/>
        </w:rPr>
        <w:t xml:space="preserve">měla </w:t>
      </w:r>
      <w:r w:rsidR="00834A7E">
        <w:rPr>
          <w:sz w:val="24"/>
          <w:szCs w:val="24"/>
        </w:rPr>
        <w:t xml:space="preserve">oslovit dítě </w:t>
      </w:r>
      <w:r>
        <w:rPr>
          <w:sz w:val="24"/>
          <w:szCs w:val="24"/>
        </w:rPr>
        <w:t xml:space="preserve">hravou a zábavnou formou. </w:t>
      </w:r>
      <w:r w:rsidRPr="00017DBA">
        <w:rPr>
          <w:sz w:val="24"/>
          <w:szCs w:val="24"/>
        </w:rPr>
        <w:t>V mateřské škole se písně velice často připojují k</w:t>
      </w:r>
      <w:r>
        <w:rPr>
          <w:sz w:val="24"/>
          <w:szCs w:val="24"/>
        </w:rPr>
        <w:t>e</w:t>
      </w:r>
      <w:r w:rsidR="00F410B5">
        <w:rPr>
          <w:sz w:val="24"/>
          <w:szCs w:val="24"/>
        </w:rPr>
        <w:t> </w:t>
      </w:r>
      <w:r>
        <w:rPr>
          <w:sz w:val="24"/>
          <w:szCs w:val="24"/>
        </w:rPr>
        <w:t>konkrétnímu</w:t>
      </w:r>
      <w:r w:rsidRPr="00017DBA">
        <w:rPr>
          <w:sz w:val="24"/>
          <w:szCs w:val="24"/>
        </w:rPr>
        <w:t xml:space="preserve"> </w:t>
      </w:r>
      <w:r w:rsidRPr="000B142D">
        <w:rPr>
          <w:rFonts w:cstheme="minorHAnsi"/>
          <w:sz w:val="24"/>
          <w:szCs w:val="24"/>
        </w:rPr>
        <w:t xml:space="preserve">tématu, </w:t>
      </w:r>
      <w:r w:rsidR="000B142D" w:rsidRPr="000B142D">
        <w:rPr>
          <w:rStyle w:val="cf01"/>
          <w:rFonts w:asciiTheme="minorHAnsi" w:hAnsiTheme="minorHAnsi" w:cstheme="minorHAnsi"/>
          <w:sz w:val="24"/>
          <w:szCs w:val="24"/>
        </w:rPr>
        <w:t xml:space="preserve">které je aktuální pro daný týden, jelikož učitelka se řídí týdenními harmonogramy. </w:t>
      </w:r>
      <w:r w:rsidRPr="000B142D">
        <w:rPr>
          <w:rFonts w:cstheme="minorHAnsi"/>
          <w:sz w:val="24"/>
          <w:szCs w:val="24"/>
        </w:rPr>
        <w:t>Je</w:t>
      </w:r>
      <w:r w:rsidR="00970198" w:rsidRPr="000B142D">
        <w:rPr>
          <w:rFonts w:cstheme="minorHAnsi"/>
          <w:sz w:val="24"/>
          <w:szCs w:val="24"/>
        </w:rPr>
        <w:t> </w:t>
      </w:r>
      <w:r w:rsidRPr="000B142D">
        <w:rPr>
          <w:rFonts w:cstheme="minorHAnsi"/>
          <w:sz w:val="24"/>
          <w:szCs w:val="24"/>
        </w:rPr>
        <w:t>to</w:t>
      </w:r>
      <w:r w:rsidR="00970198" w:rsidRPr="000B142D">
        <w:rPr>
          <w:rFonts w:cstheme="minorHAnsi"/>
          <w:sz w:val="24"/>
          <w:szCs w:val="24"/>
        </w:rPr>
        <w:t> </w:t>
      </w:r>
      <w:r w:rsidRPr="000B142D">
        <w:rPr>
          <w:rFonts w:cstheme="minorHAnsi"/>
          <w:sz w:val="24"/>
          <w:szCs w:val="24"/>
        </w:rPr>
        <w:t>právě</w:t>
      </w:r>
      <w:r>
        <w:rPr>
          <w:sz w:val="24"/>
          <w:szCs w:val="24"/>
        </w:rPr>
        <w:t xml:space="preserve"> učitelka v mateřské škole, která dětem předává </w:t>
      </w:r>
      <w:r w:rsidR="000B142D">
        <w:rPr>
          <w:sz w:val="24"/>
          <w:szCs w:val="24"/>
        </w:rPr>
        <w:t xml:space="preserve">vztah k hudební výchově, </w:t>
      </w:r>
      <w:r w:rsidR="00AE6936">
        <w:rPr>
          <w:sz w:val="24"/>
          <w:szCs w:val="24"/>
        </w:rPr>
        <w:br/>
      </w:r>
      <w:r>
        <w:rPr>
          <w:sz w:val="24"/>
          <w:szCs w:val="24"/>
        </w:rPr>
        <w:t xml:space="preserve">jelikož </w:t>
      </w:r>
      <w:r w:rsidR="000B142D">
        <w:rPr>
          <w:sz w:val="24"/>
          <w:szCs w:val="24"/>
        </w:rPr>
        <w:t xml:space="preserve">její zodpovědnost je </w:t>
      </w:r>
      <w:r>
        <w:rPr>
          <w:sz w:val="24"/>
          <w:szCs w:val="24"/>
        </w:rPr>
        <w:t>vést kvalitní výuku hudební složky ve výchovně</w:t>
      </w:r>
      <w:r w:rsidR="00F410B5">
        <w:rPr>
          <w:sz w:val="24"/>
          <w:szCs w:val="24"/>
        </w:rPr>
        <w:t>-</w:t>
      </w:r>
      <w:r>
        <w:rPr>
          <w:sz w:val="24"/>
          <w:szCs w:val="24"/>
        </w:rPr>
        <w:t xml:space="preserve">vzdělávacím systému. (Lišková, 2006) </w:t>
      </w:r>
    </w:p>
    <w:p w14:paraId="789DE85C" w14:textId="624F38A8" w:rsidR="0044189A" w:rsidRDefault="000B142D" w:rsidP="00F707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</w:t>
      </w:r>
      <w:r w:rsidR="000C3FA4">
        <w:rPr>
          <w:sz w:val="24"/>
          <w:szCs w:val="24"/>
        </w:rPr>
        <w:t xml:space="preserve">je uvedeno </w:t>
      </w:r>
      <w:r>
        <w:rPr>
          <w:sz w:val="24"/>
          <w:szCs w:val="24"/>
        </w:rPr>
        <w:t xml:space="preserve">několik </w:t>
      </w:r>
      <w:r w:rsidR="002D6C4B">
        <w:rPr>
          <w:sz w:val="24"/>
          <w:szCs w:val="24"/>
        </w:rPr>
        <w:t xml:space="preserve">příkladů metod, které </w:t>
      </w:r>
      <w:r w:rsidR="000C3FA4">
        <w:rPr>
          <w:sz w:val="24"/>
          <w:szCs w:val="24"/>
        </w:rPr>
        <w:t>autorku</w:t>
      </w:r>
      <w:r w:rsidR="00A578CF">
        <w:rPr>
          <w:sz w:val="24"/>
          <w:szCs w:val="24"/>
        </w:rPr>
        <w:t xml:space="preserve"> zaujaly</w:t>
      </w:r>
      <w:r w:rsidR="002D6C4B">
        <w:rPr>
          <w:sz w:val="24"/>
          <w:szCs w:val="24"/>
        </w:rPr>
        <w:t xml:space="preserve"> nejvíce:</w:t>
      </w:r>
    </w:p>
    <w:p w14:paraId="3D77B65D" w14:textId="049A46D4" w:rsidR="002D6C4B" w:rsidRDefault="004554D7" w:rsidP="00F707E4">
      <w:pPr>
        <w:spacing w:line="360" w:lineRule="auto"/>
        <w:jc w:val="both"/>
        <w:rPr>
          <w:sz w:val="24"/>
          <w:szCs w:val="24"/>
        </w:rPr>
      </w:pPr>
      <w:r w:rsidRPr="00A578CF">
        <w:rPr>
          <w:sz w:val="24"/>
          <w:szCs w:val="24"/>
          <w:u w:val="single"/>
        </w:rPr>
        <w:t>Malování</w:t>
      </w:r>
      <w:r>
        <w:rPr>
          <w:sz w:val="24"/>
          <w:szCs w:val="24"/>
        </w:rPr>
        <w:t xml:space="preserve"> </w:t>
      </w:r>
      <w:r w:rsidR="00413A7A">
        <w:rPr>
          <w:sz w:val="24"/>
          <w:szCs w:val="24"/>
        </w:rPr>
        <w:t xml:space="preserve">– malování a výtvarný projev spojený s písní je vhodný i pro nejmenší děti. </w:t>
      </w:r>
      <w:r w:rsidR="00D10A98">
        <w:rPr>
          <w:sz w:val="24"/>
          <w:szCs w:val="24"/>
        </w:rPr>
        <w:t>Děti reagují na píseň (text, melodie, rytmus nebo jen individuální cítění z dané písně). Mohou namalovat konkrétní předměty, které se v písni vyskytují nebo mohou abstraktně vyjádřit svůj zážitek z dané písně. (Tichá, 2014)</w:t>
      </w:r>
    </w:p>
    <w:p w14:paraId="52D4AB33" w14:textId="257EC5D8" w:rsidR="00D10A98" w:rsidRDefault="00D10A98" w:rsidP="00F707E4">
      <w:pPr>
        <w:spacing w:line="360" w:lineRule="auto"/>
        <w:jc w:val="both"/>
        <w:rPr>
          <w:sz w:val="24"/>
          <w:szCs w:val="24"/>
        </w:rPr>
      </w:pPr>
      <w:r w:rsidRPr="00A578CF">
        <w:rPr>
          <w:sz w:val="24"/>
          <w:szCs w:val="24"/>
          <w:u w:val="single"/>
        </w:rPr>
        <w:t>Společné povídání o písničce</w:t>
      </w:r>
      <w:r>
        <w:rPr>
          <w:sz w:val="24"/>
          <w:szCs w:val="24"/>
        </w:rPr>
        <w:t xml:space="preserve"> </w:t>
      </w:r>
      <w:r w:rsidR="0027002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0022">
        <w:rPr>
          <w:sz w:val="24"/>
          <w:szCs w:val="24"/>
        </w:rPr>
        <w:t xml:space="preserve">s dětmi si můžeme píseň převyprávět, použít </w:t>
      </w:r>
      <w:r w:rsidR="00C8253D">
        <w:rPr>
          <w:sz w:val="24"/>
          <w:szCs w:val="24"/>
        </w:rPr>
        <w:t xml:space="preserve">demonstrativní </w:t>
      </w:r>
      <w:r w:rsidR="00270022">
        <w:rPr>
          <w:sz w:val="24"/>
          <w:szCs w:val="24"/>
        </w:rPr>
        <w:t xml:space="preserve">obrázky. Děti mnohem lépe pochopí a zapamatují si text písně. </w:t>
      </w:r>
      <w:r w:rsidR="00077E08">
        <w:rPr>
          <w:sz w:val="24"/>
          <w:szCs w:val="24"/>
        </w:rPr>
        <w:t xml:space="preserve">Dítě se </w:t>
      </w:r>
      <w:r w:rsidR="006D6078">
        <w:rPr>
          <w:sz w:val="24"/>
          <w:szCs w:val="24"/>
        </w:rPr>
        <w:t xml:space="preserve">ho </w:t>
      </w:r>
      <w:r w:rsidR="00077E08">
        <w:rPr>
          <w:sz w:val="24"/>
          <w:szCs w:val="24"/>
        </w:rPr>
        <w:t>poté neučí mechanick</w:t>
      </w:r>
      <w:r w:rsidR="003A5597">
        <w:rPr>
          <w:sz w:val="24"/>
          <w:szCs w:val="24"/>
        </w:rPr>
        <w:t>y</w:t>
      </w:r>
      <w:r w:rsidR="00077E08">
        <w:rPr>
          <w:sz w:val="24"/>
          <w:szCs w:val="24"/>
        </w:rPr>
        <w:t xml:space="preserve">, ale rozumí podstatě písně. </w:t>
      </w:r>
      <w:r w:rsidR="007A6C78">
        <w:rPr>
          <w:sz w:val="24"/>
          <w:szCs w:val="24"/>
        </w:rPr>
        <w:t>U této metody je důležité vybrat správnou, obsahově vhodnou píseň odpovídající věk</w:t>
      </w:r>
      <w:r w:rsidR="00C46D03">
        <w:rPr>
          <w:sz w:val="24"/>
          <w:szCs w:val="24"/>
        </w:rPr>
        <w:t xml:space="preserve">ovému rozmezí dětí. </w:t>
      </w:r>
      <w:r w:rsidR="00F40F0B">
        <w:rPr>
          <w:sz w:val="24"/>
          <w:szCs w:val="24"/>
        </w:rPr>
        <w:t>(Tichá, 2014)</w:t>
      </w:r>
    </w:p>
    <w:p w14:paraId="01D71A63" w14:textId="167FE3CD" w:rsidR="000B142D" w:rsidRPr="00E135DE" w:rsidRDefault="00E13FBE" w:rsidP="00E135DE">
      <w:pPr>
        <w:spacing w:line="360" w:lineRule="auto"/>
        <w:jc w:val="both"/>
        <w:rPr>
          <w:sz w:val="24"/>
          <w:szCs w:val="24"/>
        </w:rPr>
      </w:pPr>
      <w:r w:rsidRPr="00A578CF">
        <w:rPr>
          <w:sz w:val="24"/>
          <w:szCs w:val="24"/>
          <w:u w:val="single"/>
        </w:rPr>
        <w:t>Taneční a pohybové vyjádření</w:t>
      </w:r>
      <w:r>
        <w:rPr>
          <w:sz w:val="24"/>
          <w:szCs w:val="24"/>
        </w:rPr>
        <w:t xml:space="preserve"> </w:t>
      </w:r>
      <w:r w:rsidR="00E423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2320">
        <w:rPr>
          <w:sz w:val="24"/>
          <w:szCs w:val="24"/>
        </w:rPr>
        <w:t xml:space="preserve">u rytmicky </w:t>
      </w:r>
      <w:r w:rsidR="00A31243">
        <w:rPr>
          <w:sz w:val="24"/>
          <w:szCs w:val="24"/>
        </w:rPr>
        <w:t xml:space="preserve">atraktivních písní již děti samy </w:t>
      </w:r>
      <w:r w:rsidR="00834A03">
        <w:rPr>
          <w:sz w:val="24"/>
          <w:szCs w:val="24"/>
        </w:rPr>
        <w:t xml:space="preserve">reagují tělesnými projevy (kývání, tleskání do rytmu aj.). </w:t>
      </w:r>
      <w:r w:rsidR="00FF654F">
        <w:rPr>
          <w:sz w:val="24"/>
          <w:szCs w:val="24"/>
        </w:rPr>
        <w:t xml:space="preserve">K tomuto typu písní volíme tanečky nebo rytmické cvičení, které je pro děti pestré a veselé. </w:t>
      </w:r>
      <w:r w:rsidR="00C90E9D">
        <w:rPr>
          <w:sz w:val="24"/>
          <w:szCs w:val="24"/>
        </w:rPr>
        <w:t xml:space="preserve">Můžeme tuto metodu propojit s tanečky ve dvojicích, trojicích, kde děti vnímají nejen sebe, ale i své kamarády. </w:t>
      </w:r>
      <w:r w:rsidR="00F40F0B">
        <w:rPr>
          <w:sz w:val="24"/>
          <w:szCs w:val="24"/>
        </w:rPr>
        <w:t>(Tichá, 2014)</w:t>
      </w:r>
    </w:p>
    <w:p w14:paraId="1133D83F" w14:textId="331526F8" w:rsidR="004D7D61" w:rsidRDefault="00550BDB" w:rsidP="005B2384">
      <w:pPr>
        <w:pStyle w:val="Nadpis2"/>
        <w:rPr>
          <w:b/>
          <w:bCs/>
          <w:color w:val="auto"/>
          <w:sz w:val="30"/>
          <w:szCs w:val="30"/>
        </w:rPr>
      </w:pPr>
      <w:bookmarkStart w:id="17" w:name="_Toc152269449"/>
      <w:r w:rsidRPr="002F151B">
        <w:rPr>
          <w:b/>
          <w:bCs/>
          <w:color w:val="auto"/>
          <w:sz w:val="30"/>
          <w:szCs w:val="30"/>
        </w:rPr>
        <w:t>3.3. Kontaktní písně</w:t>
      </w:r>
      <w:bookmarkEnd w:id="17"/>
      <w:r w:rsidRPr="002F151B">
        <w:rPr>
          <w:b/>
          <w:bCs/>
          <w:color w:val="auto"/>
          <w:sz w:val="30"/>
          <w:szCs w:val="30"/>
        </w:rPr>
        <w:t xml:space="preserve"> </w:t>
      </w:r>
    </w:p>
    <w:p w14:paraId="68344EFD" w14:textId="77777777" w:rsidR="00F36AC0" w:rsidRPr="00F36AC0" w:rsidRDefault="00F36AC0" w:rsidP="00F36AC0"/>
    <w:p w14:paraId="3EA9A1DF" w14:textId="7A18AA28" w:rsidR="00724A04" w:rsidRPr="00F36AC0" w:rsidRDefault="009F7C53" w:rsidP="00F36AC0">
      <w:pPr>
        <w:spacing w:line="360" w:lineRule="auto"/>
        <w:jc w:val="both"/>
        <w:rPr>
          <w:sz w:val="24"/>
          <w:szCs w:val="24"/>
        </w:rPr>
      </w:pPr>
      <w:r w:rsidRPr="00F36AC0">
        <w:rPr>
          <w:sz w:val="24"/>
          <w:szCs w:val="24"/>
        </w:rPr>
        <w:t xml:space="preserve">Pod pojmem kontaktní píseň </w:t>
      </w:r>
      <w:r w:rsidR="001045E6" w:rsidRPr="00F36AC0">
        <w:rPr>
          <w:sz w:val="24"/>
          <w:szCs w:val="24"/>
        </w:rPr>
        <w:t xml:space="preserve">si můžeme představit </w:t>
      </w:r>
      <w:r w:rsidR="00EE4BF1" w:rsidRPr="00F36AC0">
        <w:rPr>
          <w:sz w:val="24"/>
          <w:szCs w:val="24"/>
        </w:rPr>
        <w:t>píseň, kterou lze použít v běžné mateřské škole. Taktéž j</w:t>
      </w:r>
      <w:r w:rsidR="00FD2372">
        <w:rPr>
          <w:sz w:val="24"/>
          <w:szCs w:val="24"/>
        </w:rPr>
        <w:t>i</w:t>
      </w:r>
      <w:r w:rsidR="00EE4BF1" w:rsidRPr="00F36AC0">
        <w:rPr>
          <w:sz w:val="24"/>
          <w:szCs w:val="24"/>
        </w:rPr>
        <w:t xml:space="preserve"> můžeme nazvat píseň rituální, která nese </w:t>
      </w:r>
      <w:r w:rsidR="00DF7E9E" w:rsidRPr="00F36AC0">
        <w:rPr>
          <w:sz w:val="24"/>
          <w:szCs w:val="24"/>
        </w:rPr>
        <w:t xml:space="preserve">určitou opakující se situaci. Děti mají </w:t>
      </w:r>
      <w:r w:rsidR="00FD2372">
        <w:rPr>
          <w:sz w:val="24"/>
          <w:szCs w:val="24"/>
        </w:rPr>
        <w:t>tyto</w:t>
      </w:r>
      <w:r w:rsidR="00FD2372" w:rsidRPr="00F36AC0">
        <w:rPr>
          <w:sz w:val="24"/>
          <w:szCs w:val="24"/>
        </w:rPr>
        <w:t xml:space="preserve"> </w:t>
      </w:r>
      <w:r w:rsidR="00DF7E9E" w:rsidRPr="00F36AC0">
        <w:rPr>
          <w:sz w:val="24"/>
          <w:szCs w:val="24"/>
        </w:rPr>
        <w:t>rituální písně rád</w:t>
      </w:r>
      <w:r w:rsidR="00FD2372">
        <w:rPr>
          <w:sz w:val="24"/>
          <w:szCs w:val="24"/>
        </w:rPr>
        <w:t>y</w:t>
      </w:r>
      <w:r w:rsidR="00DF7E9E" w:rsidRPr="00F36AC0">
        <w:rPr>
          <w:sz w:val="24"/>
          <w:szCs w:val="24"/>
        </w:rPr>
        <w:t>, jelikož jim dodáv</w:t>
      </w:r>
      <w:r w:rsidR="00FD2372">
        <w:rPr>
          <w:sz w:val="24"/>
          <w:szCs w:val="24"/>
        </w:rPr>
        <w:t>ají</w:t>
      </w:r>
      <w:r w:rsidR="00DF7E9E" w:rsidRPr="00F36AC0">
        <w:rPr>
          <w:sz w:val="24"/>
          <w:szCs w:val="24"/>
        </w:rPr>
        <w:t xml:space="preserve"> </w:t>
      </w:r>
      <w:r w:rsidR="00F64787" w:rsidRPr="00F36AC0">
        <w:rPr>
          <w:sz w:val="24"/>
          <w:szCs w:val="24"/>
        </w:rPr>
        <w:t xml:space="preserve">jistotu, že se tento okamžik bude opakovat. </w:t>
      </w:r>
      <w:r w:rsidR="00D32AFF">
        <w:rPr>
          <w:sz w:val="24"/>
          <w:szCs w:val="24"/>
        </w:rPr>
        <w:t>(</w:t>
      </w:r>
      <w:r w:rsidR="00724A04" w:rsidRPr="00F36AC0">
        <w:rPr>
          <w:sz w:val="24"/>
          <w:szCs w:val="24"/>
        </w:rPr>
        <w:t xml:space="preserve">Tichá, 2014) </w:t>
      </w:r>
    </w:p>
    <w:p w14:paraId="0E7DD907" w14:textId="48B3BCCC" w:rsidR="000B142D" w:rsidRPr="00F36AC0" w:rsidRDefault="00F64787" w:rsidP="00F36AC0">
      <w:pPr>
        <w:spacing w:line="360" w:lineRule="auto"/>
        <w:jc w:val="both"/>
        <w:rPr>
          <w:sz w:val="24"/>
          <w:szCs w:val="24"/>
        </w:rPr>
      </w:pPr>
      <w:r w:rsidRPr="00F36AC0">
        <w:rPr>
          <w:sz w:val="24"/>
          <w:szCs w:val="24"/>
        </w:rPr>
        <w:t>Kontaktní píseň má však velice důležité poslaní v práci s</w:t>
      </w:r>
      <w:r w:rsidR="00E70B66" w:rsidRPr="00F36AC0">
        <w:rPr>
          <w:sz w:val="24"/>
          <w:szCs w:val="24"/>
        </w:rPr>
        <w:t> </w:t>
      </w:r>
      <w:r w:rsidRPr="00F36AC0">
        <w:rPr>
          <w:sz w:val="24"/>
          <w:szCs w:val="24"/>
        </w:rPr>
        <w:t>dětmi</w:t>
      </w:r>
      <w:r w:rsidR="00E70B66" w:rsidRPr="00F36AC0">
        <w:rPr>
          <w:sz w:val="24"/>
          <w:szCs w:val="24"/>
        </w:rPr>
        <w:t xml:space="preserve"> s</w:t>
      </w:r>
      <w:r w:rsidR="00FD2372">
        <w:rPr>
          <w:sz w:val="24"/>
          <w:szCs w:val="24"/>
        </w:rPr>
        <w:t>e</w:t>
      </w:r>
      <w:r w:rsidR="00E70B66" w:rsidRPr="00F36AC0">
        <w:rPr>
          <w:sz w:val="24"/>
          <w:szCs w:val="24"/>
        </w:rPr>
        <w:t xml:space="preserve"> SVP, zvláštně pokud </w:t>
      </w:r>
      <w:r w:rsidR="0077124F" w:rsidRPr="00F36AC0">
        <w:rPr>
          <w:sz w:val="24"/>
          <w:szCs w:val="24"/>
        </w:rPr>
        <w:t xml:space="preserve">hovoříme o muzikoterapii. </w:t>
      </w:r>
      <w:r w:rsidR="007A5261" w:rsidRPr="00F36AC0">
        <w:rPr>
          <w:sz w:val="24"/>
          <w:szCs w:val="24"/>
        </w:rPr>
        <w:t>Tvoří jakýsi pomyslný most mezi terapeutem a klientem</w:t>
      </w:r>
      <w:r w:rsidR="00FD2372">
        <w:rPr>
          <w:sz w:val="24"/>
          <w:szCs w:val="24"/>
        </w:rPr>
        <w:t>,</w:t>
      </w:r>
      <w:r w:rsidR="007A5261" w:rsidRPr="00F36AC0">
        <w:rPr>
          <w:sz w:val="24"/>
          <w:szCs w:val="24"/>
        </w:rPr>
        <w:t xml:space="preserve"> a to pokud jde o vzájemný vztah.</w:t>
      </w:r>
      <w:r w:rsidR="00B11475" w:rsidRPr="00F36AC0">
        <w:rPr>
          <w:sz w:val="24"/>
          <w:szCs w:val="24"/>
        </w:rPr>
        <w:t xml:space="preserve"> </w:t>
      </w:r>
      <w:r w:rsidR="00EC009A" w:rsidRPr="00F36AC0">
        <w:rPr>
          <w:sz w:val="24"/>
          <w:szCs w:val="24"/>
        </w:rPr>
        <w:t xml:space="preserve">Terapeut se snaží zjistit, co má dítě rádo, co ho zajímá a podle toho </w:t>
      </w:r>
      <w:r w:rsidR="00BD54BC">
        <w:rPr>
          <w:sz w:val="24"/>
          <w:szCs w:val="24"/>
        </w:rPr>
        <w:t>mu</w:t>
      </w:r>
      <w:r w:rsidR="006D6078">
        <w:rPr>
          <w:sz w:val="24"/>
          <w:szCs w:val="24"/>
        </w:rPr>
        <w:t> </w:t>
      </w:r>
      <w:r w:rsidR="00EC009A" w:rsidRPr="00F36AC0">
        <w:rPr>
          <w:sz w:val="24"/>
          <w:szCs w:val="24"/>
        </w:rPr>
        <w:t xml:space="preserve">přizpůsobit písně na míru. </w:t>
      </w:r>
      <w:r w:rsidR="00875A53" w:rsidRPr="00F36AC0">
        <w:rPr>
          <w:sz w:val="24"/>
          <w:szCs w:val="24"/>
        </w:rPr>
        <w:t>Tedy posílit neverbální komunikaci nebo navázat s dítětem kontakt.</w:t>
      </w:r>
      <w:r w:rsidR="005B2384" w:rsidRPr="00F36AC0">
        <w:rPr>
          <w:sz w:val="24"/>
          <w:szCs w:val="24"/>
        </w:rPr>
        <w:t xml:space="preserve"> </w:t>
      </w:r>
      <w:r w:rsidR="00315C22" w:rsidRPr="00F36AC0">
        <w:rPr>
          <w:sz w:val="24"/>
          <w:szCs w:val="24"/>
        </w:rPr>
        <w:t>(</w:t>
      </w:r>
      <w:r w:rsidR="00601190">
        <w:rPr>
          <w:sz w:val="24"/>
          <w:szCs w:val="24"/>
        </w:rPr>
        <w:t>Kružíková, 2013)</w:t>
      </w:r>
      <w:r w:rsidR="00260FC5" w:rsidRPr="00F36AC0">
        <w:rPr>
          <w:sz w:val="24"/>
          <w:szCs w:val="24"/>
        </w:rPr>
        <w:t xml:space="preserve"> </w:t>
      </w:r>
    </w:p>
    <w:p w14:paraId="4C4D91D4" w14:textId="655A45A3" w:rsidR="004E4A66" w:rsidRDefault="000B142D" w:rsidP="004E4A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Rozlišujeme n</w:t>
      </w:r>
      <w:r w:rsidR="004E4A66">
        <w:rPr>
          <w:sz w:val="24"/>
          <w:szCs w:val="24"/>
        </w:rPr>
        <w:t xml:space="preserve">ěkolik druhů kontaktních písní: </w:t>
      </w:r>
    </w:p>
    <w:p w14:paraId="56E0420A" w14:textId="5BF76C0F" w:rsidR="004E4A66" w:rsidRDefault="004E4A66" w:rsidP="004E4A66">
      <w:pPr>
        <w:spacing w:line="360" w:lineRule="auto"/>
        <w:jc w:val="both"/>
        <w:rPr>
          <w:sz w:val="24"/>
          <w:szCs w:val="24"/>
        </w:rPr>
      </w:pPr>
      <w:r w:rsidRPr="00114F54">
        <w:rPr>
          <w:sz w:val="24"/>
          <w:szCs w:val="24"/>
          <w:u w:val="single"/>
        </w:rPr>
        <w:t>Písně na přivítání</w:t>
      </w:r>
      <w:r>
        <w:rPr>
          <w:sz w:val="24"/>
          <w:szCs w:val="24"/>
        </w:rPr>
        <w:t xml:space="preserve"> </w:t>
      </w:r>
      <w:r w:rsidR="00BD54BC">
        <w:rPr>
          <w:sz w:val="24"/>
          <w:szCs w:val="24"/>
        </w:rPr>
        <w:t>–</w:t>
      </w:r>
      <w:r w:rsidR="00297D87">
        <w:rPr>
          <w:sz w:val="24"/>
          <w:szCs w:val="24"/>
        </w:rPr>
        <w:t xml:space="preserve"> </w:t>
      </w:r>
      <w:r w:rsidR="00E60EE2">
        <w:rPr>
          <w:sz w:val="24"/>
          <w:szCs w:val="24"/>
        </w:rPr>
        <w:t>tento druh písn</w:t>
      </w:r>
      <w:r w:rsidR="00BD54BC">
        <w:rPr>
          <w:sz w:val="24"/>
          <w:szCs w:val="24"/>
        </w:rPr>
        <w:t>í</w:t>
      </w:r>
      <w:r w:rsidR="00E60EE2">
        <w:rPr>
          <w:sz w:val="24"/>
          <w:szCs w:val="24"/>
        </w:rPr>
        <w:t xml:space="preserve"> se používá převážně </w:t>
      </w:r>
      <w:r w:rsidR="003648CA">
        <w:rPr>
          <w:sz w:val="24"/>
          <w:szCs w:val="24"/>
        </w:rPr>
        <w:t>na začátku setkání. Snažíme se</w:t>
      </w:r>
      <w:r w:rsidR="00BD54BC">
        <w:rPr>
          <w:sz w:val="24"/>
          <w:szCs w:val="24"/>
        </w:rPr>
        <w:t> </w:t>
      </w:r>
      <w:r w:rsidR="00A3171E">
        <w:rPr>
          <w:sz w:val="24"/>
          <w:szCs w:val="24"/>
        </w:rPr>
        <w:t>s dítětem navázat kontakt, naladit ho na pohodovou atmosféru</w:t>
      </w:r>
      <w:r w:rsidR="009F27B9">
        <w:rPr>
          <w:sz w:val="24"/>
          <w:szCs w:val="24"/>
        </w:rPr>
        <w:t>.</w:t>
      </w:r>
    </w:p>
    <w:p w14:paraId="7452532B" w14:textId="2149C98F" w:rsidR="004E4A66" w:rsidRDefault="004E4A66" w:rsidP="004E4A66">
      <w:pPr>
        <w:spacing w:line="360" w:lineRule="auto"/>
        <w:jc w:val="both"/>
        <w:rPr>
          <w:sz w:val="24"/>
          <w:szCs w:val="24"/>
        </w:rPr>
      </w:pPr>
      <w:r w:rsidRPr="00114F54">
        <w:rPr>
          <w:sz w:val="24"/>
          <w:szCs w:val="24"/>
          <w:u w:val="single"/>
        </w:rPr>
        <w:t>Písně o jméně</w:t>
      </w:r>
      <w:r>
        <w:rPr>
          <w:sz w:val="24"/>
          <w:szCs w:val="24"/>
        </w:rPr>
        <w:t xml:space="preserve"> </w:t>
      </w:r>
      <w:r w:rsidR="00BD5228">
        <w:rPr>
          <w:sz w:val="24"/>
          <w:szCs w:val="24"/>
        </w:rPr>
        <w:t>–</w:t>
      </w:r>
      <w:r w:rsidR="00297D87">
        <w:rPr>
          <w:sz w:val="24"/>
          <w:szCs w:val="24"/>
        </w:rPr>
        <w:t xml:space="preserve"> </w:t>
      </w:r>
      <w:r w:rsidR="0030734D">
        <w:rPr>
          <w:sz w:val="24"/>
          <w:szCs w:val="24"/>
        </w:rPr>
        <w:t xml:space="preserve">rozvíjí vztah mezi účastníky setkání. Může vzejít od pedagoga nebo ostatních dětí. </w:t>
      </w:r>
    </w:p>
    <w:p w14:paraId="154D9B26" w14:textId="1A1E4284" w:rsidR="004E4A66" w:rsidRDefault="004E4A66" w:rsidP="004E4A66">
      <w:pPr>
        <w:spacing w:line="360" w:lineRule="auto"/>
        <w:jc w:val="both"/>
        <w:rPr>
          <w:sz w:val="24"/>
          <w:szCs w:val="24"/>
        </w:rPr>
      </w:pPr>
      <w:r w:rsidRPr="00114F54">
        <w:rPr>
          <w:sz w:val="24"/>
          <w:szCs w:val="24"/>
          <w:u w:val="single"/>
        </w:rPr>
        <w:t>Písně aktivizační</w:t>
      </w:r>
      <w:r>
        <w:rPr>
          <w:sz w:val="24"/>
          <w:szCs w:val="24"/>
        </w:rPr>
        <w:t xml:space="preserve"> – </w:t>
      </w:r>
      <w:r w:rsidR="00B97221">
        <w:rPr>
          <w:sz w:val="24"/>
          <w:szCs w:val="24"/>
        </w:rPr>
        <w:t xml:space="preserve">vytváří možnost ke koncentraci dítěte, k přechodu z pasivní </w:t>
      </w:r>
      <w:r w:rsidR="00BD54BC">
        <w:rPr>
          <w:sz w:val="24"/>
          <w:szCs w:val="24"/>
        </w:rPr>
        <w:t xml:space="preserve">účasti </w:t>
      </w:r>
      <w:r w:rsidR="00B97221">
        <w:rPr>
          <w:sz w:val="24"/>
          <w:szCs w:val="24"/>
        </w:rPr>
        <w:t>do</w:t>
      </w:r>
      <w:r w:rsidR="00BD54BC">
        <w:rPr>
          <w:sz w:val="24"/>
          <w:szCs w:val="24"/>
        </w:rPr>
        <w:t> </w:t>
      </w:r>
      <w:r w:rsidR="00B97221">
        <w:rPr>
          <w:sz w:val="24"/>
          <w:szCs w:val="24"/>
        </w:rPr>
        <w:t>aktivní</w:t>
      </w:r>
      <w:r w:rsidR="00096711">
        <w:rPr>
          <w:sz w:val="24"/>
          <w:szCs w:val="24"/>
        </w:rPr>
        <w:t xml:space="preserve">. Taktéž může motivovat a podpořit smyslové cítění. </w:t>
      </w:r>
    </w:p>
    <w:p w14:paraId="1F6218B6" w14:textId="65F03E63" w:rsidR="0020107E" w:rsidRDefault="0020107E" w:rsidP="004E4A66">
      <w:pPr>
        <w:spacing w:line="360" w:lineRule="auto"/>
        <w:jc w:val="both"/>
        <w:rPr>
          <w:sz w:val="24"/>
          <w:szCs w:val="24"/>
        </w:rPr>
      </w:pPr>
      <w:r w:rsidRPr="00114F54">
        <w:rPr>
          <w:sz w:val="24"/>
          <w:szCs w:val="24"/>
          <w:u w:val="single"/>
        </w:rPr>
        <w:t>Písně na téma přátelství a vztahy</w:t>
      </w:r>
      <w:r>
        <w:rPr>
          <w:sz w:val="24"/>
          <w:szCs w:val="24"/>
        </w:rPr>
        <w:t xml:space="preserve"> </w:t>
      </w:r>
      <w:r w:rsidR="001927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2726">
        <w:rPr>
          <w:sz w:val="24"/>
          <w:szCs w:val="24"/>
        </w:rPr>
        <w:t>podporuj</w:t>
      </w:r>
      <w:r w:rsidR="00BD54BC">
        <w:rPr>
          <w:sz w:val="24"/>
          <w:szCs w:val="24"/>
        </w:rPr>
        <w:t>í</w:t>
      </w:r>
      <w:r w:rsidR="00192726">
        <w:rPr>
          <w:sz w:val="24"/>
          <w:szCs w:val="24"/>
        </w:rPr>
        <w:t xml:space="preserve"> sociální </w:t>
      </w:r>
      <w:r w:rsidR="002F2BD0">
        <w:rPr>
          <w:sz w:val="24"/>
          <w:szCs w:val="24"/>
        </w:rPr>
        <w:t xml:space="preserve">vazby </w:t>
      </w:r>
      <w:r w:rsidR="00192726">
        <w:rPr>
          <w:sz w:val="24"/>
          <w:szCs w:val="24"/>
        </w:rPr>
        <w:t xml:space="preserve">a komunikaci. </w:t>
      </w:r>
      <w:r w:rsidR="0000079D">
        <w:rPr>
          <w:sz w:val="24"/>
          <w:szCs w:val="24"/>
        </w:rPr>
        <w:t>Dítě se učí navazovat vztahy</w:t>
      </w:r>
      <w:r w:rsidR="00BD54BC">
        <w:rPr>
          <w:sz w:val="24"/>
          <w:szCs w:val="24"/>
        </w:rPr>
        <w:t>,</w:t>
      </w:r>
      <w:r w:rsidR="0000079D">
        <w:rPr>
          <w:sz w:val="24"/>
          <w:szCs w:val="24"/>
        </w:rPr>
        <w:t xml:space="preserve"> přijmout a respektovat ostatní děti. </w:t>
      </w:r>
    </w:p>
    <w:p w14:paraId="7CC999C9" w14:textId="08273540" w:rsidR="004E4A66" w:rsidRDefault="004E4A66" w:rsidP="004E4A66">
      <w:pPr>
        <w:spacing w:line="360" w:lineRule="auto"/>
        <w:jc w:val="both"/>
        <w:rPr>
          <w:sz w:val="24"/>
          <w:szCs w:val="24"/>
        </w:rPr>
      </w:pPr>
      <w:r w:rsidRPr="00114F54">
        <w:rPr>
          <w:sz w:val="24"/>
          <w:szCs w:val="24"/>
          <w:u w:val="single"/>
        </w:rPr>
        <w:t>Písně na rozloučenou</w:t>
      </w:r>
      <w:r>
        <w:rPr>
          <w:sz w:val="24"/>
          <w:szCs w:val="24"/>
        </w:rPr>
        <w:t xml:space="preserve"> </w:t>
      </w:r>
      <w:r w:rsidR="00CE5E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5E31">
        <w:rPr>
          <w:sz w:val="24"/>
          <w:szCs w:val="24"/>
        </w:rPr>
        <w:t>tento druh písn</w:t>
      </w:r>
      <w:r w:rsidR="00C92323">
        <w:rPr>
          <w:sz w:val="24"/>
          <w:szCs w:val="24"/>
        </w:rPr>
        <w:t>í</w:t>
      </w:r>
      <w:r w:rsidR="00CE5E31">
        <w:rPr>
          <w:sz w:val="24"/>
          <w:szCs w:val="24"/>
        </w:rPr>
        <w:t xml:space="preserve"> se používá k ukončení setkání</w:t>
      </w:r>
      <w:r w:rsidR="005E329E">
        <w:rPr>
          <w:sz w:val="24"/>
          <w:szCs w:val="24"/>
        </w:rPr>
        <w:t>, ale také</w:t>
      </w:r>
      <w:r w:rsidR="002F2BD0">
        <w:rPr>
          <w:sz w:val="24"/>
          <w:szCs w:val="24"/>
        </w:rPr>
        <w:t xml:space="preserve"> k reflexi spol</w:t>
      </w:r>
      <w:r w:rsidR="00156990">
        <w:rPr>
          <w:sz w:val="24"/>
          <w:szCs w:val="24"/>
        </w:rPr>
        <w:t>ečně prožitých aktivit</w:t>
      </w:r>
      <w:r w:rsidR="00CE5E31">
        <w:rPr>
          <w:sz w:val="24"/>
          <w:szCs w:val="24"/>
        </w:rPr>
        <w:t xml:space="preserve">. Můžeme dítě motivovat na další setkání. </w:t>
      </w:r>
      <w:r w:rsidR="00AD7F52">
        <w:rPr>
          <w:sz w:val="24"/>
          <w:szCs w:val="24"/>
        </w:rPr>
        <w:t>(Kružíková, 2020)</w:t>
      </w:r>
    </w:p>
    <w:p w14:paraId="22A03343" w14:textId="3B6650C5" w:rsidR="005B2384" w:rsidRDefault="003A666C" w:rsidP="003A666C">
      <w:pPr>
        <w:pStyle w:val="Nadpis2"/>
        <w:rPr>
          <w:b/>
          <w:bCs/>
          <w:color w:val="auto"/>
          <w:sz w:val="30"/>
          <w:szCs w:val="30"/>
        </w:rPr>
      </w:pPr>
      <w:bookmarkStart w:id="18" w:name="_Toc152269450"/>
      <w:r w:rsidRPr="003A666C">
        <w:rPr>
          <w:b/>
          <w:bCs/>
          <w:color w:val="auto"/>
          <w:sz w:val="30"/>
          <w:szCs w:val="30"/>
        </w:rPr>
        <w:t>3.4. Tvorba vhodných podmínek pro práci s hlasem</w:t>
      </w:r>
      <w:bookmarkEnd w:id="18"/>
      <w:r w:rsidRPr="003A666C">
        <w:rPr>
          <w:b/>
          <w:bCs/>
          <w:color w:val="auto"/>
          <w:sz w:val="30"/>
          <w:szCs w:val="30"/>
        </w:rPr>
        <w:t xml:space="preserve"> </w:t>
      </w:r>
    </w:p>
    <w:p w14:paraId="6348A9C9" w14:textId="77777777" w:rsidR="003A666C" w:rsidRPr="003A666C" w:rsidRDefault="003A666C" w:rsidP="003A666C"/>
    <w:p w14:paraId="4D89797E" w14:textId="53C48DAC" w:rsidR="00A20456" w:rsidRPr="00DC28F3" w:rsidRDefault="00A20456" w:rsidP="00A20456">
      <w:pPr>
        <w:spacing w:line="360" w:lineRule="auto"/>
        <w:jc w:val="both"/>
        <w:rPr>
          <w:sz w:val="24"/>
          <w:szCs w:val="24"/>
        </w:rPr>
      </w:pPr>
      <w:r w:rsidRPr="00A96ECB">
        <w:rPr>
          <w:sz w:val="24"/>
          <w:szCs w:val="24"/>
        </w:rPr>
        <w:t xml:space="preserve">Rozsah dětského hlasu je velice individuální. Hlasová hygiena je významnou složkou v hudební výchově, jelikož dětské hlasivky jsou </w:t>
      </w:r>
      <w:r w:rsidRPr="00156990">
        <w:rPr>
          <w:rFonts w:cstheme="minorHAnsi"/>
          <w:sz w:val="24"/>
          <w:szCs w:val="24"/>
        </w:rPr>
        <w:t xml:space="preserve">velice náchylný orgán a </w:t>
      </w:r>
      <w:r w:rsidR="00156990" w:rsidRPr="00156990">
        <w:rPr>
          <w:rStyle w:val="cf01"/>
          <w:rFonts w:asciiTheme="minorHAnsi" w:hAnsiTheme="minorHAnsi" w:cstheme="minorHAnsi"/>
          <w:sz w:val="24"/>
          <w:szCs w:val="24"/>
        </w:rPr>
        <w:t xml:space="preserve">cílem hlasové hygieny je redukovat potenciální problémy. </w:t>
      </w:r>
      <w:r w:rsidRPr="00156990">
        <w:rPr>
          <w:rFonts w:cstheme="minorHAnsi"/>
          <w:sz w:val="24"/>
          <w:szCs w:val="24"/>
        </w:rPr>
        <w:t xml:space="preserve">Vzhledem k možnostem </w:t>
      </w:r>
      <w:r w:rsidRPr="00A96ECB">
        <w:rPr>
          <w:sz w:val="24"/>
          <w:szCs w:val="24"/>
        </w:rPr>
        <w:t xml:space="preserve">a věku dětí se snažíme rozsah rozšiřovat, avšak </w:t>
      </w:r>
      <w:r w:rsidR="00156990">
        <w:rPr>
          <w:sz w:val="24"/>
          <w:szCs w:val="24"/>
        </w:rPr>
        <w:t xml:space="preserve">respektujeme </w:t>
      </w:r>
      <w:r w:rsidRPr="00A96ECB">
        <w:rPr>
          <w:sz w:val="24"/>
          <w:szCs w:val="24"/>
        </w:rPr>
        <w:t>přirozenou polohu dětského hlasu a možnosti dětí. Tříleté děti mohou mít rozsah tří tón</w:t>
      </w:r>
      <w:r w:rsidR="00A110DE">
        <w:rPr>
          <w:sz w:val="24"/>
          <w:szCs w:val="24"/>
        </w:rPr>
        <w:t>ů</w:t>
      </w:r>
      <w:r w:rsidRPr="00A96ECB">
        <w:rPr>
          <w:sz w:val="24"/>
          <w:szCs w:val="24"/>
        </w:rPr>
        <w:t>, kdežto u předškoláků je to již sedm</w:t>
      </w:r>
      <w:r>
        <w:rPr>
          <w:sz w:val="24"/>
          <w:szCs w:val="24"/>
        </w:rPr>
        <w:t xml:space="preserve"> a</w:t>
      </w:r>
      <w:r w:rsidRPr="00A96ECB">
        <w:rPr>
          <w:sz w:val="24"/>
          <w:szCs w:val="24"/>
        </w:rPr>
        <w:t xml:space="preserve">ž osm tónů. Hlasový zpěv v nižších polohách není příliš vhodný, proto se snažíme o rozvoj například při </w:t>
      </w:r>
      <w:proofErr w:type="spellStart"/>
      <w:r w:rsidRPr="008E49D9">
        <w:rPr>
          <w:sz w:val="24"/>
          <w:szCs w:val="24"/>
        </w:rPr>
        <w:t>více</w:t>
      </w:r>
      <w:r w:rsidRPr="00753A34">
        <w:rPr>
          <w:sz w:val="24"/>
          <w:szCs w:val="24"/>
        </w:rPr>
        <w:t>tónové</w:t>
      </w:r>
      <w:proofErr w:type="spellEnd"/>
      <w:r w:rsidRPr="00A96ECB">
        <w:rPr>
          <w:sz w:val="24"/>
          <w:szCs w:val="24"/>
        </w:rPr>
        <w:t xml:space="preserve"> písničce nebo transponujeme jednotlivé písně do vyšších poloh. V nízké poloze může dojít až</w:t>
      </w:r>
      <w:r w:rsidR="00EF699B">
        <w:rPr>
          <w:sz w:val="24"/>
          <w:szCs w:val="24"/>
        </w:rPr>
        <w:t> </w:t>
      </w:r>
      <w:r w:rsidRPr="00A96ECB">
        <w:rPr>
          <w:sz w:val="24"/>
          <w:szCs w:val="24"/>
        </w:rPr>
        <w:t xml:space="preserve">k poškození hlasivek, pokud volíme nepřirozený tón. Při práci s větší </w:t>
      </w:r>
      <w:r w:rsidRPr="005D13ED">
        <w:rPr>
          <w:rFonts w:cstheme="minorHAnsi"/>
          <w:sz w:val="24"/>
          <w:szCs w:val="24"/>
        </w:rPr>
        <w:t xml:space="preserve">skupinou dětí </w:t>
      </w:r>
      <w:r w:rsidR="00156990" w:rsidRPr="005D13ED">
        <w:rPr>
          <w:rStyle w:val="cf01"/>
          <w:rFonts w:asciiTheme="minorHAnsi" w:hAnsiTheme="minorHAnsi" w:cstheme="minorHAnsi"/>
          <w:sz w:val="24"/>
          <w:szCs w:val="24"/>
        </w:rPr>
        <w:t>je žádoucí sjednotit jejich hlasové polohy</w:t>
      </w:r>
      <w:r w:rsidRPr="005D13ED">
        <w:rPr>
          <w:rFonts w:cstheme="minorHAnsi"/>
          <w:sz w:val="24"/>
          <w:szCs w:val="24"/>
        </w:rPr>
        <w:t>,</w:t>
      </w:r>
      <w:r w:rsidR="00297D87" w:rsidRPr="005D13ED">
        <w:rPr>
          <w:rFonts w:cstheme="minorHAnsi"/>
          <w:sz w:val="24"/>
          <w:szCs w:val="24"/>
        </w:rPr>
        <w:t xml:space="preserve"> </w:t>
      </w:r>
      <w:r w:rsidRPr="005D13ED">
        <w:rPr>
          <w:rFonts w:cstheme="minorHAnsi"/>
          <w:sz w:val="24"/>
          <w:szCs w:val="24"/>
        </w:rPr>
        <w:t>jelikož některé zpívají nahlas, některé křičí a</w:t>
      </w:r>
      <w:r w:rsidR="009B43BE" w:rsidRPr="005D13ED">
        <w:rPr>
          <w:rFonts w:cstheme="minorHAnsi"/>
          <w:sz w:val="24"/>
          <w:szCs w:val="24"/>
        </w:rPr>
        <w:t> </w:t>
      </w:r>
      <w:r w:rsidRPr="005D13ED">
        <w:rPr>
          <w:rFonts w:cstheme="minorHAnsi"/>
          <w:sz w:val="24"/>
          <w:szCs w:val="24"/>
        </w:rPr>
        <w:t xml:space="preserve">samy </w:t>
      </w:r>
      <w:r w:rsidR="00AE6936">
        <w:rPr>
          <w:rFonts w:cstheme="minorHAnsi"/>
          <w:sz w:val="24"/>
          <w:szCs w:val="24"/>
        </w:rPr>
        <w:br/>
      </w:r>
      <w:r w:rsidRPr="005D13ED">
        <w:rPr>
          <w:rFonts w:cstheme="minorHAnsi"/>
          <w:sz w:val="24"/>
          <w:szCs w:val="24"/>
        </w:rPr>
        <w:t>se neslyší. Je tedy potřeba s nimi individuálně pracovat a pomoci</w:t>
      </w:r>
      <w:r w:rsidR="009B43BE" w:rsidRPr="005D13ED">
        <w:rPr>
          <w:rFonts w:cstheme="minorHAnsi"/>
          <w:sz w:val="24"/>
          <w:szCs w:val="24"/>
        </w:rPr>
        <w:t xml:space="preserve"> jim</w:t>
      </w:r>
      <w:r w:rsidRPr="005D13ED">
        <w:rPr>
          <w:rFonts w:cstheme="minorHAnsi"/>
          <w:sz w:val="24"/>
          <w:szCs w:val="24"/>
        </w:rPr>
        <w:t xml:space="preserve"> s tímto problémem.</w:t>
      </w:r>
      <w:r w:rsidR="005D13ED" w:rsidRPr="005D13ED">
        <w:rPr>
          <w:rFonts w:cstheme="minorHAnsi"/>
          <w:sz w:val="24"/>
          <w:szCs w:val="24"/>
        </w:rPr>
        <w:t xml:space="preserve"> </w:t>
      </w:r>
      <w:r w:rsidR="00AE6936">
        <w:rPr>
          <w:rFonts w:cstheme="minorHAnsi"/>
          <w:sz w:val="24"/>
          <w:szCs w:val="24"/>
        </w:rPr>
        <w:br/>
      </w:r>
      <w:r w:rsidR="005D13ED" w:rsidRPr="005D13ED">
        <w:rPr>
          <w:rStyle w:val="cf01"/>
          <w:rFonts w:asciiTheme="minorHAnsi" w:hAnsiTheme="minorHAnsi" w:cstheme="minorHAnsi"/>
          <w:sz w:val="24"/>
          <w:szCs w:val="24"/>
        </w:rPr>
        <w:t>Na základě věkového rozpětí dětí volíme vhodný repertoár písní.</w:t>
      </w:r>
      <w:r w:rsidRPr="005D13ED">
        <w:rPr>
          <w:rFonts w:cstheme="minorHAnsi"/>
          <w:sz w:val="24"/>
          <w:szCs w:val="24"/>
        </w:rPr>
        <w:t xml:space="preserve"> (Lišková, 2016)</w:t>
      </w:r>
    </w:p>
    <w:p w14:paraId="2E06C55E" w14:textId="068B9353" w:rsidR="00A20456" w:rsidRPr="00400EDD" w:rsidRDefault="00A20456" w:rsidP="00A20456">
      <w:pPr>
        <w:spacing w:line="360" w:lineRule="auto"/>
        <w:jc w:val="both"/>
        <w:rPr>
          <w:sz w:val="24"/>
          <w:szCs w:val="24"/>
        </w:rPr>
      </w:pPr>
      <w:r w:rsidRPr="00400EDD">
        <w:rPr>
          <w:sz w:val="24"/>
          <w:szCs w:val="24"/>
        </w:rPr>
        <w:t>Důležité zásady hlasové hygien</w:t>
      </w:r>
      <w:r w:rsidR="001254B5">
        <w:rPr>
          <w:sz w:val="24"/>
          <w:szCs w:val="24"/>
        </w:rPr>
        <w:t>y</w:t>
      </w:r>
      <w:r w:rsidRPr="00400EDD">
        <w:rPr>
          <w:sz w:val="24"/>
          <w:szCs w:val="24"/>
        </w:rPr>
        <w:t xml:space="preserve"> mohou být: </w:t>
      </w:r>
      <w:r>
        <w:rPr>
          <w:sz w:val="24"/>
          <w:szCs w:val="24"/>
        </w:rPr>
        <w:t>(Lišková, 2006)</w:t>
      </w:r>
    </w:p>
    <w:p w14:paraId="54CE84E2" w14:textId="367BE563" w:rsidR="00A20456" w:rsidRDefault="00A20456" w:rsidP="0001508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Vytváříme p</w:t>
      </w:r>
      <w:r w:rsidRPr="00400EDD">
        <w:rPr>
          <w:sz w:val="24"/>
          <w:szCs w:val="24"/>
        </w:rPr>
        <w:t xml:space="preserve">říjemné a klidné </w:t>
      </w:r>
      <w:r w:rsidRPr="009119E8">
        <w:rPr>
          <w:rFonts w:cstheme="minorHAnsi"/>
          <w:sz w:val="24"/>
          <w:szCs w:val="24"/>
        </w:rPr>
        <w:t>prostředí –</w:t>
      </w:r>
      <w:r w:rsidR="009119E8" w:rsidRPr="009119E8">
        <w:rPr>
          <w:rFonts w:cstheme="minorHAnsi"/>
          <w:sz w:val="24"/>
          <w:szCs w:val="24"/>
        </w:rPr>
        <w:t xml:space="preserve"> </w:t>
      </w:r>
      <w:r w:rsidR="009119E8" w:rsidRPr="009119E8">
        <w:rPr>
          <w:rStyle w:val="cf01"/>
          <w:rFonts w:asciiTheme="minorHAnsi" w:hAnsiTheme="minorHAnsi" w:cstheme="minorHAnsi"/>
          <w:sz w:val="24"/>
          <w:szCs w:val="24"/>
        </w:rPr>
        <w:t>tato atmosféra zvyšuje pravděpodobnost</w:t>
      </w:r>
      <w:r w:rsidRPr="009119E8">
        <w:rPr>
          <w:rFonts w:cstheme="minorHAnsi"/>
          <w:sz w:val="24"/>
          <w:szCs w:val="24"/>
        </w:rPr>
        <w:t xml:space="preserve">, </w:t>
      </w:r>
      <w:r w:rsidR="00AE6936">
        <w:rPr>
          <w:rFonts w:cstheme="minorHAnsi"/>
          <w:sz w:val="24"/>
          <w:szCs w:val="24"/>
        </w:rPr>
        <w:br/>
      </w:r>
      <w:r w:rsidRPr="009119E8">
        <w:rPr>
          <w:rFonts w:cstheme="minorHAnsi"/>
          <w:sz w:val="24"/>
          <w:szCs w:val="24"/>
        </w:rPr>
        <w:t>že děti</w:t>
      </w:r>
      <w:r>
        <w:rPr>
          <w:sz w:val="24"/>
          <w:szCs w:val="24"/>
        </w:rPr>
        <w:t xml:space="preserve"> budou uvolněné a lépe zvládnou zpěv</w:t>
      </w:r>
      <w:r w:rsidR="002F5872">
        <w:rPr>
          <w:sz w:val="24"/>
          <w:szCs w:val="24"/>
        </w:rPr>
        <w:t>.</w:t>
      </w:r>
    </w:p>
    <w:p w14:paraId="11CCB4DC" w14:textId="1DA9FEC5" w:rsidR="00A20456" w:rsidRDefault="00A20456" w:rsidP="0001508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Vybíráme písně, které respektují hlasové možnosti dětí</w:t>
      </w:r>
      <w:r w:rsidR="002F5872">
        <w:rPr>
          <w:sz w:val="24"/>
          <w:szCs w:val="24"/>
        </w:rPr>
        <w:t>.</w:t>
      </w:r>
    </w:p>
    <w:p w14:paraId="75431ED4" w14:textId="1D9F7F7F" w:rsidR="00A20456" w:rsidRDefault="00A20456" w:rsidP="0001508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Vybíráme vhodnou dobu zpěvu (nepřetahujeme dobu zpěvu)</w:t>
      </w:r>
      <w:r w:rsidR="002F5872">
        <w:rPr>
          <w:sz w:val="24"/>
          <w:szCs w:val="24"/>
        </w:rPr>
        <w:t>.</w:t>
      </w:r>
    </w:p>
    <w:p w14:paraId="2B02B316" w14:textId="33DCD9F2" w:rsidR="00A20456" w:rsidRDefault="00A20456" w:rsidP="0001508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Snažíme se dbát na vnitřní podmínky, tedy nepřetopená nebo nevydýchaná místnost, </w:t>
      </w:r>
      <w:r w:rsidR="001A584B">
        <w:rPr>
          <w:sz w:val="24"/>
          <w:szCs w:val="24"/>
        </w:rPr>
        <w:t xml:space="preserve">optimální </w:t>
      </w:r>
      <w:r>
        <w:rPr>
          <w:sz w:val="24"/>
          <w:szCs w:val="24"/>
        </w:rPr>
        <w:t xml:space="preserve">teplota je </w:t>
      </w:r>
      <w:r w:rsidR="009A7F6D">
        <w:rPr>
          <w:sz w:val="24"/>
          <w:szCs w:val="24"/>
        </w:rPr>
        <w:t xml:space="preserve">dvacet </w:t>
      </w:r>
      <w:r>
        <w:rPr>
          <w:sz w:val="24"/>
          <w:szCs w:val="24"/>
        </w:rPr>
        <w:t xml:space="preserve">stupňů </w:t>
      </w:r>
      <w:r w:rsidR="00385619">
        <w:rPr>
          <w:sz w:val="24"/>
          <w:szCs w:val="24"/>
        </w:rPr>
        <w:t>Celsia,</w:t>
      </w:r>
      <w:r>
        <w:rPr>
          <w:sz w:val="24"/>
          <w:szCs w:val="24"/>
        </w:rPr>
        <w:t xml:space="preserve"> dostatečné zvlhčený vzduch, vhodné nezaprášené prostředí</w:t>
      </w:r>
      <w:r w:rsidR="002F5872">
        <w:rPr>
          <w:sz w:val="24"/>
          <w:szCs w:val="24"/>
        </w:rPr>
        <w:t>.</w:t>
      </w:r>
    </w:p>
    <w:p w14:paraId="219D2770" w14:textId="2D845783" w:rsidR="00A20456" w:rsidRDefault="00A20456" w:rsidP="0001508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Omezíme </w:t>
      </w:r>
      <w:r w:rsidR="009119E8">
        <w:rPr>
          <w:sz w:val="24"/>
          <w:szCs w:val="24"/>
        </w:rPr>
        <w:t>aktivitu p</w:t>
      </w:r>
      <w:r>
        <w:rPr>
          <w:sz w:val="24"/>
          <w:szCs w:val="24"/>
        </w:rPr>
        <w:t>ři nemoci nebo jiné námaze, která by mohla negativně ovlivnit dětský zpěv</w:t>
      </w:r>
      <w:r w:rsidR="002F5872">
        <w:rPr>
          <w:sz w:val="24"/>
          <w:szCs w:val="24"/>
        </w:rPr>
        <w:t>.</w:t>
      </w:r>
    </w:p>
    <w:p w14:paraId="6626CDB3" w14:textId="0397A6E5" w:rsidR="00E6267F" w:rsidRDefault="002F5872" w:rsidP="00760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Liškové</w:t>
      </w:r>
      <w:r w:rsidR="00937D64">
        <w:rPr>
          <w:sz w:val="24"/>
          <w:szCs w:val="24"/>
        </w:rPr>
        <w:t xml:space="preserve"> (</w:t>
      </w:r>
      <w:r w:rsidR="0011449F">
        <w:rPr>
          <w:sz w:val="24"/>
          <w:szCs w:val="24"/>
        </w:rPr>
        <w:t>2006)</w:t>
      </w:r>
      <w:r w:rsidR="009A348A">
        <w:rPr>
          <w:sz w:val="24"/>
          <w:szCs w:val="24"/>
        </w:rPr>
        <w:t xml:space="preserve"> je </w:t>
      </w:r>
      <w:r w:rsidR="00A20456">
        <w:rPr>
          <w:sz w:val="24"/>
          <w:szCs w:val="24"/>
        </w:rPr>
        <w:t>také velice důle</w:t>
      </w:r>
      <w:r w:rsidR="009A348A">
        <w:rPr>
          <w:sz w:val="24"/>
          <w:szCs w:val="24"/>
        </w:rPr>
        <w:t>žitý</w:t>
      </w:r>
      <w:r w:rsidR="00A20456">
        <w:rPr>
          <w:sz w:val="24"/>
          <w:szCs w:val="24"/>
        </w:rPr>
        <w:t xml:space="preserve"> hlasový vzor učitelky. Děti se učí z velké části nápodobou. Pokud chceme</w:t>
      </w:r>
      <w:r w:rsidR="00822AE0">
        <w:rPr>
          <w:sz w:val="24"/>
          <w:szCs w:val="24"/>
        </w:rPr>
        <w:t xml:space="preserve">, aby ovládly </w:t>
      </w:r>
      <w:r w:rsidR="00A20456">
        <w:rPr>
          <w:sz w:val="24"/>
          <w:szCs w:val="24"/>
        </w:rPr>
        <w:t>svůj hlas, měl</w:t>
      </w:r>
      <w:r w:rsidR="00822AE0">
        <w:rPr>
          <w:sz w:val="24"/>
          <w:szCs w:val="24"/>
        </w:rPr>
        <w:t>y</w:t>
      </w:r>
      <w:r w:rsidR="00A20456">
        <w:rPr>
          <w:sz w:val="24"/>
          <w:szCs w:val="24"/>
        </w:rPr>
        <w:t xml:space="preserve"> by učitelky jít příkladem. </w:t>
      </w:r>
      <w:r w:rsidR="009119E8">
        <w:rPr>
          <w:sz w:val="24"/>
          <w:szCs w:val="24"/>
        </w:rPr>
        <w:t xml:space="preserve">V praxi může jít například o </w:t>
      </w:r>
      <w:r w:rsidR="00A20456">
        <w:rPr>
          <w:sz w:val="24"/>
          <w:szCs w:val="24"/>
        </w:rPr>
        <w:t>používání hlasu v přiměřené síle, to znamená nekřičet nebo naopak nemluvit příliš potichu. Dodržujeme správnou artikulaci a správnou polohu hlasu.</w:t>
      </w:r>
    </w:p>
    <w:p w14:paraId="40E4AC79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284429A5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60726E57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6DA15F12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361FC66B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548CF877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2E6ADEA3" w14:textId="77777777" w:rsidR="009A348A" w:rsidRDefault="009A348A" w:rsidP="00760E68">
      <w:pPr>
        <w:spacing w:line="360" w:lineRule="auto"/>
        <w:jc w:val="both"/>
        <w:rPr>
          <w:sz w:val="24"/>
          <w:szCs w:val="24"/>
        </w:rPr>
      </w:pPr>
    </w:p>
    <w:p w14:paraId="66836BFA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513281C0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2DEE207E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6683DB2E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653CB578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119E893D" w14:textId="77777777" w:rsidR="00CD01E1" w:rsidRDefault="00CD01E1" w:rsidP="00760E68">
      <w:pPr>
        <w:spacing w:line="360" w:lineRule="auto"/>
        <w:jc w:val="both"/>
        <w:rPr>
          <w:sz w:val="24"/>
          <w:szCs w:val="24"/>
        </w:rPr>
      </w:pPr>
    </w:p>
    <w:p w14:paraId="789561FF" w14:textId="77777777" w:rsidR="00550F5D" w:rsidRDefault="00550F5D" w:rsidP="00760E68">
      <w:pPr>
        <w:spacing w:line="360" w:lineRule="auto"/>
        <w:jc w:val="both"/>
        <w:rPr>
          <w:sz w:val="24"/>
          <w:szCs w:val="24"/>
        </w:rPr>
      </w:pPr>
    </w:p>
    <w:p w14:paraId="69506C44" w14:textId="77777777" w:rsidR="00550F5D" w:rsidRDefault="00550F5D" w:rsidP="00760E68">
      <w:pPr>
        <w:spacing w:line="360" w:lineRule="auto"/>
        <w:jc w:val="both"/>
        <w:rPr>
          <w:sz w:val="24"/>
          <w:szCs w:val="24"/>
        </w:rPr>
      </w:pPr>
    </w:p>
    <w:p w14:paraId="1A7C2A68" w14:textId="77777777" w:rsidR="00550F5D" w:rsidRDefault="00550F5D" w:rsidP="00760E68">
      <w:pPr>
        <w:spacing w:line="360" w:lineRule="auto"/>
        <w:jc w:val="both"/>
        <w:rPr>
          <w:sz w:val="24"/>
          <w:szCs w:val="24"/>
        </w:rPr>
      </w:pPr>
    </w:p>
    <w:p w14:paraId="360FF81E" w14:textId="77777777" w:rsidR="00550F5D" w:rsidRPr="00760E68" w:rsidRDefault="00550F5D" w:rsidP="00760E68">
      <w:pPr>
        <w:spacing w:line="360" w:lineRule="auto"/>
        <w:jc w:val="both"/>
        <w:rPr>
          <w:sz w:val="24"/>
          <w:szCs w:val="24"/>
        </w:rPr>
      </w:pPr>
    </w:p>
    <w:p w14:paraId="2D202494" w14:textId="3B24579C" w:rsidR="001A18E9" w:rsidRDefault="00114B6A" w:rsidP="00235F9D">
      <w:pPr>
        <w:pStyle w:val="Nadpis1"/>
        <w:rPr>
          <w:b/>
          <w:bCs/>
          <w:color w:val="auto"/>
        </w:rPr>
      </w:pPr>
      <w:bookmarkStart w:id="19" w:name="_Toc152269451"/>
      <w:r>
        <w:rPr>
          <w:b/>
          <w:bCs/>
          <w:color w:val="auto"/>
        </w:rPr>
        <w:t>4</w:t>
      </w:r>
      <w:r w:rsidR="001A18E9" w:rsidRPr="00183B31">
        <w:rPr>
          <w:b/>
          <w:bCs/>
          <w:color w:val="auto"/>
        </w:rPr>
        <w:t xml:space="preserve"> </w:t>
      </w:r>
      <w:r w:rsidR="001F5581" w:rsidRPr="00183B31">
        <w:rPr>
          <w:b/>
          <w:bCs/>
          <w:color w:val="auto"/>
        </w:rPr>
        <w:t>Metodologie baka</w:t>
      </w:r>
      <w:r w:rsidR="00A467BA" w:rsidRPr="00183B31">
        <w:rPr>
          <w:b/>
          <w:bCs/>
          <w:color w:val="auto"/>
        </w:rPr>
        <w:t>lářské práce</w:t>
      </w:r>
      <w:bookmarkEnd w:id="19"/>
    </w:p>
    <w:p w14:paraId="03FF3BE5" w14:textId="77777777" w:rsidR="00235F9D" w:rsidRPr="00235F9D" w:rsidRDefault="00235F9D" w:rsidP="00235F9D"/>
    <w:p w14:paraId="23D389AE" w14:textId="598DB698" w:rsidR="00B73AFF" w:rsidRDefault="00531D46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r w:rsidR="006520B4">
        <w:rPr>
          <w:sz w:val="24"/>
          <w:szCs w:val="24"/>
        </w:rPr>
        <w:t xml:space="preserve">cíl </w:t>
      </w:r>
      <w:r w:rsidR="000C688E">
        <w:rPr>
          <w:sz w:val="24"/>
          <w:szCs w:val="24"/>
        </w:rPr>
        <w:t xml:space="preserve">je </w:t>
      </w:r>
      <w:r w:rsidR="00625A61">
        <w:rPr>
          <w:sz w:val="24"/>
          <w:szCs w:val="24"/>
        </w:rPr>
        <w:t xml:space="preserve">hledání způsobů a metod, kterými bychom mohli dětem a žákům se SVP prostřednictvím hudby pomoci. </w:t>
      </w:r>
      <w:r w:rsidR="00B73AFF">
        <w:rPr>
          <w:sz w:val="24"/>
          <w:szCs w:val="24"/>
        </w:rPr>
        <w:t>Cílová skupina</w:t>
      </w:r>
      <w:r w:rsidR="00261D01">
        <w:rPr>
          <w:sz w:val="24"/>
          <w:szCs w:val="24"/>
        </w:rPr>
        <w:t xml:space="preserve"> jsou děti s</w:t>
      </w:r>
      <w:r w:rsidR="00625A61">
        <w:rPr>
          <w:sz w:val="24"/>
          <w:szCs w:val="24"/>
        </w:rPr>
        <w:t>e</w:t>
      </w:r>
      <w:r w:rsidR="00261D01">
        <w:rPr>
          <w:sz w:val="24"/>
          <w:szCs w:val="24"/>
        </w:rPr>
        <w:t xml:space="preserve"> SVP. Konkrétně u těchto dvou případu hovoříme o dítěti s PAS a dítěti s ADHD. </w:t>
      </w:r>
    </w:p>
    <w:p w14:paraId="070FFF5E" w14:textId="27382AA5" w:rsidR="002E21C7" w:rsidRDefault="004D355C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svůj výzkum a sběr dat jsem využila především metodu pozorování</w:t>
      </w:r>
      <w:r w:rsidR="00EB34E8">
        <w:rPr>
          <w:sz w:val="24"/>
          <w:szCs w:val="24"/>
        </w:rPr>
        <w:t xml:space="preserve"> a analýzu dokumentů. </w:t>
      </w:r>
      <w:r w:rsidR="001A0860">
        <w:rPr>
          <w:sz w:val="24"/>
          <w:szCs w:val="24"/>
        </w:rPr>
        <w:t>Analyzované dokumenty byly využity pro</w:t>
      </w:r>
      <w:r w:rsidR="00337B81">
        <w:rPr>
          <w:sz w:val="24"/>
          <w:szCs w:val="24"/>
        </w:rPr>
        <w:t xml:space="preserve"> vytvoření kazuistik a </w:t>
      </w:r>
      <w:r w:rsidR="001A0860">
        <w:rPr>
          <w:sz w:val="24"/>
          <w:szCs w:val="24"/>
        </w:rPr>
        <w:t xml:space="preserve"> </w:t>
      </w:r>
      <w:r w:rsidR="004D1552">
        <w:rPr>
          <w:sz w:val="24"/>
          <w:szCs w:val="24"/>
        </w:rPr>
        <w:t xml:space="preserve">zhodnocení </w:t>
      </w:r>
      <w:r w:rsidR="00337B81">
        <w:rPr>
          <w:sz w:val="24"/>
          <w:szCs w:val="24"/>
        </w:rPr>
        <w:t xml:space="preserve">tak </w:t>
      </w:r>
      <w:r w:rsidR="004D1552">
        <w:rPr>
          <w:sz w:val="24"/>
          <w:szCs w:val="24"/>
        </w:rPr>
        <w:t>celkového stavu dítěte</w:t>
      </w:r>
      <w:r w:rsidR="00337B81">
        <w:rPr>
          <w:sz w:val="24"/>
          <w:szCs w:val="24"/>
        </w:rPr>
        <w:t>.</w:t>
      </w:r>
      <w:r w:rsidR="00BB479D">
        <w:rPr>
          <w:sz w:val="24"/>
          <w:szCs w:val="24"/>
        </w:rPr>
        <w:t xml:space="preserve"> </w:t>
      </w:r>
      <w:r w:rsidR="00337B81">
        <w:rPr>
          <w:sz w:val="24"/>
          <w:szCs w:val="24"/>
        </w:rPr>
        <w:t>P</w:t>
      </w:r>
      <w:r w:rsidR="00BB479D">
        <w:rPr>
          <w:sz w:val="24"/>
          <w:szCs w:val="24"/>
        </w:rPr>
        <w:t xml:space="preserve">ozorování </w:t>
      </w:r>
      <w:r w:rsidR="00337B81">
        <w:rPr>
          <w:sz w:val="24"/>
          <w:szCs w:val="24"/>
        </w:rPr>
        <w:t xml:space="preserve">bylo realizováno v </w:t>
      </w:r>
      <w:r w:rsidR="002E60DB">
        <w:rPr>
          <w:sz w:val="24"/>
          <w:szCs w:val="24"/>
        </w:rPr>
        <w:t>průběh</w:t>
      </w:r>
      <w:r w:rsidR="000737C5">
        <w:rPr>
          <w:sz w:val="24"/>
          <w:szCs w:val="24"/>
        </w:rPr>
        <w:t>u</w:t>
      </w:r>
      <w:r w:rsidR="002E60DB">
        <w:rPr>
          <w:sz w:val="24"/>
          <w:szCs w:val="24"/>
        </w:rPr>
        <w:t xml:space="preserve"> činnost</w:t>
      </w:r>
      <w:r w:rsidR="000737C5">
        <w:rPr>
          <w:sz w:val="24"/>
          <w:szCs w:val="24"/>
        </w:rPr>
        <w:t>í</w:t>
      </w:r>
      <w:r w:rsidR="0044079B">
        <w:rPr>
          <w:sz w:val="24"/>
          <w:szCs w:val="24"/>
        </w:rPr>
        <w:t xml:space="preserve"> nebo neprodleně </w:t>
      </w:r>
      <w:r w:rsidR="00C33A90">
        <w:rPr>
          <w:sz w:val="24"/>
          <w:szCs w:val="24"/>
        </w:rPr>
        <w:t xml:space="preserve">před začátkem činnosti či po. </w:t>
      </w:r>
    </w:p>
    <w:p w14:paraId="07FCB242" w14:textId="4A1BE201" w:rsidR="009B3B5A" w:rsidRDefault="00C947B3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praktické části jsou popsány vokálních činnosti ve třídě Sluníček</w:t>
      </w:r>
      <w:r w:rsidR="00DE06CB">
        <w:rPr>
          <w:sz w:val="24"/>
          <w:szCs w:val="24"/>
        </w:rPr>
        <w:t>,</w:t>
      </w:r>
      <w:r>
        <w:rPr>
          <w:sz w:val="24"/>
          <w:szCs w:val="24"/>
        </w:rPr>
        <w:t xml:space="preserve"> pro </w:t>
      </w:r>
      <w:r w:rsidR="006F5C5E">
        <w:rPr>
          <w:sz w:val="24"/>
          <w:szCs w:val="24"/>
        </w:rPr>
        <w:t>porozumění prostředí</w:t>
      </w:r>
      <w:r w:rsidR="00546C2F">
        <w:rPr>
          <w:sz w:val="24"/>
          <w:szCs w:val="24"/>
        </w:rPr>
        <w:t xml:space="preserve"> ve kterém výzkum probíhal. </w:t>
      </w:r>
      <w:r w:rsidR="002A5D03">
        <w:rPr>
          <w:sz w:val="24"/>
          <w:szCs w:val="24"/>
        </w:rPr>
        <w:t xml:space="preserve">Dále jsou uvedeny </w:t>
      </w:r>
      <w:r w:rsidR="00E403E8">
        <w:rPr>
          <w:sz w:val="24"/>
          <w:szCs w:val="24"/>
        </w:rPr>
        <w:t>kazuistiky s</w:t>
      </w:r>
      <w:r w:rsidR="00DE06CB">
        <w:rPr>
          <w:sz w:val="24"/>
          <w:szCs w:val="24"/>
        </w:rPr>
        <w:t> </w:t>
      </w:r>
      <w:r w:rsidR="00E403E8">
        <w:rPr>
          <w:sz w:val="24"/>
          <w:szCs w:val="24"/>
        </w:rPr>
        <w:t>informacemi</w:t>
      </w:r>
      <w:r w:rsidR="00DE06CB">
        <w:rPr>
          <w:sz w:val="24"/>
          <w:szCs w:val="24"/>
        </w:rPr>
        <w:t>,</w:t>
      </w:r>
      <w:r w:rsidR="00E403E8">
        <w:rPr>
          <w:sz w:val="24"/>
          <w:szCs w:val="24"/>
        </w:rPr>
        <w:t xml:space="preserve"> pro úplné pochopení </w:t>
      </w:r>
      <w:r w:rsidR="00430754">
        <w:rPr>
          <w:sz w:val="24"/>
          <w:szCs w:val="24"/>
        </w:rPr>
        <w:t xml:space="preserve">diagnózy a následné práce s dětmi. Poslední část tvoří techniky práce, </w:t>
      </w:r>
      <w:r w:rsidR="00545E58">
        <w:rPr>
          <w:sz w:val="24"/>
          <w:szCs w:val="24"/>
        </w:rPr>
        <w:t xml:space="preserve">které byly použity </w:t>
      </w:r>
      <w:r w:rsidR="00AE6936">
        <w:rPr>
          <w:sz w:val="24"/>
          <w:szCs w:val="24"/>
        </w:rPr>
        <w:br/>
      </w:r>
      <w:r w:rsidR="00545E58">
        <w:rPr>
          <w:sz w:val="24"/>
          <w:szCs w:val="24"/>
        </w:rPr>
        <w:t xml:space="preserve">pro </w:t>
      </w:r>
      <w:proofErr w:type="spellStart"/>
      <w:r w:rsidR="00545E58">
        <w:rPr>
          <w:sz w:val="24"/>
          <w:szCs w:val="24"/>
        </w:rPr>
        <w:t>speciálněpedagogickou</w:t>
      </w:r>
      <w:proofErr w:type="spellEnd"/>
      <w:r w:rsidR="00545E58">
        <w:rPr>
          <w:sz w:val="24"/>
          <w:szCs w:val="24"/>
        </w:rPr>
        <w:t xml:space="preserve"> práci </w:t>
      </w:r>
      <w:r w:rsidR="00546C2F">
        <w:rPr>
          <w:sz w:val="24"/>
          <w:szCs w:val="24"/>
        </w:rPr>
        <w:t xml:space="preserve">s prvky hudební intervence. </w:t>
      </w:r>
    </w:p>
    <w:p w14:paraId="652ADA23" w14:textId="4EA4166A" w:rsidR="00C947B3" w:rsidRDefault="009B3B5A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kazuistice uvádím pouze iniciály chlapců, kvůli zachování ochrany osobních údajů. </w:t>
      </w:r>
    </w:p>
    <w:p w14:paraId="75D600BE" w14:textId="0E33D7FC" w:rsidR="00564CB7" w:rsidRPr="00FD1271" w:rsidRDefault="00114B6A" w:rsidP="00790017">
      <w:pPr>
        <w:pStyle w:val="Nadpis2"/>
        <w:rPr>
          <w:b/>
          <w:bCs/>
          <w:sz w:val="30"/>
          <w:szCs w:val="30"/>
        </w:rPr>
      </w:pPr>
      <w:bookmarkStart w:id="20" w:name="_Toc152269452"/>
      <w:r>
        <w:rPr>
          <w:b/>
          <w:bCs/>
          <w:color w:val="auto"/>
          <w:sz w:val="30"/>
          <w:szCs w:val="30"/>
        </w:rPr>
        <w:t>4</w:t>
      </w:r>
      <w:r w:rsidR="00790017" w:rsidRPr="00FD1271">
        <w:rPr>
          <w:b/>
          <w:bCs/>
          <w:color w:val="auto"/>
          <w:sz w:val="30"/>
          <w:szCs w:val="30"/>
        </w:rPr>
        <w:t xml:space="preserve">.1 </w:t>
      </w:r>
      <w:r w:rsidR="00564CB7" w:rsidRPr="00FD1271">
        <w:rPr>
          <w:b/>
          <w:bCs/>
          <w:color w:val="auto"/>
          <w:sz w:val="30"/>
          <w:szCs w:val="30"/>
        </w:rPr>
        <w:t>Vokální činnosti ve třídě Sluníček</w:t>
      </w:r>
      <w:bookmarkEnd w:id="20"/>
    </w:p>
    <w:p w14:paraId="352AF0B2" w14:textId="77777777" w:rsidR="00564CB7" w:rsidRDefault="00564CB7" w:rsidP="00564CB7"/>
    <w:p w14:paraId="347B3DE6" w14:textId="3F733ADB" w:rsidR="001E326B" w:rsidRDefault="001E326B" w:rsidP="00551F09">
      <w:pPr>
        <w:spacing w:line="360" w:lineRule="auto"/>
        <w:jc w:val="both"/>
        <w:rPr>
          <w:sz w:val="24"/>
          <w:szCs w:val="24"/>
        </w:rPr>
      </w:pPr>
      <w:r w:rsidRPr="00551F09">
        <w:rPr>
          <w:sz w:val="24"/>
          <w:szCs w:val="24"/>
        </w:rPr>
        <w:t>Svoji praktickou část jsem absolvovala ve třídě Sluníček. Ve třídě se nachází 23 dětí</w:t>
      </w:r>
      <w:r w:rsidR="00505456" w:rsidRPr="00551F09">
        <w:rPr>
          <w:sz w:val="24"/>
          <w:szCs w:val="24"/>
        </w:rPr>
        <w:t xml:space="preserve"> ve věku od 3 do 4 let.</w:t>
      </w:r>
      <w:r w:rsidR="00297D87">
        <w:rPr>
          <w:sz w:val="24"/>
          <w:szCs w:val="24"/>
        </w:rPr>
        <w:t xml:space="preserve"> </w:t>
      </w:r>
      <w:r w:rsidR="00FC2ACE">
        <w:rPr>
          <w:sz w:val="24"/>
          <w:szCs w:val="24"/>
        </w:rPr>
        <w:t>V kolektivu</w:t>
      </w:r>
      <w:r w:rsidR="00FC2ACE" w:rsidRPr="00551F09">
        <w:rPr>
          <w:sz w:val="24"/>
          <w:szCs w:val="24"/>
        </w:rPr>
        <w:t xml:space="preserve"> </w:t>
      </w:r>
      <w:r w:rsidRPr="00551F09">
        <w:rPr>
          <w:sz w:val="24"/>
          <w:szCs w:val="24"/>
        </w:rPr>
        <w:t xml:space="preserve">jsou </w:t>
      </w:r>
      <w:r w:rsidR="00FC2ACE">
        <w:rPr>
          <w:sz w:val="24"/>
          <w:szCs w:val="24"/>
        </w:rPr>
        <w:t>dva</w:t>
      </w:r>
      <w:r w:rsidRPr="00551F09">
        <w:rPr>
          <w:sz w:val="24"/>
          <w:szCs w:val="24"/>
        </w:rPr>
        <w:t xml:space="preserve"> chlapci</w:t>
      </w:r>
      <w:r w:rsidR="009751AE" w:rsidRPr="00551F09">
        <w:rPr>
          <w:sz w:val="24"/>
          <w:szCs w:val="24"/>
        </w:rPr>
        <w:t xml:space="preserve"> s</w:t>
      </w:r>
      <w:r w:rsidR="00880E88">
        <w:rPr>
          <w:sz w:val="24"/>
          <w:szCs w:val="24"/>
        </w:rPr>
        <w:t>e</w:t>
      </w:r>
      <w:r w:rsidR="009751AE" w:rsidRPr="00551F09">
        <w:rPr>
          <w:sz w:val="24"/>
          <w:szCs w:val="24"/>
        </w:rPr>
        <w:t xml:space="preserve"> SVP. (viz </w:t>
      </w:r>
      <w:r w:rsidR="00E51D85" w:rsidRPr="00551F09">
        <w:rPr>
          <w:sz w:val="24"/>
          <w:szCs w:val="24"/>
        </w:rPr>
        <w:t>Kazuistika</w:t>
      </w:r>
      <w:r w:rsidR="009751AE" w:rsidRPr="00551F09">
        <w:rPr>
          <w:sz w:val="24"/>
          <w:szCs w:val="24"/>
        </w:rPr>
        <w:t xml:space="preserve"> 1 a 2.) Hudební činnosti jako celek jsou zde klasicky součástí výchovně-vzdělávací nabídky, </w:t>
      </w:r>
      <w:r w:rsidR="00CE498B">
        <w:rPr>
          <w:sz w:val="24"/>
          <w:szCs w:val="24"/>
        </w:rPr>
        <w:t xml:space="preserve">kterou </w:t>
      </w:r>
      <w:r w:rsidR="00911667" w:rsidRPr="00551F09">
        <w:rPr>
          <w:sz w:val="24"/>
          <w:szCs w:val="24"/>
        </w:rPr>
        <w:t xml:space="preserve">paní učitelka připravuje dle týdenního tématu. Převládají zpěv, </w:t>
      </w:r>
      <w:r w:rsidR="00B9713A" w:rsidRPr="00551F09">
        <w:rPr>
          <w:sz w:val="24"/>
          <w:szCs w:val="24"/>
        </w:rPr>
        <w:t>poslechové činnosti, hudebně</w:t>
      </w:r>
      <w:r w:rsidR="00893C56">
        <w:rPr>
          <w:sz w:val="24"/>
          <w:szCs w:val="24"/>
        </w:rPr>
        <w:t>-</w:t>
      </w:r>
      <w:r w:rsidR="00B9713A" w:rsidRPr="00551F09">
        <w:rPr>
          <w:sz w:val="24"/>
          <w:szCs w:val="24"/>
        </w:rPr>
        <w:t xml:space="preserve">pohybové činnosti, rytmizace s nástroji. </w:t>
      </w:r>
      <w:r w:rsidR="001441C6" w:rsidRPr="00551F09">
        <w:rPr>
          <w:sz w:val="24"/>
          <w:szCs w:val="24"/>
        </w:rPr>
        <w:t xml:space="preserve">Třída je vybavena klavírem a </w:t>
      </w:r>
      <w:proofErr w:type="spellStart"/>
      <w:r w:rsidR="001441C6" w:rsidRPr="00551F09">
        <w:rPr>
          <w:sz w:val="24"/>
          <w:szCs w:val="24"/>
        </w:rPr>
        <w:t>Orffovými</w:t>
      </w:r>
      <w:proofErr w:type="spellEnd"/>
      <w:r w:rsidR="001441C6" w:rsidRPr="00551F09">
        <w:rPr>
          <w:sz w:val="24"/>
          <w:szCs w:val="24"/>
        </w:rPr>
        <w:t xml:space="preserve"> nástroji. </w:t>
      </w:r>
      <w:r w:rsidR="00BF5083" w:rsidRPr="00551F09">
        <w:rPr>
          <w:sz w:val="24"/>
          <w:szCs w:val="24"/>
        </w:rPr>
        <w:t xml:space="preserve">Hudební činnosti se většinou odehrávají po ranním kruhu, který </w:t>
      </w:r>
      <w:r w:rsidR="00943F25">
        <w:rPr>
          <w:sz w:val="24"/>
          <w:szCs w:val="24"/>
        </w:rPr>
        <w:t>začíná h</w:t>
      </w:r>
      <w:r w:rsidR="00BF5083" w:rsidRPr="00551F09">
        <w:rPr>
          <w:sz w:val="24"/>
          <w:szCs w:val="24"/>
        </w:rPr>
        <w:t xml:space="preserve">ned po svačině. </w:t>
      </w:r>
    </w:p>
    <w:p w14:paraId="4405D236" w14:textId="2ABA0E71" w:rsidR="00D351CD" w:rsidRDefault="00551F09" w:rsidP="00551F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učitelka </w:t>
      </w:r>
      <w:r w:rsidR="00F11BEA">
        <w:rPr>
          <w:sz w:val="24"/>
          <w:szCs w:val="24"/>
        </w:rPr>
        <w:t>a děti</w:t>
      </w:r>
      <w:r>
        <w:rPr>
          <w:sz w:val="24"/>
          <w:szCs w:val="24"/>
        </w:rPr>
        <w:t xml:space="preserve"> </w:t>
      </w:r>
      <w:r w:rsidR="00DD1231">
        <w:rPr>
          <w:sz w:val="24"/>
          <w:szCs w:val="24"/>
        </w:rPr>
        <w:t xml:space="preserve">před </w:t>
      </w:r>
      <w:r w:rsidR="0086798D">
        <w:rPr>
          <w:sz w:val="24"/>
          <w:szCs w:val="24"/>
        </w:rPr>
        <w:t xml:space="preserve">samotným </w:t>
      </w:r>
      <w:r w:rsidR="00DD1231">
        <w:rPr>
          <w:sz w:val="24"/>
          <w:szCs w:val="24"/>
        </w:rPr>
        <w:t xml:space="preserve">zpěvem </w:t>
      </w:r>
      <w:r w:rsidR="0086798D">
        <w:rPr>
          <w:sz w:val="24"/>
          <w:szCs w:val="24"/>
        </w:rPr>
        <w:t xml:space="preserve">začínají </w:t>
      </w:r>
      <w:r w:rsidR="00DD1231">
        <w:rPr>
          <w:sz w:val="24"/>
          <w:szCs w:val="24"/>
        </w:rPr>
        <w:t>dechovou průprav</w:t>
      </w:r>
      <w:r w:rsidR="0086798D">
        <w:rPr>
          <w:sz w:val="24"/>
          <w:szCs w:val="24"/>
        </w:rPr>
        <w:t>o</w:t>
      </w:r>
      <w:r w:rsidR="00DD1231">
        <w:rPr>
          <w:sz w:val="24"/>
          <w:szCs w:val="24"/>
        </w:rPr>
        <w:t>u, pokračuj</w:t>
      </w:r>
      <w:r w:rsidR="0086798D">
        <w:rPr>
          <w:sz w:val="24"/>
          <w:szCs w:val="24"/>
        </w:rPr>
        <w:t>í</w:t>
      </w:r>
      <w:r w:rsidR="00DD1231">
        <w:rPr>
          <w:sz w:val="24"/>
          <w:szCs w:val="24"/>
        </w:rPr>
        <w:t xml:space="preserve"> rozezpívání</w:t>
      </w:r>
      <w:r w:rsidR="0086798D">
        <w:rPr>
          <w:sz w:val="24"/>
          <w:szCs w:val="24"/>
        </w:rPr>
        <w:t>m</w:t>
      </w:r>
      <w:r w:rsidR="00DD1231">
        <w:rPr>
          <w:sz w:val="24"/>
          <w:szCs w:val="24"/>
        </w:rPr>
        <w:t xml:space="preserve"> </w:t>
      </w:r>
      <w:r w:rsidR="005230CC">
        <w:rPr>
          <w:sz w:val="24"/>
          <w:szCs w:val="24"/>
        </w:rPr>
        <w:t xml:space="preserve">a poté se věnují nácviku písně </w:t>
      </w:r>
      <w:r w:rsidR="00943F25">
        <w:rPr>
          <w:sz w:val="24"/>
          <w:szCs w:val="24"/>
        </w:rPr>
        <w:t xml:space="preserve">v doprovodu </w:t>
      </w:r>
      <w:r w:rsidR="005230CC">
        <w:rPr>
          <w:sz w:val="24"/>
          <w:szCs w:val="24"/>
        </w:rPr>
        <w:t xml:space="preserve">klavíru. Paní učitelka </w:t>
      </w:r>
      <w:r w:rsidR="004A6EE9">
        <w:rPr>
          <w:sz w:val="24"/>
          <w:szCs w:val="24"/>
        </w:rPr>
        <w:t xml:space="preserve">dětem píseň předá </w:t>
      </w:r>
      <w:r w:rsidR="005230CC">
        <w:rPr>
          <w:sz w:val="24"/>
          <w:szCs w:val="24"/>
        </w:rPr>
        <w:t xml:space="preserve">nejprve formou ozvěny, poté </w:t>
      </w:r>
      <w:r w:rsidR="00215C91">
        <w:rPr>
          <w:sz w:val="24"/>
          <w:szCs w:val="24"/>
        </w:rPr>
        <w:t xml:space="preserve">si </w:t>
      </w:r>
      <w:r w:rsidR="0086798D">
        <w:rPr>
          <w:sz w:val="24"/>
          <w:szCs w:val="24"/>
        </w:rPr>
        <w:t xml:space="preserve">ji </w:t>
      </w:r>
      <w:r w:rsidR="00215C91">
        <w:rPr>
          <w:sz w:val="24"/>
          <w:szCs w:val="24"/>
        </w:rPr>
        <w:t>zazpívají celou, aby si ji děti lépe zafixovaly. Pokud píseň obsahuje náročn</w:t>
      </w:r>
      <w:r w:rsidR="0086798D">
        <w:rPr>
          <w:sz w:val="24"/>
          <w:szCs w:val="24"/>
        </w:rPr>
        <w:t>á</w:t>
      </w:r>
      <w:r w:rsidR="00943F25">
        <w:rPr>
          <w:sz w:val="24"/>
          <w:szCs w:val="24"/>
        </w:rPr>
        <w:t xml:space="preserve"> nebo neznámá slova</w:t>
      </w:r>
      <w:r w:rsidR="00215C91">
        <w:rPr>
          <w:sz w:val="24"/>
          <w:szCs w:val="24"/>
        </w:rPr>
        <w:t xml:space="preserve">, učitelka je dětem vysvětlí, aby měly povědomí </w:t>
      </w:r>
      <w:r w:rsidR="00AE6936">
        <w:rPr>
          <w:sz w:val="24"/>
          <w:szCs w:val="24"/>
        </w:rPr>
        <w:br/>
      </w:r>
      <w:r w:rsidR="007A2C9F">
        <w:rPr>
          <w:sz w:val="24"/>
          <w:szCs w:val="24"/>
        </w:rPr>
        <w:t>o jejich významu</w:t>
      </w:r>
      <w:r w:rsidR="00C730CC">
        <w:rPr>
          <w:sz w:val="24"/>
          <w:szCs w:val="24"/>
        </w:rPr>
        <w:t xml:space="preserve">. </w:t>
      </w:r>
    </w:p>
    <w:p w14:paraId="3B09DD97" w14:textId="4E0926C2" w:rsidR="00775014" w:rsidRPr="00775014" w:rsidRDefault="00790017" w:rsidP="007750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Chlapci</w:t>
      </w:r>
      <w:r w:rsidR="00D351CD">
        <w:rPr>
          <w:sz w:val="24"/>
          <w:szCs w:val="24"/>
        </w:rPr>
        <w:t xml:space="preserve"> se do hudebních činností zapojují pouze zřídka. Chlapec s autismem je hudbě velmi nakloněn</w:t>
      </w:r>
      <w:r w:rsidR="004A6EE9">
        <w:rPr>
          <w:sz w:val="24"/>
          <w:szCs w:val="24"/>
        </w:rPr>
        <w:t>.</w:t>
      </w:r>
      <w:r w:rsidR="00D351CD">
        <w:rPr>
          <w:sz w:val="24"/>
          <w:szCs w:val="24"/>
        </w:rPr>
        <w:t xml:space="preserve"> </w:t>
      </w:r>
      <w:r w:rsidR="004A6EE9">
        <w:rPr>
          <w:sz w:val="24"/>
          <w:szCs w:val="24"/>
        </w:rPr>
        <w:t>Z</w:t>
      </w:r>
      <w:r w:rsidR="00D351CD">
        <w:rPr>
          <w:sz w:val="24"/>
          <w:szCs w:val="24"/>
        </w:rPr>
        <w:t xml:space="preserve"> jeho projevu je znát, že se mu líbí, avšak </w:t>
      </w:r>
      <w:r w:rsidR="00943F25">
        <w:rPr>
          <w:sz w:val="24"/>
          <w:szCs w:val="24"/>
        </w:rPr>
        <w:t xml:space="preserve">do skupinových činností </w:t>
      </w:r>
      <w:r w:rsidR="00603888">
        <w:rPr>
          <w:sz w:val="24"/>
          <w:szCs w:val="24"/>
        </w:rPr>
        <w:t>se</w:t>
      </w:r>
      <w:r w:rsidR="00893C56">
        <w:rPr>
          <w:sz w:val="24"/>
          <w:szCs w:val="24"/>
        </w:rPr>
        <w:t> </w:t>
      </w:r>
      <w:r w:rsidR="00603888">
        <w:rPr>
          <w:sz w:val="24"/>
          <w:szCs w:val="24"/>
        </w:rPr>
        <w:t>nezapojuje. Druhý chlapec</w:t>
      </w:r>
      <w:r w:rsidR="005443BA">
        <w:rPr>
          <w:sz w:val="24"/>
          <w:szCs w:val="24"/>
        </w:rPr>
        <w:t xml:space="preserve"> </w:t>
      </w:r>
      <w:r w:rsidR="00C35754">
        <w:rPr>
          <w:sz w:val="24"/>
          <w:szCs w:val="24"/>
        </w:rPr>
        <w:t xml:space="preserve">hudbě </w:t>
      </w:r>
      <w:r w:rsidR="005443BA">
        <w:rPr>
          <w:sz w:val="24"/>
          <w:szCs w:val="24"/>
        </w:rPr>
        <w:t>naslouchá a do činností se zapojuje více, přesto jsou pro</w:t>
      </w:r>
      <w:r w:rsidR="00893C56">
        <w:rPr>
          <w:sz w:val="24"/>
          <w:szCs w:val="24"/>
        </w:rPr>
        <w:t> </w:t>
      </w:r>
      <w:r w:rsidR="005443BA">
        <w:rPr>
          <w:sz w:val="24"/>
          <w:szCs w:val="24"/>
        </w:rPr>
        <w:t xml:space="preserve">něj někdy neatraktivní a nevydrží u nich, nudí se. </w:t>
      </w:r>
      <w:r w:rsidR="00C35754" w:rsidRPr="00C35754">
        <w:rPr>
          <w:rStyle w:val="cf01"/>
          <w:rFonts w:asciiTheme="minorHAnsi" w:hAnsiTheme="minorHAnsi" w:cstheme="minorHAnsi"/>
          <w:sz w:val="24"/>
          <w:szCs w:val="24"/>
        </w:rPr>
        <w:t>Většinou od činností odchází, navzdory snaze asistentky zapojit ho zpět do dění.</w:t>
      </w:r>
    </w:p>
    <w:p w14:paraId="0312DE77" w14:textId="50844CF5" w:rsidR="00194C8F" w:rsidRDefault="00114B6A" w:rsidP="004D7849">
      <w:pPr>
        <w:pStyle w:val="Nadpis2"/>
        <w:rPr>
          <w:b/>
          <w:bCs/>
          <w:color w:val="auto"/>
          <w:sz w:val="30"/>
          <w:szCs w:val="30"/>
        </w:rPr>
      </w:pPr>
      <w:bookmarkStart w:id="21" w:name="_Toc152269453"/>
      <w:r>
        <w:rPr>
          <w:b/>
          <w:bCs/>
          <w:color w:val="auto"/>
          <w:sz w:val="30"/>
          <w:szCs w:val="30"/>
        </w:rPr>
        <w:t>4</w:t>
      </w:r>
      <w:r w:rsidR="004D7849" w:rsidRPr="00FD1271">
        <w:rPr>
          <w:b/>
          <w:bCs/>
          <w:color w:val="auto"/>
          <w:sz w:val="30"/>
          <w:szCs w:val="30"/>
        </w:rPr>
        <w:t xml:space="preserve">.2 </w:t>
      </w:r>
      <w:r w:rsidR="00194C8F" w:rsidRPr="00FD1271">
        <w:rPr>
          <w:b/>
          <w:bCs/>
          <w:color w:val="auto"/>
          <w:sz w:val="30"/>
          <w:szCs w:val="30"/>
        </w:rPr>
        <w:t>Kazuisti</w:t>
      </w:r>
      <w:r w:rsidR="00FD1271" w:rsidRPr="00FD1271">
        <w:rPr>
          <w:b/>
          <w:bCs/>
          <w:color w:val="auto"/>
          <w:sz w:val="30"/>
          <w:szCs w:val="30"/>
        </w:rPr>
        <w:t>ky</w:t>
      </w:r>
      <w:bookmarkEnd w:id="21"/>
    </w:p>
    <w:p w14:paraId="28ED19C8" w14:textId="77777777" w:rsidR="00FD1271" w:rsidRPr="00FD1271" w:rsidRDefault="00FD1271" w:rsidP="00FD1271">
      <w:pPr>
        <w:jc w:val="both"/>
      </w:pPr>
    </w:p>
    <w:p w14:paraId="3C41D3FA" w14:textId="12CE3D76" w:rsidR="00017DBA" w:rsidRPr="00FD1271" w:rsidRDefault="00FD1271" w:rsidP="00FD1271">
      <w:pPr>
        <w:spacing w:line="360" w:lineRule="auto"/>
        <w:jc w:val="both"/>
        <w:rPr>
          <w:sz w:val="24"/>
          <w:szCs w:val="24"/>
          <w:u w:val="single"/>
        </w:rPr>
      </w:pPr>
      <w:r w:rsidRPr="00FD1271">
        <w:rPr>
          <w:sz w:val="24"/>
          <w:szCs w:val="24"/>
          <w:u w:val="single"/>
        </w:rPr>
        <w:t xml:space="preserve">Kazuistika 1 </w:t>
      </w:r>
    </w:p>
    <w:p w14:paraId="7F776577" w14:textId="3CF1E639" w:rsidR="00C120F7" w:rsidRPr="00C120F7" w:rsidRDefault="00C369FF" w:rsidP="00FD12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120F7">
        <w:rPr>
          <w:sz w:val="24"/>
          <w:szCs w:val="24"/>
        </w:rPr>
        <w:t xml:space="preserve"> kazuistice uvádím pouze informace, které jsou podstatné </w:t>
      </w:r>
      <w:r w:rsidR="008A5BD4">
        <w:rPr>
          <w:sz w:val="24"/>
          <w:szCs w:val="24"/>
        </w:rPr>
        <w:t xml:space="preserve">k pochopení celkového stavu dítěte a práce s ním. </w:t>
      </w:r>
    </w:p>
    <w:p w14:paraId="57E4A5B3" w14:textId="55B442E6" w:rsidR="00D7187A" w:rsidRPr="000F07C5" w:rsidRDefault="00D7187A" w:rsidP="00FD1271">
      <w:pPr>
        <w:spacing w:line="360" w:lineRule="auto"/>
        <w:jc w:val="both"/>
        <w:rPr>
          <w:b/>
          <w:bCs/>
          <w:sz w:val="24"/>
          <w:szCs w:val="24"/>
        </w:rPr>
      </w:pPr>
      <w:r w:rsidRPr="000F07C5">
        <w:rPr>
          <w:b/>
          <w:bCs/>
          <w:sz w:val="24"/>
          <w:szCs w:val="24"/>
        </w:rPr>
        <w:t>Osobní údaje</w:t>
      </w:r>
    </w:p>
    <w:p w14:paraId="3FD7414D" w14:textId="3560CD8E" w:rsidR="000F07C5" w:rsidRDefault="000F07C5" w:rsidP="004C3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Jméno: S</w:t>
      </w:r>
      <w:r w:rsidR="00EE75B3">
        <w:rPr>
          <w:sz w:val="24"/>
          <w:szCs w:val="24"/>
        </w:rPr>
        <w:t>.</w:t>
      </w:r>
    </w:p>
    <w:p w14:paraId="53B16BC4" w14:textId="3610DB8A" w:rsidR="004C163E" w:rsidRDefault="004C163E" w:rsidP="004C3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Věk: </w:t>
      </w:r>
      <w:r w:rsidR="000F07C5">
        <w:rPr>
          <w:sz w:val="24"/>
          <w:szCs w:val="24"/>
        </w:rPr>
        <w:t>4 roky</w:t>
      </w:r>
    </w:p>
    <w:p w14:paraId="57C15315" w14:textId="5107701D" w:rsidR="00850D66" w:rsidRDefault="00850D66" w:rsidP="004C3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Tělesná stavba: Chlapec </w:t>
      </w:r>
      <w:r w:rsidR="00126BB1">
        <w:rPr>
          <w:sz w:val="24"/>
          <w:szCs w:val="24"/>
        </w:rPr>
        <w:t xml:space="preserve">průměrného vzrůstu, který odpovídá jeho věku. Hmotnost také normální. </w:t>
      </w:r>
      <w:r w:rsidR="00755DE6">
        <w:rPr>
          <w:sz w:val="24"/>
          <w:szCs w:val="24"/>
        </w:rPr>
        <w:t xml:space="preserve">Žádné abnormality u něj nejsou viditelné. </w:t>
      </w:r>
    </w:p>
    <w:p w14:paraId="4844992A" w14:textId="3F921758" w:rsidR="004C163E" w:rsidRDefault="00D7187A" w:rsidP="004C3808">
      <w:pPr>
        <w:spacing w:line="360" w:lineRule="auto"/>
        <w:jc w:val="both"/>
        <w:rPr>
          <w:b/>
          <w:bCs/>
          <w:sz w:val="24"/>
          <w:szCs w:val="24"/>
        </w:rPr>
      </w:pPr>
      <w:r w:rsidRPr="000F07C5">
        <w:rPr>
          <w:b/>
          <w:bCs/>
          <w:sz w:val="24"/>
          <w:szCs w:val="24"/>
        </w:rPr>
        <w:t>Rodinná anamnéza</w:t>
      </w:r>
    </w:p>
    <w:p w14:paraId="09DBD837" w14:textId="3EC8C2DE" w:rsidR="000F07C5" w:rsidRPr="001B5E54" w:rsidRDefault="001B5E54" w:rsidP="004C3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E75B3">
        <w:rPr>
          <w:sz w:val="24"/>
          <w:szCs w:val="24"/>
        </w:rPr>
        <w:t>.</w:t>
      </w:r>
      <w:r>
        <w:rPr>
          <w:sz w:val="24"/>
          <w:szCs w:val="24"/>
        </w:rPr>
        <w:t xml:space="preserve"> pochází </w:t>
      </w:r>
      <w:r w:rsidRPr="008C285E">
        <w:rPr>
          <w:rFonts w:cstheme="minorHAnsi"/>
          <w:sz w:val="24"/>
          <w:szCs w:val="24"/>
        </w:rPr>
        <w:t xml:space="preserve">z úplné rodiny. </w:t>
      </w:r>
      <w:r w:rsidR="00ED4F12" w:rsidRPr="008C285E">
        <w:rPr>
          <w:rFonts w:cstheme="minorHAnsi"/>
          <w:sz w:val="24"/>
          <w:szCs w:val="24"/>
        </w:rPr>
        <w:t xml:space="preserve">Má staršího bratra, </w:t>
      </w:r>
      <w:r w:rsidR="00C35754" w:rsidRPr="008C285E">
        <w:rPr>
          <w:rStyle w:val="cf01"/>
          <w:rFonts w:asciiTheme="minorHAnsi" w:hAnsiTheme="minorHAnsi" w:cstheme="minorHAnsi"/>
          <w:sz w:val="24"/>
          <w:szCs w:val="24"/>
        </w:rPr>
        <w:t xml:space="preserve">u kterého byla taktéž diagnostikována porucha </w:t>
      </w:r>
      <w:r w:rsidR="00ED4F12" w:rsidRPr="008C285E">
        <w:rPr>
          <w:rFonts w:cstheme="minorHAnsi"/>
          <w:sz w:val="24"/>
          <w:szCs w:val="24"/>
        </w:rPr>
        <w:t xml:space="preserve">ADHD, ovšem </w:t>
      </w:r>
      <w:r w:rsidR="008C285E" w:rsidRPr="008C285E">
        <w:rPr>
          <w:rStyle w:val="cf01"/>
          <w:rFonts w:asciiTheme="minorHAnsi" w:hAnsiTheme="minorHAnsi" w:cstheme="minorHAnsi"/>
          <w:sz w:val="24"/>
          <w:szCs w:val="24"/>
        </w:rPr>
        <w:t xml:space="preserve">podle paní asistentky u něj nebyly afektivní záchvaty tak časté a pracovalo se s ním lépe. </w:t>
      </w:r>
      <w:r w:rsidR="00713F4E" w:rsidRPr="008C285E">
        <w:rPr>
          <w:rFonts w:cstheme="minorHAnsi"/>
          <w:sz w:val="24"/>
          <w:szCs w:val="24"/>
        </w:rPr>
        <w:t>Matka</w:t>
      </w:r>
      <w:r w:rsidR="00713F4E">
        <w:rPr>
          <w:sz w:val="24"/>
          <w:szCs w:val="24"/>
        </w:rPr>
        <w:t xml:space="preserve"> uvádí, že afektivní záchvaty </w:t>
      </w:r>
      <w:r w:rsidR="000637C3">
        <w:rPr>
          <w:sz w:val="24"/>
          <w:szCs w:val="24"/>
        </w:rPr>
        <w:t xml:space="preserve">S. </w:t>
      </w:r>
      <w:r w:rsidR="00713F4E">
        <w:rPr>
          <w:sz w:val="24"/>
          <w:szCs w:val="24"/>
        </w:rPr>
        <w:t>probíhají i doma</w:t>
      </w:r>
      <w:r w:rsidR="000637C3">
        <w:rPr>
          <w:sz w:val="24"/>
          <w:szCs w:val="24"/>
        </w:rPr>
        <w:t>.</w:t>
      </w:r>
      <w:r w:rsidR="00713F4E">
        <w:rPr>
          <w:sz w:val="24"/>
          <w:szCs w:val="24"/>
        </w:rPr>
        <w:t xml:space="preserve"> </w:t>
      </w:r>
      <w:r w:rsidR="000637C3">
        <w:rPr>
          <w:sz w:val="24"/>
          <w:szCs w:val="24"/>
        </w:rPr>
        <w:t>V</w:t>
      </w:r>
      <w:r w:rsidR="00713F4E">
        <w:rPr>
          <w:sz w:val="24"/>
          <w:szCs w:val="24"/>
        </w:rPr>
        <w:t xml:space="preserve">ětšinou tyto stavy řeší </w:t>
      </w:r>
      <w:r w:rsidR="004B631C">
        <w:rPr>
          <w:sz w:val="24"/>
          <w:szCs w:val="24"/>
        </w:rPr>
        <w:t xml:space="preserve">přísně, avšak častokrát nedůsledně. </w:t>
      </w:r>
      <w:r w:rsidR="00750059">
        <w:rPr>
          <w:sz w:val="24"/>
          <w:szCs w:val="24"/>
        </w:rPr>
        <w:t>Příčinu těchto stavů nehledá, pouze se je snaží eliminovat.</w:t>
      </w:r>
      <w:r w:rsidR="00622F42">
        <w:rPr>
          <w:sz w:val="24"/>
          <w:szCs w:val="24"/>
        </w:rPr>
        <w:t xml:space="preserve"> </w:t>
      </w:r>
      <w:r w:rsidR="00EB4D64">
        <w:rPr>
          <w:sz w:val="24"/>
          <w:szCs w:val="24"/>
        </w:rPr>
        <w:t>Afektivní záchvaty a</w:t>
      </w:r>
      <w:r w:rsidR="000637C3">
        <w:rPr>
          <w:sz w:val="24"/>
          <w:szCs w:val="24"/>
        </w:rPr>
        <w:t> </w:t>
      </w:r>
      <w:r w:rsidR="00EB4D64">
        <w:rPr>
          <w:sz w:val="24"/>
          <w:szCs w:val="24"/>
        </w:rPr>
        <w:t xml:space="preserve">problémy se začaly </w:t>
      </w:r>
      <w:r w:rsidR="00750059">
        <w:rPr>
          <w:sz w:val="24"/>
          <w:szCs w:val="24"/>
        </w:rPr>
        <w:t>zhoršovat</w:t>
      </w:r>
      <w:r w:rsidR="006B1482">
        <w:rPr>
          <w:sz w:val="24"/>
          <w:szCs w:val="24"/>
        </w:rPr>
        <w:t xml:space="preserve"> </w:t>
      </w:r>
      <w:r w:rsidR="00EB4D64">
        <w:rPr>
          <w:sz w:val="24"/>
          <w:szCs w:val="24"/>
        </w:rPr>
        <w:t xml:space="preserve">kolem </w:t>
      </w:r>
      <w:r w:rsidR="000637C3">
        <w:rPr>
          <w:sz w:val="24"/>
          <w:szCs w:val="24"/>
        </w:rPr>
        <w:t xml:space="preserve">třetího </w:t>
      </w:r>
      <w:r w:rsidR="00EB4D64">
        <w:rPr>
          <w:sz w:val="24"/>
          <w:szCs w:val="24"/>
        </w:rPr>
        <w:t xml:space="preserve">roku dítěte – s nástupem </w:t>
      </w:r>
      <w:r w:rsidR="00AE6936">
        <w:rPr>
          <w:sz w:val="24"/>
          <w:szCs w:val="24"/>
        </w:rPr>
        <w:br/>
      </w:r>
      <w:r w:rsidR="00EB4D64">
        <w:rPr>
          <w:sz w:val="24"/>
          <w:szCs w:val="24"/>
        </w:rPr>
        <w:t>do MŠ.</w:t>
      </w:r>
    </w:p>
    <w:p w14:paraId="4EA9CDC7" w14:textId="17276998" w:rsidR="00C134B1" w:rsidRDefault="00C134B1" w:rsidP="004C3808">
      <w:pPr>
        <w:spacing w:line="360" w:lineRule="auto"/>
        <w:jc w:val="both"/>
        <w:rPr>
          <w:b/>
          <w:bCs/>
          <w:sz w:val="24"/>
          <w:szCs w:val="24"/>
        </w:rPr>
      </w:pPr>
      <w:r w:rsidRPr="000F07C5">
        <w:rPr>
          <w:b/>
          <w:bCs/>
          <w:sz w:val="24"/>
          <w:szCs w:val="24"/>
        </w:rPr>
        <w:t xml:space="preserve">Osobní anamnéza </w:t>
      </w:r>
    </w:p>
    <w:p w14:paraId="1E7A9538" w14:textId="36E892DE" w:rsidR="0042182A" w:rsidRPr="00313776" w:rsidRDefault="004620B9" w:rsidP="004C3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Těhotenství i následný porod bez problémů.</w:t>
      </w:r>
      <w:r w:rsidR="006B4D62">
        <w:rPr>
          <w:sz w:val="24"/>
          <w:szCs w:val="24"/>
        </w:rPr>
        <w:t xml:space="preserve"> Chlapec je velmi temperamentní, </w:t>
      </w:r>
      <w:r w:rsidR="00046F32">
        <w:rPr>
          <w:sz w:val="24"/>
          <w:szCs w:val="24"/>
        </w:rPr>
        <w:t xml:space="preserve">nedokáže unést neúspěch nebo prohru. Zároveň je empatický a uvědomuje si, pokud </w:t>
      </w:r>
      <w:r w:rsidR="008C285E">
        <w:rPr>
          <w:sz w:val="24"/>
          <w:szCs w:val="24"/>
        </w:rPr>
        <w:t xml:space="preserve">způsobí potíže </w:t>
      </w:r>
      <w:r w:rsidR="00AE6936">
        <w:rPr>
          <w:sz w:val="24"/>
          <w:szCs w:val="24"/>
        </w:rPr>
        <w:br/>
      </w:r>
      <w:r w:rsidR="00046F32">
        <w:rPr>
          <w:sz w:val="24"/>
          <w:szCs w:val="24"/>
        </w:rPr>
        <w:t>nebo někomu ublíží. Při afektivních stavech nad sebou ztrácí kontrolu</w:t>
      </w:r>
      <w:r w:rsidR="00313776">
        <w:rPr>
          <w:sz w:val="24"/>
          <w:szCs w:val="24"/>
        </w:rPr>
        <w:t>, většinou hází předměty, častokrát je</w:t>
      </w:r>
      <w:r w:rsidR="000637C3">
        <w:rPr>
          <w:sz w:val="24"/>
          <w:szCs w:val="24"/>
        </w:rPr>
        <w:t> </w:t>
      </w:r>
      <w:r w:rsidR="00313776">
        <w:rPr>
          <w:sz w:val="24"/>
          <w:szCs w:val="24"/>
        </w:rPr>
        <w:t>agresivní k pedagogům i dětem.</w:t>
      </w:r>
      <w:r w:rsidR="005E05F9">
        <w:rPr>
          <w:sz w:val="24"/>
          <w:szCs w:val="24"/>
        </w:rPr>
        <w:t xml:space="preserve"> </w:t>
      </w:r>
      <w:r w:rsidR="008C285E">
        <w:rPr>
          <w:sz w:val="24"/>
          <w:szCs w:val="24"/>
        </w:rPr>
        <w:t xml:space="preserve">S. </w:t>
      </w:r>
      <w:r w:rsidR="00C94173">
        <w:rPr>
          <w:sz w:val="24"/>
          <w:szCs w:val="24"/>
        </w:rPr>
        <w:t xml:space="preserve">má omezenou slovní zásobu, zřídka komunikuje, většinou nedokáže </w:t>
      </w:r>
      <w:r w:rsidR="00305CE0">
        <w:rPr>
          <w:sz w:val="24"/>
          <w:szCs w:val="24"/>
        </w:rPr>
        <w:t>uchopit informaci nebo se vyjádřit. Matka logopedickou péči zatím nechce.</w:t>
      </w:r>
    </w:p>
    <w:p w14:paraId="48D8E51F" w14:textId="0AAFFEBD" w:rsidR="004C163E" w:rsidRPr="00D078A6" w:rsidRDefault="00C134B1" w:rsidP="004C3808">
      <w:pPr>
        <w:spacing w:line="360" w:lineRule="auto"/>
        <w:jc w:val="both"/>
        <w:rPr>
          <w:b/>
          <w:bCs/>
          <w:sz w:val="24"/>
          <w:szCs w:val="24"/>
        </w:rPr>
      </w:pPr>
      <w:r w:rsidRPr="000F07C5">
        <w:rPr>
          <w:b/>
          <w:bCs/>
          <w:sz w:val="24"/>
          <w:szCs w:val="24"/>
        </w:rPr>
        <w:t>Školní anamnéza</w:t>
      </w:r>
    </w:p>
    <w:p w14:paraId="1981C7A7" w14:textId="0F348048" w:rsidR="002D39FE" w:rsidRDefault="0025253F" w:rsidP="004C3808">
      <w:p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S</w:t>
      </w:r>
      <w:r w:rsidR="00EE75B3">
        <w:rPr>
          <w:sz w:val="24"/>
          <w:szCs w:val="24"/>
        </w:rPr>
        <w:t>.</w:t>
      </w:r>
      <w:r w:rsidR="007A2DB5" w:rsidRPr="00017DBA">
        <w:rPr>
          <w:sz w:val="24"/>
          <w:szCs w:val="24"/>
        </w:rPr>
        <w:t xml:space="preserve"> nastoupil do </w:t>
      </w:r>
      <w:r w:rsidR="00AE4173">
        <w:rPr>
          <w:sz w:val="24"/>
          <w:szCs w:val="24"/>
        </w:rPr>
        <w:t>m</w:t>
      </w:r>
      <w:r w:rsidR="007A2DB5" w:rsidRPr="00017DBA">
        <w:rPr>
          <w:sz w:val="24"/>
          <w:szCs w:val="24"/>
        </w:rPr>
        <w:t>ateřské školy na začátku školního roku 2021/2022</w:t>
      </w:r>
      <w:r w:rsidR="00AE4173">
        <w:rPr>
          <w:sz w:val="24"/>
          <w:szCs w:val="24"/>
        </w:rPr>
        <w:t xml:space="preserve"> ve věku tří let, a to</w:t>
      </w:r>
      <w:r w:rsidR="00E27DF2" w:rsidRPr="00017DBA">
        <w:rPr>
          <w:sz w:val="24"/>
          <w:szCs w:val="24"/>
        </w:rPr>
        <w:t xml:space="preserve"> do třídy </w:t>
      </w:r>
      <w:r w:rsidR="00E27DF2" w:rsidRPr="008C285E">
        <w:rPr>
          <w:rFonts w:cstheme="minorHAnsi"/>
          <w:sz w:val="24"/>
          <w:szCs w:val="24"/>
        </w:rPr>
        <w:t>Sluníček</w:t>
      </w:r>
      <w:r w:rsidR="007A2DB5" w:rsidRPr="008C285E">
        <w:rPr>
          <w:rFonts w:cstheme="minorHAnsi"/>
          <w:sz w:val="24"/>
          <w:szCs w:val="24"/>
        </w:rPr>
        <w:t>.</w:t>
      </w:r>
      <w:r w:rsidR="008C285E" w:rsidRPr="008C285E">
        <w:rPr>
          <w:rFonts w:cstheme="minorHAnsi"/>
          <w:sz w:val="24"/>
          <w:szCs w:val="24"/>
        </w:rPr>
        <w:t xml:space="preserve"> </w:t>
      </w:r>
      <w:r w:rsidR="008C285E" w:rsidRPr="008C285E">
        <w:rPr>
          <w:rStyle w:val="cf01"/>
          <w:rFonts w:asciiTheme="minorHAnsi" w:hAnsiTheme="minorHAnsi" w:cstheme="minorHAnsi"/>
          <w:sz w:val="24"/>
          <w:szCs w:val="24"/>
        </w:rPr>
        <w:t>Letos v červnu dovršil čtyři roky</w:t>
      </w:r>
      <w:r w:rsidR="007A2DB5" w:rsidRPr="008C285E">
        <w:rPr>
          <w:rFonts w:cstheme="minorHAnsi"/>
          <w:sz w:val="24"/>
          <w:szCs w:val="24"/>
        </w:rPr>
        <w:t xml:space="preserve">. </w:t>
      </w:r>
      <w:r w:rsidR="007D1F99" w:rsidRPr="008C285E">
        <w:rPr>
          <w:rFonts w:cstheme="minorHAnsi"/>
          <w:sz w:val="24"/>
          <w:szCs w:val="24"/>
        </w:rPr>
        <w:t>Chlapec</w:t>
      </w:r>
      <w:r w:rsidR="007A2DB5" w:rsidRPr="008C285E">
        <w:rPr>
          <w:rFonts w:cstheme="minorHAnsi"/>
          <w:sz w:val="24"/>
          <w:szCs w:val="24"/>
        </w:rPr>
        <w:t xml:space="preserve"> </w:t>
      </w:r>
      <w:r w:rsidR="00847B91" w:rsidRPr="008C285E">
        <w:rPr>
          <w:rFonts w:cstheme="minorHAnsi"/>
          <w:sz w:val="24"/>
          <w:szCs w:val="24"/>
        </w:rPr>
        <w:t>byl</w:t>
      </w:r>
      <w:r w:rsidR="00847B91" w:rsidRPr="00017DBA">
        <w:rPr>
          <w:sz w:val="24"/>
          <w:szCs w:val="24"/>
        </w:rPr>
        <w:t xml:space="preserve"> již od začátku velice </w:t>
      </w:r>
      <w:r w:rsidR="00F21E38">
        <w:rPr>
          <w:sz w:val="24"/>
          <w:szCs w:val="24"/>
        </w:rPr>
        <w:t>živé</w:t>
      </w:r>
      <w:r w:rsidR="00847B91" w:rsidRPr="00017DBA">
        <w:rPr>
          <w:sz w:val="24"/>
          <w:szCs w:val="24"/>
        </w:rPr>
        <w:t xml:space="preserve"> a divoké dítě, bylo téměř nemožné ho zklidnit nebo s ním jakýmkoliv </w:t>
      </w:r>
      <w:r w:rsidR="008C285E">
        <w:rPr>
          <w:sz w:val="24"/>
          <w:szCs w:val="24"/>
        </w:rPr>
        <w:t xml:space="preserve">způsobem </w:t>
      </w:r>
      <w:r w:rsidR="00847B91" w:rsidRPr="00017DBA">
        <w:rPr>
          <w:sz w:val="24"/>
          <w:szCs w:val="24"/>
        </w:rPr>
        <w:t>pracovat</w:t>
      </w:r>
      <w:r w:rsidR="008F537A">
        <w:rPr>
          <w:sz w:val="24"/>
          <w:szCs w:val="24"/>
        </w:rPr>
        <w:t>.</w:t>
      </w:r>
      <w:r w:rsidR="00847B91" w:rsidRPr="00017DBA">
        <w:rPr>
          <w:sz w:val="24"/>
          <w:szCs w:val="24"/>
        </w:rPr>
        <w:t xml:space="preserve"> </w:t>
      </w:r>
      <w:r w:rsidR="008F537A">
        <w:rPr>
          <w:sz w:val="24"/>
          <w:szCs w:val="24"/>
        </w:rPr>
        <w:t>O</w:t>
      </w:r>
      <w:r w:rsidR="00847B91" w:rsidRPr="00017DBA">
        <w:rPr>
          <w:sz w:val="24"/>
          <w:szCs w:val="24"/>
        </w:rPr>
        <w:t>btížný byl i chod třídy, ve</w:t>
      </w:r>
      <w:r w:rsidR="00EE36CE">
        <w:rPr>
          <w:sz w:val="24"/>
          <w:szCs w:val="24"/>
        </w:rPr>
        <w:t> </w:t>
      </w:r>
      <w:r w:rsidR="00847B91" w:rsidRPr="00017DBA">
        <w:rPr>
          <w:sz w:val="24"/>
          <w:szCs w:val="24"/>
        </w:rPr>
        <w:t xml:space="preserve">které se v té době </w:t>
      </w:r>
      <w:r w:rsidR="008F537A" w:rsidRPr="00017DBA">
        <w:rPr>
          <w:sz w:val="24"/>
          <w:szCs w:val="24"/>
        </w:rPr>
        <w:t xml:space="preserve">již </w:t>
      </w:r>
      <w:r w:rsidR="00847B91" w:rsidRPr="00017DBA">
        <w:rPr>
          <w:sz w:val="24"/>
          <w:szCs w:val="24"/>
        </w:rPr>
        <w:t>nacházel druhý chlapec</w:t>
      </w:r>
      <w:r w:rsidR="008F537A">
        <w:rPr>
          <w:sz w:val="24"/>
          <w:szCs w:val="24"/>
        </w:rPr>
        <w:t xml:space="preserve"> s přidělenou asistentkou</w:t>
      </w:r>
      <w:r w:rsidR="00847B91" w:rsidRPr="00017DBA">
        <w:rPr>
          <w:sz w:val="24"/>
          <w:szCs w:val="24"/>
        </w:rPr>
        <w:t xml:space="preserve"> </w:t>
      </w:r>
      <w:r w:rsidR="00847B91" w:rsidRPr="00E03BD6">
        <w:rPr>
          <w:rFonts w:cstheme="minorHAnsi"/>
          <w:sz w:val="24"/>
          <w:szCs w:val="24"/>
        </w:rPr>
        <w:t>pedagoga</w:t>
      </w:r>
      <w:r w:rsidR="00A707A1" w:rsidRPr="00E03BD6">
        <w:rPr>
          <w:rFonts w:cstheme="minorHAnsi"/>
          <w:sz w:val="24"/>
          <w:szCs w:val="24"/>
        </w:rPr>
        <w:t xml:space="preserve">. </w:t>
      </w:r>
      <w:r w:rsidR="00E03BD6" w:rsidRPr="00E03BD6">
        <w:rPr>
          <w:rStyle w:val="cf01"/>
          <w:rFonts w:asciiTheme="minorHAnsi" w:hAnsiTheme="minorHAnsi" w:cstheme="minorHAnsi"/>
          <w:sz w:val="24"/>
          <w:szCs w:val="24"/>
        </w:rPr>
        <w:t>S. se z tohoto důvodu na žádost mateřské školy podrobil vyšetření v pedagogicko-psychologické poradně</w:t>
      </w:r>
      <w:r w:rsidR="00E03BD6" w:rsidRPr="00017DBA">
        <w:rPr>
          <w:sz w:val="24"/>
          <w:szCs w:val="24"/>
        </w:rPr>
        <w:t xml:space="preserve"> </w:t>
      </w:r>
      <w:r w:rsidR="00B87C3B" w:rsidRPr="00017DBA">
        <w:rPr>
          <w:sz w:val="24"/>
          <w:szCs w:val="24"/>
        </w:rPr>
        <w:t>(</w:t>
      </w:r>
      <w:r w:rsidR="00B87C3B" w:rsidRPr="00E03BD6">
        <w:rPr>
          <w:rFonts w:cstheme="minorHAnsi"/>
          <w:sz w:val="24"/>
          <w:szCs w:val="24"/>
        </w:rPr>
        <w:t>dále jako PPP)</w:t>
      </w:r>
      <w:r w:rsidR="00E9119E" w:rsidRPr="00E03BD6">
        <w:rPr>
          <w:rFonts w:cstheme="minorHAnsi"/>
          <w:sz w:val="24"/>
          <w:szCs w:val="24"/>
        </w:rPr>
        <w:t xml:space="preserve">, </w:t>
      </w:r>
      <w:r w:rsidR="00E03BD6" w:rsidRPr="00E03BD6">
        <w:rPr>
          <w:rStyle w:val="cf01"/>
          <w:rFonts w:asciiTheme="minorHAnsi" w:hAnsiTheme="minorHAnsi" w:cstheme="minorHAnsi"/>
          <w:sz w:val="24"/>
          <w:szCs w:val="24"/>
        </w:rPr>
        <w:t>která u něj diagnostikovala poruchu pozornosti a hyperaktivitu (dále jako ADHD) a afektivní záchvaty.</w:t>
      </w:r>
    </w:p>
    <w:p w14:paraId="789B569D" w14:textId="23644A7F" w:rsidR="00194C8F" w:rsidRPr="00017DBA" w:rsidRDefault="0025253F" w:rsidP="00017DBA">
      <w:p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Taktéž byla u S</w:t>
      </w:r>
      <w:r w:rsidR="00EE75B3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diagnostikována oční vada, kterou </w:t>
      </w:r>
      <w:r w:rsidR="002F2EAF" w:rsidRPr="00017DBA">
        <w:rPr>
          <w:sz w:val="24"/>
          <w:szCs w:val="24"/>
        </w:rPr>
        <w:t xml:space="preserve">rodiče </w:t>
      </w:r>
      <w:r w:rsidRPr="00017DBA">
        <w:rPr>
          <w:sz w:val="24"/>
          <w:szCs w:val="24"/>
        </w:rPr>
        <w:t>aktivně řeší ve spolupráci s</w:t>
      </w:r>
      <w:r w:rsidR="00327BF5" w:rsidRPr="00017DBA">
        <w:rPr>
          <w:sz w:val="24"/>
          <w:szCs w:val="24"/>
        </w:rPr>
        <w:t> oční lékařkou, avšak školka nemá momentálně konkrétní informace</w:t>
      </w:r>
      <w:r w:rsidR="002F2EAF">
        <w:rPr>
          <w:sz w:val="24"/>
          <w:szCs w:val="24"/>
        </w:rPr>
        <w:t>,</w:t>
      </w:r>
      <w:r w:rsidR="00327BF5" w:rsidRPr="00017DBA">
        <w:rPr>
          <w:sz w:val="24"/>
          <w:szCs w:val="24"/>
        </w:rPr>
        <w:t xml:space="preserve"> o jakou</w:t>
      </w:r>
      <w:r w:rsidR="00F87C7D">
        <w:rPr>
          <w:sz w:val="24"/>
          <w:szCs w:val="24"/>
        </w:rPr>
        <w:t xml:space="preserve"> </w:t>
      </w:r>
      <w:r w:rsidR="00327BF5" w:rsidRPr="00017DBA">
        <w:rPr>
          <w:sz w:val="24"/>
          <w:szCs w:val="24"/>
        </w:rPr>
        <w:t xml:space="preserve">vadu se jedná. </w:t>
      </w:r>
    </w:p>
    <w:p w14:paraId="1B981F13" w14:textId="58A82FD5" w:rsidR="002D5EAD" w:rsidRPr="00017DBA" w:rsidRDefault="00B87C3B" w:rsidP="00017DBA">
      <w:p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 xml:space="preserve">Díky PPP </w:t>
      </w:r>
      <w:r w:rsidR="002F2EAF" w:rsidRPr="00017DBA">
        <w:rPr>
          <w:sz w:val="24"/>
          <w:szCs w:val="24"/>
        </w:rPr>
        <w:t xml:space="preserve">dostal </w:t>
      </w:r>
      <w:r w:rsidR="00327BF5" w:rsidRPr="00017DBA">
        <w:rPr>
          <w:sz w:val="24"/>
          <w:szCs w:val="24"/>
        </w:rPr>
        <w:t>S</w:t>
      </w:r>
      <w:r w:rsidR="00EE75B3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asistentku pedagoga </w:t>
      </w:r>
      <w:r w:rsidR="00E03BD6">
        <w:rPr>
          <w:sz w:val="24"/>
          <w:szCs w:val="24"/>
        </w:rPr>
        <w:t xml:space="preserve">ve velmi krátkém čase. </w:t>
      </w:r>
      <w:r w:rsidR="002F2EAF">
        <w:rPr>
          <w:sz w:val="24"/>
          <w:szCs w:val="24"/>
        </w:rPr>
        <w:t>A</w:t>
      </w:r>
      <w:r w:rsidR="00D2663F" w:rsidRPr="00017DBA">
        <w:rPr>
          <w:sz w:val="24"/>
          <w:szCs w:val="24"/>
        </w:rPr>
        <w:t>sistentka s</w:t>
      </w:r>
      <w:r w:rsidR="00D126A5">
        <w:rPr>
          <w:sz w:val="24"/>
          <w:szCs w:val="24"/>
        </w:rPr>
        <w:t> </w:t>
      </w:r>
      <w:r w:rsidR="00D2663F" w:rsidRPr="00017DBA">
        <w:rPr>
          <w:sz w:val="24"/>
          <w:szCs w:val="24"/>
        </w:rPr>
        <w:t>ním</w:t>
      </w:r>
      <w:r w:rsidR="00D126A5">
        <w:rPr>
          <w:sz w:val="24"/>
          <w:szCs w:val="24"/>
        </w:rPr>
        <w:t> </w:t>
      </w:r>
      <w:r w:rsidR="00D2663F" w:rsidRPr="00017DBA">
        <w:rPr>
          <w:sz w:val="24"/>
          <w:szCs w:val="24"/>
        </w:rPr>
        <w:t xml:space="preserve">pracovala především v dopoledních hodinách – nejčastěji při </w:t>
      </w:r>
      <w:r w:rsidR="00DA20F2" w:rsidRPr="00017DBA">
        <w:rPr>
          <w:sz w:val="24"/>
          <w:szCs w:val="24"/>
        </w:rPr>
        <w:t xml:space="preserve">řízených činnostech. </w:t>
      </w:r>
      <w:r w:rsidR="00327BF5" w:rsidRPr="00017DBA">
        <w:rPr>
          <w:sz w:val="24"/>
          <w:szCs w:val="24"/>
        </w:rPr>
        <w:t xml:space="preserve">Avšak chlapec je velice temperamentní a často se dostával </w:t>
      </w:r>
      <w:r w:rsidR="00770BE8" w:rsidRPr="00017DBA">
        <w:rPr>
          <w:sz w:val="24"/>
          <w:szCs w:val="24"/>
        </w:rPr>
        <w:t xml:space="preserve">do afektů </w:t>
      </w:r>
      <w:r w:rsidR="002F2EAF" w:rsidRPr="00E03BD6">
        <w:rPr>
          <w:rFonts w:cstheme="minorHAnsi"/>
          <w:sz w:val="24"/>
          <w:szCs w:val="24"/>
        </w:rPr>
        <w:t>tehdy</w:t>
      </w:r>
      <w:r w:rsidR="00770BE8" w:rsidRPr="00E03BD6">
        <w:rPr>
          <w:rFonts w:cstheme="minorHAnsi"/>
          <w:sz w:val="24"/>
          <w:szCs w:val="24"/>
        </w:rPr>
        <w:t xml:space="preserve">, </w:t>
      </w:r>
      <w:r w:rsidR="002F2EAF" w:rsidRPr="00E03BD6">
        <w:rPr>
          <w:rFonts w:cstheme="minorHAnsi"/>
          <w:sz w:val="24"/>
          <w:szCs w:val="24"/>
        </w:rPr>
        <w:t xml:space="preserve">když </w:t>
      </w:r>
      <w:r w:rsidR="00E03BD6" w:rsidRPr="00E03BD6">
        <w:rPr>
          <w:rStyle w:val="cf01"/>
          <w:rFonts w:asciiTheme="minorHAnsi" w:hAnsiTheme="minorHAnsi" w:cstheme="minorHAnsi"/>
          <w:sz w:val="24"/>
          <w:szCs w:val="24"/>
        </w:rPr>
        <w:t>se mu asistentka pedagoga měla věnovat.</w:t>
      </w:r>
      <w:r w:rsidR="00E03BD6">
        <w:rPr>
          <w:rStyle w:val="cf01"/>
        </w:rPr>
        <w:t xml:space="preserve"> </w:t>
      </w:r>
      <w:r w:rsidR="00770BE8" w:rsidRPr="00017DBA">
        <w:rPr>
          <w:sz w:val="24"/>
          <w:szCs w:val="24"/>
        </w:rPr>
        <w:t>Odmítal spolupráci s</w:t>
      </w:r>
      <w:r w:rsidR="002F2EAF">
        <w:rPr>
          <w:sz w:val="24"/>
          <w:szCs w:val="24"/>
        </w:rPr>
        <w:t> </w:t>
      </w:r>
      <w:r w:rsidR="00770BE8" w:rsidRPr="00017DBA">
        <w:rPr>
          <w:sz w:val="24"/>
          <w:szCs w:val="24"/>
        </w:rPr>
        <w:t>kýmkoliv</w:t>
      </w:r>
      <w:r w:rsidR="002F2EAF">
        <w:rPr>
          <w:sz w:val="24"/>
          <w:szCs w:val="24"/>
        </w:rPr>
        <w:t>,</w:t>
      </w:r>
      <w:r w:rsidR="00770BE8" w:rsidRPr="00017DBA">
        <w:rPr>
          <w:sz w:val="24"/>
          <w:szCs w:val="24"/>
        </w:rPr>
        <w:t xml:space="preserve"> a to při běžných</w:t>
      </w:r>
      <w:r w:rsidR="00297D87">
        <w:rPr>
          <w:sz w:val="24"/>
          <w:szCs w:val="24"/>
        </w:rPr>
        <w:t xml:space="preserve"> </w:t>
      </w:r>
      <w:r w:rsidR="005706C0" w:rsidRPr="00017DBA">
        <w:rPr>
          <w:sz w:val="24"/>
          <w:szCs w:val="24"/>
        </w:rPr>
        <w:t>i</w:t>
      </w:r>
      <w:r w:rsidR="002F2EAF">
        <w:rPr>
          <w:sz w:val="24"/>
          <w:szCs w:val="24"/>
        </w:rPr>
        <w:t> </w:t>
      </w:r>
      <w:r w:rsidR="00E03BD6">
        <w:rPr>
          <w:sz w:val="24"/>
          <w:szCs w:val="24"/>
        </w:rPr>
        <w:t xml:space="preserve">sebeobslužných </w:t>
      </w:r>
      <w:r w:rsidR="00770BE8" w:rsidRPr="00017DBA">
        <w:rPr>
          <w:sz w:val="24"/>
          <w:szCs w:val="24"/>
        </w:rPr>
        <w:t>činnostech</w:t>
      </w:r>
      <w:r w:rsidR="005706C0" w:rsidRPr="00017DBA">
        <w:rPr>
          <w:sz w:val="24"/>
          <w:szCs w:val="24"/>
        </w:rPr>
        <w:t>, především při stolování, oblékání, na toaletě</w:t>
      </w:r>
      <w:r w:rsidR="00ED5AC1" w:rsidRPr="00017DBA">
        <w:rPr>
          <w:sz w:val="24"/>
          <w:szCs w:val="24"/>
        </w:rPr>
        <w:t xml:space="preserve"> a</w:t>
      </w:r>
      <w:r w:rsidR="002F2EAF">
        <w:rPr>
          <w:sz w:val="24"/>
          <w:szCs w:val="24"/>
        </w:rPr>
        <w:t xml:space="preserve"> při </w:t>
      </w:r>
      <w:r w:rsidR="006D73EF" w:rsidRPr="00017DBA">
        <w:rPr>
          <w:sz w:val="24"/>
          <w:szCs w:val="24"/>
        </w:rPr>
        <w:t>odpočinku na lehátku</w:t>
      </w:r>
      <w:r w:rsidR="00ED5AC1" w:rsidRPr="00017DBA">
        <w:rPr>
          <w:sz w:val="24"/>
          <w:szCs w:val="24"/>
        </w:rPr>
        <w:t xml:space="preserve">. </w:t>
      </w:r>
    </w:p>
    <w:p w14:paraId="54ED0FD9" w14:textId="21A41C81" w:rsidR="004D78BF" w:rsidRPr="00157280" w:rsidRDefault="002D5EAD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 xml:space="preserve">Hlavní </w:t>
      </w:r>
      <w:r w:rsidR="0060636D" w:rsidRPr="00157280">
        <w:rPr>
          <w:b/>
          <w:bCs/>
          <w:sz w:val="24"/>
          <w:szCs w:val="24"/>
        </w:rPr>
        <w:t>rysy</w:t>
      </w:r>
      <w:r w:rsidR="004D78BF" w:rsidRPr="00157280">
        <w:rPr>
          <w:b/>
          <w:bCs/>
          <w:sz w:val="24"/>
          <w:szCs w:val="24"/>
        </w:rPr>
        <w:t xml:space="preserve"> při práci s chlapcem </w:t>
      </w:r>
      <w:r w:rsidR="00DE3FAD" w:rsidRPr="00157280">
        <w:rPr>
          <w:b/>
          <w:bCs/>
          <w:sz w:val="24"/>
          <w:szCs w:val="24"/>
        </w:rPr>
        <w:t>jsou</w:t>
      </w:r>
      <w:r w:rsidR="004D78BF" w:rsidRPr="00157280">
        <w:rPr>
          <w:b/>
          <w:bCs/>
          <w:sz w:val="24"/>
          <w:szCs w:val="24"/>
        </w:rPr>
        <w:t xml:space="preserve">: </w:t>
      </w:r>
    </w:p>
    <w:p w14:paraId="6143BFC5" w14:textId="1089725D" w:rsidR="00F9660F" w:rsidRPr="00017DBA" w:rsidRDefault="00351E2E" w:rsidP="0001508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S</w:t>
      </w:r>
      <w:r w:rsidR="00EE75B3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</w:t>
      </w:r>
      <w:r w:rsidR="00A30572">
        <w:rPr>
          <w:sz w:val="24"/>
          <w:szCs w:val="24"/>
        </w:rPr>
        <w:t>má velký problém zvládat své emoce. Nedokáže pracovat s vlastními pocity, tělem. Mívá afektivní záchvaty</w:t>
      </w:r>
      <w:r w:rsidR="00D126A5">
        <w:rPr>
          <w:sz w:val="24"/>
          <w:szCs w:val="24"/>
        </w:rPr>
        <w:t>,</w:t>
      </w:r>
      <w:r w:rsidR="00A30572">
        <w:rPr>
          <w:sz w:val="24"/>
          <w:szCs w:val="24"/>
        </w:rPr>
        <w:t xml:space="preserve"> při kterých bývá agresivní</w:t>
      </w:r>
      <w:r w:rsidR="00D8219D">
        <w:rPr>
          <w:sz w:val="24"/>
          <w:szCs w:val="24"/>
        </w:rPr>
        <w:t xml:space="preserve">. </w:t>
      </w:r>
    </w:p>
    <w:p w14:paraId="395F0996" w14:textId="2E06FF15" w:rsidR="003D02AB" w:rsidRPr="00493D8C" w:rsidRDefault="002D5EAD" w:rsidP="0001508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Při dopoledním bloku</w:t>
      </w:r>
      <w:r w:rsidR="00F9660F" w:rsidRPr="00017DBA">
        <w:rPr>
          <w:sz w:val="24"/>
          <w:szCs w:val="24"/>
        </w:rPr>
        <w:t>, kdy se střída</w:t>
      </w:r>
      <w:r w:rsidR="00023CE7">
        <w:rPr>
          <w:sz w:val="24"/>
          <w:szCs w:val="24"/>
        </w:rPr>
        <w:t>jí</w:t>
      </w:r>
      <w:r w:rsidR="00F9660F" w:rsidRPr="00017DBA">
        <w:rPr>
          <w:sz w:val="24"/>
          <w:szCs w:val="24"/>
        </w:rPr>
        <w:t xml:space="preserve"> spontánní, částečně řízené a pln</w:t>
      </w:r>
      <w:r w:rsidR="00D126A5">
        <w:rPr>
          <w:sz w:val="24"/>
          <w:szCs w:val="24"/>
        </w:rPr>
        <w:t>ě</w:t>
      </w:r>
      <w:r w:rsidR="00F9660F" w:rsidRPr="00017DBA">
        <w:rPr>
          <w:sz w:val="24"/>
          <w:szCs w:val="24"/>
        </w:rPr>
        <w:t xml:space="preserve"> řízené činnosti</w:t>
      </w:r>
      <w:r w:rsidR="00D126A5">
        <w:rPr>
          <w:sz w:val="24"/>
          <w:szCs w:val="24"/>
        </w:rPr>
        <w:t>,</w:t>
      </w:r>
      <w:r w:rsidR="00B658C6" w:rsidRPr="00017DBA">
        <w:rPr>
          <w:sz w:val="24"/>
          <w:szCs w:val="24"/>
        </w:rPr>
        <w:t xml:space="preserve"> odmít</w:t>
      </w:r>
      <w:r w:rsidR="00023CE7">
        <w:rPr>
          <w:sz w:val="24"/>
          <w:szCs w:val="24"/>
        </w:rPr>
        <w:t xml:space="preserve">á </w:t>
      </w:r>
      <w:r w:rsidR="00B658C6" w:rsidRPr="00017DBA">
        <w:rPr>
          <w:sz w:val="24"/>
          <w:szCs w:val="24"/>
        </w:rPr>
        <w:t>spolupracovat. Někdy se sta</w:t>
      </w:r>
      <w:r w:rsidR="00023CE7">
        <w:rPr>
          <w:sz w:val="24"/>
          <w:szCs w:val="24"/>
        </w:rPr>
        <w:t>ne</w:t>
      </w:r>
      <w:r w:rsidR="00B658C6" w:rsidRPr="00017DBA">
        <w:rPr>
          <w:sz w:val="24"/>
          <w:szCs w:val="24"/>
        </w:rPr>
        <w:t xml:space="preserve">, že ho </w:t>
      </w:r>
      <w:r w:rsidR="007172E3">
        <w:rPr>
          <w:sz w:val="24"/>
          <w:szCs w:val="24"/>
        </w:rPr>
        <w:t xml:space="preserve">některá z aktivit </w:t>
      </w:r>
      <w:r w:rsidR="00B658C6" w:rsidRPr="00017DBA">
        <w:rPr>
          <w:sz w:val="24"/>
          <w:szCs w:val="24"/>
        </w:rPr>
        <w:t>zauj</w:t>
      </w:r>
      <w:r w:rsidR="00023CE7">
        <w:rPr>
          <w:sz w:val="24"/>
          <w:szCs w:val="24"/>
        </w:rPr>
        <w:t>me</w:t>
      </w:r>
      <w:r w:rsidR="00B658C6" w:rsidRPr="00017DBA">
        <w:rPr>
          <w:sz w:val="24"/>
          <w:szCs w:val="24"/>
        </w:rPr>
        <w:t xml:space="preserve">, ale </w:t>
      </w:r>
      <w:r w:rsidR="00D126A5">
        <w:rPr>
          <w:sz w:val="24"/>
          <w:szCs w:val="24"/>
        </w:rPr>
        <w:t xml:space="preserve">jeho </w:t>
      </w:r>
      <w:r w:rsidR="00B658C6" w:rsidRPr="00017DBA">
        <w:rPr>
          <w:sz w:val="24"/>
          <w:szCs w:val="24"/>
        </w:rPr>
        <w:t xml:space="preserve">pozornost </w:t>
      </w:r>
      <w:r w:rsidR="00023CE7">
        <w:rPr>
          <w:sz w:val="24"/>
          <w:szCs w:val="24"/>
        </w:rPr>
        <w:t>je</w:t>
      </w:r>
      <w:r w:rsidR="00D126A5">
        <w:rPr>
          <w:sz w:val="24"/>
          <w:szCs w:val="24"/>
        </w:rPr>
        <w:t> </w:t>
      </w:r>
      <w:r w:rsidR="00B658C6" w:rsidRPr="00017DBA">
        <w:rPr>
          <w:sz w:val="24"/>
          <w:szCs w:val="24"/>
        </w:rPr>
        <w:t>velice mělká</w:t>
      </w:r>
      <w:r w:rsidR="00E04F53" w:rsidRPr="00017DBA">
        <w:rPr>
          <w:sz w:val="24"/>
          <w:szCs w:val="24"/>
        </w:rPr>
        <w:t xml:space="preserve"> a S</w:t>
      </w:r>
      <w:r w:rsidR="00EE75B3">
        <w:rPr>
          <w:sz w:val="24"/>
          <w:szCs w:val="24"/>
        </w:rPr>
        <w:t>.</w:t>
      </w:r>
      <w:r w:rsidR="00E04F53" w:rsidRPr="00017DBA">
        <w:rPr>
          <w:sz w:val="24"/>
          <w:szCs w:val="24"/>
        </w:rPr>
        <w:t xml:space="preserve"> nedoká</w:t>
      </w:r>
      <w:r w:rsidR="00023CE7">
        <w:rPr>
          <w:sz w:val="24"/>
          <w:szCs w:val="24"/>
        </w:rPr>
        <w:t>že</w:t>
      </w:r>
      <w:r w:rsidR="00E04F53" w:rsidRPr="00017DBA">
        <w:rPr>
          <w:sz w:val="24"/>
          <w:szCs w:val="24"/>
        </w:rPr>
        <w:t xml:space="preserve"> respektovat pravidla hry.</w:t>
      </w:r>
    </w:p>
    <w:p w14:paraId="284FBB58" w14:textId="72593A76" w:rsidR="00A76426" w:rsidRPr="00017DBA" w:rsidRDefault="009B3B5A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Cílem autorky</w:t>
      </w:r>
      <w:r w:rsidR="003D02AB" w:rsidRPr="00182BD7">
        <w:rPr>
          <w:sz w:val="24"/>
          <w:szCs w:val="24"/>
        </w:rPr>
        <w:t xml:space="preserve"> u toho</w:t>
      </w:r>
      <w:r w:rsidR="004D3A07">
        <w:rPr>
          <w:sz w:val="24"/>
          <w:szCs w:val="24"/>
        </w:rPr>
        <w:t>to</w:t>
      </w:r>
      <w:r w:rsidR="003D02AB" w:rsidRPr="00182BD7">
        <w:rPr>
          <w:sz w:val="24"/>
          <w:szCs w:val="24"/>
        </w:rPr>
        <w:t xml:space="preserve"> chlapce je </w:t>
      </w:r>
      <w:r w:rsidR="00801C48">
        <w:rPr>
          <w:sz w:val="24"/>
          <w:szCs w:val="24"/>
        </w:rPr>
        <w:t xml:space="preserve">usnadnit mu </w:t>
      </w:r>
      <w:r w:rsidR="007172E3" w:rsidRPr="007172E3">
        <w:rPr>
          <w:rFonts w:cstheme="minorHAnsi"/>
          <w:sz w:val="24"/>
          <w:szCs w:val="24"/>
        </w:rPr>
        <w:t xml:space="preserve">prostřednictvím </w:t>
      </w:r>
      <w:r w:rsidR="00023CE7" w:rsidRPr="007172E3">
        <w:rPr>
          <w:rFonts w:cstheme="minorHAnsi"/>
          <w:sz w:val="24"/>
          <w:szCs w:val="24"/>
        </w:rPr>
        <w:t xml:space="preserve">hudebních činností </w:t>
      </w:r>
      <w:r w:rsidR="003D02AB" w:rsidRPr="007172E3">
        <w:rPr>
          <w:rFonts w:cstheme="minorHAnsi"/>
          <w:sz w:val="24"/>
          <w:szCs w:val="24"/>
        </w:rPr>
        <w:t>relaxac</w:t>
      </w:r>
      <w:r w:rsidR="00801C48" w:rsidRPr="007172E3">
        <w:rPr>
          <w:rFonts w:cstheme="minorHAnsi"/>
          <w:sz w:val="24"/>
          <w:szCs w:val="24"/>
        </w:rPr>
        <w:t xml:space="preserve">i </w:t>
      </w:r>
      <w:r w:rsidR="007172E3" w:rsidRPr="007172E3">
        <w:rPr>
          <w:rStyle w:val="cf01"/>
          <w:rFonts w:asciiTheme="minorHAnsi" w:hAnsiTheme="minorHAnsi" w:cstheme="minorHAnsi"/>
          <w:sz w:val="24"/>
          <w:szCs w:val="24"/>
        </w:rPr>
        <w:t>usnadnit mu pomocí hudebních činností relaxaci, pomoci mu se zklidněním a vyjádřením emocí a pocitů.</w:t>
      </w:r>
      <w:r w:rsidR="007172E3">
        <w:rPr>
          <w:rStyle w:val="cf01"/>
        </w:rPr>
        <w:t xml:space="preserve"> </w:t>
      </w:r>
      <w:commentRangeStart w:id="22"/>
      <w:r w:rsidR="00EB05F4" w:rsidRPr="00182BD7">
        <w:rPr>
          <w:sz w:val="24"/>
          <w:szCs w:val="24"/>
        </w:rPr>
        <w:br w:type="page"/>
      </w:r>
      <w:commentRangeEnd w:id="22"/>
      <w:r w:rsidR="00C75568">
        <w:rPr>
          <w:rStyle w:val="Odkaznakoment"/>
        </w:rPr>
        <w:commentReference w:id="22"/>
      </w:r>
    </w:p>
    <w:p w14:paraId="7439443F" w14:textId="1AEF43C8" w:rsidR="00D56CB6" w:rsidRPr="00D56CB6" w:rsidRDefault="00D56CB6" w:rsidP="00017DBA">
      <w:pPr>
        <w:spacing w:line="360" w:lineRule="auto"/>
        <w:jc w:val="both"/>
        <w:rPr>
          <w:sz w:val="24"/>
          <w:szCs w:val="24"/>
          <w:u w:val="single"/>
        </w:rPr>
      </w:pPr>
      <w:r w:rsidRPr="00D56CB6">
        <w:rPr>
          <w:sz w:val="24"/>
          <w:szCs w:val="24"/>
          <w:u w:val="single"/>
        </w:rPr>
        <w:t>Kazuistika 2</w:t>
      </w:r>
    </w:p>
    <w:p w14:paraId="30BB8A42" w14:textId="22E988FE" w:rsidR="0064037F" w:rsidRPr="00157280" w:rsidRDefault="0064037F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>Osobní údaje</w:t>
      </w:r>
    </w:p>
    <w:p w14:paraId="46ED343B" w14:textId="1ED55E5A" w:rsidR="0064037F" w:rsidRDefault="0064037F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Jméno:</w:t>
      </w:r>
      <w:r w:rsidR="008369CB">
        <w:rPr>
          <w:sz w:val="24"/>
          <w:szCs w:val="24"/>
        </w:rPr>
        <w:t xml:space="preserve"> A</w:t>
      </w:r>
      <w:r w:rsidR="00EE75B3">
        <w:rPr>
          <w:sz w:val="24"/>
          <w:szCs w:val="24"/>
        </w:rPr>
        <w:t>.</w:t>
      </w:r>
    </w:p>
    <w:p w14:paraId="4BD07B65" w14:textId="233230D7" w:rsidR="0064037F" w:rsidRDefault="0064037F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Věk:</w:t>
      </w:r>
      <w:r w:rsidR="008369CB">
        <w:rPr>
          <w:sz w:val="24"/>
          <w:szCs w:val="24"/>
        </w:rPr>
        <w:t xml:space="preserve"> 6 let</w:t>
      </w:r>
    </w:p>
    <w:p w14:paraId="49580829" w14:textId="414A2DFF" w:rsidR="0064037F" w:rsidRDefault="0064037F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Tělesná stavba:</w:t>
      </w:r>
      <w:r w:rsidR="008369CB">
        <w:rPr>
          <w:sz w:val="24"/>
          <w:szCs w:val="24"/>
        </w:rPr>
        <w:t xml:space="preserve"> A</w:t>
      </w:r>
      <w:r w:rsidR="00226FDF">
        <w:rPr>
          <w:sz w:val="24"/>
          <w:szCs w:val="24"/>
        </w:rPr>
        <w:t>.</w:t>
      </w:r>
      <w:r w:rsidR="008369CB">
        <w:rPr>
          <w:sz w:val="24"/>
          <w:szCs w:val="24"/>
        </w:rPr>
        <w:t xml:space="preserve"> je vyššího vzrůstu. </w:t>
      </w:r>
      <w:r w:rsidR="00AB1AB3">
        <w:rPr>
          <w:sz w:val="24"/>
          <w:szCs w:val="24"/>
        </w:rPr>
        <w:t xml:space="preserve">Tělesná hmotnost je nižší, </w:t>
      </w:r>
      <w:r w:rsidR="00A928BB">
        <w:rPr>
          <w:sz w:val="24"/>
          <w:szCs w:val="24"/>
        </w:rPr>
        <w:t xml:space="preserve">pravděpodobně důsledkem stravy. </w:t>
      </w:r>
    </w:p>
    <w:p w14:paraId="2840F799" w14:textId="589C4B08" w:rsidR="0064037F" w:rsidRPr="00157280" w:rsidRDefault="00FA3542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>Rodinná anamnéza</w:t>
      </w:r>
    </w:p>
    <w:p w14:paraId="4AB8961C" w14:textId="0A98CE04" w:rsidR="00D4271B" w:rsidRDefault="00D4271B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26FDF">
        <w:rPr>
          <w:sz w:val="24"/>
          <w:szCs w:val="24"/>
        </w:rPr>
        <w:t>.</w:t>
      </w:r>
      <w:r>
        <w:rPr>
          <w:sz w:val="24"/>
          <w:szCs w:val="24"/>
        </w:rPr>
        <w:t xml:space="preserve"> vyrůstá v úplné rodině. Má mladšího bratra, </w:t>
      </w:r>
      <w:r w:rsidR="00BE449E">
        <w:rPr>
          <w:sz w:val="24"/>
          <w:szCs w:val="24"/>
        </w:rPr>
        <w:t xml:space="preserve">u kterého je taktéž diagnostikována porucha </w:t>
      </w:r>
      <w:r>
        <w:rPr>
          <w:sz w:val="24"/>
          <w:szCs w:val="24"/>
        </w:rPr>
        <w:t xml:space="preserve">autistického spektra. </w:t>
      </w:r>
      <w:r w:rsidR="006B351D">
        <w:rPr>
          <w:sz w:val="24"/>
          <w:szCs w:val="24"/>
        </w:rPr>
        <w:t>Matka s chlapcem pravidelně dojíždí na pobytové kurzy, kde terapeuti a</w:t>
      </w:r>
      <w:r w:rsidR="003E6E36">
        <w:rPr>
          <w:sz w:val="24"/>
          <w:szCs w:val="24"/>
        </w:rPr>
        <w:t> </w:t>
      </w:r>
      <w:r w:rsidR="006B351D">
        <w:rPr>
          <w:sz w:val="24"/>
          <w:szCs w:val="24"/>
        </w:rPr>
        <w:t xml:space="preserve">odborníci </w:t>
      </w:r>
      <w:r w:rsidR="003E6E36">
        <w:rPr>
          <w:sz w:val="24"/>
          <w:szCs w:val="24"/>
        </w:rPr>
        <w:t xml:space="preserve">pracují na </w:t>
      </w:r>
      <w:r w:rsidR="006B351D">
        <w:rPr>
          <w:sz w:val="24"/>
          <w:szCs w:val="24"/>
        </w:rPr>
        <w:t xml:space="preserve">zlepšení jeho stavu. </w:t>
      </w:r>
    </w:p>
    <w:p w14:paraId="27440C69" w14:textId="3364A430" w:rsidR="008369CB" w:rsidRPr="00157280" w:rsidRDefault="008369CB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 xml:space="preserve">Osobní anamnéza </w:t>
      </w:r>
    </w:p>
    <w:p w14:paraId="14FE56D0" w14:textId="5A7F5AFE" w:rsidR="007015F4" w:rsidRDefault="007015F4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Těhotenství a porod </w:t>
      </w:r>
      <w:r w:rsidR="00974C04">
        <w:rPr>
          <w:sz w:val="24"/>
          <w:szCs w:val="24"/>
        </w:rPr>
        <w:t>bez problémů</w:t>
      </w:r>
      <w:r w:rsidR="00087A37">
        <w:rPr>
          <w:sz w:val="24"/>
          <w:szCs w:val="24"/>
        </w:rPr>
        <w:t xml:space="preserve">. Matka uvádí, že si všimla </w:t>
      </w:r>
      <w:r w:rsidR="002C0E39">
        <w:rPr>
          <w:sz w:val="24"/>
          <w:szCs w:val="24"/>
        </w:rPr>
        <w:t xml:space="preserve">náznaků kolem </w:t>
      </w:r>
      <w:r w:rsidR="003E6E36">
        <w:rPr>
          <w:sz w:val="24"/>
          <w:szCs w:val="24"/>
        </w:rPr>
        <w:t>dvou až tří</w:t>
      </w:r>
      <w:r w:rsidR="002C0E39">
        <w:rPr>
          <w:sz w:val="24"/>
          <w:szCs w:val="24"/>
        </w:rPr>
        <w:t xml:space="preserve"> let chlapce. Chlapec nekomunikativní, bez potřeby </w:t>
      </w:r>
      <w:r w:rsidR="0097172E">
        <w:rPr>
          <w:sz w:val="24"/>
          <w:szCs w:val="24"/>
        </w:rPr>
        <w:t xml:space="preserve">přítomnosti matky či otce. </w:t>
      </w:r>
      <w:r w:rsidR="00240527">
        <w:rPr>
          <w:sz w:val="24"/>
          <w:szCs w:val="24"/>
        </w:rPr>
        <w:t>Později lehké zhoršení stavu, po diagnóze a nastavení režimu</w:t>
      </w:r>
      <w:r w:rsidR="00533046">
        <w:rPr>
          <w:sz w:val="24"/>
          <w:szCs w:val="24"/>
        </w:rPr>
        <w:t xml:space="preserve"> se reakce na mateřskou školu zlepšila</w:t>
      </w:r>
      <w:r w:rsidR="00B009CC">
        <w:rPr>
          <w:sz w:val="24"/>
          <w:szCs w:val="24"/>
        </w:rPr>
        <w:t>.</w:t>
      </w:r>
    </w:p>
    <w:p w14:paraId="69B64B07" w14:textId="2AF48018" w:rsidR="008369CB" w:rsidRPr="00157280" w:rsidRDefault="008369CB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>Školní anamnéza</w:t>
      </w:r>
    </w:p>
    <w:p w14:paraId="346915A9" w14:textId="13572EC9" w:rsidR="008970C8" w:rsidRPr="00017DBA" w:rsidRDefault="00E27DF2" w:rsidP="00017DBA">
      <w:p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A</w:t>
      </w:r>
      <w:r w:rsidR="00B009CC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nastoupil do mateřské školy ve věku </w:t>
      </w:r>
      <w:r w:rsidR="00BE449E" w:rsidRPr="00BE449E">
        <w:rPr>
          <w:rFonts w:cstheme="minorHAnsi"/>
          <w:sz w:val="24"/>
          <w:szCs w:val="24"/>
        </w:rPr>
        <w:t>šesti l</w:t>
      </w:r>
      <w:r w:rsidRPr="00BE449E">
        <w:rPr>
          <w:rFonts w:cstheme="minorHAnsi"/>
          <w:sz w:val="24"/>
          <w:szCs w:val="24"/>
        </w:rPr>
        <w:t xml:space="preserve">et. </w:t>
      </w:r>
      <w:r w:rsidR="00BE449E" w:rsidRPr="00BE449E">
        <w:rPr>
          <w:rStyle w:val="cf01"/>
          <w:rFonts w:asciiTheme="minorHAnsi" w:hAnsiTheme="minorHAnsi" w:cstheme="minorHAnsi"/>
          <w:sz w:val="24"/>
          <w:szCs w:val="24"/>
        </w:rPr>
        <w:t xml:space="preserve">PPP u A. diagnostikovala autismus, přičemž konkrétní typ nebyl určen. Podle chování a úrovně schopnosti komunikace a socializace se pravděpodobně </w:t>
      </w:r>
      <w:r w:rsidR="00554C2E">
        <w:rPr>
          <w:sz w:val="24"/>
          <w:szCs w:val="24"/>
        </w:rPr>
        <w:t xml:space="preserve">jedná o </w:t>
      </w:r>
      <w:r w:rsidR="003D2DC7">
        <w:rPr>
          <w:rStyle w:val="Znakapoznpodarou"/>
          <w:sz w:val="24"/>
          <w:szCs w:val="24"/>
        </w:rPr>
        <w:footnoteReference w:id="6"/>
      </w:r>
      <w:proofErr w:type="spellStart"/>
      <w:r w:rsidR="00554C2E">
        <w:rPr>
          <w:sz w:val="24"/>
          <w:szCs w:val="24"/>
        </w:rPr>
        <w:t>n</w:t>
      </w:r>
      <w:r w:rsidR="003D2DC7">
        <w:rPr>
          <w:sz w:val="24"/>
          <w:szCs w:val="24"/>
        </w:rPr>
        <w:t>ízkofunkční</w:t>
      </w:r>
      <w:proofErr w:type="spellEnd"/>
      <w:r w:rsidR="003D2DC7">
        <w:rPr>
          <w:sz w:val="24"/>
          <w:szCs w:val="24"/>
        </w:rPr>
        <w:t xml:space="preserve"> autismus.</w:t>
      </w:r>
      <w:r w:rsidR="004920CD" w:rsidRPr="00017DBA">
        <w:rPr>
          <w:sz w:val="24"/>
          <w:szCs w:val="24"/>
        </w:rPr>
        <w:t xml:space="preserve"> </w:t>
      </w:r>
      <w:r w:rsidR="00244593">
        <w:rPr>
          <w:sz w:val="24"/>
          <w:szCs w:val="24"/>
        </w:rPr>
        <w:t xml:space="preserve">A. </w:t>
      </w:r>
      <w:r w:rsidR="00467C7B">
        <w:rPr>
          <w:sz w:val="24"/>
          <w:szCs w:val="24"/>
        </w:rPr>
        <w:t>byla</w:t>
      </w:r>
      <w:r w:rsidR="004920CD" w:rsidRPr="00017DBA">
        <w:rPr>
          <w:sz w:val="24"/>
          <w:szCs w:val="24"/>
        </w:rPr>
        <w:t xml:space="preserve"> </w:t>
      </w:r>
      <w:r w:rsidR="00467C7B">
        <w:rPr>
          <w:sz w:val="24"/>
          <w:szCs w:val="24"/>
        </w:rPr>
        <w:t>přidělena</w:t>
      </w:r>
      <w:r w:rsidR="004920CD" w:rsidRPr="00017DBA">
        <w:rPr>
          <w:sz w:val="24"/>
          <w:szCs w:val="24"/>
        </w:rPr>
        <w:t xml:space="preserve"> asistentka pedagoga</w:t>
      </w:r>
      <w:r w:rsidR="00DB61BF">
        <w:rPr>
          <w:sz w:val="24"/>
          <w:szCs w:val="24"/>
        </w:rPr>
        <w:t>,</w:t>
      </w:r>
      <w:r w:rsidR="004920CD" w:rsidRPr="00017DBA">
        <w:rPr>
          <w:sz w:val="24"/>
          <w:szCs w:val="24"/>
        </w:rPr>
        <w:t xml:space="preserve"> </w:t>
      </w:r>
      <w:r w:rsidR="00AE6936">
        <w:rPr>
          <w:sz w:val="24"/>
          <w:szCs w:val="24"/>
        </w:rPr>
        <w:br/>
      </w:r>
      <w:r w:rsidR="004920CD" w:rsidRPr="00017DBA">
        <w:rPr>
          <w:sz w:val="24"/>
          <w:szCs w:val="24"/>
        </w:rPr>
        <w:t xml:space="preserve">která </w:t>
      </w:r>
      <w:r w:rsidR="00DB3D7E" w:rsidRPr="00017DBA">
        <w:rPr>
          <w:sz w:val="24"/>
          <w:szCs w:val="24"/>
        </w:rPr>
        <w:t>chlapci zajišťovala celodenní péči.</w:t>
      </w:r>
      <w:r w:rsidR="00DB61BF">
        <w:rPr>
          <w:sz w:val="24"/>
          <w:szCs w:val="24"/>
        </w:rPr>
        <w:t xml:space="preserve"> Chlapec dostal podpůrné opatření 4</w:t>
      </w:r>
      <w:r w:rsidR="00244593">
        <w:rPr>
          <w:sz w:val="24"/>
          <w:szCs w:val="24"/>
        </w:rPr>
        <w:t>.</w:t>
      </w:r>
      <w:r w:rsidR="00DB61BF">
        <w:rPr>
          <w:sz w:val="24"/>
          <w:szCs w:val="24"/>
        </w:rPr>
        <w:t xml:space="preserve"> stupně.</w:t>
      </w:r>
      <w:r w:rsidR="007546AE" w:rsidRPr="00017DBA">
        <w:rPr>
          <w:sz w:val="24"/>
          <w:szCs w:val="24"/>
        </w:rPr>
        <w:t xml:space="preserve"> </w:t>
      </w:r>
      <w:r w:rsidRPr="00017DBA">
        <w:rPr>
          <w:sz w:val="24"/>
          <w:szCs w:val="24"/>
        </w:rPr>
        <w:t>Byl přiřazen do třídy Sluníček</w:t>
      </w:r>
      <w:r w:rsidR="005676C3" w:rsidRPr="00017DBA">
        <w:rPr>
          <w:sz w:val="24"/>
          <w:szCs w:val="24"/>
        </w:rPr>
        <w:t>, ačkoliv věkový rozsah této třídy jsou 3</w:t>
      </w:r>
      <w:r w:rsidR="00244593">
        <w:rPr>
          <w:sz w:val="24"/>
          <w:szCs w:val="24"/>
        </w:rPr>
        <w:t>–</w:t>
      </w:r>
      <w:r w:rsidR="005676C3" w:rsidRPr="007F37FA">
        <w:rPr>
          <w:rFonts w:cstheme="minorHAnsi"/>
          <w:sz w:val="24"/>
          <w:szCs w:val="24"/>
        </w:rPr>
        <w:t xml:space="preserve">4leté děti. </w:t>
      </w:r>
      <w:r w:rsidR="007F37FA" w:rsidRPr="007F37FA">
        <w:rPr>
          <w:rStyle w:val="cf01"/>
          <w:rFonts w:asciiTheme="minorHAnsi" w:hAnsiTheme="minorHAnsi" w:cstheme="minorHAnsi"/>
          <w:sz w:val="24"/>
          <w:szCs w:val="24"/>
        </w:rPr>
        <w:t>Důvodem tohoto kroku je obtížná péče. Chlapec nesplňuje požadavky na sebeobsluhu – stále nosí pleny. Stravu přijímá pouze kašovitou, jelikož u něj nedošlo k plnému vývoji kousacího a polykacího reflexu.</w:t>
      </w:r>
    </w:p>
    <w:p w14:paraId="3C40B6AD" w14:textId="0983D35A" w:rsidR="00D56CB6" w:rsidRPr="007F37FA" w:rsidRDefault="008970C8" w:rsidP="00017DBA">
      <w:p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A</w:t>
      </w:r>
      <w:r w:rsidR="00B009CC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je velice klidné dítě, </w:t>
      </w:r>
      <w:r w:rsidR="00DC4589" w:rsidRPr="00017DBA">
        <w:rPr>
          <w:sz w:val="24"/>
          <w:szCs w:val="24"/>
        </w:rPr>
        <w:t>vzhledem k </w:t>
      </w:r>
      <w:r w:rsidR="00961B19">
        <w:rPr>
          <w:sz w:val="24"/>
          <w:szCs w:val="24"/>
        </w:rPr>
        <w:t>diagnóze</w:t>
      </w:r>
      <w:r w:rsidR="00DC4589" w:rsidRPr="00017DBA">
        <w:rPr>
          <w:sz w:val="24"/>
          <w:szCs w:val="24"/>
        </w:rPr>
        <w:t xml:space="preserve"> nemluví, vydává pouze zvuky. </w:t>
      </w:r>
      <w:r w:rsidR="009E02C6" w:rsidRPr="00017DBA">
        <w:rPr>
          <w:sz w:val="24"/>
          <w:szCs w:val="24"/>
        </w:rPr>
        <w:t>Do činností ve</w:t>
      </w:r>
      <w:r w:rsidR="003E6E36">
        <w:rPr>
          <w:sz w:val="24"/>
          <w:szCs w:val="24"/>
        </w:rPr>
        <w:t> </w:t>
      </w:r>
      <w:r w:rsidR="009E02C6" w:rsidRPr="00017DBA">
        <w:rPr>
          <w:sz w:val="24"/>
          <w:szCs w:val="24"/>
        </w:rPr>
        <w:t>třídě se občas zapojí a je tichý pozorovatel, občas vyžaduje individuální práci pouze s asistentkou pedagoga</w:t>
      </w:r>
      <w:r w:rsidR="00961B19">
        <w:rPr>
          <w:sz w:val="24"/>
          <w:szCs w:val="24"/>
        </w:rPr>
        <w:t xml:space="preserve"> na pro něj vyhrazeném místě. </w:t>
      </w:r>
    </w:p>
    <w:p w14:paraId="198AC49D" w14:textId="1E3A439E" w:rsidR="00DE3FAD" w:rsidRPr="00157280" w:rsidRDefault="00DE3FAD" w:rsidP="00017DBA">
      <w:pPr>
        <w:spacing w:line="360" w:lineRule="auto"/>
        <w:jc w:val="both"/>
        <w:rPr>
          <w:b/>
          <w:bCs/>
          <w:sz w:val="24"/>
          <w:szCs w:val="24"/>
        </w:rPr>
      </w:pPr>
      <w:r w:rsidRPr="00157280">
        <w:rPr>
          <w:b/>
          <w:bCs/>
          <w:sz w:val="24"/>
          <w:szCs w:val="24"/>
        </w:rPr>
        <w:t xml:space="preserve">Hlavní </w:t>
      </w:r>
      <w:r w:rsidR="0060636D" w:rsidRPr="00157280">
        <w:rPr>
          <w:b/>
          <w:bCs/>
          <w:sz w:val="24"/>
          <w:szCs w:val="24"/>
        </w:rPr>
        <w:t>rysy</w:t>
      </w:r>
      <w:r w:rsidRPr="00157280">
        <w:rPr>
          <w:b/>
          <w:bCs/>
          <w:sz w:val="24"/>
          <w:szCs w:val="24"/>
        </w:rPr>
        <w:t xml:space="preserve"> při práci s chlapcem jsou: </w:t>
      </w:r>
    </w:p>
    <w:p w14:paraId="44DB7764" w14:textId="73731A6D" w:rsidR="009C4708" w:rsidRPr="009C4708" w:rsidRDefault="009C4D2D" w:rsidP="0001508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A</w:t>
      </w:r>
      <w:r w:rsidR="00B009CC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nekomunikuje</w:t>
      </w:r>
      <w:r w:rsidR="009F48DC" w:rsidRPr="00017DBA">
        <w:rPr>
          <w:sz w:val="24"/>
          <w:szCs w:val="24"/>
        </w:rPr>
        <w:t>, vydává pouze zvuky, tudíž je náročné poznat, pokud se chlapci něco děje</w:t>
      </w:r>
      <w:r w:rsidR="00DC2375">
        <w:rPr>
          <w:sz w:val="24"/>
          <w:szCs w:val="24"/>
        </w:rPr>
        <w:t>,</w:t>
      </w:r>
      <w:r w:rsidR="009F48DC" w:rsidRPr="00017DBA">
        <w:rPr>
          <w:sz w:val="24"/>
          <w:szCs w:val="24"/>
        </w:rPr>
        <w:t xml:space="preserve"> a reagovat na to. </w:t>
      </w:r>
    </w:p>
    <w:p w14:paraId="2A13CB13" w14:textId="6E929E2B" w:rsidR="009F48DC" w:rsidRDefault="009F48DC" w:rsidP="0001508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7DBA">
        <w:rPr>
          <w:sz w:val="24"/>
          <w:szCs w:val="24"/>
        </w:rPr>
        <w:t>A</w:t>
      </w:r>
      <w:r w:rsidR="00B009CC">
        <w:rPr>
          <w:sz w:val="24"/>
          <w:szCs w:val="24"/>
        </w:rPr>
        <w:t>.</w:t>
      </w:r>
      <w:r w:rsidRPr="00017DBA">
        <w:rPr>
          <w:sz w:val="24"/>
          <w:szCs w:val="24"/>
        </w:rPr>
        <w:t xml:space="preserve"> </w:t>
      </w:r>
      <w:r w:rsidR="0060636D" w:rsidRPr="00017DBA">
        <w:rPr>
          <w:sz w:val="24"/>
          <w:szCs w:val="24"/>
        </w:rPr>
        <w:t xml:space="preserve">neudrží oční kontakt a celkově se vyhýbá jakémukoliv dotyku, ten respektuje pouze </w:t>
      </w:r>
      <w:r w:rsidR="00325D3D" w:rsidRPr="00017DBA">
        <w:rPr>
          <w:sz w:val="24"/>
          <w:szCs w:val="24"/>
        </w:rPr>
        <w:t>při pobytu venku.</w:t>
      </w:r>
    </w:p>
    <w:p w14:paraId="7F60C480" w14:textId="09E44112" w:rsidR="00C72D2F" w:rsidRPr="00A84805" w:rsidRDefault="009C4708" w:rsidP="00017DB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má A</w:t>
      </w:r>
      <w:r w:rsidR="00B009CC">
        <w:rPr>
          <w:sz w:val="24"/>
          <w:szCs w:val="24"/>
        </w:rPr>
        <w:t>.</w:t>
      </w:r>
      <w:r>
        <w:rPr>
          <w:sz w:val="24"/>
          <w:szCs w:val="24"/>
        </w:rPr>
        <w:t xml:space="preserve"> náročnější den, je nervózní, </w:t>
      </w:r>
      <w:r w:rsidR="00A97C33">
        <w:rPr>
          <w:sz w:val="24"/>
          <w:szCs w:val="24"/>
        </w:rPr>
        <w:t>u ničeho nevydrží a celkový pobyt ve</w:t>
      </w:r>
      <w:r w:rsidR="00DC2375">
        <w:rPr>
          <w:sz w:val="24"/>
          <w:szCs w:val="24"/>
        </w:rPr>
        <w:t> </w:t>
      </w:r>
      <w:r w:rsidR="00A97C33">
        <w:rPr>
          <w:sz w:val="24"/>
          <w:szCs w:val="24"/>
        </w:rPr>
        <w:t>třídě je</w:t>
      </w:r>
      <w:r w:rsidR="00DC2375">
        <w:rPr>
          <w:sz w:val="24"/>
          <w:szCs w:val="24"/>
        </w:rPr>
        <w:t> </w:t>
      </w:r>
      <w:r w:rsidR="00A97C33">
        <w:rPr>
          <w:sz w:val="24"/>
          <w:szCs w:val="24"/>
        </w:rPr>
        <w:t>pro něj náročný.</w:t>
      </w:r>
    </w:p>
    <w:p w14:paraId="4807E38F" w14:textId="12AA8A39" w:rsidR="00C72D2F" w:rsidRPr="00017DBA" w:rsidRDefault="009B3B5A" w:rsidP="00017D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Cílem autorky</w:t>
      </w:r>
      <w:r w:rsidR="00C72D2F" w:rsidRPr="00017DBA">
        <w:rPr>
          <w:sz w:val="24"/>
          <w:szCs w:val="24"/>
        </w:rPr>
        <w:t xml:space="preserve"> u toho</w:t>
      </w:r>
      <w:r w:rsidR="00A96443">
        <w:rPr>
          <w:sz w:val="24"/>
          <w:szCs w:val="24"/>
        </w:rPr>
        <w:t>to</w:t>
      </w:r>
      <w:r w:rsidR="00C72D2F" w:rsidRPr="00017DBA">
        <w:rPr>
          <w:sz w:val="24"/>
          <w:szCs w:val="24"/>
        </w:rPr>
        <w:t xml:space="preserve"> chlapce je </w:t>
      </w:r>
      <w:r w:rsidR="00612F01" w:rsidRPr="00017DBA">
        <w:rPr>
          <w:sz w:val="24"/>
          <w:szCs w:val="24"/>
        </w:rPr>
        <w:t>pomoc</w:t>
      </w:r>
      <w:r w:rsidR="00DC2375">
        <w:rPr>
          <w:sz w:val="24"/>
          <w:szCs w:val="24"/>
        </w:rPr>
        <w:t>í</w:t>
      </w:r>
      <w:r w:rsidR="00612F01" w:rsidRPr="00017DBA">
        <w:rPr>
          <w:sz w:val="24"/>
          <w:szCs w:val="24"/>
        </w:rPr>
        <w:t xml:space="preserve"> </w:t>
      </w:r>
      <w:r w:rsidR="00A97C33">
        <w:rPr>
          <w:sz w:val="24"/>
          <w:szCs w:val="24"/>
        </w:rPr>
        <w:t xml:space="preserve">hudebních činností </w:t>
      </w:r>
      <w:r w:rsidR="00783076">
        <w:rPr>
          <w:sz w:val="24"/>
          <w:szCs w:val="24"/>
        </w:rPr>
        <w:t xml:space="preserve">navázání kontaktu </w:t>
      </w:r>
      <w:r w:rsidR="00612F01" w:rsidRPr="00017DBA">
        <w:rPr>
          <w:sz w:val="24"/>
          <w:szCs w:val="24"/>
        </w:rPr>
        <w:t>s další osobou</w:t>
      </w:r>
      <w:r>
        <w:rPr>
          <w:sz w:val="24"/>
          <w:szCs w:val="24"/>
        </w:rPr>
        <w:t xml:space="preserve"> </w:t>
      </w:r>
      <w:r w:rsidR="009D1E57">
        <w:rPr>
          <w:sz w:val="24"/>
          <w:szCs w:val="24"/>
        </w:rPr>
        <w:t xml:space="preserve">a podpora adaptace ve třídě. </w:t>
      </w:r>
      <w:r>
        <w:rPr>
          <w:sz w:val="24"/>
          <w:szCs w:val="24"/>
        </w:rPr>
        <w:t>Dále r</w:t>
      </w:r>
      <w:r w:rsidR="00612F01" w:rsidRPr="00017DBA">
        <w:rPr>
          <w:sz w:val="24"/>
          <w:szCs w:val="24"/>
        </w:rPr>
        <w:t>ozvoj hlasových dovedností, ale také</w:t>
      </w:r>
      <w:r w:rsidR="007521FE" w:rsidRPr="00017DBA">
        <w:rPr>
          <w:sz w:val="24"/>
          <w:szCs w:val="24"/>
        </w:rPr>
        <w:t xml:space="preserve"> relaxace a </w:t>
      </w:r>
      <w:r w:rsidR="00CB3AB6">
        <w:rPr>
          <w:sz w:val="24"/>
          <w:szCs w:val="24"/>
        </w:rPr>
        <w:t>uklidnění</w:t>
      </w:r>
      <w:r w:rsidR="00DC2375" w:rsidRPr="00DC2375">
        <w:rPr>
          <w:sz w:val="24"/>
          <w:szCs w:val="24"/>
        </w:rPr>
        <w:t xml:space="preserve"> </w:t>
      </w:r>
      <w:r w:rsidR="00AE6936">
        <w:rPr>
          <w:sz w:val="24"/>
          <w:szCs w:val="24"/>
        </w:rPr>
        <w:br/>
      </w:r>
      <w:r w:rsidR="00DC2375">
        <w:rPr>
          <w:sz w:val="24"/>
          <w:szCs w:val="24"/>
        </w:rPr>
        <w:t>v</w:t>
      </w:r>
      <w:r w:rsidR="00CB3AB6">
        <w:rPr>
          <w:sz w:val="24"/>
          <w:szCs w:val="24"/>
        </w:rPr>
        <w:t xml:space="preserve"> pro něj nekomfortních situacích. </w:t>
      </w:r>
    </w:p>
    <w:p w14:paraId="6DD66F2A" w14:textId="722FC89C" w:rsidR="00D9035D" w:rsidRDefault="00D9035D" w:rsidP="00961BAC"/>
    <w:p w14:paraId="01E2E15F" w14:textId="77777777" w:rsidR="00341528" w:rsidRDefault="00341528" w:rsidP="00961BAC"/>
    <w:p w14:paraId="4BACEEFE" w14:textId="77777777" w:rsidR="00341528" w:rsidRDefault="00341528" w:rsidP="00961BAC"/>
    <w:p w14:paraId="33F70824" w14:textId="77777777" w:rsidR="00341528" w:rsidRDefault="00341528" w:rsidP="00961BAC"/>
    <w:p w14:paraId="47AEC769" w14:textId="77777777" w:rsidR="00341528" w:rsidRDefault="00341528" w:rsidP="00961BAC"/>
    <w:p w14:paraId="7DC96A5A" w14:textId="77777777" w:rsidR="00341528" w:rsidRDefault="00341528" w:rsidP="00961BAC"/>
    <w:p w14:paraId="6E68D1A0" w14:textId="77777777" w:rsidR="00341528" w:rsidRDefault="00341528" w:rsidP="00961BAC"/>
    <w:p w14:paraId="76D5AC55" w14:textId="77777777" w:rsidR="00341528" w:rsidRDefault="00341528" w:rsidP="00961BAC"/>
    <w:p w14:paraId="2329FB24" w14:textId="77777777" w:rsidR="00341528" w:rsidRDefault="00341528" w:rsidP="00961BAC"/>
    <w:p w14:paraId="004D5B78" w14:textId="77777777" w:rsidR="00341528" w:rsidRDefault="00341528" w:rsidP="00961BAC"/>
    <w:p w14:paraId="3F48DF2A" w14:textId="77777777" w:rsidR="00341528" w:rsidRDefault="00341528" w:rsidP="00961BAC"/>
    <w:p w14:paraId="0DED8DDB" w14:textId="245249C0" w:rsidR="00194C8F" w:rsidRPr="00961BAC" w:rsidRDefault="00194C8F" w:rsidP="00961BAC">
      <w:r>
        <w:br w:type="page"/>
      </w:r>
    </w:p>
    <w:p w14:paraId="07E6A9D5" w14:textId="290DB9D8" w:rsidR="008E5BC0" w:rsidRDefault="00EE25B5" w:rsidP="0056783A">
      <w:pPr>
        <w:pStyle w:val="Nadpis1"/>
        <w:rPr>
          <w:b/>
          <w:bCs/>
          <w:color w:val="auto"/>
        </w:rPr>
      </w:pPr>
      <w:bookmarkStart w:id="23" w:name="_Toc152269454"/>
      <w:r>
        <w:rPr>
          <w:b/>
          <w:bCs/>
          <w:color w:val="auto"/>
        </w:rPr>
        <w:t>5</w:t>
      </w:r>
      <w:r w:rsidR="00F44F7D" w:rsidRPr="0056783A">
        <w:rPr>
          <w:b/>
          <w:bCs/>
          <w:color w:val="auto"/>
        </w:rPr>
        <w:t xml:space="preserve"> </w:t>
      </w:r>
      <w:r w:rsidR="00B7226A">
        <w:rPr>
          <w:b/>
          <w:bCs/>
          <w:color w:val="auto"/>
        </w:rPr>
        <w:t>Techniky práce</w:t>
      </w:r>
      <w:bookmarkEnd w:id="23"/>
    </w:p>
    <w:p w14:paraId="0E298326" w14:textId="77777777" w:rsidR="008F2822" w:rsidRPr="008F2822" w:rsidRDefault="008F2822" w:rsidP="008F2822"/>
    <w:p w14:paraId="3B77CFCF" w14:textId="42575E8B" w:rsidR="0034281B" w:rsidRPr="00C744E1" w:rsidRDefault="00E20E12" w:rsidP="00C744E1">
      <w:pPr>
        <w:spacing w:line="360" w:lineRule="auto"/>
        <w:jc w:val="both"/>
        <w:rPr>
          <w:sz w:val="24"/>
          <w:szCs w:val="24"/>
        </w:rPr>
      </w:pPr>
      <w:r w:rsidRPr="00C744E1">
        <w:rPr>
          <w:sz w:val="24"/>
          <w:szCs w:val="24"/>
        </w:rPr>
        <w:t>Níže jsou uvedeny čtyři</w:t>
      </w:r>
      <w:r w:rsidR="00292B0A" w:rsidRPr="00C744E1">
        <w:rPr>
          <w:sz w:val="24"/>
          <w:szCs w:val="24"/>
        </w:rPr>
        <w:t xml:space="preserve"> hudební</w:t>
      </w:r>
      <w:r w:rsidRPr="00C744E1">
        <w:rPr>
          <w:sz w:val="24"/>
          <w:szCs w:val="24"/>
        </w:rPr>
        <w:t xml:space="preserve"> techniky práce, které byly </w:t>
      </w:r>
      <w:r w:rsidR="00C17406" w:rsidRPr="00C744E1">
        <w:rPr>
          <w:sz w:val="24"/>
          <w:szCs w:val="24"/>
        </w:rPr>
        <w:t>použity při práci s</w:t>
      </w:r>
      <w:r w:rsidR="00292B0A" w:rsidRPr="00C744E1">
        <w:rPr>
          <w:sz w:val="24"/>
          <w:szCs w:val="24"/>
        </w:rPr>
        <w:t> </w:t>
      </w:r>
      <w:r w:rsidR="00C17406" w:rsidRPr="00C744E1">
        <w:rPr>
          <w:sz w:val="24"/>
          <w:szCs w:val="24"/>
        </w:rPr>
        <w:t>dětmi</w:t>
      </w:r>
      <w:r w:rsidR="00292B0A" w:rsidRPr="00C744E1">
        <w:rPr>
          <w:sz w:val="24"/>
          <w:szCs w:val="24"/>
        </w:rPr>
        <w:t xml:space="preserve"> se SVP. Techniky jsou strukturované</w:t>
      </w:r>
      <w:r w:rsidR="00082602" w:rsidRPr="00C744E1">
        <w:rPr>
          <w:sz w:val="24"/>
          <w:szCs w:val="24"/>
        </w:rPr>
        <w:t xml:space="preserve"> – jsou zde uvedené cíle, cílová skupina s kterou se pracuje, </w:t>
      </w:r>
      <w:r w:rsidR="00421B5C">
        <w:rPr>
          <w:sz w:val="24"/>
          <w:szCs w:val="24"/>
        </w:rPr>
        <w:br/>
      </w:r>
      <w:r w:rsidR="00082602" w:rsidRPr="00C744E1">
        <w:rPr>
          <w:sz w:val="24"/>
          <w:szCs w:val="24"/>
        </w:rPr>
        <w:t>dále průběh, pomůcky</w:t>
      </w:r>
      <w:r w:rsidR="00C744E1" w:rsidRPr="00C744E1">
        <w:rPr>
          <w:sz w:val="24"/>
          <w:szCs w:val="24"/>
        </w:rPr>
        <w:t xml:space="preserve">. Na závěr je doporučení pro praxi, kde je zhodnocení techniky, popřípadě připomínky k práci </w:t>
      </w:r>
      <w:r w:rsidR="00461FF3">
        <w:rPr>
          <w:sz w:val="24"/>
          <w:szCs w:val="24"/>
        </w:rPr>
        <w:t>nebo postupu.</w:t>
      </w:r>
      <w:r w:rsidR="00C744E1" w:rsidRPr="00C744E1">
        <w:rPr>
          <w:sz w:val="24"/>
          <w:szCs w:val="24"/>
        </w:rPr>
        <w:t xml:space="preserve"> </w:t>
      </w:r>
    </w:p>
    <w:p w14:paraId="596622B8" w14:textId="10E732C7" w:rsidR="00A26EA8" w:rsidRDefault="00EE25B5" w:rsidP="00B7226A">
      <w:pPr>
        <w:pStyle w:val="Nadpis2"/>
        <w:rPr>
          <w:b/>
          <w:bCs/>
          <w:color w:val="auto"/>
          <w:sz w:val="30"/>
          <w:szCs w:val="30"/>
        </w:rPr>
      </w:pPr>
      <w:bookmarkStart w:id="24" w:name="_Toc152269455"/>
      <w:r>
        <w:rPr>
          <w:b/>
          <w:bCs/>
          <w:color w:val="auto"/>
          <w:sz w:val="30"/>
          <w:szCs w:val="30"/>
        </w:rPr>
        <w:t>5</w:t>
      </w:r>
      <w:r w:rsidR="00B7226A" w:rsidRPr="00B7226A">
        <w:rPr>
          <w:b/>
          <w:bCs/>
          <w:color w:val="auto"/>
          <w:sz w:val="30"/>
          <w:szCs w:val="30"/>
        </w:rPr>
        <w:t xml:space="preserve">.1 </w:t>
      </w:r>
      <w:r w:rsidR="00B7226A">
        <w:rPr>
          <w:b/>
          <w:bCs/>
          <w:color w:val="auto"/>
          <w:sz w:val="30"/>
          <w:szCs w:val="30"/>
        </w:rPr>
        <w:t>P</w:t>
      </w:r>
      <w:r w:rsidR="0022082E" w:rsidRPr="00B7226A">
        <w:rPr>
          <w:b/>
          <w:bCs/>
          <w:color w:val="auto"/>
          <w:sz w:val="30"/>
          <w:szCs w:val="30"/>
        </w:rPr>
        <w:t>íseň na přivítání</w:t>
      </w:r>
      <w:bookmarkEnd w:id="24"/>
      <w:r w:rsidR="0022082E" w:rsidRPr="00B7226A">
        <w:rPr>
          <w:b/>
          <w:bCs/>
          <w:color w:val="auto"/>
          <w:sz w:val="30"/>
          <w:szCs w:val="30"/>
        </w:rPr>
        <w:t xml:space="preserve"> </w:t>
      </w:r>
    </w:p>
    <w:p w14:paraId="4F40E9DC" w14:textId="77777777" w:rsidR="00B7226A" w:rsidRPr="00B7226A" w:rsidRDefault="00B7226A" w:rsidP="00B7226A"/>
    <w:p w14:paraId="49045B61" w14:textId="2C4320DA" w:rsidR="00FA75DC" w:rsidRDefault="00FA75DC" w:rsidP="00FA75DC">
      <w:pPr>
        <w:spacing w:line="360" w:lineRule="auto"/>
        <w:jc w:val="both"/>
        <w:rPr>
          <w:sz w:val="24"/>
          <w:szCs w:val="24"/>
        </w:rPr>
      </w:pPr>
      <w:r w:rsidRPr="0060348C">
        <w:rPr>
          <w:sz w:val="24"/>
          <w:szCs w:val="24"/>
          <w:u w:val="single"/>
        </w:rPr>
        <w:t>Hlavní cíl</w:t>
      </w:r>
      <w:r w:rsidR="003E5B1C" w:rsidRPr="0060348C">
        <w:rPr>
          <w:sz w:val="24"/>
          <w:szCs w:val="24"/>
          <w:u w:val="single"/>
        </w:rPr>
        <w:t>:</w:t>
      </w:r>
      <w:r w:rsidR="003E5B1C">
        <w:rPr>
          <w:sz w:val="24"/>
          <w:szCs w:val="24"/>
        </w:rPr>
        <w:t xml:space="preserve"> </w:t>
      </w:r>
      <w:r w:rsidR="00942DB5">
        <w:rPr>
          <w:sz w:val="24"/>
          <w:szCs w:val="24"/>
        </w:rPr>
        <w:t xml:space="preserve">Přivítání A. ve třídě, rituál </w:t>
      </w:r>
      <w:r w:rsidR="00783076">
        <w:rPr>
          <w:sz w:val="24"/>
          <w:szCs w:val="24"/>
        </w:rPr>
        <w:t xml:space="preserve">pro zahájení </w:t>
      </w:r>
      <w:r w:rsidR="00942DB5">
        <w:rPr>
          <w:sz w:val="24"/>
          <w:szCs w:val="24"/>
        </w:rPr>
        <w:t xml:space="preserve">dne. Uvědomění si, </w:t>
      </w:r>
      <w:r w:rsidR="00A726DD">
        <w:rPr>
          <w:sz w:val="24"/>
          <w:szCs w:val="24"/>
        </w:rPr>
        <w:t>že je začátek pobytu ve</w:t>
      </w:r>
      <w:r w:rsidR="004D78CD">
        <w:rPr>
          <w:sz w:val="24"/>
          <w:szCs w:val="24"/>
        </w:rPr>
        <w:t> </w:t>
      </w:r>
      <w:r w:rsidR="00A726DD">
        <w:rPr>
          <w:sz w:val="24"/>
          <w:szCs w:val="24"/>
        </w:rPr>
        <w:t xml:space="preserve">školce </w:t>
      </w:r>
      <w:r w:rsidR="006F134B">
        <w:rPr>
          <w:sz w:val="24"/>
          <w:szCs w:val="24"/>
        </w:rPr>
        <w:t xml:space="preserve">a ukotvení A. ve třídě. </w:t>
      </w:r>
      <w:r w:rsidR="00AE0688">
        <w:rPr>
          <w:sz w:val="24"/>
          <w:szCs w:val="24"/>
        </w:rPr>
        <w:t>Celková podpora dítěte</w:t>
      </w:r>
      <w:r w:rsidR="002B049B">
        <w:rPr>
          <w:sz w:val="24"/>
          <w:szCs w:val="24"/>
        </w:rPr>
        <w:t xml:space="preserve"> a podpora adaptace. </w:t>
      </w:r>
    </w:p>
    <w:p w14:paraId="473277FF" w14:textId="26BE465A" w:rsidR="00FA75DC" w:rsidRDefault="00FA75DC" w:rsidP="00FA75DC">
      <w:pPr>
        <w:spacing w:line="360" w:lineRule="auto"/>
        <w:jc w:val="both"/>
        <w:rPr>
          <w:sz w:val="24"/>
          <w:szCs w:val="24"/>
        </w:rPr>
      </w:pPr>
      <w:r w:rsidRPr="00395CA6">
        <w:rPr>
          <w:sz w:val="24"/>
          <w:szCs w:val="24"/>
          <w:u w:val="single"/>
        </w:rPr>
        <w:t>Vedlejší cíl</w:t>
      </w:r>
      <w:r w:rsidR="002B69BA" w:rsidRPr="00395CA6">
        <w:rPr>
          <w:sz w:val="24"/>
          <w:szCs w:val="24"/>
          <w:u w:val="single"/>
        </w:rPr>
        <w:t>:</w:t>
      </w:r>
      <w:r w:rsidR="002B69BA">
        <w:rPr>
          <w:sz w:val="24"/>
          <w:szCs w:val="24"/>
        </w:rPr>
        <w:t xml:space="preserve"> Snížení izolace, navázání kontaktu s</w:t>
      </w:r>
      <w:r w:rsidR="005D099D">
        <w:rPr>
          <w:sz w:val="24"/>
          <w:szCs w:val="24"/>
        </w:rPr>
        <w:t> </w:t>
      </w:r>
      <w:r w:rsidR="002B69BA">
        <w:rPr>
          <w:sz w:val="24"/>
          <w:szCs w:val="24"/>
        </w:rPr>
        <w:t>chlapcem</w:t>
      </w:r>
      <w:r w:rsidR="005D099D">
        <w:rPr>
          <w:sz w:val="24"/>
          <w:szCs w:val="24"/>
        </w:rPr>
        <w:t>.</w:t>
      </w:r>
    </w:p>
    <w:p w14:paraId="49B47D11" w14:textId="5A88AF5D" w:rsidR="0060348C" w:rsidRDefault="0060348C" w:rsidP="00FA75DC">
      <w:pPr>
        <w:spacing w:line="360" w:lineRule="auto"/>
        <w:jc w:val="both"/>
        <w:rPr>
          <w:sz w:val="24"/>
          <w:szCs w:val="24"/>
        </w:rPr>
      </w:pPr>
      <w:r w:rsidRPr="0060348C">
        <w:rPr>
          <w:sz w:val="24"/>
          <w:szCs w:val="24"/>
          <w:u w:val="single"/>
        </w:rPr>
        <w:t>Cílová skupina:</w:t>
      </w:r>
      <w:r>
        <w:rPr>
          <w:sz w:val="24"/>
          <w:szCs w:val="24"/>
        </w:rPr>
        <w:t xml:space="preserve"> </w:t>
      </w:r>
      <w:r w:rsidR="00140CCB">
        <w:rPr>
          <w:sz w:val="24"/>
          <w:szCs w:val="24"/>
        </w:rPr>
        <w:t>C</w:t>
      </w:r>
      <w:r w:rsidR="006E55C5">
        <w:rPr>
          <w:sz w:val="24"/>
          <w:szCs w:val="24"/>
        </w:rPr>
        <w:t>hlapec s poruchou PAS</w:t>
      </w:r>
      <w:r w:rsidR="00DE554E">
        <w:rPr>
          <w:sz w:val="24"/>
          <w:szCs w:val="24"/>
        </w:rPr>
        <w:t xml:space="preserve">. </w:t>
      </w:r>
    </w:p>
    <w:p w14:paraId="4B394BFC" w14:textId="16496F14" w:rsidR="002B69BA" w:rsidRDefault="004579DE" w:rsidP="00FA75DC">
      <w:pPr>
        <w:spacing w:line="360" w:lineRule="auto"/>
        <w:jc w:val="both"/>
        <w:rPr>
          <w:sz w:val="24"/>
          <w:szCs w:val="24"/>
        </w:rPr>
      </w:pPr>
      <w:r w:rsidRPr="00395CA6">
        <w:rPr>
          <w:sz w:val="24"/>
          <w:szCs w:val="24"/>
          <w:u w:val="single"/>
        </w:rPr>
        <w:t>Průběh</w:t>
      </w:r>
      <w:r w:rsidR="002B69BA" w:rsidRPr="00395CA6">
        <w:rPr>
          <w:sz w:val="24"/>
          <w:szCs w:val="24"/>
          <w:u w:val="single"/>
        </w:rPr>
        <w:t>:</w:t>
      </w:r>
      <w:r w:rsidR="002B69BA">
        <w:rPr>
          <w:sz w:val="24"/>
          <w:szCs w:val="24"/>
        </w:rPr>
        <w:t xml:space="preserve"> </w:t>
      </w:r>
      <w:r w:rsidR="00F7748D">
        <w:rPr>
          <w:sz w:val="24"/>
          <w:szCs w:val="24"/>
        </w:rPr>
        <w:t>Pro správnou interpretaci písně</w:t>
      </w:r>
      <w:r w:rsidR="00F01BBD">
        <w:rPr>
          <w:sz w:val="24"/>
          <w:szCs w:val="24"/>
        </w:rPr>
        <w:t xml:space="preserve">, která probíhá po příchodu chlapce do třídy. </w:t>
      </w:r>
      <w:r w:rsidR="00752A72">
        <w:rPr>
          <w:sz w:val="24"/>
          <w:szCs w:val="24"/>
        </w:rPr>
        <w:t xml:space="preserve">Chlapec má své specifické místo, sedneme si naproti sobě. Zkusíme navázat </w:t>
      </w:r>
      <w:r w:rsidR="005D099D">
        <w:rPr>
          <w:sz w:val="24"/>
          <w:szCs w:val="24"/>
        </w:rPr>
        <w:t xml:space="preserve">kontakt (dotek, </w:t>
      </w:r>
      <w:r w:rsidR="00212799">
        <w:rPr>
          <w:sz w:val="24"/>
          <w:szCs w:val="24"/>
        </w:rPr>
        <w:t xml:space="preserve">oční kontakt). Poté si píseň zazpíváme. Po nějaké době můžeme přidat tleskání, pleskání o nohy, podle toho, jak dítě reaguje. </w:t>
      </w:r>
      <w:r w:rsidR="001842A0">
        <w:rPr>
          <w:sz w:val="24"/>
          <w:szCs w:val="24"/>
        </w:rPr>
        <w:t>Pokud je horší den, můžeme zkusit použít maňáska a zkusit tak</w:t>
      </w:r>
      <w:r w:rsidR="00EF4A79">
        <w:rPr>
          <w:sz w:val="24"/>
          <w:szCs w:val="24"/>
        </w:rPr>
        <w:t> </w:t>
      </w:r>
      <w:r w:rsidR="001842A0">
        <w:rPr>
          <w:sz w:val="24"/>
          <w:szCs w:val="24"/>
        </w:rPr>
        <w:t xml:space="preserve">navázat s dítětem lepší kontakt. </w:t>
      </w:r>
    </w:p>
    <w:p w14:paraId="7EE5B015" w14:textId="4AB97E76" w:rsidR="00275486" w:rsidRPr="00275486" w:rsidRDefault="00275486" w:rsidP="00FA75DC">
      <w:pPr>
        <w:spacing w:line="360" w:lineRule="auto"/>
        <w:jc w:val="both"/>
        <w:rPr>
          <w:sz w:val="24"/>
          <w:szCs w:val="24"/>
        </w:rPr>
      </w:pPr>
      <w:r w:rsidRPr="00275486">
        <w:rPr>
          <w:sz w:val="24"/>
          <w:szCs w:val="24"/>
          <w:u w:val="single"/>
        </w:rPr>
        <w:t>Pomůcky:</w:t>
      </w:r>
      <w:r w:rsidRPr="0001508B">
        <w:rPr>
          <w:sz w:val="24"/>
          <w:szCs w:val="24"/>
        </w:rPr>
        <w:t xml:space="preserve"> </w:t>
      </w:r>
      <w:r w:rsidR="00215270">
        <w:rPr>
          <w:sz w:val="24"/>
          <w:szCs w:val="24"/>
        </w:rPr>
        <w:t>Můžeme použít maňáska.</w:t>
      </w:r>
    </w:p>
    <w:p w14:paraId="32E32637" w14:textId="1E962702" w:rsidR="00CF12ED" w:rsidRDefault="00CF12ED" w:rsidP="00FA75DC">
      <w:pPr>
        <w:spacing w:line="360" w:lineRule="auto"/>
        <w:jc w:val="both"/>
        <w:rPr>
          <w:sz w:val="24"/>
          <w:szCs w:val="24"/>
        </w:rPr>
      </w:pPr>
      <w:r w:rsidRPr="00395CA6">
        <w:rPr>
          <w:sz w:val="24"/>
          <w:szCs w:val="24"/>
          <w:u w:val="single"/>
        </w:rPr>
        <w:t>Kontraindikace:</w:t>
      </w:r>
      <w:r>
        <w:rPr>
          <w:sz w:val="24"/>
          <w:szCs w:val="24"/>
        </w:rPr>
        <w:t xml:space="preserve"> </w:t>
      </w:r>
      <w:r w:rsidR="000D25B6">
        <w:rPr>
          <w:sz w:val="24"/>
          <w:szCs w:val="24"/>
        </w:rPr>
        <w:t>0</w:t>
      </w:r>
      <w:r w:rsidR="00215270">
        <w:rPr>
          <w:sz w:val="24"/>
          <w:szCs w:val="24"/>
        </w:rPr>
        <w:t>.</w:t>
      </w:r>
    </w:p>
    <w:p w14:paraId="1E51D603" w14:textId="25658A5F" w:rsidR="00FA75DC" w:rsidRDefault="004579DE" w:rsidP="00FA75DC">
      <w:pPr>
        <w:spacing w:line="360" w:lineRule="auto"/>
        <w:jc w:val="both"/>
        <w:rPr>
          <w:sz w:val="24"/>
          <w:szCs w:val="24"/>
        </w:rPr>
      </w:pPr>
      <w:r w:rsidRPr="00395CA6">
        <w:rPr>
          <w:sz w:val="24"/>
          <w:szCs w:val="24"/>
          <w:u w:val="single"/>
        </w:rPr>
        <w:t>Použit</w:t>
      </w:r>
      <w:r w:rsidR="00753A34">
        <w:rPr>
          <w:sz w:val="24"/>
          <w:szCs w:val="24"/>
          <w:u w:val="single"/>
        </w:rPr>
        <w:t>á</w:t>
      </w:r>
      <w:r w:rsidRPr="00395CA6">
        <w:rPr>
          <w:sz w:val="24"/>
          <w:szCs w:val="24"/>
          <w:u w:val="single"/>
        </w:rPr>
        <w:t xml:space="preserve"> l</w:t>
      </w:r>
      <w:r w:rsidR="00FA75DC" w:rsidRPr="00395CA6">
        <w:rPr>
          <w:sz w:val="24"/>
          <w:szCs w:val="24"/>
          <w:u w:val="single"/>
        </w:rPr>
        <w:t>iteratura:</w:t>
      </w:r>
      <w:r w:rsidR="00FA75DC">
        <w:rPr>
          <w:sz w:val="24"/>
          <w:szCs w:val="24"/>
        </w:rPr>
        <w:t xml:space="preserve"> </w:t>
      </w:r>
      <w:r w:rsidR="00146CF2" w:rsidRPr="00163966">
        <w:rPr>
          <w:rFonts w:cstheme="minorHAnsi"/>
          <w:color w:val="212529"/>
          <w:sz w:val="24"/>
          <w:szCs w:val="24"/>
          <w:shd w:val="clear" w:color="auto" w:fill="FFFFFF"/>
        </w:rPr>
        <w:t>JURKOVIČ, Pavel. </w:t>
      </w:r>
      <w:r w:rsidR="00146CF2" w:rsidRPr="0016396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Od výkřiku k písničce</w:t>
      </w:r>
      <w:r w:rsidR="00146CF2" w:rsidRPr="00163966">
        <w:rPr>
          <w:rFonts w:cstheme="minorHAnsi"/>
          <w:color w:val="212529"/>
          <w:sz w:val="24"/>
          <w:szCs w:val="24"/>
          <w:shd w:val="clear" w:color="auto" w:fill="FFFFFF"/>
        </w:rPr>
        <w:t>. 2012. Praha: Portál, 2012. ISBN 978-80-7367-750-3., str. 19</w:t>
      </w:r>
      <w:r w:rsidR="00146CF2">
        <w:rPr>
          <w:sz w:val="24"/>
          <w:szCs w:val="24"/>
        </w:rPr>
        <w:t xml:space="preserve"> </w:t>
      </w:r>
    </w:p>
    <w:p w14:paraId="0EE212BC" w14:textId="211FB871" w:rsidR="00194C8F" w:rsidRDefault="00A96A91" w:rsidP="002A48DC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8F377E7" wp14:editId="09CA3600">
                <wp:simplePos x="0" y="0"/>
                <wp:positionH relativeFrom="column">
                  <wp:posOffset>331585</wp:posOffset>
                </wp:positionH>
                <wp:positionV relativeFrom="paragraph">
                  <wp:posOffset>1165035</wp:posOffset>
                </wp:positionV>
                <wp:extent cx="145800" cy="14040"/>
                <wp:effectExtent l="38100" t="38100" r="45085" b="43180"/>
                <wp:wrapNone/>
                <wp:docPr id="2123839774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58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70CF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25.75pt;margin-top:91.4pt;width:12.2pt;height: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">
                <v:imagedata r:id="rId19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7C15B4" wp14:editId="2DFAA67D">
                <wp:simplePos x="0" y="0"/>
                <wp:positionH relativeFrom="column">
                  <wp:posOffset>399265</wp:posOffset>
                </wp:positionH>
                <wp:positionV relativeFrom="paragraph">
                  <wp:posOffset>1171515</wp:posOffset>
                </wp:positionV>
                <wp:extent cx="360" cy="360"/>
                <wp:effectExtent l="38100" t="38100" r="38100" b="38100"/>
                <wp:wrapNone/>
                <wp:docPr id="106420872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2FA46" id="Rukopis 6" o:spid="_x0000_s1026" type="#_x0000_t75" style="position:absolute;margin-left:31.1pt;margin-top:91.9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">
                <v:imagedata r:id="rId21" o:title=""/>
              </v:shape>
            </w:pict>
          </mc:Fallback>
        </mc:AlternateContent>
      </w:r>
      <w:r w:rsidR="00456208">
        <w:rPr>
          <w:noProof/>
          <w:lang w:eastAsia="cs-CZ"/>
        </w:rPr>
        <w:drawing>
          <wp:inline distT="0" distB="0" distL="0" distR="0" wp14:anchorId="17F25569" wp14:editId="0CDB869F">
            <wp:extent cx="5359400" cy="1204757"/>
            <wp:effectExtent l="0" t="0" r="0" b="0"/>
            <wp:docPr id="15052602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60259" name="Obrázek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72" cy="120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6A07" w14:textId="5E48352B" w:rsidR="00A96A91" w:rsidRDefault="00A96A91" w:rsidP="002A48DC">
      <w:r>
        <w:t xml:space="preserve">Obrázek 2 : </w:t>
      </w:r>
      <w:r w:rsidR="009C2165">
        <w:t xml:space="preserve">Píseň </w:t>
      </w:r>
      <w:r w:rsidR="002422BD">
        <w:t>,,</w:t>
      </w:r>
      <w:r w:rsidR="009C2165">
        <w:t>Dobré ráno Bertíku</w:t>
      </w:r>
      <w:r w:rsidR="002422BD">
        <w:t>´´</w:t>
      </w:r>
      <w:r w:rsidR="007E42FA">
        <w:t>.</w:t>
      </w:r>
    </w:p>
    <w:p w14:paraId="29467A31" w14:textId="116CB008" w:rsidR="008C7198" w:rsidRDefault="008C7198" w:rsidP="004E7E25">
      <w:pPr>
        <w:pStyle w:val="Nadpis1"/>
        <w:rPr>
          <w:color w:val="auto"/>
        </w:rPr>
      </w:pPr>
    </w:p>
    <w:p w14:paraId="054C999C" w14:textId="2CCDE8D1" w:rsidR="00CD11F7" w:rsidRPr="00B7226A" w:rsidRDefault="009F53C3" w:rsidP="00B7226A">
      <w:pPr>
        <w:spacing w:line="360" w:lineRule="auto"/>
        <w:jc w:val="both"/>
        <w:rPr>
          <w:sz w:val="24"/>
          <w:szCs w:val="24"/>
        </w:rPr>
      </w:pPr>
      <w:r w:rsidRPr="003E7488">
        <w:rPr>
          <w:sz w:val="24"/>
          <w:szCs w:val="24"/>
          <w:u w:val="single"/>
        </w:rPr>
        <w:t xml:space="preserve">Doporučení pro </w:t>
      </w:r>
      <w:r w:rsidR="00CD11F7">
        <w:rPr>
          <w:sz w:val="24"/>
          <w:szCs w:val="24"/>
          <w:u w:val="single"/>
        </w:rPr>
        <w:t>praxi</w:t>
      </w:r>
      <w:r w:rsidRPr="003E7488">
        <w:rPr>
          <w:sz w:val="24"/>
          <w:szCs w:val="24"/>
          <w:u w:val="single"/>
        </w:rPr>
        <w:t>:</w:t>
      </w:r>
      <w:r w:rsidR="000E5A82" w:rsidRPr="003E7488">
        <w:rPr>
          <w:sz w:val="24"/>
          <w:szCs w:val="24"/>
          <w:u w:val="single"/>
        </w:rPr>
        <w:t xml:space="preserve"> </w:t>
      </w:r>
      <w:r w:rsidR="00344941" w:rsidRPr="003E7488">
        <w:rPr>
          <w:sz w:val="24"/>
          <w:szCs w:val="24"/>
        </w:rPr>
        <w:t xml:space="preserve">Po zhodnocení aktivity bych </w:t>
      </w:r>
      <w:r w:rsidR="008D0E25" w:rsidRPr="003E7488">
        <w:rPr>
          <w:sz w:val="24"/>
          <w:szCs w:val="24"/>
        </w:rPr>
        <w:t xml:space="preserve">příště zvolila delší píseň. I když se slova mohou obměňovat, </w:t>
      </w:r>
      <w:r w:rsidR="001E0A5E" w:rsidRPr="003E7488">
        <w:rPr>
          <w:sz w:val="24"/>
          <w:szCs w:val="24"/>
        </w:rPr>
        <w:t xml:space="preserve">s delší písní by se lépe manipulovalo. </w:t>
      </w:r>
    </w:p>
    <w:p w14:paraId="4EB3AEDA" w14:textId="0CED68B1" w:rsidR="0041202C" w:rsidRDefault="00EE25B5" w:rsidP="00B7226A">
      <w:pPr>
        <w:pStyle w:val="Nadpis2"/>
        <w:rPr>
          <w:b/>
          <w:bCs/>
          <w:color w:val="auto"/>
          <w:sz w:val="30"/>
          <w:szCs w:val="30"/>
        </w:rPr>
      </w:pPr>
      <w:bookmarkStart w:id="25" w:name="_Toc152269456"/>
      <w:r>
        <w:rPr>
          <w:b/>
          <w:bCs/>
          <w:color w:val="auto"/>
          <w:sz w:val="30"/>
          <w:szCs w:val="30"/>
        </w:rPr>
        <w:t>5</w:t>
      </w:r>
      <w:r w:rsidR="00B7226A" w:rsidRPr="00B7226A">
        <w:rPr>
          <w:b/>
          <w:bCs/>
          <w:color w:val="auto"/>
          <w:sz w:val="30"/>
          <w:szCs w:val="30"/>
        </w:rPr>
        <w:t xml:space="preserve">.2 </w:t>
      </w:r>
      <w:proofErr w:type="spellStart"/>
      <w:r w:rsidR="00B7226A" w:rsidRPr="00B7226A">
        <w:rPr>
          <w:b/>
          <w:bCs/>
          <w:color w:val="auto"/>
          <w:sz w:val="30"/>
          <w:szCs w:val="30"/>
        </w:rPr>
        <w:t>Muzikomalba</w:t>
      </w:r>
      <w:bookmarkEnd w:id="25"/>
      <w:proofErr w:type="spellEnd"/>
    </w:p>
    <w:p w14:paraId="7DB1E3B1" w14:textId="77777777" w:rsidR="00B7226A" w:rsidRPr="00B7226A" w:rsidRDefault="00B7226A" w:rsidP="00B7226A"/>
    <w:p w14:paraId="1FB6E7FD" w14:textId="6F1E5BAE" w:rsidR="00C636A0" w:rsidRPr="000D1DF2" w:rsidRDefault="00C636A0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Hlavní cíl</w:t>
      </w:r>
      <w:r w:rsidRPr="000D1DF2">
        <w:rPr>
          <w:sz w:val="24"/>
          <w:szCs w:val="24"/>
        </w:rPr>
        <w:t xml:space="preserve">: </w:t>
      </w:r>
      <w:r w:rsidR="00B624A0" w:rsidRPr="000D1DF2">
        <w:rPr>
          <w:sz w:val="24"/>
          <w:szCs w:val="24"/>
        </w:rPr>
        <w:t>Propojení hudební složky a výtvarné</w:t>
      </w:r>
      <w:r w:rsidR="0060348C" w:rsidRPr="000D1DF2">
        <w:rPr>
          <w:sz w:val="24"/>
          <w:szCs w:val="24"/>
        </w:rPr>
        <w:t xml:space="preserve"> složky. </w:t>
      </w:r>
      <w:r w:rsidR="003F59C2" w:rsidRPr="000D1DF2">
        <w:rPr>
          <w:sz w:val="24"/>
          <w:szCs w:val="24"/>
        </w:rPr>
        <w:t xml:space="preserve">Kreativita dítěte, spontánnost. </w:t>
      </w:r>
      <w:r w:rsidR="008B1A77" w:rsidRPr="000D1DF2">
        <w:rPr>
          <w:sz w:val="24"/>
          <w:szCs w:val="24"/>
        </w:rPr>
        <w:t>Registrace podnětu a reakce na něj</w:t>
      </w:r>
      <w:r w:rsidR="003F59C2" w:rsidRPr="000D1DF2">
        <w:rPr>
          <w:sz w:val="24"/>
          <w:szCs w:val="24"/>
        </w:rPr>
        <w:t xml:space="preserve">. </w:t>
      </w:r>
    </w:p>
    <w:p w14:paraId="58680CF0" w14:textId="310827EE" w:rsidR="00C636A0" w:rsidRPr="000D1DF2" w:rsidRDefault="00C636A0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Vedlejší cíl:</w:t>
      </w:r>
      <w:r w:rsidR="003F59C2" w:rsidRPr="000D1DF2">
        <w:rPr>
          <w:sz w:val="24"/>
          <w:szCs w:val="24"/>
        </w:rPr>
        <w:t xml:space="preserve"> Použití různých barev pro výtvarné dílo. Podpora koncent</w:t>
      </w:r>
      <w:r w:rsidR="008B1A77" w:rsidRPr="000D1DF2">
        <w:rPr>
          <w:sz w:val="24"/>
          <w:szCs w:val="24"/>
        </w:rPr>
        <w:t>race.</w:t>
      </w:r>
      <w:r w:rsidR="00CC45D6">
        <w:rPr>
          <w:sz w:val="24"/>
          <w:szCs w:val="24"/>
        </w:rPr>
        <w:t xml:space="preserve"> Použití jiné barvy než je černá.</w:t>
      </w:r>
    </w:p>
    <w:p w14:paraId="34F7516C" w14:textId="79C2A372" w:rsidR="0060348C" w:rsidRPr="000D1DF2" w:rsidRDefault="0060348C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Cílová skupina:</w:t>
      </w:r>
      <w:r w:rsidRPr="000D1DF2">
        <w:rPr>
          <w:sz w:val="24"/>
          <w:szCs w:val="24"/>
        </w:rPr>
        <w:t xml:space="preserve"> </w:t>
      </w:r>
      <w:r w:rsidR="00F7375B">
        <w:rPr>
          <w:sz w:val="24"/>
          <w:szCs w:val="24"/>
        </w:rPr>
        <w:t>C</w:t>
      </w:r>
      <w:r w:rsidR="00E33C5F">
        <w:rPr>
          <w:sz w:val="24"/>
          <w:szCs w:val="24"/>
        </w:rPr>
        <w:t>hlapec s</w:t>
      </w:r>
      <w:r w:rsidR="003D2DC7">
        <w:rPr>
          <w:sz w:val="24"/>
          <w:szCs w:val="24"/>
        </w:rPr>
        <w:t> poruchou PAS</w:t>
      </w:r>
      <w:r w:rsidR="00DE554E">
        <w:rPr>
          <w:sz w:val="24"/>
          <w:szCs w:val="24"/>
        </w:rPr>
        <w:t xml:space="preserve">. </w:t>
      </w:r>
    </w:p>
    <w:p w14:paraId="598C6E79" w14:textId="5515A2C2" w:rsidR="00C636A0" w:rsidRDefault="0007327C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Průběh:</w:t>
      </w:r>
      <w:r w:rsidR="00275486">
        <w:rPr>
          <w:sz w:val="24"/>
          <w:szCs w:val="24"/>
        </w:rPr>
        <w:t xml:space="preserve"> Pro tuto poslechovou techniku jsem zvolila skladbu od francouzského skladatele Erika </w:t>
      </w:r>
      <w:proofErr w:type="spellStart"/>
      <w:r w:rsidR="00275486">
        <w:rPr>
          <w:sz w:val="24"/>
          <w:szCs w:val="24"/>
        </w:rPr>
        <w:t>Satie</w:t>
      </w:r>
      <w:proofErr w:type="spellEnd"/>
      <w:r w:rsidR="00275486">
        <w:rPr>
          <w:sz w:val="24"/>
          <w:szCs w:val="24"/>
        </w:rPr>
        <w:t xml:space="preserve">, konkrétně skladbu </w:t>
      </w:r>
      <w:proofErr w:type="spellStart"/>
      <w:r w:rsidR="00275486">
        <w:rPr>
          <w:sz w:val="24"/>
          <w:szCs w:val="24"/>
        </w:rPr>
        <w:t>Gymnopédia</w:t>
      </w:r>
      <w:proofErr w:type="spellEnd"/>
      <w:r w:rsidR="00275486">
        <w:rPr>
          <w:sz w:val="24"/>
          <w:szCs w:val="24"/>
        </w:rPr>
        <w:t xml:space="preserve"> No. 1. Chlapec má svoji didaktickou </w:t>
      </w:r>
      <w:r w:rsidR="00E16CA2">
        <w:rPr>
          <w:sz w:val="24"/>
          <w:szCs w:val="24"/>
        </w:rPr>
        <w:br/>
      </w:r>
      <w:r w:rsidR="00275486">
        <w:rPr>
          <w:sz w:val="24"/>
          <w:szCs w:val="24"/>
        </w:rPr>
        <w:t>pomůcku – sluchátka, přes kter</w:t>
      </w:r>
      <w:r w:rsidR="00923341">
        <w:rPr>
          <w:sz w:val="24"/>
          <w:szCs w:val="24"/>
        </w:rPr>
        <w:t>á</w:t>
      </w:r>
      <w:r w:rsidR="00275486">
        <w:rPr>
          <w:sz w:val="24"/>
          <w:szCs w:val="24"/>
        </w:rPr>
        <w:t xml:space="preserve"> lze pouštět skladby, avšak jsou uzpůsoben</w:t>
      </w:r>
      <w:r w:rsidR="00923341">
        <w:rPr>
          <w:sz w:val="24"/>
          <w:szCs w:val="24"/>
        </w:rPr>
        <w:t>á</w:t>
      </w:r>
      <w:r w:rsidR="00275486">
        <w:rPr>
          <w:sz w:val="24"/>
          <w:szCs w:val="24"/>
        </w:rPr>
        <w:t xml:space="preserve"> i na regulaci ruchu a vnějších zvuků. Chlapci </w:t>
      </w:r>
      <w:r w:rsidR="00923341">
        <w:rPr>
          <w:sz w:val="24"/>
          <w:szCs w:val="24"/>
        </w:rPr>
        <w:t xml:space="preserve">nasadíme </w:t>
      </w:r>
      <w:r w:rsidR="00275486">
        <w:rPr>
          <w:sz w:val="24"/>
          <w:szCs w:val="24"/>
        </w:rPr>
        <w:t>sluchátka se skladbou. A. dostane prázdný papír</w:t>
      </w:r>
      <w:r w:rsidR="00340CFB">
        <w:rPr>
          <w:sz w:val="24"/>
          <w:szCs w:val="24"/>
        </w:rPr>
        <w:t xml:space="preserve"> a p</w:t>
      </w:r>
      <w:r w:rsidR="00275486">
        <w:rPr>
          <w:sz w:val="24"/>
          <w:szCs w:val="24"/>
        </w:rPr>
        <w:t>astelky, voskovky, barevné pastely, výběr nechám na chlapci.</w:t>
      </w:r>
      <w:r w:rsidR="00340CFB">
        <w:rPr>
          <w:sz w:val="24"/>
          <w:szCs w:val="24"/>
        </w:rPr>
        <w:t xml:space="preserve"> </w:t>
      </w:r>
      <w:r w:rsidR="00B267E3">
        <w:rPr>
          <w:sz w:val="24"/>
          <w:szCs w:val="24"/>
        </w:rPr>
        <w:t>Průběhu přihlížíme, nezasahujeme. Pouze v případě, že si to situace vyžaduje.</w:t>
      </w:r>
    </w:p>
    <w:p w14:paraId="3E4AF159" w14:textId="18D4BBB8" w:rsidR="004A1FD2" w:rsidRPr="004A1FD2" w:rsidRDefault="004A1FD2" w:rsidP="000D1DF2">
      <w:pPr>
        <w:spacing w:line="360" w:lineRule="auto"/>
        <w:jc w:val="both"/>
        <w:rPr>
          <w:sz w:val="24"/>
          <w:szCs w:val="24"/>
        </w:rPr>
      </w:pPr>
      <w:r w:rsidRPr="004A1FD2">
        <w:rPr>
          <w:sz w:val="24"/>
          <w:szCs w:val="24"/>
          <w:u w:val="single"/>
        </w:rPr>
        <w:t>Pomůcky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15270">
        <w:rPr>
          <w:sz w:val="24"/>
          <w:szCs w:val="24"/>
        </w:rPr>
        <w:t>S</w:t>
      </w:r>
      <w:r>
        <w:rPr>
          <w:sz w:val="24"/>
          <w:szCs w:val="24"/>
        </w:rPr>
        <w:t>luchátka, papíry, pastelky, pastely</w:t>
      </w:r>
      <w:r w:rsidR="00215270">
        <w:rPr>
          <w:sz w:val="24"/>
          <w:szCs w:val="24"/>
        </w:rPr>
        <w:t>.</w:t>
      </w:r>
    </w:p>
    <w:p w14:paraId="73D97E94" w14:textId="69348318" w:rsidR="004A1FD2" w:rsidRPr="000D1DF2" w:rsidRDefault="0007327C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Kontraindikace:</w:t>
      </w:r>
      <w:r w:rsidRPr="000D1DF2">
        <w:rPr>
          <w:sz w:val="24"/>
          <w:szCs w:val="24"/>
        </w:rPr>
        <w:t xml:space="preserve"> </w:t>
      </w:r>
      <w:r w:rsidR="00B624A0" w:rsidRPr="000D1DF2">
        <w:rPr>
          <w:sz w:val="24"/>
          <w:szCs w:val="24"/>
        </w:rPr>
        <w:t>0</w:t>
      </w:r>
      <w:r w:rsidR="00215270">
        <w:rPr>
          <w:sz w:val="24"/>
          <w:szCs w:val="24"/>
        </w:rPr>
        <w:t>.</w:t>
      </w:r>
    </w:p>
    <w:p w14:paraId="117806EF" w14:textId="7EA9B335" w:rsidR="0007327C" w:rsidRDefault="0007327C" w:rsidP="000D1DF2">
      <w:pPr>
        <w:spacing w:line="360" w:lineRule="auto"/>
        <w:jc w:val="both"/>
        <w:rPr>
          <w:sz w:val="24"/>
          <w:szCs w:val="24"/>
        </w:rPr>
      </w:pPr>
      <w:r w:rsidRPr="000D1DF2">
        <w:rPr>
          <w:sz w:val="24"/>
          <w:szCs w:val="24"/>
          <w:u w:val="single"/>
        </w:rPr>
        <w:t>Použitá literatura:</w:t>
      </w:r>
      <w:r w:rsidR="00163966">
        <w:rPr>
          <w:sz w:val="24"/>
          <w:szCs w:val="24"/>
        </w:rPr>
        <w:t xml:space="preserve"> 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KRUŽÍKOVÁ, Lenka. </w:t>
      </w:r>
      <w:r w:rsidR="009449D4" w:rsidRPr="0016396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didaktika pro žáky se speciálními vzdělávacími potřebami v inkluzivním vzdělávání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. Olomouc: Univerzita Palackého v Olomouci, 2020. ISBN 978-802-4456-706.</w:t>
      </w:r>
      <w:r w:rsidR="001C7DDB" w:rsidRPr="00163966">
        <w:rPr>
          <w:rFonts w:cstheme="minorHAnsi"/>
          <w:sz w:val="24"/>
          <w:szCs w:val="24"/>
        </w:rPr>
        <w:t xml:space="preserve">str. </w:t>
      </w:r>
      <w:r w:rsidR="00C410E2" w:rsidRPr="00163966">
        <w:rPr>
          <w:rFonts w:cstheme="minorHAnsi"/>
          <w:sz w:val="24"/>
          <w:szCs w:val="24"/>
        </w:rPr>
        <w:t>114</w:t>
      </w:r>
      <w:r w:rsidR="00340CFB" w:rsidRPr="00163966">
        <w:rPr>
          <w:rFonts w:cstheme="minorHAnsi"/>
          <w:sz w:val="24"/>
          <w:szCs w:val="24"/>
        </w:rPr>
        <w:t>.</w:t>
      </w:r>
    </w:p>
    <w:p w14:paraId="1CAE306F" w14:textId="3B06D1A9" w:rsidR="0007327C" w:rsidRPr="00B267E3" w:rsidRDefault="0007327C" w:rsidP="000D1DF2">
      <w:pPr>
        <w:spacing w:line="360" w:lineRule="auto"/>
        <w:jc w:val="both"/>
        <w:rPr>
          <w:sz w:val="24"/>
          <w:szCs w:val="24"/>
        </w:rPr>
      </w:pPr>
      <w:r w:rsidRPr="00A53517">
        <w:rPr>
          <w:sz w:val="24"/>
          <w:szCs w:val="24"/>
          <w:u w:val="single"/>
        </w:rPr>
        <w:t xml:space="preserve">Doporučení pro </w:t>
      </w:r>
      <w:r w:rsidR="00CD11F7">
        <w:rPr>
          <w:sz w:val="24"/>
          <w:szCs w:val="24"/>
          <w:u w:val="single"/>
        </w:rPr>
        <w:t>praxi</w:t>
      </w:r>
      <w:r w:rsidRPr="00A53517">
        <w:rPr>
          <w:sz w:val="24"/>
          <w:szCs w:val="24"/>
          <w:u w:val="single"/>
        </w:rPr>
        <w:t>:</w:t>
      </w:r>
      <w:r w:rsidR="00297D87">
        <w:rPr>
          <w:sz w:val="24"/>
          <w:szCs w:val="24"/>
          <w:u w:val="single"/>
        </w:rPr>
        <w:t xml:space="preserve"> </w:t>
      </w:r>
      <w:r w:rsidR="00B267E3">
        <w:rPr>
          <w:sz w:val="24"/>
          <w:szCs w:val="24"/>
        </w:rPr>
        <w:t xml:space="preserve">A. byl zvyklý na sluchátka, jelikož </w:t>
      </w:r>
      <w:r w:rsidR="002F3826">
        <w:rPr>
          <w:sz w:val="24"/>
          <w:szCs w:val="24"/>
        </w:rPr>
        <w:t xml:space="preserve">je často používal pro poslech hudby nebo regulaci hluku. </w:t>
      </w:r>
      <w:r w:rsidR="002F3826" w:rsidRPr="008F6F27">
        <w:rPr>
          <w:rFonts w:cstheme="minorHAnsi"/>
          <w:sz w:val="24"/>
          <w:szCs w:val="24"/>
        </w:rPr>
        <w:t xml:space="preserve">Tudíž se s nimi cítil komfortně, avšak </w:t>
      </w:r>
      <w:r w:rsidR="00734C7A" w:rsidRPr="008F6F27">
        <w:rPr>
          <w:rFonts w:cstheme="minorHAnsi"/>
          <w:sz w:val="24"/>
          <w:szCs w:val="24"/>
        </w:rPr>
        <w:t>tato pomůcka nemusí</w:t>
      </w:r>
      <w:r w:rsidR="00DE554E" w:rsidRPr="008F6F27">
        <w:rPr>
          <w:rFonts w:cstheme="minorHAnsi"/>
          <w:sz w:val="24"/>
          <w:szCs w:val="24"/>
        </w:rPr>
        <w:t xml:space="preserve"> </w:t>
      </w:r>
      <w:r w:rsidR="00DE554E" w:rsidRPr="008F6F27">
        <w:rPr>
          <w:rStyle w:val="cf01"/>
          <w:rFonts w:asciiTheme="minorHAnsi" w:hAnsiTheme="minorHAnsi" w:cstheme="minorHAnsi"/>
          <w:sz w:val="24"/>
          <w:szCs w:val="24"/>
        </w:rPr>
        <w:t>vyhovovat každému dítěti</w:t>
      </w:r>
      <w:r w:rsidR="00734C7A" w:rsidRPr="008F6F27">
        <w:rPr>
          <w:rFonts w:cstheme="minorHAnsi"/>
          <w:sz w:val="24"/>
          <w:szCs w:val="24"/>
        </w:rPr>
        <w:t>. Je třeba vycházet</w:t>
      </w:r>
      <w:r w:rsidR="00734C7A">
        <w:rPr>
          <w:sz w:val="24"/>
          <w:szCs w:val="24"/>
        </w:rPr>
        <w:t xml:space="preserve"> ze situace a </w:t>
      </w:r>
      <w:r w:rsidR="00883894">
        <w:rPr>
          <w:sz w:val="24"/>
          <w:szCs w:val="24"/>
        </w:rPr>
        <w:t xml:space="preserve">konkrétní zkušenosti dítěte. </w:t>
      </w:r>
      <w:r w:rsidR="00BA71ED">
        <w:rPr>
          <w:sz w:val="24"/>
          <w:szCs w:val="24"/>
        </w:rPr>
        <w:t>Důležit</w:t>
      </w:r>
      <w:r w:rsidR="00C754CF">
        <w:rPr>
          <w:sz w:val="24"/>
          <w:szCs w:val="24"/>
        </w:rPr>
        <w:t>á</w:t>
      </w:r>
      <w:r w:rsidR="00BA71ED">
        <w:rPr>
          <w:sz w:val="24"/>
          <w:szCs w:val="24"/>
        </w:rPr>
        <w:t xml:space="preserve"> je také vhodně zvolená skladba. </w:t>
      </w:r>
      <w:r w:rsidR="00FE5DDA">
        <w:rPr>
          <w:sz w:val="24"/>
          <w:szCs w:val="24"/>
        </w:rPr>
        <w:t xml:space="preserve">Tuto aktivitu jsme několikrát zopakovali v časovém rozmezí a později se již A. při poslechu cítil </w:t>
      </w:r>
      <w:r w:rsidR="008F6F27">
        <w:rPr>
          <w:sz w:val="24"/>
          <w:szCs w:val="24"/>
        </w:rPr>
        <w:t>lépe</w:t>
      </w:r>
      <w:r w:rsidR="00FE5DDA">
        <w:rPr>
          <w:sz w:val="24"/>
          <w:szCs w:val="24"/>
        </w:rPr>
        <w:t>, projevoval mimické změny v obličeji a jevil se komfortně.</w:t>
      </w:r>
    </w:p>
    <w:p w14:paraId="6CABAD50" w14:textId="77777777" w:rsidR="00C636A0" w:rsidRDefault="00C636A0" w:rsidP="001E0A5E">
      <w:pPr>
        <w:pStyle w:val="Nadpis2"/>
        <w:rPr>
          <w:sz w:val="30"/>
          <w:szCs w:val="30"/>
          <w:u w:val="single"/>
        </w:rPr>
      </w:pPr>
    </w:p>
    <w:p w14:paraId="11A9CE98" w14:textId="426DCA61" w:rsidR="008C7198" w:rsidRPr="0026280E" w:rsidRDefault="008C7198" w:rsidP="001E0A5E">
      <w:pPr>
        <w:pStyle w:val="Nadpis2"/>
        <w:rPr>
          <w:sz w:val="30"/>
          <w:szCs w:val="30"/>
          <w:u w:val="single"/>
        </w:rPr>
      </w:pPr>
      <w:r w:rsidRPr="0026280E">
        <w:rPr>
          <w:sz w:val="30"/>
          <w:szCs w:val="30"/>
          <w:u w:val="single"/>
        </w:rPr>
        <w:br w:type="page"/>
      </w:r>
    </w:p>
    <w:p w14:paraId="2EC56B6D" w14:textId="5F7D806B" w:rsidR="00264775" w:rsidRPr="00960135" w:rsidRDefault="00EE25B5" w:rsidP="00960135">
      <w:pPr>
        <w:pStyle w:val="Nadpis2"/>
        <w:rPr>
          <w:b/>
          <w:bCs/>
          <w:color w:val="auto"/>
          <w:sz w:val="30"/>
          <w:szCs w:val="30"/>
        </w:rPr>
      </w:pPr>
      <w:bookmarkStart w:id="26" w:name="_Toc152269457"/>
      <w:r>
        <w:rPr>
          <w:b/>
          <w:bCs/>
          <w:color w:val="auto"/>
          <w:sz w:val="30"/>
          <w:szCs w:val="30"/>
        </w:rPr>
        <w:t>5</w:t>
      </w:r>
      <w:r w:rsidR="00B7226A" w:rsidRPr="00960135">
        <w:rPr>
          <w:b/>
          <w:bCs/>
          <w:color w:val="auto"/>
          <w:sz w:val="30"/>
          <w:szCs w:val="30"/>
        </w:rPr>
        <w:t xml:space="preserve">.3 </w:t>
      </w:r>
      <w:r w:rsidR="00477898" w:rsidRPr="00960135">
        <w:rPr>
          <w:b/>
          <w:bCs/>
          <w:color w:val="auto"/>
          <w:sz w:val="30"/>
          <w:szCs w:val="30"/>
        </w:rPr>
        <w:t>Hudebně</w:t>
      </w:r>
      <w:r w:rsidR="00326661">
        <w:rPr>
          <w:b/>
          <w:bCs/>
          <w:color w:val="auto"/>
          <w:sz w:val="30"/>
          <w:szCs w:val="30"/>
        </w:rPr>
        <w:t>-</w:t>
      </w:r>
      <w:r w:rsidR="00477898" w:rsidRPr="00960135">
        <w:rPr>
          <w:b/>
          <w:bCs/>
          <w:color w:val="auto"/>
          <w:sz w:val="30"/>
          <w:szCs w:val="30"/>
        </w:rPr>
        <w:t xml:space="preserve">dramatická technika </w:t>
      </w:r>
      <w:r w:rsidR="00960135" w:rsidRPr="00960135">
        <w:rPr>
          <w:b/>
          <w:bCs/>
          <w:color w:val="auto"/>
          <w:sz w:val="30"/>
          <w:szCs w:val="30"/>
        </w:rPr>
        <w:t>pro rozvoj emoční pohody</w:t>
      </w:r>
      <w:bookmarkEnd w:id="26"/>
    </w:p>
    <w:p w14:paraId="11386CF7" w14:textId="6362D909" w:rsidR="008721BE" w:rsidRDefault="008721BE"/>
    <w:p w14:paraId="5E3BEF86" w14:textId="26C186FC" w:rsidR="00264775" w:rsidRPr="008721BE" w:rsidRDefault="00264775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Hlavní cíl</w:t>
      </w:r>
      <w:r w:rsidRPr="008721BE">
        <w:rPr>
          <w:sz w:val="24"/>
          <w:szCs w:val="24"/>
        </w:rPr>
        <w:t xml:space="preserve">: </w:t>
      </w:r>
      <w:r w:rsidR="00BF1A1E" w:rsidRPr="008721BE">
        <w:rPr>
          <w:sz w:val="24"/>
          <w:szCs w:val="24"/>
        </w:rPr>
        <w:t>Zvládání emocí</w:t>
      </w:r>
      <w:r w:rsidR="00511565">
        <w:rPr>
          <w:sz w:val="24"/>
          <w:szCs w:val="24"/>
        </w:rPr>
        <w:t xml:space="preserve">, sebeovládání. </w:t>
      </w:r>
    </w:p>
    <w:p w14:paraId="32E58227" w14:textId="5217B17E" w:rsidR="00264775" w:rsidRPr="008721BE" w:rsidRDefault="00264775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Vedlejší cíl:</w:t>
      </w:r>
      <w:r w:rsidRPr="008721BE">
        <w:rPr>
          <w:sz w:val="24"/>
          <w:szCs w:val="24"/>
        </w:rPr>
        <w:t xml:space="preserve"> </w:t>
      </w:r>
      <w:r w:rsidR="00153B52" w:rsidRPr="008721BE">
        <w:rPr>
          <w:sz w:val="24"/>
          <w:szCs w:val="24"/>
        </w:rPr>
        <w:t xml:space="preserve">Dokázat pojmenovat, jakou emoci cítí. Popsat, co se uvnitř dítěte odehrává a jaká situace vyvolala tyto emoce. </w:t>
      </w:r>
      <w:r w:rsidR="00106482">
        <w:rPr>
          <w:sz w:val="24"/>
          <w:szCs w:val="24"/>
        </w:rPr>
        <w:t>Překonávaní neúspěchu</w:t>
      </w:r>
      <w:r w:rsidR="00511565">
        <w:rPr>
          <w:sz w:val="24"/>
          <w:szCs w:val="24"/>
        </w:rPr>
        <w:t xml:space="preserve">. </w:t>
      </w:r>
    </w:p>
    <w:p w14:paraId="170C83D3" w14:textId="218FAE64" w:rsidR="00264775" w:rsidRPr="008721BE" w:rsidRDefault="00264775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Cílová skupina:</w:t>
      </w:r>
      <w:r w:rsidRPr="008721BE">
        <w:rPr>
          <w:sz w:val="24"/>
          <w:szCs w:val="24"/>
        </w:rPr>
        <w:t xml:space="preserve"> </w:t>
      </w:r>
      <w:r w:rsidR="00F7375B">
        <w:rPr>
          <w:sz w:val="24"/>
          <w:szCs w:val="24"/>
        </w:rPr>
        <w:t>C</w:t>
      </w:r>
      <w:r w:rsidR="0082252E" w:rsidRPr="008721BE">
        <w:rPr>
          <w:sz w:val="24"/>
          <w:szCs w:val="24"/>
        </w:rPr>
        <w:t>hlapec s ADHD.</w:t>
      </w:r>
    </w:p>
    <w:p w14:paraId="57C7C49D" w14:textId="3A11DB25" w:rsidR="00264775" w:rsidRDefault="00264775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Průběh:</w:t>
      </w:r>
      <w:r w:rsidRPr="0001508B">
        <w:rPr>
          <w:sz w:val="24"/>
          <w:szCs w:val="24"/>
        </w:rPr>
        <w:t xml:space="preserve"> </w:t>
      </w:r>
      <w:r w:rsidR="00326661">
        <w:rPr>
          <w:sz w:val="24"/>
          <w:szCs w:val="24"/>
        </w:rPr>
        <w:t xml:space="preserve">Demonstrativní </w:t>
      </w:r>
      <w:r w:rsidR="00AE3040">
        <w:rPr>
          <w:sz w:val="24"/>
          <w:szCs w:val="24"/>
        </w:rPr>
        <w:t>obrázky s</w:t>
      </w:r>
      <w:r w:rsidR="00B54195">
        <w:rPr>
          <w:sz w:val="24"/>
          <w:szCs w:val="24"/>
        </w:rPr>
        <w:t> </w:t>
      </w:r>
      <w:r w:rsidR="00AE3040">
        <w:rPr>
          <w:sz w:val="24"/>
          <w:szCs w:val="24"/>
        </w:rPr>
        <w:t>emocemi</w:t>
      </w:r>
      <w:r w:rsidR="00B54195">
        <w:rPr>
          <w:sz w:val="24"/>
          <w:szCs w:val="24"/>
        </w:rPr>
        <w:t xml:space="preserve"> vyskládáme před dítě. Nejlépe blízko klavíru. Přejdeme ke klavíru</w:t>
      </w:r>
      <w:r w:rsidR="006A0EF4">
        <w:rPr>
          <w:sz w:val="24"/>
          <w:szCs w:val="24"/>
        </w:rPr>
        <w:t xml:space="preserve">, </w:t>
      </w:r>
      <w:r w:rsidR="00DA3D8F">
        <w:rPr>
          <w:sz w:val="24"/>
          <w:szCs w:val="24"/>
        </w:rPr>
        <w:t xml:space="preserve">zahrajeme s dítětem </w:t>
      </w:r>
      <w:r w:rsidR="00326661">
        <w:rPr>
          <w:sz w:val="24"/>
          <w:szCs w:val="24"/>
        </w:rPr>
        <w:t>„</w:t>
      </w:r>
      <w:r w:rsidR="00DA3D8F">
        <w:rPr>
          <w:sz w:val="24"/>
          <w:szCs w:val="24"/>
        </w:rPr>
        <w:t>šťastné</w:t>
      </w:r>
      <w:r w:rsidR="00326661">
        <w:rPr>
          <w:sz w:val="24"/>
          <w:szCs w:val="24"/>
        </w:rPr>
        <w:t>“</w:t>
      </w:r>
      <w:r w:rsidR="00DA3D8F">
        <w:rPr>
          <w:sz w:val="24"/>
          <w:szCs w:val="24"/>
        </w:rPr>
        <w:t xml:space="preserve"> </w:t>
      </w:r>
      <w:r w:rsidR="00212E8C">
        <w:rPr>
          <w:sz w:val="24"/>
          <w:szCs w:val="24"/>
        </w:rPr>
        <w:t xml:space="preserve">vysoké tóny nebo </w:t>
      </w:r>
      <w:r w:rsidR="00326661">
        <w:rPr>
          <w:sz w:val="24"/>
          <w:szCs w:val="24"/>
        </w:rPr>
        <w:t>„</w:t>
      </w:r>
      <w:r w:rsidR="00212E8C">
        <w:rPr>
          <w:sz w:val="24"/>
          <w:szCs w:val="24"/>
        </w:rPr>
        <w:t>smutné</w:t>
      </w:r>
      <w:r w:rsidR="00326661">
        <w:rPr>
          <w:sz w:val="24"/>
          <w:szCs w:val="24"/>
        </w:rPr>
        <w:t>“</w:t>
      </w:r>
      <w:r w:rsidR="00212E8C">
        <w:rPr>
          <w:sz w:val="24"/>
          <w:szCs w:val="24"/>
        </w:rPr>
        <w:t xml:space="preserve"> nízké tóny. </w:t>
      </w:r>
      <w:r w:rsidR="00326661">
        <w:rPr>
          <w:sz w:val="24"/>
          <w:szCs w:val="24"/>
        </w:rPr>
        <w:t>V</w:t>
      </w:r>
      <w:r w:rsidR="00212E8C">
        <w:rPr>
          <w:sz w:val="24"/>
          <w:szCs w:val="24"/>
        </w:rPr>
        <w:t xml:space="preserve">ždy </w:t>
      </w:r>
      <w:r w:rsidR="00326661">
        <w:rPr>
          <w:sz w:val="24"/>
          <w:szCs w:val="24"/>
        </w:rPr>
        <w:t xml:space="preserve">mu </w:t>
      </w:r>
      <w:r w:rsidR="00212E8C">
        <w:rPr>
          <w:sz w:val="24"/>
          <w:szCs w:val="24"/>
        </w:rPr>
        <w:t>ukážeme příslušnou emoci, kter</w:t>
      </w:r>
      <w:r w:rsidR="00326661">
        <w:rPr>
          <w:sz w:val="24"/>
          <w:szCs w:val="24"/>
        </w:rPr>
        <w:t>á</w:t>
      </w:r>
      <w:r w:rsidR="00212E8C">
        <w:rPr>
          <w:sz w:val="24"/>
          <w:szCs w:val="24"/>
        </w:rPr>
        <w:t xml:space="preserve"> souvisí s výškou tónů. Poté přenecháme dítěti prostor u </w:t>
      </w:r>
      <w:r w:rsidR="00212E8C" w:rsidRPr="00E65046">
        <w:rPr>
          <w:rFonts w:cstheme="minorHAnsi"/>
          <w:sz w:val="24"/>
          <w:szCs w:val="24"/>
        </w:rPr>
        <w:t>klavíru</w:t>
      </w:r>
      <w:r w:rsidR="00E65046" w:rsidRPr="00E65046">
        <w:rPr>
          <w:rFonts w:cstheme="minorHAnsi"/>
          <w:sz w:val="24"/>
          <w:szCs w:val="24"/>
        </w:rPr>
        <w:t xml:space="preserve">. </w:t>
      </w:r>
      <w:r w:rsidR="00E65046" w:rsidRPr="00E65046">
        <w:rPr>
          <w:rStyle w:val="cf01"/>
          <w:rFonts w:asciiTheme="minorHAnsi" w:hAnsiTheme="minorHAnsi" w:cstheme="minorHAnsi"/>
          <w:sz w:val="24"/>
          <w:szCs w:val="24"/>
        </w:rPr>
        <w:t xml:space="preserve">Tóny, které hraje, propojujeme s obrázky, čímž se snažíme umožnit mu, </w:t>
      </w:r>
      <w:r w:rsidR="00E16CA2">
        <w:rPr>
          <w:rStyle w:val="cf01"/>
          <w:rFonts w:asciiTheme="minorHAnsi" w:hAnsiTheme="minorHAnsi" w:cstheme="minorHAnsi"/>
          <w:sz w:val="24"/>
          <w:szCs w:val="24"/>
        </w:rPr>
        <w:br/>
      </w:r>
      <w:r w:rsidR="00E65046" w:rsidRPr="00E65046">
        <w:rPr>
          <w:rStyle w:val="cf01"/>
          <w:rFonts w:asciiTheme="minorHAnsi" w:hAnsiTheme="minorHAnsi" w:cstheme="minorHAnsi"/>
          <w:sz w:val="24"/>
          <w:szCs w:val="24"/>
        </w:rPr>
        <w:t>aby vyjádřilo své aktuální emoce.</w:t>
      </w:r>
      <w:r w:rsidR="008237B7">
        <w:rPr>
          <w:sz w:val="24"/>
          <w:szCs w:val="24"/>
        </w:rPr>
        <w:t xml:space="preserve"> </w:t>
      </w:r>
    </w:p>
    <w:p w14:paraId="162F5B5D" w14:textId="530D9164" w:rsidR="00FF1D8C" w:rsidRPr="00AE3040" w:rsidRDefault="00FF1D8C" w:rsidP="008721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Můžeme využít i </w:t>
      </w:r>
      <w:proofErr w:type="spellStart"/>
      <w:r>
        <w:rPr>
          <w:sz w:val="24"/>
          <w:szCs w:val="24"/>
        </w:rPr>
        <w:t>Orffovy</w:t>
      </w:r>
      <w:proofErr w:type="spellEnd"/>
      <w:r>
        <w:rPr>
          <w:sz w:val="24"/>
          <w:szCs w:val="24"/>
        </w:rPr>
        <w:t xml:space="preserve"> nástroje k</w:t>
      </w:r>
      <w:r w:rsidR="007D43DC">
        <w:rPr>
          <w:sz w:val="24"/>
          <w:szCs w:val="24"/>
        </w:rPr>
        <w:t xml:space="preserve">e spojení zvuků a emocí. </w:t>
      </w:r>
    </w:p>
    <w:p w14:paraId="2A829341" w14:textId="7308D20A" w:rsidR="00E20BA2" w:rsidRPr="00074CFC" w:rsidRDefault="00E20BA2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Pomůcky:</w:t>
      </w:r>
      <w:r w:rsidR="00074CFC">
        <w:rPr>
          <w:sz w:val="24"/>
          <w:szCs w:val="24"/>
        </w:rPr>
        <w:t xml:space="preserve"> </w:t>
      </w:r>
      <w:r w:rsidR="00F83C2A">
        <w:rPr>
          <w:sz w:val="24"/>
          <w:szCs w:val="24"/>
        </w:rPr>
        <w:t xml:space="preserve">Demonstrativní </w:t>
      </w:r>
      <w:r w:rsidR="00074CFC">
        <w:rPr>
          <w:sz w:val="24"/>
          <w:szCs w:val="24"/>
        </w:rPr>
        <w:t xml:space="preserve">obrázky </w:t>
      </w:r>
      <w:r w:rsidR="00E17077">
        <w:rPr>
          <w:sz w:val="24"/>
          <w:szCs w:val="24"/>
        </w:rPr>
        <w:t>s emocemi. Používáme základní emoce: radost, smutek, vztek</w:t>
      </w:r>
      <w:r w:rsidR="007702E7">
        <w:rPr>
          <w:sz w:val="24"/>
          <w:szCs w:val="24"/>
        </w:rPr>
        <w:t xml:space="preserve">, strach, </w:t>
      </w:r>
      <w:r w:rsidR="00D136D5">
        <w:rPr>
          <w:sz w:val="24"/>
          <w:szCs w:val="24"/>
        </w:rPr>
        <w:t>překvapení. Volíme obrázky</w:t>
      </w:r>
      <w:r w:rsidR="00A64BE7">
        <w:rPr>
          <w:sz w:val="24"/>
          <w:szCs w:val="24"/>
        </w:rPr>
        <w:t>,</w:t>
      </w:r>
      <w:r w:rsidR="00D136D5">
        <w:rPr>
          <w:sz w:val="24"/>
          <w:szCs w:val="24"/>
        </w:rPr>
        <w:t xml:space="preserve"> z </w:t>
      </w:r>
      <w:r w:rsidR="00A64BE7">
        <w:rPr>
          <w:sz w:val="24"/>
          <w:szCs w:val="24"/>
        </w:rPr>
        <w:t xml:space="preserve">nichž </w:t>
      </w:r>
      <w:r w:rsidR="00D136D5">
        <w:rPr>
          <w:sz w:val="24"/>
          <w:szCs w:val="24"/>
        </w:rPr>
        <w:t>je snadno pochopitelné</w:t>
      </w:r>
      <w:r w:rsidR="00A64BE7">
        <w:rPr>
          <w:sz w:val="24"/>
          <w:szCs w:val="24"/>
        </w:rPr>
        <w:t>,</w:t>
      </w:r>
      <w:r w:rsidR="00D136D5">
        <w:rPr>
          <w:sz w:val="24"/>
          <w:szCs w:val="24"/>
        </w:rPr>
        <w:t xml:space="preserve"> o </w:t>
      </w:r>
      <w:r w:rsidR="00A64BE7">
        <w:rPr>
          <w:sz w:val="24"/>
          <w:szCs w:val="24"/>
        </w:rPr>
        <w:t xml:space="preserve">kterou </w:t>
      </w:r>
      <w:r w:rsidR="00D136D5">
        <w:rPr>
          <w:sz w:val="24"/>
          <w:szCs w:val="24"/>
        </w:rPr>
        <w:t>emoci se</w:t>
      </w:r>
      <w:r w:rsidR="00A64BE7">
        <w:rPr>
          <w:sz w:val="24"/>
          <w:szCs w:val="24"/>
        </w:rPr>
        <w:t> </w:t>
      </w:r>
      <w:r w:rsidR="00D136D5">
        <w:rPr>
          <w:sz w:val="24"/>
          <w:szCs w:val="24"/>
        </w:rPr>
        <w:t>jedná.</w:t>
      </w:r>
      <w:r w:rsidR="00B54195">
        <w:rPr>
          <w:sz w:val="24"/>
          <w:szCs w:val="24"/>
        </w:rPr>
        <w:t xml:space="preserve"> Klavír. </w:t>
      </w:r>
    </w:p>
    <w:p w14:paraId="46C216C5" w14:textId="66B5E7BC" w:rsidR="00E20BA2" w:rsidRPr="007D43DC" w:rsidRDefault="00E20BA2" w:rsidP="008721BE">
      <w:pPr>
        <w:spacing w:line="360" w:lineRule="auto"/>
        <w:jc w:val="both"/>
        <w:rPr>
          <w:sz w:val="24"/>
          <w:szCs w:val="24"/>
        </w:rPr>
      </w:pPr>
      <w:r w:rsidRPr="008721BE">
        <w:rPr>
          <w:sz w:val="24"/>
          <w:szCs w:val="24"/>
          <w:u w:val="single"/>
        </w:rPr>
        <w:t>Kontraindikace:</w:t>
      </w:r>
      <w:r w:rsidR="007D43DC">
        <w:rPr>
          <w:sz w:val="24"/>
          <w:szCs w:val="24"/>
        </w:rPr>
        <w:t xml:space="preserve"> U dětí s ADHD může dojít k</w:t>
      </w:r>
      <w:r w:rsidR="00A667F4">
        <w:rPr>
          <w:sz w:val="24"/>
          <w:szCs w:val="24"/>
        </w:rPr>
        <w:t xml:space="preserve"> nepozornosti, nespolupráci. </w:t>
      </w:r>
      <w:r w:rsidR="004F5E09">
        <w:rPr>
          <w:sz w:val="24"/>
          <w:szCs w:val="24"/>
        </w:rPr>
        <w:t>Používáme</w:t>
      </w:r>
      <w:r w:rsidR="00A667F4">
        <w:rPr>
          <w:sz w:val="24"/>
          <w:szCs w:val="24"/>
        </w:rPr>
        <w:t xml:space="preserve"> delší časové frekvence. </w:t>
      </w:r>
    </w:p>
    <w:p w14:paraId="2F364437" w14:textId="2F4B82BA" w:rsidR="00E20BA2" w:rsidRPr="00FE5DDA" w:rsidRDefault="00E20BA2" w:rsidP="008721BE">
      <w:pPr>
        <w:spacing w:line="360" w:lineRule="auto"/>
        <w:jc w:val="both"/>
        <w:rPr>
          <w:sz w:val="24"/>
          <w:szCs w:val="24"/>
          <w:u w:val="single"/>
        </w:rPr>
      </w:pPr>
      <w:r w:rsidRPr="008721BE">
        <w:rPr>
          <w:sz w:val="24"/>
          <w:szCs w:val="24"/>
          <w:u w:val="single"/>
        </w:rPr>
        <w:t>Použitá literatura:</w:t>
      </w:r>
      <w:r w:rsidRPr="0001508B">
        <w:rPr>
          <w:sz w:val="24"/>
          <w:szCs w:val="24"/>
        </w:rPr>
        <w:t xml:space="preserve"> 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KRUŽÍKOVÁ, Lenka. </w:t>
      </w:r>
      <w:r w:rsidR="009449D4" w:rsidRPr="0016396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didaktika pro žáky se speciálními vzdělávacími potřebami v inkluzivním vzdělávání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. Olomouc: Univerzita Palackého v Olomouci, 2020. ISBN 978-802-4456-706.</w:t>
      </w:r>
      <w:r w:rsidR="00FF1D8C" w:rsidRPr="00163966">
        <w:rPr>
          <w:rFonts w:cstheme="minorHAnsi"/>
          <w:sz w:val="24"/>
          <w:szCs w:val="24"/>
        </w:rPr>
        <w:t>str. 93.</w:t>
      </w:r>
      <w:r w:rsidR="00FF1D8C">
        <w:rPr>
          <w:sz w:val="24"/>
          <w:szCs w:val="24"/>
        </w:rPr>
        <w:t xml:space="preserve"> </w:t>
      </w:r>
    </w:p>
    <w:p w14:paraId="5D264454" w14:textId="5A10FF25" w:rsidR="008C7198" w:rsidRPr="002D5FD6" w:rsidRDefault="00E20BA2" w:rsidP="002D5FD6">
      <w:pPr>
        <w:spacing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 w:rsidRPr="002D5FD6">
        <w:rPr>
          <w:sz w:val="24"/>
          <w:szCs w:val="24"/>
          <w:u w:val="single"/>
        </w:rPr>
        <w:t xml:space="preserve">Doporučení pro </w:t>
      </w:r>
      <w:r w:rsidR="00F7375B">
        <w:rPr>
          <w:sz w:val="24"/>
          <w:szCs w:val="24"/>
          <w:u w:val="single"/>
        </w:rPr>
        <w:t>praxi</w:t>
      </w:r>
      <w:r w:rsidRPr="002D5FD6">
        <w:rPr>
          <w:sz w:val="24"/>
          <w:szCs w:val="24"/>
          <w:u w:val="single"/>
        </w:rPr>
        <w:t>:</w:t>
      </w:r>
      <w:r w:rsidRPr="0001508B">
        <w:rPr>
          <w:sz w:val="24"/>
          <w:szCs w:val="24"/>
        </w:rPr>
        <w:t xml:space="preserve"> </w:t>
      </w:r>
      <w:r w:rsidR="0047140E" w:rsidRPr="002D5FD6">
        <w:rPr>
          <w:sz w:val="24"/>
          <w:szCs w:val="24"/>
        </w:rPr>
        <w:t xml:space="preserve">Před aktivitou je potřeba alespoň částečného zklidnění, jelikož dítě, </w:t>
      </w:r>
      <w:r w:rsidR="00E16CA2">
        <w:rPr>
          <w:sz w:val="24"/>
          <w:szCs w:val="24"/>
        </w:rPr>
        <w:br/>
      </w:r>
      <w:r w:rsidR="0047140E" w:rsidRPr="002D5FD6">
        <w:rPr>
          <w:sz w:val="24"/>
          <w:szCs w:val="24"/>
        </w:rPr>
        <w:t>které má afek</w:t>
      </w:r>
      <w:r w:rsidR="00A83C56" w:rsidRPr="002D5FD6">
        <w:rPr>
          <w:sz w:val="24"/>
          <w:szCs w:val="24"/>
        </w:rPr>
        <w:t>t</w:t>
      </w:r>
      <w:r w:rsidR="00A64BE7">
        <w:rPr>
          <w:sz w:val="24"/>
          <w:szCs w:val="24"/>
        </w:rPr>
        <w:t>,</w:t>
      </w:r>
      <w:r w:rsidR="00A83C56" w:rsidRPr="002D5FD6">
        <w:rPr>
          <w:sz w:val="24"/>
          <w:szCs w:val="24"/>
        </w:rPr>
        <w:t xml:space="preserve"> se u této činnosti zcela nezklidní. Doporučila bych tedy </w:t>
      </w:r>
      <w:r w:rsidR="00A64BE7">
        <w:rPr>
          <w:sz w:val="24"/>
          <w:szCs w:val="24"/>
        </w:rPr>
        <w:t>nejdříve</w:t>
      </w:r>
      <w:r w:rsidR="00A64BE7" w:rsidRPr="002D5FD6">
        <w:rPr>
          <w:sz w:val="24"/>
          <w:szCs w:val="24"/>
        </w:rPr>
        <w:t xml:space="preserve"> </w:t>
      </w:r>
      <w:r w:rsidR="00A83C56" w:rsidRPr="002D5FD6">
        <w:rPr>
          <w:sz w:val="24"/>
          <w:szCs w:val="24"/>
        </w:rPr>
        <w:t xml:space="preserve">použít </w:t>
      </w:r>
      <w:r w:rsidR="00240AB7" w:rsidRPr="002D5FD6">
        <w:rPr>
          <w:sz w:val="24"/>
          <w:szCs w:val="24"/>
        </w:rPr>
        <w:t>metodu pro</w:t>
      </w:r>
      <w:r w:rsidR="00A64BE7">
        <w:rPr>
          <w:sz w:val="24"/>
          <w:szCs w:val="24"/>
        </w:rPr>
        <w:t> </w:t>
      </w:r>
      <w:r w:rsidR="00240AB7" w:rsidRPr="002D5FD6">
        <w:rPr>
          <w:sz w:val="24"/>
          <w:szCs w:val="24"/>
        </w:rPr>
        <w:t>relaxaci a celkové zklidnění</w:t>
      </w:r>
      <w:r w:rsidR="00A64BE7">
        <w:rPr>
          <w:sz w:val="24"/>
          <w:szCs w:val="24"/>
        </w:rPr>
        <w:t xml:space="preserve">, </w:t>
      </w:r>
      <w:r w:rsidR="00240AB7" w:rsidRPr="002D5FD6">
        <w:rPr>
          <w:sz w:val="24"/>
          <w:szCs w:val="24"/>
        </w:rPr>
        <w:t xml:space="preserve">poté přejít </w:t>
      </w:r>
      <w:r w:rsidR="00A64BE7">
        <w:rPr>
          <w:sz w:val="24"/>
          <w:szCs w:val="24"/>
        </w:rPr>
        <w:t>k uvedené aktivitě</w:t>
      </w:r>
      <w:r w:rsidR="00240AB7" w:rsidRPr="002D5FD6">
        <w:rPr>
          <w:sz w:val="24"/>
          <w:szCs w:val="24"/>
        </w:rPr>
        <w:t xml:space="preserve"> a zkusit ji rozvést v diskuzi. Můžeme se dítěte zeptat: Proč</w:t>
      </w:r>
      <w:r w:rsidR="000C73FB" w:rsidRPr="002D5FD6">
        <w:rPr>
          <w:sz w:val="24"/>
          <w:szCs w:val="24"/>
        </w:rPr>
        <w:t xml:space="preserve"> se tak cítíš? Co se stalo, že </w:t>
      </w:r>
      <w:r w:rsidR="00A64BE7">
        <w:rPr>
          <w:sz w:val="24"/>
          <w:szCs w:val="24"/>
        </w:rPr>
        <w:t>ses</w:t>
      </w:r>
      <w:r w:rsidR="000C73FB" w:rsidRPr="002D5FD6">
        <w:rPr>
          <w:sz w:val="24"/>
          <w:szCs w:val="24"/>
        </w:rPr>
        <w:t xml:space="preserve"> rozzlobil?</w:t>
      </w:r>
      <w:r w:rsidR="004F5E09" w:rsidRPr="002D5FD6">
        <w:rPr>
          <w:sz w:val="24"/>
          <w:szCs w:val="24"/>
        </w:rPr>
        <w:t xml:space="preserve"> Jak se teď cítíš? Je</w:t>
      </w:r>
      <w:r w:rsidR="00A64BE7">
        <w:rPr>
          <w:sz w:val="24"/>
          <w:szCs w:val="24"/>
        </w:rPr>
        <w:t> </w:t>
      </w:r>
      <w:r w:rsidR="004F5E09" w:rsidRPr="002D5FD6">
        <w:rPr>
          <w:sz w:val="24"/>
          <w:szCs w:val="24"/>
        </w:rPr>
        <w:t>ti</w:t>
      </w:r>
      <w:r w:rsidR="00A64BE7">
        <w:rPr>
          <w:sz w:val="24"/>
          <w:szCs w:val="24"/>
        </w:rPr>
        <w:t> </w:t>
      </w:r>
      <w:r w:rsidR="004F5E09" w:rsidRPr="002D5FD6">
        <w:rPr>
          <w:sz w:val="24"/>
          <w:szCs w:val="24"/>
        </w:rPr>
        <w:t>lépe?</w:t>
      </w:r>
      <w:r w:rsidR="000C73FB" w:rsidRPr="002D5FD6">
        <w:rPr>
          <w:sz w:val="24"/>
          <w:szCs w:val="24"/>
        </w:rPr>
        <w:t xml:space="preserve"> </w:t>
      </w:r>
      <w:r w:rsidR="008C7198" w:rsidRPr="002D5FD6">
        <w:rPr>
          <w:sz w:val="24"/>
          <w:szCs w:val="24"/>
          <w:u w:val="single"/>
        </w:rPr>
        <w:br w:type="page"/>
      </w:r>
    </w:p>
    <w:p w14:paraId="26F892E0" w14:textId="596F369A" w:rsidR="00A16DB5" w:rsidRDefault="00EE25B5" w:rsidP="00EB2FCE">
      <w:pPr>
        <w:pStyle w:val="Nadpis2"/>
        <w:rPr>
          <w:b/>
          <w:bCs/>
          <w:color w:val="auto"/>
          <w:sz w:val="30"/>
          <w:szCs w:val="30"/>
        </w:rPr>
      </w:pPr>
      <w:bookmarkStart w:id="27" w:name="_Toc152269458"/>
      <w:r>
        <w:rPr>
          <w:b/>
          <w:bCs/>
          <w:color w:val="auto"/>
          <w:sz w:val="30"/>
          <w:szCs w:val="30"/>
        </w:rPr>
        <w:t>5</w:t>
      </w:r>
      <w:r w:rsidR="002D5FD6" w:rsidRPr="00EB2FCE">
        <w:rPr>
          <w:b/>
          <w:bCs/>
          <w:color w:val="auto"/>
          <w:sz w:val="30"/>
          <w:szCs w:val="30"/>
        </w:rPr>
        <w:t xml:space="preserve">.4 </w:t>
      </w:r>
      <w:r w:rsidR="00D9376B" w:rsidRPr="00EB2FCE">
        <w:rPr>
          <w:b/>
          <w:bCs/>
          <w:color w:val="auto"/>
          <w:sz w:val="30"/>
          <w:szCs w:val="30"/>
        </w:rPr>
        <w:t>Hudebně</w:t>
      </w:r>
      <w:r w:rsidR="00A64BE7">
        <w:rPr>
          <w:b/>
          <w:bCs/>
          <w:color w:val="auto"/>
          <w:sz w:val="30"/>
          <w:szCs w:val="30"/>
        </w:rPr>
        <w:t>-</w:t>
      </w:r>
      <w:r w:rsidR="006D5DAD" w:rsidRPr="00EB2FCE">
        <w:rPr>
          <w:b/>
          <w:bCs/>
          <w:color w:val="auto"/>
          <w:sz w:val="30"/>
          <w:szCs w:val="30"/>
        </w:rPr>
        <w:t xml:space="preserve">pohybová technika </w:t>
      </w:r>
      <w:r w:rsidR="00A64BE7">
        <w:rPr>
          <w:b/>
          <w:bCs/>
          <w:color w:val="auto"/>
          <w:sz w:val="30"/>
          <w:szCs w:val="30"/>
        </w:rPr>
        <w:t>„</w:t>
      </w:r>
      <w:r w:rsidR="00EB2FCE" w:rsidRPr="00EB2FCE">
        <w:rPr>
          <w:b/>
          <w:bCs/>
          <w:color w:val="auto"/>
          <w:sz w:val="30"/>
          <w:szCs w:val="30"/>
        </w:rPr>
        <w:t>To jsem já</w:t>
      </w:r>
      <w:r w:rsidR="00A64BE7">
        <w:rPr>
          <w:b/>
          <w:bCs/>
          <w:color w:val="auto"/>
          <w:sz w:val="30"/>
          <w:szCs w:val="30"/>
        </w:rPr>
        <w:t>“</w:t>
      </w:r>
      <w:bookmarkEnd w:id="27"/>
    </w:p>
    <w:p w14:paraId="00CEC769" w14:textId="77777777" w:rsidR="00EB2FCE" w:rsidRPr="00EB2FCE" w:rsidRDefault="00EB2FCE" w:rsidP="00EB2FCE"/>
    <w:p w14:paraId="1684192A" w14:textId="035E48D4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Hlavní cíl</w:t>
      </w:r>
      <w:r w:rsidRPr="008D4B5C">
        <w:rPr>
          <w:sz w:val="24"/>
          <w:szCs w:val="24"/>
        </w:rPr>
        <w:t xml:space="preserve">: </w:t>
      </w:r>
      <w:r w:rsidR="001C626D" w:rsidRPr="008D4B5C">
        <w:rPr>
          <w:sz w:val="24"/>
          <w:szCs w:val="24"/>
        </w:rPr>
        <w:t>Uvědomění vlastního těla.</w:t>
      </w:r>
    </w:p>
    <w:p w14:paraId="64C62B09" w14:textId="0B20F055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Vedlejší cíl:</w:t>
      </w:r>
      <w:r w:rsidRPr="008D4B5C">
        <w:rPr>
          <w:sz w:val="24"/>
          <w:szCs w:val="24"/>
        </w:rPr>
        <w:t xml:space="preserve"> </w:t>
      </w:r>
      <w:r w:rsidR="001C626D" w:rsidRPr="008D4B5C">
        <w:rPr>
          <w:sz w:val="24"/>
          <w:szCs w:val="24"/>
        </w:rPr>
        <w:t xml:space="preserve">Určení tělesných hranic, uzemnění dítěte. </w:t>
      </w:r>
      <w:r w:rsidR="00F43FE8" w:rsidRPr="008D4B5C">
        <w:rPr>
          <w:sz w:val="24"/>
          <w:szCs w:val="24"/>
        </w:rPr>
        <w:t>Pokus o celkově zklidnění situace a</w:t>
      </w:r>
      <w:r w:rsidR="008D7685">
        <w:rPr>
          <w:sz w:val="24"/>
          <w:szCs w:val="24"/>
        </w:rPr>
        <w:t> </w:t>
      </w:r>
      <w:r w:rsidR="00F43FE8" w:rsidRPr="008D4B5C">
        <w:rPr>
          <w:sz w:val="24"/>
          <w:szCs w:val="24"/>
        </w:rPr>
        <w:t xml:space="preserve">uvolnění. </w:t>
      </w:r>
    </w:p>
    <w:p w14:paraId="216DDCC0" w14:textId="5C898ACD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Cílová skupina:</w:t>
      </w:r>
      <w:r w:rsidRPr="008D4B5C">
        <w:rPr>
          <w:sz w:val="24"/>
          <w:szCs w:val="24"/>
        </w:rPr>
        <w:t xml:space="preserve"> </w:t>
      </w:r>
      <w:r w:rsidR="00F7375B">
        <w:rPr>
          <w:sz w:val="24"/>
          <w:szCs w:val="24"/>
        </w:rPr>
        <w:t>C</w:t>
      </w:r>
      <w:r w:rsidR="00F43FE8" w:rsidRPr="008D4B5C">
        <w:rPr>
          <w:sz w:val="24"/>
          <w:szCs w:val="24"/>
        </w:rPr>
        <w:t xml:space="preserve">hlapec s ADHD. </w:t>
      </w:r>
    </w:p>
    <w:p w14:paraId="0EBA7B7C" w14:textId="27CB1931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Průběh</w:t>
      </w:r>
      <w:r w:rsidRPr="008D4B5C">
        <w:rPr>
          <w:sz w:val="24"/>
          <w:szCs w:val="24"/>
        </w:rPr>
        <w:t xml:space="preserve">: </w:t>
      </w:r>
      <w:r w:rsidR="00263A96" w:rsidRPr="008D4B5C">
        <w:rPr>
          <w:sz w:val="24"/>
          <w:szCs w:val="24"/>
        </w:rPr>
        <w:t xml:space="preserve">Tuto píseň </w:t>
      </w:r>
      <w:r w:rsidR="0038785A" w:rsidRPr="008D4B5C">
        <w:rPr>
          <w:sz w:val="24"/>
          <w:szCs w:val="24"/>
        </w:rPr>
        <w:t>používáme v situacích, kdy má dítě určitý problém</w:t>
      </w:r>
      <w:r w:rsidR="00E3249E">
        <w:rPr>
          <w:sz w:val="24"/>
          <w:szCs w:val="24"/>
        </w:rPr>
        <w:t>,</w:t>
      </w:r>
      <w:r w:rsidR="0038785A" w:rsidRPr="008D4B5C">
        <w:rPr>
          <w:sz w:val="24"/>
          <w:szCs w:val="24"/>
        </w:rPr>
        <w:t xml:space="preserve"> např. zpracování emocí. Píseň je utvořena tak, aby popisovala celé tělo od hlavy po nohy. </w:t>
      </w:r>
      <w:r w:rsidR="00A650BE">
        <w:rPr>
          <w:sz w:val="24"/>
          <w:szCs w:val="24"/>
        </w:rPr>
        <w:t>Dle slov</w:t>
      </w:r>
      <w:r w:rsidR="009A00DC" w:rsidRPr="008D4B5C">
        <w:rPr>
          <w:sz w:val="24"/>
          <w:szCs w:val="24"/>
        </w:rPr>
        <w:t xml:space="preserve"> ukazujeme na</w:t>
      </w:r>
      <w:r w:rsidR="008D7685">
        <w:rPr>
          <w:sz w:val="24"/>
          <w:szCs w:val="24"/>
        </w:rPr>
        <w:t> </w:t>
      </w:r>
      <w:r w:rsidR="009A00DC" w:rsidRPr="008D4B5C">
        <w:rPr>
          <w:sz w:val="24"/>
          <w:szCs w:val="24"/>
        </w:rPr>
        <w:t xml:space="preserve">jednotlivé </w:t>
      </w:r>
      <w:r w:rsidR="009A00DC" w:rsidRPr="00EE388A">
        <w:rPr>
          <w:rFonts w:cstheme="minorHAnsi"/>
          <w:sz w:val="24"/>
          <w:szCs w:val="24"/>
        </w:rPr>
        <w:t>části těla</w:t>
      </w:r>
      <w:r w:rsidR="00F72BC4" w:rsidRPr="00EE388A">
        <w:rPr>
          <w:rFonts w:cstheme="minorHAnsi"/>
          <w:sz w:val="24"/>
          <w:szCs w:val="24"/>
        </w:rPr>
        <w:t xml:space="preserve">, </w:t>
      </w:r>
      <w:r w:rsidR="00F72BC4" w:rsidRPr="00EE388A">
        <w:rPr>
          <w:rStyle w:val="cf01"/>
          <w:rFonts w:asciiTheme="minorHAnsi" w:hAnsiTheme="minorHAnsi" w:cstheme="minorHAnsi"/>
          <w:sz w:val="24"/>
          <w:szCs w:val="24"/>
        </w:rPr>
        <w:t>čímž vedeme dítě k tomu, aby si uvědomilo hranice vlastního těla</w:t>
      </w:r>
      <w:r w:rsidR="009A00DC" w:rsidRPr="00EE388A">
        <w:rPr>
          <w:rFonts w:cstheme="minorHAnsi"/>
          <w:sz w:val="24"/>
          <w:szCs w:val="24"/>
        </w:rPr>
        <w:t>. Někdy s tím</w:t>
      </w:r>
      <w:r w:rsidR="009A00DC" w:rsidRPr="008D4B5C">
        <w:rPr>
          <w:sz w:val="24"/>
          <w:szCs w:val="24"/>
        </w:rPr>
        <w:t xml:space="preserve"> mají děti v</w:t>
      </w:r>
      <w:r w:rsidR="00A54EBC">
        <w:rPr>
          <w:sz w:val="24"/>
          <w:szCs w:val="24"/>
        </w:rPr>
        <w:t> </w:t>
      </w:r>
      <w:r w:rsidR="00461212" w:rsidRPr="008D4B5C">
        <w:rPr>
          <w:sz w:val="24"/>
          <w:szCs w:val="24"/>
        </w:rPr>
        <w:t xml:space="preserve">nekomfortních situacích problém. </w:t>
      </w:r>
      <w:r w:rsidR="00A650BE">
        <w:rPr>
          <w:sz w:val="24"/>
          <w:szCs w:val="24"/>
        </w:rPr>
        <w:t>V</w:t>
      </w:r>
      <w:r w:rsidR="00A650BE" w:rsidRPr="008D4B5C">
        <w:rPr>
          <w:sz w:val="24"/>
          <w:szCs w:val="24"/>
        </w:rPr>
        <w:t xml:space="preserve"> </w:t>
      </w:r>
      <w:r w:rsidR="00461212" w:rsidRPr="008D4B5C">
        <w:rPr>
          <w:sz w:val="24"/>
          <w:szCs w:val="24"/>
        </w:rPr>
        <w:t xml:space="preserve">části písně, kde </w:t>
      </w:r>
      <w:r w:rsidR="00EE388A">
        <w:rPr>
          <w:sz w:val="24"/>
          <w:szCs w:val="24"/>
        </w:rPr>
        <w:t xml:space="preserve">se zmiňují </w:t>
      </w:r>
      <w:r w:rsidR="00461212" w:rsidRPr="008D4B5C">
        <w:rPr>
          <w:sz w:val="24"/>
          <w:szCs w:val="24"/>
        </w:rPr>
        <w:t>nohy, můžeme zadupat</w:t>
      </w:r>
      <w:r w:rsidR="00C909E9" w:rsidRPr="008D4B5C">
        <w:rPr>
          <w:sz w:val="24"/>
          <w:szCs w:val="24"/>
        </w:rPr>
        <w:t xml:space="preserve">, pořádně se uzemnit, aby dítě cítilo, že stojí nohama pevně na zemi. </w:t>
      </w:r>
    </w:p>
    <w:p w14:paraId="231FED56" w14:textId="43039FDA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Pomůcky:</w:t>
      </w:r>
      <w:r w:rsidRPr="008D4B5C">
        <w:rPr>
          <w:sz w:val="24"/>
          <w:szCs w:val="24"/>
        </w:rPr>
        <w:t xml:space="preserve"> </w:t>
      </w:r>
      <w:r w:rsidR="008D4B5C" w:rsidRPr="008D4B5C">
        <w:rPr>
          <w:sz w:val="24"/>
          <w:szCs w:val="24"/>
        </w:rPr>
        <w:t>Ž</w:t>
      </w:r>
      <w:r w:rsidR="00F43FE8" w:rsidRPr="008D4B5C">
        <w:rPr>
          <w:sz w:val="24"/>
          <w:szCs w:val="24"/>
        </w:rPr>
        <w:t>ádné</w:t>
      </w:r>
      <w:r w:rsidR="008D4B5C" w:rsidRPr="008D4B5C">
        <w:rPr>
          <w:sz w:val="24"/>
          <w:szCs w:val="24"/>
        </w:rPr>
        <w:t>.</w:t>
      </w:r>
    </w:p>
    <w:p w14:paraId="1AE0B2F1" w14:textId="1F5781C2" w:rsidR="00E20BA2" w:rsidRPr="008D4B5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Kontraindikace:</w:t>
      </w:r>
      <w:r w:rsidRPr="008D4B5C">
        <w:rPr>
          <w:sz w:val="24"/>
          <w:szCs w:val="24"/>
        </w:rPr>
        <w:t xml:space="preserve"> </w:t>
      </w:r>
      <w:r w:rsidR="00AC0047" w:rsidRPr="008D4B5C">
        <w:rPr>
          <w:sz w:val="24"/>
          <w:szCs w:val="24"/>
        </w:rPr>
        <w:t>Možnost, že chlapec v</w:t>
      </w:r>
      <w:r w:rsidR="00A54EBC">
        <w:rPr>
          <w:sz w:val="24"/>
          <w:szCs w:val="24"/>
        </w:rPr>
        <w:t>e</w:t>
      </w:r>
      <w:r w:rsidR="00AC0047" w:rsidRPr="008D4B5C">
        <w:rPr>
          <w:sz w:val="24"/>
          <w:szCs w:val="24"/>
        </w:rPr>
        <w:t xml:space="preserve"> stavu</w:t>
      </w:r>
      <w:r w:rsidR="00124AAF" w:rsidRPr="008D4B5C">
        <w:rPr>
          <w:sz w:val="24"/>
          <w:szCs w:val="24"/>
        </w:rPr>
        <w:t xml:space="preserve">, kdy </w:t>
      </w:r>
      <w:r w:rsidR="00A54EBC">
        <w:rPr>
          <w:sz w:val="24"/>
          <w:szCs w:val="24"/>
        </w:rPr>
        <w:t>přetrvává</w:t>
      </w:r>
      <w:r w:rsidR="00124AAF" w:rsidRPr="008D4B5C">
        <w:rPr>
          <w:sz w:val="24"/>
          <w:szCs w:val="24"/>
        </w:rPr>
        <w:t xml:space="preserve"> afektivní nebo agresivní chování</w:t>
      </w:r>
      <w:r w:rsidR="00A54EBC">
        <w:rPr>
          <w:sz w:val="24"/>
          <w:szCs w:val="24"/>
        </w:rPr>
        <w:t>,</w:t>
      </w:r>
      <w:r w:rsidR="00124AAF" w:rsidRPr="008D4B5C">
        <w:rPr>
          <w:sz w:val="24"/>
          <w:szCs w:val="24"/>
        </w:rPr>
        <w:t xml:space="preserve"> </w:t>
      </w:r>
      <w:r w:rsidR="00AC0047" w:rsidRPr="008D4B5C">
        <w:rPr>
          <w:sz w:val="24"/>
          <w:szCs w:val="24"/>
        </w:rPr>
        <w:t>nebude spolupracovat. V takovém případě necháme dítěti čas a prostor pro</w:t>
      </w:r>
      <w:r w:rsidR="008D7685">
        <w:rPr>
          <w:sz w:val="24"/>
          <w:szCs w:val="24"/>
        </w:rPr>
        <w:t> </w:t>
      </w:r>
      <w:r w:rsidR="00AC0047" w:rsidRPr="008D4B5C">
        <w:rPr>
          <w:sz w:val="24"/>
          <w:szCs w:val="24"/>
        </w:rPr>
        <w:t>vlastní vypořádání se</w:t>
      </w:r>
      <w:r w:rsidR="00124AAF" w:rsidRPr="008D4B5C">
        <w:rPr>
          <w:sz w:val="24"/>
          <w:szCs w:val="24"/>
        </w:rPr>
        <w:t xml:space="preserve"> se situací. Popřípadě </w:t>
      </w:r>
      <w:r w:rsidR="00FB14BD" w:rsidRPr="008D4B5C">
        <w:rPr>
          <w:sz w:val="24"/>
          <w:szCs w:val="24"/>
        </w:rPr>
        <w:t xml:space="preserve">zkoušíme metody po určité časové pauze. </w:t>
      </w:r>
    </w:p>
    <w:p w14:paraId="538053FF" w14:textId="152D1059" w:rsidR="0060207C" w:rsidRDefault="00E20BA2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Použitá literatura:</w:t>
      </w:r>
      <w:r w:rsidRPr="008D4B5C">
        <w:rPr>
          <w:sz w:val="24"/>
          <w:szCs w:val="24"/>
        </w:rPr>
        <w:t xml:space="preserve"> 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KRUŽÍKOVÁ, Lenka. </w:t>
      </w:r>
      <w:r w:rsidR="009449D4" w:rsidRPr="0016396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didaktika pro žáky se speciálními vzdělávacími potřebami v inkluzivním vzdělávání</w:t>
      </w:r>
      <w:r w:rsidR="009449D4" w:rsidRPr="00163966">
        <w:rPr>
          <w:rFonts w:cstheme="minorHAnsi"/>
          <w:color w:val="212529"/>
          <w:sz w:val="24"/>
          <w:szCs w:val="24"/>
          <w:shd w:val="clear" w:color="auto" w:fill="FFFFFF"/>
        </w:rPr>
        <w:t>. Olomouc: Univerzita Palackého v Olomouci, 2020. ISBN 978-802-4456-706., str.</w:t>
      </w:r>
      <w:r w:rsidR="00CA78B7" w:rsidRPr="00163966">
        <w:rPr>
          <w:rFonts w:cstheme="minorHAnsi"/>
          <w:color w:val="212529"/>
          <w:sz w:val="24"/>
          <w:szCs w:val="24"/>
          <w:shd w:val="clear" w:color="auto" w:fill="FFFFFF"/>
        </w:rPr>
        <w:t>95</w:t>
      </w:r>
    </w:p>
    <w:p w14:paraId="2258A73B" w14:textId="2E4909CE" w:rsidR="0060207C" w:rsidRDefault="00B1023A" w:rsidP="008D4B5C">
      <w:pPr>
        <w:spacing w:line="360" w:lineRule="auto"/>
        <w:jc w:val="both"/>
        <w:rPr>
          <w:sz w:val="24"/>
          <w:szCs w:val="24"/>
        </w:rPr>
      </w:pPr>
      <w:r w:rsidRPr="008D4B5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77C48CC" wp14:editId="1066EF75">
            <wp:simplePos x="0" y="0"/>
            <wp:positionH relativeFrom="margin">
              <wp:posOffset>50165</wp:posOffset>
            </wp:positionH>
            <wp:positionV relativeFrom="paragraph">
              <wp:posOffset>1769745</wp:posOffset>
            </wp:positionV>
            <wp:extent cx="5803900" cy="1132205"/>
            <wp:effectExtent l="0" t="0" r="6350" b="0"/>
            <wp:wrapSquare wrapText="bothSides"/>
            <wp:docPr id="5710266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2665" name="Obrázek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B5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BE25B7D" wp14:editId="6695332A">
            <wp:simplePos x="0" y="0"/>
            <wp:positionH relativeFrom="column">
              <wp:posOffset>62865</wp:posOffset>
            </wp:positionH>
            <wp:positionV relativeFrom="paragraph">
              <wp:posOffset>305435</wp:posOffset>
            </wp:positionV>
            <wp:extent cx="5997575" cy="1403350"/>
            <wp:effectExtent l="0" t="0" r="3175" b="6350"/>
            <wp:wrapThrough wrapText="bothSides">
              <wp:wrapPolygon edited="0">
                <wp:start x="0" y="0"/>
                <wp:lineTo x="0" y="21405"/>
                <wp:lineTo x="21543" y="21405"/>
                <wp:lineTo x="21543" y="0"/>
                <wp:lineTo x="0" y="0"/>
              </wp:wrapPolygon>
            </wp:wrapThrough>
            <wp:docPr id="14735224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522466" name="Obrázek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6FD90" w14:textId="46CCAA22" w:rsidR="00C909E9" w:rsidRPr="008D4B5C" w:rsidRDefault="00D53E77" w:rsidP="008D4B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53A">
        <w:rPr>
          <w:sz w:val="24"/>
          <w:szCs w:val="24"/>
        </w:rPr>
        <w:t xml:space="preserve">Obrázek </w:t>
      </w:r>
      <w:r w:rsidR="00B01317">
        <w:rPr>
          <w:sz w:val="24"/>
          <w:szCs w:val="24"/>
        </w:rPr>
        <w:t>3</w:t>
      </w:r>
      <w:r w:rsidR="002D053A">
        <w:rPr>
          <w:sz w:val="24"/>
          <w:szCs w:val="24"/>
        </w:rPr>
        <w:t xml:space="preserve"> : Píseň </w:t>
      </w:r>
      <w:r w:rsidR="0060207C">
        <w:rPr>
          <w:sz w:val="24"/>
          <w:szCs w:val="24"/>
        </w:rPr>
        <w:t>,,To jsem já!´´</w:t>
      </w:r>
    </w:p>
    <w:p w14:paraId="6DA65F42" w14:textId="59190D13" w:rsidR="00F660A8" w:rsidRDefault="00E20BA2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D4B5C">
        <w:rPr>
          <w:sz w:val="24"/>
          <w:szCs w:val="24"/>
          <w:u w:val="single"/>
        </w:rPr>
        <w:t xml:space="preserve">Doporučení pro </w:t>
      </w:r>
      <w:r w:rsidR="003C4326">
        <w:rPr>
          <w:sz w:val="24"/>
          <w:szCs w:val="24"/>
          <w:u w:val="single"/>
        </w:rPr>
        <w:t>praxi</w:t>
      </w:r>
      <w:r w:rsidRPr="008D4B5C">
        <w:rPr>
          <w:sz w:val="24"/>
          <w:szCs w:val="24"/>
          <w:u w:val="single"/>
        </w:rPr>
        <w:t>:</w:t>
      </w:r>
      <w:r w:rsidRPr="008D4B5C">
        <w:rPr>
          <w:sz w:val="24"/>
          <w:szCs w:val="24"/>
        </w:rPr>
        <w:t xml:space="preserve"> </w:t>
      </w:r>
      <w:r w:rsidR="00A7637F" w:rsidRPr="00E5567D">
        <w:rPr>
          <w:rFonts w:cstheme="minorHAnsi"/>
          <w:sz w:val="24"/>
          <w:szCs w:val="24"/>
        </w:rPr>
        <w:t xml:space="preserve">Tato metoda byla dle mého názoru jedna z nejúčinnějších metod, </w:t>
      </w:r>
      <w:r w:rsidR="00E16CA2">
        <w:rPr>
          <w:rFonts w:cstheme="minorHAnsi"/>
          <w:sz w:val="24"/>
          <w:szCs w:val="24"/>
        </w:rPr>
        <w:br/>
      </w:r>
      <w:r w:rsidR="00A7637F" w:rsidRPr="00E5567D">
        <w:rPr>
          <w:rFonts w:cstheme="minorHAnsi"/>
          <w:sz w:val="24"/>
          <w:szCs w:val="24"/>
        </w:rPr>
        <w:t xml:space="preserve">které jsem měla možnost vyzkoušet. </w:t>
      </w:r>
      <w:r w:rsidR="00E5567D" w:rsidRPr="00E5567D">
        <w:rPr>
          <w:rStyle w:val="cf01"/>
          <w:rFonts w:asciiTheme="minorHAnsi" w:hAnsiTheme="minorHAnsi" w:cstheme="minorHAnsi"/>
          <w:sz w:val="24"/>
          <w:szCs w:val="24"/>
        </w:rPr>
        <w:t>Doporučuji vyvarovat se situace, kdy si dítě navykne na píseň pouze s jedním pedagogem (např. v mateřské škole), při aplikaci s jinou osobou by mohl nastat problém.</w:t>
      </w:r>
    </w:p>
    <w:p w14:paraId="1A5BC46A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611D3296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54FA897C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08076EC9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31445D8B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7D4CB4C5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1530767F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1E6A324B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16F3FAD0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9CC0C33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66075D2E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5270CA2A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7E505A75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2798931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72BD49F9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3E5DE256" w14:textId="77777777" w:rsidR="00892BAE" w:rsidRDefault="00892BAE" w:rsidP="00892BAE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8A98D97" w14:textId="77777777" w:rsidR="00892BAE" w:rsidRPr="00892BAE" w:rsidRDefault="00892BAE" w:rsidP="00892BAE">
      <w:pPr>
        <w:spacing w:line="360" w:lineRule="auto"/>
        <w:jc w:val="both"/>
        <w:rPr>
          <w:sz w:val="24"/>
          <w:szCs w:val="24"/>
        </w:rPr>
      </w:pPr>
    </w:p>
    <w:p w14:paraId="2281FE2C" w14:textId="77777777" w:rsidR="00F660A8" w:rsidRDefault="00F660A8" w:rsidP="007059EB"/>
    <w:p w14:paraId="60F30C60" w14:textId="77777777" w:rsidR="00F660A8" w:rsidRDefault="00F660A8" w:rsidP="007059EB"/>
    <w:p w14:paraId="01C7F49B" w14:textId="77777777" w:rsidR="00F660A8" w:rsidRDefault="00F660A8" w:rsidP="007059EB"/>
    <w:p w14:paraId="4E42D8EF" w14:textId="77777777" w:rsidR="00F660A8" w:rsidRDefault="00F660A8" w:rsidP="007059EB"/>
    <w:p w14:paraId="6690C155" w14:textId="77777777" w:rsidR="00B957EA" w:rsidRDefault="00F660A8" w:rsidP="00F660A8">
      <w:pPr>
        <w:pStyle w:val="Nadpis1"/>
        <w:rPr>
          <w:b/>
          <w:bCs/>
          <w:color w:val="auto"/>
        </w:rPr>
      </w:pPr>
      <w:bookmarkStart w:id="28" w:name="_Toc152269459"/>
      <w:r w:rsidRPr="00F660A8">
        <w:rPr>
          <w:b/>
          <w:bCs/>
          <w:color w:val="auto"/>
        </w:rPr>
        <w:t>Závěr</w:t>
      </w:r>
      <w:bookmarkEnd w:id="28"/>
    </w:p>
    <w:p w14:paraId="375BD842" w14:textId="77777777" w:rsidR="00B957EA" w:rsidRDefault="00B957EA" w:rsidP="00B957EA"/>
    <w:p w14:paraId="24B89831" w14:textId="30ACFD3F" w:rsidR="00277BC6" w:rsidRDefault="00921ED2" w:rsidP="001F6F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Bakalářská práce pojednává o vokálních činnostech a jejich využití s žáky se SVP. </w:t>
      </w:r>
      <w:r w:rsidR="003947CB">
        <w:rPr>
          <w:sz w:val="24"/>
          <w:szCs w:val="24"/>
        </w:rPr>
        <w:t xml:space="preserve">Propojuje teoretické vědomosti a aplikuje je do praxe. </w:t>
      </w:r>
    </w:p>
    <w:p w14:paraId="59C34A26" w14:textId="7C796FD6" w:rsidR="00921ED2" w:rsidRDefault="00921ED2" w:rsidP="001F6F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Teoretická část </w:t>
      </w:r>
      <w:r w:rsidR="000C29D7">
        <w:rPr>
          <w:sz w:val="24"/>
          <w:szCs w:val="24"/>
        </w:rPr>
        <w:t>je tvořena ze 3 kapitol. Z</w:t>
      </w:r>
      <w:r w:rsidR="003D4E58">
        <w:rPr>
          <w:sz w:val="24"/>
          <w:szCs w:val="24"/>
        </w:rPr>
        <w:t>abývá</w:t>
      </w:r>
      <w:r w:rsidR="000C29D7">
        <w:rPr>
          <w:sz w:val="24"/>
          <w:szCs w:val="24"/>
        </w:rPr>
        <w:t xml:space="preserve"> se </w:t>
      </w:r>
      <w:r w:rsidR="00B944D7">
        <w:rPr>
          <w:sz w:val="24"/>
          <w:szCs w:val="24"/>
        </w:rPr>
        <w:t>spolupráci</w:t>
      </w:r>
      <w:r w:rsidR="003D4E58">
        <w:rPr>
          <w:sz w:val="24"/>
          <w:szCs w:val="24"/>
        </w:rPr>
        <w:t xml:space="preserve"> mateřské školy</w:t>
      </w:r>
      <w:r w:rsidR="00B944D7">
        <w:rPr>
          <w:sz w:val="24"/>
          <w:szCs w:val="24"/>
        </w:rPr>
        <w:t xml:space="preserve"> a </w:t>
      </w:r>
      <w:r w:rsidR="002005B9">
        <w:rPr>
          <w:sz w:val="24"/>
          <w:szCs w:val="24"/>
        </w:rPr>
        <w:t xml:space="preserve">speciálně pedagogickou hudební intervencí, dále </w:t>
      </w:r>
      <w:r w:rsidR="009A2C94">
        <w:rPr>
          <w:sz w:val="24"/>
          <w:szCs w:val="24"/>
        </w:rPr>
        <w:t>integrac</w:t>
      </w:r>
      <w:r w:rsidR="00452224">
        <w:rPr>
          <w:sz w:val="24"/>
          <w:szCs w:val="24"/>
        </w:rPr>
        <w:t>í</w:t>
      </w:r>
      <w:r w:rsidR="009A2C94">
        <w:rPr>
          <w:sz w:val="24"/>
          <w:szCs w:val="24"/>
        </w:rPr>
        <w:t xml:space="preserve"> mezi hudebními činnostmi a mateřskou škol</w:t>
      </w:r>
      <w:r w:rsidR="00080F2E">
        <w:rPr>
          <w:sz w:val="24"/>
          <w:szCs w:val="24"/>
        </w:rPr>
        <w:t>ou</w:t>
      </w:r>
      <w:r w:rsidR="009A2C94">
        <w:rPr>
          <w:sz w:val="24"/>
          <w:szCs w:val="24"/>
        </w:rPr>
        <w:t xml:space="preserve"> a v poslední kapitole </w:t>
      </w:r>
      <w:r w:rsidR="002005B9">
        <w:rPr>
          <w:sz w:val="24"/>
          <w:szCs w:val="24"/>
        </w:rPr>
        <w:t xml:space="preserve">jsou </w:t>
      </w:r>
      <w:r w:rsidR="00453F92">
        <w:rPr>
          <w:sz w:val="24"/>
          <w:szCs w:val="24"/>
        </w:rPr>
        <w:t>popsány vokální činnosti</w:t>
      </w:r>
      <w:r w:rsidR="00621516">
        <w:rPr>
          <w:sz w:val="24"/>
          <w:szCs w:val="24"/>
        </w:rPr>
        <w:t>,</w:t>
      </w:r>
      <w:r w:rsidR="00453F92">
        <w:rPr>
          <w:sz w:val="24"/>
          <w:szCs w:val="24"/>
        </w:rPr>
        <w:t xml:space="preserve"> které</w:t>
      </w:r>
      <w:r w:rsidR="00621516">
        <w:rPr>
          <w:sz w:val="24"/>
          <w:szCs w:val="24"/>
        </w:rPr>
        <w:t xml:space="preserve"> plynu</w:t>
      </w:r>
      <w:r w:rsidR="008F4D2C">
        <w:rPr>
          <w:sz w:val="24"/>
          <w:szCs w:val="24"/>
        </w:rPr>
        <w:t xml:space="preserve">le přechází na část praktickou. </w:t>
      </w:r>
    </w:p>
    <w:p w14:paraId="756E5625" w14:textId="7004102A" w:rsidR="008B08CA" w:rsidRDefault="00DC6D98" w:rsidP="008B08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Druhá </w:t>
      </w:r>
      <w:r w:rsidR="007A690F">
        <w:rPr>
          <w:sz w:val="24"/>
          <w:szCs w:val="24"/>
        </w:rPr>
        <w:t xml:space="preserve">část bakalářské práce nabízí pohled do </w:t>
      </w:r>
      <w:r w:rsidR="00AE1CCA">
        <w:rPr>
          <w:sz w:val="24"/>
          <w:szCs w:val="24"/>
        </w:rPr>
        <w:t xml:space="preserve">praxe, která vychází z teoretických předpokladů. </w:t>
      </w:r>
      <w:r w:rsidR="006E75C0">
        <w:rPr>
          <w:sz w:val="24"/>
          <w:szCs w:val="24"/>
        </w:rPr>
        <w:t>Je zde popsáno prostředí, ve kterém by</w:t>
      </w:r>
      <w:r w:rsidR="00FE263A">
        <w:rPr>
          <w:sz w:val="24"/>
          <w:szCs w:val="24"/>
        </w:rPr>
        <w:t>la realizována. Poté analýza dokumentů – kazuistik</w:t>
      </w:r>
      <w:r w:rsidR="00BC1C4C">
        <w:rPr>
          <w:sz w:val="24"/>
          <w:szCs w:val="24"/>
        </w:rPr>
        <w:t xml:space="preserve"> </w:t>
      </w:r>
      <w:r w:rsidR="00E16CA2">
        <w:rPr>
          <w:sz w:val="24"/>
          <w:szCs w:val="24"/>
        </w:rPr>
        <w:br/>
      </w:r>
      <w:r w:rsidR="00BC1C4C">
        <w:rPr>
          <w:sz w:val="24"/>
          <w:szCs w:val="24"/>
        </w:rPr>
        <w:t>a techniky práce</w:t>
      </w:r>
      <w:r w:rsidR="00F75833">
        <w:rPr>
          <w:sz w:val="24"/>
          <w:szCs w:val="24"/>
        </w:rPr>
        <w:t xml:space="preserve">. V této kapitole jsou 4 techniky, které </w:t>
      </w:r>
      <w:r w:rsidR="007E6A3B">
        <w:rPr>
          <w:sz w:val="24"/>
          <w:szCs w:val="24"/>
        </w:rPr>
        <w:t>byly</w:t>
      </w:r>
      <w:r w:rsidR="00F75833">
        <w:rPr>
          <w:sz w:val="24"/>
          <w:szCs w:val="24"/>
        </w:rPr>
        <w:t xml:space="preserve"> aplikov</w:t>
      </w:r>
      <w:r w:rsidR="00F23E63">
        <w:rPr>
          <w:sz w:val="24"/>
          <w:szCs w:val="24"/>
        </w:rPr>
        <w:t xml:space="preserve">ány </w:t>
      </w:r>
      <w:r w:rsidR="007E6A3B">
        <w:rPr>
          <w:sz w:val="24"/>
          <w:szCs w:val="24"/>
        </w:rPr>
        <w:t xml:space="preserve">v hudební intervenci. </w:t>
      </w:r>
      <w:r w:rsidR="008B08CA">
        <w:rPr>
          <w:sz w:val="24"/>
          <w:szCs w:val="24"/>
        </w:rPr>
        <w:t xml:space="preserve">Nachází se zde píseň na přivítání, které je specifická svým umístěním a má tak naladit pozitivní náladu a vhodné prostředí pro další práci s dítětem. Další technika je </w:t>
      </w:r>
      <w:proofErr w:type="spellStart"/>
      <w:r w:rsidR="008B08CA">
        <w:rPr>
          <w:sz w:val="24"/>
          <w:szCs w:val="24"/>
        </w:rPr>
        <w:t>muzikomalba</w:t>
      </w:r>
      <w:proofErr w:type="spellEnd"/>
      <w:r w:rsidR="008B08CA">
        <w:rPr>
          <w:sz w:val="24"/>
          <w:szCs w:val="24"/>
        </w:rPr>
        <w:t xml:space="preserve">, která je velice zajímavá, avšak je u ní potřeba zvolit vhodné místo, poslech skladby a zvážit, zda dítě tuto techniku příjme. Třetí technika práce a tedy propojení hudby a pohybu se zaměřit na emoce, prožívání aktuálního stavu a pochopení toho, co se v dítěti odehrává. V poslední technice je opět hudebně pohybová technika spojená s písní, pro uvědomění vlastního těla a jeho hranic. Můžeme zmínit také celkové uvolnění a zklidnění vypjaté situace. </w:t>
      </w:r>
      <w:r w:rsidR="000F7DE7">
        <w:rPr>
          <w:sz w:val="24"/>
          <w:szCs w:val="24"/>
        </w:rPr>
        <w:t>Techniky byly osobitě vybírány podle pře</w:t>
      </w:r>
      <w:r w:rsidR="00D30D04">
        <w:rPr>
          <w:sz w:val="24"/>
          <w:szCs w:val="24"/>
        </w:rPr>
        <w:t>d</w:t>
      </w:r>
      <w:r w:rsidR="000F7DE7">
        <w:rPr>
          <w:sz w:val="24"/>
          <w:szCs w:val="24"/>
        </w:rPr>
        <w:t xml:space="preserve">chozích informací, analýze a vyhodnocení, že daná technika </w:t>
      </w:r>
      <w:r w:rsidR="007A681A">
        <w:rPr>
          <w:sz w:val="24"/>
          <w:szCs w:val="24"/>
        </w:rPr>
        <w:t xml:space="preserve">by měla </w:t>
      </w:r>
      <w:r w:rsidR="000F7DE7">
        <w:rPr>
          <w:sz w:val="24"/>
          <w:szCs w:val="24"/>
        </w:rPr>
        <w:t>být úspěšná a měla</w:t>
      </w:r>
      <w:r w:rsidR="007A681A">
        <w:rPr>
          <w:sz w:val="24"/>
          <w:szCs w:val="24"/>
        </w:rPr>
        <w:t xml:space="preserve"> by</w:t>
      </w:r>
      <w:r w:rsidR="000F7DE7">
        <w:rPr>
          <w:sz w:val="24"/>
          <w:szCs w:val="24"/>
        </w:rPr>
        <w:t xml:space="preserve"> mít pozitivní výsledky práce.</w:t>
      </w:r>
    </w:p>
    <w:p w14:paraId="13743A8C" w14:textId="5FE84D35" w:rsidR="008F4D2C" w:rsidRDefault="008B08CA" w:rsidP="001F6F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názoru autorky byly techniky práce a jednotlivé cíle volené vhodně vzhledem k stavu </w:t>
      </w:r>
      <w:r w:rsidR="00E16CA2">
        <w:rPr>
          <w:sz w:val="24"/>
          <w:szCs w:val="24"/>
        </w:rPr>
        <w:br/>
      </w:r>
      <w:r>
        <w:rPr>
          <w:sz w:val="24"/>
          <w:szCs w:val="24"/>
        </w:rPr>
        <w:t xml:space="preserve">a diagnóze dětí a jelikož s nimi pracovala delší dobu, dokázala vhodně specifikovat vhodnou formu techniky práce. </w:t>
      </w:r>
    </w:p>
    <w:p w14:paraId="273463DD" w14:textId="102696FB" w:rsidR="00E66F40" w:rsidRDefault="00D07588" w:rsidP="001F6F01">
      <w:pPr>
        <w:spacing w:line="360" w:lineRule="auto"/>
        <w:jc w:val="both"/>
        <w:rPr>
          <w:sz w:val="24"/>
          <w:szCs w:val="24"/>
        </w:rPr>
      </w:pPr>
      <w:r w:rsidRPr="001F6F01">
        <w:rPr>
          <w:sz w:val="24"/>
          <w:szCs w:val="24"/>
        </w:rPr>
        <w:t xml:space="preserve">Hlavním cílem </w:t>
      </w:r>
      <w:r w:rsidR="0069436B" w:rsidRPr="001F6F01">
        <w:rPr>
          <w:sz w:val="24"/>
          <w:szCs w:val="24"/>
        </w:rPr>
        <w:t>bakalářské práce bylo propoj</w:t>
      </w:r>
      <w:r w:rsidR="00E53BE3" w:rsidRPr="001F6F01">
        <w:rPr>
          <w:sz w:val="24"/>
          <w:szCs w:val="24"/>
        </w:rPr>
        <w:t>ení dětí se SVP a hudební intervencí</w:t>
      </w:r>
      <w:r w:rsidR="00FB19E7" w:rsidRPr="001F6F01">
        <w:rPr>
          <w:sz w:val="24"/>
          <w:szCs w:val="24"/>
        </w:rPr>
        <w:t xml:space="preserve"> a </w:t>
      </w:r>
      <w:r w:rsidR="00A176A5">
        <w:rPr>
          <w:sz w:val="24"/>
          <w:szCs w:val="24"/>
        </w:rPr>
        <w:t>urč</w:t>
      </w:r>
      <w:r w:rsidR="00DB1A54">
        <w:rPr>
          <w:sz w:val="24"/>
          <w:szCs w:val="24"/>
        </w:rPr>
        <w:t>ení</w:t>
      </w:r>
      <w:r w:rsidR="00A176A5">
        <w:rPr>
          <w:sz w:val="24"/>
          <w:szCs w:val="24"/>
        </w:rPr>
        <w:t xml:space="preserve"> možnost</w:t>
      </w:r>
      <w:r w:rsidR="00DB1A54">
        <w:rPr>
          <w:sz w:val="24"/>
          <w:szCs w:val="24"/>
        </w:rPr>
        <w:t>í</w:t>
      </w:r>
      <w:r w:rsidR="00A176A5">
        <w:rPr>
          <w:sz w:val="24"/>
          <w:szCs w:val="24"/>
        </w:rPr>
        <w:t xml:space="preserve"> práce s touto skupinou. </w:t>
      </w:r>
      <w:r w:rsidR="00FC3D72">
        <w:rPr>
          <w:sz w:val="24"/>
          <w:szCs w:val="24"/>
        </w:rPr>
        <w:t xml:space="preserve">Bylo rozpoznáno, že při kvalitní práci pedagoga </w:t>
      </w:r>
      <w:r w:rsidR="00AD6EAF">
        <w:rPr>
          <w:sz w:val="24"/>
          <w:szCs w:val="24"/>
        </w:rPr>
        <w:t xml:space="preserve">je možnost využití </w:t>
      </w:r>
      <w:r w:rsidR="007F29EE">
        <w:rPr>
          <w:sz w:val="24"/>
          <w:szCs w:val="24"/>
        </w:rPr>
        <w:t>velkého výběru</w:t>
      </w:r>
      <w:r w:rsidR="00CE3FB8">
        <w:rPr>
          <w:sz w:val="24"/>
          <w:szCs w:val="24"/>
        </w:rPr>
        <w:t xml:space="preserve"> </w:t>
      </w:r>
      <w:r w:rsidR="00AD6EAF">
        <w:rPr>
          <w:sz w:val="24"/>
          <w:szCs w:val="24"/>
        </w:rPr>
        <w:t>hudebních metod a forem</w:t>
      </w:r>
      <w:r w:rsidR="00CE3FB8">
        <w:rPr>
          <w:sz w:val="24"/>
          <w:szCs w:val="24"/>
        </w:rPr>
        <w:t>.</w:t>
      </w:r>
      <w:r w:rsidR="00AD6EAF">
        <w:rPr>
          <w:sz w:val="24"/>
          <w:szCs w:val="24"/>
        </w:rPr>
        <w:t xml:space="preserve"> </w:t>
      </w:r>
      <w:r w:rsidR="00F218FC">
        <w:rPr>
          <w:sz w:val="24"/>
          <w:szCs w:val="24"/>
        </w:rPr>
        <w:t xml:space="preserve">Významné je stanovení hudebních </w:t>
      </w:r>
      <w:r w:rsidR="00E16CA2">
        <w:rPr>
          <w:sz w:val="24"/>
          <w:szCs w:val="24"/>
        </w:rPr>
        <w:br/>
      </w:r>
      <w:r w:rsidR="00F218FC">
        <w:rPr>
          <w:sz w:val="24"/>
          <w:szCs w:val="24"/>
        </w:rPr>
        <w:t>a nehudebních cílů a výběr správné techniky práce.</w:t>
      </w:r>
      <w:r w:rsidR="00DE6C46">
        <w:rPr>
          <w:sz w:val="24"/>
          <w:szCs w:val="24"/>
        </w:rPr>
        <w:t xml:space="preserve"> </w:t>
      </w:r>
      <w:r w:rsidR="004A44FB">
        <w:rPr>
          <w:sz w:val="24"/>
          <w:szCs w:val="24"/>
        </w:rPr>
        <w:t>Autorka pracovala s </w:t>
      </w:r>
      <w:r w:rsidR="00336444">
        <w:rPr>
          <w:sz w:val="24"/>
          <w:szCs w:val="24"/>
        </w:rPr>
        <w:t>dvěma</w:t>
      </w:r>
      <w:r w:rsidR="004A44FB">
        <w:rPr>
          <w:sz w:val="24"/>
          <w:szCs w:val="24"/>
        </w:rPr>
        <w:t xml:space="preserve"> chlapci s odlišnými diagnózami a </w:t>
      </w:r>
      <w:r w:rsidR="00336444">
        <w:rPr>
          <w:sz w:val="24"/>
          <w:szCs w:val="24"/>
        </w:rPr>
        <w:t>bylo zjištěno, že tyto techniky mají pozitivní vliv a opravdu rozvíjí určené cíle</w:t>
      </w:r>
      <w:r w:rsidR="003947CB">
        <w:rPr>
          <w:sz w:val="24"/>
          <w:szCs w:val="24"/>
        </w:rPr>
        <w:t xml:space="preserve">. </w:t>
      </w:r>
    </w:p>
    <w:p w14:paraId="2957530B" w14:textId="015A24B5" w:rsidR="007059EB" w:rsidRPr="001F6F01" w:rsidRDefault="00D431CA" w:rsidP="001F6F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baka</w:t>
      </w:r>
      <w:r w:rsidR="00913A8A">
        <w:rPr>
          <w:sz w:val="24"/>
          <w:szCs w:val="24"/>
        </w:rPr>
        <w:t xml:space="preserve">lářské práce může posloužit, jako inspirace </w:t>
      </w:r>
      <w:r w:rsidR="0051454D">
        <w:rPr>
          <w:sz w:val="24"/>
          <w:szCs w:val="24"/>
        </w:rPr>
        <w:t xml:space="preserve">pro učitele mateřských škol, kteří hledají inspiraci v aplikování </w:t>
      </w:r>
      <w:r w:rsidR="00CC2246">
        <w:rPr>
          <w:sz w:val="24"/>
          <w:szCs w:val="24"/>
        </w:rPr>
        <w:t>hudebních nebo vokálních činností při práci s děti intaktními</w:t>
      </w:r>
      <w:r w:rsidR="00EB5BDA">
        <w:rPr>
          <w:sz w:val="24"/>
          <w:szCs w:val="24"/>
        </w:rPr>
        <w:t>, ale taktéž</w:t>
      </w:r>
      <w:r w:rsidR="00CC2246">
        <w:rPr>
          <w:sz w:val="24"/>
          <w:szCs w:val="24"/>
        </w:rPr>
        <w:t xml:space="preserve"> při práci s dětmi se SVP. </w:t>
      </w:r>
    </w:p>
    <w:p w14:paraId="468E6B35" w14:textId="3A4FFA6A" w:rsidR="004E7E25" w:rsidRPr="004E7E25" w:rsidRDefault="00473D45" w:rsidP="004E7E25">
      <w:pPr>
        <w:pStyle w:val="Nadpis1"/>
        <w:rPr>
          <w:color w:val="auto"/>
        </w:rPr>
      </w:pPr>
      <w:bookmarkStart w:id="29" w:name="_Toc152269460"/>
      <w:r w:rsidRPr="00473D45">
        <w:rPr>
          <w:color w:val="auto"/>
        </w:rPr>
        <w:t>Seznam literat</w:t>
      </w:r>
      <w:r w:rsidR="00C27DEA">
        <w:rPr>
          <w:color w:val="auto"/>
        </w:rPr>
        <w:t>ur</w:t>
      </w:r>
      <w:r w:rsidRPr="00473D45">
        <w:rPr>
          <w:color w:val="auto"/>
        </w:rPr>
        <w:t>y</w:t>
      </w:r>
      <w:bookmarkEnd w:id="29"/>
    </w:p>
    <w:p w14:paraId="241A4E93" w14:textId="77777777" w:rsidR="00C27DEA" w:rsidRDefault="00C27DEA" w:rsidP="00C27DEA"/>
    <w:p w14:paraId="5C8D36F0" w14:textId="7225CB4B" w:rsidR="00473D45" w:rsidRPr="009553B0" w:rsidRDefault="00DB52DD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BARTOŇOVÁ, Miroslava a VÍTKOVÁ, Marie.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Strategie ve vzdělávání dětí a žáků se speciálními vzdělávacími potřebami: texty k distančnímu vzdělávání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2.,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přeprac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a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rozš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vyd. Brno: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Paido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, 2007. ISBN 978-807-3151-584. </w:t>
      </w:r>
    </w:p>
    <w:p w14:paraId="0338AAFC" w14:textId="3764E7FA" w:rsidR="00DB52DD" w:rsidRPr="009553B0" w:rsidRDefault="00FD2FEB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BENDOVÁ, Petra.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Inkluzivní vzdělávání dětí se speciálními vzdělávacími potřebami předškolního věku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Hradec Králové: Gaudeamus, 2014. ISBN 978-80-7435-492-2. </w:t>
      </w:r>
    </w:p>
    <w:p w14:paraId="47F80C40" w14:textId="48FB7004" w:rsidR="00FD2FEB" w:rsidRPr="009553B0" w:rsidRDefault="00FD2FEB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BENÍČKOVÁ, Marie.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Muzikoterapie a specifické poruchy učení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2011. Pedagogika (Grada). Praha: Grada, 2011. ISBN 978-80-247-3520-7. </w:t>
      </w:r>
    </w:p>
    <w:p w14:paraId="6EB753F0" w14:textId="6DE3D5A8" w:rsidR="00FD2FEB" w:rsidRPr="009553B0" w:rsidRDefault="006011FA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COUFALOVÁ, Gabriela; MEDEK, Ivo a SYNEK, Jaromír.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nástroje jinak: netradiční využití tradičních hudebních nástrojů a vytváření jednoduchých hudebních nástrojů : [slyšet jinak]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2013. Brno: Janáčkova akademie múzických umění v Brně, 2013. ISBN 978-80-7460-037-1. </w:t>
      </w:r>
    </w:p>
    <w:p w14:paraId="053C19CC" w14:textId="3FA68082" w:rsidR="006011FA" w:rsidRPr="009553B0" w:rsidRDefault="006011FA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GERLICHOVÁ, Markéta.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Muzikoterapie v praxi: příběhy muzikoterapeutických cest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. Online. 2., aktualizované a doplněné vydání. Praha: Grada, 2014. ISBN 978-802-4745-817. Dostupné z: </w:t>
      </w:r>
      <w:hyperlink r:id="rId25" w:history="1"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https://www.palmknihy.cz/</w:t>
        </w:r>
        <w:proofErr w:type="spellStart"/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ekniha</w:t>
        </w:r>
        <w:proofErr w:type="spellEnd"/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/muzikoterapie-v-praxi-315821</w:t>
        </w:r>
      </w:hyperlink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[cit. 2023-11-20]. </w:t>
      </w:r>
    </w:p>
    <w:p w14:paraId="517880D5" w14:textId="3D85385C" w:rsidR="00BA76EE" w:rsidRPr="009553B0" w:rsidRDefault="00BA76EE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GROCKE, Denise a WIGRAM, Tony. 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Receptive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Methods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in Music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Therapy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Techniques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Clinical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Applications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for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Music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Therapy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Clinicians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Educators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Students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Velká Británie. Velká Británie: Jessica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Kingsley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Publishers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, 2006. ISBN 9781843104131. </w:t>
      </w:r>
    </w:p>
    <w:p w14:paraId="294D7759" w14:textId="27DB0FAF" w:rsidR="006011FA" w:rsidRPr="009553B0" w:rsidRDefault="0049122E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JANOČKOVA, Olena.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Výzkum hudebního vzdělávání žáků se speciálními vzdělávacími potřebami: analýza zkušeností pedagogů z českého a zahraničního prostředí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Ústí nad Labem: Univerzita J.E. Purkyně v Ústí nad Labem, 2020. ISBN 978-807-5612-809. </w:t>
      </w:r>
    </w:p>
    <w:p w14:paraId="77331037" w14:textId="315C6A6E" w:rsidR="0049122E" w:rsidRPr="009553B0" w:rsidRDefault="00897939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JURKOVIČ, Pavel.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Od výkřiku k písničce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2012. Praha: Portál, 2012. ISBN 978-80-7367-750-3. </w:t>
      </w:r>
    </w:p>
    <w:p w14:paraId="5F14FE3B" w14:textId="33D35ECF" w:rsidR="00897939" w:rsidRPr="009553B0" w:rsidRDefault="00897939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KOŤÁTKOVÁ, Soňa.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Dítě a mateřská škola: co by měli rodiče znát, učitelé respektovat a rozvíjet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2.,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rozš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a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aktualiz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vyd. Pedagogika (Grada). Praha: Grada, 2014. ISBN 978-80-247-4435-3. </w:t>
      </w:r>
    </w:p>
    <w:p w14:paraId="5AD534ED" w14:textId="209EDD2C" w:rsidR="00897939" w:rsidRPr="009553B0" w:rsidRDefault="002B5653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KRUŽÍKOVÁ, Lenka.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didaktika pro žáky se speciálními vzdělávacími potřebami v inkluzivním vzdělávání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Olomouc: Univerzita Palackého v Olomouci, 2020. ISBN 978-802-4456-706. </w:t>
      </w:r>
    </w:p>
    <w:p w14:paraId="173883C4" w14:textId="35A1D347" w:rsidR="002B5653" w:rsidRPr="009553B0" w:rsidRDefault="002B5653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KRUŽÍKOVÁ, Lenka.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Kontaktní písně v muzikoterapii: Komparace aplikovaného hudebního materiálu v českém a americkém muzikoterapeutickém prostředí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. Disertační práce, vedoucí Prof. PaedDr. Jiří Luska, CSc. Olomouc: Univerzita Palackého v Olomouci, 2013. Dostupné také z: </w:t>
      </w:r>
      <w:hyperlink r:id="rId26" w:history="1"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https://theses.cz/id/6me9vn/disertace_kruzikovaautoreferat.pdf</w:t>
        </w:r>
      </w:hyperlink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</w:p>
    <w:p w14:paraId="6CD57D47" w14:textId="0D9899A1" w:rsidR="002B5653" w:rsidRPr="009553B0" w:rsidRDefault="00AC163A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KRUŽÍKOVÁ (ED.), Lenka.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Hudba v inkluzivním vzdělávání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Olomouc: Univerzita Palackého v Olomouci, 2020. </w:t>
      </w:r>
    </w:p>
    <w:p w14:paraId="4D5461EC" w14:textId="09DB68B6" w:rsidR="005C79E7" w:rsidRPr="009553B0" w:rsidRDefault="00EB4CD9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LIŠKOVÁ, Marie.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Hudební činnosti v předškolním vzdělávání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2006. Praha: Raabe, 2006. ISBN 978-80-87553-65-7. </w:t>
      </w:r>
    </w:p>
    <w:p w14:paraId="2715C313" w14:textId="3BAEBC57" w:rsidR="00FC7012" w:rsidRPr="009553B0" w:rsidRDefault="00FC7012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MÜLLER, Oldřich.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Terapie ve speciální pedagogice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2., </w:t>
      </w:r>
      <w:proofErr w:type="spellStart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přeprac</w:t>
      </w:r>
      <w:proofErr w:type="spellEnd"/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. vyd. Pedagogika (Grada). Praha: Grada, 2014. ISBN 978-80-247-4172-7.</w:t>
      </w:r>
      <w:r w:rsidR="005A7477"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1668A507" w14:textId="47949BDF" w:rsidR="00A849AF" w:rsidRPr="009553B0" w:rsidRDefault="00A849AF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OPRAVILOVÁ, Eva.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Předškolní pedagogika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Pedagogika (Grada). Praha: Grada, 2016. ISBN 978-80-247-5107-8. </w:t>
      </w:r>
    </w:p>
    <w:p w14:paraId="6B9FD72E" w14:textId="6275A4C5" w:rsidR="00D53100" w:rsidRPr="009553B0" w:rsidRDefault="00D53100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PIVARČ, Jakub.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Na cestě k inkluzi: proměny pedagogických procesů ve vzdělávání a jejich pojetí učiteli a zástupci vedení ZŠ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[Praha]: Univerzita Karlova, Pedagogická fakulta, 2020. ISBN 978-80-7603-206-4. </w:t>
      </w:r>
    </w:p>
    <w:p w14:paraId="384CDA29" w14:textId="4B898284" w:rsidR="00EB4CD9" w:rsidRPr="009553B0" w:rsidRDefault="00A51F43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SLOWÍK, Josef.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Speciální pedagogika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2., aktualizované a doplněné vydání. Pedagogika (Grada). Praha: Grada, 2016. ISBN 978-802-7100-958. </w:t>
      </w:r>
    </w:p>
    <w:p w14:paraId="08047F5F" w14:textId="2774BF07" w:rsidR="00766772" w:rsidRPr="009553B0" w:rsidRDefault="00766772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SVOBODOVÁ, Eva.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Vzdělávání v mateřské škole: školní a třídní vzdělávací program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Praha: Portál, 2010. ISBN 978-80-7367-774-9. </w:t>
      </w:r>
    </w:p>
    <w:p w14:paraId="2346A51B" w14:textId="4FC19431" w:rsidR="00A51F43" w:rsidRPr="009553B0" w:rsidRDefault="00260D8F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TICHÁ, Alena a RAKOVÁ, Milena.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Zpíváme a hrajeme si s nejmenšími: od narození do 8 let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Vyd. 3. Praha: Portál, 2014. ISBN 978-80-262-0629-3. </w:t>
      </w:r>
    </w:p>
    <w:p w14:paraId="65251035" w14:textId="5A0369A8" w:rsidR="00260D8F" w:rsidRPr="009553B0" w:rsidRDefault="0019513F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VÁŇOVÁ KREJČOVÁ, Věra; POCHE KARGEROVÁ, Jana a SYSLOVÁ, Zora. </w:t>
      </w:r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Individualizace v mateřské škole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Praha: Portál, 2015. ISBN 978-80-262-0812-9. </w:t>
      </w:r>
    </w:p>
    <w:p w14:paraId="28C97102" w14:textId="7AD9479A" w:rsidR="0019513F" w:rsidRPr="009553B0" w:rsidRDefault="006A6F6C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FRIEDLOVÁ, Martina. </w:t>
      </w:r>
      <w:proofErr w:type="spellStart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Muzikofiletické</w:t>
      </w:r>
      <w:proofErr w:type="spellEnd"/>
      <w:r w:rsidRPr="009553B0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techniky v inkluzivní výuce</w:t>
      </w: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. Online. Olomouc: Univerzita Palackého v Olomouci, 2020. ISBN 978-80-244-5750-5. Dostupné z: </w:t>
      </w:r>
      <w:hyperlink r:id="rId27" w:history="1"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https://imuza.upol.cz/publikace/Friedlova-Muzikofileticke.pdf</w:t>
        </w:r>
      </w:hyperlink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[cit. 2023-11-20]. </w:t>
      </w:r>
    </w:p>
    <w:p w14:paraId="1601CFAD" w14:textId="4FFD8362" w:rsidR="0000204B" w:rsidRPr="009553B0" w:rsidRDefault="0000204B" w:rsidP="0001508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>Rámcový vzdělávací program pro předškolní vzdělávání. In: . Praha: MŠMT, 2021. Dostupné také z: </w:t>
      </w:r>
      <w:hyperlink r:id="rId28" w:history="1"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https://www.msmt.cz/</w:t>
        </w:r>
        <w:proofErr w:type="spellStart"/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file</w:t>
        </w:r>
        <w:proofErr w:type="spellEnd"/>
        <w:r w:rsidRPr="009553B0">
          <w:rPr>
            <w:rStyle w:val="Hypertextovodkaz"/>
            <w:rFonts w:cstheme="minorHAnsi"/>
            <w:color w:val="007BFF"/>
            <w:sz w:val="24"/>
            <w:szCs w:val="24"/>
            <w:shd w:val="clear" w:color="auto" w:fill="FFFFFF"/>
          </w:rPr>
          <w:t>/56051/</w:t>
        </w:r>
      </w:hyperlink>
      <w:r w:rsidRPr="009553B0">
        <w:rPr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</w:p>
    <w:sectPr w:rsidR="0000204B" w:rsidRPr="009553B0" w:rsidSect="00FF69C3">
      <w:footerReference w:type="default" r:id="rId29"/>
      <w:pgSz w:w="11906" w:h="16838"/>
      <w:pgMar w:top="1418" w:right="1134" w:bottom="1418" w:left="1701" w:header="708" w:footer="708" w:gutter="0"/>
      <w:pgNumType w:start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Uživatel" w:date="2023-11-26T18:28:00Z" w:initials="U">
    <w:p w14:paraId="404D9A19" w14:textId="15C321C3" w:rsidR="00BC2F01" w:rsidRDefault="00BC2F01">
      <w:pPr>
        <w:pStyle w:val="Textkomente"/>
      </w:pPr>
      <w:r>
        <w:rPr>
          <w:rStyle w:val="Odkaznakoment"/>
        </w:rPr>
        <w:annotationRef/>
      </w:r>
      <w:r>
        <w:t>formátování</w:t>
      </w:r>
    </w:p>
  </w:comment>
  <w:comment w:id="6" w:author="Uživatel" w:date="2023-11-26T19:49:00Z" w:initials="U">
    <w:p w14:paraId="6D33F652" w14:textId="563E48A4" w:rsidR="00BC2F01" w:rsidRDefault="00BC2F01">
      <w:pPr>
        <w:pStyle w:val="Textkomente"/>
      </w:pPr>
      <w:r>
        <w:rPr>
          <w:rStyle w:val="Odkaznakoment"/>
        </w:rPr>
        <w:annotationRef/>
      </w:r>
      <w:r>
        <w:t>přizpůsobený</w:t>
      </w:r>
    </w:p>
  </w:comment>
  <w:comment w:id="14" w:author="Uživatel" w:date="2023-11-26T12:53:00Z" w:initials="U">
    <w:p w14:paraId="78EE4B39" w14:textId="3C224B35" w:rsidR="00BC2F01" w:rsidRDefault="00BC2F01" w:rsidP="00261BA6">
      <w:pPr>
        <w:pStyle w:val="Textkomente"/>
        <w:rPr>
          <w:b/>
          <w:bCs/>
        </w:rPr>
      </w:pPr>
      <w:r>
        <w:rPr>
          <w:rStyle w:val="Odkaznakoment"/>
        </w:rPr>
        <w:annotationRef/>
      </w:r>
      <w:r>
        <w:t xml:space="preserve">Pro jistotu upozorňuji, že celá tato sekce se nachází o pár stránek výš - </w:t>
      </w:r>
      <w:r w:rsidRPr="00DF4708">
        <w:rPr>
          <w:b/>
          <w:bCs/>
        </w:rPr>
        <w:t xml:space="preserve">2 </w:t>
      </w:r>
      <w:r>
        <w:rPr>
          <w:b/>
          <w:bCs/>
        </w:rPr>
        <w:t>Hudební činnosti a děti se speciálně vzdělávacími potřebami</w:t>
      </w:r>
    </w:p>
    <w:p w14:paraId="68C8B5AD" w14:textId="77777777" w:rsidR="00BC2F01" w:rsidRDefault="00BC2F01" w:rsidP="00261BA6">
      <w:pPr>
        <w:pStyle w:val="Textkomente"/>
      </w:pPr>
    </w:p>
    <w:p w14:paraId="110E6CEE" w14:textId="781C8384" w:rsidR="00BC2F01" w:rsidRDefault="00BC2F01">
      <w:pPr>
        <w:pStyle w:val="Textkomente"/>
      </w:pPr>
    </w:p>
  </w:comment>
  <w:comment w:id="22" w:author="Uživatel" w:date="2023-11-26T22:15:00Z" w:initials="U">
    <w:p w14:paraId="3E28A296" w14:textId="6BFEC720" w:rsidR="00C75568" w:rsidRDefault="00C75568">
      <w:pPr>
        <w:pStyle w:val="Textkomente"/>
      </w:pPr>
      <w:r>
        <w:rPr>
          <w:rStyle w:val="Odkaznakoment"/>
        </w:rPr>
        <w:annotationRef/>
      </w:r>
      <w:r>
        <w:t xml:space="preserve">alternativně: usnadnit mu pomocí hudebních činností </w:t>
      </w:r>
      <w:r w:rsidR="004D3A07">
        <w:t>relaxaci</w:t>
      </w:r>
      <w:r>
        <w:t xml:space="preserve">, </w:t>
      </w:r>
      <w:r w:rsidR="004D3A07">
        <w:t xml:space="preserve">pomoci mu se </w:t>
      </w:r>
      <w:r>
        <w:t>zklidněním a vyjádřením emocí a pocitů.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4D9A19" w15:done="1"/>
  <w15:commentEx w15:paraId="6D33F652" w15:done="1"/>
  <w15:commentEx w15:paraId="110E6CEE" w15:done="1"/>
  <w15:commentEx w15:paraId="3E28A29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4D9A19" w16cid:durableId="2CE8B4C8"/>
  <w16cid:commentId w16cid:paraId="6D33F652" w16cid:durableId="7422095B"/>
  <w16cid:commentId w16cid:paraId="110E6CEE" w16cid:durableId="77791251"/>
  <w16cid:commentId w16cid:paraId="3E28A296" w16cid:durableId="1EE6C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FF5B" w14:textId="77777777" w:rsidR="00E0331D" w:rsidRDefault="00E0331D" w:rsidP="00F87318">
      <w:pPr>
        <w:spacing w:after="0" w:line="240" w:lineRule="auto"/>
      </w:pPr>
      <w:r>
        <w:separator/>
      </w:r>
    </w:p>
  </w:endnote>
  <w:endnote w:type="continuationSeparator" w:id="0">
    <w:p w14:paraId="27CCBAF5" w14:textId="77777777" w:rsidR="00E0331D" w:rsidRDefault="00E0331D" w:rsidP="00F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1103"/>
      <w:docPartObj>
        <w:docPartGallery w:val="Page Numbers (Bottom of Page)"/>
        <w:docPartUnique/>
      </w:docPartObj>
    </w:sdtPr>
    <w:sdtEndPr/>
    <w:sdtContent>
      <w:p w14:paraId="668BDD74" w14:textId="0E4C1EC5" w:rsidR="00BC2F01" w:rsidRDefault="00BC2F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FE">
          <w:rPr>
            <w:noProof/>
          </w:rPr>
          <w:t>33</w:t>
        </w:r>
        <w:r>
          <w:fldChar w:fldCharType="end"/>
        </w:r>
      </w:p>
    </w:sdtContent>
  </w:sdt>
  <w:p w14:paraId="0F84E07F" w14:textId="77777777" w:rsidR="00BC2F01" w:rsidRDefault="00BC2F01" w:rsidP="00271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8207" w14:textId="77777777" w:rsidR="00E0331D" w:rsidRDefault="00E0331D" w:rsidP="00F87318">
      <w:pPr>
        <w:spacing w:after="0" w:line="240" w:lineRule="auto"/>
      </w:pPr>
      <w:r>
        <w:separator/>
      </w:r>
    </w:p>
  </w:footnote>
  <w:footnote w:type="continuationSeparator" w:id="0">
    <w:p w14:paraId="7753BEC2" w14:textId="77777777" w:rsidR="00E0331D" w:rsidRDefault="00E0331D" w:rsidP="00F87318">
      <w:pPr>
        <w:spacing w:after="0" w:line="240" w:lineRule="auto"/>
      </w:pPr>
      <w:r>
        <w:continuationSeparator/>
      </w:r>
    </w:p>
  </w:footnote>
  <w:footnote w:id="1">
    <w:p w14:paraId="1B303D8B" w14:textId="318918A1" w:rsidR="00BC2F01" w:rsidRDefault="00BC2F01">
      <w:pPr>
        <w:pStyle w:val="Textpoznpodarou"/>
      </w:pPr>
      <w:r>
        <w:rPr>
          <w:rStyle w:val="Znakapoznpodarou"/>
        </w:rPr>
        <w:footnoteRef/>
      </w:r>
      <w:r>
        <w:t xml:space="preserve"> ADHD – Porucha pozornosti s hyperaktivitou;</w:t>
      </w:r>
    </w:p>
  </w:footnote>
  <w:footnote w:id="2">
    <w:p w14:paraId="66311CC0" w14:textId="2208D6C1" w:rsidR="00BC2F01" w:rsidRDefault="00BC2F01">
      <w:pPr>
        <w:pStyle w:val="Textpoznpodarou"/>
      </w:pPr>
      <w:r>
        <w:rPr>
          <w:rStyle w:val="Znakapoznpodarou"/>
        </w:rPr>
        <w:footnoteRef/>
      </w:r>
      <w:r>
        <w:t xml:space="preserve"> ADD – Porucha pozornosti; </w:t>
      </w:r>
    </w:p>
    <w:p w14:paraId="35F2553D" w14:textId="35A831FF" w:rsidR="00BC2F01" w:rsidRPr="00913A2B" w:rsidRDefault="00BC2F01">
      <w:pPr>
        <w:pStyle w:val="Textpoznpodarou"/>
        <w:rPr>
          <w:rFonts w:cstheme="minorHAnsi"/>
        </w:rPr>
      </w:pPr>
      <w:r w:rsidRPr="00913A2B">
        <w:rPr>
          <w:rFonts w:cstheme="minorHAnsi"/>
          <w:color w:val="212529"/>
          <w:shd w:val="clear" w:color="auto" w:fill="FFFFFF"/>
        </w:rPr>
        <w:t>KRUŽÍKOVÁ, Lenka. </w:t>
      </w:r>
      <w:r w:rsidRPr="00913A2B">
        <w:rPr>
          <w:rFonts w:cstheme="minorHAnsi"/>
          <w:i/>
          <w:iCs/>
          <w:color w:val="212529"/>
          <w:shd w:val="clear" w:color="auto" w:fill="FFFFFF"/>
        </w:rPr>
        <w:t>Hudební didaktika pro žáky se speciálními vzdělávacími potřebami v inkluzivním vzdělávání</w:t>
      </w:r>
      <w:r w:rsidRPr="00913A2B">
        <w:rPr>
          <w:rFonts w:cstheme="minorHAnsi"/>
          <w:color w:val="212529"/>
          <w:shd w:val="clear" w:color="auto" w:fill="FFFFFF"/>
        </w:rPr>
        <w:t>. 2020. Olomouc: Univerzita Palackého v Olomouci, 2020. ISBN 978-80-244-5670-6.</w:t>
      </w:r>
    </w:p>
  </w:footnote>
  <w:footnote w:id="3">
    <w:p w14:paraId="3BF9FEC8" w14:textId="48236BD3" w:rsidR="00BC2F01" w:rsidRPr="00DA75E9" w:rsidRDefault="00BC2F01" w:rsidP="00371EB8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 w:rsidRPr="00DA75E9">
        <w:rPr>
          <w:rFonts w:cstheme="minorHAnsi"/>
        </w:rPr>
        <w:t>Expresivně podpůrné metody – metody, při kter</w:t>
      </w:r>
      <w:r>
        <w:rPr>
          <w:rFonts w:cstheme="minorHAnsi"/>
        </w:rPr>
        <w:t>ých</w:t>
      </w:r>
      <w:r w:rsidRPr="00DA75E9">
        <w:rPr>
          <w:rFonts w:cstheme="minorHAnsi"/>
        </w:rPr>
        <w:t xml:space="preserve"> se pracuje s uměleckými prostředky (hudební, výtvarné, dramatické, pohybové). </w:t>
      </w:r>
      <w:r w:rsidRPr="00DA75E9">
        <w:rPr>
          <w:rFonts w:cstheme="minorHAnsi"/>
          <w:color w:val="212529"/>
          <w:shd w:val="clear" w:color="auto" w:fill="FFFFFF"/>
        </w:rPr>
        <w:t>MÜLLER, Oldřich. </w:t>
      </w:r>
      <w:r w:rsidRPr="00DA75E9">
        <w:rPr>
          <w:rFonts w:cstheme="minorHAnsi"/>
          <w:i/>
          <w:iCs/>
          <w:color w:val="212529"/>
          <w:shd w:val="clear" w:color="auto" w:fill="FFFFFF"/>
        </w:rPr>
        <w:t>Terapie ve speciální pedagogice</w:t>
      </w:r>
      <w:r w:rsidRPr="00DA75E9">
        <w:rPr>
          <w:rFonts w:cstheme="minorHAnsi"/>
          <w:color w:val="212529"/>
          <w:shd w:val="clear" w:color="auto" w:fill="FFFFFF"/>
        </w:rPr>
        <w:t>. 2., přeprac. vyd. Pedagogika (Grada). Praha: Grada, 2014. ISBN 978-80-247-4172-7.</w:t>
      </w:r>
    </w:p>
  </w:footnote>
  <w:footnote w:id="4">
    <w:p w14:paraId="00B002EC" w14:textId="219280CE" w:rsidR="00BC2F01" w:rsidRDefault="00BC2F01" w:rsidP="00371EB8">
      <w:pPr>
        <w:pStyle w:val="Textpoznpodarou"/>
      </w:pPr>
      <w:r w:rsidRPr="00DA75E9">
        <w:rPr>
          <w:rStyle w:val="Znakapoznpodarou"/>
          <w:rFonts w:cstheme="minorHAnsi"/>
        </w:rPr>
        <w:footnoteRef/>
      </w:r>
      <w:r w:rsidRPr="00DA75E9">
        <w:rPr>
          <w:rFonts w:cstheme="minorHAnsi"/>
        </w:rPr>
        <w:t xml:space="preserve"> Kontraindikace – vyloučení negativního faktoru, který by mohl ovlivnit průběh činnosti. </w:t>
      </w:r>
      <w:r w:rsidRPr="00DA75E9">
        <w:rPr>
          <w:rFonts w:cstheme="minorHAnsi"/>
          <w:color w:val="212529"/>
          <w:shd w:val="clear" w:color="auto" w:fill="FFFFFF"/>
        </w:rPr>
        <w:t>KRUŽÍKOVÁ, Lenka. </w:t>
      </w:r>
      <w:r w:rsidRPr="00DA75E9">
        <w:rPr>
          <w:rFonts w:cstheme="minorHAnsi"/>
          <w:i/>
          <w:iCs/>
          <w:color w:val="212529"/>
          <w:shd w:val="clear" w:color="auto" w:fill="FFFFFF"/>
        </w:rPr>
        <w:t>Hudební didaktika pro žáky se speciálními vzdělávacími potřebami v inkluzivním vzdělávání</w:t>
      </w:r>
      <w:r w:rsidRPr="00DA75E9">
        <w:rPr>
          <w:rFonts w:cstheme="minorHAnsi"/>
          <w:color w:val="212529"/>
          <w:shd w:val="clear" w:color="auto" w:fill="FFFFFF"/>
        </w:rPr>
        <w:t>. 2020. Olomouc: Univerzita Palackého v Olomouci, 2020. ISBN 978-80-244-5670-6.</w:t>
      </w:r>
    </w:p>
  </w:footnote>
  <w:footnote w:id="5">
    <w:p w14:paraId="7B13B9C2" w14:textId="77777777" w:rsidR="008A115C" w:rsidRDefault="00BC2F01" w:rsidP="008A115C">
      <w:pPr>
        <w:pStyle w:val="Textpoznpodarou"/>
      </w:pPr>
      <w:r>
        <w:rPr>
          <w:rStyle w:val="Znakapoznpodarou"/>
        </w:rPr>
        <w:footnoteRef/>
      </w:r>
      <w:r>
        <w:t xml:space="preserve"> Boomwhacker – hudební pomůcka, která vydává odlišné zvuky dle délky a tloušťky.</w:t>
      </w:r>
      <w:r w:rsidR="008A115C">
        <w:t xml:space="preserve"> </w:t>
      </w:r>
      <w:r w:rsidR="008A115C" w:rsidRPr="00DA75E9">
        <w:rPr>
          <w:rFonts w:cstheme="minorHAnsi"/>
          <w:color w:val="212529"/>
          <w:shd w:val="clear" w:color="auto" w:fill="FFFFFF"/>
        </w:rPr>
        <w:t>KRUŽÍKOVÁ, Lenka. </w:t>
      </w:r>
      <w:r w:rsidR="008A115C" w:rsidRPr="00DA75E9">
        <w:rPr>
          <w:rFonts w:cstheme="minorHAnsi"/>
          <w:i/>
          <w:iCs/>
          <w:color w:val="212529"/>
          <w:shd w:val="clear" w:color="auto" w:fill="FFFFFF"/>
        </w:rPr>
        <w:t>Hudební didaktika pro žáky se speciálními vzdělávacími potřebami v inkluzivním vzdělávání</w:t>
      </w:r>
      <w:r w:rsidR="008A115C" w:rsidRPr="00DA75E9">
        <w:rPr>
          <w:rFonts w:cstheme="minorHAnsi"/>
          <w:color w:val="212529"/>
          <w:shd w:val="clear" w:color="auto" w:fill="FFFFFF"/>
        </w:rPr>
        <w:t>. 2020. Olomouc: Univerzita Palackého v Olomouci, 2020. ISBN 978-80-244-5670-6.</w:t>
      </w:r>
    </w:p>
    <w:p w14:paraId="7B6CB70D" w14:textId="3ECA4043" w:rsidR="00BC2F01" w:rsidRDefault="00BC2F01" w:rsidP="00371EB8">
      <w:pPr>
        <w:pStyle w:val="Textpoznpodarou"/>
      </w:pPr>
    </w:p>
  </w:footnote>
  <w:footnote w:id="6">
    <w:p w14:paraId="546344BF" w14:textId="4DA27F27" w:rsidR="00BC2F01" w:rsidRDefault="00BC2F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65A9">
        <w:rPr>
          <w:rFonts w:asciiTheme="majorHAnsi" w:hAnsiTheme="majorHAnsi" w:cstheme="majorHAnsi"/>
        </w:rPr>
        <w:t>Středně funkční autismus – specifický sníženou schopností navazovat vztahy, pasivita v komunikaci, řeč částečně funkční, zvláštní, užívá neologismy</w:t>
      </w:r>
      <w:r>
        <w:rPr>
          <w:rFonts w:asciiTheme="majorHAnsi" w:hAnsiTheme="majorHAnsi" w:cstheme="majorHAnsi"/>
        </w:rPr>
        <w:t>.</w:t>
      </w:r>
      <w:r w:rsidRPr="00D365A9">
        <w:rPr>
          <w:rFonts w:asciiTheme="majorHAnsi" w:hAnsiTheme="majorHAnsi" w:cstheme="majorHAnsi"/>
        </w:rPr>
        <w:t xml:space="preserve"> </w:t>
      </w:r>
      <w:r w:rsidRPr="00D365A9">
        <w:rPr>
          <w:rFonts w:asciiTheme="majorHAnsi" w:hAnsiTheme="majorHAnsi" w:cstheme="majorHAnsi"/>
          <w:color w:val="212529"/>
          <w:shd w:val="clear" w:color="auto" w:fill="FFFFFF"/>
        </w:rPr>
        <w:t>JANOČKOVA, Olena. </w:t>
      </w:r>
      <w:r w:rsidRPr="00D365A9">
        <w:rPr>
          <w:rFonts w:asciiTheme="majorHAnsi" w:hAnsiTheme="majorHAnsi" w:cstheme="majorHAnsi"/>
          <w:i/>
          <w:iCs/>
          <w:color w:val="212529"/>
          <w:shd w:val="clear" w:color="auto" w:fill="FFFFFF"/>
        </w:rPr>
        <w:t>Výzkum hudebního vzdělávání žáků se speciálními vzdělávacími potřebami: analýza zkušeností pedagogů z českého a zahraničního prostředí</w:t>
      </w:r>
      <w:r w:rsidRPr="00D365A9">
        <w:rPr>
          <w:rFonts w:asciiTheme="majorHAnsi" w:hAnsiTheme="majorHAnsi" w:cstheme="majorHAnsi"/>
          <w:color w:val="212529"/>
          <w:shd w:val="clear" w:color="auto" w:fill="FFFFFF"/>
        </w:rPr>
        <w:t>. Ústí nad Labem: Univerzita J.E. Purkyně v Ústí nad Labem, 2020. ISBN 978-807-5612-809.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21"/>
    <w:multiLevelType w:val="hybridMultilevel"/>
    <w:tmpl w:val="31C22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10CA"/>
    <w:multiLevelType w:val="hybridMultilevel"/>
    <w:tmpl w:val="94D08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315"/>
    <w:multiLevelType w:val="hybridMultilevel"/>
    <w:tmpl w:val="96AC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7F98"/>
    <w:multiLevelType w:val="hybridMultilevel"/>
    <w:tmpl w:val="7C66B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BB2"/>
    <w:multiLevelType w:val="hybridMultilevel"/>
    <w:tmpl w:val="D2D0E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3AB"/>
    <w:multiLevelType w:val="multilevel"/>
    <w:tmpl w:val="275089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BE25697"/>
    <w:multiLevelType w:val="multilevel"/>
    <w:tmpl w:val="5602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8426137">
    <w:abstractNumId w:val="1"/>
  </w:num>
  <w:num w:numId="2" w16cid:durableId="1321345457">
    <w:abstractNumId w:val="3"/>
  </w:num>
  <w:num w:numId="3" w16cid:durableId="1249465106">
    <w:abstractNumId w:val="5"/>
  </w:num>
  <w:num w:numId="4" w16cid:durableId="845247352">
    <w:abstractNumId w:val="2"/>
  </w:num>
  <w:num w:numId="5" w16cid:durableId="304506212">
    <w:abstractNumId w:val="0"/>
  </w:num>
  <w:num w:numId="6" w16cid:durableId="1999379800">
    <w:abstractNumId w:val="4"/>
  </w:num>
  <w:num w:numId="7" w16cid:durableId="1999570905">
    <w:abstractNumId w:val="6"/>
  </w:num>
  <w:num w:numId="8" w16cid:durableId="934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990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223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6493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628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02"/>
    <w:rsid w:val="00000150"/>
    <w:rsid w:val="0000023B"/>
    <w:rsid w:val="0000079D"/>
    <w:rsid w:val="0000133E"/>
    <w:rsid w:val="0000204B"/>
    <w:rsid w:val="0000215E"/>
    <w:rsid w:val="00002E59"/>
    <w:rsid w:val="000044DA"/>
    <w:rsid w:val="000050F6"/>
    <w:rsid w:val="00005A29"/>
    <w:rsid w:val="00006A12"/>
    <w:rsid w:val="00006F98"/>
    <w:rsid w:val="00007366"/>
    <w:rsid w:val="00011479"/>
    <w:rsid w:val="00011EA0"/>
    <w:rsid w:val="000125D9"/>
    <w:rsid w:val="00012AFB"/>
    <w:rsid w:val="00013409"/>
    <w:rsid w:val="0001508B"/>
    <w:rsid w:val="00017496"/>
    <w:rsid w:val="00017DAD"/>
    <w:rsid w:val="00017DBA"/>
    <w:rsid w:val="000205B3"/>
    <w:rsid w:val="000206A7"/>
    <w:rsid w:val="000207C4"/>
    <w:rsid w:val="00022525"/>
    <w:rsid w:val="00022933"/>
    <w:rsid w:val="000232CF"/>
    <w:rsid w:val="00023B9D"/>
    <w:rsid w:val="00023CE7"/>
    <w:rsid w:val="00027BCD"/>
    <w:rsid w:val="00031455"/>
    <w:rsid w:val="00031DF2"/>
    <w:rsid w:val="00034B7B"/>
    <w:rsid w:val="00034FDD"/>
    <w:rsid w:val="00035BBF"/>
    <w:rsid w:val="00037577"/>
    <w:rsid w:val="000403CC"/>
    <w:rsid w:val="0004074C"/>
    <w:rsid w:val="00040788"/>
    <w:rsid w:val="000410A8"/>
    <w:rsid w:val="00042BFA"/>
    <w:rsid w:val="000430AC"/>
    <w:rsid w:val="000448CC"/>
    <w:rsid w:val="00044B6F"/>
    <w:rsid w:val="00046F32"/>
    <w:rsid w:val="00053248"/>
    <w:rsid w:val="00053426"/>
    <w:rsid w:val="000553A0"/>
    <w:rsid w:val="000558CC"/>
    <w:rsid w:val="00056314"/>
    <w:rsid w:val="000564A7"/>
    <w:rsid w:val="000564CA"/>
    <w:rsid w:val="00056503"/>
    <w:rsid w:val="0005663C"/>
    <w:rsid w:val="000569A0"/>
    <w:rsid w:val="00057000"/>
    <w:rsid w:val="00057C24"/>
    <w:rsid w:val="0006016B"/>
    <w:rsid w:val="000624B7"/>
    <w:rsid w:val="000626D9"/>
    <w:rsid w:val="000637C3"/>
    <w:rsid w:val="00063DEC"/>
    <w:rsid w:val="00064EB0"/>
    <w:rsid w:val="0006558F"/>
    <w:rsid w:val="00066350"/>
    <w:rsid w:val="00067B83"/>
    <w:rsid w:val="000722FD"/>
    <w:rsid w:val="0007327C"/>
    <w:rsid w:val="000732A6"/>
    <w:rsid w:val="000737C5"/>
    <w:rsid w:val="000738E2"/>
    <w:rsid w:val="00074486"/>
    <w:rsid w:val="00074BEB"/>
    <w:rsid w:val="00074CFC"/>
    <w:rsid w:val="00075ABD"/>
    <w:rsid w:val="000768CF"/>
    <w:rsid w:val="00076EFA"/>
    <w:rsid w:val="00077480"/>
    <w:rsid w:val="000774FE"/>
    <w:rsid w:val="00077E08"/>
    <w:rsid w:val="00077EC0"/>
    <w:rsid w:val="00080F2E"/>
    <w:rsid w:val="000817A0"/>
    <w:rsid w:val="0008237E"/>
    <w:rsid w:val="00082502"/>
    <w:rsid w:val="00082602"/>
    <w:rsid w:val="00082FB9"/>
    <w:rsid w:val="00083B20"/>
    <w:rsid w:val="0008416B"/>
    <w:rsid w:val="00084F5A"/>
    <w:rsid w:val="000857D6"/>
    <w:rsid w:val="00086602"/>
    <w:rsid w:val="000868FB"/>
    <w:rsid w:val="00086DE2"/>
    <w:rsid w:val="000870D6"/>
    <w:rsid w:val="00087A37"/>
    <w:rsid w:val="00087C63"/>
    <w:rsid w:val="00090FEE"/>
    <w:rsid w:val="00092460"/>
    <w:rsid w:val="000925C6"/>
    <w:rsid w:val="000927BE"/>
    <w:rsid w:val="0009367A"/>
    <w:rsid w:val="00093EB2"/>
    <w:rsid w:val="00095235"/>
    <w:rsid w:val="000960D1"/>
    <w:rsid w:val="00096711"/>
    <w:rsid w:val="000A06AA"/>
    <w:rsid w:val="000A109B"/>
    <w:rsid w:val="000A1FF8"/>
    <w:rsid w:val="000A2492"/>
    <w:rsid w:val="000A56EA"/>
    <w:rsid w:val="000A5D49"/>
    <w:rsid w:val="000A727A"/>
    <w:rsid w:val="000A78C7"/>
    <w:rsid w:val="000B0AB6"/>
    <w:rsid w:val="000B142D"/>
    <w:rsid w:val="000B1621"/>
    <w:rsid w:val="000B1FCE"/>
    <w:rsid w:val="000B224A"/>
    <w:rsid w:val="000B367D"/>
    <w:rsid w:val="000B38DF"/>
    <w:rsid w:val="000B4C5B"/>
    <w:rsid w:val="000C1348"/>
    <w:rsid w:val="000C188D"/>
    <w:rsid w:val="000C1D03"/>
    <w:rsid w:val="000C29D7"/>
    <w:rsid w:val="000C2F56"/>
    <w:rsid w:val="000C3AE1"/>
    <w:rsid w:val="000C3FA4"/>
    <w:rsid w:val="000C4ACD"/>
    <w:rsid w:val="000C56C5"/>
    <w:rsid w:val="000C688E"/>
    <w:rsid w:val="000C73FB"/>
    <w:rsid w:val="000C7687"/>
    <w:rsid w:val="000C7C99"/>
    <w:rsid w:val="000D1274"/>
    <w:rsid w:val="000D139C"/>
    <w:rsid w:val="000D15B5"/>
    <w:rsid w:val="000D1702"/>
    <w:rsid w:val="000D1DF2"/>
    <w:rsid w:val="000D25B6"/>
    <w:rsid w:val="000D2CDC"/>
    <w:rsid w:val="000D2F5D"/>
    <w:rsid w:val="000D3C1E"/>
    <w:rsid w:val="000D51EC"/>
    <w:rsid w:val="000D6DDA"/>
    <w:rsid w:val="000D745E"/>
    <w:rsid w:val="000E0432"/>
    <w:rsid w:val="000E06F6"/>
    <w:rsid w:val="000E28A4"/>
    <w:rsid w:val="000E2CDC"/>
    <w:rsid w:val="000E339A"/>
    <w:rsid w:val="000E3F1A"/>
    <w:rsid w:val="000E5153"/>
    <w:rsid w:val="000E5845"/>
    <w:rsid w:val="000E5A82"/>
    <w:rsid w:val="000E67FB"/>
    <w:rsid w:val="000E7D17"/>
    <w:rsid w:val="000F0298"/>
    <w:rsid w:val="000F03D3"/>
    <w:rsid w:val="000F078C"/>
    <w:rsid w:val="000F07C5"/>
    <w:rsid w:val="000F0A6A"/>
    <w:rsid w:val="000F0E61"/>
    <w:rsid w:val="000F3A6D"/>
    <w:rsid w:val="000F4C91"/>
    <w:rsid w:val="000F4F97"/>
    <w:rsid w:val="000F57D3"/>
    <w:rsid w:val="000F59EC"/>
    <w:rsid w:val="000F6CFC"/>
    <w:rsid w:val="000F74F0"/>
    <w:rsid w:val="000F7DE7"/>
    <w:rsid w:val="00100FDD"/>
    <w:rsid w:val="00102294"/>
    <w:rsid w:val="0010305C"/>
    <w:rsid w:val="00103803"/>
    <w:rsid w:val="00104283"/>
    <w:rsid w:val="001045AF"/>
    <w:rsid w:val="001045E6"/>
    <w:rsid w:val="00105FC0"/>
    <w:rsid w:val="00106353"/>
    <w:rsid w:val="00106482"/>
    <w:rsid w:val="00106B33"/>
    <w:rsid w:val="00110292"/>
    <w:rsid w:val="00110F14"/>
    <w:rsid w:val="00112F07"/>
    <w:rsid w:val="001141CA"/>
    <w:rsid w:val="0011449F"/>
    <w:rsid w:val="00114B6A"/>
    <w:rsid w:val="00114F54"/>
    <w:rsid w:val="00115051"/>
    <w:rsid w:val="001154CE"/>
    <w:rsid w:val="00115DC0"/>
    <w:rsid w:val="00116149"/>
    <w:rsid w:val="00117922"/>
    <w:rsid w:val="00117A07"/>
    <w:rsid w:val="001202C9"/>
    <w:rsid w:val="00121518"/>
    <w:rsid w:val="001219C4"/>
    <w:rsid w:val="00121A7A"/>
    <w:rsid w:val="00123CCC"/>
    <w:rsid w:val="00123EED"/>
    <w:rsid w:val="00124123"/>
    <w:rsid w:val="00124AAF"/>
    <w:rsid w:val="001254B5"/>
    <w:rsid w:val="00125B25"/>
    <w:rsid w:val="00126242"/>
    <w:rsid w:val="00126436"/>
    <w:rsid w:val="00126ABB"/>
    <w:rsid w:val="00126BB1"/>
    <w:rsid w:val="00126E8B"/>
    <w:rsid w:val="0013112E"/>
    <w:rsid w:val="00131685"/>
    <w:rsid w:val="00133E90"/>
    <w:rsid w:val="00134FDB"/>
    <w:rsid w:val="00135207"/>
    <w:rsid w:val="001359C2"/>
    <w:rsid w:val="00137502"/>
    <w:rsid w:val="0014080D"/>
    <w:rsid w:val="00140B6D"/>
    <w:rsid w:val="00140CCB"/>
    <w:rsid w:val="00142573"/>
    <w:rsid w:val="00143529"/>
    <w:rsid w:val="00143CF7"/>
    <w:rsid w:val="001441C6"/>
    <w:rsid w:val="00144555"/>
    <w:rsid w:val="001454E1"/>
    <w:rsid w:val="00145937"/>
    <w:rsid w:val="001459C0"/>
    <w:rsid w:val="00146369"/>
    <w:rsid w:val="00146CF2"/>
    <w:rsid w:val="00147B25"/>
    <w:rsid w:val="00147DFA"/>
    <w:rsid w:val="00150F87"/>
    <w:rsid w:val="00153B52"/>
    <w:rsid w:val="00153FD9"/>
    <w:rsid w:val="00154EF9"/>
    <w:rsid w:val="00155092"/>
    <w:rsid w:val="00155712"/>
    <w:rsid w:val="001561D4"/>
    <w:rsid w:val="00156990"/>
    <w:rsid w:val="00157280"/>
    <w:rsid w:val="001573A1"/>
    <w:rsid w:val="00160A4A"/>
    <w:rsid w:val="001619CD"/>
    <w:rsid w:val="001627E7"/>
    <w:rsid w:val="00162B32"/>
    <w:rsid w:val="0016358E"/>
    <w:rsid w:val="00163966"/>
    <w:rsid w:val="00163B9B"/>
    <w:rsid w:val="001645D6"/>
    <w:rsid w:val="00164F35"/>
    <w:rsid w:val="00165329"/>
    <w:rsid w:val="00166CF6"/>
    <w:rsid w:val="00166E53"/>
    <w:rsid w:val="00167235"/>
    <w:rsid w:val="00167A0A"/>
    <w:rsid w:val="00167A4A"/>
    <w:rsid w:val="001710C1"/>
    <w:rsid w:val="00171B7C"/>
    <w:rsid w:val="001738EE"/>
    <w:rsid w:val="00175F3E"/>
    <w:rsid w:val="00176A9E"/>
    <w:rsid w:val="00177F79"/>
    <w:rsid w:val="0018080E"/>
    <w:rsid w:val="001809F0"/>
    <w:rsid w:val="00180FE9"/>
    <w:rsid w:val="00181156"/>
    <w:rsid w:val="001826E3"/>
    <w:rsid w:val="00182BD7"/>
    <w:rsid w:val="00183B31"/>
    <w:rsid w:val="001842A0"/>
    <w:rsid w:val="00185273"/>
    <w:rsid w:val="00186F28"/>
    <w:rsid w:val="00187790"/>
    <w:rsid w:val="001900E2"/>
    <w:rsid w:val="0019026D"/>
    <w:rsid w:val="00190B4A"/>
    <w:rsid w:val="00190B60"/>
    <w:rsid w:val="00190C3A"/>
    <w:rsid w:val="0019178B"/>
    <w:rsid w:val="00192726"/>
    <w:rsid w:val="00192F02"/>
    <w:rsid w:val="0019380C"/>
    <w:rsid w:val="00194C8F"/>
    <w:rsid w:val="0019513F"/>
    <w:rsid w:val="0019551D"/>
    <w:rsid w:val="001A0860"/>
    <w:rsid w:val="001A0A17"/>
    <w:rsid w:val="001A0FB5"/>
    <w:rsid w:val="001A164C"/>
    <w:rsid w:val="001A18E9"/>
    <w:rsid w:val="001A2138"/>
    <w:rsid w:val="001A21C5"/>
    <w:rsid w:val="001A4281"/>
    <w:rsid w:val="001A47C9"/>
    <w:rsid w:val="001A48B6"/>
    <w:rsid w:val="001A4F76"/>
    <w:rsid w:val="001A584B"/>
    <w:rsid w:val="001A5F28"/>
    <w:rsid w:val="001A61C5"/>
    <w:rsid w:val="001A625F"/>
    <w:rsid w:val="001B04F0"/>
    <w:rsid w:val="001B1AA8"/>
    <w:rsid w:val="001B2B95"/>
    <w:rsid w:val="001B2FB6"/>
    <w:rsid w:val="001B31CB"/>
    <w:rsid w:val="001B4499"/>
    <w:rsid w:val="001B5E54"/>
    <w:rsid w:val="001B7317"/>
    <w:rsid w:val="001C0262"/>
    <w:rsid w:val="001C1A35"/>
    <w:rsid w:val="001C2672"/>
    <w:rsid w:val="001C2743"/>
    <w:rsid w:val="001C2EF2"/>
    <w:rsid w:val="001C2FFE"/>
    <w:rsid w:val="001C3B3D"/>
    <w:rsid w:val="001C543E"/>
    <w:rsid w:val="001C626D"/>
    <w:rsid w:val="001C7172"/>
    <w:rsid w:val="001C7DA0"/>
    <w:rsid w:val="001C7DDB"/>
    <w:rsid w:val="001D04C5"/>
    <w:rsid w:val="001D26A5"/>
    <w:rsid w:val="001D2C39"/>
    <w:rsid w:val="001D478E"/>
    <w:rsid w:val="001D48A2"/>
    <w:rsid w:val="001D521F"/>
    <w:rsid w:val="001D5CCF"/>
    <w:rsid w:val="001D653F"/>
    <w:rsid w:val="001D6CC1"/>
    <w:rsid w:val="001D6FBF"/>
    <w:rsid w:val="001D7EA9"/>
    <w:rsid w:val="001E03AD"/>
    <w:rsid w:val="001E0A5E"/>
    <w:rsid w:val="001E326B"/>
    <w:rsid w:val="001E3633"/>
    <w:rsid w:val="001E36E1"/>
    <w:rsid w:val="001E6635"/>
    <w:rsid w:val="001E70DC"/>
    <w:rsid w:val="001E7D1E"/>
    <w:rsid w:val="001F1049"/>
    <w:rsid w:val="001F2BB2"/>
    <w:rsid w:val="001F30D4"/>
    <w:rsid w:val="001F46D9"/>
    <w:rsid w:val="001F4C4C"/>
    <w:rsid w:val="001F5581"/>
    <w:rsid w:val="001F67C7"/>
    <w:rsid w:val="001F680B"/>
    <w:rsid w:val="001F6F01"/>
    <w:rsid w:val="001F7C7C"/>
    <w:rsid w:val="001F7E20"/>
    <w:rsid w:val="002005B9"/>
    <w:rsid w:val="0020107E"/>
    <w:rsid w:val="00202C6D"/>
    <w:rsid w:val="002038B2"/>
    <w:rsid w:val="002045BF"/>
    <w:rsid w:val="002051C2"/>
    <w:rsid w:val="0020679C"/>
    <w:rsid w:val="00207D33"/>
    <w:rsid w:val="00207E10"/>
    <w:rsid w:val="0021111F"/>
    <w:rsid w:val="00212423"/>
    <w:rsid w:val="0021257A"/>
    <w:rsid w:val="00212799"/>
    <w:rsid w:val="00212BD5"/>
    <w:rsid w:val="00212E8C"/>
    <w:rsid w:val="00213390"/>
    <w:rsid w:val="00213CE6"/>
    <w:rsid w:val="00215270"/>
    <w:rsid w:val="00215C35"/>
    <w:rsid w:val="00215C91"/>
    <w:rsid w:val="00215E2A"/>
    <w:rsid w:val="00215FC1"/>
    <w:rsid w:val="002161D6"/>
    <w:rsid w:val="00216D63"/>
    <w:rsid w:val="00217B7F"/>
    <w:rsid w:val="00217D6E"/>
    <w:rsid w:val="00220155"/>
    <w:rsid w:val="0022047B"/>
    <w:rsid w:val="00220627"/>
    <w:rsid w:val="0022082E"/>
    <w:rsid w:val="002208C7"/>
    <w:rsid w:val="00221414"/>
    <w:rsid w:val="0022185D"/>
    <w:rsid w:val="00221CEA"/>
    <w:rsid w:val="002221C0"/>
    <w:rsid w:val="0022240B"/>
    <w:rsid w:val="00225B1E"/>
    <w:rsid w:val="002269C3"/>
    <w:rsid w:val="00226E59"/>
    <w:rsid w:val="00226FDF"/>
    <w:rsid w:val="0022735F"/>
    <w:rsid w:val="00233E90"/>
    <w:rsid w:val="00234338"/>
    <w:rsid w:val="002354E5"/>
    <w:rsid w:val="00235B33"/>
    <w:rsid w:val="00235F9D"/>
    <w:rsid w:val="00236C62"/>
    <w:rsid w:val="00237055"/>
    <w:rsid w:val="002373AD"/>
    <w:rsid w:val="002404AA"/>
    <w:rsid w:val="00240527"/>
    <w:rsid w:val="00240AB7"/>
    <w:rsid w:val="0024100E"/>
    <w:rsid w:val="002422BD"/>
    <w:rsid w:val="0024339D"/>
    <w:rsid w:val="00243A3F"/>
    <w:rsid w:val="00244593"/>
    <w:rsid w:val="00245369"/>
    <w:rsid w:val="00246A3B"/>
    <w:rsid w:val="00247068"/>
    <w:rsid w:val="002473C2"/>
    <w:rsid w:val="00250808"/>
    <w:rsid w:val="00251315"/>
    <w:rsid w:val="00251C0F"/>
    <w:rsid w:val="0025253F"/>
    <w:rsid w:val="00254474"/>
    <w:rsid w:val="002545F4"/>
    <w:rsid w:val="0025538E"/>
    <w:rsid w:val="00255439"/>
    <w:rsid w:val="0025568E"/>
    <w:rsid w:val="002556B8"/>
    <w:rsid w:val="00256B5F"/>
    <w:rsid w:val="00257B9C"/>
    <w:rsid w:val="0026037A"/>
    <w:rsid w:val="002603C0"/>
    <w:rsid w:val="00260985"/>
    <w:rsid w:val="00260C8B"/>
    <w:rsid w:val="00260CAD"/>
    <w:rsid w:val="00260D8F"/>
    <w:rsid w:val="00260DFD"/>
    <w:rsid w:val="00260FC5"/>
    <w:rsid w:val="002619F0"/>
    <w:rsid w:val="00261BA6"/>
    <w:rsid w:val="00261D01"/>
    <w:rsid w:val="0026280E"/>
    <w:rsid w:val="00263A96"/>
    <w:rsid w:val="00263B84"/>
    <w:rsid w:val="00264049"/>
    <w:rsid w:val="00264070"/>
    <w:rsid w:val="002645D0"/>
    <w:rsid w:val="00264775"/>
    <w:rsid w:val="00264D51"/>
    <w:rsid w:val="00264E7A"/>
    <w:rsid w:val="00265BC9"/>
    <w:rsid w:val="00265DCE"/>
    <w:rsid w:val="00266577"/>
    <w:rsid w:val="00270022"/>
    <w:rsid w:val="002705B6"/>
    <w:rsid w:val="00271068"/>
    <w:rsid w:val="002711AB"/>
    <w:rsid w:val="00272346"/>
    <w:rsid w:val="00272FD6"/>
    <w:rsid w:val="00273372"/>
    <w:rsid w:val="00273B01"/>
    <w:rsid w:val="00275486"/>
    <w:rsid w:val="00275549"/>
    <w:rsid w:val="0027586A"/>
    <w:rsid w:val="002761D1"/>
    <w:rsid w:val="002762FA"/>
    <w:rsid w:val="0027676C"/>
    <w:rsid w:val="00277326"/>
    <w:rsid w:val="00277BC6"/>
    <w:rsid w:val="00281177"/>
    <w:rsid w:val="0028154C"/>
    <w:rsid w:val="00281DC2"/>
    <w:rsid w:val="00281FF9"/>
    <w:rsid w:val="00282115"/>
    <w:rsid w:val="0028242E"/>
    <w:rsid w:val="0028319E"/>
    <w:rsid w:val="00285DD7"/>
    <w:rsid w:val="00285F3D"/>
    <w:rsid w:val="00286E90"/>
    <w:rsid w:val="00290113"/>
    <w:rsid w:val="00290166"/>
    <w:rsid w:val="00290E92"/>
    <w:rsid w:val="00292B0A"/>
    <w:rsid w:val="00292B5C"/>
    <w:rsid w:val="00295370"/>
    <w:rsid w:val="00297191"/>
    <w:rsid w:val="00297D87"/>
    <w:rsid w:val="002A038E"/>
    <w:rsid w:val="002A2ABB"/>
    <w:rsid w:val="002A2EFE"/>
    <w:rsid w:val="002A306E"/>
    <w:rsid w:val="002A445B"/>
    <w:rsid w:val="002A48DC"/>
    <w:rsid w:val="002A4CA7"/>
    <w:rsid w:val="002A509C"/>
    <w:rsid w:val="002A50FD"/>
    <w:rsid w:val="002A5794"/>
    <w:rsid w:val="002A5D03"/>
    <w:rsid w:val="002A676C"/>
    <w:rsid w:val="002A7CCD"/>
    <w:rsid w:val="002B0411"/>
    <w:rsid w:val="002B049B"/>
    <w:rsid w:val="002B093A"/>
    <w:rsid w:val="002B18F7"/>
    <w:rsid w:val="002B19A0"/>
    <w:rsid w:val="002B1A1E"/>
    <w:rsid w:val="002B1E9C"/>
    <w:rsid w:val="002B3657"/>
    <w:rsid w:val="002B3897"/>
    <w:rsid w:val="002B3B6A"/>
    <w:rsid w:val="002B5653"/>
    <w:rsid w:val="002B623C"/>
    <w:rsid w:val="002B69BA"/>
    <w:rsid w:val="002C0E39"/>
    <w:rsid w:val="002C12E8"/>
    <w:rsid w:val="002C1AA9"/>
    <w:rsid w:val="002C22F4"/>
    <w:rsid w:val="002C27FD"/>
    <w:rsid w:val="002C2AAE"/>
    <w:rsid w:val="002C32C9"/>
    <w:rsid w:val="002C5AE0"/>
    <w:rsid w:val="002C5FF4"/>
    <w:rsid w:val="002C60FE"/>
    <w:rsid w:val="002C63DE"/>
    <w:rsid w:val="002C69AD"/>
    <w:rsid w:val="002D053A"/>
    <w:rsid w:val="002D0E89"/>
    <w:rsid w:val="002D1866"/>
    <w:rsid w:val="002D39C0"/>
    <w:rsid w:val="002D39FE"/>
    <w:rsid w:val="002D3C20"/>
    <w:rsid w:val="002D3C9C"/>
    <w:rsid w:val="002D5EAD"/>
    <w:rsid w:val="002D5FD6"/>
    <w:rsid w:val="002D619D"/>
    <w:rsid w:val="002D673A"/>
    <w:rsid w:val="002D6902"/>
    <w:rsid w:val="002D6C4B"/>
    <w:rsid w:val="002D75E5"/>
    <w:rsid w:val="002D7B49"/>
    <w:rsid w:val="002E21C7"/>
    <w:rsid w:val="002E23EC"/>
    <w:rsid w:val="002E25F9"/>
    <w:rsid w:val="002E2713"/>
    <w:rsid w:val="002E33E0"/>
    <w:rsid w:val="002E3715"/>
    <w:rsid w:val="002E46C7"/>
    <w:rsid w:val="002E60A0"/>
    <w:rsid w:val="002E60DB"/>
    <w:rsid w:val="002E7A0F"/>
    <w:rsid w:val="002E7D1E"/>
    <w:rsid w:val="002F151B"/>
    <w:rsid w:val="002F1695"/>
    <w:rsid w:val="002F1C7B"/>
    <w:rsid w:val="002F27D6"/>
    <w:rsid w:val="002F2BD0"/>
    <w:rsid w:val="002F2EAF"/>
    <w:rsid w:val="002F3826"/>
    <w:rsid w:val="002F4078"/>
    <w:rsid w:val="002F48F1"/>
    <w:rsid w:val="002F5872"/>
    <w:rsid w:val="002F5E2F"/>
    <w:rsid w:val="002F7700"/>
    <w:rsid w:val="003007A7"/>
    <w:rsid w:val="00300DC9"/>
    <w:rsid w:val="00301154"/>
    <w:rsid w:val="00301C96"/>
    <w:rsid w:val="00305331"/>
    <w:rsid w:val="00305CE0"/>
    <w:rsid w:val="0030605F"/>
    <w:rsid w:val="0030734D"/>
    <w:rsid w:val="003077D3"/>
    <w:rsid w:val="00307FFC"/>
    <w:rsid w:val="003104A2"/>
    <w:rsid w:val="0031083D"/>
    <w:rsid w:val="0031126A"/>
    <w:rsid w:val="00312849"/>
    <w:rsid w:val="00312909"/>
    <w:rsid w:val="00312BFD"/>
    <w:rsid w:val="00313776"/>
    <w:rsid w:val="00314F9E"/>
    <w:rsid w:val="00315C22"/>
    <w:rsid w:val="00317A71"/>
    <w:rsid w:val="00320478"/>
    <w:rsid w:val="003206CA"/>
    <w:rsid w:val="00320763"/>
    <w:rsid w:val="003207C7"/>
    <w:rsid w:val="00321601"/>
    <w:rsid w:val="00321B94"/>
    <w:rsid w:val="00322A14"/>
    <w:rsid w:val="00324DBA"/>
    <w:rsid w:val="00325D3D"/>
    <w:rsid w:val="00326500"/>
    <w:rsid w:val="00326641"/>
    <w:rsid w:val="00326661"/>
    <w:rsid w:val="00326AE2"/>
    <w:rsid w:val="00327BF5"/>
    <w:rsid w:val="003300EF"/>
    <w:rsid w:val="0033051A"/>
    <w:rsid w:val="00330565"/>
    <w:rsid w:val="00330BAC"/>
    <w:rsid w:val="003317D3"/>
    <w:rsid w:val="00331BF9"/>
    <w:rsid w:val="00331CD7"/>
    <w:rsid w:val="0033221B"/>
    <w:rsid w:val="003324ED"/>
    <w:rsid w:val="00332561"/>
    <w:rsid w:val="00332F71"/>
    <w:rsid w:val="00333459"/>
    <w:rsid w:val="003341D1"/>
    <w:rsid w:val="00335407"/>
    <w:rsid w:val="003360B1"/>
    <w:rsid w:val="00336444"/>
    <w:rsid w:val="00337B81"/>
    <w:rsid w:val="00340902"/>
    <w:rsid w:val="00340CFB"/>
    <w:rsid w:val="00341528"/>
    <w:rsid w:val="003416A1"/>
    <w:rsid w:val="0034187C"/>
    <w:rsid w:val="0034281B"/>
    <w:rsid w:val="00342F35"/>
    <w:rsid w:val="003432F9"/>
    <w:rsid w:val="003433D8"/>
    <w:rsid w:val="0034368A"/>
    <w:rsid w:val="00343A2E"/>
    <w:rsid w:val="00343A61"/>
    <w:rsid w:val="0034475A"/>
    <w:rsid w:val="00344941"/>
    <w:rsid w:val="00345231"/>
    <w:rsid w:val="00346F52"/>
    <w:rsid w:val="003479EA"/>
    <w:rsid w:val="00350328"/>
    <w:rsid w:val="00350E01"/>
    <w:rsid w:val="00351834"/>
    <w:rsid w:val="003519CD"/>
    <w:rsid w:val="00351E2E"/>
    <w:rsid w:val="00352066"/>
    <w:rsid w:val="00353012"/>
    <w:rsid w:val="0035401D"/>
    <w:rsid w:val="00354788"/>
    <w:rsid w:val="003575E5"/>
    <w:rsid w:val="00357FB6"/>
    <w:rsid w:val="0036078D"/>
    <w:rsid w:val="00360C69"/>
    <w:rsid w:val="0036152F"/>
    <w:rsid w:val="003616E1"/>
    <w:rsid w:val="00361DF9"/>
    <w:rsid w:val="003636EB"/>
    <w:rsid w:val="003640CE"/>
    <w:rsid w:val="003648CA"/>
    <w:rsid w:val="0036503B"/>
    <w:rsid w:val="00365AC5"/>
    <w:rsid w:val="003664C5"/>
    <w:rsid w:val="00366AF3"/>
    <w:rsid w:val="003706ED"/>
    <w:rsid w:val="00371EB8"/>
    <w:rsid w:val="00372AE0"/>
    <w:rsid w:val="0037377F"/>
    <w:rsid w:val="00374176"/>
    <w:rsid w:val="00374247"/>
    <w:rsid w:val="003743F3"/>
    <w:rsid w:val="00374A2F"/>
    <w:rsid w:val="0037557D"/>
    <w:rsid w:val="00375D4A"/>
    <w:rsid w:val="00376A12"/>
    <w:rsid w:val="00376AFF"/>
    <w:rsid w:val="00380A1F"/>
    <w:rsid w:val="0038165F"/>
    <w:rsid w:val="00382F3B"/>
    <w:rsid w:val="0038327C"/>
    <w:rsid w:val="00383589"/>
    <w:rsid w:val="00383800"/>
    <w:rsid w:val="0038387F"/>
    <w:rsid w:val="00384654"/>
    <w:rsid w:val="003849D1"/>
    <w:rsid w:val="00384B92"/>
    <w:rsid w:val="00385619"/>
    <w:rsid w:val="0038785A"/>
    <w:rsid w:val="003920B6"/>
    <w:rsid w:val="003924B1"/>
    <w:rsid w:val="003926B8"/>
    <w:rsid w:val="00392DED"/>
    <w:rsid w:val="003947CB"/>
    <w:rsid w:val="00395423"/>
    <w:rsid w:val="003955D0"/>
    <w:rsid w:val="00395CA6"/>
    <w:rsid w:val="00396CF7"/>
    <w:rsid w:val="00397425"/>
    <w:rsid w:val="0039770E"/>
    <w:rsid w:val="003A2618"/>
    <w:rsid w:val="003A304C"/>
    <w:rsid w:val="003A3555"/>
    <w:rsid w:val="003A392E"/>
    <w:rsid w:val="003A42B7"/>
    <w:rsid w:val="003A48A0"/>
    <w:rsid w:val="003A4E5F"/>
    <w:rsid w:val="003A5355"/>
    <w:rsid w:val="003A5597"/>
    <w:rsid w:val="003A5986"/>
    <w:rsid w:val="003A666C"/>
    <w:rsid w:val="003A6BE0"/>
    <w:rsid w:val="003A6F66"/>
    <w:rsid w:val="003B0312"/>
    <w:rsid w:val="003B28D8"/>
    <w:rsid w:val="003B29FE"/>
    <w:rsid w:val="003B3773"/>
    <w:rsid w:val="003B3B47"/>
    <w:rsid w:val="003B77A6"/>
    <w:rsid w:val="003B783B"/>
    <w:rsid w:val="003C00AC"/>
    <w:rsid w:val="003C10FA"/>
    <w:rsid w:val="003C14B4"/>
    <w:rsid w:val="003C1BA1"/>
    <w:rsid w:val="003C1C98"/>
    <w:rsid w:val="003C4326"/>
    <w:rsid w:val="003C472B"/>
    <w:rsid w:val="003C5DA2"/>
    <w:rsid w:val="003C7BCF"/>
    <w:rsid w:val="003C7F26"/>
    <w:rsid w:val="003D02AB"/>
    <w:rsid w:val="003D1985"/>
    <w:rsid w:val="003D1A72"/>
    <w:rsid w:val="003D2DC7"/>
    <w:rsid w:val="003D3451"/>
    <w:rsid w:val="003D3572"/>
    <w:rsid w:val="003D366C"/>
    <w:rsid w:val="003D39E1"/>
    <w:rsid w:val="003D3BFB"/>
    <w:rsid w:val="003D449B"/>
    <w:rsid w:val="003D48B6"/>
    <w:rsid w:val="003D4C5D"/>
    <w:rsid w:val="003D4E58"/>
    <w:rsid w:val="003D50A1"/>
    <w:rsid w:val="003D5910"/>
    <w:rsid w:val="003D5F6E"/>
    <w:rsid w:val="003D6D0D"/>
    <w:rsid w:val="003E0A0C"/>
    <w:rsid w:val="003E0BF9"/>
    <w:rsid w:val="003E0DA3"/>
    <w:rsid w:val="003E166A"/>
    <w:rsid w:val="003E1AF3"/>
    <w:rsid w:val="003E27F8"/>
    <w:rsid w:val="003E2F0A"/>
    <w:rsid w:val="003E39A1"/>
    <w:rsid w:val="003E3E12"/>
    <w:rsid w:val="003E3ED4"/>
    <w:rsid w:val="003E523B"/>
    <w:rsid w:val="003E597C"/>
    <w:rsid w:val="003E5ABD"/>
    <w:rsid w:val="003E5B1C"/>
    <w:rsid w:val="003E6781"/>
    <w:rsid w:val="003E6E36"/>
    <w:rsid w:val="003E7488"/>
    <w:rsid w:val="003E7A0E"/>
    <w:rsid w:val="003F007E"/>
    <w:rsid w:val="003F0820"/>
    <w:rsid w:val="003F1A34"/>
    <w:rsid w:val="003F1A6B"/>
    <w:rsid w:val="003F1E1A"/>
    <w:rsid w:val="003F2CF4"/>
    <w:rsid w:val="003F3310"/>
    <w:rsid w:val="003F3367"/>
    <w:rsid w:val="003F350C"/>
    <w:rsid w:val="003F3D5E"/>
    <w:rsid w:val="003F59C2"/>
    <w:rsid w:val="003F5B18"/>
    <w:rsid w:val="003F66EE"/>
    <w:rsid w:val="003F76F6"/>
    <w:rsid w:val="0040044F"/>
    <w:rsid w:val="00400EDD"/>
    <w:rsid w:val="004021DA"/>
    <w:rsid w:val="00405B8F"/>
    <w:rsid w:val="00405D07"/>
    <w:rsid w:val="0040612D"/>
    <w:rsid w:val="00406296"/>
    <w:rsid w:val="0040758A"/>
    <w:rsid w:val="00407DBA"/>
    <w:rsid w:val="00407FF5"/>
    <w:rsid w:val="00410000"/>
    <w:rsid w:val="00411AAD"/>
    <w:rsid w:val="00411ED2"/>
    <w:rsid w:val="0041202C"/>
    <w:rsid w:val="00412ABA"/>
    <w:rsid w:val="00412E37"/>
    <w:rsid w:val="00413A7A"/>
    <w:rsid w:val="00413B9B"/>
    <w:rsid w:val="00414F45"/>
    <w:rsid w:val="00416499"/>
    <w:rsid w:val="00416922"/>
    <w:rsid w:val="0041724B"/>
    <w:rsid w:val="0041797C"/>
    <w:rsid w:val="00417ED6"/>
    <w:rsid w:val="0042182A"/>
    <w:rsid w:val="00421B5C"/>
    <w:rsid w:val="00422953"/>
    <w:rsid w:val="00424E3A"/>
    <w:rsid w:val="0042522F"/>
    <w:rsid w:val="00425F71"/>
    <w:rsid w:val="00426590"/>
    <w:rsid w:val="00427CDB"/>
    <w:rsid w:val="00430754"/>
    <w:rsid w:val="00431129"/>
    <w:rsid w:val="00431B6D"/>
    <w:rsid w:val="004320C6"/>
    <w:rsid w:val="0043283E"/>
    <w:rsid w:val="004334AE"/>
    <w:rsid w:val="00433771"/>
    <w:rsid w:val="0043398D"/>
    <w:rsid w:val="00433EA8"/>
    <w:rsid w:val="00434C63"/>
    <w:rsid w:val="0043574C"/>
    <w:rsid w:val="00435C6C"/>
    <w:rsid w:val="0043670F"/>
    <w:rsid w:val="0043689F"/>
    <w:rsid w:val="00436918"/>
    <w:rsid w:val="004376C1"/>
    <w:rsid w:val="00437D49"/>
    <w:rsid w:val="00440083"/>
    <w:rsid w:val="0044079B"/>
    <w:rsid w:val="00440D7E"/>
    <w:rsid w:val="0044189A"/>
    <w:rsid w:val="00442E79"/>
    <w:rsid w:val="004430C0"/>
    <w:rsid w:val="004435E0"/>
    <w:rsid w:val="004436E1"/>
    <w:rsid w:val="00443874"/>
    <w:rsid w:val="004443DF"/>
    <w:rsid w:val="00444F32"/>
    <w:rsid w:val="0044773B"/>
    <w:rsid w:val="00450F76"/>
    <w:rsid w:val="00451A94"/>
    <w:rsid w:val="00452224"/>
    <w:rsid w:val="00453F92"/>
    <w:rsid w:val="00454F3B"/>
    <w:rsid w:val="004553D9"/>
    <w:rsid w:val="004554D7"/>
    <w:rsid w:val="004557A4"/>
    <w:rsid w:val="00455BEA"/>
    <w:rsid w:val="00455FDE"/>
    <w:rsid w:val="00456208"/>
    <w:rsid w:val="00456651"/>
    <w:rsid w:val="00456A56"/>
    <w:rsid w:val="00457914"/>
    <w:rsid w:val="004579DE"/>
    <w:rsid w:val="004607C6"/>
    <w:rsid w:val="00460EFD"/>
    <w:rsid w:val="00461212"/>
    <w:rsid w:val="00461694"/>
    <w:rsid w:val="00461FF3"/>
    <w:rsid w:val="004620B9"/>
    <w:rsid w:val="00462154"/>
    <w:rsid w:val="00462685"/>
    <w:rsid w:val="00464422"/>
    <w:rsid w:val="004646DA"/>
    <w:rsid w:val="00464A7A"/>
    <w:rsid w:val="00465DB6"/>
    <w:rsid w:val="0046690D"/>
    <w:rsid w:val="00466A06"/>
    <w:rsid w:val="00467C7B"/>
    <w:rsid w:val="00470D53"/>
    <w:rsid w:val="00470E65"/>
    <w:rsid w:val="00470E9D"/>
    <w:rsid w:val="0047140E"/>
    <w:rsid w:val="004725FB"/>
    <w:rsid w:val="00472A1D"/>
    <w:rsid w:val="00473887"/>
    <w:rsid w:val="00473D45"/>
    <w:rsid w:val="00473DF6"/>
    <w:rsid w:val="00474B04"/>
    <w:rsid w:val="00474D97"/>
    <w:rsid w:val="004751BC"/>
    <w:rsid w:val="0047682B"/>
    <w:rsid w:val="00476A60"/>
    <w:rsid w:val="00476AC8"/>
    <w:rsid w:val="00477898"/>
    <w:rsid w:val="00477DA4"/>
    <w:rsid w:val="004801E0"/>
    <w:rsid w:val="00480699"/>
    <w:rsid w:val="00482EF8"/>
    <w:rsid w:val="00484DAE"/>
    <w:rsid w:val="00487B2A"/>
    <w:rsid w:val="00487D2F"/>
    <w:rsid w:val="00490B86"/>
    <w:rsid w:val="0049122E"/>
    <w:rsid w:val="004920CD"/>
    <w:rsid w:val="00492BC8"/>
    <w:rsid w:val="004937B0"/>
    <w:rsid w:val="00493D8C"/>
    <w:rsid w:val="00494E9B"/>
    <w:rsid w:val="00495D9D"/>
    <w:rsid w:val="00496A3E"/>
    <w:rsid w:val="00497857"/>
    <w:rsid w:val="004A1B80"/>
    <w:rsid w:val="004A1FD2"/>
    <w:rsid w:val="004A271F"/>
    <w:rsid w:val="004A2FC1"/>
    <w:rsid w:val="004A44FB"/>
    <w:rsid w:val="004A5875"/>
    <w:rsid w:val="004A6248"/>
    <w:rsid w:val="004A62EB"/>
    <w:rsid w:val="004A6EE9"/>
    <w:rsid w:val="004B07FF"/>
    <w:rsid w:val="004B0E79"/>
    <w:rsid w:val="004B132A"/>
    <w:rsid w:val="004B15F1"/>
    <w:rsid w:val="004B292F"/>
    <w:rsid w:val="004B2E57"/>
    <w:rsid w:val="004B373D"/>
    <w:rsid w:val="004B38C6"/>
    <w:rsid w:val="004B3C7C"/>
    <w:rsid w:val="004B3D3A"/>
    <w:rsid w:val="004B3D5B"/>
    <w:rsid w:val="004B41FC"/>
    <w:rsid w:val="004B442E"/>
    <w:rsid w:val="004B4E45"/>
    <w:rsid w:val="004B5229"/>
    <w:rsid w:val="004B631C"/>
    <w:rsid w:val="004B67FE"/>
    <w:rsid w:val="004C005C"/>
    <w:rsid w:val="004C0313"/>
    <w:rsid w:val="004C10D2"/>
    <w:rsid w:val="004C1276"/>
    <w:rsid w:val="004C1392"/>
    <w:rsid w:val="004C163E"/>
    <w:rsid w:val="004C1900"/>
    <w:rsid w:val="004C1EB7"/>
    <w:rsid w:val="004C2638"/>
    <w:rsid w:val="004C3808"/>
    <w:rsid w:val="004C4753"/>
    <w:rsid w:val="004C579C"/>
    <w:rsid w:val="004C72F5"/>
    <w:rsid w:val="004D0E00"/>
    <w:rsid w:val="004D0ED1"/>
    <w:rsid w:val="004D1552"/>
    <w:rsid w:val="004D18D7"/>
    <w:rsid w:val="004D3215"/>
    <w:rsid w:val="004D355C"/>
    <w:rsid w:val="004D3A07"/>
    <w:rsid w:val="004D42F3"/>
    <w:rsid w:val="004D60FA"/>
    <w:rsid w:val="004D6F62"/>
    <w:rsid w:val="004D7186"/>
    <w:rsid w:val="004D7849"/>
    <w:rsid w:val="004D78BF"/>
    <w:rsid w:val="004D78CD"/>
    <w:rsid w:val="004D7D61"/>
    <w:rsid w:val="004E04D3"/>
    <w:rsid w:val="004E0B1A"/>
    <w:rsid w:val="004E0C6F"/>
    <w:rsid w:val="004E2AC7"/>
    <w:rsid w:val="004E2E28"/>
    <w:rsid w:val="004E2E92"/>
    <w:rsid w:val="004E402C"/>
    <w:rsid w:val="004E4A66"/>
    <w:rsid w:val="004E4BC2"/>
    <w:rsid w:val="004E4F15"/>
    <w:rsid w:val="004E5348"/>
    <w:rsid w:val="004E773E"/>
    <w:rsid w:val="004E7E25"/>
    <w:rsid w:val="004F0EF4"/>
    <w:rsid w:val="004F27FB"/>
    <w:rsid w:val="004F3084"/>
    <w:rsid w:val="004F3235"/>
    <w:rsid w:val="004F3689"/>
    <w:rsid w:val="004F3DDD"/>
    <w:rsid w:val="004F5358"/>
    <w:rsid w:val="004F5E09"/>
    <w:rsid w:val="004F6363"/>
    <w:rsid w:val="005012EA"/>
    <w:rsid w:val="00501791"/>
    <w:rsid w:val="00502E9D"/>
    <w:rsid w:val="00503220"/>
    <w:rsid w:val="00504841"/>
    <w:rsid w:val="0050526B"/>
    <w:rsid w:val="00505456"/>
    <w:rsid w:val="00505506"/>
    <w:rsid w:val="00505E49"/>
    <w:rsid w:val="0050638A"/>
    <w:rsid w:val="00506693"/>
    <w:rsid w:val="00510F2B"/>
    <w:rsid w:val="00511344"/>
    <w:rsid w:val="00511565"/>
    <w:rsid w:val="005118D7"/>
    <w:rsid w:val="00511A69"/>
    <w:rsid w:val="005139A8"/>
    <w:rsid w:val="00513AAD"/>
    <w:rsid w:val="0051454D"/>
    <w:rsid w:val="00514E52"/>
    <w:rsid w:val="00514E71"/>
    <w:rsid w:val="0051500C"/>
    <w:rsid w:val="0052092C"/>
    <w:rsid w:val="00520F50"/>
    <w:rsid w:val="00522EE3"/>
    <w:rsid w:val="005230CC"/>
    <w:rsid w:val="00523B97"/>
    <w:rsid w:val="005244A3"/>
    <w:rsid w:val="005245E9"/>
    <w:rsid w:val="00524F6C"/>
    <w:rsid w:val="00525181"/>
    <w:rsid w:val="005259C7"/>
    <w:rsid w:val="00526DF4"/>
    <w:rsid w:val="00530650"/>
    <w:rsid w:val="0053147C"/>
    <w:rsid w:val="0053170C"/>
    <w:rsid w:val="00531D46"/>
    <w:rsid w:val="005324B7"/>
    <w:rsid w:val="00532515"/>
    <w:rsid w:val="00533046"/>
    <w:rsid w:val="00534614"/>
    <w:rsid w:val="00534A56"/>
    <w:rsid w:val="0053536D"/>
    <w:rsid w:val="00536A39"/>
    <w:rsid w:val="00536E88"/>
    <w:rsid w:val="005378E6"/>
    <w:rsid w:val="005415B4"/>
    <w:rsid w:val="00542164"/>
    <w:rsid w:val="00543A7C"/>
    <w:rsid w:val="005443BA"/>
    <w:rsid w:val="00544428"/>
    <w:rsid w:val="00545E58"/>
    <w:rsid w:val="00546C2F"/>
    <w:rsid w:val="00547597"/>
    <w:rsid w:val="00547A7B"/>
    <w:rsid w:val="005500CF"/>
    <w:rsid w:val="00550BDB"/>
    <w:rsid w:val="00550E5C"/>
    <w:rsid w:val="00550E85"/>
    <w:rsid w:val="00550F5D"/>
    <w:rsid w:val="00551F09"/>
    <w:rsid w:val="00551F9D"/>
    <w:rsid w:val="00552502"/>
    <w:rsid w:val="005548CE"/>
    <w:rsid w:val="00554C2E"/>
    <w:rsid w:val="00554EE7"/>
    <w:rsid w:val="00555CFD"/>
    <w:rsid w:val="00556187"/>
    <w:rsid w:val="00556B9C"/>
    <w:rsid w:val="005607D6"/>
    <w:rsid w:val="00560983"/>
    <w:rsid w:val="00560D09"/>
    <w:rsid w:val="00560D9B"/>
    <w:rsid w:val="00560E52"/>
    <w:rsid w:val="005616C5"/>
    <w:rsid w:val="00562D78"/>
    <w:rsid w:val="00564CB7"/>
    <w:rsid w:val="00564EDA"/>
    <w:rsid w:val="00565156"/>
    <w:rsid w:val="00566798"/>
    <w:rsid w:val="005669E7"/>
    <w:rsid w:val="005676C3"/>
    <w:rsid w:val="0056783A"/>
    <w:rsid w:val="005706C0"/>
    <w:rsid w:val="005709A2"/>
    <w:rsid w:val="0057128D"/>
    <w:rsid w:val="00571360"/>
    <w:rsid w:val="00571B0D"/>
    <w:rsid w:val="00571E32"/>
    <w:rsid w:val="00572A77"/>
    <w:rsid w:val="005735B7"/>
    <w:rsid w:val="005746A8"/>
    <w:rsid w:val="00574C90"/>
    <w:rsid w:val="005753B6"/>
    <w:rsid w:val="0057637C"/>
    <w:rsid w:val="00580623"/>
    <w:rsid w:val="00583C73"/>
    <w:rsid w:val="00584690"/>
    <w:rsid w:val="005851A8"/>
    <w:rsid w:val="00585A0D"/>
    <w:rsid w:val="005860EA"/>
    <w:rsid w:val="00586DCA"/>
    <w:rsid w:val="00587CC5"/>
    <w:rsid w:val="00590DC2"/>
    <w:rsid w:val="00592A1D"/>
    <w:rsid w:val="0059491C"/>
    <w:rsid w:val="00594EB2"/>
    <w:rsid w:val="00595672"/>
    <w:rsid w:val="00596406"/>
    <w:rsid w:val="005A0606"/>
    <w:rsid w:val="005A291D"/>
    <w:rsid w:val="005A4C47"/>
    <w:rsid w:val="005A5861"/>
    <w:rsid w:val="005A61B3"/>
    <w:rsid w:val="005A66DA"/>
    <w:rsid w:val="005A7477"/>
    <w:rsid w:val="005A75BD"/>
    <w:rsid w:val="005B00D7"/>
    <w:rsid w:val="005B1D9F"/>
    <w:rsid w:val="005B21D3"/>
    <w:rsid w:val="005B2384"/>
    <w:rsid w:val="005B2A2D"/>
    <w:rsid w:val="005B3744"/>
    <w:rsid w:val="005B3CC8"/>
    <w:rsid w:val="005B457F"/>
    <w:rsid w:val="005B4CDA"/>
    <w:rsid w:val="005B5015"/>
    <w:rsid w:val="005B52DA"/>
    <w:rsid w:val="005B65BA"/>
    <w:rsid w:val="005B65C6"/>
    <w:rsid w:val="005B6CA9"/>
    <w:rsid w:val="005B73CC"/>
    <w:rsid w:val="005C12D5"/>
    <w:rsid w:val="005C1590"/>
    <w:rsid w:val="005C189F"/>
    <w:rsid w:val="005C1ABC"/>
    <w:rsid w:val="005C3135"/>
    <w:rsid w:val="005C3739"/>
    <w:rsid w:val="005C3C6A"/>
    <w:rsid w:val="005C49F1"/>
    <w:rsid w:val="005C5D04"/>
    <w:rsid w:val="005C6079"/>
    <w:rsid w:val="005C78BB"/>
    <w:rsid w:val="005C79E7"/>
    <w:rsid w:val="005D0211"/>
    <w:rsid w:val="005D099D"/>
    <w:rsid w:val="005D0BAC"/>
    <w:rsid w:val="005D0E05"/>
    <w:rsid w:val="005D13ED"/>
    <w:rsid w:val="005D1544"/>
    <w:rsid w:val="005D4156"/>
    <w:rsid w:val="005D446D"/>
    <w:rsid w:val="005D6711"/>
    <w:rsid w:val="005D7E03"/>
    <w:rsid w:val="005E05F9"/>
    <w:rsid w:val="005E22BA"/>
    <w:rsid w:val="005E329E"/>
    <w:rsid w:val="005E5F7B"/>
    <w:rsid w:val="005E6AEC"/>
    <w:rsid w:val="005E79C3"/>
    <w:rsid w:val="005F1D31"/>
    <w:rsid w:val="005F4B9E"/>
    <w:rsid w:val="005F515E"/>
    <w:rsid w:val="005F526C"/>
    <w:rsid w:val="005F56FD"/>
    <w:rsid w:val="005F7A35"/>
    <w:rsid w:val="005F7AEB"/>
    <w:rsid w:val="005F7D41"/>
    <w:rsid w:val="00601190"/>
    <w:rsid w:val="006011FA"/>
    <w:rsid w:val="006016F5"/>
    <w:rsid w:val="0060207C"/>
    <w:rsid w:val="0060348C"/>
    <w:rsid w:val="00603888"/>
    <w:rsid w:val="006040B2"/>
    <w:rsid w:val="006047B8"/>
    <w:rsid w:val="006049A1"/>
    <w:rsid w:val="00604C44"/>
    <w:rsid w:val="0060528D"/>
    <w:rsid w:val="006055A4"/>
    <w:rsid w:val="0060636D"/>
    <w:rsid w:val="00607423"/>
    <w:rsid w:val="00607E8E"/>
    <w:rsid w:val="00610531"/>
    <w:rsid w:val="00610AE5"/>
    <w:rsid w:val="00610E21"/>
    <w:rsid w:val="00612F01"/>
    <w:rsid w:val="006138C6"/>
    <w:rsid w:val="00613BEA"/>
    <w:rsid w:val="00614AB0"/>
    <w:rsid w:val="00615E02"/>
    <w:rsid w:val="00615E7B"/>
    <w:rsid w:val="00616A3A"/>
    <w:rsid w:val="00617C70"/>
    <w:rsid w:val="0062043C"/>
    <w:rsid w:val="00620F0D"/>
    <w:rsid w:val="00621516"/>
    <w:rsid w:val="00622F42"/>
    <w:rsid w:val="00623A24"/>
    <w:rsid w:val="00624729"/>
    <w:rsid w:val="00624888"/>
    <w:rsid w:val="00624DF4"/>
    <w:rsid w:val="00625A61"/>
    <w:rsid w:val="006260B9"/>
    <w:rsid w:val="00626809"/>
    <w:rsid w:val="00627998"/>
    <w:rsid w:val="00630A75"/>
    <w:rsid w:val="00632ADD"/>
    <w:rsid w:val="00632DE4"/>
    <w:rsid w:val="00633C0A"/>
    <w:rsid w:val="00634143"/>
    <w:rsid w:val="006347DA"/>
    <w:rsid w:val="0063482F"/>
    <w:rsid w:val="0063545D"/>
    <w:rsid w:val="00637A67"/>
    <w:rsid w:val="0064037F"/>
    <w:rsid w:val="006420A1"/>
    <w:rsid w:val="00642612"/>
    <w:rsid w:val="00642ECB"/>
    <w:rsid w:val="00643ADD"/>
    <w:rsid w:val="00645321"/>
    <w:rsid w:val="00646132"/>
    <w:rsid w:val="006461BA"/>
    <w:rsid w:val="00646A48"/>
    <w:rsid w:val="00646E1B"/>
    <w:rsid w:val="00647A16"/>
    <w:rsid w:val="00647E88"/>
    <w:rsid w:val="006520B4"/>
    <w:rsid w:val="00652F64"/>
    <w:rsid w:val="00654A19"/>
    <w:rsid w:val="00654B25"/>
    <w:rsid w:val="00655A55"/>
    <w:rsid w:val="00655FFD"/>
    <w:rsid w:val="00656DC8"/>
    <w:rsid w:val="006570D8"/>
    <w:rsid w:val="0066034A"/>
    <w:rsid w:val="00660741"/>
    <w:rsid w:val="006619E0"/>
    <w:rsid w:val="006622E3"/>
    <w:rsid w:val="00664873"/>
    <w:rsid w:val="00665765"/>
    <w:rsid w:val="00666ACD"/>
    <w:rsid w:val="00667238"/>
    <w:rsid w:val="006672AA"/>
    <w:rsid w:val="00667BA8"/>
    <w:rsid w:val="00670EC2"/>
    <w:rsid w:val="0067211E"/>
    <w:rsid w:val="0067273C"/>
    <w:rsid w:val="00672C44"/>
    <w:rsid w:val="0067516C"/>
    <w:rsid w:val="00675684"/>
    <w:rsid w:val="00675A52"/>
    <w:rsid w:val="00675CE7"/>
    <w:rsid w:val="00677178"/>
    <w:rsid w:val="00677843"/>
    <w:rsid w:val="00677904"/>
    <w:rsid w:val="00677D3D"/>
    <w:rsid w:val="00680743"/>
    <w:rsid w:val="00682235"/>
    <w:rsid w:val="0068259D"/>
    <w:rsid w:val="00683909"/>
    <w:rsid w:val="006855BC"/>
    <w:rsid w:val="006875C6"/>
    <w:rsid w:val="00687A1D"/>
    <w:rsid w:val="0069009C"/>
    <w:rsid w:val="00690807"/>
    <w:rsid w:val="0069156C"/>
    <w:rsid w:val="006919C3"/>
    <w:rsid w:val="00692031"/>
    <w:rsid w:val="00692EAA"/>
    <w:rsid w:val="006932F5"/>
    <w:rsid w:val="00693E8F"/>
    <w:rsid w:val="00694245"/>
    <w:rsid w:val="0069436B"/>
    <w:rsid w:val="006962AD"/>
    <w:rsid w:val="0069654B"/>
    <w:rsid w:val="006970BA"/>
    <w:rsid w:val="006970EE"/>
    <w:rsid w:val="00697284"/>
    <w:rsid w:val="006A037B"/>
    <w:rsid w:val="006A0EF4"/>
    <w:rsid w:val="006A41EE"/>
    <w:rsid w:val="006A547B"/>
    <w:rsid w:val="006A5964"/>
    <w:rsid w:val="006A6F6C"/>
    <w:rsid w:val="006A7C54"/>
    <w:rsid w:val="006B1482"/>
    <w:rsid w:val="006B1D2A"/>
    <w:rsid w:val="006B1F65"/>
    <w:rsid w:val="006B202F"/>
    <w:rsid w:val="006B20C2"/>
    <w:rsid w:val="006B29A1"/>
    <w:rsid w:val="006B312F"/>
    <w:rsid w:val="006B351D"/>
    <w:rsid w:val="006B39CF"/>
    <w:rsid w:val="006B4356"/>
    <w:rsid w:val="006B455D"/>
    <w:rsid w:val="006B4D62"/>
    <w:rsid w:val="006B5D59"/>
    <w:rsid w:val="006B6C59"/>
    <w:rsid w:val="006B737E"/>
    <w:rsid w:val="006C053A"/>
    <w:rsid w:val="006C0A49"/>
    <w:rsid w:val="006C0CA4"/>
    <w:rsid w:val="006C174D"/>
    <w:rsid w:val="006C217B"/>
    <w:rsid w:val="006C3037"/>
    <w:rsid w:val="006C44FC"/>
    <w:rsid w:val="006C4B52"/>
    <w:rsid w:val="006C7297"/>
    <w:rsid w:val="006C774F"/>
    <w:rsid w:val="006D0B5E"/>
    <w:rsid w:val="006D1E0E"/>
    <w:rsid w:val="006D2584"/>
    <w:rsid w:val="006D2988"/>
    <w:rsid w:val="006D2A3A"/>
    <w:rsid w:val="006D353C"/>
    <w:rsid w:val="006D4722"/>
    <w:rsid w:val="006D5DAD"/>
    <w:rsid w:val="006D6078"/>
    <w:rsid w:val="006D6BDA"/>
    <w:rsid w:val="006D73EF"/>
    <w:rsid w:val="006D76B3"/>
    <w:rsid w:val="006D7ABD"/>
    <w:rsid w:val="006D7DD8"/>
    <w:rsid w:val="006E12A3"/>
    <w:rsid w:val="006E12F2"/>
    <w:rsid w:val="006E200E"/>
    <w:rsid w:val="006E20FC"/>
    <w:rsid w:val="006E27DF"/>
    <w:rsid w:val="006E554D"/>
    <w:rsid w:val="006E55C5"/>
    <w:rsid w:val="006E5B47"/>
    <w:rsid w:val="006E7364"/>
    <w:rsid w:val="006E75C0"/>
    <w:rsid w:val="006F059D"/>
    <w:rsid w:val="006F134B"/>
    <w:rsid w:val="006F4222"/>
    <w:rsid w:val="006F49A3"/>
    <w:rsid w:val="006F5C5E"/>
    <w:rsid w:val="006F60F4"/>
    <w:rsid w:val="006F657D"/>
    <w:rsid w:val="00700F38"/>
    <w:rsid w:val="00701343"/>
    <w:rsid w:val="007015F4"/>
    <w:rsid w:val="00703DC8"/>
    <w:rsid w:val="0070413E"/>
    <w:rsid w:val="007059EB"/>
    <w:rsid w:val="007064EA"/>
    <w:rsid w:val="0070761C"/>
    <w:rsid w:val="00707D96"/>
    <w:rsid w:val="007108DE"/>
    <w:rsid w:val="00712F40"/>
    <w:rsid w:val="00713F4E"/>
    <w:rsid w:val="00715D56"/>
    <w:rsid w:val="00715FEA"/>
    <w:rsid w:val="00716EFA"/>
    <w:rsid w:val="007172E3"/>
    <w:rsid w:val="007209D6"/>
    <w:rsid w:val="00721ED4"/>
    <w:rsid w:val="0072367D"/>
    <w:rsid w:val="00724A04"/>
    <w:rsid w:val="007252C7"/>
    <w:rsid w:val="00725BA6"/>
    <w:rsid w:val="00725D97"/>
    <w:rsid w:val="00727472"/>
    <w:rsid w:val="00731BB6"/>
    <w:rsid w:val="00731CBF"/>
    <w:rsid w:val="0073350D"/>
    <w:rsid w:val="00733A9E"/>
    <w:rsid w:val="00733C0C"/>
    <w:rsid w:val="0073434C"/>
    <w:rsid w:val="007349DF"/>
    <w:rsid w:val="00734C7A"/>
    <w:rsid w:val="007356A0"/>
    <w:rsid w:val="0073588C"/>
    <w:rsid w:val="00736323"/>
    <w:rsid w:val="007374B9"/>
    <w:rsid w:val="00737EF8"/>
    <w:rsid w:val="00742B3A"/>
    <w:rsid w:val="00744172"/>
    <w:rsid w:val="00744297"/>
    <w:rsid w:val="00744684"/>
    <w:rsid w:val="00744FD7"/>
    <w:rsid w:val="0074674A"/>
    <w:rsid w:val="00747523"/>
    <w:rsid w:val="00747B13"/>
    <w:rsid w:val="00750059"/>
    <w:rsid w:val="00750DD4"/>
    <w:rsid w:val="00751080"/>
    <w:rsid w:val="007518E3"/>
    <w:rsid w:val="007521FE"/>
    <w:rsid w:val="00752A72"/>
    <w:rsid w:val="00753820"/>
    <w:rsid w:val="00753A34"/>
    <w:rsid w:val="00753F91"/>
    <w:rsid w:val="007546AE"/>
    <w:rsid w:val="00754D72"/>
    <w:rsid w:val="00754D9D"/>
    <w:rsid w:val="00755DE6"/>
    <w:rsid w:val="00757318"/>
    <w:rsid w:val="00760E2F"/>
    <w:rsid w:val="00760E68"/>
    <w:rsid w:val="00761197"/>
    <w:rsid w:val="0076226A"/>
    <w:rsid w:val="007639C5"/>
    <w:rsid w:val="00763FAC"/>
    <w:rsid w:val="00765A0C"/>
    <w:rsid w:val="00765B4D"/>
    <w:rsid w:val="00766772"/>
    <w:rsid w:val="00767FB4"/>
    <w:rsid w:val="007702E7"/>
    <w:rsid w:val="007709A8"/>
    <w:rsid w:val="00770BE8"/>
    <w:rsid w:val="00770C2B"/>
    <w:rsid w:val="0077124F"/>
    <w:rsid w:val="00773B60"/>
    <w:rsid w:val="00775014"/>
    <w:rsid w:val="00775837"/>
    <w:rsid w:val="00777816"/>
    <w:rsid w:val="00780661"/>
    <w:rsid w:val="007806B4"/>
    <w:rsid w:val="00780B62"/>
    <w:rsid w:val="007813A1"/>
    <w:rsid w:val="00782105"/>
    <w:rsid w:val="00783076"/>
    <w:rsid w:val="00783292"/>
    <w:rsid w:val="007839AD"/>
    <w:rsid w:val="00786844"/>
    <w:rsid w:val="00787C29"/>
    <w:rsid w:val="00790017"/>
    <w:rsid w:val="00790701"/>
    <w:rsid w:val="00791681"/>
    <w:rsid w:val="007921F0"/>
    <w:rsid w:val="00792B49"/>
    <w:rsid w:val="00792C0C"/>
    <w:rsid w:val="00792D84"/>
    <w:rsid w:val="00793569"/>
    <w:rsid w:val="007939EB"/>
    <w:rsid w:val="00795252"/>
    <w:rsid w:val="00795438"/>
    <w:rsid w:val="0079606C"/>
    <w:rsid w:val="007965AC"/>
    <w:rsid w:val="00796DA5"/>
    <w:rsid w:val="007A01BB"/>
    <w:rsid w:val="007A2C9F"/>
    <w:rsid w:val="007A2DB5"/>
    <w:rsid w:val="007A2DCA"/>
    <w:rsid w:val="007A3184"/>
    <w:rsid w:val="007A3600"/>
    <w:rsid w:val="007A47BA"/>
    <w:rsid w:val="007A5261"/>
    <w:rsid w:val="007A57D9"/>
    <w:rsid w:val="007A5A42"/>
    <w:rsid w:val="007A5F29"/>
    <w:rsid w:val="007A681A"/>
    <w:rsid w:val="007A690F"/>
    <w:rsid w:val="007A6C78"/>
    <w:rsid w:val="007B1097"/>
    <w:rsid w:val="007B19A5"/>
    <w:rsid w:val="007B1AD8"/>
    <w:rsid w:val="007B2A83"/>
    <w:rsid w:val="007B425D"/>
    <w:rsid w:val="007B7055"/>
    <w:rsid w:val="007B7311"/>
    <w:rsid w:val="007B7FFC"/>
    <w:rsid w:val="007C0C52"/>
    <w:rsid w:val="007C1508"/>
    <w:rsid w:val="007C1F9F"/>
    <w:rsid w:val="007C2F3F"/>
    <w:rsid w:val="007C3605"/>
    <w:rsid w:val="007C369D"/>
    <w:rsid w:val="007C3DE3"/>
    <w:rsid w:val="007C687E"/>
    <w:rsid w:val="007C689F"/>
    <w:rsid w:val="007D039D"/>
    <w:rsid w:val="007D0634"/>
    <w:rsid w:val="007D0F5A"/>
    <w:rsid w:val="007D12AA"/>
    <w:rsid w:val="007D15AF"/>
    <w:rsid w:val="007D161D"/>
    <w:rsid w:val="007D1902"/>
    <w:rsid w:val="007D1A98"/>
    <w:rsid w:val="007D1F99"/>
    <w:rsid w:val="007D2A82"/>
    <w:rsid w:val="007D3072"/>
    <w:rsid w:val="007D43DC"/>
    <w:rsid w:val="007D43FF"/>
    <w:rsid w:val="007D6220"/>
    <w:rsid w:val="007D77C9"/>
    <w:rsid w:val="007E051D"/>
    <w:rsid w:val="007E12BC"/>
    <w:rsid w:val="007E2D1B"/>
    <w:rsid w:val="007E42FA"/>
    <w:rsid w:val="007E5757"/>
    <w:rsid w:val="007E607F"/>
    <w:rsid w:val="007E6732"/>
    <w:rsid w:val="007E6A3B"/>
    <w:rsid w:val="007E75B2"/>
    <w:rsid w:val="007F00FF"/>
    <w:rsid w:val="007F04AD"/>
    <w:rsid w:val="007F1712"/>
    <w:rsid w:val="007F1E0A"/>
    <w:rsid w:val="007F2392"/>
    <w:rsid w:val="007F29EE"/>
    <w:rsid w:val="007F37FA"/>
    <w:rsid w:val="007F3D21"/>
    <w:rsid w:val="007F43EF"/>
    <w:rsid w:val="007F799E"/>
    <w:rsid w:val="007F7AAB"/>
    <w:rsid w:val="007F7E5C"/>
    <w:rsid w:val="00800D5E"/>
    <w:rsid w:val="00801C48"/>
    <w:rsid w:val="008037BA"/>
    <w:rsid w:val="00803D24"/>
    <w:rsid w:val="00803FA1"/>
    <w:rsid w:val="00804778"/>
    <w:rsid w:val="00804CFB"/>
    <w:rsid w:val="008054BF"/>
    <w:rsid w:val="0080576D"/>
    <w:rsid w:val="00806579"/>
    <w:rsid w:val="008068F5"/>
    <w:rsid w:val="00806BD0"/>
    <w:rsid w:val="00807242"/>
    <w:rsid w:val="00807369"/>
    <w:rsid w:val="0081066A"/>
    <w:rsid w:val="00811A56"/>
    <w:rsid w:val="00812951"/>
    <w:rsid w:val="00812DF6"/>
    <w:rsid w:val="00813022"/>
    <w:rsid w:val="00813663"/>
    <w:rsid w:val="00813C55"/>
    <w:rsid w:val="00813DF3"/>
    <w:rsid w:val="00814254"/>
    <w:rsid w:val="008148F6"/>
    <w:rsid w:val="0081507D"/>
    <w:rsid w:val="00816E73"/>
    <w:rsid w:val="00817CC0"/>
    <w:rsid w:val="008201B7"/>
    <w:rsid w:val="00820FD8"/>
    <w:rsid w:val="00821961"/>
    <w:rsid w:val="0082252E"/>
    <w:rsid w:val="00822AE0"/>
    <w:rsid w:val="00822AF8"/>
    <w:rsid w:val="008233AF"/>
    <w:rsid w:val="008237B7"/>
    <w:rsid w:val="00823DA7"/>
    <w:rsid w:val="00824380"/>
    <w:rsid w:val="00824401"/>
    <w:rsid w:val="0082546F"/>
    <w:rsid w:val="008257A1"/>
    <w:rsid w:val="00826636"/>
    <w:rsid w:val="00830DBD"/>
    <w:rsid w:val="008323D2"/>
    <w:rsid w:val="00832639"/>
    <w:rsid w:val="00832F93"/>
    <w:rsid w:val="008337A7"/>
    <w:rsid w:val="00834A03"/>
    <w:rsid w:val="00834A7E"/>
    <w:rsid w:val="00835CCB"/>
    <w:rsid w:val="00836792"/>
    <w:rsid w:val="008369CB"/>
    <w:rsid w:val="00837B04"/>
    <w:rsid w:val="00840042"/>
    <w:rsid w:val="00841A80"/>
    <w:rsid w:val="008425EF"/>
    <w:rsid w:val="00843121"/>
    <w:rsid w:val="00844240"/>
    <w:rsid w:val="00844B46"/>
    <w:rsid w:val="00846318"/>
    <w:rsid w:val="008463B9"/>
    <w:rsid w:val="00847B91"/>
    <w:rsid w:val="00847BCA"/>
    <w:rsid w:val="008507C6"/>
    <w:rsid w:val="00850D66"/>
    <w:rsid w:val="00851B05"/>
    <w:rsid w:val="00851E23"/>
    <w:rsid w:val="00852AC0"/>
    <w:rsid w:val="00854231"/>
    <w:rsid w:val="00857B20"/>
    <w:rsid w:val="00857EB1"/>
    <w:rsid w:val="00861202"/>
    <w:rsid w:val="00861A94"/>
    <w:rsid w:val="00861B2D"/>
    <w:rsid w:val="00862626"/>
    <w:rsid w:val="00862CEF"/>
    <w:rsid w:val="00863520"/>
    <w:rsid w:val="00865189"/>
    <w:rsid w:val="008651D3"/>
    <w:rsid w:val="0086549F"/>
    <w:rsid w:val="00866DC6"/>
    <w:rsid w:val="00867616"/>
    <w:rsid w:val="008678D6"/>
    <w:rsid w:val="0086798D"/>
    <w:rsid w:val="00870680"/>
    <w:rsid w:val="0087197C"/>
    <w:rsid w:val="008721BE"/>
    <w:rsid w:val="008728DD"/>
    <w:rsid w:val="008738ED"/>
    <w:rsid w:val="00874DD9"/>
    <w:rsid w:val="00875A53"/>
    <w:rsid w:val="008775BF"/>
    <w:rsid w:val="008809A7"/>
    <w:rsid w:val="00880A5C"/>
    <w:rsid w:val="00880E88"/>
    <w:rsid w:val="00882A9E"/>
    <w:rsid w:val="00882F84"/>
    <w:rsid w:val="0088306C"/>
    <w:rsid w:val="0088364D"/>
    <w:rsid w:val="00883894"/>
    <w:rsid w:val="0088416E"/>
    <w:rsid w:val="00886A42"/>
    <w:rsid w:val="00886D96"/>
    <w:rsid w:val="008874E7"/>
    <w:rsid w:val="00887645"/>
    <w:rsid w:val="00887913"/>
    <w:rsid w:val="00887E18"/>
    <w:rsid w:val="00891682"/>
    <w:rsid w:val="00891C8F"/>
    <w:rsid w:val="00892BAE"/>
    <w:rsid w:val="00893C56"/>
    <w:rsid w:val="008944A3"/>
    <w:rsid w:val="00894752"/>
    <w:rsid w:val="0089626A"/>
    <w:rsid w:val="008970C8"/>
    <w:rsid w:val="0089742A"/>
    <w:rsid w:val="00897939"/>
    <w:rsid w:val="00897AB5"/>
    <w:rsid w:val="008A014F"/>
    <w:rsid w:val="008A0657"/>
    <w:rsid w:val="008A1025"/>
    <w:rsid w:val="008A115C"/>
    <w:rsid w:val="008A1166"/>
    <w:rsid w:val="008A151B"/>
    <w:rsid w:val="008A2433"/>
    <w:rsid w:val="008A29BB"/>
    <w:rsid w:val="008A2C14"/>
    <w:rsid w:val="008A2F36"/>
    <w:rsid w:val="008A2F37"/>
    <w:rsid w:val="008A2FBA"/>
    <w:rsid w:val="008A32A7"/>
    <w:rsid w:val="008A4E97"/>
    <w:rsid w:val="008A5B27"/>
    <w:rsid w:val="008A5BC4"/>
    <w:rsid w:val="008A5BD4"/>
    <w:rsid w:val="008A65EF"/>
    <w:rsid w:val="008B036D"/>
    <w:rsid w:val="008B08CA"/>
    <w:rsid w:val="008B1027"/>
    <w:rsid w:val="008B1A77"/>
    <w:rsid w:val="008B2050"/>
    <w:rsid w:val="008B2145"/>
    <w:rsid w:val="008B2723"/>
    <w:rsid w:val="008B2735"/>
    <w:rsid w:val="008B3848"/>
    <w:rsid w:val="008B5B47"/>
    <w:rsid w:val="008B6E31"/>
    <w:rsid w:val="008B7DB6"/>
    <w:rsid w:val="008C151A"/>
    <w:rsid w:val="008C285E"/>
    <w:rsid w:val="008C42E0"/>
    <w:rsid w:val="008C6070"/>
    <w:rsid w:val="008C7198"/>
    <w:rsid w:val="008D0E25"/>
    <w:rsid w:val="008D0E74"/>
    <w:rsid w:val="008D1200"/>
    <w:rsid w:val="008D136C"/>
    <w:rsid w:val="008D1B19"/>
    <w:rsid w:val="008D1C0F"/>
    <w:rsid w:val="008D3201"/>
    <w:rsid w:val="008D414B"/>
    <w:rsid w:val="008D4955"/>
    <w:rsid w:val="008D4B5C"/>
    <w:rsid w:val="008D688D"/>
    <w:rsid w:val="008D7685"/>
    <w:rsid w:val="008E05D6"/>
    <w:rsid w:val="008E2468"/>
    <w:rsid w:val="008E25AC"/>
    <w:rsid w:val="008E3621"/>
    <w:rsid w:val="008E3C3F"/>
    <w:rsid w:val="008E4560"/>
    <w:rsid w:val="008E49D9"/>
    <w:rsid w:val="008E5BC0"/>
    <w:rsid w:val="008E6639"/>
    <w:rsid w:val="008E6C9B"/>
    <w:rsid w:val="008E701D"/>
    <w:rsid w:val="008F2822"/>
    <w:rsid w:val="008F2BF2"/>
    <w:rsid w:val="008F4A0F"/>
    <w:rsid w:val="008F4B2C"/>
    <w:rsid w:val="008F4D2C"/>
    <w:rsid w:val="008F537A"/>
    <w:rsid w:val="008F608C"/>
    <w:rsid w:val="008F6F27"/>
    <w:rsid w:val="00900399"/>
    <w:rsid w:val="00901E35"/>
    <w:rsid w:val="0090236B"/>
    <w:rsid w:val="00902FB8"/>
    <w:rsid w:val="009032CA"/>
    <w:rsid w:val="00904B49"/>
    <w:rsid w:val="009050DA"/>
    <w:rsid w:val="009062C2"/>
    <w:rsid w:val="009062DE"/>
    <w:rsid w:val="009111D5"/>
    <w:rsid w:val="00911667"/>
    <w:rsid w:val="009119E8"/>
    <w:rsid w:val="00911F6A"/>
    <w:rsid w:val="009120C1"/>
    <w:rsid w:val="00912576"/>
    <w:rsid w:val="00912A40"/>
    <w:rsid w:val="009131A1"/>
    <w:rsid w:val="00913865"/>
    <w:rsid w:val="00913A2B"/>
    <w:rsid w:val="00913A8A"/>
    <w:rsid w:val="00914032"/>
    <w:rsid w:val="0091487C"/>
    <w:rsid w:val="00914AE1"/>
    <w:rsid w:val="00915849"/>
    <w:rsid w:val="009160C8"/>
    <w:rsid w:val="009161FB"/>
    <w:rsid w:val="009163AD"/>
    <w:rsid w:val="00916908"/>
    <w:rsid w:val="00916BFA"/>
    <w:rsid w:val="009203FD"/>
    <w:rsid w:val="00920643"/>
    <w:rsid w:val="00920A50"/>
    <w:rsid w:val="00920EC1"/>
    <w:rsid w:val="00921597"/>
    <w:rsid w:val="00921ED2"/>
    <w:rsid w:val="00923341"/>
    <w:rsid w:val="009242B5"/>
    <w:rsid w:val="009257D2"/>
    <w:rsid w:val="00925D6C"/>
    <w:rsid w:val="0092622D"/>
    <w:rsid w:val="00926403"/>
    <w:rsid w:val="00926D1C"/>
    <w:rsid w:val="00926E63"/>
    <w:rsid w:val="0092735D"/>
    <w:rsid w:val="009273DA"/>
    <w:rsid w:val="009276CC"/>
    <w:rsid w:val="00927B7A"/>
    <w:rsid w:val="009300E0"/>
    <w:rsid w:val="00930A94"/>
    <w:rsid w:val="00931A34"/>
    <w:rsid w:val="00932A23"/>
    <w:rsid w:val="009335AE"/>
    <w:rsid w:val="0093422C"/>
    <w:rsid w:val="00936CC8"/>
    <w:rsid w:val="00937878"/>
    <w:rsid w:val="00937D64"/>
    <w:rsid w:val="00937E47"/>
    <w:rsid w:val="0094042D"/>
    <w:rsid w:val="00942D4E"/>
    <w:rsid w:val="00942DB5"/>
    <w:rsid w:val="00943F25"/>
    <w:rsid w:val="009449D4"/>
    <w:rsid w:val="009468EE"/>
    <w:rsid w:val="00950123"/>
    <w:rsid w:val="00950B04"/>
    <w:rsid w:val="00951396"/>
    <w:rsid w:val="009513FA"/>
    <w:rsid w:val="00953A54"/>
    <w:rsid w:val="009543D0"/>
    <w:rsid w:val="0095466B"/>
    <w:rsid w:val="00954D48"/>
    <w:rsid w:val="009550BF"/>
    <w:rsid w:val="009553B0"/>
    <w:rsid w:val="009563D0"/>
    <w:rsid w:val="0096002C"/>
    <w:rsid w:val="00960135"/>
    <w:rsid w:val="00960B62"/>
    <w:rsid w:val="009619E0"/>
    <w:rsid w:val="00961B19"/>
    <w:rsid w:val="00961BAC"/>
    <w:rsid w:val="00963A02"/>
    <w:rsid w:val="00964780"/>
    <w:rsid w:val="00964BA1"/>
    <w:rsid w:val="00964D34"/>
    <w:rsid w:val="009652F8"/>
    <w:rsid w:val="0096531C"/>
    <w:rsid w:val="009653C6"/>
    <w:rsid w:val="00965890"/>
    <w:rsid w:val="00965EC8"/>
    <w:rsid w:val="00970198"/>
    <w:rsid w:val="009705F0"/>
    <w:rsid w:val="00970EC6"/>
    <w:rsid w:val="0097172E"/>
    <w:rsid w:val="00974281"/>
    <w:rsid w:val="00974C04"/>
    <w:rsid w:val="009751AE"/>
    <w:rsid w:val="00975492"/>
    <w:rsid w:val="00976C2F"/>
    <w:rsid w:val="00976FF5"/>
    <w:rsid w:val="009779E3"/>
    <w:rsid w:val="0098173C"/>
    <w:rsid w:val="009817D6"/>
    <w:rsid w:val="00982863"/>
    <w:rsid w:val="009840D2"/>
    <w:rsid w:val="00984620"/>
    <w:rsid w:val="009846C8"/>
    <w:rsid w:val="0098484D"/>
    <w:rsid w:val="009851D2"/>
    <w:rsid w:val="00985881"/>
    <w:rsid w:val="00986D56"/>
    <w:rsid w:val="00986E20"/>
    <w:rsid w:val="009878A5"/>
    <w:rsid w:val="00990ECC"/>
    <w:rsid w:val="00991009"/>
    <w:rsid w:val="009915AF"/>
    <w:rsid w:val="0099167C"/>
    <w:rsid w:val="0099256A"/>
    <w:rsid w:val="0099276C"/>
    <w:rsid w:val="00996973"/>
    <w:rsid w:val="00996EB2"/>
    <w:rsid w:val="0099722A"/>
    <w:rsid w:val="009A00DC"/>
    <w:rsid w:val="009A0298"/>
    <w:rsid w:val="009A1CC4"/>
    <w:rsid w:val="009A2900"/>
    <w:rsid w:val="009A2C94"/>
    <w:rsid w:val="009A348A"/>
    <w:rsid w:val="009A4556"/>
    <w:rsid w:val="009A4ABB"/>
    <w:rsid w:val="009A4CF3"/>
    <w:rsid w:val="009A4CF8"/>
    <w:rsid w:val="009A5489"/>
    <w:rsid w:val="009A6334"/>
    <w:rsid w:val="009A6AC5"/>
    <w:rsid w:val="009A7D8D"/>
    <w:rsid w:val="009A7F6D"/>
    <w:rsid w:val="009B01E8"/>
    <w:rsid w:val="009B124C"/>
    <w:rsid w:val="009B15CA"/>
    <w:rsid w:val="009B1FB5"/>
    <w:rsid w:val="009B238B"/>
    <w:rsid w:val="009B2C08"/>
    <w:rsid w:val="009B3B5A"/>
    <w:rsid w:val="009B4150"/>
    <w:rsid w:val="009B43BE"/>
    <w:rsid w:val="009B48BD"/>
    <w:rsid w:val="009B5F0B"/>
    <w:rsid w:val="009B6E37"/>
    <w:rsid w:val="009B7CC8"/>
    <w:rsid w:val="009C0195"/>
    <w:rsid w:val="009C0718"/>
    <w:rsid w:val="009C0773"/>
    <w:rsid w:val="009C0A5D"/>
    <w:rsid w:val="009C0A8E"/>
    <w:rsid w:val="009C1E8F"/>
    <w:rsid w:val="009C2165"/>
    <w:rsid w:val="009C3110"/>
    <w:rsid w:val="009C419C"/>
    <w:rsid w:val="009C4708"/>
    <w:rsid w:val="009C4D2D"/>
    <w:rsid w:val="009C57C2"/>
    <w:rsid w:val="009C5886"/>
    <w:rsid w:val="009C5D87"/>
    <w:rsid w:val="009C62B6"/>
    <w:rsid w:val="009C6628"/>
    <w:rsid w:val="009D0567"/>
    <w:rsid w:val="009D0D3E"/>
    <w:rsid w:val="009D1200"/>
    <w:rsid w:val="009D137C"/>
    <w:rsid w:val="009D150F"/>
    <w:rsid w:val="009D1B76"/>
    <w:rsid w:val="009D1D1B"/>
    <w:rsid w:val="009D1E57"/>
    <w:rsid w:val="009D21E9"/>
    <w:rsid w:val="009D26C9"/>
    <w:rsid w:val="009D3C33"/>
    <w:rsid w:val="009D3E1E"/>
    <w:rsid w:val="009D4326"/>
    <w:rsid w:val="009D4922"/>
    <w:rsid w:val="009D71D8"/>
    <w:rsid w:val="009D780D"/>
    <w:rsid w:val="009E02C6"/>
    <w:rsid w:val="009E1A2C"/>
    <w:rsid w:val="009E1BA4"/>
    <w:rsid w:val="009E1BD4"/>
    <w:rsid w:val="009E1D6D"/>
    <w:rsid w:val="009E3750"/>
    <w:rsid w:val="009E3D1E"/>
    <w:rsid w:val="009E468E"/>
    <w:rsid w:val="009E4854"/>
    <w:rsid w:val="009E6492"/>
    <w:rsid w:val="009E7975"/>
    <w:rsid w:val="009E7C36"/>
    <w:rsid w:val="009E7DB9"/>
    <w:rsid w:val="009F17C5"/>
    <w:rsid w:val="009F1906"/>
    <w:rsid w:val="009F27B9"/>
    <w:rsid w:val="009F30CB"/>
    <w:rsid w:val="009F345E"/>
    <w:rsid w:val="009F37BC"/>
    <w:rsid w:val="009F3F33"/>
    <w:rsid w:val="009F48DC"/>
    <w:rsid w:val="009F4F32"/>
    <w:rsid w:val="009F53C3"/>
    <w:rsid w:val="009F570A"/>
    <w:rsid w:val="009F7C53"/>
    <w:rsid w:val="00A0073D"/>
    <w:rsid w:val="00A0118E"/>
    <w:rsid w:val="00A013F5"/>
    <w:rsid w:val="00A01967"/>
    <w:rsid w:val="00A022D0"/>
    <w:rsid w:val="00A034C2"/>
    <w:rsid w:val="00A0600A"/>
    <w:rsid w:val="00A06BD2"/>
    <w:rsid w:val="00A0701C"/>
    <w:rsid w:val="00A10EFD"/>
    <w:rsid w:val="00A110DE"/>
    <w:rsid w:val="00A126CD"/>
    <w:rsid w:val="00A12CC7"/>
    <w:rsid w:val="00A12E8B"/>
    <w:rsid w:val="00A135AD"/>
    <w:rsid w:val="00A13B42"/>
    <w:rsid w:val="00A13E38"/>
    <w:rsid w:val="00A1406E"/>
    <w:rsid w:val="00A15B1B"/>
    <w:rsid w:val="00A16571"/>
    <w:rsid w:val="00A16DB5"/>
    <w:rsid w:val="00A176A5"/>
    <w:rsid w:val="00A176EE"/>
    <w:rsid w:val="00A178CB"/>
    <w:rsid w:val="00A17A39"/>
    <w:rsid w:val="00A20456"/>
    <w:rsid w:val="00A216C8"/>
    <w:rsid w:val="00A229B6"/>
    <w:rsid w:val="00A22EC3"/>
    <w:rsid w:val="00A23438"/>
    <w:rsid w:val="00A23606"/>
    <w:rsid w:val="00A26082"/>
    <w:rsid w:val="00A26818"/>
    <w:rsid w:val="00A26966"/>
    <w:rsid w:val="00A26EA8"/>
    <w:rsid w:val="00A26F83"/>
    <w:rsid w:val="00A27020"/>
    <w:rsid w:val="00A2750A"/>
    <w:rsid w:val="00A276FE"/>
    <w:rsid w:val="00A27BAD"/>
    <w:rsid w:val="00A27C1F"/>
    <w:rsid w:val="00A30012"/>
    <w:rsid w:val="00A30572"/>
    <w:rsid w:val="00A3090C"/>
    <w:rsid w:val="00A30CF9"/>
    <w:rsid w:val="00A31243"/>
    <w:rsid w:val="00A3158D"/>
    <w:rsid w:val="00A3171E"/>
    <w:rsid w:val="00A33203"/>
    <w:rsid w:val="00A33B16"/>
    <w:rsid w:val="00A34703"/>
    <w:rsid w:val="00A35068"/>
    <w:rsid w:val="00A3611B"/>
    <w:rsid w:val="00A4060D"/>
    <w:rsid w:val="00A40A73"/>
    <w:rsid w:val="00A418C2"/>
    <w:rsid w:val="00A42158"/>
    <w:rsid w:val="00A43C6E"/>
    <w:rsid w:val="00A44EEE"/>
    <w:rsid w:val="00A45D56"/>
    <w:rsid w:val="00A465B5"/>
    <w:rsid w:val="00A467BA"/>
    <w:rsid w:val="00A46D9C"/>
    <w:rsid w:val="00A50512"/>
    <w:rsid w:val="00A50D50"/>
    <w:rsid w:val="00A50EE9"/>
    <w:rsid w:val="00A51C47"/>
    <w:rsid w:val="00A51F43"/>
    <w:rsid w:val="00A523D9"/>
    <w:rsid w:val="00A52B94"/>
    <w:rsid w:val="00A52C67"/>
    <w:rsid w:val="00A52F44"/>
    <w:rsid w:val="00A53517"/>
    <w:rsid w:val="00A5398E"/>
    <w:rsid w:val="00A53E1D"/>
    <w:rsid w:val="00A54EBC"/>
    <w:rsid w:val="00A555AD"/>
    <w:rsid w:val="00A55CA3"/>
    <w:rsid w:val="00A5705F"/>
    <w:rsid w:val="00A578CF"/>
    <w:rsid w:val="00A604BB"/>
    <w:rsid w:val="00A60732"/>
    <w:rsid w:val="00A6081C"/>
    <w:rsid w:val="00A60A65"/>
    <w:rsid w:val="00A60AA9"/>
    <w:rsid w:val="00A620E4"/>
    <w:rsid w:val="00A625A7"/>
    <w:rsid w:val="00A62B5C"/>
    <w:rsid w:val="00A6363B"/>
    <w:rsid w:val="00A64A1A"/>
    <w:rsid w:val="00A64BE7"/>
    <w:rsid w:val="00A64CCC"/>
    <w:rsid w:val="00A650BE"/>
    <w:rsid w:val="00A6572D"/>
    <w:rsid w:val="00A66757"/>
    <w:rsid w:val="00A667F4"/>
    <w:rsid w:val="00A6700F"/>
    <w:rsid w:val="00A67874"/>
    <w:rsid w:val="00A707A1"/>
    <w:rsid w:val="00A71CAE"/>
    <w:rsid w:val="00A726DD"/>
    <w:rsid w:val="00A73899"/>
    <w:rsid w:val="00A74074"/>
    <w:rsid w:val="00A7637F"/>
    <w:rsid w:val="00A76426"/>
    <w:rsid w:val="00A7676E"/>
    <w:rsid w:val="00A768C1"/>
    <w:rsid w:val="00A81EAE"/>
    <w:rsid w:val="00A83C56"/>
    <w:rsid w:val="00A84805"/>
    <w:rsid w:val="00A849AF"/>
    <w:rsid w:val="00A84B60"/>
    <w:rsid w:val="00A85A25"/>
    <w:rsid w:val="00A87B13"/>
    <w:rsid w:val="00A87F1D"/>
    <w:rsid w:val="00A90F70"/>
    <w:rsid w:val="00A928BB"/>
    <w:rsid w:val="00A93D93"/>
    <w:rsid w:val="00A94080"/>
    <w:rsid w:val="00A95821"/>
    <w:rsid w:val="00A96335"/>
    <w:rsid w:val="00A96443"/>
    <w:rsid w:val="00A96A91"/>
    <w:rsid w:val="00A96ECB"/>
    <w:rsid w:val="00A97234"/>
    <w:rsid w:val="00A97A85"/>
    <w:rsid w:val="00A97C33"/>
    <w:rsid w:val="00AA001B"/>
    <w:rsid w:val="00AA07C9"/>
    <w:rsid w:val="00AA2241"/>
    <w:rsid w:val="00AA5054"/>
    <w:rsid w:val="00AA6024"/>
    <w:rsid w:val="00AA6AEC"/>
    <w:rsid w:val="00AA7277"/>
    <w:rsid w:val="00AA778A"/>
    <w:rsid w:val="00AA7BC2"/>
    <w:rsid w:val="00AB1AB3"/>
    <w:rsid w:val="00AB1BF8"/>
    <w:rsid w:val="00AB2123"/>
    <w:rsid w:val="00AB4E70"/>
    <w:rsid w:val="00AB7300"/>
    <w:rsid w:val="00AB7418"/>
    <w:rsid w:val="00AC0047"/>
    <w:rsid w:val="00AC13B9"/>
    <w:rsid w:val="00AC163A"/>
    <w:rsid w:val="00AC1F7F"/>
    <w:rsid w:val="00AC3F5D"/>
    <w:rsid w:val="00AC45EC"/>
    <w:rsid w:val="00AC56DE"/>
    <w:rsid w:val="00AC65CF"/>
    <w:rsid w:val="00AC6DC9"/>
    <w:rsid w:val="00AC71D6"/>
    <w:rsid w:val="00AD0C27"/>
    <w:rsid w:val="00AD1C0C"/>
    <w:rsid w:val="00AD1F0F"/>
    <w:rsid w:val="00AD3144"/>
    <w:rsid w:val="00AD3724"/>
    <w:rsid w:val="00AD41B2"/>
    <w:rsid w:val="00AD54F4"/>
    <w:rsid w:val="00AD6225"/>
    <w:rsid w:val="00AD6BF9"/>
    <w:rsid w:val="00AD6EAF"/>
    <w:rsid w:val="00AD6F3F"/>
    <w:rsid w:val="00AD7A1A"/>
    <w:rsid w:val="00AD7D13"/>
    <w:rsid w:val="00AD7F52"/>
    <w:rsid w:val="00AE0688"/>
    <w:rsid w:val="00AE071D"/>
    <w:rsid w:val="00AE0D13"/>
    <w:rsid w:val="00AE0DE9"/>
    <w:rsid w:val="00AE0FE1"/>
    <w:rsid w:val="00AE1CCA"/>
    <w:rsid w:val="00AE2630"/>
    <w:rsid w:val="00AE28F7"/>
    <w:rsid w:val="00AE3040"/>
    <w:rsid w:val="00AE3B42"/>
    <w:rsid w:val="00AE4173"/>
    <w:rsid w:val="00AE45A6"/>
    <w:rsid w:val="00AE5442"/>
    <w:rsid w:val="00AE55F6"/>
    <w:rsid w:val="00AE589D"/>
    <w:rsid w:val="00AE67FC"/>
    <w:rsid w:val="00AE6936"/>
    <w:rsid w:val="00AF056D"/>
    <w:rsid w:val="00AF2CC5"/>
    <w:rsid w:val="00AF4A61"/>
    <w:rsid w:val="00AF5E6E"/>
    <w:rsid w:val="00AF63B3"/>
    <w:rsid w:val="00B009CC"/>
    <w:rsid w:val="00B01317"/>
    <w:rsid w:val="00B0293C"/>
    <w:rsid w:val="00B0333C"/>
    <w:rsid w:val="00B03659"/>
    <w:rsid w:val="00B037FF"/>
    <w:rsid w:val="00B05E30"/>
    <w:rsid w:val="00B1023A"/>
    <w:rsid w:val="00B11092"/>
    <w:rsid w:val="00B11475"/>
    <w:rsid w:val="00B11520"/>
    <w:rsid w:val="00B11BC5"/>
    <w:rsid w:val="00B121CE"/>
    <w:rsid w:val="00B123C5"/>
    <w:rsid w:val="00B12C34"/>
    <w:rsid w:val="00B12ECA"/>
    <w:rsid w:val="00B14A3A"/>
    <w:rsid w:val="00B15080"/>
    <w:rsid w:val="00B15BE3"/>
    <w:rsid w:val="00B16686"/>
    <w:rsid w:val="00B169F5"/>
    <w:rsid w:val="00B17B73"/>
    <w:rsid w:val="00B17F06"/>
    <w:rsid w:val="00B20100"/>
    <w:rsid w:val="00B219E8"/>
    <w:rsid w:val="00B21E89"/>
    <w:rsid w:val="00B22839"/>
    <w:rsid w:val="00B22D7A"/>
    <w:rsid w:val="00B2458B"/>
    <w:rsid w:val="00B24747"/>
    <w:rsid w:val="00B24837"/>
    <w:rsid w:val="00B2562B"/>
    <w:rsid w:val="00B26113"/>
    <w:rsid w:val="00B267E3"/>
    <w:rsid w:val="00B26E15"/>
    <w:rsid w:val="00B27761"/>
    <w:rsid w:val="00B307CC"/>
    <w:rsid w:val="00B30BCE"/>
    <w:rsid w:val="00B33BC2"/>
    <w:rsid w:val="00B33C2D"/>
    <w:rsid w:val="00B356A9"/>
    <w:rsid w:val="00B357DC"/>
    <w:rsid w:val="00B35D71"/>
    <w:rsid w:val="00B35E7D"/>
    <w:rsid w:val="00B3699E"/>
    <w:rsid w:val="00B369C6"/>
    <w:rsid w:val="00B37F25"/>
    <w:rsid w:val="00B403E2"/>
    <w:rsid w:val="00B417C6"/>
    <w:rsid w:val="00B419B2"/>
    <w:rsid w:val="00B41B2F"/>
    <w:rsid w:val="00B42ADE"/>
    <w:rsid w:val="00B432DF"/>
    <w:rsid w:val="00B436FA"/>
    <w:rsid w:val="00B43975"/>
    <w:rsid w:val="00B442F5"/>
    <w:rsid w:val="00B4598D"/>
    <w:rsid w:val="00B45BDD"/>
    <w:rsid w:val="00B467AD"/>
    <w:rsid w:val="00B46AD2"/>
    <w:rsid w:val="00B4723A"/>
    <w:rsid w:val="00B47C3B"/>
    <w:rsid w:val="00B516E1"/>
    <w:rsid w:val="00B52885"/>
    <w:rsid w:val="00B5383B"/>
    <w:rsid w:val="00B539B0"/>
    <w:rsid w:val="00B54195"/>
    <w:rsid w:val="00B56DFD"/>
    <w:rsid w:val="00B577B2"/>
    <w:rsid w:val="00B57836"/>
    <w:rsid w:val="00B57A07"/>
    <w:rsid w:val="00B61ED7"/>
    <w:rsid w:val="00B624A0"/>
    <w:rsid w:val="00B63E68"/>
    <w:rsid w:val="00B6530C"/>
    <w:rsid w:val="00B658C6"/>
    <w:rsid w:val="00B66B8F"/>
    <w:rsid w:val="00B67026"/>
    <w:rsid w:val="00B70864"/>
    <w:rsid w:val="00B72203"/>
    <w:rsid w:val="00B7226A"/>
    <w:rsid w:val="00B7274C"/>
    <w:rsid w:val="00B72F9B"/>
    <w:rsid w:val="00B73AFF"/>
    <w:rsid w:val="00B73E15"/>
    <w:rsid w:val="00B74747"/>
    <w:rsid w:val="00B747E6"/>
    <w:rsid w:val="00B75D68"/>
    <w:rsid w:val="00B75EEB"/>
    <w:rsid w:val="00B77783"/>
    <w:rsid w:val="00B77970"/>
    <w:rsid w:val="00B77B97"/>
    <w:rsid w:val="00B77C2A"/>
    <w:rsid w:val="00B77FB0"/>
    <w:rsid w:val="00B80F3E"/>
    <w:rsid w:val="00B81622"/>
    <w:rsid w:val="00B82070"/>
    <w:rsid w:val="00B82526"/>
    <w:rsid w:val="00B83B35"/>
    <w:rsid w:val="00B83F38"/>
    <w:rsid w:val="00B84162"/>
    <w:rsid w:val="00B847D1"/>
    <w:rsid w:val="00B84DB7"/>
    <w:rsid w:val="00B866C7"/>
    <w:rsid w:val="00B8700A"/>
    <w:rsid w:val="00B873C6"/>
    <w:rsid w:val="00B87C3B"/>
    <w:rsid w:val="00B90159"/>
    <w:rsid w:val="00B901C4"/>
    <w:rsid w:val="00B90F9B"/>
    <w:rsid w:val="00B90FE0"/>
    <w:rsid w:val="00B911F2"/>
    <w:rsid w:val="00B93F50"/>
    <w:rsid w:val="00B944D7"/>
    <w:rsid w:val="00B953B8"/>
    <w:rsid w:val="00B9577D"/>
    <w:rsid w:val="00B957EA"/>
    <w:rsid w:val="00B97078"/>
    <w:rsid w:val="00B9713A"/>
    <w:rsid w:val="00B97221"/>
    <w:rsid w:val="00B97901"/>
    <w:rsid w:val="00BA0A1F"/>
    <w:rsid w:val="00BA21BF"/>
    <w:rsid w:val="00BA4297"/>
    <w:rsid w:val="00BA4500"/>
    <w:rsid w:val="00BA47D0"/>
    <w:rsid w:val="00BA6155"/>
    <w:rsid w:val="00BA66AA"/>
    <w:rsid w:val="00BA71ED"/>
    <w:rsid w:val="00BA7375"/>
    <w:rsid w:val="00BA76EE"/>
    <w:rsid w:val="00BB0748"/>
    <w:rsid w:val="00BB3265"/>
    <w:rsid w:val="00BB479D"/>
    <w:rsid w:val="00BB4F46"/>
    <w:rsid w:val="00BB5398"/>
    <w:rsid w:val="00BB57D2"/>
    <w:rsid w:val="00BB68B0"/>
    <w:rsid w:val="00BB7134"/>
    <w:rsid w:val="00BB7792"/>
    <w:rsid w:val="00BC0745"/>
    <w:rsid w:val="00BC07AF"/>
    <w:rsid w:val="00BC0B6B"/>
    <w:rsid w:val="00BC1511"/>
    <w:rsid w:val="00BC1C4C"/>
    <w:rsid w:val="00BC2F01"/>
    <w:rsid w:val="00BC3A4D"/>
    <w:rsid w:val="00BC3CD4"/>
    <w:rsid w:val="00BC3FDB"/>
    <w:rsid w:val="00BC45BD"/>
    <w:rsid w:val="00BD0C9C"/>
    <w:rsid w:val="00BD1D89"/>
    <w:rsid w:val="00BD216C"/>
    <w:rsid w:val="00BD244C"/>
    <w:rsid w:val="00BD2D1B"/>
    <w:rsid w:val="00BD3576"/>
    <w:rsid w:val="00BD4137"/>
    <w:rsid w:val="00BD5152"/>
    <w:rsid w:val="00BD5228"/>
    <w:rsid w:val="00BD54BC"/>
    <w:rsid w:val="00BD5C3A"/>
    <w:rsid w:val="00BD5FA4"/>
    <w:rsid w:val="00BD66E5"/>
    <w:rsid w:val="00BD6FDD"/>
    <w:rsid w:val="00BE14EE"/>
    <w:rsid w:val="00BE280F"/>
    <w:rsid w:val="00BE2F31"/>
    <w:rsid w:val="00BE30C3"/>
    <w:rsid w:val="00BE3DE7"/>
    <w:rsid w:val="00BE449E"/>
    <w:rsid w:val="00BE4FB5"/>
    <w:rsid w:val="00BE5C6F"/>
    <w:rsid w:val="00BE6D6A"/>
    <w:rsid w:val="00BE786D"/>
    <w:rsid w:val="00BF03F3"/>
    <w:rsid w:val="00BF048E"/>
    <w:rsid w:val="00BF165B"/>
    <w:rsid w:val="00BF1A1E"/>
    <w:rsid w:val="00BF1C53"/>
    <w:rsid w:val="00BF2607"/>
    <w:rsid w:val="00BF3B4F"/>
    <w:rsid w:val="00BF3DA7"/>
    <w:rsid w:val="00BF4F9F"/>
    <w:rsid w:val="00BF5083"/>
    <w:rsid w:val="00BF7360"/>
    <w:rsid w:val="00C013AC"/>
    <w:rsid w:val="00C0192B"/>
    <w:rsid w:val="00C03592"/>
    <w:rsid w:val="00C05944"/>
    <w:rsid w:val="00C0699A"/>
    <w:rsid w:val="00C07514"/>
    <w:rsid w:val="00C077C7"/>
    <w:rsid w:val="00C11AFE"/>
    <w:rsid w:val="00C11F7F"/>
    <w:rsid w:val="00C120F7"/>
    <w:rsid w:val="00C120FF"/>
    <w:rsid w:val="00C12C5A"/>
    <w:rsid w:val="00C134B1"/>
    <w:rsid w:val="00C13701"/>
    <w:rsid w:val="00C145BC"/>
    <w:rsid w:val="00C164E2"/>
    <w:rsid w:val="00C16B44"/>
    <w:rsid w:val="00C17406"/>
    <w:rsid w:val="00C17936"/>
    <w:rsid w:val="00C21739"/>
    <w:rsid w:val="00C22569"/>
    <w:rsid w:val="00C22902"/>
    <w:rsid w:val="00C22AFA"/>
    <w:rsid w:val="00C22C03"/>
    <w:rsid w:val="00C22C9A"/>
    <w:rsid w:val="00C232FB"/>
    <w:rsid w:val="00C256F5"/>
    <w:rsid w:val="00C25998"/>
    <w:rsid w:val="00C25F1A"/>
    <w:rsid w:val="00C26021"/>
    <w:rsid w:val="00C263A4"/>
    <w:rsid w:val="00C26B14"/>
    <w:rsid w:val="00C27D2A"/>
    <w:rsid w:val="00C27DEA"/>
    <w:rsid w:val="00C30E29"/>
    <w:rsid w:val="00C3127C"/>
    <w:rsid w:val="00C3130A"/>
    <w:rsid w:val="00C3204A"/>
    <w:rsid w:val="00C32CF1"/>
    <w:rsid w:val="00C331A6"/>
    <w:rsid w:val="00C335E7"/>
    <w:rsid w:val="00C33A90"/>
    <w:rsid w:val="00C34598"/>
    <w:rsid w:val="00C34C5F"/>
    <w:rsid w:val="00C35754"/>
    <w:rsid w:val="00C369FF"/>
    <w:rsid w:val="00C37909"/>
    <w:rsid w:val="00C40C4C"/>
    <w:rsid w:val="00C410E2"/>
    <w:rsid w:val="00C4179D"/>
    <w:rsid w:val="00C420D7"/>
    <w:rsid w:val="00C42C09"/>
    <w:rsid w:val="00C43FDA"/>
    <w:rsid w:val="00C45413"/>
    <w:rsid w:val="00C46009"/>
    <w:rsid w:val="00C46901"/>
    <w:rsid w:val="00C46D03"/>
    <w:rsid w:val="00C46DCE"/>
    <w:rsid w:val="00C47038"/>
    <w:rsid w:val="00C50667"/>
    <w:rsid w:val="00C50903"/>
    <w:rsid w:val="00C52271"/>
    <w:rsid w:val="00C537B0"/>
    <w:rsid w:val="00C53DEB"/>
    <w:rsid w:val="00C56186"/>
    <w:rsid w:val="00C56733"/>
    <w:rsid w:val="00C56797"/>
    <w:rsid w:val="00C56B8F"/>
    <w:rsid w:val="00C57275"/>
    <w:rsid w:val="00C6039E"/>
    <w:rsid w:val="00C628C4"/>
    <w:rsid w:val="00C62B76"/>
    <w:rsid w:val="00C62BD9"/>
    <w:rsid w:val="00C636A0"/>
    <w:rsid w:val="00C6407F"/>
    <w:rsid w:val="00C65A09"/>
    <w:rsid w:val="00C66F9B"/>
    <w:rsid w:val="00C67498"/>
    <w:rsid w:val="00C675A4"/>
    <w:rsid w:val="00C67742"/>
    <w:rsid w:val="00C67ED3"/>
    <w:rsid w:val="00C72D2F"/>
    <w:rsid w:val="00C730CC"/>
    <w:rsid w:val="00C73BE9"/>
    <w:rsid w:val="00C73BEE"/>
    <w:rsid w:val="00C7424E"/>
    <w:rsid w:val="00C744E1"/>
    <w:rsid w:val="00C747DE"/>
    <w:rsid w:val="00C750D6"/>
    <w:rsid w:val="00C754CF"/>
    <w:rsid w:val="00C75568"/>
    <w:rsid w:val="00C75C9A"/>
    <w:rsid w:val="00C7618B"/>
    <w:rsid w:val="00C777E5"/>
    <w:rsid w:val="00C77EA7"/>
    <w:rsid w:val="00C80AF0"/>
    <w:rsid w:val="00C810E4"/>
    <w:rsid w:val="00C82082"/>
    <w:rsid w:val="00C82273"/>
    <w:rsid w:val="00C8253D"/>
    <w:rsid w:val="00C83062"/>
    <w:rsid w:val="00C83AE6"/>
    <w:rsid w:val="00C84543"/>
    <w:rsid w:val="00C847BC"/>
    <w:rsid w:val="00C85694"/>
    <w:rsid w:val="00C87E54"/>
    <w:rsid w:val="00C903AE"/>
    <w:rsid w:val="00C903B8"/>
    <w:rsid w:val="00C909E9"/>
    <w:rsid w:val="00C90BD1"/>
    <w:rsid w:val="00C90E9D"/>
    <w:rsid w:val="00C917A3"/>
    <w:rsid w:val="00C91920"/>
    <w:rsid w:val="00C92085"/>
    <w:rsid w:val="00C92323"/>
    <w:rsid w:val="00C92B46"/>
    <w:rsid w:val="00C93943"/>
    <w:rsid w:val="00C93AF9"/>
    <w:rsid w:val="00C94173"/>
    <w:rsid w:val="00C94276"/>
    <w:rsid w:val="00C947B3"/>
    <w:rsid w:val="00C94C4D"/>
    <w:rsid w:val="00C94D3D"/>
    <w:rsid w:val="00C97353"/>
    <w:rsid w:val="00C97DAE"/>
    <w:rsid w:val="00CA0DFE"/>
    <w:rsid w:val="00CA0EA0"/>
    <w:rsid w:val="00CA11E7"/>
    <w:rsid w:val="00CA1D3A"/>
    <w:rsid w:val="00CA3002"/>
    <w:rsid w:val="00CA3827"/>
    <w:rsid w:val="00CA4188"/>
    <w:rsid w:val="00CA48DB"/>
    <w:rsid w:val="00CA4A66"/>
    <w:rsid w:val="00CA5392"/>
    <w:rsid w:val="00CA78B7"/>
    <w:rsid w:val="00CA7956"/>
    <w:rsid w:val="00CA7B96"/>
    <w:rsid w:val="00CB057F"/>
    <w:rsid w:val="00CB1246"/>
    <w:rsid w:val="00CB26FB"/>
    <w:rsid w:val="00CB2940"/>
    <w:rsid w:val="00CB2B6E"/>
    <w:rsid w:val="00CB357B"/>
    <w:rsid w:val="00CB3AB6"/>
    <w:rsid w:val="00CB4009"/>
    <w:rsid w:val="00CB41DF"/>
    <w:rsid w:val="00CB506A"/>
    <w:rsid w:val="00CB5191"/>
    <w:rsid w:val="00CB56B1"/>
    <w:rsid w:val="00CC045E"/>
    <w:rsid w:val="00CC1DF1"/>
    <w:rsid w:val="00CC21C4"/>
    <w:rsid w:val="00CC2246"/>
    <w:rsid w:val="00CC2601"/>
    <w:rsid w:val="00CC2A09"/>
    <w:rsid w:val="00CC2D28"/>
    <w:rsid w:val="00CC37CC"/>
    <w:rsid w:val="00CC45D6"/>
    <w:rsid w:val="00CC45E0"/>
    <w:rsid w:val="00CC4BF9"/>
    <w:rsid w:val="00CC5065"/>
    <w:rsid w:val="00CC5240"/>
    <w:rsid w:val="00CC5CB5"/>
    <w:rsid w:val="00CC722B"/>
    <w:rsid w:val="00CC792C"/>
    <w:rsid w:val="00CC7CC4"/>
    <w:rsid w:val="00CD01A6"/>
    <w:rsid w:val="00CD01E1"/>
    <w:rsid w:val="00CD0A6D"/>
    <w:rsid w:val="00CD11F7"/>
    <w:rsid w:val="00CD154B"/>
    <w:rsid w:val="00CD1B46"/>
    <w:rsid w:val="00CD2AFF"/>
    <w:rsid w:val="00CD443C"/>
    <w:rsid w:val="00CD4617"/>
    <w:rsid w:val="00CD4659"/>
    <w:rsid w:val="00CD4D6A"/>
    <w:rsid w:val="00CD5341"/>
    <w:rsid w:val="00CD5B7D"/>
    <w:rsid w:val="00CE1561"/>
    <w:rsid w:val="00CE1D6E"/>
    <w:rsid w:val="00CE2113"/>
    <w:rsid w:val="00CE3FB8"/>
    <w:rsid w:val="00CE3FEB"/>
    <w:rsid w:val="00CE4094"/>
    <w:rsid w:val="00CE4146"/>
    <w:rsid w:val="00CE44F3"/>
    <w:rsid w:val="00CE498B"/>
    <w:rsid w:val="00CE5561"/>
    <w:rsid w:val="00CE5E31"/>
    <w:rsid w:val="00CE6D08"/>
    <w:rsid w:val="00CE7543"/>
    <w:rsid w:val="00CF0C29"/>
    <w:rsid w:val="00CF12ED"/>
    <w:rsid w:val="00CF1B2F"/>
    <w:rsid w:val="00CF22D0"/>
    <w:rsid w:val="00CF22DC"/>
    <w:rsid w:val="00CF5D42"/>
    <w:rsid w:val="00CF77E8"/>
    <w:rsid w:val="00D01E0D"/>
    <w:rsid w:val="00D02337"/>
    <w:rsid w:val="00D034AB"/>
    <w:rsid w:val="00D03763"/>
    <w:rsid w:val="00D049DE"/>
    <w:rsid w:val="00D05498"/>
    <w:rsid w:val="00D05A88"/>
    <w:rsid w:val="00D065AE"/>
    <w:rsid w:val="00D07588"/>
    <w:rsid w:val="00D078A6"/>
    <w:rsid w:val="00D07B43"/>
    <w:rsid w:val="00D10A98"/>
    <w:rsid w:val="00D11E42"/>
    <w:rsid w:val="00D126A5"/>
    <w:rsid w:val="00D128CC"/>
    <w:rsid w:val="00D136D5"/>
    <w:rsid w:val="00D15C5F"/>
    <w:rsid w:val="00D17229"/>
    <w:rsid w:val="00D17BE4"/>
    <w:rsid w:val="00D2057B"/>
    <w:rsid w:val="00D211D0"/>
    <w:rsid w:val="00D21474"/>
    <w:rsid w:val="00D219B3"/>
    <w:rsid w:val="00D21AB9"/>
    <w:rsid w:val="00D22119"/>
    <w:rsid w:val="00D227A5"/>
    <w:rsid w:val="00D24378"/>
    <w:rsid w:val="00D251BA"/>
    <w:rsid w:val="00D2663F"/>
    <w:rsid w:val="00D27017"/>
    <w:rsid w:val="00D274D1"/>
    <w:rsid w:val="00D30D04"/>
    <w:rsid w:val="00D3184B"/>
    <w:rsid w:val="00D32AFF"/>
    <w:rsid w:val="00D32E68"/>
    <w:rsid w:val="00D34F22"/>
    <w:rsid w:val="00D351CD"/>
    <w:rsid w:val="00D35B01"/>
    <w:rsid w:val="00D365A9"/>
    <w:rsid w:val="00D367A4"/>
    <w:rsid w:val="00D36BE4"/>
    <w:rsid w:val="00D37804"/>
    <w:rsid w:val="00D3793F"/>
    <w:rsid w:val="00D37CE9"/>
    <w:rsid w:val="00D400CB"/>
    <w:rsid w:val="00D420C0"/>
    <w:rsid w:val="00D4271B"/>
    <w:rsid w:val="00D42912"/>
    <w:rsid w:val="00D431CA"/>
    <w:rsid w:val="00D433B2"/>
    <w:rsid w:val="00D4383E"/>
    <w:rsid w:val="00D43C8C"/>
    <w:rsid w:val="00D4479E"/>
    <w:rsid w:val="00D47AAB"/>
    <w:rsid w:val="00D50595"/>
    <w:rsid w:val="00D5116A"/>
    <w:rsid w:val="00D52203"/>
    <w:rsid w:val="00D53100"/>
    <w:rsid w:val="00D53157"/>
    <w:rsid w:val="00D53B34"/>
    <w:rsid w:val="00D53E77"/>
    <w:rsid w:val="00D54815"/>
    <w:rsid w:val="00D55A1E"/>
    <w:rsid w:val="00D5647F"/>
    <w:rsid w:val="00D564E3"/>
    <w:rsid w:val="00D56973"/>
    <w:rsid w:val="00D5697C"/>
    <w:rsid w:val="00D56CB6"/>
    <w:rsid w:val="00D57437"/>
    <w:rsid w:val="00D57A30"/>
    <w:rsid w:val="00D60246"/>
    <w:rsid w:val="00D60E71"/>
    <w:rsid w:val="00D6501B"/>
    <w:rsid w:val="00D65A0D"/>
    <w:rsid w:val="00D66178"/>
    <w:rsid w:val="00D6728D"/>
    <w:rsid w:val="00D67C89"/>
    <w:rsid w:val="00D7094D"/>
    <w:rsid w:val="00D7187A"/>
    <w:rsid w:val="00D73FD2"/>
    <w:rsid w:val="00D746AD"/>
    <w:rsid w:val="00D74A23"/>
    <w:rsid w:val="00D76B66"/>
    <w:rsid w:val="00D772BA"/>
    <w:rsid w:val="00D80111"/>
    <w:rsid w:val="00D801EE"/>
    <w:rsid w:val="00D80BC8"/>
    <w:rsid w:val="00D8192B"/>
    <w:rsid w:val="00D81E43"/>
    <w:rsid w:val="00D8219D"/>
    <w:rsid w:val="00D82DB1"/>
    <w:rsid w:val="00D835A2"/>
    <w:rsid w:val="00D83796"/>
    <w:rsid w:val="00D83992"/>
    <w:rsid w:val="00D8506A"/>
    <w:rsid w:val="00D85336"/>
    <w:rsid w:val="00D85F47"/>
    <w:rsid w:val="00D86C65"/>
    <w:rsid w:val="00D8721C"/>
    <w:rsid w:val="00D9035D"/>
    <w:rsid w:val="00D90E74"/>
    <w:rsid w:val="00D91D34"/>
    <w:rsid w:val="00D9376B"/>
    <w:rsid w:val="00D94D49"/>
    <w:rsid w:val="00D9506E"/>
    <w:rsid w:val="00D950CF"/>
    <w:rsid w:val="00D954B0"/>
    <w:rsid w:val="00D95861"/>
    <w:rsid w:val="00D95AF4"/>
    <w:rsid w:val="00D97EA2"/>
    <w:rsid w:val="00DA16AE"/>
    <w:rsid w:val="00DA20F2"/>
    <w:rsid w:val="00DA37A9"/>
    <w:rsid w:val="00DA3D8F"/>
    <w:rsid w:val="00DA4D2F"/>
    <w:rsid w:val="00DA52C4"/>
    <w:rsid w:val="00DA5E52"/>
    <w:rsid w:val="00DA75E9"/>
    <w:rsid w:val="00DB1A54"/>
    <w:rsid w:val="00DB1EFF"/>
    <w:rsid w:val="00DB3D67"/>
    <w:rsid w:val="00DB3D7E"/>
    <w:rsid w:val="00DB3FAF"/>
    <w:rsid w:val="00DB44F5"/>
    <w:rsid w:val="00DB52DD"/>
    <w:rsid w:val="00DB60D4"/>
    <w:rsid w:val="00DB613C"/>
    <w:rsid w:val="00DB61BF"/>
    <w:rsid w:val="00DB663A"/>
    <w:rsid w:val="00DB6FFA"/>
    <w:rsid w:val="00DB76E1"/>
    <w:rsid w:val="00DC18C5"/>
    <w:rsid w:val="00DC1A84"/>
    <w:rsid w:val="00DC1CCE"/>
    <w:rsid w:val="00DC2375"/>
    <w:rsid w:val="00DC28F3"/>
    <w:rsid w:val="00DC4589"/>
    <w:rsid w:val="00DC58F9"/>
    <w:rsid w:val="00DC623A"/>
    <w:rsid w:val="00DC6D98"/>
    <w:rsid w:val="00DD0425"/>
    <w:rsid w:val="00DD1231"/>
    <w:rsid w:val="00DD1A47"/>
    <w:rsid w:val="00DD225A"/>
    <w:rsid w:val="00DD29BA"/>
    <w:rsid w:val="00DD37B6"/>
    <w:rsid w:val="00DD405A"/>
    <w:rsid w:val="00DD44D9"/>
    <w:rsid w:val="00DD497E"/>
    <w:rsid w:val="00DD53AF"/>
    <w:rsid w:val="00DD56FC"/>
    <w:rsid w:val="00DD5ED4"/>
    <w:rsid w:val="00DD61A7"/>
    <w:rsid w:val="00DD6210"/>
    <w:rsid w:val="00DD6818"/>
    <w:rsid w:val="00DE06CB"/>
    <w:rsid w:val="00DE091B"/>
    <w:rsid w:val="00DE0C7F"/>
    <w:rsid w:val="00DE0D65"/>
    <w:rsid w:val="00DE1662"/>
    <w:rsid w:val="00DE2719"/>
    <w:rsid w:val="00DE3716"/>
    <w:rsid w:val="00DE3FAD"/>
    <w:rsid w:val="00DE44BA"/>
    <w:rsid w:val="00DE4789"/>
    <w:rsid w:val="00DE554E"/>
    <w:rsid w:val="00DE5637"/>
    <w:rsid w:val="00DE5DBC"/>
    <w:rsid w:val="00DE6780"/>
    <w:rsid w:val="00DE6921"/>
    <w:rsid w:val="00DE6C46"/>
    <w:rsid w:val="00DE7150"/>
    <w:rsid w:val="00DE7BDE"/>
    <w:rsid w:val="00DF090F"/>
    <w:rsid w:val="00DF0FAC"/>
    <w:rsid w:val="00DF1091"/>
    <w:rsid w:val="00DF14B2"/>
    <w:rsid w:val="00DF2654"/>
    <w:rsid w:val="00DF2674"/>
    <w:rsid w:val="00DF27A5"/>
    <w:rsid w:val="00DF358D"/>
    <w:rsid w:val="00DF400E"/>
    <w:rsid w:val="00DF4708"/>
    <w:rsid w:val="00DF4A60"/>
    <w:rsid w:val="00DF4F06"/>
    <w:rsid w:val="00DF51ED"/>
    <w:rsid w:val="00DF59F9"/>
    <w:rsid w:val="00DF6784"/>
    <w:rsid w:val="00DF71C1"/>
    <w:rsid w:val="00DF7E9E"/>
    <w:rsid w:val="00E01B14"/>
    <w:rsid w:val="00E02164"/>
    <w:rsid w:val="00E032AC"/>
    <w:rsid w:val="00E0331D"/>
    <w:rsid w:val="00E03BD6"/>
    <w:rsid w:val="00E04F53"/>
    <w:rsid w:val="00E11533"/>
    <w:rsid w:val="00E11F34"/>
    <w:rsid w:val="00E121B0"/>
    <w:rsid w:val="00E125D6"/>
    <w:rsid w:val="00E13235"/>
    <w:rsid w:val="00E135DE"/>
    <w:rsid w:val="00E13FBE"/>
    <w:rsid w:val="00E149F4"/>
    <w:rsid w:val="00E154DA"/>
    <w:rsid w:val="00E15696"/>
    <w:rsid w:val="00E15FE3"/>
    <w:rsid w:val="00E1637C"/>
    <w:rsid w:val="00E16870"/>
    <w:rsid w:val="00E16CA2"/>
    <w:rsid w:val="00E16F59"/>
    <w:rsid w:val="00E17036"/>
    <w:rsid w:val="00E17077"/>
    <w:rsid w:val="00E20BA2"/>
    <w:rsid w:val="00E20E12"/>
    <w:rsid w:val="00E2131B"/>
    <w:rsid w:val="00E22164"/>
    <w:rsid w:val="00E230F2"/>
    <w:rsid w:val="00E242B0"/>
    <w:rsid w:val="00E2557E"/>
    <w:rsid w:val="00E26CCF"/>
    <w:rsid w:val="00E27DF2"/>
    <w:rsid w:val="00E30FDC"/>
    <w:rsid w:val="00E31E58"/>
    <w:rsid w:val="00E3249E"/>
    <w:rsid w:val="00E3376A"/>
    <w:rsid w:val="00E33C5F"/>
    <w:rsid w:val="00E33E07"/>
    <w:rsid w:val="00E35DD5"/>
    <w:rsid w:val="00E378A0"/>
    <w:rsid w:val="00E40367"/>
    <w:rsid w:val="00E403E8"/>
    <w:rsid w:val="00E406EE"/>
    <w:rsid w:val="00E41A31"/>
    <w:rsid w:val="00E42320"/>
    <w:rsid w:val="00E4283D"/>
    <w:rsid w:val="00E43620"/>
    <w:rsid w:val="00E4569D"/>
    <w:rsid w:val="00E45E82"/>
    <w:rsid w:val="00E463DE"/>
    <w:rsid w:val="00E4673F"/>
    <w:rsid w:val="00E46979"/>
    <w:rsid w:val="00E469D1"/>
    <w:rsid w:val="00E47AF4"/>
    <w:rsid w:val="00E500E7"/>
    <w:rsid w:val="00E501D7"/>
    <w:rsid w:val="00E514F2"/>
    <w:rsid w:val="00E5179D"/>
    <w:rsid w:val="00E51B95"/>
    <w:rsid w:val="00E51C86"/>
    <w:rsid w:val="00E51D85"/>
    <w:rsid w:val="00E53BE3"/>
    <w:rsid w:val="00E53CE0"/>
    <w:rsid w:val="00E542B0"/>
    <w:rsid w:val="00E553C6"/>
    <w:rsid w:val="00E5567D"/>
    <w:rsid w:val="00E55C0B"/>
    <w:rsid w:val="00E57218"/>
    <w:rsid w:val="00E60EE2"/>
    <w:rsid w:val="00E611E0"/>
    <w:rsid w:val="00E61EC6"/>
    <w:rsid w:val="00E6267F"/>
    <w:rsid w:val="00E6281E"/>
    <w:rsid w:val="00E62AB7"/>
    <w:rsid w:val="00E63B07"/>
    <w:rsid w:val="00E64DC3"/>
    <w:rsid w:val="00E64F55"/>
    <w:rsid w:val="00E65046"/>
    <w:rsid w:val="00E651A9"/>
    <w:rsid w:val="00E66E9A"/>
    <w:rsid w:val="00E66F40"/>
    <w:rsid w:val="00E66F79"/>
    <w:rsid w:val="00E6759F"/>
    <w:rsid w:val="00E677D2"/>
    <w:rsid w:val="00E67CB9"/>
    <w:rsid w:val="00E67F81"/>
    <w:rsid w:val="00E70B66"/>
    <w:rsid w:val="00E70E5A"/>
    <w:rsid w:val="00E711A9"/>
    <w:rsid w:val="00E71473"/>
    <w:rsid w:val="00E71E62"/>
    <w:rsid w:val="00E728B1"/>
    <w:rsid w:val="00E731A5"/>
    <w:rsid w:val="00E73650"/>
    <w:rsid w:val="00E73949"/>
    <w:rsid w:val="00E73D64"/>
    <w:rsid w:val="00E75E24"/>
    <w:rsid w:val="00E760EE"/>
    <w:rsid w:val="00E76151"/>
    <w:rsid w:val="00E76F75"/>
    <w:rsid w:val="00E77147"/>
    <w:rsid w:val="00E77AA4"/>
    <w:rsid w:val="00E77E1B"/>
    <w:rsid w:val="00E80D65"/>
    <w:rsid w:val="00E81F05"/>
    <w:rsid w:val="00E83B76"/>
    <w:rsid w:val="00E84068"/>
    <w:rsid w:val="00E84AA9"/>
    <w:rsid w:val="00E851E1"/>
    <w:rsid w:val="00E8523E"/>
    <w:rsid w:val="00E8596E"/>
    <w:rsid w:val="00E862C8"/>
    <w:rsid w:val="00E86664"/>
    <w:rsid w:val="00E87446"/>
    <w:rsid w:val="00E87A9B"/>
    <w:rsid w:val="00E87CEA"/>
    <w:rsid w:val="00E90278"/>
    <w:rsid w:val="00E90367"/>
    <w:rsid w:val="00E90780"/>
    <w:rsid w:val="00E9119E"/>
    <w:rsid w:val="00E919B2"/>
    <w:rsid w:val="00E92800"/>
    <w:rsid w:val="00E92FB2"/>
    <w:rsid w:val="00E9472C"/>
    <w:rsid w:val="00E956A4"/>
    <w:rsid w:val="00E96866"/>
    <w:rsid w:val="00E96A34"/>
    <w:rsid w:val="00E96FF5"/>
    <w:rsid w:val="00E9712A"/>
    <w:rsid w:val="00E97E5D"/>
    <w:rsid w:val="00EA0114"/>
    <w:rsid w:val="00EA0387"/>
    <w:rsid w:val="00EA04DD"/>
    <w:rsid w:val="00EA056C"/>
    <w:rsid w:val="00EA0B7B"/>
    <w:rsid w:val="00EA0BFC"/>
    <w:rsid w:val="00EA39AB"/>
    <w:rsid w:val="00EA3A78"/>
    <w:rsid w:val="00EA44B1"/>
    <w:rsid w:val="00EA54D5"/>
    <w:rsid w:val="00EA56B7"/>
    <w:rsid w:val="00EA5BEB"/>
    <w:rsid w:val="00EA5F98"/>
    <w:rsid w:val="00EA68BD"/>
    <w:rsid w:val="00EA6AA9"/>
    <w:rsid w:val="00EB05F4"/>
    <w:rsid w:val="00EB0955"/>
    <w:rsid w:val="00EB26A3"/>
    <w:rsid w:val="00EB2CA2"/>
    <w:rsid w:val="00EB2FCE"/>
    <w:rsid w:val="00EB34E8"/>
    <w:rsid w:val="00EB386C"/>
    <w:rsid w:val="00EB4CD9"/>
    <w:rsid w:val="00EB4D64"/>
    <w:rsid w:val="00EB5BDA"/>
    <w:rsid w:val="00EB6140"/>
    <w:rsid w:val="00EB64B4"/>
    <w:rsid w:val="00EB6993"/>
    <w:rsid w:val="00EB6C64"/>
    <w:rsid w:val="00EB6CB9"/>
    <w:rsid w:val="00EB6E62"/>
    <w:rsid w:val="00EC009A"/>
    <w:rsid w:val="00EC0AE7"/>
    <w:rsid w:val="00EC322E"/>
    <w:rsid w:val="00EC3235"/>
    <w:rsid w:val="00EC6015"/>
    <w:rsid w:val="00ED00AB"/>
    <w:rsid w:val="00ED069A"/>
    <w:rsid w:val="00ED1D28"/>
    <w:rsid w:val="00ED1E15"/>
    <w:rsid w:val="00ED272F"/>
    <w:rsid w:val="00ED2958"/>
    <w:rsid w:val="00ED3BA1"/>
    <w:rsid w:val="00ED3C7E"/>
    <w:rsid w:val="00ED3C98"/>
    <w:rsid w:val="00ED4BA9"/>
    <w:rsid w:val="00ED4D88"/>
    <w:rsid w:val="00ED4F12"/>
    <w:rsid w:val="00ED5AC1"/>
    <w:rsid w:val="00ED6428"/>
    <w:rsid w:val="00EE2354"/>
    <w:rsid w:val="00EE25B5"/>
    <w:rsid w:val="00EE36CE"/>
    <w:rsid w:val="00EE36F0"/>
    <w:rsid w:val="00EE388A"/>
    <w:rsid w:val="00EE38E1"/>
    <w:rsid w:val="00EE3B5C"/>
    <w:rsid w:val="00EE47DA"/>
    <w:rsid w:val="00EE4A74"/>
    <w:rsid w:val="00EE4BF1"/>
    <w:rsid w:val="00EE5096"/>
    <w:rsid w:val="00EE674F"/>
    <w:rsid w:val="00EE75B3"/>
    <w:rsid w:val="00EE7DBE"/>
    <w:rsid w:val="00EF007F"/>
    <w:rsid w:val="00EF0779"/>
    <w:rsid w:val="00EF23FF"/>
    <w:rsid w:val="00EF3689"/>
    <w:rsid w:val="00EF4067"/>
    <w:rsid w:val="00EF413C"/>
    <w:rsid w:val="00EF4A79"/>
    <w:rsid w:val="00EF555D"/>
    <w:rsid w:val="00EF699B"/>
    <w:rsid w:val="00F0123F"/>
    <w:rsid w:val="00F012AB"/>
    <w:rsid w:val="00F01BBD"/>
    <w:rsid w:val="00F02166"/>
    <w:rsid w:val="00F029D8"/>
    <w:rsid w:val="00F02CCC"/>
    <w:rsid w:val="00F031EC"/>
    <w:rsid w:val="00F0702D"/>
    <w:rsid w:val="00F07050"/>
    <w:rsid w:val="00F07DE3"/>
    <w:rsid w:val="00F07E21"/>
    <w:rsid w:val="00F102E9"/>
    <w:rsid w:val="00F11BEA"/>
    <w:rsid w:val="00F120F2"/>
    <w:rsid w:val="00F12815"/>
    <w:rsid w:val="00F12881"/>
    <w:rsid w:val="00F13048"/>
    <w:rsid w:val="00F13634"/>
    <w:rsid w:val="00F137EC"/>
    <w:rsid w:val="00F13D6E"/>
    <w:rsid w:val="00F14F48"/>
    <w:rsid w:val="00F16A55"/>
    <w:rsid w:val="00F211C6"/>
    <w:rsid w:val="00F218FC"/>
    <w:rsid w:val="00F21E38"/>
    <w:rsid w:val="00F22836"/>
    <w:rsid w:val="00F23E63"/>
    <w:rsid w:val="00F243DC"/>
    <w:rsid w:val="00F24B38"/>
    <w:rsid w:val="00F25E9C"/>
    <w:rsid w:val="00F26E16"/>
    <w:rsid w:val="00F276CB"/>
    <w:rsid w:val="00F3070E"/>
    <w:rsid w:val="00F3088E"/>
    <w:rsid w:val="00F314A6"/>
    <w:rsid w:val="00F326D5"/>
    <w:rsid w:val="00F328DC"/>
    <w:rsid w:val="00F329C1"/>
    <w:rsid w:val="00F330B8"/>
    <w:rsid w:val="00F34F25"/>
    <w:rsid w:val="00F3530C"/>
    <w:rsid w:val="00F355BD"/>
    <w:rsid w:val="00F36A6A"/>
    <w:rsid w:val="00F36AC0"/>
    <w:rsid w:val="00F36BD6"/>
    <w:rsid w:val="00F36D17"/>
    <w:rsid w:val="00F40F0B"/>
    <w:rsid w:val="00F410B5"/>
    <w:rsid w:val="00F41663"/>
    <w:rsid w:val="00F4184D"/>
    <w:rsid w:val="00F42FB2"/>
    <w:rsid w:val="00F43C07"/>
    <w:rsid w:val="00F43FE8"/>
    <w:rsid w:val="00F44869"/>
    <w:rsid w:val="00F44921"/>
    <w:rsid w:val="00F44F7D"/>
    <w:rsid w:val="00F455C6"/>
    <w:rsid w:val="00F47C7F"/>
    <w:rsid w:val="00F50153"/>
    <w:rsid w:val="00F50F93"/>
    <w:rsid w:val="00F521D6"/>
    <w:rsid w:val="00F529C7"/>
    <w:rsid w:val="00F52EE5"/>
    <w:rsid w:val="00F5315A"/>
    <w:rsid w:val="00F5318F"/>
    <w:rsid w:val="00F53E55"/>
    <w:rsid w:val="00F54199"/>
    <w:rsid w:val="00F547B9"/>
    <w:rsid w:val="00F54FF1"/>
    <w:rsid w:val="00F555A7"/>
    <w:rsid w:val="00F5600F"/>
    <w:rsid w:val="00F579B8"/>
    <w:rsid w:val="00F57B43"/>
    <w:rsid w:val="00F62D99"/>
    <w:rsid w:val="00F63009"/>
    <w:rsid w:val="00F63575"/>
    <w:rsid w:val="00F63952"/>
    <w:rsid w:val="00F64787"/>
    <w:rsid w:val="00F6509D"/>
    <w:rsid w:val="00F65BAB"/>
    <w:rsid w:val="00F660A8"/>
    <w:rsid w:val="00F6615A"/>
    <w:rsid w:val="00F66490"/>
    <w:rsid w:val="00F67211"/>
    <w:rsid w:val="00F6752D"/>
    <w:rsid w:val="00F67C0F"/>
    <w:rsid w:val="00F70380"/>
    <w:rsid w:val="00F707E4"/>
    <w:rsid w:val="00F72BC4"/>
    <w:rsid w:val="00F72C50"/>
    <w:rsid w:val="00F7314E"/>
    <w:rsid w:val="00F7342B"/>
    <w:rsid w:val="00F7375B"/>
    <w:rsid w:val="00F7381F"/>
    <w:rsid w:val="00F738D4"/>
    <w:rsid w:val="00F74827"/>
    <w:rsid w:val="00F7517F"/>
    <w:rsid w:val="00F75833"/>
    <w:rsid w:val="00F7601D"/>
    <w:rsid w:val="00F76ACD"/>
    <w:rsid w:val="00F76D2F"/>
    <w:rsid w:val="00F7748D"/>
    <w:rsid w:val="00F80901"/>
    <w:rsid w:val="00F813A7"/>
    <w:rsid w:val="00F816A7"/>
    <w:rsid w:val="00F820C3"/>
    <w:rsid w:val="00F82608"/>
    <w:rsid w:val="00F82880"/>
    <w:rsid w:val="00F82DF7"/>
    <w:rsid w:val="00F83253"/>
    <w:rsid w:val="00F83C2A"/>
    <w:rsid w:val="00F83EC4"/>
    <w:rsid w:val="00F8483B"/>
    <w:rsid w:val="00F85923"/>
    <w:rsid w:val="00F85FCF"/>
    <w:rsid w:val="00F86564"/>
    <w:rsid w:val="00F87318"/>
    <w:rsid w:val="00F87C7D"/>
    <w:rsid w:val="00F90DC2"/>
    <w:rsid w:val="00F9141C"/>
    <w:rsid w:val="00F914E3"/>
    <w:rsid w:val="00F916E9"/>
    <w:rsid w:val="00F923FC"/>
    <w:rsid w:val="00F92B68"/>
    <w:rsid w:val="00F93587"/>
    <w:rsid w:val="00F944AA"/>
    <w:rsid w:val="00F94852"/>
    <w:rsid w:val="00F952FC"/>
    <w:rsid w:val="00F956C6"/>
    <w:rsid w:val="00F9660F"/>
    <w:rsid w:val="00F96DF2"/>
    <w:rsid w:val="00F96E0B"/>
    <w:rsid w:val="00FA0867"/>
    <w:rsid w:val="00FA1FF4"/>
    <w:rsid w:val="00FA2618"/>
    <w:rsid w:val="00FA3542"/>
    <w:rsid w:val="00FA41B2"/>
    <w:rsid w:val="00FA41C0"/>
    <w:rsid w:val="00FA4B41"/>
    <w:rsid w:val="00FA52FD"/>
    <w:rsid w:val="00FA5E35"/>
    <w:rsid w:val="00FA6124"/>
    <w:rsid w:val="00FA7198"/>
    <w:rsid w:val="00FA75DC"/>
    <w:rsid w:val="00FA7657"/>
    <w:rsid w:val="00FA765A"/>
    <w:rsid w:val="00FA7C9A"/>
    <w:rsid w:val="00FA7FCB"/>
    <w:rsid w:val="00FB09AB"/>
    <w:rsid w:val="00FB14BD"/>
    <w:rsid w:val="00FB19E7"/>
    <w:rsid w:val="00FB1DF1"/>
    <w:rsid w:val="00FB2EB0"/>
    <w:rsid w:val="00FB32FF"/>
    <w:rsid w:val="00FB41B5"/>
    <w:rsid w:val="00FB461A"/>
    <w:rsid w:val="00FB5098"/>
    <w:rsid w:val="00FB5226"/>
    <w:rsid w:val="00FB5CF7"/>
    <w:rsid w:val="00FB61C0"/>
    <w:rsid w:val="00FC0D6F"/>
    <w:rsid w:val="00FC2190"/>
    <w:rsid w:val="00FC24C5"/>
    <w:rsid w:val="00FC2961"/>
    <w:rsid w:val="00FC2ACE"/>
    <w:rsid w:val="00FC3D72"/>
    <w:rsid w:val="00FC3FF4"/>
    <w:rsid w:val="00FC43FD"/>
    <w:rsid w:val="00FC478F"/>
    <w:rsid w:val="00FC4FA2"/>
    <w:rsid w:val="00FC5245"/>
    <w:rsid w:val="00FC53D6"/>
    <w:rsid w:val="00FC57F7"/>
    <w:rsid w:val="00FC6A7C"/>
    <w:rsid w:val="00FC6B59"/>
    <w:rsid w:val="00FC6C0D"/>
    <w:rsid w:val="00FC7012"/>
    <w:rsid w:val="00FD0A99"/>
    <w:rsid w:val="00FD0AC0"/>
    <w:rsid w:val="00FD1271"/>
    <w:rsid w:val="00FD19FB"/>
    <w:rsid w:val="00FD1E71"/>
    <w:rsid w:val="00FD2372"/>
    <w:rsid w:val="00FD2A72"/>
    <w:rsid w:val="00FD2A86"/>
    <w:rsid w:val="00FD2FA2"/>
    <w:rsid w:val="00FD2FEB"/>
    <w:rsid w:val="00FD4222"/>
    <w:rsid w:val="00FD43B0"/>
    <w:rsid w:val="00FD4460"/>
    <w:rsid w:val="00FD4620"/>
    <w:rsid w:val="00FD4FBF"/>
    <w:rsid w:val="00FD51D0"/>
    <w:rsid w:val="00FD5BA6"/>
    <w:rsid w:val="00FD6359"/>
    <w:rsid w:val="00FD79B2"/>
    <w:rsid w:val="00FD7D91"/>
    <w:rsid w:val="00FE0B75"/>
    <w:rsid w:val="00FE188A"/>
    <w:rsid w:val="00FE1FD9"/>
    <w:rsid w:val="00FE25D9"/>
    <w:rsid w:val="00FE263A"/>
    <w:rsid w:val="00FE2CCC"/>
    <w:rsid w:val="00FE40C4"/>
    <w:rsid w:val="00FE5DDA"/>
    <w:rsid w:val="00FE6BD9"/>
    <w:rsid w:val="00FF0447"/>
    <w:rsid w:val="00FF11C2"/>
    <w:rsid w:val="00FF11EF"/>
    <w:rsid w:val="00FF17C8"/>
    <w:rsid w:val="00FF1D8C"/>
    <w:rsid w:val="00FF25E9"/>
    <w:rsid w:val="00FF3A0B"/>
    <w:rsid w:val="00FF47F7"/>
    <w:rsid w:val="00FF4B53"/>
    <w:rsid w:val="00FF5CCC"/>
    <w:rsid w:val="00FF654F"/>
    <w:rsid w:val="00FF665A"/>
    <w:rsid w:val="00FF69C3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3536"/>
  <w15:chartTrackingRefBased/>
  <w15:docId w15:val="{62B7EAB3-5714-4D47-BF6E-0384BDB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6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318"/>
  </w:style>
  <w:style w:type="paragraph" w:styleId="Zpat">
    <w:name w:val="footer"/>
    <w:basedOn w:val="Normln"/>
    <w:link w:val="ZpatChar"/>
    <w:uiPriority w:val="99"/>
    <w:unhideWhenUsed/>
    <w:rsid w:val="00F8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318"/>
  </w:style>
  <w:style w:type="paragraph" w:styleId="Odstavecseseznamem">
    <w:name w:val="List Paragraph"/>
    <w:basedOn w:val="Normln"/>
    <w:uiPriority w:val="34"/>
    <w:qFormat/>
    <w:rsid w:val="001D65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0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0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09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6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624B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330B8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62B5C"/>
    <w:pPr>
      <w:tabs>
        <w:tab w:val="right" w:leader="dot" w:pos="9061"/>
      </w:tabs>
      <w:spacing w:after="100"/>
    </w:pPr>
    <w:rPr>
      <w:rFonts w:eastAsiaTheme="minorEastAsia" w:cs="Times New Roman"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624B7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261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A18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A18E9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C26B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D53B3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0F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6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9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9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96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B0312"/>
    <w:pPr>
      <w:spacing w:after="0" w:line="240" w:lineRule="auto"/>
    </w:pPr>
  </w:style>
  <w:style w:type="character" w:customStyle="1" w:styleId="cf01">
    <w:name w:val="cf01"/>
    <w:basedOn w:val="Standardnpsmoodstavce"/>
    <w:rsid w:val="00F555A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37557D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omments" Target="comments.xm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ustomXml" Target="ink/ink2.xm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ustomXml" Target="ink/ink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image" Target="media/image5.png"/><Relationship Id="rId28" Type="http://schemas.openxmlformats.org/officeDocument/2006/relationships/hyperlink" Target="about:blank" TargetMode="External"/><Relationship Id="rId19" Type="http://schemas.openxmlformats.org/officeDocument/2006/relationships/image" Target="media/image2.png"/><Relationship Id="rId31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image" Target="media/image4.png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6T17:18:20.4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19:50:39.63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118 0 24575,'51'0'0,"-31"0"0,-17 0 0,-6 0 0,-27 1 0,-38 8 0,-23 0 0,132 4 0,15-8 0,105-4 0,-71-3 0,-53 2 0,-17 0 0,-45 0 0,-299 0 0,616 0-1365,-277 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7T19:50:32.926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1976-F48C-468C-961C-A7868EB1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27319</TotalTime>
  <Pages>38</Pages>
  <Words>9642</Words>
  <Characters>56893</Characters>
  <Application>Microsoft Office Word</Application>
  <DocSecurity>0</DocSecurity>
  <Lines>474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Kouřilová</dc:creator>
  <cp:keywords/>
  <dc:description/>
  <cp:lastModifiedBy>Kristýna Kouřilová</cp:lastModifiedBy>
  <cp:revision>582</cp:revision>
  <dcterms:created xsi:type="dcterms:W3CDTF">2022-06-23T17:23:00Z</dcterms:created>
  <dcterms:modified xsi:type="dcterms:W3CDTF">2023-12-01T12:39:00Z</dcterms:modified>
</cp:coreProperties>
</file>