
<file path=[Content_Types].xml><?xml version="1.0" encoding="utf-8"?>
<Types xmlns="http://schemas.openxmlformats.org/package/2006/content-types">
  <Default Extension="bin" ContentType="application/vnd.ms-office.activeX"/>
  <Default Extension="gif" ContentType="image/gif"/>
  <Default Extension="jpeg" ContentType="image/jpeg"/>
  <Default Extension="png" ContentType="image/png"/>
  <Default Extension="rels" ContentType="application/vnd.openxmlformats-package.relationships+xml"/>
  <Default Extension="wdp" ContentType="image/vnd.ms-photo"/>
  <Default Extension="wmf" ContentType="image/x-wmf"/>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activeX/activeX1.xml" ContentType="application/vnd.ms-office.activeX+xml"/>
  <Override PartName="/word/activeX/activeX2.xml" ContentType="application/vnd.ms-office.activeX+xml"/>
  <Override PartName="/word/activeX/activeX3.xml" ContentType="application/vnd.ms-office.activeX+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6C1959" w14:textId="77777777" w:rsidR="00713A9E" w:rsidRPr="00BE0CE1" w:rsidRDefault="00713A9E" w:rsidP="0073571E">
      <w:pPr>
        <w:spacing w:after="0" w:line="360" w:lineRule="auto"/>
        <w:jc w:val="center"/>
        <w:rPr>
          <w:rFonts w:ascii="Times New Roman" w:hAnsi="Times New Roman" w:cs="Times New Roman"/>
          <w:sz w:val="24"/>
          <w:szCs w:val="24"/>
        </w:rPr>
      </w:pPr>
      <w:bookmarkStart w:id="0" w:name="_Hlk131065137"/>
      <w:bookmarkEnd w:id="0"/>
      <w:r w:rsidRPr="00BE0CE1">
        <w:rPr>
          <w:rFonts w:ascii="Times New Roman" w:hAnsi="Times New Roman" w:cs="Times New Roman"/>
          <w:sz w:val="24"/>
          <w:szCs w:val="24"/>
        </w:rPr>
        <w:t xml:space="preserve">UNIVERZITA PALACKÉHO V OLOMOUCI </w:t>
      </w:r>
    </w:p>
    <w:p w14:paraId="01155343" w14:textId="77777777" w:rsidR="00713A9E" w:rsidRPr="00BE0CE1" w:rsidRDefault="00713A9E" w:rsidP="0073571E">
      <w:pPr>
        <w:spacing w:after="0" w:line="360" w:lineRule="auto"/>
        <w:jc w:val="center"/>
        <w:rPr>
          <w:rFonts w:ascii="Times New Roman" w:hAnsi="Times New Roman" w:cs="Times New Roman"/>
          <w:sz w:val="24"/>
          <w:szCs w:val="24"/>
        </w:rPr>
      </w:pPr>
      <w:r w:rsidRPr="00BE0CE1">
        <w:rPr>
          <w:rFonts w:ascii="Times New Roman" w:hAnsi="Times New Roman" w:cs="Times New Roman"/>
          <w:sz w:val="24"/>
          <w:szCs w:val="24"/>
        </w:rPr>
        <w:t>PEDAGOGICKÁ FAKULTA</w:t>
      </w:r>
    </w:p>
    <w:p w14:paraId="78F0E714" w14:textId="77777777" w:rsidR="00713A9E" w:rsidRPr="00BE0CE1" w:rsidRDefault="00713A9E" w:rsidP="0073571E">
      <w:pPr>
        <w:spacing w:after="0" w:line="360" w:lineRule="auto"/>
        <w:jc w:val="both"/>
        <w:rPr>
          <w:rFonts w:ascii="Times New Roman" w:hAnsi="Times New Roman" w:cs="Times New Roman"/>
          <w:sz w:val="24"/>
          <w:szCs w:val="24"/>
        </w:rPr>
      </w:pPr>
    </w:p>
    <w:p w14:paraId="4CDDE11A" w14:textId="77777777" w:rsidR="00713A9E" w:rsidRPr="00BE0CE1" w:rsidRDefault="00713A9E" w:rsidP="0073571E">
      <w:pPr>
        <w:spacing w:after="0" w:line="360" w:lineRule="auto"/>
        <w:jc w:val="both"/>
        <w:rPr>
          <w:rFonts w:ascii="Times New Roman" w:hAnsi="Times New Roman" w:cs="Times New Roman"/>
          <w:sz w:val="24"/>
          <w:szCs w:val="24"/>
        </w:rPr>
      </w:pPr>
    </w:p>
    <w:p w14:paraId="77117F94" w14:textId="77777777" w:rsidR="00713A9E" w:rsidRPr="00BE0CE1" w:rsidRDefault="00713A9E" w:rsidP="0073571E">
      <w:pPr>
        <w:spacing w:after="0" w:line="360" w:lineRule="auto"/>
        <w:jc w:val="both"/>
        <w:rPr>
          <w:rFonts w:ascii="Times New Roman" w:hAnsi="Times New Roman" w:cs="Times New Roman"/>
          <w:sz w:val="24"/>
          <w:szCs w:val="24"/>
        </w:rPr>
      </w:pPr>
    </w:p>
    <w:p w14:paraId="75584880" w14:textId="77777777" w:rsidR="00713A9E" w:rsidRPr="00BE0CE1" w:rsidRDefault="00713A9E" w:rsidP="0073571E">
      <w:pPr>
        <w:spacing w:after="0" w:line="360" w:lineRule="auto"/>
        <w:jc w:val="both"/>
        <w:rPr>
          <w:rFonts w:ascii="Times New Roman" w:hAnsi="Times New Roman" w:cs="Times New Roman"/>
          <w:sz w:val="24"/>
          <w:szCs w:val="24"/>
        </w:rPr>
      </w:pPr>
    </w:p>
    <w:p w14:paraId="56E23A87" w14:textId="77777777" w:rsidR="00713A9E" w:rsidRPr="00BE0CE1" w:rsidRDefault="00713A9E" w:rsidP="0073571E">
      <w:pPr>
        <w:spacing w:after="0" w:line="360" w:lineRule="auto"/>
        <w:jc w:val="both"/>
        <w:rPr>
          <w:rFonts w:ascii="Times New Roman" w:hAnsi="Times New Roman" w:cs="Times New Roman"/>
          <w:sz w:val="24"/>
          <w:szCs w:val="24"/>
        </w:rPr>
      </w:pPr>
    </w:p>
    <w:p w14:paraId="3FEC39C4" w14:textId="77777777" w:rsidR="00713A9E" w:rsidRPr="00BE0CE1" w:rsidRDefault="00713A9E" w:rsidP="0073571E">
      <w:pPr>
        <w:spacing w:after="0" w:line="360" w:lineRule="auto"/>
        <w:jc w:val="both"/>
        <w:rPr>
          <w:rFonts w:ascii="Times New Roman" w:hAnsi="Times New Roman" w:cs="Times New Roman"/>
          <w:sz w:val="24"/>
          <w:szCs w:val="24"/>
        </w:rPr>
      </w:pPr>
    </w:p>
    <w:p w14:paraId="6470DD2E" w14:textId="77777777" w:rsidR="00713A9E" w:rsidRPr="00BE0CE1" w:rsidRDefault="00713A9E" w:rsidP="0073571E">
      <w:pPr>
        <w:spacing w:after="0" w:line="360" w:lineRule="auto"/>
        <w:jc w:val="both"/>
        <w:rPr>
          <w:rFonts w:ascii="Times New Roman" w:hAnsi="Times New Roman" w:cs="Times New Roman"/>
          <w:sz w:val="24"/>
          <w:szCs w:val="24"/>
        </w:rPr>
      </w:pPr>
    </w:p>
    <w:p w14:paraId="58E22AC4" w14:textId="77777777" w:rsidR="00713A9E" w:rsidRPr="00BE0CE1" w:rsidRDefault="00713A9E" w:rsidP="0073571E">
      <w:pPr>
        <w:spacing w:after="0" w:line="360" w:lineRule="auto"/>
        <w:jc w:val="center"/>
        <w:rPr>
          <w:rFonts w:ascii="Times New Roman" w:hAnsi="Times New Roman" w:cs="Times New Roman"/>
          <w:b/>
          <w:bCs/>
          <w:sz w:val="24"/>
          <w:szCs w:val="24"/>
        </w:rPr>
      </w:pPr>
      <w:r w:rsidRPr="00BE0CE1">
        <w:rPr>
          <w:rFonts w:ascii="Times New Roman" w:hAnsi="Times New Roman" w:cs="Times New Roman"/>
          <w:b/>
          <w:bCs/>
          <w:sz w:val="24"/>
          <w:szCs w:val="24"/>
        </w:rPr>
        <w:t>Diplomová práce</w:t>
      </w:r>
    </w:p>
    <w:p w14:paraId="0BCFC8BC" w14:textId="77777777" w:rsidR="00713A9E" w:rsidRPr="00BE0CE1" w:rsidRDefault="00713A9E" w:rsidP="0073571E">
      <w:pPr>
        <w:spacing w:after="0" w:line="360" w:lineRule="auto"/>
        <w:jc w:val="both"/>
        <w:rPr>
          <w:rFonts w:ascii="Times New Roman" w:hAnsi="Times New Roman" w:cs="Times New Roman"/>
          <w:sz w:val="24"/>
          <w:szCs w:val="24"/>
        </w:rPr>
      </w:pPr>
    </w:p>
    <w:p w14:paraId="15B7A034" w14:textId="77777777" w:rsidR="00713A9E" w:rsidRPr="00BE0CE1" w:rsidRDefault="00713A9E" w:rsidP="0073571E">
      <w:pPr>
        <w:spacing w:after="0" w:line="360" w:lineRule="auto"/>
        <w:jc w:val="both"/>
        <w:rPr>
          <w:rFonts w:ascii="Times New Roman" w:hAnsi="Times New Roman" w:cs="Times New Roman"/>
          <w:color w:val="000000" w:themeColor="text1"/>
          <w:sz w:val="24"/>
          <w:szCs w:val="24"/>
        </w:rPr>
      </w:pPr>
    </w:p>
    <w:p w14:paraId="4089A3FC" w14:textId="77777777" w:rsidR="00713A9E" w:rsidRPr="00BE0CE1" w:rsidRDefault="00713A9E" w:rsidP="0073571E">
      <w:pPr>
        <w:spacing w:after="0" w:line="360" w:lineRule="auto"/>
        <w:jc w:val="both"/>
        <w:rPr>
          <w:rFonts w:ascii="Times New Roman" w:hAnsi="Times New Roman" w:cs="Times New Roman"/>
          <w:color w:val="000000" w:themeColor="text1"/>
          <w:sz w:val="24"/>
          <w:szCs w:val="24"/>
        </w:rPr>
      </w:pPr>
    </w:p>
    <w:p w14:paraId="7B64E41E" w14:textId="77777777" w:rsidR="00713A9E" w:rsidRPr="00BE0CE1" w:rsidRDefault="00713A9E" w:rsidP="0073571E">
      <w:pPr>
        <w:spacing w:after="0" w:line="360" w:lineRule="auto"/>
        <w:jc w:val="both"/>
        <w:rPr>
          <w:rFonts w:ascii="Times New Roman" w:hAnsi="Times New Roman" w:cs="Times New Roman"/>
          <w:color w:val="000000" w:themeColor="text1"/>
          <w:sz w:val="24"/>
          <w:szCs w:val="24"/>
        </w:rPr>
      </w:pPr>
    </w:p>
    <w:p w14:paraId="6890507A" w14:textId="77777777" w:rsidR="00713A9E" w:rsidRPr="00BE0CE1" w:rsidRDefault="00713A9E" w:rsidP="0073571E">
      <w:pPr>
        <w:spacing w:after="0" w:line="360" w:lineRule="auto"/>
        <w:jc w:val="both"/>
        <w:rPr>
          <w:rFonts w:ascii="Times New Roman" w:hAnsi="Times New Roman" w:cs="Times New Roman"/>
          <w:color w:val="000000" w:themeColor="text1"/>
          <w:sz w:val="24"/>
          <w:szCs w:val="24"/>
        </w:rPr>
      </w:pPr>
    </w:p>
    <w:p w14:paraId="036C42A6" w14:textId="77777777" w:rsidR="00713A9E" w:rsidRPr="00BE0CE1" w:rsidRDefault="00713A9E" w:rsidP="0073571E">
      <w:pPr>
        <w:spacing w:after="0" w:line="360" w:lineRule="auto"/>
        <w:jc w:val="both"/>
        <w:rPr>
          <w:rFonts w:ascii="Times New Roman" w:hAnsi="Times New Roman" w:cs="Times New Roman"/>
          <w:color w:val="000000" w:themeColor="text1"/>
          <w:sz w:val="24"/>
          <w:szCs w:val="24"/>
        </w:rPr>
      </w:pPr>
    </w:p>
    <w:p w14:paraId="6B45841D" w14:textId="77777777" w:rsidR="00713A9E" w:rsidRPr="00BE0CE1" w:rsidRDefault="00713A9E" w:rsidP="0073571E">
      <w:pPr>
        <w:spacing w:after="0" w:line="360" w:lineRule="auto"/>
        <w:jc w:val="both"/>
        <w:rPr>
          <w:rFonts w:ascii="Times New Roman" w:hAnsi="Times New Roman" w:cs="Times New Roman"/>
          <w:color w:val="000000" w:themeColor="text1"/>
          <w:sz w:val="24"/>
          <w:szCs w:val="24"/>
        </w:rPr>
      </w:pPr>
    </w:p>
    <w:p w14:paraId="64EA3402" w14:textId="77777777" w:rsidR="00713A9E" w:rsidRPr="00BE0CE1" w:rsidRDefault="00713A9E" w:rsidP="0073571E">
      <w:pPr>
        <w:spacing w:after="0" w:line="360" w:lineRule="auto"/>
        <w:jc w:val="both"/>
        <w:rPr>
          <w:rFonts w:ascii="Times New Roman" w:hAnsi="Times New Roman" w:cs="Times New Roman"/>
          <w:color w:val="000000" w:themeColor="text1"/>
          <w:sz w:val="24"/>
          <w:szCs w:val="24"/>
        </w:rPr>
      </w:pPr>
    </w:p>
    <w:p w14:paraId="7F6EA72C" w14:textId="77777777" w:rsidR="00713A9E" w:rsidRPr="00BE0CE1" w:rsidRDefault="00713A9E" w:rsidP="0073571E">
      <w:pPr>
        <w:spacing w:after="0" w:line="360" w:lineRule="auto"/>
        <w:jc w:val="center"/>
        <w:rPr>
          <w:rFonts w:ascii="Times New Roman" w:hAnsi="Times New Roman" w:cs="Times New Roman"/>
          <w:sz w:val="24"/>
          <w:szCs w:val="24"/>
        </w:rPr>
      </w:pPr>
    </w:p>
    <w:p w14:paraId="33332B7F" w14:textId="77777777" w:rsidR="00713A9E" w:rsidRPr="00BE0CE1" w:rsidRDefault="00713A9E" w:rsidP="0073571E">
      <w:pPr>
        <w:spacing w:after="0" w:line="360" w:lineRule="auto"/>
        <w:jc w:val="center"/>
        <w:rPr>
          <w:rFonts w:ascii="Times New Roman" w:hAnsi="Times New Roman" w:cs="Times New Roman"/>
          <w:sz w:val="24"/>
          <w:szCs w:val="24"/>
        </w:rPr>
      </w:pPr>
    </w:p>
    <w:p w14:paraId="3F3B7273" w14:textId="77777777" w:rsidR="00713A9E" w:rsidRPr="00BE0CE1" w:rsidRDefault="00713A9E" w:rsidP="0073571E">
      <w:pPr>
        <w:spacing w:after="0" w:line="360" w:lineRule="auto"/>
        <w:jc w:val="center"/>
        <w:rPr>
          <w:rFonts w:ascii="Times New Roman" w:hAnsi="Times New Roman" w:cs="Times New Roman"/>
          <w:sz w:val="24"/>
          <w:szCs w:val="24"/>
        </w:rPr>
      </w:pPr>
    </w:p>
    <w:p w14:paraId="0484F0E0" w14:textId="77777777" w:rsidR="00713A9E" w:rsidRPr="00BE0CE1" w:rsidRDefault="00713A9E" w:rsidP="0073571E">
      <w:pPr>
        <w:spacing w:after="0" w:line="360" w:lineRule="auto"/>
        <w:jc w:val="center"/>
        <w:rPr>
          <w:rFonts w:ascii="Times New Roman" w:hAnsi="Times New Roman" w:cs="Times New Roman"/>
          <w:sz w:val="24"/>
          <w:szCs w:val="24"/>
        </w:rPr>
      </w:pPr>
    </w:p>
    <w:p w14:paraId="18ECD4A8" w14:textId="77777777" w:rsidR="00713A9E" w:rsidRPr="00BE0CE1" w:rsidRDefault="00713A9E" w:rsidP="0073571E">
      <w:pPr>
        <w:spacing w:after="0" w:line="360" w:lineRule="auto"/>
        <w:jc w:val="center"/>
        <w:rPr>
          <w:rFonts w:ascii="Times New Roman" w:hAnsi="Times New Roman" w:cs="Times New Roman"/>
          <w:sz w:val="24"/>
          <w:szCs w:val="24"/>
        </w:rPr>
      </w:pPr>
    </w:p>
    <w:p w14:paraId="300BC4B5" w14:textId="77777777" w:rsidR="00713A9E" w:rsidRPr="00BE0CE1" w:rsidRDefault="00713A9E" w:rsidP="0073571E">
      <w:pPr>
        <w:spacing w:after="0" w:line="360" w:lineRule="auto"/>
        <w:jc w:val="center"/>
        <w:rPr>
          <w:rFonts w:ascii="Times New Roman" w:hAnsi="Times New Roman" w:cs="Times New Roman"/>
          <w:sz w:val="24"/>
          <w:szCs w:val="24"/>
        </w:rPr>
      </w:pPr>
    </w:p>
    <w:p w14:paraId="0A178E59" w14:textId="77777777" w:rsidR="00713A9E" w:rsidRPr="00BE0CE1" w:rsidRDefault="00713A9E" w:rsidP="0073571E">
      <w:pPr>
        <w:spacing w:after="0" w:line="360" w:lineRule="auto"/>
        <w:jc w:val="center"/>
        <w:rPr>
          <w:rFonts w:ascii="Times New Roman" w:hAnsi="Times New Roman" w:cs="Times New Roman"/>
          <w:sz w:val="24"/>
          <w:szCs w:val="24"/>
        </w:rPr>
      </w:pPr>
    </w:p>
    <w:p w14:paraId="111DF2F7" w14:textId="77777777" w:rsidR="00713A9E" w:rsidRPr="00BE0CE1" w:rsidRDefault="00713A9E" w:rsidP="0073571E">
      <w:pPr>
        <w:spacing w:after="0" w:line="360" w:lineRule="auto"/>
        <w:jc w:val="center"/>
        <w:rPr>
          <w:rFonts w:ascii="Times New Roman" w:hAnsi="Times New Roman" w:cs="Times New Roman"/>
          <w:sz w:val="24"/>
          <w:szCs w:val="24"/>
        </w:rPr>
      </w:pPr>
    </w:p>
    <w:p w14:paraId="767E4B4E" w14:textId="77777777" w:rsidR="00713A9E" w:rsidRPr="00BE0CE1" w:rsidRDefault="00713A9E" w:rsidP="0073571E">
      <w:pPr>
        <w:spacing w:after="0" w:line="360" w:lineRule="auto"/>
        <w:jc w:val="center"/>
        <w:rPr>
          <w:rFonts w:ascii="Times New Roman" w:hAnsi="Times New Roman" w:cs="Times New Roman"/>
          <w:sz w:val="24"/>
          <w:szCs w:val="24"/>
        </w:rPr>
      </w:pPr>
    </w:p>
    <w:p w14:paraId="558B37DE" w14:textId="77777777" w:rsidR="00713A9E" w:rsidRPr="00BE0CE1" w:rsidRDefault="00713A9E" w:rsidP="0073571E">
      <w:pPr>
        <w:spacing w:after="0" w:line="360" w:lineRule="auto"/>
        <w:jc w:val="center"/>
        <w:rPr>
          <w:rFonts w:ascii="Times New Roman" w:hAnsi="Times New Roman" w:cs="Times New Roman"/>
          <w:sz w:val="24"/>
          <w:szCs w:val="24"/>
        </w:rPr>
      </w:pPr>
    </w:p>
    <w:p w14:paraId="4D9F8932" w14:textId="77777777" w:rsidR="00713A9E" w:rsidRPr="00BE0CE1" w:rsidRDefault="00713A9E" w:rsidP="0073571E">
      <w:pPr>
        <w:spacing w:after="0" w:line="360" w:lineRule="auto"/>
        <w:jc w:val="center"/>
        <w:rPr>
          <w:rFonts w:ascii="Times New Roman" w:hAnsi="Times New Roman" w:cs="Times New Roman"/>
          <w:sz w:val="24"/>
          <w:szCs w:val="24"/>
        </w:rPr>
      </w:pPr>
    </w:p>
    <w:p w14:paraId="675027E3" w14:textId="77777777" w:rsidR="00713A9E" w:rsidRPr="00BE0CE1" w:rsidRDefault="00713A9E" w:rsidP="0073571E">
      <w:pPr>
        <w:spacing w:after="0" w:line="360" w:lineRule="auto"/>
        <w:jc w:val="center"/>
        <w:rPr>
          <w:rFonts w:ascii="Times New Roman" w:hAnsi="Times New Roman" w:cs="Times New Roman"/>
          <w:sz w:val="24"/>
          <w:szCs w:val="24"/>
        </w:rPr>
      </w:pPr>
    </w:p>
    <w:p w14:paraId="57BAD9BE" w14:textId="77777777" w:rsidR="00713A9E" w:rsidRPr="00BE0CE1" w:rsidRDefault="00713A9E" w:rsidP="0073571E">
      <w:pPr>
        <w:spacing w:after="0" w:line="360" w:lineRule="auto"/>
        <w:jc w:val="center"/>
        <w:rPr>
          <w:rFonts w:ascii="Times New Roman" w:hAnsi="Times New Roman" w:cs="Times New Roman"/>
          <w:sz w:val="24"/>
          <w:szCs w:val="24"/>
        </w:rPr>
      </w:pPr>
    </w:p>
    <w:p w14:paraId="58850117" w14:textId="77777777" w:rsidR="00713A9E" w:rsidRPr="00BE0CE1" w:rsidRDefault="00713A9E" w:rsidP="0073571E">
      <w:pPr>
        <w:spacing w:after="0" w:line="360" w:lineRule="auto"/>
        <w:jc w:val="center"/>
        <w:rPr>
          <w:rFonts w:ascii="Times New Roman" w:hAnsi="Times New Roman" w:cs="Times New Roman"/>
          <w:sz w:val="24"/>
          <w:szCs w:val="24"/>
        </w:rPr>
      </w:pPr>
    </w:p>
    <w:p w14:paraId="4F585378" w14:textId="46C3119D" w:rsidR="00713A9E" w:rsidRPr="00BE0CE1" w:rsidRDefault="00C22392" w:rsidP="0073571E">
      <w:pPr>
        <w:spacing w:after="0" w:line="360" w:lineRule="auto"/>
        <w:rPr>
          <w:rFonts w:ascii="Times New Roman" w:hAnsi="Times New Roman" w:cs="Times New Roman"/>
          <w:sz w:val="24"/>
          <w:szCs w:val="24"/>
        </w:rPr>
      </w:pPr>
      <w:r w:rsidRPr="00BE0CE1">
        <w:rPr>
          <w:rFonts w:ascii="Times New Roman" w:hAnsi="Times New Roman" w:cs="Times New Roman"/>
          <w:sz w:val="24"/>
          <w:szCs w:val="24"/>
        </w:rPr>
        <w:t>2023 Mgr.</w:t>
      </w:r>
      <w:r w:rsidR="00713A9E" w:rsidRPr="00BE0CE1">
        <w:rPr>
          <w:rFonts w:ascii="Times New Roman" w:hAnsi="Times New Roman" w:cs="Times New Roman"/>
          <w:sz w:val="24"/>
          <w:szCs w:val="24"/>
        </w:rPr>
        <w:t xml:space="preserve"> Jana Trefilová</w:t>
      </w:r>
    </w:p>
    <w:p w14:paraId="7921795A" w14:textId="77777777" w:rsidR="00713A9E" w:rsidRPr="00BE0CE1" w:rsidRDefault="00713A9E" w:rsidP="0073571E">
      <w:pPr>
        <w:spacing w:after="0" w:line="360" w:lineRule="auto"/>
        <w:jc w:val="center"/>
        <w:rPr>
          <w:rFonts w:ascii="Times New Roman" w:hAnsi="Times New Roman" w:cs="Times New Roman"/>
          <w:sz w:val="24"/>
          <w:szCs w:val="24"/>
        </w:rPr>
      </w:pPr>
    </w:p>
    <w:p w14:paraId="619F178C" w14:textId="23AA91F2" w:rsidR="00713A9E" w:rsidRPr="00BE0CE1" w:rsidRDefault="00D61C8C" w:rsidP="0073571E">
      <w:pPr>
        <w:spacing w:after="0" w:line="360" w:lineRule="auto"/>
        <w:jc w:val="center"/>
        <w:rPr>
          <w:rFonts w:ascii="Times New Roman" w:hAnsi="Times New Roman" w:cs="Times New Roman"/>
          <w:sz w:val="24"/>
          <w:szCs w:val="24"/>
        </w:rPr>
      </w:pPr>
      <w:r w:rsidRPr="00BE0CE1">
        <w:rPr>
          <w:rFonts w:ascii="Times New Roman" w:hAnsi="Times New Roman" w:cs="Times New Roman"/>
          <w:sz w:val="24"/>
          <w:szCs w:val="24"/>
        </w:rPr>
        <w:lastRenderedPageBreak/>
        <w:t xml:space="preserve">UNIVERZITA PALACKÉHO V OLOMOUCI </w:t>
      </w:r>
    </w:p>
    <w:p w14:paraId="2BE04C7A" w14:textId="1251A7CD" w:rsidR="00D61C8C" w:rsidRPr="00BE0CE1" w:rsidRDefault="00D61C8C" w:rsidP="0073571E">
      <w:pPr>
        <w:spacing w:after="0" w:line="360" w:lineRule="auto"/>
        <w:jc w:val="center"/>
        <w:rPr>
          <w:rFonts w:ascii="Times New Roman" w:hAnsi="Times New Roman" w:cs="Times New Roman"/>
          <w:sz w:val="24"/>
          <w:szCs w:val="24"/>
        </w:rPr>
      </w:pPr>
      <w:r w:rsidRPr="00BE0CE1">
        <w:rPr>
          <w:rFonts w:ascii="Times New Roman" w:hAnsi="Times New Roman" w:cs="Times New Roman"/>
          <w:sz w:val="24"/>
          <w:szCs w:val="24"/>
        </w:rPr>
        <w:t>PEDAGOGICKÁ FAKULTA</w:t>
      </w:r>
    </w:p>
    <w:p w14:paraId="50AC3ED6" w14:textId="4EE18CE3" w:rsidR="00D61C8C" w:rsidRPr="00BE0CE1" w:rsidRDefault="00D61C8C" w:rsidP="0073571E">
      <w:pPr>
        <w:spacing w:after="0" w:line="360" w:lineRule="auto"/>
        <w:jc w:val="center"/>
        <w:rPr>
          <w:rFonts w:ascii="Times New Roman" w:hAnsi="Times New Roman" w:cs="Times New Roman"/>
          <w:sz w:val="24"/>
          <w:szCs w:val="24"/>
        </w:rPr>
      </w:pPr>
      <w:r w:rsidRPr="00BE0CE1">
        <w:rPr>
          <w:rFonts w:ascii="Times New Roman" w:hAnsi="Times New Roman" w:cs="Times New Roman"/>
          <w:sz w:val="24"/>
          <w:szCs w:val="24"/>
        </w:rPr>
        <w:t>K</w:t>
      </w:r>
      <w:r w:rsidR="007039E8" w:rsidRPr="00BE0CE1">
        <w:rPr>
          <w:rFonts w:ascii="Times New Roman" w:hAnsi="Times New Roman" w:cs="Times New Roman"/>
          <w:sz w:val="24"/>
          <w:szCs w:val="24"/>
        </w:rPr>
        <w:t>ATEDRA SPOLEČENSKÝCH VĚD</w:t>
      </w:r>
    </w:p>
    <w:p w14:paraId="6AF6F4AA" w14:textId="77777777" w:rsidR="00D61C8C" w:rsidRPr="00BE0CE1" w:rsidRDefault="00D61C8C" w:rsidP="0073571E">
      <w:pPr>
        <w:spacing w:after="0" w:line="360" w:lineRule="auto"/>
        <w:jc w:val="both"/>
        <w:rPr>
          <w:rFonts w:ascii="Times New Roman" w:hAnsi="Times New Roman" w:cs="Times New Roman"/>
          <w:sz w:val="24"/>
          <w:szCs w:val="24"/>
        </w:rPr>
      </w:pPr>
    </w:p>
    <w:p w14:paraId="07F1BAB4" w14:textId="77777777" w:rsidR="00D61C8C" w:rsidRPr="00BE0CE1" w:rsidRDefault="00D61C8C" w:rsidP="0073571E">
      <w:pPr>
        <w:spacing w:after="0" w:line="360" w:lineRule="auto"/>
        <w:jc w:val="both"/>
        <w:rPr>
          <w:rFonts w:ascii="Times New Roman" w:hAnsi="Times New Roman" w:cs="Times New Roman"/>
          <w:sz w:val="24"/>
          <w:szCs w:val="24"/>
        </w:rPr>
      </w:pPr>
    </w:p>
    <w:p w14:paraId="5711273D" w14:textId="77777777" w:rsidR="00D61C8C" w:rsidRPr="00BE0CE1" w:rsidRDefault="00D61C8C" w:rsidP="0073571E">
      <w:pPr>
        <w:spacing w:after="0" w:line="360" w:lineRule="auto"/>
        <w:jc w:val="both"/>
        <w:rPr>
          <w:rFonts w:ascii="Times New Roman" w:hAnsi="Times New Roman" w:cs="Times New Roman"/>
          <w:sz w:val="24"/>
          <w:szCs w:val="24"/>
        </w:rPr>
      </w:pPr>
    </w:p>
    <w:p w14:paraId="19EE5D8C" w14:textId="77777777" w:rsidR="00CB0EE6" w:rsidRPr="00BE0CE1" w:rsidRDefault="00CB0EE6" w:rsidP="0073571E">
      <w:pPr>
        <w:spacing w:after="0" w:line="360" w:lineRule="auto"/>
        <w:jc w:val="center"/>
        <w:rPr>
          <w:rFonts w:ascii="Times New Roman" w:hAnsi="Times New Roman" w:cs="Times New Roman"/>
          <w:sz w:val="24"/>
          <w:szCs w:val="24"/>
        </w:rPr>
      </w:pPr>
      <w:r w:rsidRPr="00BE0CE1">
        <w:rPr>
          <w:rFonts w:ascii="Times New Roman" w:hAnsi="Times New Roman" w:cs="Times New Roman"/>
          <w:sz w:val="24"/>
          <w:szCs w:val="24"/>
        </w:rPr>
        <w:t>Mgr. Jana Trefilová</w:t>
      </w:r>
    </w:p>
    <w:p w14:paraId="57C0F6FC" w14:textId="77777777" w:rsidR="00D61C8C" w:rsidRPr="00B44826" w:rsidRDefault="00D61C8C" w:rsidP="0073571E">
      <w:pPr>
        <w:spacing w:after="0" w:line="360" w:lineRule="auto"/>
        <w:jc w:val="both"/>
        <w:rPr>
          <w:rFonts w:ascii="Times New Roman" w:hAnsi="Times New Roman" w:cs="Times New Roman"/>
          <w:sz w:val="24"/>
          <w:szCs w:val="24"/>
        </w:rPr>
      </w:pPr>
    </w:p>
    <w:p w14:paraId="69C5CA47" w14:textId="77777777" w:rsidR="00D61C8C" w:rsidRPr="00BE0CE1" w:rsidRDefault="00D61C8C" w:rsidP="0073571E">
      <w:pPr>
        <w:spacing w:after="0" w:line="360" w:lineRule="auto"/>
        <w:jc w:val="both"/>
        <w:rPr>
          <w:rFonts w:ascii="Times New Roman" w:hAnsi="Times New Roman" w:cs="Times New Roman"/>
          <w:sz w:val="24"/>
          <w:szCs w:val="24"/>
        </w:rPr>
      </w:pPr>
    </w:p>
    <w:p w14:paraId="387AF215" w14:textId="5541E482" w:rsidR="00D61C8C" w:rsidRPr="00BE0CE1" w:rsidRDefault="00CB0EE6" w:rsidP="0073571E">
      <w:pPr>
        <w:spacing w:after="0" w:line="360" w:lineRule="auto"/>
        <w:jc w:val="center"/>
        <w:rPr>
          <w:rFonts w:ascii="Times New Roman" w:hAnsi="Times New Roman" w:cs="Times New Roman"/>
          <w:sz w:val="24"/>
          <w:szCs w:val="24"/>
        </w:rPr>
      </w:pPr>
      <w:r w:rsidRPr="00BE0CE1">
        <w:rPr>
          <w:rFonts w:ascii="Times New Roman" w:hAnsi="Times New Roman" w:cs="Times New Roman"/>
          <w:sz w:val="24"/>
          <w:szCs w:val="24"/>
        </w:rPr>
        <w:t xml:space="preserve">Studijní obor: Učitelství </w:t>
      </w:r>
      <w:r w:rsidR="007039E8" w:rsidRPr="00BE0CE1">
        <w:rPr>
          <w:rFonts w:ascii="Times New Roman" w:hAnsi="Times New Roman" w:cs="Times New Roman"/>
          <w:sz w:val="24"/>
          <w:szCs w:val="24"/>
        </w:rPr>
        <w:t xml:space="preserve">pro </w:t>
      </w:r>
      <w:r w:rsidRPr="00BE0CE1">
        <w:rPr>
          <w:rFonts w:ascii="Times New Roman" w:hAnsi="Times New Roman" w:cs="Times New Roman"/>
          <w:sz w:val="24"/>
          <w:szCs w:val="24"/>
        </w:rPr>
        <w:t>1.stup</w:t>
      </w:r>
      <w:r w:rsidR="007039E8" w:rsidRPr="00BE0CE1">
        <w:rPr>
          <w:rFonts w:ascii="Times New Roman" w:hAnsi="Times New Roman" w:cs="Times New Roman"/>
          <w:sz w:val="24"/>
          <w:szCs w:val="24"/>
        </w:rPr>
        <w:t>eň</w:t>
      </w:r>
      <w:r w:rsidRPr="00BE0CE1">
        <w:rPr>
          <w:rFonts w:ascii="Times New Roman" w:hAnsi="Times New Roman" w:cs="Times New Roman"/>
          <w:sz w:val="24"/>
          <w:szCs w:val="24"/>
        </w:rPr>
        <w:t xml:space="preserve"> </w:t>
      </w:r>
      <w:r w:rsidR="00024AA3" w:rsidRPr="00BE0CE1">
        <w:rPr>
          <w:rFonts w:ascii="Times New Roman" w:hAnsi="Times New Roman" w:cs="Times New Roman"/>
          <w:sz w:val="24"/>
          <w:szCs w:val="24"/>
        </w:rPr>
        <w:t>základní školy</w:t>
      </w:r>
    </w:p>
    <w:p w14:paraId="7BD20890" w14:textId="77777777" w:rsidR="00D61C8C" w:rsidRPr="00BE0CE1" w:rsidRDefault="00D61C8C" w:rsidP="0073571E">
      <w:pPr>
        <w:spacing w:after="0" w:line="360" w:lineRule="auto"/>
        <w:jc w:val="both"/>
        <w:rPr>
          <w:rFonts w:ascii="Times New Roman" w:hAnsi="Times New Roman" w:cs="Times New Roman"/>
          <w:sz w:val="24"/>
          <w:szCs w:val="24"/>
        </w:rPr>
      </w:pPr>
    </w:p>
    <w:p w14:paraId="58140A26" w14:textId="77777777" w:rsidR="00D61C8C" w:rsidRPr="00BE0CE1" w:rsidRDefault="00D61C8C" w:rsidP="0073571E">
      <w:pPr>
        <w:spacing w:after="0" w:line="360" w:lineRule="auto"/>
        <w:jc w:val="both"/>
        <w:rPr>
          <w:rFonts w:ascii="Times New Roman" w:hAnsi="Times New Roman" w:cs="Times New Roman"/>
          <w:sz w:val="24"/>
          <w:szCs w:val="24"/>
        </w:rPr>
      </w:pPr>
    </w:p>
    <w:p w14:paraId="353AEA70" w14:textId="77777777" w:rsidR="00D61C8C" w:rsidRPr="00BE0CE1" w:rsidRDefault="00D61C8C" w:rsidP="0073571E">
      <w:pPr>
        <w:spacing w:after="0" w:line="360" w:lineRule="auto"/>
        <w:jc w:val="both"/>
        <w:rPr>
          <w:rFonts w:ascii="Times New Roman" w:hAnsi="Times New Roman" w:cs="Times New Roman"/>
          <w:sz w:val="24"/>
          <w:szCs w:val="24"/>
        </w:rPr>
      </w:pPr>
    </w:p>
    <w:p w14:paraId="3A8765A1" w14:textId="77777777" w:rsidR="00D61C8C" w:rsidRPr="00BE0CE1" w:rsidRDefault="00D61C8C" w:rsidP="0073571E">
      <w:pPr>
        <w:spacing w:after="0" w:line="360" w:lineRule="auto"/>
        <w:jc w:val="both"/>
        <w:rPr>
          <w:rFonts w:ascii="Times New Roman" w:hAnsi="Times New Roman" w:cs="Times New Roman"/>
          <w:sz w:val="24"/>
          <w:szCs w:val="24"/>
        </w:rPr>
      </w:pPr>
    </w:p>
    <w:p w14:paraId="74478AA3" w14:textId="77777777" w:rsidR="00610211" w:rsidRPr="007333C8" w:rsidRDefault="00D61C8C" w:rsidP="0073571E">
      <w:pPr>
        <w:spacing w:after="0" w:line="360" w:lineRule="auto"/>
        <w:jc w:val="center"/>
        <w:rPr>
          <w:rFonts w:ascii="Times New Roman" w:hAnsi="Times New Roman" w:cs="Times New Roman"/>
          <w:b/>
          <w:bCs/>
          <w:sz w:val="28"/>
          <w:szCs w:val="28"/>
        </w:rPr>
      </w:pPr>
      <w:r w:rsidRPr="007333C8">
        <w:rPr>
          <w:rFonts w:ascii="Times New Roman" w:hAnsi="Times New Roman" w:cs="Times New Roman"/>
          <w:b/>
          <w:bCs/>
          <w:sz w:val="28"/>
          <w:szCs w:val="28"/>
        </w:rPr>
        <w:t xml:space="preserve">Regionální </w:t>
      </w:r>
      <w:r w:rsidR="00CB7211" w:rsidRPr="007333C8">
        <w:rPr>
          <w:rFonts w:ascii="Times New Roman" w:hAnsi="Times New Roman" w:cs="Times New Roman"/>
          <w:b/>
          <w:bCs/>
          <w:sz w:val="28"/>
          <w:szCs w:val="28"/>
        </w:rPr>
        <w:t xml:space="preserve">dějiny ve vlastivědě </w:t>
      </w:r>
    </w:p>
    <w:p w14:paraId="203C7335" w14:textId="59E2FE6D" w:rsidR="00CB7211" w:rsidRPr="007333C8" w:rsidRDefault="00CB7211" w:rsidP="0073571E">
      <w:pPr>
        <w:spacing w:after="0" w:line="360" w:lineRule="auto"/>
        <w:jc w:val="center"/>
        <w:rPr>
          <w:rFonts w:ascii="Times New Roman" w:hAnsi="Times New Roman" w:cs="Times New Roman"/>
          <w:b/>
          <w:bCs/>
          <w:sz w:val="28"/>
          <w:szCs w:val="28"/>
        </w:rPr>
      </w:pPr>
      <w:r w:rsidRPr="007333C8">
        <w:rPr>
          <w:rFonts w:ascii="Times New Roman" w:hAnsi="Times New Roman" w:cs="Times New Roman"/>
          <w:b/>
          <w:bCs/>
          <w:sz w:val="28"/>
          <w:szCs w:val="28"/>
        </w:rPr>
        <w:t>a jejich zařazení do výuky</w:t>
      </w:r>
    </w:p>
    <w:p w14:paraId="5543515A" w14:textId="7FB14029" w:rsidR="009611AD" w:rsidRPr="007333C8" w:rsidRDefault="00CB7211" w:rsidP="0073571E">
      <w:pPr>
        <w:spacing w:after="0" w:line="360" w:lineRule="auto"/>
        <w:jc w:val="center"/>
        <w:rPr>
          <w:rFonts w:ascii="Times New Roman" w:hAnsi="Times New Roman" w:cs="Times New Roman"/>
          <w:b/>
          <w:bCs/>
          <w:color w:val="000000" w:themeColor="text1"/>
          <w:sz w:val="28"/>
          <w:szCs w:val="28"/>
        </w:rPr>
      </w:pPr>
      <w:r w:rsidRPr="007333C8">
        <w:rPr>
          <w:rFonts w:ascii="Times New Roman" w:hAnsi="Times New Roman" w:cs="Times New Roman"/>
          <w:b/>
          <w:bCs/>
          <w:sz w:val="28"/>
          <w:szCs w:val="28"/>
        </w:rPr>
        <w:t>se zaměřením na oblast Valašska</w:t>
      </w:r>
    </w:p>
    <w:p w14:paraId="77D4021D" w14:textId="77777777" w:rsidR="00D61C8C" w:rsidRPr="007333C8" w:rsidRDefault="00D61C8C" w:rsidP="0073571E">
      <w:pPr>
        <w:spacing w:after="0" w:line="360" w:lineRule="auto"/>
        <w:jc w:val="both"/>
        <w:rPr>
          <w:rFonts w:ascii="Times New Roman" w:hAnsi="Times New Roman" w:cs="Times New Roman"/>
          <w:color w:val="000000" w:themeColor="text1"/>
          <w:sz w:val="28"/>
          <w:szCs w:val="28"/>
        </w:rPr>
      </w:pPr>
    </w:p>
    <w:p w14:paraId="645967D4" w14:textId="77777777" w:rsidR="007039E8" w:rsidRPr="00BE0CE1" w:rsidRDefault="007039E8" w:rsidP="0073571E">
      <w:pPr>
        <w:spacing w:after="0" w:line="360" w:lineRule="auto"/>
        <w:jc w:val="center"/>
        <w:rPr>
          <w:rFonts w:ascii="Times New Roman" w:hAnsi="Times New Roman" w:cs="Times New Roman"/>
          <w:b/>
          <w:bCs/>
          <w:sz w:val="24"/>
          <w:szCs w:val="24"/>
        </w:rPr>
      </w:pPr>
      <w:r w:rsidRPr="00BE0CE1">
        <w:rPr>
          <w:rFonts w:ascii="Times New Roman" w:hAnsi="Times New Roman" w:cs="Times New Roman"/>
          <w:b/>
          <w:bCs/>
          <w:sz w:val="24"/>
          <w:szCs w:val="24"/>
        </w:rPr>
        <w:t>Diplomová práce</w:t>
      </w:r>
    </w:p>
    <w:p w14:paraId="191D14F3" w14:textId="77777777" w:rsidR="00D61C8C" w:rsidRPr="00B44826" w:rsidRDefault="00D61C8C" w:rsidP="0073571E">
      <w:pPr>
        <w:spacing w:after="0" w:line="360" w:lineRule="auto"/>
        <w:jc w:val="both"/>
        <w:rPr>
          <w:rFonts w:ascii="Times New Roman" w:hAnsi="Times New Roman" w:cs="Times New Roman"/>
          <w:color w:val="000000" w:themeColor="text1"/>
          <w:sz w:val="24"/>
          <w:szCs w:val="24"/>
        </w:rPr>
      </w:pPr>
    </w:p>
    <w:p w14:paraId="62F34EC2" w14:textId="77777777" w:rsidR="00D61C8C" w:rsidRPr="00B44826" w:rsidRDefault="00D61C8C" w:rsidP="0073571E">
      <w:pPr>
        <w:spacing w:after="0" w:line="360" w:lineRule="auto"/>
        <w:jc w:val="both"/>
        <w:rPr>
          <w:rFonts w:ascii="Times New Roman" w:hAnsi="Times New Roman" w:cs="Times New Roman"/>
          <w:color w:val="000000" w:themeColor="text1"/>
          <w:sz w:val="24"/>
          <w:szCs w:val="24"/>
        </w:rPr>
      </w:pPr>
    </w:p>
    <w:p w14:paraId="35F70F3A" w14:textId="77777777" w:rsidR="00D61C8C" w:rsidRPr="00B44826" w:rsidRDefault="00D61C8C" w:rsidP="0073571E">
      <w:pPr>
        <w:spacing w:after="0" w:line="360" w:lineRule="auto"/>
        <w:jc w:val="both"/>
        <w:rPr>
          <w:rFonts w:ascii="Times New Roman" w:hAnsi="Times New Roman" w:cs="Times New Roman"/>
          <w:color w:val="000000" w:themeColor="text1"/>
          <w:sz w:val="24"/>
          <w:szCs w:val="24"/>
        </w:rPr>
      </w:pPr>
    </w:p>
    <w:p w14:paraId="13819317" w14:textId="77777777" w:rsidR="00D61C8C" w:rsidRPr="00B44826" w:rsidRDefault="00D61C8C" w:rsidP="0073571E">
      <w:pPr>
        <w:spacing w:after="0" w:line="360" w:lineRule="auto"/>
        <w:jc w:val="both"/>
        <w:rPr>
          <w:rFonts w:ascii="Times New Roman" w:hAnsi="Times New Roman" w:cs="Times New Roman"/>
          <w:color w:val="000000" w:themeColor="text1"/>
          <w:sz w:val="24"/>
          <w:szCs w:val="24"/>
        </w:rPr>
      </w:pPr>
    </w:p>
    <w:p w14:paraId="4F504F7A" w14:textId="77777777" w:rsidR="007333C8" w:rsidRDefault="007333C8" w:rsidP="0073571E">
      <w:pPr>
        <w:spacing w:after="0" w:line="360" w:lineRule="auto"/>
        <w:jc w:val="center"/>
        <w:rPr>
          <w:rFonts w:ascii="Times New Roman" w:hAnsi="Times New Roman" w:cs="Times New Roman"/>
          <w:color w:val="000000" w:themeColor="text1"/>
          <w:sz w:val="24"/>
          <w:szCs w:val="24"/>
        </w:rPr>
      </w:pPr>
    </w:p>
    <w:p w14:paraId="18F1537D" w14:textId="77777777" w:rsidR="007333C8" w:rsidRDefault="007333C8" w:rsidP="0073571E">
      <w:pPr>
        <w:spacing w:after="0" w:line="360" w:lineRule="auto"/>
        <w:jc w:val="center"/>
        <w:rPr>
          <w:rFonts w:ascii="Times New Roman" w:hAnsi="Times New Roman" w:cs="Times New Roman"/>
          <w:color w:val="000000" w:themeColor="text1"/>
          <w:sz w:val="24"/>
          <w:szCs w:val="24"/>
        </w:rPr>
      </w:pPr>
    </w:p>
    <w:p w14:paraId="4CC8D5F9" w14:textId="77777777" w:rsidR="007333C8" w:rsidRDefault="007333C8" w:rsidP="0073571E">
      <w:pPr>
        <w:spacing w:after="0" w:line="360" w:lineRule="auto"/>
        <w:jc w:val="center"/>
        <w:rPr>
          <w:rFonts w:ascii="Times New Roman" w:hAnsi="Times New Roman" w:cs="Times New Roman"/>
          <w:color w:val="000000" w:themeColor="text1"/>
          <w:sz w:val="24"/>
          <w:szCs w:val="24"/>
        </w:rPr>
      </w:pPr>
    </w:p>
    <w:p w14:paraId="68A032BA" w14:textId="77777777" w:rsidR="007333C8" w:rsidRDefault="007333C8" w:rsidP="0073571E">
      <w:pPr>
        <w:spacing w:after="0" w:line="360" w:lineRule="auto"/>
        <w:jc w:val="center"/>
        <w:rPr>
          <w:rFonts w:ascii="Times New Roman" w:hAnsi="Times New Roman" w:cs="Times New Roman"/>
          <w:color w:val="000000" w:themeColor="text1"/>
          <w:sz w:val="24"/>
          <w:szCs w:val="24"/>
        </w:rPr>
      </w:pPr>
    </w:p>
    <w:p w14:paraId="41141685" w14:textId="77777777" w:rsidR="007333C8" w:rsidRDefault="007333C8" w:rsidP="0073571E">
      <w:pPr>
        <w:spacing w:after="0" w:line="360" w:lineRule="auto"/>
        <w:jc w:val="center"/>
        <w:rPr>
          <w:rFonts w:ascii="Times New Roman" w:hAnsi="Times New Roman" w:cs="Times New Roman"/>
          <w:color w:val="000000" w:themeColor="text1"/>
          <w:sz w:val="24"/>
          <w:szCs w:val="24"/>
        </w:rPr>
      </w:pPr>
    </w:p>
    <w:p w14:paraId="27FCDD3E" w14:textId="77777777" w:rsidR="007333C8" w:rsidRDefault="007333C8" w:rsidP="0073571E">
      <w:pPr>
        <w:spacing w:after="0" w:line="360" w:lineRule="auto"/>
        <w:jc w:val="center"/>
        <w:rPr>
          <w:rFonts w:ascii="Times New Roman" w:hAnsi="Times New Roman" w:cs="Times New Roman"/>
          <w:color w:val="000000" w:themeColor="text1"/>
          <w:sz w:val="24"/>
          <w:szCs w:val="24"/>
        </w:rPr>
      </w:pPr>
    </w:p>
    <w:p w14:paraId="495923A3" w14:textId="3AB0B42C" w:rsidR="00D47E04" w:rsidRPr="00BE0CE1" w:rsidRDefault="00FE0FCF" w:rsidP="0073571E">
      <w:pPr>
        <w:spacing w:after="0" w:line="360" w:lineRule="auto"/>
        <w:jc w:val="center"/>
        <w:rPr>
          <w:rFonts w:ascii="Times New Roman" w:hAnsi="Times New Roman" w:cs="Times New Roman"/>
          <w:color w:val="000000" w:themeColor="text1"/>
          <w:sz w:val="24"/>
          <w:szCs w:val="24"/>
        </w:rPr>
      </w:pPr>
      <w:r w:rsidRPr="00BE0CE1">
        <w:rPr>
          <w:rFonts w:ascii="Times New Roman" w:hAnsi="Times New Roman" w:cs="Times New Roman"/>
          <w:color w:val="000000" w:themeColor="text1"/>
          <w:sz w:val="24"/>
          <w:szCs w:val="24"/>
        </w:rPr>
        <w:t>v</w:t>
      </w:r>
      <w:r w:rsidR="00713A9E" w:rsidRPr="00BE0CE1">
        <w:rPr>
          <w:rFonts w:ascii="Times New Roman" w:hAnsi="Times New Roman" w:cs="Times New Roman"/>
          <w:color w:val="000000" w:themeColor="text1"/>
          <w:sz w:val="24"/>
          <w:szCs w:val="24"/>
        </w:rPr>
        <w:t>edoucí práce: PhDr. Pavel Kopeček, PhD.</w:t>
      </w:r>
    </w:p>
    <w:p w14:paraId="4638278E" w14:textId="3F7B1B4B" w:rsidR="007039E8" w:rsidRPr="00B44826" w:rsidRDefault="007039E8" w:rsidP="0073571E">
      <w:pPr>
        <w:spacing w:after="0" w:line="360" w:lineRule="auto"/>
        <w:jc w:val="center"/>
        <w:rPr>
          <w:rFonts w:ascii="Times New Roman" w:hAnsi="Times New Roman" w:cs="Times New Roman"/>
          <w:color w:val="000000" w:themeColor="text1"/>
          <w:sz w:val="24"/>
          <w:szCs w:val="24"/>
        </w:rPr>
      </w:pPr>
      <w:r w:rsidRPr="00BE0CE1">
        <w:rPr>
          <w:rFonts w:ascii="Times New Roman" w:hAnsi="Times New Roman" w:cs="Times New Roman"/>
          <w:color w:val="000000" w:themeColor="text1"/>
          <w:sz w:val="24"/>
          <w:szCs w:val="24"/>
        </w:rPr>
        <w:t>Olomouc 2023</w:t>
      </w:r>
    </w:p>
    <w:p w14:paraId="41D3A23B" w14:textId="6F037B63" w:rsidR="00713A9E" w:rsidRPr="00BE0CE1" w:rsidRDefault="00713A9E" w:rsidP="0073571E">
      <w:pPr>
        <w:spacing w:after="0" w:line="360" w:lineRule="auto"/>
        <w:jc w:val="both"/>
        <w:rPr>
          <w:rFonts w:ascii="Times New Roman" w:hAnsi="Times New Roman" w:cs="Times New Roman"/>
          <w:color w:val="000000" w:themeColor="text1"/>
          <w:sz w:val="24"/>
          <w:szCs w:val="24"/>
        </w:rPr>
      </w:pPr>
    </w:p>
    <w:p w14:paraId="73A16984" w14:textId="1259E42B" w:rsidR="00713A9E" w:rsidRPr="00BE0CE1" w:rsidRDefault="00713A9E" w:rsidP="0073571E">
      <w:pPr>
        <w:spacing w:after="0" w:line="360" w:lineRule="auto"/>
        <w:jc w:val="both"/>
        <w:rPr>
          <w:rFonts w:ascii="Times New Roman" w:hAnsi="Times New Roman" w:cs="Times New Roman"/>
          <w:color w:val="000000" w:themeColor="text1"/>
          <w:sz w:val="24"/>
          <w:szCs w:val="24"/>
        </w:rPr>
      </w:pPr>
    </w:p>
    <w:p w14:paraId="1D92F8CD" w14:textId="2A5F8646" w:rsidR="00713A9E" w:rsidRPr="00BE0CE1" w:rsidRDefault="00713A9E" w:rsidP="0073571E">
      <w:pPr>
        <w:spacing w:after="0" w:line="360" w:lineRule="auto"/>
        <w:jc w:val="both"/>
        <w:rPr>
          <w:rFonts w:ascii="Times New Roman" w:hAnsi="Times New Roman" w:cs="Times New Roman"/>
          <w:color w:val="000000" w:themeColor="text1"/>
          <w:sz w:val="24"/>
          <w:szCs w:val="24"/>
        </w:rPr>
      </w:pPr>
    </w:p>
    <w:p w14:paraId="2DAEEEF1" w14:textId="2B116047" w:rsidR="00713A9E" w:rsidRPr="00BE0CE1" w:rsidRDefault="00713A9E" w:rsidP="0073571E">
      <w:pPr>
        <w:spacing w:after="0" w:line="360" w:lineRule="auto"/>
        <w:jc w:val="both"/>
        <w:rPr>
          <w:rFonts w:ascii="Times New Roman" w:hAnsi="Times New Roman" w:cs="Times New Roman"/>
          <w:color w:val="000000" w:themeColor="text1"/>
          <w:sz w:val="24"/>
          <w:szCs w:val="24"/>
        </w:rPr>
      </w:pPr>
    </w:p>
    <w:p w14:paraId="54A75DA2" w14:textId="33BFE186" w:rsidR="00713A9E" w:rsidRPr="00BE0CE1" w:rsidRDefault="00713A9E" w:rsidP="0073571E">
      <w:pPr>
        <w:spacing w:after="0" w:line="360" w:lineRule="auto"/>
        <w:jc w:val="both"/>
        <w:rPr>
          <w:rFonts w:ascii="Times New Roman" w:hAnsi="Times New Roman" w:cs="Times New Roman"/>
          <w:color w:val="000000" w:themeColor="text1"/>
          <w:sz w:val="24"/>
          <w:szCs w:val="24"/>
        </w:rPr>
      </w:pPr>
    </w:p>
    <w:p w14:paraId="633BAB11" w14:textId="77777777" w:rsidR="00713A9E" w:rsidRPr="00BE0CE1" w:rsidRDefault="00713A9E" w:rsidP="0073571E">
      <w:pPr>
        <w:spacing w:after="0" w:line="360" w:lineRule="auto"/>
        <w:jc w:val="both"/>
        <w:rPr>
          <w:rFonts w:ascii="Times New Roman" w:hAnsi="Times New Roman" w:cs="Times New Roman"/>
          <w:color w:val="000000" w:themeColor="text1"/>
          <w:sz w:val="24"/>
          <w:szCs w:val="24"/>
        </w:rPr>
      </w:pPr>
    </w:p>
    <w:p w14:paraId="04729FB1" w14:textId="77777777" w:rsidR="00D47E04" w:rsidRPr="00BE0CE1" w:rsidRDefault="00D47E04" w:rsidP="0073571E">
      <w:pPr>
        <w:spacing w:after="0" w:line="360" w:lineRule="auto"/>
        <w:jc w:val="both"/>
        <w:rPr>
          <w:rFonts w:ascii="Times New Roman" w:hAnsi="Times New Roman" w:cs="Times New Roman"/>
          <w:color w:val="000000" w:themeColor="text1"/>
          <w:sz w:val="24"/>
          <w:szCs w:val="24"/>
        </w:rPr>
      </w:pPr>
    </w:p>
    <w:p w14:paraId="082E3C62" w14:textId="77777777" w:rsidR="00D47E04" w:rsidRPr="00BE0CE1" w:rsidRDefault="00D47E04" w:rsidP="0073571E">
      <w:pPr>
        <w:spacing w:after="0" w:line="360" w:lineRule="auto"/>
        <w:jc w:val="both"/>
        <w:rPr>
          <w:rFonts w:ascii="Times New Roman" w:hAnsi="Times New Roman" w:cs="Times New Roman"/>
          <w:color w:val="000000" w:themeColor="text1"/>
          <w:sz w:val="24"/>
          <w:szCs w:val="24"/>
        </w:rPr>
      </w:pPr>
    </w:p>
    <w:p w14:paraId="15A79838" w14:textId="01BC040C" w:rsidR="008A2116" w:rsidRPr="00BE0CE1" w:rsidRDefault="00192EF4" w:rsidP="00192EF4">
      <w:pPr>
        <w:pStyle w:val="podnadpismal"/>
      </w:pPr>
      <w:r>
        <w:t>Prohlášení</w:t>
      </w:r>
    </w:p>
    <w:p w14:paraId="49FD1A26" w14:textId="5050A7A9" w:rsidR="00D61C8C" w:rsidRPr="00B44826" w:rsidRDefault="008A2116" w:rsidP="00192EF4">
      <w:pPr>
        <w:spacing w:after="12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P</w:t>
      </w:r>
      <w:r w:rsidR="00DF17C1" w:rsidRPr="00B44826">
        <w:rPr>
          <w:rFonts w:ascii="Times New Roman" w:hAnsi="Times New Roman" w:cs="Times New Roman"/>
          <w:color w:val="000000" w:themeColor="text1"/>
          <w:sz w:val="24"/>
          <w:szCs w:val="24"/>
        </w:rPr>
        <w:t>rohlašuji, že předložená</w:t>
      </w:r>
      <w:r w:rsidR="000C01C6" w:rsidRPr="00B44826">
        <w:rPr>
          <w:rFonts w:ascii="Times New Roman" w:hAnsi="Times New Roman" w:cs="Times New Roman"/>
          <w:color w:val="000000" w:themeColor="text1"/>
          <w:sz w:val="24"/>
          <w:szCs w:val="24"/>
        </w:rPr>
        <w:t xml:space="preserve"> diplomová</w:t>
      </w:r>
      <w:r w:rsidR="00DF17C1" w:rsidRPr="00B44826">
        <w:rPr>
          <w:rFonts w:ascii="Times New Roman" w:hAnsi="Times New Roman" w:cs="Times New Roman"/>
          <w:color w:val="000000" w:themeColor="text1"/>
          <w:sz w:val="24"/>
          <w:szCs w:val="24"/>
        </w:rPr>
        <w:t xml:space="preserve"> práce je mým původním autorským dílem, které jsem vypracovala samostatně. Veškerou literaturu a další zdroje, </w:t>
      </w:r>
      <w:r w:rsidR="000C01C6" w:rsidRPr="00B44826">
        <w:rPr>
          <w:rFonts w:ascii="Times New Roman" w:hAnsi="Times New Roman" w:cs="Times New Roman"/>
          <w:color w:val="000000" w:themeColor="text1"/>
          <w:sz w:val="24"/>
          <w:szCs w:val="24"/>
        </w:rPr>
        <w:t xml:space="preserve">z nichž jsem při zpracování čerpala, v práci řádně cituji a jsou uvedeny v seznamu literatury. </w:t>
      </w:r>
    </w:p>
    <w:p w14:paraId="2614212A" w14:textId="7DA43CCE" w:rsidR="00D61C8C" w:rsidRPr="00B44826" w:rsidRDefault="00D61C8C"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V</w:t>
      </w:r>
      <w:r w:rsidR="005A4BD7" w:rsidRPr="00B44826">
        <w:rPr>
          <w:rFonts w:ascii="Times New Roman" w:hAnsi="Times New Roman" w:cs="Times New Roman"/>
          <w:color w:val="000000" w:themeColor="text1"/>
          <w:sz w:val="24"/>
          <w:szCs w:val="24"/>
        </w:rPr>
        <w:t> </w:t>
      </w:r>
      <w:r w:rsidR="007039E8" w:rsidRPr="00B44826">
        <w:rPr>
          <w:rFonts w:ascii="Times New Roman" w:hAnsi="Times New Roman" w:cs="Times New Roman"/>
          <w:color w:val="000000" w:themeColor="text1"/>
          <w:sz w:val="24"/>
          <w:szCs w:val="24"/>
        </w:rPr>
        <w:t>Jablůnce</w:t>
      </w:r>
      <w:r w:rsidR="005A4BD7" w:rsidRPr="00B44826">
        <w:rPr>
          <w:rFonts w:ascii="Times New Roman" w:hAnsi="Times New Roman" w:cs="Times New Roman"/>
          <w:color w:val="000000" w:themeColor="text1"/>
          <w:sz w:val="24"/>
          <w:szCs w:val="24"/>
        </w:rPr>
        <w:t xml:space="preserve"> </w:t>
      </w:r>
      <w:r w:rsidR="007039E8" w:rsidRPr="00B44826">
        <w:rPr>
          <w:rFonts w:ascii="Times New Roman" w:hAnsi="Times New Roman" w:cs="Times New Roman"/>
          <w:color w:val="000000" w:themeColor="text1"/>
          <w:sz w:val="24"/>
          <w:szCs w:val="24"/>
        </w:rPr>
        <w:t>na</w:t>
      </w:r>
      <w:r w:rsidR="005A4BD7" w:rsidRPr="00B44826">
        <w:rPr>
          <w:rFonts w:ascii="Times New Roman" w:hAnsi="Times New Roman" w:cs="Times New Roman"/>
          <w:color w:val="000000" w:themeColor="text1"/>
          <w:sz w:val="24"/>
          <w:szCs w:val="24"/>
        </w:rPr>
        <w:t>d</w:t>
      </w:r>
      <w:r w:rsidR="007039E8" w:rsidRPr="00B44826">
        <w:rPr>
          <w:rFonts w:ascii="Times New Roman" w:hAnsi="Times New Roman" w:cs="Times New Roman"/>
          <w:color w:val="000000" w:themeColor="text1"/>
          <w:sz w:val="24"/>
          <w:szCs w:val="24"/>
        </w:rPr>
        <w:t xml:space="preserve"> Bečvou</w:t>
      </w:r>
      <w:r w:rsidR="00192EF4">
        <w:rPr>
          <w:rFonts w:ascii="Times New Roman" w:hAnsi="Times New Roman" w:cs="Times New Roman"/>
          <w:color w:val="000000" w:themeColor="text1"/>
          <w:sz w:val="24"/>
          <w:szCs w:val="24"/>
        </w:rPr>
        <w:tab/>
      </w:r>
      <w:r w:rsidR="00192EF4">
        <w:rPr>
          <w:rFonts w:ascii="Times New Roman" w:hAnsi="Times New Roman" w:cs="Times New Roman"/>
          <w:color w:val="000000" w:themeColor="text1"/>
          <w:sz w:val="24"/>
          <w:szCs w:val="24"/>
        </w:rPr>
        <w:tab/>
      </w:r>
      <w:r w:rsidR="00192EF4">
        <w:rPr>
          <w:rFonts w:ascii="Times New Roman" w:hAnsi="Times New Roman" w:cs="Times New Roman"/>
          <w:color w:val="000000" w:themeColor="text1"/>
          <w:sz w:val="24"/>
          <w:szCs w:val="24"/>
        </w:rPr>
        <w:tab/>
      </w:r>
      <w:r w:rsidR="00192EF4">
        <w:rPr>
          <w:rFonts w:ascii="Times New Roman" w:hAnsi="Times New Roman" w:cs="Times New Roman"/>
          <w:color w:val="000000" w:themeColor="text1"/>
          <w:sz w:val="24"/>
          <w:szCs w:val="24"/>
        </w:rPr>
        <w:tab/>
      </w:r>
      <w:r w:rsidR="00192EF4">
        <w:rPr>
          <w:rFonts w:ascii="Times New Roman" w:hAnsi="Times New Roman" w:cs="Times New Roman"/>
          <w:color w:val="000000" w:themeColor="text1"/>
          <w:sz w:val="24"/>
          <w:szCs w:val="24"/>
        </w:rPr>
        <w:tab/>
      </w:r>
      <w:r w:rsidR="00192EF4">
        <w:rPr>
          <w:rFonts w:ascii="Times New Roman" w:hAnsi="Times New Roman" w:cs="Times New Roman"/>
          <w:color w:val="000000" w:themeColor="text1"/>
          <w:sz w:val="24"/>
          <w:szCs w:val="24"/>
        </w:rPr>
        <w:tab/>
      </w:r>
      <w:r w:rsidR="00217918" w:rsidRPr="00B44826">
        <w:rPr>
          <w:rFonts w:ascii="Times New Roman" w:hAnsi="Times New Roman" w:cs="Times New Roman"/>
          <w:color w:val="000000" w:themeColor="text1"/>
          <w:sz w:val="24"/>
          <w:szCs w:val="24"/>
        </w:rPr>
        <w:t>Podpis :</w:t>
      </w:r>
    </w:p>
    <w:p w14:paraId="25C597C3" w14:textId="24F3916D" w:rsidR="00D61C8C" w:rsidRPr="00B44826" w:rsidRDefault="005A4BD7"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12. 2.2023</w:t>
      </w:r>
      <w:r w:rsidR="00192EF4">
        <w:rPr>
          <w:rFonts w:ascii="Times New Roman" w:hAnsi="Times New Roman" w:cs="Times New Roman"/>
          <w:color w:val="000000" w:themeColor="text1"/>
          <w:sz w:val="24"/>
          <w:szCs w:val="24"/>
        </w:rPr>
        <w:tab/>
      </w:r>
      <w:r w:rsidR="00192EF4">
        <w:rPr>
          <w:rFonts w:ascii="Times New Roman" w:hAnsi="Times New Roman" w:cs="Times New Roman"/>
          <w:color w:val="000000" w:themeColor="text1"/>
          <w:sz w:val="24"/>
          <w:szCs w:val="24"/>
        </w:rPr>
        <w:tab/>
      </w:r>
      <w:r w:rsidR="00192EF4">
        <w:rPr>
          <w:rFonts w:ascii="Times New Roman" w:hAnsi="Times New Roman" w:cs="Times New Roman"/>
          <w:color w:val="000000" w:themeColor="text1"/>
          <w:sz w:val="24"/>
          <w:szCs w:val="24"/>
        </w:rPr>
        <w:tab/>
      </w:r>
      <w:r w:rsidR="00192EF4">
        <w:rPr>
          <w:rFonts w:ascii="Times New Roman" w:hAnsi="Times New Roman" w:cs="Times New Roman"/>
          <w:color w:val="000000" w:themeColor="text1"/>
          <w:sz w:val="24"/>
          <w:szCs w:val="24"/>
        </w:rPr>
        <w:tab/>
      </w:r>
      <w:r w:rsidR="00192EF4">
        <w:rPr>
          <w:rFonts w:ascii="Times New Roman" w:hAnsi="Times New Roman" w:cs="Times New Roman"/>
          <w:color w:val="000000" w:themeColor="text1"/>
          <w:sz w:val="24"/>
          <w:szCs w:val="24"/>
        </w:rPr>
        <w:tab/>
      </w:r>
      <w:r w:rsidR="00192EF4">
        <w:rPr>
          <w:rFonts w:ascii="Times New Roman" w:hAnsi="Times New Roman" w:cs="Times New Roman"/>
          <w:color w:val="000000" w:themeColor="text1"/>
          <w:sz w:val="24"/>
          <w:szCs w:val="24"/>
        </w:rPr>
        <w:tab/>
      </w:r>
      <w:r w:rsidR="00192EF4">
        <w:rPr>
          <w:rFonts w:ascii="Times New Roman" w:hAnsi="Times New Roman" w:cs="Times New Roman"/>
          <w:color w:val="000000" w:themeColor="text1"/>
          <w:sz w:val="24"/>
          <w:szCs w:val="24"/>
        </w:rPr>
        <w:tab/>
      </w:r>
      <w:r w:rsidR="00192EF4">
        <w:rPr>
          <w:rFonts w:ascii="Times New Roman" w:hAnsi="Times New Roman" w:cs="Times New Roman"/>
          <w:color w:val="000000" w:themeColor="text1"/>
          <w:sz w:val="24"/>
          <w:szCs w:val="24"/>
        </w:rPr>
        <w:tab/>
      </w:r>
      <w:r w:rsidR="007039E8" w:rsidRPr="00B44826">
        <w:rPr>
          <w:rFonts w:ascii="Times New Roman" w:hAnsi="Times New Roman" w:cs="Times New Roman"/>
          <w:color w:val="000000" w:themeColor="text1"/>
          <w:sz w:val="24"/>
          <w:szCs w:val="24"/>
        </w:rPr>
        <w:t>Jana Trefilová</w:t>
      </w:r>
    </w:p>
    <w:p w14:paraId="009D16A8" w14:textId="77777777" w:rsidR="00192EF4" w:rsidRDefault="00192EF4" w:rsidP="0073571E">
      <w:pPr>
        <w:spacing w:after="0" w:line="360" w:lineRule="auto"/>
        <w:jc w:val="both"/>
        <w:rPr>
          <w:rFonts w:ascii="Times New Roman" w:hAnsi="Times New Roman" w:cs="Times New Roman"/>
          <w:color w:val="000000" w:themeColor="text1"/>
          <w:sz w:val="24"/>
          <w:szCs w:val="24"/>
        </w:rPr>
        <w:sectPr w:rsidR="00192EF4" w:rsidSect="00192EF4">
          <w:pgSz w:w="11906" w:h="16838" w:code="9"/>
          <w:pgMar w:top="1418" w:right="1701" w:bottom="1418" w:left="1701" w:header="709" w:footer="709" w:gutter="0"/>
          <w:cols w:space="708"/>
          <w:vAlign w:val="bottom"/>
          <w:titlePg/>
          <w:docGrid w:linePitch="360"/>
        </w:sectPr>
      </w:pPr>
    </w:p>
    <w:p w14:paraId="146A8129" w14:textId="1C0AA592" w:rsidR="00973D93" w:rsidRPr="00BE0CE1" w:rsidRDefault="00FC4CF2" w:rsidP="0073571E">
      <w:pPr>
        <w:spacing w:after="0" w:line="360" w:lineRule="auto"/>
        <w:jc w:val="both"/>
        <w:rPr>
          <w:rFonts w:ascii="Times New Roman" w:hAnsi="Times New Roman" w:cs="Times New Roman"/>
          <w:b/>
          <w:bCs/>
          <w:color w:val="000000" w:themeColor="text1"/>
          <w:sz w:val="24"/>
          <w:szCs w:val="24"/>
        </w:rPr>
      </w:pPr>
      <w:r w:rsidRPr="00BE0CE1">
        <w:rPr>
          <w:rFonts w:ascii="Times New Roman" w:hAnsi="Times New Roman" w:cs="Times New Roman"/>
          <w:b/>
          <w:bCs/>
          <w:color w:val="000000" w:themeColor="text1"/>
          <w:sz w:val="24"/>
          <w:szCs w:val="24"/>
        </w:rPr>
        <w:lastRenderedPageBreak/>
        <w:t>Poděkování</w:t>
      </w:r>
    </w:p>
    <w:p w14:paraId="4AA18465" w14:textId="44878362" w:rsidR="00D61C8C" w:rsidRPr="00B44826" w:rsidRDefault="00CD4533" w:rsidP="0073571E">
      <w:pPr>
        <w:spacing w:after="0" w:line="360" w:lineRule="auto"/>
        <w:ind w:firstLine="708"/>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Velmi d</w:t>
      </w:r>
      <w:r w:rsidR="00973D93" w:rsidRPr="00B44826">
        <w:rPr>
          <w:rFonts w:ascii="Times New Roman" w:hAnsi="Times New Roman" w:cs="Times New Roman"/>
          <w:color w:val="000000" w:themeColor="text1"/>
          <w:sz w:val="24"/>
          <w:szCs w:val="24"/>
        </w:rPr>
        <w:t>ěkuji vedoucímu práce, PhDr. Pavlu Kopečkovi, Ph.D., za odborné vedení, cenné rady</w:t>
      </w:r>
      <w:r w:rsidR="009C4A6E" w:rsidRPr="00B44826">
        <w:rPr>
          <w:rFonts w:ascii="Times New Roman" w:hAnsi="Times New Roman" w:cs="Times New Roman"/>
          <w:color w:val="000000" w:themeColor="text1"/>
          <w:sz w:val="24"/>
          <w:szCs w:val="24"/>
        </w:rPr>
        <w:t>,</w:t>
      </w:r>
      <w:r w:rsidR="00973D93" w:rsidRPr="00B44826">
        <w:rPr>
          <w:rFonts w:ascii="Times New Roman" w:hAnsi="Times New Roman" w:cs="Times New Roman"/>
          <w:color w:val="000000" w:themeColor="text1"/>
          <w:sz w:val="24"/>
          <w:szCs w:val="24"/>
        </w:rPr>
        <w:t xml:space="preserve"> připomínky</w:t>
      </w:r>
      <w:r w:rsidR="009C4A6E" w:rsidRPr="00B44826">
        <w:rPr>
          <w:rFonts w:ascii="Times New Roman" w:hAnsi="Times New Roman" w:cs="Times New Roman"/>
          <w:color w:val="000000" w:themeColor="text1"/>
          <w:sz w:val="24"/>
          <w:szCs w:val="24"/>
        </w:rPr>
        <w:t xml:space="preserve"> a trpělivost</w:t>
      </w:r>
      <w:r w:rsidR="00973D93" w:rsidRPr="00B44826">
        <w:rPr>
          <w:rFonts w:ascii="Times New Roman" w:hAnsi="Times New Roman" w:cs="Times New Roman"/>
          <w:color w:val="000000" w:themeColor="text1"/>
          <w:sz w:val="24"/>
          <w:szCs w:val="24"/>
        </w:rPr>
        <w:t>. Dále děkuji svým přátelům, rodině, muži Pavlovi</w:t>
      </w:r>
      <w:r w:rsidRPr="00B44826">
        <w:rPr>
          <w:rFonts w:ascii="Times New Roman" w:hAnsi="Times New Roman" w:cs="Times New Roman"/>
          <w:color w:val="000000" w:themeColor="text1"/>
          <w:sz w:val="24"/>
          <w:szCs w:val="24"/>
        </w:rPr>
        <w:t>,</w:t>
      </w:r>
      <w:r w:rsidR="00973D93" w:rsidRPr="00B44826">
        <w:rPr>
          <w:rFonts w:ascii="Times New Roman" w:hAnsi="Times New Roman" w:cs="Times New Roman"/>
          <w:color w:val="000000" w:themeColor="text1"/>
          <w:sz w:val="24"/>
          <w:szCs w:val="24"/>
        </w:rPr>
        <w:t xml:space="preserve"> dětem Matoušovi, Anežce a Daní</w:t>
      </w:r>
      <w:r w:rsidR="00C22392">
        <w:rPr>
          <w:rFonts w:ascii="Times New Roman" w:hAnsi="Times New Roman" w:cs="Times New Roman"/>
          <w:color w:val="000000" w:themeColor="text1"/>
          <w:sz w:val="24"/>
          <w:szCs w:val="24"/>
        </w:rPr>
        <w:t>č</w:t>
      </w:r>
      <w:r w:rsidR="00973D93" w:rsidRPr="00B44826">
        <w:rPr>
          <w:rFonts w:ascii="Times New Roman" w:hAnsi="Times New Roman" w:cs="Times New Roman"/>
          <w:color w:val="000000" w:themeColor="text1"/>
          <w:sz w:val="24"/>
          <w:szCs w:val="24"/>
        </w:rPr>
        <w:t>kovi za podporu při studiu</w:t>
      </w:r>
      <w:r w:rsidRPr="00B44826">
        <w:rPr>
          <w:rFonts w:ascii="Times New Roman" w:hAnsi="Times New Roman" w:cs="Times New Roman"/>
          <w:color w:val="000000" w:themeColor="text1"/>
          <w:sz w:val="24"/>
          <w:szCs w:val="24"/>
        </w:rPr>
        <w:t xml:space="preserve"> a psaní této práce</w:t>
      </w:r>
      <w:r w:rsidR="00973D93" w:rsidRPr="00B44826">
        <w:rPr>
          <w:rFonts w:ascii="Times New Roman" w:hAnsi="Times New Roman" w:cs="Times New Roman"/>
          <w:color w:val="000000" w:themeColor="text1"/>
          <w:sz w:val="24"/>
          <w:szCs w:val="24"/>
        </w:rPr>
        <w:t>. A v neposlední řadě</w:t>
      </w:r>
      <w:r w:rsidRPr="00B44826">
        <w:rPr>
          <w:rFonts w:ascii="Times New Roman" w:hAnsi="Times New Roman" w:cs="Times New Roman"/>
          <w:color w:val="000000" w:themeColor="text1"/>
          <w:sz w:val="24"/>
          <w:szCs w:val="24"/>
        </w:rPr>
        <w:t xml:space="preserve"> </w:t>
      </w:r>
      <w:r w:rsidR="00FE0FCF" w:rsidRPr="00B44826">
        <w:rPr>
          <w:rFonts w:ascii="Times New Roman" w:hAnsi="Times New Roman" w:cs="Times New Roman"/>
          <w:color w:val="000000" w:themeColor="text1"/>
          <w:sz w:val="24"/>
          <w:szCs w:val="24"/>
        </w:rPr>
        <w:t>děkuji ochotným</w:t>
      </w:r>
      <w:r w:rsidR="002F005B" w:rsidRPr="00B44826">
        <w:rPr>
          <w:rFonts w:ascii="Times New Roman" w:hAnsi="Times New Roman" w:cs="Times New Roman"/>
          <w:color w:val="000000" w:themeColor="text1"/>
          <w:sz w:val="24"/>
          <w:szCs w:val="24"/>
        </w:rPr>
        <w:t xml:space="preserve"> </w:t>
      </w:r>
      <w:r w:rsidR="00973D93" w:rsidRPr="00B44826">
        <w:rPr>
          <w:rFonts w:ascii="Times New Roman" w:hAnsi="Times New Roman" w:cs="Times New Roman"/>
          <w:color w:val="000000" w:themeColor="text1"/>
          <w:sz w:val="24"/>
          <w:szCs w:val="24"/>
        </w:rPr>
        <w:t xml:space="preserve">kolegům a </w:t>
      </w:r>
      <w:r w:rsidR="00DA0C6C" w:rsidRPr="00B44826">
        <w:rPr>
          <w:rFonts w:ascii="Times New Roman" w:hAnsi="Times New Roman" w:cs="Times New Roman"/>
          <w:color w:val="000000" w:themeColor="text1"/>
          <w:sz w:val="24"/>
          <w:szCs w:val="24"/>
        </w:rPr>
        <w:t xml:space="preserve">milým </w:t>
      </w:r>
      <w:r w:rsidR="00524D39" w:rsidRPr="00B44826">
        <w:rPr>
          <w:rFonts w:ascii="Times New Roman" w:hAnsi="Times New Roman" w:cs="Times New Roman"/>
          <w:color w:val="000000" w:themeColor="text1"/>
          <w:sz w:val="24"/>
          <w:szCs w:val="24"/>
        </w:rPr>
        <w:t>žákům</w:t>
      </w:r>
      <w:r w:rsidR="00973D93" w:rsidRPr="00B44826">
        <w:rPr>
          <w:rFonts w:ascii="Times New Roman" w:hAnsi="Times New Roman" w:cs="Times New Roman"/>
          <w:color w:val="000000" w:themeColor="text1"/>
          <w:sz w:val="24"/>
          <w:szCs w:val="24"/>
        </w:rPr>
        <w:t>, kte</w:t>
      </w:r>
      <w:r w:rsidRPr="00B44826">
        <w:rPr>
          <w:rFonts w:ascii="Times New Roman" w:hAnsi="Times New Roman" w:cs="Times New Roman"/>
          <w:color w:val="000000" w:themeColor="text1"/>
          <w:sz w:val="24"/>
          <w:szCs w:val="24"/>
        </w:rPr>
        <w:t>ří</w:t>
      </w:r>
      <w:r w:rsidR="00973D93" w:rsidRPr="00B44826">
        <w:rPr>
          <w:rFonts w:ascii="Times New Roman" w:hAnsi="Times New Roman" w:cs="Times New Roman"/>
          <w:color w:val="000000" w:themeColor="text1"/>
          <w:sz w:val="24"/>
          <w:szCs w:val="24"/>
        </w:rPr>
        <w:t xml:space="preserve"> se </w:t>
      </w:r>
      <w:r w:rsidRPr="00B44826">
        <w:rPr>
          <w:rFonts w:ascii="Times New Roman" w:hAnsi="Times New Roman" w:cs="Times New Roman"/>
          <w:color w:val="000000" w:themeColor="text1"/>
          <w:sz w:val="24"/>
          <w:szCs w:val="24"/>
        </w:rPr>
        <w:t>aktivně</w:t>
      </w:r>
      <w:r w:rsidR="00744BC2" w:rsidRPr="00B44826">
        <w:rPr>
          <w:rFonts w:ascii="Times New Roman" w:hAnsi="Times New Roman" w:cs="Times New Roman"/>
          <w:color w:val="000000" w:themeColor="text1"/>
          <w:sz w:val="24"/>
          <w:szCs w:val="24"/>
        </w:rPr>
        <w:t xml:space="preserve"> a ochotně</w:t>
      </w:r>
      <w:r w:rsidRPr="00B44826">
        <w:rPr>
          <w:rFonts w:ascii="Times New Roman" w:hAnsi="Times New Roman" w:cs="Times New Roman"/>
          <w:color w:val="000000" w:themeColor="text1"/>
          <w:sz w:val="24"/>
          <w:szCs w:val="24"/>
        </w:rPr>
        <w:t xml:space="preserve"> zapojili</w:t>
      </w:r>
      <w:r w:rsidR="00973D93" w:rsidRPr="00B44826">
        <w:rPr>
          <w:rFonts w:ascii="Times New Roman" w:hAnsi="Times New Roman" w:cs="Times New Roman"/>
          <w:color w:val="000000" w:themeColor="text1"/>
          <w:sz w:val="24"/>
          <w:szCs w:val="24"/>
        </w:rPr>
        <w:t xml:space="preserve"> </w:t>
      </w:r>
      <w:r w:rsidRPr="00B44826">
        <w:rPr>
          <w:rFonts w:ascii="Times New Roman" w:hAnsi="Times New Roman" w:cs="Times New Roman"/>
          <w:color w:val="000000" w:themeColor="text1"/>
          <w:sz w:val="24"/>
          <w:szCs w:val="24"/>
        </w:rPr>
        <w:t xml:space="preserve">do dotazníkového šetření a realizace vlastivědných didaktických aktivit. </w:t>
      </w:r>
    </w:p>
    <w:p w14:paraId="257AD78A" w14:textId="77777777" w:rsidR="00192EF4" w:rsidRDefault="00192EF4" w:rsidP="0073571E">
      <w:pPr>
        <w:spacing w:after="0" w:line="360" w:lineRule="auto"/>
        <w:jc w:val="both"/>
        <w:rPr>
          <w:rFonts w:ascii="Times New Roman" w:hAnsi="Times New Roman" w:cs="Times New Roman"/>
          <w:color w:val="000000" w:themeColor="text1"/>
          <w:sz w:val="24"/>
          <w:szCs w:val="24"/>
        </w:rPr>
        <w:sectPr w:rsidR="00192EF4" w:rsidSect="00192EF4">
          <w:pgSz w:w="11906" w:h="16838" w:code="9"/>
          <w:pgMar w:top="1418" w:right="1701" w:bottom="1418" w:left="1701" w:header="709" w:footer="709" w:gutter="0"/>
          <w:cols w:space="708"/>
          <w:vAlign w:val="bottom"/>
          <w:titlePg/>
          <w:docGrid w:linePitch="360"/>
        </w:sectPr>
      </w:pPr>
    </w:p>
    <w:p w14:paraId="4659328B" w14:textId="117FD73B" w:rsidR="0073719C" w:rsidRPr="0073571E" w:rsidRDefault="0073571E" w:rsidP="00063B20">
      <w:pPr>
        <w:spacing w:after="120" w:line="360" w:lineRule="auto"/>
        <w:jc w:val="both"/>
        <w:rPr>
          <w:rFonts w:ascii="Times New Roman" w:hAnsi="Times New Roman" w:cs="Times New Roman"/>
          <w:b/>
          <w:bCs/>
          <w:color w:val="000000" w:themeColor="text1"/>
          <w:sz w:val="32"/>
          <w:szCs w:val="32"/>
        </w:rPr>
      </w:pPr>
      <w:r w:rsidRPr="0073571E">
        <w:rPr>
          <w:rFonts w:ascii="Times New Roman" w:hAnsi="Times New Roman" w:cs="Times New Roman"/>
          <w:b/>
          <w:bCs/>
          <w:color w:val="000000" w:themeColor="text1"/>
          <w:sz w:val="32"/>
          <w:szCs w:val="32"/>
        </w:rPr>
        <w:lastRenderedPageBreak/>
        <w:t>OBSAH</w:t>
      </w:r>
    </w:p>
    <w:p w14:paraId="6EF05CA0" w14:textId="4B5A7889" w:rsidR="00AD2334" w:rsidRDefault="00C05FF8">
      <w:pPr>
        <w:pStyle w:val="Obsah1"/>
        <w:rPr>
          <w:rFonts w:asciiTheme="minorHAnsi" w:hAnsiTheme="minorHAnsi"/>
          <w:noProof/>
          <w:sz w:val="22"/>
          <w:lang w:eastAsia="cs-CZ"/>
        </w:rPr>
      </w:pPr>
      <w:r>
        <w:rPr>
          <w:rFonts w:cs="Times New Roman"/>
          <w:color w:val="000000" w:themeColor="text1"/>
          <w:szCs w:val="24"/>
        </w:rPr>
        <w:fldChar w:fldCharType="begin"/>
      </w:r>
      <w:r>
        <w:rPr>
          <w:rFonts w:cs="Times New Roman"/>
          <w:color w:val="000000" w:themeColor="text1"/>
          <w:szCs w:val="24"/>
        </w:rPr>
        <w:instrText xml:space="preserve"> TOC \o "1-3" \h \z \u </w:instrText>
      </w:r>
      <w:r>
        <w:rPr>
          <w:rFonts w:cs="Times New Roman"/>
          <w:color w:val="000000" w:themeColor="text1"/>
          <w:szCs w:val="24"/>
        </w:rPr>
        <w:fldChar w:fldCharType="separate"/>
      </w:r>
      <w:hyperlink w:anchor="_Toc131530458" w:history="1">
        <w:r w:rsidR="00AD2334" w:rsidRPr="00CF3E9D">
          <w:rPr>
            <w:rStyle w:val="Hypertextovodkaz"/>
            <w:noProof/>
          </w:rPr>
          <w:t>TEORETICKÁ ČÁST</w:t>
        </w:r>
        <w:r w:rsidR="00AD2334">
          <w:rPr>
            <w:noProof/>
            <w:webHidden/>
          </w:rPr>
          <w:tab/>
        </w:r>
        <w:r w:rsidR="00AD2334">
          <w:rPr>
            <w:noProof/>
            <w:webHidden/>
          </w:rPr>
          <w:fldChar w:fldCharType="begin"/>
        </w:r>
        <w:r w:rsidR="00AD2334">
          <w:rPr>
            <w:noProof/>
            <w:webHidden/>
          </w:rPr>
          <w:instrText xml:space="preserve"> PAGEREF _Toc131530458 \h </w:instrText>
        </w:r>
        <w:r w:rsidR="00AD2334">
          <w:rPr>
            <w:noProof/>
            <w:webHidden/>
          </w:rPr>
        </w:r>
        <w:r w:rsidR="00AD2334">
          <w:rPr>
            <w:noProof/>
            <w:webHidden/>
          </w:rPr>
          <w:fldChar w:fldCharType="separate"/>
        </w:r>
        <w:r w:rsidR="00D22819">
          <w:rPr>
            <w:noProof/>
            <w:webHidden/>
          </w:rPr>
          <w:t>7</w:t>
        </w:r>
        <w:r w:rsidR="00AD2334">
          <w:rPr>
            <w:noProof/>
            <w:webHidden/>
          </w:rPr>
          <w:fldChar w:fldCharType="end"/>
        </w:r>
      </w:hyperlink>
    </w:p>
    <w:p w14:paraId="161E4D4E" w14:textId="677C3862" w:rsidR="00AD2334" w:rsidRDefault="00E20456">
      <w:pPr>
        <w:pStyle w:val="Obsah1"/>
        <w:tabs>
          <w:tab w:val="left" w:pos="442"/>
        </w:tabs>
        <w:rPr>
          <w:rFonts w:asciiTheme="minorHAnsi" w:hAnsiTheme="minorHAnsi"/>
          <w:noProof/>
          <w:sz w:val="22"/>
          <w:lang w:eastAsia="cs-CZ"/>
        </w:rPr>
      </w:pPr>
      <w:hyperlink w:anchor="_Toc131530459" w:history="1">
        <w:r w:rsidR="00AD2334" w:rsidRPr="00CF3E9D">
          <w:rPr>
            <w:rStyle w:val="Hypertextovodkaz"/>
            <w:noProof/>
          </w:rPr>
          <w:t>1</w:t>
        </w:r>
        <w:r w:rsidR="00AD2334">
          <w:rPr>
            <w:rFonts w:asciiTheme="minorHAnsi" w:hAnsiTheme="minorHAnsi"/>
            <w:noProof/>
            <w:sz w:val="22"/>
            <w:lang w:eastAsia="cs-CZ"/>
          </w:rPr>
          <w:tab/>
        </w:r>
        <w:r w:rsidR="00AD2334" w:rsidRPr="00CF3E9D">
          <w:rPr>
            <w:rStyle w:val="Hypertextovodkaz"/>
            <w:noProof/>
          </w:rPr>
          <w:t>Úvod</w:t>
        </w:r>
        <w:r w:rsidR="00AD2334">
          <w:rPr>
            <w:noProof/>
            <w:webHidden/>
          </w:rPr>
          <w:tab/>
        </w:r>
        <w:r w:rsidR="00AD2334">
          <w:rPr>
            <w:noProof/>
            <w:webHidden/>
          </w:rPr>
          <w:fldChar w:fldCharType="begin"/>
        </w:r>
        <w:r w:rsidR="00AD2334">
          <w:rPr>
            <w:noProof/>
            <w:webHidden/>
          </w:rPr>
          <w:instrText xml:space="preserve"> PAGEREF _Toc131530459 \h </w:instrText>
        </w:r>
        <w:r w:rsidR="00AD2334">
          <w:rPr>
            <w:noProof/>
            <w:webHidden/>
          </w:rPr>
        </w:r>
        <w:r w:rsidR="00AD2334">
          <w:rPr>
            <w:noProof/>
            <w:webHidden/>
          </w:rPr>
          <w:fldChar w:fldCharType="separate"/>
        </w:r>
        <w:r w:rsidR="00D22819">
          <w:rPr>
            <w:noProof/>
            <w:webHidden/>
          </w:rPr>
          <w:t>7</w:t>
        </w:r>
        <w:r w:rsidR="00AD2334">
          <w:rPr>
            <w:noProof/>
            <w:webHidden/>
          </w:rPr>
          <w:fldChar w:fldCharType="end"/>
        </w:r>
      </w:hyperlink>
    </w:p>
    <w:p w14:paraId="23886176" w14:textId="41209F82" w:rsidR="00AD2334" w:rsidRDefault="00E20456">
      <w:pPr>
        <w:pStyle w:val="Obsah1"/>
        <w:tabs>
          <w:tab w:val="left" w:pos="442"/>
        </w:tabs>
        <w:rPr>
          <w:rFonts w:asciiTheme="minorHAnsi" w:hAnsiTheme="minorHAnsi"/>
          <w:noProof/>
          <w:sz w:val="22"/>
          <w:lang w:eastAsia="cs-CZ"/>
        </w:rPr>
      </w:pPr>
      <w:hyperlink w:anchor="_Toc131530460" w:history="1">
        <w:r w:rsidR="00AD2334" w:rsidRPr="00CF3E9D">
          <w:rPr>
            <w:rStyle w:val="Hypertextovodkaz"/>
            <w:noProof/>
          </w:rPr>
          <w:t>2</w:t>
        </w:r>
        <w:r w:rsidR="00AD2334">
          <w:rPr>
            <w:rFonts w:asciiTheme="minorHAnsi" w:hAnsiTheme="minorHAnsi"/>
            <w:noProof/>
            <w:sz w:val="22"/>
            <w:lang w:eastAsia="cs-CZ"/>
          </w:rPr>
          <w:tab/>
        </w:r>
        <w:r w:rsidR="00AD2334" w:rsidRPr="00CF3E9D">
          <w:rPr>
            <w:rStyle w:val="Hypertextovodkaz"/>
            <w:noProof/>
          </w:rPr>
          <w:t>Vymezení základních pojmů</w:t>
        </w:r>
        <w:r w:rsidR="00AD2334">
          <w:rPr>
            <w:noProof/>
            <w:webHidden/>
          </w:rPr>
          <w:tab/>
        </w:r>
        <w:r w:rsidR="00AD2334">
          <w:rPr>
            <w:noProof/>
            <w:webHidden/>
          </w:rPr>
          <w:fldChar w:fldCharType="begin"/>
        </w:r>
        <w:r w:rsidR="00AD2334">
          <w:rPr>
            <w:noProof/>
            <w:webHidden/>
          </w:rPr>
          <w:instrText xml:space="preserve"> PAGEREF _Toc131530460 \h </w:instrText>
        </w:r>
        <w:r w:rsidR="00AD2334">
          <w:rPr>
            <w:noProof/>
            <w:webHidden/>
          </w:rPr>
        </w:r>
        <w:r w:rsidR="00AD2334">
          <w:rPr>
            <w:noProof/>
            <w:webHidden/>
          </w:rPr>
          <w:fldChar w:fldCharType="separate"/>
        </w:r>
        <w:r w:rsidR="00D22819">
          <w:rPr>
            <w:noProof/>
            <w:webHidden/>
          </w:rPr>
          <w:t>9</w:t>
        </w:r>
        <w:r w:rsidR="00AD2334">
          <w:rPr>
            <w:noProof/>
            <w:webHidden/>
          </w:rPr>
          <w:fldChar w:fldCharType="end"/>
        </w:r>
      </w:hyperlink>
    </w:p>
    <w:p w14:paraId="420FA137" w14:textId="5290CDC2" w:rsidR="00AD2334" w:rsidRDefault="00E20456">
      <w:pPr>
        <w:pStyle w:val="Obsah2"/>
        <w:tabs>
          <w:tab w:val="left" w:pos="880"/>
          <w:tab w:val="right" w:leader="dot" w:pos="8494"/>
        </w:tabs>
        <w:rPr>
          <w:rFonts w:asciiTheme="minorHAnsi" w:hAnsiTheme="minorHAnsi"/>
          <w:noProof/>
          <w:sz w:val="22"/>
          <w:lang w:eastAsia="cs-CZ"/>
        </w:rPr>
      </w:pPr>
      <w:hyperlink w:anchor="_Toc131530461" w:history="1">
        <w:r w:rsidR="00AD2334" w:rsidRPr="00CF3E9D">
          <w:rPr>
            <w:rStyle w:val="Hypertextovodkaz"/>
            <w:noProof/>
          </w:rPr>
          <w:t>2.1</w:t>
        </w:r>
        <w:r w:rsidR="00AD2334">
          <w:rPr>
            <w:rFonts w:asciiTheme="minorHAnsi" w:hAnsiTheme="minorHAnsi"/>
            <w:noProof/>
            <w:sz w:val="22"/>
            <w:lang w:eastAsia="cs-CZ"/>
          </w:rPr>
          <w:tab/>
        </w:r>
        <w:r w:rsidR="00AD2334" w:rsidRPr="00CF3E9D">
          <w:rPr>
            <w:rStyle w:val="Hypertextovodkaz"/>
            <w:noProof/>
          </w:rPr>
          <w:t>Regionální prvky ve výuce</w:t>
        </w:r>
        <w:r w:rsidR="00AD2334">
          <w:rPr>
            <w:noProof/>
            <w:webHidden/>
          </w:rPr>
          <w:tab/>
        </w:r>
        <w:r w:rsidR="00AD2334">
          <w:rPr>
            <w:noProof/>
            <w:webHidden/>
          </w:rPr>
          <w:fldChar w:fldCharType="begin"/>
        </w:r>
        <w:r w:rsidR="00AD2334">
          <w:rPr>
            <w:noProof/>
            <w:webHidden/>
          </w:rPr>
          <w:instrText xml:space="preserve"> PAGEREF _Toc131530461 \h </w:instrText>
        </w:r>
        <w:r w:rsidR="00AD2334">
          <w:rPr>
            <w:noProof/>
            <w:webHidden/>
          </w:rPr>
        </w:r>
        <w:r w:rsidR="00AD2334">
          <w:rPr>
            <w:noProof/>
            <w:webHidden/>
          </w:rPr>
          <w:fldChar w:fldCharType="separate"/>
        </w:r>
        <w:r w:rsidR="00D22819">
          <w:rPr>
            <w:noProof/>
            <w:webHidden/>
          </w:rPr>
          <w:t>9</w:t>
        </w:r>
        <w:r w:rsidR="00AD2334">
          <w:rPr>
            <w:noProof/>
            <w:webHidden/>
          </w:rPr>
          <w:fldChar w:fldCharType="end"/>
        </w:r>
      </w:hyperlink>
    </w:p>
    <w:p w14:paraId="6CA8A168" w14:textId="38DCCA50" w:rsidR="00AD2334" w:rsidRDefault="00E20456">
      <w:pPr>
        <w:pStyle w:val="Obsah1"/>
        <w:tabs>
          <w:tab w:val="left" w:pos="442"/>
        </w:tabs>
        <w:rPr>
          <w:rFonts w:asciiTheme="minorHAnsi" w:hAnsiTheme="minorHAnsi"/>
          <w:noProof/>
          <w:sz w:val="22"/>
          <w:lang w:eastAsia="cs-CZ"/>
        </w:rPr>
      </w:pPr>
      <w:hyperlink w:anchor="_Toc131530462" w:history="1">
        <w:r w:rsidR="00AD2334" w:rsidRPr="00CF3E9D">
          <w:rPr>
            <w:rStyle w:val="Hypertextovodkaz"/>
            <w:noProof/>
          </w:rPr>
          <w:t>3</w:t>
        </w:r>
        <w:r w:rsidR="00AD2334">
          <w:rPr>
            <w:rFonts w:asciiTheme="minorHAnsi" w:hAnsiTheme="minorHAnsi"/>
            <w:noProof/>
            <w:sz w:val="22"/>
            <w:lang w:eastAsia="cs-CZ"/>
          </w:rPr>
          <w:tab/>
        </w:r>
        <w:r w:rsidR="00AD2334" w:rsidRPr="00CF3E9D">
          <w:rPr>
            <w:rStyle w:val="Hypertextovodkaz"/>
            <w:noProof/>
          </w:rPr>
          <w:t>Rámcový vzdělávací program pro základní vzdělávání</w:t>
        </w:r>
        <w:r w:rsidR="00AD2334">
          <w:rPr>
            <w:noProof/>
            <w:webHidden/>
          </w:rPr>
          <w:tab/>
        </w:r>
        <w:r w:rsidR="00AD2334">
          <w:rPr>
            <w:noProof/>
            <w:webHidden/>
          </w:rPr>
          <w:fldChar w:fldCharType="begin"/>
        </w:r>
        <w:r w:rsidR="00AD2334">
          <w:rPr>
            <w:noProof/>
            <w:webHidden/>
          </w:rPr>
          <w:instrText xml:space="preserve"> PAGEREF _Toc131530462 \h </w:instrText>
        </w:r>
        <w:r w:rsidR="00AD2334">
          <w:rPr>
            <w:noProof/>
            <w:webHidden/>
          </w:rPr>
        </w:r>
        <w:r w:rsidR="00AD2334">
          <w:rPr>
            <w:noProof/>
            <w:webHidden/>
          </w:rPr>
          <w:fldChar w:fldCharType="separate"/>
        </w:r>
        <w:r w:rsidR="00D22819">
          <w:rPr>
            <w:noProof/>
            <w:webHidden/>
          </w:rPr>
          <w:t>10</w:t>
        </w:r>
        <w:r w:rsidR="00AD2334">
          <w:rPr>
            <w:noProof/>
            <w:webHidden/>
          </w:rPr>
          <w:fldChar w:fldCharType="end"/>
        </w:r>
      </w:hyperlink>
    </w:p>
    <w:p w14:paraId="1C44F83D" w14:textId="4F6EEA11" w:rsidR="00AD2334" w:rsidRDefault="00E20456">
      <w:pPr>
        <w:pStyle w:val="Obsah2"/>
        <w:tabs>
          <w:tab w:val="left" w:pos="880"/>
          <w:tab w:val="right" w:leader="dot" w:pos="8494"/>
        </w:tabs>
        <w:rPr>
          <w:rFonts w:asciiTheme="minorHAnsi" w:hAnsiTheme="minorHAnsi"/>
          <w:noProof/>
          <w:sz w:val="22"/>
          <w:lang w:eastAsia="cs-CZ"/>
        </w:rPr>
      </w:pPr>
      <w:hyperlink w:anchor="_Toc131530463" w:history="1">
        <w:r w:rsidR="00AD2334" w:rsidRPr="00CF3E9D">
          <w:rPr>
            <w:rStyle w:val="Hypertextovodkaz"/>
            <w:noProof/>
          </w:rPr>
          <w:t>3.1</w:t>
        </w:r>
        <w:r w:rsidR="00AD2334">
          <w:rPr>
            <w:rFonts w:asciiTheme="minorHAnsi" w:hAnsiTheme="minorHAnsi"/>
            <w:noProof/>
            <w:sz w:val="22"/>
            <w:lang w:eastAsia="cs-CZ"/>
          </w:rPr>
          <w:tab/>
        </w:r>
        <w:r w:rsidR="00AD2334" w:rsidRPr="00CF3E9D">
          <w:rPr>
            <w:rStyle w:val="Hypertextovodkaz"/>
            <w:noProof/>
          </w:rPr>
          <w:t>Vzdělávací oblast Člověk a jeho svět</w:t>
        </w:r>
        <w:r w:rsidR="00AD2334">
          <w:rPr>
            <w:noProof/>
            <w:webHidden/>
          </w:rPr>
          <w:tab/>
        </w:r>
        <w:r w:rsidR="00AD2334">
          <w:rPr>
            <w:noProof/>
            <w:webHidden/>
          </w:rPr>
          <w:fldChar w:fldCharType="begin"/>
        </w:r>
        <w:r w:rsidR="00AD2334">
          <w:rPr>
            <w:noProof/>
            <w:webHidden/>
          </w:rPr>
          <w:instrText xml:space="preserve"> PAGEREF _Toc131530463 \h </w:instrText>
        </w:r>
        <w:r w:rsidR="00AD2334">
          <w:rPr>
            <w:noProof/>
            <w:webHidden/>
          </w:rPr>
        </w:r>
        <w:r w:rsidR="00AD2334">
          <w:rPr>
            <w:noProof/>
            <w:webHidden/>
          </w:rPr>
          <w:fldChar w:fldCharType="separate"/>
        </w:r>
        <w:r w:rsidR="00D22819">
          <w:rPr>
            <w:noProof/>
            <w:webHidden/>
          </w:rPr>
          <w:t>10</w:t>
        </w:r>
        <w:r w:rsidR="00AD2334">
          <w:rPr>
            <w:noProof/>
            <w:webHidden/>
          </w:rPr>
          <w:fldChar w:fldCharType="end"/>
        </w:r>
      </w:hyperlink>
    </w:p>
    <w:p w14:paraId="1CF3ED8A" w14:textId="5E36DB0D" w:rsidR="00AD2334" w:rsidRDefault="00E20456">
      <w:pPr>
        <w:pStyle w:val="Obsah2"/>
        <w:tabs>
          <w:tab w:val="left" w:pos="880"/>
          <w:tab w:val="right" w:leader="dot" w:pos="8494"/>
        </w:tabs>
        <w:rPr>
          <w:rFonts w:asciiTheme="minorHAnsi" w:hAnsiTheme="minorHAnsi"/>
          <w:noProof/>
          <w:sz w:val="22"/>
          <w:lang w:eastAsia="cs-CZ"/>
        </w:rPr>
      </w:pPr>
      <w:hyperlink w:anchor="_Toc131530464" w:history="1">
        <w:r w:rsidR="00AD2334" w:rsidRPr="00CF3E9D">
          <w:rPr>
            <w:rStyle w:val="Hypertextovodkaz"/>
            <w:noProof/>
          </w:rPr>
          <w:t>3.2</w:t>
        </w:r>
        <w:r w:rsidR="00AD2334">
          <w:rPr>
            <w:rFonts w:asciiTheme="minorHAnsi" w:hAnsiTheme="minorHAnsi"/>
            <w:noProof/>
            <w:sz w:val="22"/>
            <w:lang w:eastAsia="cs-CZ"/>
          </w:rPr>
          <w:tab/>
        </w:r>
        <w:r w:rsidR="00AD2334" w:rsidRPr="00CF3E9D">
          <w:rPr>
            <w:rStyle w:val="Hypertextovodkaz"/>
            <w:noProof/>
          </w:rPr>
          <w:t>Klíčové kompetence a průřezová témata</w:t>
        </w:r>
        <w:r w:rsidR="00AD2334">
          <w:rPr>
            <w:noProof/>
            <w:webHidden/>
          </w:rPr>
          <w:tab/>
        </w:r>
        <w:r w:rsidR="00AD2334">
          <w:rPr>
            <w:noProof/>
            <w:webHidden/>
          </w:rPr>
          <w:fldChar w:fldCharType="begin"/>
        </w:r>
        <w:r w:rsidR="00AD2334">
          <w:rPr>
            <w:noProof/>
            <w:webHidden/>
          </w:rPr>
          <w:instrText xml:space="preserve"> PAGEREF _Toc131530464 \h </w:instrText>
        </w:r>
        <w:r w:rsidR="00AD2334">
          <w:rPr>
            <w:noProof/>
            <w:webHidden/>
          </w:rPr>
        </w:r>
        <w:r w:rsidR="00AD2334">
          <w:rPr>
            <w:noProof/>
            <w:webHidden/>
          </w:rPr>
          <w:fldChar w:fldCharType="separate"/>
        </w:r>
        <w:r w:rsidR="00D22819">
          <w:rPr>
            <w:noProof/>
            <w:webHidden/>
          </w:rPr>
          <w:t>14</w:t>
        </w:r>
        <w:r w:rsidR="00AD2334">
          <w:rPr>
            <w:noProof/>
            <w:webHidden/>
          </w:rPr>
          <w:fldChar w:fldCharType="end"/>
        </w:r>
      </w:hyperlink>
    </w:p>
    <w:p w14:paraId="54EC9582" w14:textId="7E8A32CB" w:rsidR="00AD2334" w:rsidRDefault="00E20456">
      <w:pPr>
        <w:pStyle w:val="Obsah2"/>
        <w:tabs>
          <w:tab w:val="left" w:pos="880"/>
          <w:tab w:val="right" w:leader="dot" w:pos="8494"/>
        </w:tabs>
        <w:rPr>
          <w:rFonts w:asciiTheme="minorHAnsi" w:hAnsiTheme="minorHAnsi"/>
          <w:noProof/>
          <w:sz w:val="22"/>
          <w:lang w:eastAsia="cs-CZ"/>
        </w:rPr>
      </w:pPr>
      <w:hyperlink w:anchor="_Toc131530465" w:history="1">
        <w:r w:rsidR="00AD2334" w:rsidRPr="00CF3E9D">
          <w:rPr>
            <w:rStyle w:val="Hypertextovodkaz"/>
            <w:rFonts w:eastAsia="Times New Roman"/>
            <w:noProof/>
            <w:lang w:eastAsia="cs-CZ"/>
          </w:rPr>
          <w:t>3.3</w:t>
        </w:r>
        <w:r w:rsidR="00AD2334">
          <w:rPr>
            <w:rFonts w:asciiTheme="minorHAnsi" w:hAnsiTheme="minorHAnsi"/>
            <w:noProof/>
            <w:sz w:val="22"/>
            <w:lang w:eastAsia="cs-CZ"/>
          </w:rPr>
          <w:tab/>
        </w:r>
        <w:r w:rsidR="00AD2334" w:rsidRPr="00CF3E9D">
          <w:rPr>
            <w:rStyle w:val="Hypertextovodkaz"/>
            <w:rFonts w:eastAsia="Times New Roman"/>
            <w:noProof/>
            <w:lang w:eastAsia="cs-CZ"/>
          </w:rPr>
          <w:t>Přehled možných aktivit a činností k regionální vlastivědě</w:t>
        </w:r>
        <w:r w:rsidR="00AD2334">
          <w:rPr>
            <w:noProof/>
            <w:webHidden/>
          </w:rPr>
          <w:tab/>
        </w:r>
        <w:r w:rsidR="00AD2334">
          <w:rPr>
            <w:noProof/>
            <w:webHidden/>
          </w:rPr>
          <w:fldChar w:fldCharType="begin"/>
        </w:r>
        <w:r w:rsidR="00AD2334">
          <w:rPr>
            <w:noProof/>
            <w:webHidden/>
          </w:rPr>
          <w:instrText xml:space="preserve"> PAGEREF _Toc131530465 \h </w:instrText>
        </w:r>
        <w:r w:rsidR="00AD2334">
          <w:rPr>
            <w:noProof/>
            <w:webHidden/>
          </w:rPr>
        </w:r>
        <w:r w:rsidR="00AD2334">
          <w:rPr>
            <w:noProof/>
            <w:webHidden/>
          </w:rPr>
          <w:fldChar w:fldCharType="separate"/>
        </w:r>
        <w:r w:rsidR="00D22819">
          <w:rPr>
            <w:noProof/>
            <w:webHidden/>
          </w:rPr>
          <w:t>15</w:t>
        </w:r>
        <w:r w:rsidR="00AD2334">
          <w:rPr>
            <w:noProof/>
            <w:webHidden/>
          </w:rPr>
          <w:fldChar w:fldCharType="end"/>
        </w:r>
      </w:hyperlink>
    </w:p>
    <w:p w14:paraId="133075EB" w14:textId="7594627E" w:rsidR="00AD2334" w:rsidRDefault="00E20456">
      <w:pPr>
        <w:pStyle w:val="Obsah1"/>
        <w:tabs>
          <w:tab w:val="left" w:pos="442"/>
        </w:tabs>
        <w:rPr>
          <w:rFonts w:asciiTheme="minorHAnsi" w:hAnsiTheme="minorHAnsi"/>
          <w:noProof/>
          <w:sz w:val="22"/>
          <w:lang w:eastAsia="cs-CZ"/>
        </w:rPr>
      </w:pPr>
      <w:hyperlink w:anchor="_Toc131530466" w:history="1">
        <w:r w:rsidR="00AD2334" w:rsidRPr="00CF3E9D">
          <w:rPr>
            <w:rStyle w:val="Hypertextovodkaz"/>
            <w:noProof/>
          </w:rPr>
          <w:t>4</w:t>
        </w:r>
        <w:r w:rsidR="00AD2334">
          <w:rPr>
            <w:rFonts w:asciiTheme="minorHAnsi" w:hAnsiTheme="minorHAnsi"/>
            <w:noProof/>
            <w:sz w:val="22"/>
            <w:lang w:eastAsia="cs-CZ"/>
          </w:rPr>
          <w:tab/>
        </w:r>
        <w:r w:rsidR="00AD2334" w:rsidRPr="00CF3E9D">
          <w:rPr>
            <w:rStyle w:val="Hypertextovodkaz"/>
            <w:noProof/>
          </w:rPr>
          <w:t>Historický exkurz výuky vlastivědy</w:t>
        </w:r>
        <w:r w:rsidR="00AD2334">
          <w:rPr>
            <w:noProof/>
            <w:webHidden/>
          </w:rPr>
          <w:tab/>
        </w:r>
        <w:r w:rsidR="00AD2334">
          <w:rPr>
            <w:noProof/>
            <w:webHidden/>
          </w:rPr>
          <w:fldChar w:fldCharType="begin"/>
        </w:r>
        <w:r w:rsidR="00AD2334">
          <w:rPr>
            <w:noProof/>
            <w:webHidden/>
          </w:rPr>
          <w:instrText xml:space="preserve"> PAGEREF _Toc131530466 \h </w:instrText>
        </w:r>
        <w:r w:rsidR="00AD2334">
          <w:rPr>
            <w:noProof/>
            <w:webHidden/>
          </w:rPr>
        </w:r>
        <w:r w:rsidR="00AD2334">
          <w:rPr>
            <w:noProof/>
            <w:webHidden/>
          </w:rPr>
          <w:fldChar w:fldCharType="separate"/>
        </w:r>
        <w:r w:rsidR="00D22819">
          <w:rPr>
            <w:noProof/>
            <w:webHidden/>
          </w:rPr>
          <w:t>17</w:t>
        </w:r>
        <w:r w:rsidR="00AD2334">
          <w:rPr>
            <w:noProof/>
            <w:webHidden/>
          </w:rPr>
          <w:fldChar w:fldCharType="end"/>
        </w:r>
      </w:hyperlink>
    </w:p>
    <w:p w14:paraId="45287C1B" w14:textId="595FFFED" w:rsidR="00AD2334" w:rsidRDefault="00E20456">
      <w:pPr>
        <w:pStyle w:val="Obsah2"/>
        <w:tabs>
          <w:tab w:val="left" w:pos="880"/>
          <w:tab w:val="right" w:leader="dot" w:pos="8494"/>
        </w:tabs>
        <w:rPr>
          <w:rFonts w:asciiTheme="minorHAnsi" w:hAnsiTheme="minorHAnsi"/>
          <w:noProof/>
          <w:sz w:val="22"/>
          <w:lang w:eastAsia="cs-CZ"/>
        </w:rPr>
      </w:pPr>
      <w:hyperlink w:anchor="_Toc131530467" w:history="1">
        <w:r w:rsidR="00AD2334" w:rsidRPr="00CF3E9D">
          <w:rPr>
            <w:rStyle w:val="Hypertextovodkaz"/>
            <w:noProof/>
          </w:rPr>
          <w:t>4.1</w:t>
        </w:r>
        <w:r w:rsidR="00AD2334">
          <w:rPr>
            <w:rFonts w:asciiTheme="minorHAnsi" w:hAnsiTheme="minorHAnsi"/>
            <w:noProof/>
            <w:sz w:val="22"/>
            <w:lang w:eastAsia="cs-CZ"/>
          </w:rPr>
          <w:tab/>
        </w:r>
        <w:r w:rsidR="00AD2334" w:rsidRPr="00CF3E9D">
          <w:rPr>
            <w:rStyle w:val="Hypertextovodkaz"/>
            <w:noProof/>
          </w:rPr>
          <w:t>Projektová výuka</w:t>
        </w:r>
        <w:r w:rsidR="00AD2334">
          <w:rPr>
            <w:noProof/>
            <w:webHidden/>
          </w:rPr>
          <w:tab/>
        </w:r>
        <w:r w:rsidR="00AD2334">
          <w:rPr>
            <w:noProof/>
            <w:webHidden/>
          </w:rPr>
          <w:fldChar w:fldCharType="begin"/>
        </w:r>
        <w:r w:rsidR="00AD2334">
          <w:rPr>
            <w:noProof/>
            <w:webHidden/>
          </w:rPr>
          <w:instrText xml:space="preserve"> PAGEREF _Toc131530467 \h </w:instrText>
        </w:r>
        <w:r w:rsidR="00AD2334">
          <w:rPr>
            <w:noProof/>
            <w:webHidden/>
          </w:rPr>
        </w:r>
        <w:r w:rsidR="00AD2334">
          <w:rPr>
            <w:noProof/>
            <w:webHidden/>
          </w:rPr>
          <w:fldChar w:fldCharType="separate"/>
        </w:r>
        <w:r w:rsidR="00D22819">
          <w:rPr>
            <w:noProof/>
            <w:webHidden/>
          </w:rPr>
          <w:t>19</w:t>
        </w:r>
        <w:r w:rsidR="00AD2334">
          <w:rPr>
            <w:noProof/>
            <w:webHidden/>
          </w:rPr>
          <w:fldChar w:fldCharType="end"/>
        </w:r>
      </w:hyperlink>
    </w:p>
    <w:p w14:paraId="3D2DF971" w14:textId="5CDD889A" w:rsidR="00AD2334" w:rsidRDefault="00E20456">
      <w:pPr>
        <w:pStyle w:val="Obsah2"/>
        <w:tabs>
          <w:tab w:val="left" w:pos="880"/>
          <w:tab w:val="right" w:leader="dot" w:pos="8494"/>
        </w:tabs>
        <w:rPr>
          <w:rFonts w:asciiTheme="minorHAnsi" w:hAnsiTheme="minorHAnsi"/>
          <w:noProof/>
          <w:sz w:val="22"/>
          <w:lang w:eastAsia="cs-CZ"/>
        </w:rPr>
      </w:pPr>
      <w:hyperlink w:anchor="_Toc131530468" w:history="1">
        <w:r w:rsidR="00AD2334" w:rsidRPr="00CF3E9D">
          <w:rPr>
            <w:rStyle w:val="Hypertextovodkaz"/>
            <w:noProof/>
          </w:rPr>
          <w:t>4.2</w:t>
        </w:r>
        <w:r w:rsidR="00AD2334">
          <w:rPr>
            <w:rFonts w:asciiTheme="minorHAnsi" w:hAnsiTheme="minorHAnsi"/>
            <w:noProof/>
            <w:sz w:val="22"/>
            <w:lang w:eastAsia="cs-CZ"/>
          </w:rPr>
          <w:tab/>
        </w:r>
        <w:r w:rsidR="00AD2334" w:rsidRPr="00CF3E9D">
          <w:rPr>
            <w:rStyle w:val="Hypertextovodkaz"/>
            <w:noProof/>
          </w:rPr>
          <w:t>Proces učení a organizační formy ve vlastivědě</w:t>
        </w:r>
        <w:r w:rsidR="00AD2334">
          <w:rPr>
            <w:noProof/>
            <w:webHidden/>
          </w:rPr>
          <w:tab/>
        </w:r>
        <w:r w:rsidR="00AD2334">
          <w:rPr>
            <w:noProof/>
            <w:webHidden/>
          </w:rPr>
          <w:fldChar w:fldCharType="begin"/>
        </w:r>
        <w:r w:rsidR="00AD2334">
          <w:rPr>
            <w:noProof/>
            <w:webHidden/>
          </w:rPr>
          <w:instrText xml:space="preserve"> PAGEREF _Toc131530468 \h </w:instrText>
        </w:r>
        <w:r w:rsidR="00AD2334">
          <w:rPr>
            <w:noProof/>
            <w:webHidden/>
          </w:rPr>
        </w:r>
        <w:r w:rsidR="00AD2334">
          <w:rPr>
            <w:noProof/>
            <w:webHidden/>
          </w:rPr>
          <w:fldChar w:fldCharType="separate"/>
        </w:r>
        <w:r w:rsidR="00D22819">
          <w:rPr>
            <w:noProof/>
            <w:webHidden/>
          </w:rPr>
          <w:t>22</w:t>
        </w:r>
        <w:r w:rsidR="00AD2334">
          <w:rPr>
            <w:noProof/>
            <w:webHidden/>
          </w:rPr>
          <w:fldChar w:fldCharType="end"/>
        </w:r>
      </w:hyperlink>
    </w:p>
    <w:p w14:paraId="27C73187" w14:textId="0AA41B89" w:rsidR="00AD2334" w:rsidRDefault="00E20456">
      <w:pPr>
        <w:pStyle w:val="Obsah1"/>
        <w:tabs>
          <w:tab w:val="left" w:pos="442"/>
        </w:tabs>
        <w:rPr>
          <w:rFonts w:asciiTheme="minorHAnsi" w:hAnsiTheme="minorHAnsi"/>
          <w:noProof/>
          <w:sz w:val="22"/>
          <w:lang w:eastAsia="cs-CZ"/>
        </w:rPr>
      </w:pPr>
      <w:hyperlink w:anchor="_Toc131530469" w:history="1">
        <w:r w:rsidR="00AD2334" w:rsidRPr="00CF3E9D">
          <w:rPr>
            <w:rStyle w:val="Hypertextovodkaz"/>
            <w:noProof/>
          </w:rPr>
          <w:t>5</w:t>
        </w:r>
        <w:r w:rsidR="00AD2334">
          <w:rPr>
            <w:rFonts w:asciiTheme="minorHAnsi" w:hAnsiTheme="minorHAnsi"/>
            <w:noProof/>
            <w:sz w:val="22"/>
            <w:lang w:eastAsia="cs-CZ"/>
          </w:rPr>
          <w:tab/>
        </w:r>
        <w:r w:rsidR="00AD2334" w:rsidRPr="00CF3E9D">
          <w:rPr>
            <w:rStyle w:val="Hypertextovodkaz"/>
            <w:noProof/>
          </w:rPr>
          <w:t>Stručná charakteristika dětí mladšího školního věku</w:t>
        </w:r>
        <w:r w:rsidR="00AD2334">
          <w:rPr>
            <w:noProof/>
            <w:webHidden/>
          </w:rPr>
          <w:tab/>
        </w:r>
        <w:r w:rsidR="00AD2334">
          <w:rPr>
            <w:noProof/>
            <w:webHidden/>
          </w:rPr>
          <w:fldChar w:fldCharType="begin"/>
        </w:r>
        <w:r w:rsidR="00AD2334">
          <w:rPr>
            <w:noProof/>
            <w:webHidden/>
          </w:rPr>
          <w:instrText xml:space="preserve"> PAGEREF _Toc131530469 \h </w:instrText>
        </w:r>
        <w:r w:rsidR="00AD2334">
          <w:rPr>
            <w:noProof/>
            <w:webHidden/>
          </w:rPr>
        </w:r>
        <w:r w:rsidR="00AD2334">
          <w:rPr>
            <w:noProof/>
            <w:webHidden/>
          </w:rPr>
          <w:fldChar w:fldCharType="separate"/>
        </w:r>
        <w:r w:rsidR="00D22819">
          <w:rPr>
            <w:noProof/>
            <w:webHidden/>
          </w:rPr>
          <w:t>26</w:t>
        </w:r>
        <w:r w:rsidR="00AD2334">
          <w:rPr>
            <w:noProof/>
            <w:webHidden/>
          </w:rPr>
          <w:fldChar w:fldCharType="end"/>
        </w:r>
      </w:hyperlink>
    </w:p>
    <w:p w14:paraId="1FC3DAD7" w14:textId="2CA7CE85" w:rsidR="00AD2334" w:rsidRDefault="00E20456">
      <w:pPr>
        <w:pStyle w:val="Obsah2"/>
        <w:tabs>
          <w:tab w:val="left" w:pos="880"/>
          <w:tab w:val="right" w:leader="dot" w:pos="8494"/>
        </w:tabs>
        <w:rPr>
          <w:rFonts w:asciiTheme="minorHAnsi" w:hAnsiTheme="minorHAnsi"/>
          <w:noProof/>
          <w:sz w:val="22"/>
          <w:lang w:eastAsia="cs-CZ"/>
        </w:rPr>
      </w:pPr>
      <w:hyperlink w:anchor="_Toc131530470" w:history="1">
        <w:r w:rsidR="00AD2334" w:rsidRPr="00CF3E9D">
          <w:rPr>
            <w:rStyle w:val="Hypertextovodkaz"/>
            <w:noProof/>
          </w:rPr>
          <w:t>5.1</w:t>
        </w:r>
        <w:r w:rsidR="00AD2334">
          <w:rPr>
            <w:rFonts w:asciiTheme="minorHAnsi" w:hAnsiTheme="minorHAnsi"/>
            <w:noProof/>
            <w:sz w:val="22"/>
            <w:lang w:eastAsia="cs-CZ"/>
          </w:rPr>
          <w:tab/>
        </w:r>
        <w:r w:rsidR="00AD2334" w:rsidRPr="00CF3E9D">
          <w:rPr>
            <w:rStyle w:val="Hypertextovodkaz"/>
            <w:noProof/>
          </w:rPr>
          <w:t>Mladší školní věk</w:t>
        </w:r>
        <w:r w:rsidR="00AD2334">
          <w:rPr>
            <w:noProof/>
            <w:webHidden/>
          </w:rPr>
          <w:tab/>
        </w:r>
        <w:r w:rsidR="00AD2334">
          <w:rPr>
            <w:noProof/>
            <w:webHidden/>
          </w:rPr>
          <w:fldChar w:fldCharType="begin"/>
        </w:r>
        <w:r w:rsidR="00AD2334">
          <w:rPr>
            <w:noProof/>
            <w:webHidden/>
          </w:rPr>
          <w:instrText xml:space="preserve"> PAGEREF _Toc131530470 \h </w:instrText>
        </w:r>
        <w:r w:rsidR="00AD2334">
          <w:rPr>
            <w:noProof/>
            <w:webHidden/>
          </w:rPr>
        </w:r>
        <w:r w:rsidR="00AD2334">
          <w:rPr>
            <w:noProof/>
            <w:webHidden/>
          </w:rPr>
          <w:fldChar w:fldCharType="separate"/>
        </w:r>
        <w:r w:rsidR="00D22819">
          <w:rPr>
            <w:noProof/>
            <w:webHidden/>
          </w:rPr>
          <w:t>26</w:t>
        </w:r>
        <w:r w:rsidR="00AD2334">
          <w:rPr>
            <w:noProof/>
            <w:webHidden/>
          </w:rPr>
          <w:fldChar w:fldCharType="end"/>
        </w:r>
      </w:hyperlink>
    </w:p>
    <w:p w14:paraId="37AF38EE" w14:textId="10ECC3BB" w:rsidR="00AD2334" w:rsidRDefault="00E20456">
      <w:pPr>
        <w:pStyle w:val="Obsah1"/>
        <w:tabs>
          <w:tab w:val="left" w:pos="442"/>
        </w:tabs>
        <w:rPr>
          <w:rFonts w:asciiTheme="minorHAnsi" w:hAnsiTheme="minorHAnsi"/>
          <w:noProof/>
          <w:sz w:val="22"/>
          <w:lang w:eastAsia="cs-CZ"/>
        </w:rPr>
      </w:pPr>
      <w:hyperlink w:anchor="_Toc131530471" w:history="1">
        <w:r w:rsidR="00AD2334" w:rsidRPr="00CF3E9D">
          <w:rPr>
            <w:rStyle w:val="Hypertextovodkaz"/>
            <w:noProof/>
          </w:rPr>
          <w:t>6</w:t>
        </w:r>
        <w:r w:rsidR="00AD2334">
          <w:rPr>
            <w:rFonts w:asciiTheme="minorHAnsi" w:hAnsiTheme="minorHAnsi"/>
            <w:noProof/>
            <w:sz w:val="22"/>
            <w:lang w:eastAsia="cs-CZ"/>
          </w:rPr>
          <w:tab/>
        </w:r>
        <w:r w:rsidR="00AD2334" w:rsidRPr="00CF3E9D">
          <w:rPr>
            <w:rStyle w:val="Hypertextovodkaz"/>
            <w:noProof/>
          </w:rPr>
          <w:t>Motivace</w:t>
        </w:r>
        <w:r w:rsidR="00AD2334">
          <w:rPr>
            <w:noProof/>
            <w:webHidden/>
          </w:rPr>
          <w:tab/>
        </w:r>
        <w:r w:rsidR="00AD2334">
          <w:rPr>
            <w:noProof/>
            <w:webHidden/>
          </w:rPr>
          <w:fldChar w:fldCharType="begin"/>
        </w:r>
        <w:r w:rsidR="00AD2334">
          <w:rPr>
            <w:noProof/>
            <w:webHidden/>
          </w:rPr>
          <w:instrText xml:space="preserve"> PAGEREF _Toc131530471 \h </w:instrText>
        </w:r>
        <w:r w:rsidR="00AD2334">
          <w:rPr>
            <w:noProof/>
            <w:webHidden/>
          </w:rPr>
        </w:r>
        <w:r w:rsidR="00AD2334">
          <w:rPr>
            <w:noProof/>
            <w:webHidden/>
          </w:rPr>
          <w:fldChar w:fldCharType="separate"/>
        </w:r>
        <w:r w:rsidR="00D22819">
          <w:rPr>
            <w:noProof/>
            <w:webHidden/>
          </w:rPr>
          <w:t>30</w:t>
        </w:r>
        <w:r w:rsidR="00AD2334">
          <w:rPr>
            <w:noProof/>
            <w:webHidden/>
          </w:rPr>
          <w:fldChar w:fldCharType="end"/>
        </w:r>
      </w:hyperlink>
    </w:p>
    <w:p w14:paraId="5827DF98" w14:textId="5CD1C572" w:rsidR="00AD2334" w:rsidRDefault="00E20456">
      <w:pPr>
        <w:pStyle w:val="Obsah2"/>
        <w:tabs>
          <w:tab w:val="left" w:pos="880"/>
          <w:tab w:val="right" w:leader="dot" w:pos="8494"/>
        </w:tabs>
        <w:rPr>
          <w:rFonts w:asciiTheme="minorHAnsi" w:hAnsiTheme="minorHAnsi"/>
          <w:noProof/>
          <w:sz w:val="22"/>
          <w:lang w:eastAsia="cs-CZ"/>
        </w:rPr>
      </w:pPr>
      <w:hyperlink w:anchor="_Toc131530472" w:history="1">
        <w:r w:rsidR="00AD2334" w:rsidRPr="00CF3E9D">
          <w:rPr>
            <w:rStyle w:val="Hypertextovodkaz"/>
            <w:noProof/>
          </w:rPr>
          <w:t>6.1</w:t>
        </w:r>
        <w:r w:rsidR="00AD2334">
          <w:rPr>
            <w:rFonts w:asciiTheme="minorHAnsi" w:hAnsiTheme="minorHAnsi"/>
            <w:noProof/>
            <w:sz w:val="22"/>
            <w:lang w:eastAsia="cs-CZ"/>
          </w:rPr>
          <w:tab/>
        </w:r>
        <w:r w:rsidR="00AD2334" w:rsidRPr="00CF3E9D">
          <w:rPr>
            <w:rStyle w:val="Hypertextovodkaz"/>
            <w:noProof/>
          </w:rPr>
          <w:t>Maslowova teorie potřeb</w:t>
        </w:r>
        <w:r w:rsidR="00AD2334">
          <w:rPr>
            <w:noProof/>
            <w:webHidden/>
          </w:rPr>
          <w:tab/>
        </w:r>
        <w:r w:rsidR="00AD2334">
          <w:rPr>
            <w:noProof/>
            <w:webHidden/>
          </w:rPr>
          <w:fldChar w:fldCharType="begin"/>
        </w:r>
        <w:r w:rsidR="00AD2334">
          <w:rPr>
            <w:noProof/>
            <w:webHidden/>
          </w:rPr>
          <w:instrText xml:space="preserve"> PAGEREF _Toc131530472 \h </w:instrText>
        </w:r>
        <w:r w:rsidR="00AD2334">
          <w:rPr>
            <w:noProof/>
            <w:webHidden/>
          </w:rPr>
        </w:r>
        <w:r w:rsidR="00AD2334">
          <w:rPr>
            <w:noProof/>
            <w:webHidden/>
          </w:rPr>
          <w:fldChar w:fldCharType="separate"/>
        </w:r>
        <w:r w:rsidR="00D22819">
          <w:rPr>
            <w:noProof/>
            <w:webHidden/>
          </w:rPr>
          <w:t>30</w:t>
        </w:r>
        <w:r w:rsidR="00AD2334">
          <w:rPr>
            <w:noProof/>
            <w:webHidden/>
          </w:rPr>
          <w:fldChar w:fldCharType="end"/>
        </w:r>
      </w:hyperlink>
    </w:p>
    <w:p w14:paraId="0CB9C1F5" w14:textId="14609FF8" w:rsidR="00AD2334" w:rsidRDefault="00E20456">
      <w:pPr>
        <w:pStyle w:val="Obsah2"/>
        <w:tabs>
          <w:tab w:val="left" w:pos="880"/>
          <w:tab w:val="right" w:leader="dot" w:pos="8494"/>
        </w:tabs>
        <w:rPr>
          <w:rFonts w:asciiTheme="minorHAnsi" w:hAnsiTheme="minorHAnsi"/>
          <w:noProof/>
          <w:sz w:val="22"/>
          <w:lang w:eastAsia="cs-CZ"/>
        </w:rPr>
      </w:pPr>
      <w:hyperlink w:anchor="_Toc131530473" w:history="1">
        <w:r w:rsidR="00AD2334" w:rsidRPr="00CF3E9D">
          <w:rPr>
            <w:rStyle w:val="Hypertextovodkaz"/>
            <w:noProof/>
          </w:rPr>
          <w:t>6.2</w:t>
        </w:r>
        <w:r w:rsidR="00AD2334">
          <w:rPr>
            <w:rFonts w:asciiTheme="minorHAnsi" w:hAnsiTheme="minorHAnsi"/>
            <w:noProof/>
            <w:sz w:val="22"/>
            <w:lang w:eastAsia="cs-CZ"/>
          </w:rPr>
          <w:tab/>
        </w:r>
        <w:r w:rsidR="00AD2334" w:rsidRPr="00CF3E9D">
          <w:rPr>
            <w:rStyle w:val="Hypertextovodkaz"/>
            <w:noProof/>
          </w:rPr>
          <w:t>Zážitek a zkušenost</w:t>
        </w:r>
        <w:r w:rsidR="00AD2334">
          <w:rPr>
            <w:noProof/>
            <w:webHidden/>
          </w:rPr>
          <w:tab/>
        </w:r>
        <w:r w:rsidR="00AD2334">
          <w:rPr>
            <w:noProof/>
            <w:webHidden/>
          </w:rPr>
          <w:fldChar w:fldCharType="begin"/>
        </w:r>
        <w:r w:rsidR="00AD2334">
          <w:rPr>
            <w:noProof/>
            <w:webHidden/>
          </w:rPr>
          <w:instrText xml:space="preserve"> PAGEREF _Toc131530473 \h </w:instrText>
        </w:r>
        <w:r w:rsidR="00AD2334">
          <w:rPr>
            <w:noProof/>
            <w:webHidden/>
          </w:rPr>
        </w:r>
        <w:r w:rsidR="00AD2334">
          <w:rPr>
            <w:noProof/>
            <w:webHidden/>
          </w:rPr>
          <w:fldChar w:fldCharType="separate"/>
        </w:r>
        <w:r w:rsidR="00D22819">
          <w:rPr>
            <w:noProof/>
            <w:webHidden/>
          </w:rPr>
          <w:t>31</w:t>
        </w:r>
        <w:r w:rsidR="00AD2334">
          <w:rPr>
            <w:noProof/>
            <w:webHidden/>
          </w:rPr>
          <w:fldChar w:fldCharType="end"/>
        </w:r>
      </w:hyperlink>
    </w:p>
    <w:p w14:paraId="4D529185" w14:textId="44FC9F1E" w:rsidR="00AD2334" w:rsidRDefault="00E20456">
      <w:pPr>
        <w:pStyle w:val="Obsah2"/>
        <w:tabs>
          <w:tab w:val="left" w:pos="880"/>
          <w:tab w:val="right" w:leader="dot" w:pos="8494"/>
        </w:tabs>
        <w:rPr>
          <w:rFonts w:asciiTheme="minorHAnsi" w:hAnsiTheme="minorHAnsi"/>
          <w:noProof/>
          <w:sz w:val="22"/>
          <w:lang w:eastAsia="cs-CZ"/>
        </w:rPr>
      </w:pPr>
      <w:hyperlink w:anchor="_Toc131530474" w:history="1">
        <w:r w:rsidR="00AD2334" w:rsidRPr="00CF3E9D">
          <w:rPr>
            <w:rStyle w:val="Hypertextovodkaz"/>
            <w:noProof/>
          </w:rPr>
          <w:t>6.3</w:t>
        </w:r>
        <w:r w:rsidR="00AD2334">
          <w:rPr>
            <w:rFonts w:asciiTheme="minorHAnsi" w:hAnsiTheme="minorHAnsi"/>
            <w:noProof/>
            <w:sz w:val="22"/>
            <w:lang w:eastAsia="cs-CZ"/>
          </w:rPr>
          <w:tab/>
        </w:r>
        <w:r w:rsidR="00AD2334" w:rsidRPr="00CF3E9D">
          <w:rPr>
            <w:rStyle w:val="Hypertextovodkaz"/>
            <w:noProof/>
          </w:rPr>
          <w:t>Role učitele</w:t>
        </w:r>
        <w:r w:rsidR="00AD2334">
          <w:rPr>
            <w:noProof/>
            <w:webHidden/>
          </w:rPr>
          <w:tab/>
        </w:r>
        <w:r w:rsidR="00AD2334">
          <w:rPr>
            <w:noProof/>
            <w:webHidden/>
          </w:rPr>
          <w:fldChar w:fldCharType="begin"/>
        </w:r>
        <w:r w:rsidR="00AD2334">
          <w:rPr>
            <w:noProof/>
            <w:webHidden/>
          </w:rPr>
          <w:instrText xml:space="preserve"> PAGEREF _Toc131530474 \h </w:instrText>
        </w:r>
        <w:r w:rsidR="00AD2334">
          <w:rPr>
            <w:noProof/>
            <w:webHidden/>
          </w:rPr>
        </w:r>
        <w:r w:rsidR="00AD2334">
          <w:rPr>
            <w:noProof/>
            <w:webHidden/>
          </w:rPr>
          <w:fldChar w:fldCharType="separate"/>
        </w:r>
        <w:r w:rsidR="00D22819">
          <w:rPr>
            <w:noProof/>
            <w:webHidden/>
          </w:rPr>
          <w:t>32</w:t>
        </w:r>
        <w:r w:rsidR="00AD2334">
          <w:rPr>
            <w:noProof/>
            <w:webHidden/>
          </w:rPr>
          <w:fldChar w:fldCharType="end"/>
        </w:r>
      </w:hyperlink>
    </w:p>
    <w:p w14:paraId="73A57A06" w14:textId="200584EE" w:rsidR="00AD2334" w:rsidRDefault="00E20456">
      <w:pPr>
        <w:pStyle w:val="Obsah2"/>
        <w:tabs>
          <w:tab w:val="left" w:pos="880"/>
          <w:tab w:val="right" w:leader="dot" w:pos="8494"/>
        </w:tabs>
        <w:rPr>
          <w:rFonts w:asciiTheme="minorHAnsi" w:hAnsiTheme="minorHAnsi"/>
          <w:noProof/>
          <w:sz w:val="22"/>
          <w:lang w:eastAsia="cs-CZ"/>
        </w:rPr>
      </w:pPr>
      <w:hyperlink w:anchor="_Toc131530475" w:history="1">
        <w:r w:rsidR="00AD2334" w:rsidRPr="00CF3E9D">
          <w:rPr>
            <w:rStyle w:val="Hypertextovodkaz"/>
            <w:noProof/>
          </w:rPr>
          <w:t>6.4</w:t>
        </w:r>
        <w:r w:rsidR="00AD2334">
          <w:rPr>
            <w:rFonts w:asciiTheme="minorHAnsi" w:hAnsiTheme="minorHAnsi"/>
            <w:noProof/>
            <w:sz w:val="22"/>
            <w:lang w:eastAsia="cs-CZ"/>
          </w:rPr>
          <w:tab/>
        </w:r>
        <w:r w:rsidR="00AD2334" w:rsidRPr="00CF3E9D">
          <w:rPr>
            <w:rStyle w:val="Hypertextovodkaz"/>
            <w:noProof/>
          </w:rPr>
          <w:t>Rozhovor s edukátorkami muzea</w:t>
        </w:r>
        <w:r w:rsidR="00AD2334">
          <w:rPr>
            <w:noProof/>
            <w:webHidden/>
          </w:rPr>
          <w:tab/>
        </w:r>
        <w:r w:rsidR="00AD2334">
          <w:rPr>
            <w:noProof/>
            <w:webHidden/>
          </w:rPr>
          <w:fldChar w:fldCharType="begin"/>
        </w:r>
        <w:r w:rsidR="00AD2334">
          <w:rPr>
            <w:noProof/>
            <w:webHidden/>
          </w:rPr>
          <w:instrText xml:space="preserve"> PAGEREF _Toc131530475 \h </w:instrText>
        </w:r>
        <w:r w:rsidR="00AD2334">
          <w:rPr>
            <w:noProof/>
            <w:webHidden/>
          </w:rPr>
        </w:r>
        <w:r w:rsidR="00AD2334">
          <w:rPr>
            <w:noProof/>
            <w:webHidden/>
          </w:rPr>
          <w:fldChar w:fldCharType="separate"/>
        </w:r>
        <w:r w:rsidR="00D22819">
          <w:rPr>
            <w:noProof/>
            <w:webHidden/>
          </w:rPr>
          <w:t>33</w:t>
        </w:r>
        <w:r w:rsidR="00AD2334">
          <w:rPr>
            <w:noProof/>
            <w:webHidden/>
          </w:rPr>
          <w:fldChar w:fldCharType="end"/>
        </w:r>
      </w:hyperlink>
    </w:p>
    <w:p w14:paraId="2E4728CC" w14:textId="0FC8FA9A" w:rsidR="00AD2334" w:rsidRDefault="00E20456">
      <w:pPr>
        <w:pStyle w:val="Obsah1"/>
        <w:tabs>
          <w:tab w:val="left" w:pos="442"/>
        </w:tabs>
        <w:rPr>
          <w:rFonts w:asciiTheme="minorHAnsi" w:hAnsiTheme="minorHAnsi"/>
          <w:noProof/>
          <w:sz w:val="22"/>
          <w:lang w:eastAsia="cs-CZ"/>
        </w:rPr>
      </w:pPr>
      <w:hyperlink w:anchor="_Toc131530476" w:history="1">
        <w:r w:rsidR="00AD2334" w:rsidRPr="00CF3E9D">
          <w:rPr>
            <w:rStyle w:val="Hypertextovodkaz"/>
            <w:noProof/>
          </w:rPr>
          <w:t>7</w:t>
        </w:r>
        <w:r w:rsidR="00AD2334">
          <w:rPr>
            <w:rFonts w:asciiTheme="minorHAnsi" w:hAnsiTheme="minorHAnsi"/>
            <w:noProof/>
            <w:sz w:val="22"/>
            <w:lang w:eastAsia="cs-CZ"/>
          </w:rPr>
          <w:tab/>
        </w:r>
        <w:r w:rsidR="00AD2334" w:rsidRPr="00CF3E9D">
          <w:rPr>
            <w:rStyle w:val="Hypertextovodkaz"/>
            <w:noProof/>
          </w:rPr>
          <w:t>Stručný portrét Valašska</w:t>
        </w:r>
        <w:r w:rsidR="00AD2334">
          <w:rPr>
            <w:noProof/>
            <w:webHidden/>
          </w:rPr>
          <w:tab/>
        </w:r>
        <w:r w:rsidR="00AD2334">
          <w:rPr>
            <w:noProof/>
            <w:webHidden/>
          </w:rPr>
          <w:fldChar w:fldCharType="begin"/>
        </w:r>
        <w:r w:rsidR="00AD2334">
          <w:rPr>
            <w:noProof/>
            <w:webHidden/>
          </w:rPr>
          <w:instrText xml:space="preserve"> PAGEREF _Toc131530476 \h </w:instrText>
        </w:r>
        <w:r w:rsidR="00AD2334">
          <w:rPr>
            <w:noProof/>
            <w:webHidden/>
          </w:rPr>
        </w:r>
        <w:r w:rsidR="00AD2334">
          <w:rPr>
            <w:noProof/>
            <w:webHidden/>
          </w:rPr>
          <w:fldChar w:fldCharType="separate"/>
        </w:r>
        <w:r w:rsidR="00D22819">
          <w:rPr>
            <w:noProof/>
            <w:webHidden/>
          </w:rPr>
          <w:t>35</w:t>
        </w:r>
        <w:r w:rsidR="00AD2334">
          <w:rPr>
            <w:noProof/>
            <w:webHidden/>
          </w:rPr>
          <w:fldChar w:fldCharType="end"/>
        </w:r>
      </w:hyperlink>
    </w:p>
    <w:p w14:paraId="7AF4F43F" w14:textId="0C013FF3" w:rsidR="00AD2334" w:rsidRDefault="00E20456">
      <w:pPr>
        <w:pStyle w:val="Obsah2"/>
        <w:tabs>
          <w:tab w:val="left" w:pos="880"/>
          <w:tab w:val="right" w:leader="dot" w:pos="8494"/>
        </w:tabs>
        <w:rPr>
          <w:rFonts w:asciiTheme="minorHAnsi" w:hAnsiTheme="minorHAnsi"/>
          <w:noProof/>
          <w:sz w:val="22"/>
          <w:lang w:eastAsia="cs-CZ"/>
        </w:rPr>
      </w:pPr>
      <w:hyperlink w:anchor="_Toc131530477" w:history="1">
        <w:r w:rsidR="00AD2334" w:rsidRPr="00CF3E9D">
          <w:rPr>
            <w:rStyle w:val="Hypertextovodkaz"/>
            <w:noProof/>
          </w:rPr>
          <w:t>7.1</w:t>
        </w:r>
        <w:r w:rsidR="00AD2334">
          <w:rPr>
            <w:rFonts w:asciiTheme="minorHAnsi" w:hAnsiTheme="minorHAnsi"/>
            <w:noProof/>
            <w:sz w:val="22"/>
            <w:lang w:eastAsia="cs-CZ"/>
          </w:rPr>
          <w:tab/>
        </w:r>
        <w:r w:rsidR="00AD2334" w:rsidRPr="00CF3E9D">
          <w:rPr>
            <w:rStyle w:val="Hypertextovodkaz"/>
            <w:noProof/>
          </w:rPr>
          <w:t>Geografická charakteristika</w:t>
        </w:r>
        <w:r w:rsidR="00AD2334">
          <w:rPr>
            <w:noProof/>
            <w:webHidden/>
          </w:rPr>
          <w:tab/>
        </w:r>
        <w:r w:rsidR="00AD2334">
          <w:rPr>
            <w:noProof/>
            <w:webHidden/>
          </w:rPr>
          <w:fldChar w:fldCharType="begin"/>
        </w:r>
        <w:r w:rsidR="00AD2334">
          <w:rPr>
            <w:noProof/>
            <w:webHidden/>
          </w:rPr>
          <w:instrText xml:space="preserve"> PAGEREF _Toc131530477 \h </w:instrText>
        </w:r>
        <w:r w:rsidR="00AD2334">
          <w:rPr>
            <w:noProof/>
            <w:webHidden/>
          </w:rPr>
        </w:r>
        <w:r w:rsidR="00AD2334">
          <w:rPr>
            <w:noProof/>
            <w:webHidden/>
          </w:rPr>
          <w:fldChar w:fldCharType="separate"/>
        </w:r>
        <w:r w:rsidR="00D22819">
          <w:rPr>
            <w:noProof/>
            <w:webHidden/>
          </w:rPr>
          <w:t>35</w:t>
        </w:r>
        <w:r w:rsidR="00AD2334">
          <w:rPr>
            <w:noProof/>
            <w:webHidden/>
          </w:rPr>
          <w:fldChar w:fldCharType="end"/>
        </w:r>
      </w:hyperlink>
    </w:p>
    <w:p w14:paraId="224B026F" w14:textId="56A9ED6A" w:rsidR="00AD2334" w:rsidRDefault="00E20456">
      <w:pPr>
        <w:pStyle w:val="Obsah2"/>
        <w:tabs>
          <w:tab w:val="left" w:pos="880"/>
          <w:tab w:val="right" w:leader="dot" w:pos="8494"/>
        </w:tabs>
        <w:rPr>
          <w:rFonts w:asciiTheme="minorHAnsi" w:hAnsiTheme="minorHAnsi"/>
          <w:noProof/>
          <w:sz w:val="22"/>
          <w:lang w:eastAsia="cs-CZ"/>
        </w:rPr>
      </w:pPr>
      <w:hyperlink w:anchor="_Toc131530478" w:history="1">
        <w:r w:rsidR="00AD2334" w:rsidRPr="00CF3E9D">
          <w:rPr>
            <w:rStyle w:val="Hypertextovodkaz"/>
            <w:noProof/>
          </w:rPr>
          <w:t>7.2</w:t>
        </w:r>
        <w:r w:rsidR="00AD2334">
          <w:rPr>
            <w:rFonts w:asciiTheme="minorHAnsi" w:hAnsiTheme="minorHAnsi"/>
            <w:noProof/>
            <w:sz w:val="22"/>
            <w:lang w:eastAsia="cs-CZ"/>
          </w:rPr>
          <w:tab/>
        </w:r>
        <w:r w:rsidR="00AD2334" w:rsidRPr="00CF3E9D">
          <w:rPr>
            <w:rStyle w:val="Hypertextovodkaz"/>
            <w:noProof/>
          </w:rPr>
          <w:t>Etnografická originalita</w:t>
        </w:r>
        <w:r w:rsidR="00AD2334">
          <w:rPr>
            <w:noProof/>
            <w:webHidden/>
          </w:rPr>
          <w:tab/>
        </w:r>
        <w:r w:rsidR="00AD2334">
          <w:rPr>
            <w:noProof/>
            <w:webHidden/>
          </w:rPr>
          <w:fldChar w:fldCharType="begin"/>
        </w:r>
        <w:r w:rsidR="00AD2334">
          <w:rPr>
            <w:noProof/>
            <w:webHidden/>
          </w:rPr>
          <w:instrText xml:space="preserve"> PAGEREF _Toc131530478 \h </w:instrText>
        </w:r>
        <w:r w:rsidR="00AD2334">
          <w:rPr>
            <w:noProof/>
            <w:webHidden/>
          </w:rPr>
        </w:r>
        <w:r w:rsidR="00AD2334">
          <w:rPr>
            <w:noProof/>
            <w:webHidden/>
          </w:rPr>
          <w:fldChar w:fldCharType="separate"/>
        </w:r>
        <w:r w:rsidR="00D22819">
          <w:rPr>
            <w:noProof/>
            <w:webHidden/>
          </w:rPr>
          <w:t>37</w:t>
        </w:r>
        <w:r w:rsidR="00AD2334">
          <w:rPr>
            <w:noProof/>
            <w:webHidden/>
          </w:rPr>
          <w:fldChar w:fldCharType="end"/>
        </w:r>
      </w:hyperlink>
    </w:p>
    <w:p w14:paraId="32A92561" w14:textId="7FC05614" w:rsidR="00AD2334" w:rsidRDefault="00E20456">
      <w:pPr>
        <w:pStyle w:val="Obsah2"/>
        <w:tabs>
          <w:tab w:val="left" w:pos="880"/>
          <w:tab w:val="right" w:leader="dot" w:pos="8494"/>
        </w:tabs>
        <w:rPr>
          <w:rFonts w:asciiTheme="minorHAnsi" w:hAnsiTheme="minorHAnsi"/>
          <w:noProof/>
          <w:sz w:val="22"/>
          <w:lang w:eastAsia="cs-CZ"/>
        </w:rPr>
      </w:pPr>
      <w:hyperlink w:anchor="_Toc131530479" w:history="1">
        <w:r w:rsidR="00AD2334" w:rsidRPr="00CF3E9D">
          <w:rPr>
            <w:rStyle w:val="Hypertextovodkaz"/>
            <w:noProof/>
          </w:rPr>
          <w:t>7.3</w:t>
        </w:r>
        <w:r w:rsidR="00AD2334">
          <w:rPr>
            <w:rFonts w:asciiTheme="minorHAnsi" w:hAnsiTheme="minorHAnsi"/>
            <w:noProof/>
            <w:sz w:val="22"/>
            <w:lang w:eastAsia="cs-CZ"/>
          </w:rPr>
          <w:tab/>
        </w:r>
        <w:r w:rsidR="00AD2334" w:rsidRPr="00CF3E9D">
          <w:rPr>
            <w:rStyle w:val="Hypertextovodkaz"/>
            <w:noProof/>
          </w:rPr>
          <w:t>Tradiční jídla</w:t>
        </w:r>
        <w:r w:rsidR="00AD2334">
          <w:rPr>
            <w:noProof/>
            <w:webHidden/>
          </w:rPr>
          <w:tab/>
        </w:r>
        <w:r w:rsidR="00AD2334">
          <w:rPr>
            <w:noProof/>
            <w:webHidden/>
          </w:rPr>
          <w:fldChar w:fldCharType="begin"/>
        </w:r>
        <w:r w:rsidR="00AD2334">
          <w:rPr>
            <w:noProof/>
            <w:webHidden/>
          </w:rPr>
          <w:instrText xml:space="preserve"> PAGEREF _Toc131530479 \h </w:instrText>
        </w:r>
        <w:r w:rsidR="00AD2334">
          <w:rPr>
            <w:noProof/>
            <w:webHidden/>
          </w:rPr>
        </w:r>
        <w:r w:rsidR="00AD2334">
          <w:rPr>
            <w:noProof/>
            <w:webHidden/>
          </w:rPr>
          <w:fldChar w:fldCharType="separate"/>
        </w:r>
        <w:r w:rsidR="00D22819">
          <w:rPr>
            <w:noProof/>
            <w:webHidden/>
          </w:rPr>
          <w:t>39</w:t>
        </w:r>
        <w:r w:rsidR="00AD2334">
          <w:rPr>
            <w:noProof/>
            <w:webHidden/>
          </w:rPr>
          <w:fldChar w:fldCharType="end"/>
        </w:r>
      </w:hyperlink>
    </w:p>
    <w:p w14:paraId="1E0BD7E7" w14:textId="0B07F387" w:rsidR="00AD2334" w:rsidRDefault="00E20456">
      <w:pPr>
        <w:pStyle w:val="Obsah2"/>
        <w:tabs>
          <w:tab w:val="left" w:pos="880"/>
          <w:tab w:val="right" w:leader="dot" w:pos="8494"/>
        </w:tabs>
        <w:rPr>
          <w:rFonts w:asciiTheme="minorHAnsi" w:hAnsiTheme="minorHAnsi"/>
          <w:noProof/>
          <w:sz w:val="22"/>
          <w:lang w:eastAsia="cs-CZ"/>
        </w:rPr>
      </w:pPr>
      <w:hyperlink w:anchor="_Toc131530480" w:history="1">
        <w:r w:rsidR="00AD2334" w:rsidRPr="00CF3E9D">
          <w:rPr>
            <w:rStyle w:val="Hypertextovodkaz"/>
            <w:noProof/>
          </w:rPr>
          <w:t>7.4</w:t>
        </w:r>
        <w:r w:rsidR="00AD2334">
          <w:rPr>
            <w:rFonts w:asciiTheme="minorHAnsi" w:hAnsiTheme="minorHAnsi"/>
            <w:noProof/>
            <w:sz w:val="22"/>
            <w:lang w:eastAsia="cs-CZ"/>
          </w:rPr>
          <w:tab/>
        </w:r>
        <w:r w:rsidR="00AD2334" w:rsidRPr="00CF3E9D">
          <w:rPr>
            <w:rStyle w:val="Hypertextovodkaz"/>
            <w:noProof/>
          </w:rPr>
          <w:t>Velikonoce a Vánoce</w:t>
        </w:r>
        <w:r w:rsidR="00AD2334">
          <w:rPr>
            <w:noProof/>
            <w:webHidden/>
          </w:rPr>
          <w:tab/>
        </w:r>
        <w:r w:rsidR="00AD2334">
          <w:rPr>
            <w:noProof/>
            <w:webHidden/>
          </w:rPr>
          <w:fldChar w:fldCharType="begin"/>
        </w:r>
        <w:r w:rsidR="00AD2334">
          <w:rPr>
            <w:noProof/>
            <w:webHidden/>
          </w:rPr>
          <w:instrText xml:space="preserve"> PAGEREF _Toc131530480 \h </w:instrText>
        </w:r>
        <w:r w:rsidR="00AD2334">
          <w:rPr>
            <w:noProof/>
            <w:webHidden/>
          </w:rPr>
        </w:r>
        <w:r w:rsidR="00AD2334">
          <w:rPr>
            <w:noProof/>
            <w:webHidden/>
          </w:rPr>
          <w:fldChar w:fldCharType="separate"/>
        </w:r>
        <w:r w:rsidR="00D22819">
          <w:rPr>
            <w:noProof/>
            <w:webHidden/>
          </w:rPr>
          <w:t>40</w:t>
        </w:r>
        <w:r w:rsidR="00AD2334">
          <w:rPr>
            <w:noProof/>
            <w:webHidden/>
          </w:rPr>
          <w:fldChar w:fldCharType="end"/>
        </w:r>
      </w:hyperlink>
    </w:p>
    <w:p w14:paraId="47666E57" w14:textId="046CB68F" w:rsidR="00AD2334" w:rsidRDefault="00E20456">
      <w:pPr>
        <w:pStyle w:val="Obsah1"/>
        <w:tabs>
          <w:tab w:val="left" w:pos="442"/>
        </w:tabs>
        <w:rPr>
          <w:rFonts w:asciiTheme="minorHAnsi" w:hAnsiTheme="minorHAnsi"/>
          <w:noProof/>
          <w:sz w:val="22"/>
          <w:lang w:eastAsia="cs-CZ"/>
        </w:rPr>
      </w:pPr>
      <w:hyperlink w:anchor="_Toc131530481" w:history="1">
        <w:r w:rsidR="00AD2334" w:rsidRPr="00CF3E9D">
          <w:rPr>
            <w:rStyle w:val="Hypertextovodkaz"/>
            <w:noProof/>
          </w:rPr>
          <w:t>8</w:t>
        </w:r>
        <w:r w:rsidR="00AD2334">
          <w:rPr>
            <w:rFonts w:asciiTheme="minorHAnsi" w:hAnsiTheme="minorHAnsi"/>
            <w:noProof/>
            <w:sz w:val="22"/>
            <w:lang w:eastAsia="cs-CZ"/>
          </w:rPr>
          <w:tab/>
        </w:r>
        <w:r w:rsidR="00AD2334" w:rsidRPr="00CF3E9D">
          <w:rPr>
            <w:rStyle w:val="Hypertextovodkaz"/>
            <w:noProof/>
          </w:rPr>
          <w:t>PRAKTICKÁ ČÁST</w:t>
        </w:r>
        <w:r w:rsidR="00AD2334">
          <w:rPr>
            <w:noProof/>
            <w:webHidden/>
          </w:rPr>
          <w:tab/>
        </w:r>
        <w:r w:rsidR="00AD2334">
          <w:rPr>
            <w:noProof/>
            <w:webHidden/>
          </w:rPr>
          <w:fldChar w:fldCharType="begin"/>
        </w:r>
        <w:r w:rsidR="00AD2334">
          <w:rPr>
            <w:noProof/>
            <w:webHidden/>
          </w:rPr>
          <w:instrText xml:space="preserve"> PAGEREF _Toc131530481 \h </w:instrText>
        </w:r>
        <w:r w:rsidR="00AD2334">
          <w:rPr>
            <w:noProof/>
            <w:webHidden/>
          </w:rPr>
        </w:r>
        <w:r w:rsidR="00AD2334">
          <w:rPr>
            <w:noProof/>
            <w:webHidden/>
          </w:rPr>
          <w:fldChar w:fldCharType="separate"/>
        </w:r>
        <w:r w:rsidR="00D22819">
          <w:rPr>
            <w:noProof/>
            <w:webHidden/>
          </w:rPr>
          <w:t>44</w:t>
        </w:r>
        <w:r w:rsidR="00AD2334">
          <w:rPr>
            <w:noProof/>
            <w:webHidden/>
          </w:rPr>
          <w:fldChar w:fldCharType="end"/>
        </w:r>
      </w:hyperlink>
    </w:p>
    <w:p w14:paraId="3FA3ED00" w14:textId="787E0452" w:rsidR="00AD2334" w:rsidRDefault="00E20456">
      <w:pPr>
        <w:pStyle w:val="Obsah1"/>
        <w:tabs>
          <w:tab w:val="left" w:pos="442"/>
        </w:tabs>
        <w:rPr>
          <w:rFonts w:asciiTheme="minorHAnsi" w:hAnsiTheme="minorHAnsi"/>
          <w:noProof/>
          <w:sz w:val="22"/>
          <w:lang w:eastAsia="cs-CZ"/>
        </w:rPr>
      </w:pPr>
      <w:hyperlink w:anchor="_Toc131530482" w:history="1">
        <w:r w:rsidR="00AD2334" w:rsidRPr="00CF3E9D">
          <w:rPr>
            <w:rStyle w:val="Hypertextovodkaz"/>
            <w:noProof/>
          </w:rPr>
          <w:t>9</w:t>
        </w:r>
        <w:r w:rsidR="00AD2334">
          <w:rPr>
            <w:rFonts w:asciiTheme="minorHAnsi" w:hAnsiTheme="minorHAnsi"/>
            <w:noProof/>
            <w:sz w:val="22"/>
            <w:lang w:eastAsia="cs-CZ"/>
          </w:rPr>
          <w:tab/>
        </w:r>
        <w:r w:rsidR="00AD2334" w:rsidRPr="00CF3E9D">
          <w:rPr>
            <w:rStyle w:val="Hypertextovodkaz"/>
            <w:noProof/>
          </w:rPr>
          <w:t>Dotazník</w:t>
        </w:r>
        <w:r w:rsidR="00AD2334">
          <w:rPr>
            <w:noProof/>
            <w:webHidden/>
          </w:rPr>
          <w:tab/>
        </w:r>
        <w:r w:rsidR="00AD2334">
          <w:rPr>
            <w:noProof/>
            <w:webHidden/>
          </w:rPr>
          <w:fldChar w:fldCharType="begin"/>
        </w:r>
        <w:r w:rsidR="00AD2334">
          <w:rPr>
            <w:noProof/>
            <w:webHidden/>
          </w:rPr>
          <w:instrText xml:space="preserve"> PAGEREF _Toc131530482 \h </w:instrText>
        </w:r>
        <w:r w:rsidR="00AD2334">
          <w:rPr>
            <w:noProof/>
            <w:webHidden/>
          </w:rPr>
        </w:r>
        <w:r w:rsidR="00AD2334">
          <w:rPr>
            <w:noProof/>
            <w:webHidden/>
          </w:rPr>
          <w:fldChar w:fldCharType="separate"/>
        </w:r>
        <w:r w:rsidR="00D22819">
          <w:rPr>
            <w:noProof/>
            <w:webHidden/>
          </w:rPr>
          <w:t>44</w:t>
        </w:r>
        <w:r w:rsidR="00AD2334">
          <w:rPr>
            <w:noProof/>
            <w:webHidden/>
          </w:rPr>
          <w:fldChar w:fldCharType="end"/>
        </w:r>
      </w:hyperlink>
    </w:p>
    <w:p w14:paraId="0EC7FA56" w14:textId="59131630" w:rsidR="00AD2334" w:rsidRDefault="00E20456">
      <w:pPr>
        <w:pStyle w:val="Obsah1"/>
        <w:tabs>
          <w:tab w:val="left" w:pos="660"/>
        </w:tabs>
        <w:rPr>
          <w:rFonts w:asciiTheme="minorHAnsi" w:hAnsiTheme="minorHAnsi"/>
          <w:noProof/>
          <w:sz w:val="22"/>
          <w:lang w:eastAsia="cs-CZ"/>
        </w:rPr>
      </w:pPr>
      <w:hyperlink w:anchor="_Toc131530483" w:history="1">
        <w:r w:rsidR="00AD2334" w:rsidRPr="00CF3E9D">
          <w:rPr>
            <w:rStyle w:val="Hypertextovodkaz"/>
            <w:noProof/>
          </w:rPr>
          <w:t>10</w:t>
        </w:r>
        <w:r w:rsidR="00AD2334">
          <w:rPr>
            <w:rFonts w:asciiTheme="minorHAnsi" w:hAnsiTheme="minorHAnsi"/>
            <w:noProof/>
            <w:sz w:val="22"/>
            <w:lang w:eastAsia="cs-CZ"/>
          </w:rPr>
          <w:tab/>
        </w:r>
        <w:r w:rsidR="00AD2334" w:rsidRPr="00CF3E9D">
          <w:rPr>
            <w:rStyle w:val="Hypertextovodkaz"/>
            <w:noProof/>
          </w:rPr>
          <w:t>Pracovní listy, projekty a exkurze</w:t>
        </w:r>
        <w:r w:rsidR="00AD2334">
          <w:rPr>
            <w:noProof/>
            <w:webHidden/>
          </w:rPr>
          <w:tab/>
        </w:r>
        <w:r w:rsidR="00AD2334">
          <w:rPr>
            <w:noProof/>
            <w:webHidden/>
          </w:rPr>
          <w:fldChar w:fldCharType="begin"/>
        </w:r>
        <w:r w:rsidR="00AD2334">
          <w:rPr>
            <w:noProof/>
            <w:webHidden/>
          </w:rPr>
          <w:instrText xml:space="preserve"> PAGEREF _Toc131530483 \h </w:instrText>
        </w:r>
        <w:r w:rsidR="00AD2334">
          <w:rPr>
            <w:noProof/>
            <w:webHidden/>
          </w:rPr>
        </w:r>
        <w:r w:rsidR="00AD2334">
          <w:rPr>
            <w:noProof/>
            <w:webHidden/>
          </w:rPr>
          <w:fldChar w:fldCharType="separate"/>
        </w:r>
        <w:r w:rsidR="00D22819">
          <w:rPr>
            <w:noProof/>
            <w:webHidden/>
          </w:rPr>
          <w:t>50</w:t>
        </w:r>
        <w:r w:rsidR="00AD2334">
          <w:rPr>
            <w:noProof/>
            <w:webHidden/>
          </w:rPr>
          <w:fldChar w:fldCharType="end"/>
        </w:r>
      </w:hyperlink>
    </w:p>
    <w:p w14:paraId="28DB66D9" w14:textId="7734F49F" w:rsidR="00AD2334" w:rsidRDefault="00E20456">
      <w:pPr>
        <w:pStyle w:val="Obsah2"/>
        <w:tabs>
          <w:tab w:val="left" w:pos="880"/>
          <w:tab w:val="right" w:leader="dot" w:pos="8494"/>
        </w:tabs>
        <w:rPr>
          <w:rFonts w:asciiTheme="minorHAnsi" w:hAnsiTheme="minorHAnsi"/>
          <w:noProof/>
          <w:sz w:val="22"/>
          <w:lang w:eastAsia="cs-CZ"/>
        </w:rPr>
      </w:pPr>
      <w:hyperlink w:anchor="_Toc131530484" w:history="1">
        <w:r w:rsidR="00AD2334" w:rsidRPr="00CF3E9D">
          <w:rPr>
            <w:rStyle w:val="Hypertextovodkaz"/>
            <w:noProof/>
          </w:rPr>
          <w:t>10.1</w:t>
        </w:r>
        <w:r w:rsidR="00AD2334">
          <w:rPr>
            <w:rFonts w:asciiTheme="minorHAnsi" w:hAnsiTheme="minorHAnsi"/>
            <w:noProof/>
            <w:sz w:val="22"/>
            <w:lang w:eastAsia="cs-CZ"/>
          </w:rPr>
          <w:tab/>
        </w:r>
        <w:r w:rsidR="00AD2334" w:rsidRPr="00CF3E9D">
          <w:rPr>
            <w:rStyle w:val="Hypertextovodkaz"/>
            <w:noProof/>
          </w:rPr>
          <w:t>Hovězí</w:t>
        </w:r>
        <w:r w:rsidR="00AD2334">
          <w:rPr>
            <w:noProof/>
            <w:webHidden/>
          </w:rPr>
          <w:tab/>
        </w:r>
        <w:r w:rsidR="00AD2334">
          <w:rPr>
            <w:noProof/>
            <w:webHidden/>
          </w:rPr>
          <w:fldChar w:fldCharType="begin"/>
        </w:r>
        <w:r w:rsidR="00AD2334">
          <w:rPr>
            <w:noProof/>
            <w:webHidden/>
          </w:rPr>
          <w:instrText xml:space="preserve"> PAGEREF _Toc131530484 \h </w:instrText>
        </w:r>
        <w:r w:rsidR="00AD2334">
          <w:rPr>
            <w:noProof/>
            <w:webHidden/>
          </w:rPr>
        </w:r>
        <w:r w:rsidR="00AD2334">
          <w:rPr>
            <w:noProof/>
            <w:webHidden/>
          </w:rPr>
          <w:fldChar w:fldCharType="separate"/>
        </w:r>
        <w:r w:rsidR="00D22819">
          <w:rPr>
            <w:noProof/>
            <w:webHidden/>
          </w:rPr>
          <w:t>51</w:t>
        </w:r>
        <w:r w:rsidR="00AD2334">
          <w:rPr>
            <w:noProof/>
            <w:webHidden/>
          </w:rPr>
          <w:fldChar w:fldCharType="end"/>
        </w:r>
      </w:hyperlink>
    </w:p>
    <w:p w14:paraId="04054FC1" w14:textId="59ECA13B" w:rsidR="00AD2334" w:rsidRDefault="00E20456">
      <w:pPr>
        <w:pStyle w:val="Obsah2"/>
        <w:tabs>
          <w:tab w:val="left" w:pos="880"/>
          <w:tab w:val="right" w:leader="dot" w:pos="8494"/>
        </w:tabs>
        <w:rPr>
          <w:rFonts w:asciiTheme="minorHAnsi" w:hAnsiTheme="minorHAnsi"/>
          <w:noProof/>
          <w:sz w:val="22"/>
          <w:lang w:eastAsia="cs-CZ"/>
        </w:rPr>
      </w:pPr>
      <w:hyperlink w:anchor="_Toc131530485" w:history="1">
        <w:r w:rsidR="00AD2334" w:rsidRPr="00CF3E9D">
          <w:rPr>
            <w:rStyle w:val="Hypertextovodkaz"/>
            <w:noProof/>
          </w:rPr>
          <w:t>10.2</w:t>
        </w:r>
        <w:r w:rsidR="00AD2334">
          <w:rPr>
            <w:rFonts w:asciiTheme="minorHAnsi" w:hAnsiTheme="minorHAnsi"/>
            <w:noProof/>
            <w:sz w:val="22"/>
            <w:lang w:eastAsia="cs-CZ"/>
          </w:rPr>
          <w:tab/>
        </w:r>
        <w:r w:rsidR="00AD2334" w:rsidRPr="00CF3E9D">
          <w:rPr>
            <w:rStyle w:val="Hypertextovodkaz"/>
            <w:noProof/>
          </w:rPr>
          <w:t>Valašská Bystřice-Orchideje v naší přírodě, a především na Valašsku</w:t>
        </w:r>
        <w:r w:rsidR="00AD2334">
          <w:rPr>
            <w:noProof/>
            <w:webHidden/>
          </w:rPr>
          <w:tab/>
        </w:r>
        <w:r w:rsidR="00AD2334">
          <w:rPr>
            <w:noProof/>
            <w:webHidden/>
          </w:rPr>
          <w:fldChar w:fldCharType="begin"/>
        </w:r>
        <w:r w:rsidR="00AD2334">
          <w:rPr>
            <w:noProof/>
            <w:webHidden/>
          </w:rPr>
          <w:instrText xml:space="preserve"> PAGEREF _Toc131530485 \h </w:instrText>
        </w:r>
        <w:r w:rsidR="00AD2334">
          <w:rPr>
            <w:noProof/>
            <w:webHidden/>
          </w:rPr>
        </w:r>
        <w:r w:rsidR="00AD2334">
          <w:rPr>
            <w:noProof/>
            <w:webHidden/>
          </w:rPr>
          <w:fldChar w:fldCharType="separate"/>
        </w:r>
        <w:r w:rsidR="00D22819">
          <w:rPr>
            <w:noProof/>
            <w:webHidden/>
          </w:rPr>
          <w:t>56</w:t>
        </w:r>
        <w:r w:rsidR="00AD2334">
          <w:rPr>
            <w:noProof/>
            <w:webHidden/>
          </w:rPr>
          <w:fldChar w:fldCharType="end"/>
        </w:r>
      </w:hyperlink>
    </w:p>
    <w:p w14:paraId="5AD14613" w14:textId="52C5B0F0" w:rsidR="00AD2334" w:rsidRDefault="00E20456">
      <w:pPr>
        <w:pStyle w:val="Obsah2"/>
        <w:tabs>
          <w:tab w:val="left" w:pos="880"/>
          <w:tab w:val="right" w:leader="dot" w:pos="8494"/>
        </w:tabs>
        <w:rPr>
          <w:rFonts w:asciiTheme="minorHAnsi" w:hAnsiTheme="minorHAnsi"/>
          <w:noProof/>
          <w:sz w:val="22"/>
          <w:lang w:eastAsia="cs-CZ"/>
        </w:rPr>
      </w:pPr>
      <w:hyperlink w:anchor="_Toc131530486" w:history="1">
        <w:r w:rsidR="00AD2334" w:rsidRPr="00CF3E9D">
          <w:rPr>
            <w:rStyle w:val="Hypertextovodkaz"/>
            <w:noProof/>
          </w:rPr>
          <w:t>10.3</w:t>
        </w:r>
        <w:r w:rsidR="00AD2334">
          <w:rPr>
            <w:rFonts w:asciiTheme="minorHAnsi" w:hAnsiTheme="minorHAnsi"/>
            <w:noProof/>
            <w:sz w:val="22"/>
            <w:lang w:eastAsia="cs-CZ"/>
          </w:rPr>
          <w:tab/>
        </w:r>
        <w:r w:rsidR="00AD2334" w:rsidRPr="00CF3E9D">
          <w:rPr>
            <w:rStyle w:val="Hypertextovodkaz"/>
            <w:noProof/>
          </w:rPr>
          <w:t>Velká Lhota-dřevěný toleranční kostel, Jan Karafiát</w:t>
        </w:r>
        <w:r w:rsidR="00AD2334">
          <w:rPr>
            <w:noProof/>
            <w:webHidden/>
          </w:rPr>
          <w:tab/>
        </w:r>
        <w:r w:rsidR="00AD2334">
          <w:rPr>
            <w:noProof/>
            <w:webHidden/>
          </w:rPr>
          <w:fldChar w:fldCharType="begin"/>
        </w:r>
        <w:r w:rsidR="00AD2334">
          <w:rPr>
            <w:noProof/>
            <w:webHidden/>
          </w:rPr>
          <w:instrText xml:space="preserve"> PAGEREF _Toc131530486 \h </w:instrText>
        </w:r>
        <w:r w:rsidR="00AD2334">
          <w:rPr>
            <w:noProof/>
            <w:webHidden/>
          </w:rPr>
        </w:r>
        <w:r w:rsidR="00AD2334">
          <w:rPr>
            <w:noProof/>
            <w:webHidden/>
          </w:rPr>
          <w:fldChar w:fldCharType="separate"/>
        </w:r>
        <w:r w:rsidR="00D22819">
          <w:rPr>
            <w:noProof/>
            <w:webHidden/>
          </w:rPr>
          <w:t>64</w:t>
        </w:r>
        <w:r w:rsidR="00AD2334">
          <w:rPr>
            <w:noProof/>
            <w:webHidden/>
          </w:rPr>
          <w:fldChar w:fldCharType="end"/>
        </w:r>
      </w:hyperlink>
    </w:p>
    <w:p w14:paraId="297A3220" w14:textId="5D78D1FE" w:rsidR="00AD2334" w:rsidRDefault="00E20456">
      <w:pPr>
        <w:pStyle w:val="Obsah2"/>
        <w:tabs>
          <w:tab w:val="left" w:pos="880"/>
          <w:tab w:val="right" w:leader="dot" w:pos="8494"/>
        </w:tabs>
        <w:rPr>
          <w:rFonts w:asciiTheme="minorHAnsi" w:hAnsiTheme="minorHAnsi"/>
          <w:noProof/>
          <w:sz w:val="22"/>
          <w:lang w:eastAsia="cs-CZ"/>
        </w:rPr>
      </w:pPr>
      <w:hyperlink w:anchor="_Toc131530487" w:history="1">
        <w:r w:rsidR="00AD2334" w:rsidRPr="00CF3E9D">
          <w:rPr>
            <w:rStyle w:val="Hypertextovodkaz"/>
            <w:noProof/>
          </w:rPr>
          <w:t>10.4</w:t>
        </w:r>
        <w:r w:rsidR="00AD2334">
          <w:rPr>
            <w:rFonts w:asciiTheme="minorHAnsi" w:hAnsiTheme="minorHAnsi"/>
            <w:noProof/>
            <w:sz w:val="22"/>
            <w:lang w:eastAsia="cs-CZ"/>
          </w:rPr>
          <w:tab/>
        </w:r>
        <w:r w:rsidR="00AD2334" w:rsidRPr="00CF3E9D">
          <w:rPr>
            <w:rStyle w:val="Hypertextovodkaz"/>
            <w:noProof/>
          </w:rPr>
          <w:t>Valašské Meziříčí – Rožnovská Bečva</w:t>
        </w:r>
        <w:r w:rsidR="00AD2334">
          <w:rPr>
            <w:noProof/>
            <w:webHidden/>
          </w:rPr>
          <w:tab/>
        </w:r>
        <w:r w:rsidR="00AD2334">
          <w:rPr>
            <w:noProof/>
            <w:webHidden/>
          </w:rPr>
          <w:fldChar w:fldCharType="begin"/>
        </w:r>
        <w:r w:rsidR="00AD2334">
          <w:rPr>
            <w:noProof/>
            <w:webHidden/>
          </w:rPr>
          <w:instrText xml:space="preserve"> PAGEREF _Toc131530487 \h </w:instrText>
        </w:r>
        <w:r w:rsidR="00AD2334">
          <w:rPr>
            <w:noProof/>
            <w:webHidden/>
          </w:rPr>
        </w:r>
        <w:r w:rsidR="00AD2334">
          <w:rPr>
            <w:noProof/>
            <w:webHidden/>
          </w:rPr>
          <w:fldChar w:fldCharType="separate"/>
        </w:r>
        <w:r w:rsidR="00D22819">
          <w:rPr>
            <w:noProof/>
            <w:webHidden/>
          </w:rPr>
          <w:t>67</w:t>
        </w:r>
        <w:r w:rsidR="00AD2334">
          <w:rPr>
            <w:noProof/>
            <w:webHidden/>
          </w:rPr>
          <w:fldChar w:fldCharType="end"/>
        </w:r>
      </w:hyperlink>
    </w:p>
    <w:p w14:paraId="4FE1CCB1" w14:textId="08AE5F8A" w:rsidR="00AD2334" w:rsidRDefault="00E20456">
      <w:pPr>
        <w:pStyle w:val="Obsah2"/>
        <w:tabs>
          <w:tab w:val="left" w:pos="880"/>
          <w:tab w:val="right" w:leader="dot" w:pos="8494"/>
        </w:tabs>
        <w:rPr>
          <w:rFonts w:asciiTheme="minorHAnsi" w:hAnsiTheme="minorHAnsi"/>
          <w:noProof/>
          <w:sz w:val="22"/>
          <w:lang w:eastAsia="cs-CZ"/>
        </w:rPr>
      </w:pPr>
      <w:hyperlink w:anchor="_Toc131530488" w:history="1">
        <w:r w:rsidR="00AD2334" w:rsidRPr="00CF3E9D">
          <w:rPr>
            <w:rStyle w:val="Hypertextovodkaz"/>
            <w:noProof/>
          </w:rPr>
          <w:t>10.5</w:t>
        </w:r>
        <w:r w:rsidR="00AD2334">
          <w:rPr>
            <w:rFonts w:asciiTheme="minorHAnsi" w:hAnsiTheme="minorHAnsi"/>
            <w:noProof/>
            <w:sz w:val="22"/>
            <w:lang w:eastAsia="cs-CZ"/>
          </w:rPr>
          <w:tab/>
        </w:r>
        <w:r w:rsidR="00AD2334" w:rsidRPr="00CF3E9D">
          <w:rPr>
            <w:rStyle w:val="Hypertextovodkaz"/>
            <w:noProof/>
          </w:rPr>
          <w:t>Vsetín</w:t>
        </w:r>
        <w:r w:rsidR="00AD2334">
          <w:rPr>
            <w:noProof/>
            <w:webHidden/>
          </w:rPr>
          <w:tab/>
        </w:r>
        <w:r w:rsidR="00AD2334">
          <w:rPr>
            <w:noProof/>
            <w:webHidden/>
          </w:rPr>
          <w:fldChar w:fldCharType="begin"/>
        </w:r>
        <w:r w:rsidR="00AD2334">
          <w:rPr>
            <w:noProof/>
            <w:webHidden/>
          </w:rPr>
          <w:instrText xml:space="preserve"> PAGEREF _Toc131530488 \h </w:instrText>
        </w:r>
        <w:r w:rsidR="00AD2334">
          <w:rPr>
            <w:noProof/>
            <w:webHidden/>
          </w:rPr>
        </w:r>
        <w:r w:rsidR="00AD2334">
          <w:rPr>
            <w:noProof/>
            <w:webHidden/>
          </w:rPr>
          <w:fldChar w:fldCharType="separate"/>
        </w:r>
        <w:r w:rsidR="00D22819">
          <w:rPr>
            <w:noProof/>
            <w:webHidden/>
          </w:rPr>
          <w:t>72</w:t>
        </w:r>
        <w:r w:rsidR="00AD2334">
          <w:rPr>
            <w:noProof/>
            <w:webHidden/>
          </w:rPr>
          <w:fldChar w:fldCharType="end"/>
        </w:r>
      </w:hyperlink>
    </w:p>
    <w:p w14:paraId="24767EB0" w14:textId="50520A89" w:rsidR="00AD2334" w:rsidRDefault="00E20456">
      <w:pPr>
        <w:pStyle w:val="Obsah2"/>
        <w:tabs>
          <w:tab w:val="left" w:pos="880"/>
          <w:tab w:val="right" w:leader="dot" w:pos="8494"/>
        </w:tabs>
        <w:rPr>
          <w:rFonts w:asciiTheme="minorHAnsi" w:hAnsiTheme="minorHAnsi"/>
          <w:noProof/>
          <w:sz w:val="22"/>
          <w:lang w:eastAsia="cs-CZ"/>
        </w:rPr>
      </w:pPr>
      <w:hyperlink w:anchor="_Toc131530489" w:history="1">
        <w:r w:rsidR="00AD2334" w:rsidRPr="00CF3E9D">
          <w:rPr>
            <w:rStyle w:val="Hypertextovodkaz"/>
            <w:noProof/>
          </w:rPr>
          <w:t>10.6</w:t>
        </w:r>
        <w:r w:rsidR="00AD2334">
          <w:rPr>
            <w:rFonts w:asciiTheme="minorHAnsi" w:hAnsiTheme="minorHAnsi"/>
            <w:noProof/>
            <w:sz w:val="22"/>
            <w:lang w:eastAsia="cs-CZ"/>
          </w:rPr>
          <w:tab/>
        </w:r>
        <w:r w:rsidR="00AD2334" w:rsidRPr="00CF3E9D">
          <w:rPr>
            <w:rStyle w:val="Hypertextovodkaz"/>
            <w:noProof/>
          </w:rPr>
          <w:t>Vánoce v dědině – Valašské muzeum v přírodě</w:t>
        </w:r>
        <w:r w:rsidR="00AD2334">
          <w:rPr>
            <w:noProof/>
            <w:webHidden/>
          </w:rPr>
          <w:tab/>
        </w:r>
        <w:r w:rsidR="00AD2334">
          <w:rPr>
            <w:noProof/>
            <w:webHidden/>
          </w:rPr>
          <w:fldChar w:fldCharType="begin"/>
        </w:r>
        <w:r w:rsidR="00AD2334">
          <w:rPr>
            <w:noProof/>
            <w:webHidden/>
          </w:rPr>
          <w:instrText xml:space="preserve"> PAGEREF _Toc131530489 \h </w:instrText>
        </w:r>
        <w:r w:rsidR="00AD2334">
          <w:rPr>
            <w:noProof/>
            <w:webHidden/>
          </w:rPr>
        </w:r>
        <w:r w:rsidR="00AD2334">
          <w:rPr>
            <w:noProof/>
            <w:webHidden/>
          </w:rPr>
          <w:fldChar w:fldCharType="separate"/>
        </w:r>
        <w:r w:rsidR="00D22819">
          <w:rPr>
            <w:noProof/>
            <w:webHidden/>
          </w:rPr>
          <w:t>92</w:t>
        </w:r>
        <w:r w:rsidR="00AD2334">
          <w:rPr>
            <w:noProof/>
            <w:webHidden/>
          </w:rPr>
          <w:fldChar w:fldCharType="end"/>
        </w:r>
      </w:hyperlink>
    </w:p>
    <w:p w14:paraId="70E6FE5A" w14:textId="0D30CD06" w:rsidR="00AD2334" w:rsidRDefault="00E20456">
      <w:pPr>
        <w:pStyle w:val="Obsah2"/>
        <w:tabs>
          <w:tab w:val="left" w:pos="880"/>
          <w:tab w:val="right" w:leader="dot" w:pos="8494"/>
        </w:tabs>
        <w:rPr>
          <w:rFonts w:asciiTheme="minorHAnsi" w:hAnsiTheme="minorHAnsi"/>
          <w:noProof/>
          <w:sz w:val="22"/>
          <w:lang w:eastAsia="cs-CZ"/>
        </w:rPr>
      </w:pPr>
      <w:hyperlink w:anchor="_Toc131530490" w:history="1">
        <w:r w:rsidR="00AD2334" w:rsidRPr="00CF3E9D">
          <w:rPr>
            <w:rStyle w:val="Hypertextovodkaz"/>
            <w:noProof/>
          </w:rPr>
          <w:t>10.7</w:t>
        </w:r>
        <w:r w:rsidR="00AD2334">
          <w:rPr>
            <w:rFonts w:asciiTheme="minorHAnsi" w:hAnsiTheme="minorHAnsi"/>
            <w:noProof/>
            <w:sz w:val="22"/>
            <w:lang w:eastAsia="cs-CZ"/>
          </w:rPr>
          <w:tab/>
        </w:r>
        <w:r w:rsidR="00AD2334" w:rsidRPr="00CF3E9D">
          <w:rPr>
            <w:rStyle w:val="Hypertextovodkaz"/>
            <w:noProof/>
          </w:rPr>
          <w:t>Horní Lideč-Betlém</w:t>
        </w:r>
        <w:r w:rsidR="00AD2334">
          <w:rPr>
            <w:noProof/>
            <w:webHidden/>
          </w:rPr>
          <w:tab/>
        </w:r>
        <w:r w:rsidR="00AD2334">
          <w:rPr>
            <w:noProof/>
            <w:webHidden/>
          </w:rPr>
          <w:fldChar w:fldCharType="begin"/>
        </w:r>
        <w:r w:rsidR="00AD2334">
          <w:rPr>
            <w:noProof/>
            <w:webHidden/>
          </w:rPr>
          <w:instrText xml:space="preserve"> PAGEREF _Toc131530490 \h </w:instrText>
        </w:r>
        <w:r w:rsidR="00AD2334">
          <w:rPr>
            <w:noProof/>
            <w:webHidden/>
          </w:rPr>
        </w:r>
        <w:r w:rsidR="00AD2334">
          <w:rPr>
            <w:noProof/>
            <w:webHidden/>
          </w:rPr>
          <w:fldChar w:fldCharType="separate"/>
        </w:r>
        <w:r w:rsidR="00D22819">
          <w:rPr>
            <w:noProof/>
            <w:webHidden/>
          </w:rPr>
          <w:t>93</w:t>
        </w:r>
        <w:r w:rsidR="00AD2334">
          <w:rPr>
            <w:noProof/>
            <w:webHidden/>
          </w:rPr>
          <w:fldChar w:fldCharType="end"/>
        </w:r>
      </w:hyperlink>
    </w:p>
    <w:p w14:paraId="68B8A96B" w14:textId="2F2E8305" w:rsidR="00AD2334" w:rsidRDefault="00E20456">
      <w:pPr>
        <w:pStyle w:val="Obsah1"/>
        <w:rPr>
          <w:rFonts w:asciiTheme="minorHAnsi" w:hAnsiTheme="minorHAnsi"/>
          <w:noProof/>
          <w:sz w:val="22"/>
          <w:lang w:eastAsia="cs-CZ"/>
        </w:rPr>
      </w:pPr>
      <w:hyperlink w:anchor="_Toc131530491" w:history="1">
        <w:r w:rsidR="00AD2334" w:rsidRPr="00CF3E9D">
          <w:rPr>
            <w:rStyle w:val="Hypertextovodkaz"/>
            <w:noProof/>
          </w:rPr>
          <w:t>Závěr</w:t>
        </w:r>
        <w:r w:rsidR="00AD2334">
          <w:rPr>
            <w:noProof/>
            <w:webHidden/>
          </w:rPr>
          <w:tab/>
        </w:r>
        <w:r w:rsidR="00AD2334">
          <w:rPr>
            <w:noProof/>
            <w:webHidden/>
          </w:rPr>
          <w:fldChar w:fldCharType="begin"/>
        </w:r>
        <w:r w:rsidR="00AD2334">
          <w:rPr>
            <w:noProof/>
            <w:webHidden/>
          </w:rPr>
          <w:instrText xml:space="preserve"> PAGEREF _Toc131530491 \h </w:instrText>
        </w:r>
        <w:r w:rsidR="00AD2334">
          <w:rPr>
            <w:noProof/>
            <w:webHidden/>
          </w:rPr>
        </w:r>
        <w:r w:rsidR="00AD2334">
          <w:rPr>
            <w:noProof/>
            <w:webHidden/>
          </w:rPr>
          <w:fldChar w:fldCharType="separate"/>
        </w:r>
        <w:r w:rsidR="00D22819">
          <w:rPr>
            <w:noProof/>
            <w:webHidden/>
          </w:rPr>
          <w:t>94</w:t>
        </w:r>
        <w:r w:rsidR="00AD2334">
          <w:rPr>
            <w:noProof/>
            <w:webHidden/>
          </w:rPr>
          <w:fldChar w:fldCharType="end"/>
        </w:r>
      </w:hyperlink>
    </w:p>
    <w:p w14:paraId="0F486F47" w14:textId="6DC9F3BF" w:rsidR="00AD2334" w:rsidRDefault="00E20456">
      <w:pPr>
        <w:pStyle w:val="Obsah1"/>
        <w:rPr>
          <w:rFonts w:asciiTheme="minorHAnsi" w:hAnsiTheme="minorHAnsi"/>
          <w:noProof/>
          <w:sz w:val="22"/>
          <w:lang w:eastAsia="cs-CZ"/>
        </w:rPr>
      </w:pPr>
      <w:hyperlink w:anchor="_Toc131530492" w:history="1">
        <w:r w:rsidR="00AD2334" w:rsidRPr="00CF3E9D">
          <w:rPr>
            <w:rStyle w:val="Hypertextovodkaz"/>
            <w:noProof/>
          </w:rPr>
          <w:t>Resumé</w:t>
        </w:r>
        <w:r w:rsidR="00AD2334">
          <w:rPr>
            <w:noProof/>
            <w:webHidden/>
          </w:rPr>
          <w:tab/>
        </w:r>
        <w:r w:rsidR="00AD2334">
          <w:rPr>
            <w:noProof/>
            <w:webHidden/>
          </w:rPr>
          <w:fldChar w:fldCharType="begin"/>
        </w:r>
        <w:r w:rsidR="00AD2334">
          <w:rPr>
            <w:noProof/>
            <w:webHidden/>
          </w:rPr>
          <w:instrText xml:space="preserve"> PAGEREF _Toc131530492 \h </w:instrText>
        </w:r>
        <w:r w:rsidR="00AD2334">
          <w:rPr>
            <w:noProof/>
            <w:webHidden/>
          </w:rPr>
        </w:r>
        <w:r w:rsidR="00AD2334">
          <w:rPr>
            <w:noProof/>
            <w:webHidden/>
          </w:rPr>
          <w:fldChar w:fldCharType="separate"/>
        </w:r>
        <w:r w:rsidR="00D22819">
          <w:rPr>
            <w:noProof/>
            <w:webHidden/>
          </w:rPr>
          <w:t>96</w:t>
        </w:r>
        <w:r w:rsidR="00AD2334">
          <w:rPr>
            <w:noProof/>
            <w:webHidden/>
          </w:rPr>
          <w:fldChar w:fldCharType="end"/>
        </w:r>
      </w:hyperlink>
    </w:p>
    <w:p w14:paraId="68E19E81" w14:textId="6E02831A" w:rsidR="00AD2334" w:rsidRDefault="00E20456">
      <w:pPr>
        <w:pStyle w:val="Obsah1"/>
        <w:rPr>
          <w:rFonts w:asciiTheme="minorHAnsi" w:hAnsiTheme="minorHAnsi"/>
          <w:noProof/>
          <w:sz w:val="22"/>
          <w:lang w:eastAsia="cs-CZ"/>
        </w:rPr>
      </w:pPr>
      <w:hyperlink w:anchor="_Toc131530493" w:history="1">
        <w:r w:rsidR="00AD2334" w:rsidRPr="00CF3E9D">
          <w:rPr>
            <w:rStyle w:val="Hypertextovodkaz"/>
            <w:noProof/>
          </w:rPr>
          <w:t>Summary</w:t>
        </w:r>
        <w:r w:rsidR="00AD2334">
          <w:rPr>
            <w:noProof/>
            <w:webHidden/>
          </w:rPr>
          <w:tab/>
        </w:r>
        <w:r w:rsidR="00AD2334">
          <w:rPr>
            <w:noProof/>
            <w:webHidden/>
          </w:rPr>
          <w:fldChar w:fldCharType="begin"/>
        </w:r>
        <w:r w:rsidR="00AD2334">
          <w:rPr>
            <w:noProof/>
            <w:webHidden/>
          </w:rPr>
          <w:instrText xml:space="preserve"> PAGEREF _Toc131530493 \h </w:instrText>
        </w:r>
        <w:r w:rsidR="00AD2334">
          <w:rPr>
            <w:noProof/>
            <w:webHidden/>
          </w:rPr>
        </w:r>
        <w:r w:rsidR="00AD2334">
          <w:rPr>
            <w:noProof/>
            <w:webHidden/>
          </w:rPr>
          <w:fldChar w:fldCharType="separate"/>
        </w:r>
        <w:r w:rsidR="00D22819">
          <w:rPr>
            <w:noProof/>
            <w:webHidden/>
          </w:rPr>
          <w:t>97</w:t>
        </w:r>
        <w:r w:rsidR="00AD2334">
          <w:rPr>
            <w:noProof/>
            <w:webHidden/>
          </w:rPr>
          <w:fldChar w:fldCharType="end"/>
        </w:r>
      </w:hyperlink>
    </w:p>
    <w:p w14:paraId="0B043D38" w14:textId="5508FE4A" w:rsidR="00AD2334" w:rsidRDefault="00E20456">
      <w:pPr>
        <w:pStyle w:val="Obsah1"/>
        <w:rPr>
          <w:rFonts w:asciiTheme="minorHAnsi" w:hAnsiTheme="minorHAnsi"/>
          <w:noProof/>
          <w:sz w:val="22"/>
          <w:lang w:eastAsia="cs-CZ"/>
        </w:rPr>
      </w:pPr>
      <w:hyperlink w:anchor="_Toc131530495" w:history="1">
        <w:r w:rsidR="00AD2334" w:rsidRPr="00CF3E9D">
          <w:rPr>
            <w:rStyle w:val="Hypertextovodkaz"/>
            <w:noProof/>
          </w:rPr>
          <w:t>Seznam použitých zkratek</w:t>
        </w:r>
        <w:r w:rsidR="00AD2334">
          <w:rPr>
            <w:noProof/>
            <w:webHidden/>
          </w:rPr>
          <w:tab/>
        </w:r>
        <w:r w:rsidR="003500FA">
          <w:rPr>
            <w:noProof/>
            <w:webHidden/>
          </w:rPr>
          <w:t>98</w:t>
        </w:r>
      </w:hyperlink>
    </w:p>
    <w:p w14:paraId="3CAD471D" w14:textId="3D905169" w:rsidR="00AD2334" w:rsidRDefault="00E20456">
      <w:pPr>
        <w:pStyle w:val="Obsah1"/>
        <w:rPr>
          <w:rFonts w:asciiTheme="minorHAnsi" w:hAnsiTheme="minorHAnsi"/>
          <w:noProof/>
          <w:sz w:val="22"/>
          <w:lang w:eastAsia="cs-CZ"/>
        </w:rPr>
      </w:pPr>
      <w:hyperlink w:anchor="_Toc131530496" w:history="1">
        <w:r w:rsidR="00AD2334" w:rsidRPr="00CF3E9D">
          <w:rPr>
            <w:rStyle w:val="Hypertextovodkaz"/>
            <w:noProof/>
          </w:rPr>
          <w:t>Literatura</w:t>
        </w:r>
        <w:r w:rsidR="00AD2334">
          <w:rPr>
            <w:noProof/>
            <w:webHidden/>
          </w:rPr>
          <w:tab/>
        </w:r>
        <w:r w:rsidR="003500FA">
          <w:rPr>
            <w:noProof/>
            <w:webHidden/>
          </w:rPr>
          <w:t>99</w:t>
        </w:r>
      </w:hyperlink>
    </w:p>
    <w:p w14:paraId="5E8DFF19" w14:textId="0547DE48" w:rsidR="00AD2334" w:rsidRDefault="00E20456">
      <w:pPr>
        <w:pStyle w:val="Obsah1"/>
        <w:rPr>
          <w:rFonts w:asciiTheme="minorHAnsi" w:hAnsiTheme="minorHAnsi"/>
          <w:noProof/>
          <w:sz w:val="22"/>
          <w:lang w:eastAsia="cs-CZ"/>
        </w:rPr>
      </w:pPr>
      <w:hyperlink w:anchor="_Toc131530497" w:history="1">
        <w:r w:rsidR="00AD2334" w:rsidRPr="00CF3E9D">
          <w:rPr>
            <w:rStyle w:val="Hypertextovodkaz"/>
            <w:noProof/>
          </w:rPr>
          <w:t>Seznam obrázků</w:t>
        </w:r>
        <w:r w:rsidR="00AD2334">
          <w:rPr>
            <w:noProof/>
            <w:webHidden/>
          </w:rPr>
          <w:tab/>
        </w:r>
        <w:r w:rsidR="00AD2334">
          <w:rPr>
            <w:noProof/>
            <w:webHidden/>
          </w:rPr>
          <w:fldChar w:fldCharType="begin"/>
        </w:r>
        <w:r w:rsidR="00AD2334">
          <w:rPr>
            <w:noProof/>
            <w:webHidden/>
          </w:rPr>
          <w:instrText xml:space="preserve"> PAGEREF _Toc131530497 \h </w:instrText>
        </w:r>
        <w:r w:rsidR="00AD2334">
          <w:rPr>
            <w:noProof/>
            <w:webHidden/>
          </w:rPr>
        </w:r>
        <w:r w:rsidR="00AD2334">
          <w:rPr>
            <w:noProof/>
            <w:webHidden/>
          </w:rPr>
          <w:fldChar w:fldCharType="separate"/>
        </w:r>
        <w:r w:rsidR="00D22819">
          <w:rPr>
            <w:noProof/>
            <w:webHidden/>
          </w:rPr>
          <w:t>10</w:t>
        </w:r>
        <w:r w:rsidR="00AD2334">
          <w:rPr>
            <w:noProof/>
            <w:webHidden/>
          </w:rPr>
          <w:fldChar w:fldCharType="end"/>
        </w:r>
      </w:hyperlink>
      <w:r w:rsidR="003500FA">
        <w:rPr>
          <w:noProof/>
        </w:rPr>
        <w:t>3</w:t>
      </w:r>
    </w:p>
    <w:p w14:paraId="08803A93" w14:textId="45133516" w:rsidR="00AD2334" w:rsidRDefault="00E20456">
      <w:pPr>
        <w:pStyle w:val="Obsah1"/>
        <w:rPr>
          <w:rFonts w:asciiTheme="minorHAnsi" w:hAnsiTheme="minorHAnsi"/>
          <w:noProof/>
          <w:sz w:val="22"/>
          <w:lang w:eastAsia="cs-CZ"/>
        </w:rPr>
      </w:pPr>
      <w:hyperlink w:anchor="_Toc131530498" w:history="1">
        <w:r w:rsidR="00AD2334" w:rsidRPr="00CF3E9D">
          <w:rPr>
            <w:rStyle w:val="Hypertextovodkaz"/>
            <w:noProof/>
          </w:rPr>
          <w:t>Seznam grafů</w:t>
        </w:r>
        <w:r w:rsidR="00AD2334">
          <w:rPr>
            <w:noProof/>
            <w:webHidden/>
          </w:rPr>
          <w:tab/>
        </w:r>
        <w:r w:rsidR="00AD2334">
          <w:rPr>
            <w:noProof/>
            <w:webHidden/>
          </w:rPr>
          <w:fldChar w:fldCharType="begin"/>
        </w:r>
        <w:r w:rsidR="00AD2334">
          <w:rPr>
            <w:noProof/>
            <w:webHidden/>
          </w:rPr>
          <w:instrText xml:space="preserve"> PAGEREF _Toc131530498 \h </w:instrText>
        </w:r>
        <w:r w:rsidR="00AD2334">
          <w:rPr>
            <w:noProof/>
            <w:webHidden/>
          </w:rPr>
        </w:r>
        <w:r w:rsidR="00AD2334">
          <w:rPr>
            <w:noProof/>
            <w:webHidden/>
          </w:rPr>
          <w:fldChar w:fldCharType="separate"/>
        </w:r>
        <w:r w:rsidR="00D22819">
          <w:rPr>
            <w:noProof/>
            <w:webHidden/>
          </w:rPr>
          <w:t>10</w:t>
        </w:r>
        <w:r w:rsidR="00AD2334">
          <w:rPr>
            <w:noProof/>
            <w:webHidden/>
          </w:rPr>
          <w:fldChar w:fldCharType="end"/>
        </w:r>
      </w:hyperlink>
      <w:r w:rsidR="003500FA">
        <w:rPr>
          <w:noProof/>
        </w:rPr>
        <w:t>4</w:t>
      </w:r>
    </w:p>
    <w:p w14:paraId="3A53E0BC" w14:textId="487C050C" w:rsidR="00AD2334" w:rsidRDefault="00E20456">
      <w:pPr>
        <w:pStyle w:val="Obsah1"/>
        <w:rPr>
          <w:noProof/>
        </w:rPr>
      </w:pPr>
      <w:hyperlink w:anchor="_Toc131530499" w:history="1">
        <w:r w:rsidR="00AD2334" w:rsidRPr="00CF3E9D">
          <w:rPr>
            <w:rStyle w:val="Hypertextovodkaz"/>
            <w:noProof/>
          </w:rPr>
          <w:t>Seznam příloh</w:t>
        </w:r>
        <w:r w:rsidR="00AD2334">
          <w:rPr>
            <w:noProof/>
            <w:webHidden/>
          </w:rPr>
          <w:tab/>
        </w:r>
        <w:r w:rsidR="00AD2334">
          <w:rPr>
            <w:noProof/>
            <w:webHidden/>
          </w:rPr>
          <w:fldChar w:fldCharType="begin"/>
        </w:r>
        <w:r w:rsidR="00AD2334">
          <w:rPr>
            <w:noProof/>
            <w:webHidden/>
          </w:rPr>
          <w:instrText xml:space="preserve"> PAGEREF _Toc131530499 \h </w:instrText>
        </w:r>
        <w:r w:rsidR="00AD2334">
          <w:rPr>
            <w:noProof/>
            <w:webHidden/>
          </w:rPr>
        </w:r>
        <w:r w:rsidR="00AD2334">
          <w:rPr>
            <w:noProof/>
            <w:webHidden/>
          </w:rPr>
          <w:fldChar w:fldCharType="separate"/>
        </w:r>
        <w:r w:rsidR="00D22819">
          <w:rPr>
            <w:noProof/>
            <w:webHidden/>
          </w:rPr>
          <w:t>10</w:t>
        </w:r>
        <w:r w:rsidR="00AD2334">
          <w:rPr>
            <w:noProof/>
            <w:webHidden/>
          </w:rPr>
          <w:fldChar w:fldCharType="end"/>
        </w:r>
      </w:hyperlink>
      <w:r w:rsidR="003500FA">
        <w:rPr>
          <w:noProof/>
        </w:rPr>
        <w:t>5</w:t>
      </w:r>
    </w:p>
    <w:p w14:paraId="0E211BEE" w14:textId="1D830C01" w:rsidR="003500FA" w:rsidRDefault="00E20456" w:rsidP="003500FA">
      <w:pPr>
        <w:pStyle w:val="Obsah1"/>
        <w:rPr>
          <w:rFonts w:asciiTheme="minorHAnsi" w:hAnsiTheme="minorHAnsi"/>
          <w:noProof/>
          <w:sz w:val="22"/>
          <w:lang w:eastAsia="cs-CZ"/>
        </w:rPr>
      </w:pPr>
      <w:hyperlink w:anchor="_Toc131530494" w:history="1">
        <w:r w:rsidR="003500FA" w:rsidRPr="00CF3E9D">
          <w:rPr>
            <w:rStyle w:val="Hypertextovodkaz"/>
            <w:noProof/>
          </w:rPr>
          <w:t>Anotace</w:t>
        </w:r>
        <w:r w:rsidR="003500FA">
          <w:rPr>
            <w:noProof/>
            <w:webHidden/>
          </w:rPr>
          <w:tab/>
          <w:t>120</w:t>
        </w:r>
      </w:hyperlink>
    </w:p>
    <w:p w14:paraId="1FB8C317" w14:textId="77777777" w:rsidR="003500FA" w:rsidRPr="003500FA" w:rsidRDefault="003500FA" w:rsidP="003500FA"/>
    <w:p w14:paraId="7441C8B0" w14:textId="3EE16324" w:rsidR="00AD2334" w:rsidRDefault="00C05FF8" w:rsidP="00AD2334">
      <w:pPr>
        <w:rPr>
          <w:rFonts w:cs="Times New Roman"/>
          <w:sz w:val="24"/>
          <w:szCs w:val="24"/>
        </w:rPr>
      </w:pPr>
      <w:r>
        <w:rPr>
          <w:rFonts w:cs="Times New Roman"/>
          <w:sz w:val="24"/>
          <w:szCs w:val="24"/>
        </w:rPr>
        <w:fldChar w:fldCharType="end"/>
      </w:r>
      <w:r w:rsidR="00AD2334">
        <w:rPr>
          <w:rFonts w:cs="Times New Roman"/>
          <w:sz w:val="24"/>
          <w:szCs w:val="24"/>
        </w:rPr>
        <w:br w:type="page"/>
      </w:r>
    </w:p>
    <w:p w14:paraId="1B11160E" w14:textId="360B8D8A" w:rsidR="0027344E" w:rsidRPr="00C05FF8" w:rsidRDefault="0027344E" w:rsidP="00AD2334">
      <w:pPr>
        <w:pStyle w:val="Nadpis1"/>
        <w:numPr>
          <w:ilvl w:val="0"/>
          <w:numId w:val="0"/>
        </w:numPr>
      </w:pPr>
      <w:bookmarkStart w:id="1" w:name="_Toc131530458"/>
      <w:r w:rsidRPr="00C05FF8">
        <w:lastRenderedPageBreak/>
        <w:t>TEORETICKÁ Č</w:t>
      </w:r>
      <w:r w:rsidR="00063B20">
        <w:t>Á</w:t>
      </w:r>
      <w:r w:rsidRPr="00C05FF8">
        <w:t>ST</w:t>
      </w:r>
      <w:bookmarkEnd w:id="1"/>
    </w:p>
    <w:p w14:paraId="3E5B841E" w14:textId="58ADB54C" w:rsidR="00FB5D3C" w:rsidRPr="00C05FF8" w:rsidRDefault="006261FE" w:rsidP="00AD2334">
      <w:pPr>
        <w:pStyle w:val="Nadpis1"/>
      </w:pPr>
      <w:bookmarkStart w:id="2" w:name="_Toc131530459"/>
      <w:r w:rsidRPr="00C05FF8">
        <w:t>Úvod</w:t>
      </w:r>
      <w:bookmarkEnd w:id="2"/>
    </w:p>
    <w:p w14:paraId="6BD06694" w14:textId="7575E2AD" w:rsidR="00B60FC8" w:rsidRPr="00B44826" w:rsidRDefault="00746511" w:rsidP="0073571E">
      <w:pPr>
        <w:pStyle w:val="odstavec"/>
      </w:pPr>
      <w:r w:rsidRPr="00B44826">
        <w:t xml:space="preserve">Diplomová práce je členěna na část teoretickou a praktickou. </w:t>
      </w:r>
      <w:r w:rsidR="00EE00D8" w:rsidRPr="00B44826">
        <w:t xml:space="preserve">Zaměření </w:t>
      </w:r>
      <w:r w:rsidRPr="00B44826">
        <w:t xml:space="preserve">teoretické části </w:t>
      </w:r>
      <w:r w:rsidR="003F3542" w:rsidRPr="00B44826">
        <w:t>úzce souvisí</w:t>
      </w:r>
      <w:r w:rsidR="00EE00D8" w:rsidRPr="00B44826">
        <w:t xml:space="preserve"> </w:t>
      </w:r>
      <w:r w:rsidR="003F3542" w:rsidRPr="00B44826">
        <w:t>s nezbytností</w:t>
      </w:r>
      <w:r w:rsidR="00EE00D8" w:rsidRPr="00B44826">
        <w:t xml:space="preserve"> a potřebnost</w:t>
      </w:r>
      <w:r w:rsidR="003F3542" w:rsidRPr="00B44826">
        <w:t>í</w:t>
      </w:r>
      <w:r w:rsidR="00EE00D8" w:rsidRPr="00B44826">
        <w:t xml:space="preserve"> poznání místního regionu u žáků na základních školách.</w:t>
      </w:r>
      <w:r w:rsidRPr="00B44826">
        <w:t xml:space="preserve"> </w:t>
      </w:r>
      <w:r w:rsidR="00EA2AFA" w:rsidRPr="00B44826">
        <w:t xml:space="preserve">Pokládáme za </w:t>
      </w:r>
      <w:r w:rsidR="005744C1">
        <w:t xml:space="preserve">velmi </w:t>
      </w:r>
      <w:r w:rsidR="00EA2AFA" w:rsidRPr="00B44826">
        <w:t>důležité, a</w:t>
      </w:r>
      <w:r w:rsidRPr="00B44826">
        <w:t xml:space="preserve">by žáci </w:t>
      </w:r>
      <w:r w:rsidR="00C47BA8" w:rsidRPr="00B44826">
        <w:t xml:space="preserve">aktivně a </w:t>
      </w:r>
      <w:r w:rsidRPr="00B44826">
        <w:t>blíže</w:t>
      </w:r>
      <w:r w:rsidR="00C47BA8" w:rsidRPr="00B44826">
        <w:t xml:space="preserve"> poznali</w:t>
      </w:r>
      <w:r w:rsidR="00686384" w:rsidRPr="00B44826">
        <w:t xml:space="preserve"> geografickou</w:t>
      </w:r>
      <w:r w:rsidR="00F03525" w:rsidRPr="00B44826">
        <w:t>,</w:t>
      </w:r>
      <w:r w:rsidRPr="00B44826">
        <w:t xml:space="preserve"> historickou</w:t>
      </w:r>
      <w:r w:rsidR="00686384" w:rsidRPr="00B44826">
        <w:t xml:space="preserve"> a kulturní</w:t>
      </w:r>
      <w:r w:rsidRPr="00B44826">
        <w:t xml:space="preserve"> jedinečnost svého </w:t>
      </w:r>
      <w:r w:rsidR="00F03525" w:rsidRPr="00B44826">
        <w:t xml:space="preserve">okolí. Když se lépe a podrobněji </w:t>
      </w:r>
      <w:r w:rsidR="00021D99" w:rsidRPr="00B44826">
        <w:t>seznámí s</w:t>
      </w:r>
      <w:r w:rsidR="00B1281C" w:rsidRPr="007D3DBC">
        <w:t> </w:t>
      </w:r>
      <w:r w:rsidR="00F03525" w:rsidRPr="00B44826">
        <w:t>místem, kde žijí, mohou k němu získat hlubší vztah.</w:t>
      </w:r>
      <w:r w:rsidRPr="00B44826">
        <w:t xml:space="preserve"> </w:t>
      </w:r>
      <w:r w:rsidR="00EE00D8" w:rsidRPr="00B44826">
        <w:t xml:space="preserve">Cílem práce v rovině teoretické je </w:t>
      </w:r>
      <w:r w:rsidR="00240320" w:rsidRPr="00B44826">
        <w:t xml:space="preserve">sledovat možnosti </w:t>
      </w:r>
      <w:r w:rsidR="00021D99" w:rsidRPr="00B44826">
        <w:t>didaktického</w:t>
      </w:r>
      <w:r w:rsidR="00EE00D8" w:rsidRPr="00B44826">
        <w:t xml:space="preserve"> potenciál</w:t>
      </w:r>
      <w:r w:rsidR="00021D99" w:rsidRPr="00B44826">
        <w:t>u</w:t>
      </w:r>
      <w:r w:rsidR="00EE00D8" w:rsidRPr="00B44826">
        <w:t xml:space="preserve"> </w:t>
      </w:r>
      <w:r w:rsidR="003F3542" w:rsidRPr="00B44826">
        <w:t xml:space="preserve">projektového učení, </w:t>
      </w:r>
      <w:r w:rsidR="00EE00D8" w:rsidRPr="00B44826">
        <w:t>vlastivědné exkurze</w:t>
      </w:r>
      <w:r w:rsidR="00F568FA" w:rsidRPr="00B44826">
        <w:t xml:space="preserve"> a</w:t>
      </w:r>
      <w:r w:rsidR="00B1281C" w:rsidRPr="00B44826">
        <w:t> </w:t>
      </w:r>
      <w:r w:rsidR="00F568FA" w:rsidRPr="00B44826">
        <w:t>kooperativního učení</w:t>
      </w:r>
      <w:r w:rsidR="00EE00D8" w:rsidRPr="00B44826">
        <w:t xml:space="preserve"> ve vzdělávacím předmětu </w:t>
      </w:r>
      <w:r w:rsidR="00686384" w:rsidRPr="00B44826">
        <w:t>vlastivěda</w:t>
      </w:r>
      <w:r w:rsidR="00021D99" w:rsidRPr="00B44826">
        <w:t xml:space="preserve"> ve 4. a 5. ročníku základní školy</w:t>
      </w:r>
      <w:r w:rsidR="00F568FA" w:rsidRPr="00B44826">
        <w:t>.</w:t>
      </w:r>
      <w:r w:rsidR="00021D99" w:rsidRPr="00B44826">
        <w:t xml:space="preserve"> U žáků se zaměřujeme na sledování vlivu</w:t>
      </w:r>
      <w:r w:rsidR="00240320" w:rsidRPr="00B44826">
        <w:t xml:space="preserve"> </w:t>
      </w:r>
      <w:r w:rsidR="00021D99" w:rsidRPr="00B44826">
        <w:t xml:space="preserve">motivace, zážitku a osobnosti učitele během výukového a výchovného procesu. </w:t>
      </w:r>
      <w:r w:rsidR="00686384" w:rsidRPr="00B44826">
        <w:t xml:space="preserve">V praktické </w:t>
      </w:r>
      <w:r w:rsidR="00F03525" w:rsidRPr="00B44826">
        <w:t>části je navržen a sestaven soubor pracovních listů, projektové</w:t>
      </w:r>
      <w:r w:rsidR="000E4265" w:rsidRPr="00B44826">
        <w:t xml:space="preserve"> výuky</w:t>
      </w:r>
      <w:r w:rsidR="00F03525" w:rsidRPr="00B44826">
        <w:t xml:space="preserve"> a exkurzí z oblasti Valašska.</w:t>
      </w:r>
      <w:r w:rsidR="00F568FA" w:rsidRPr="00B44826">
        <w:t xml:space="preserve"> </w:t>
      </w:r>
      <w:r w:rsidR="00564470" w:rsidRPr="00B44826">
        <w:t>Může sloužit jako obohacení výuky</w:t>
      </w:r>
      <w:r w:rsidR="005744C1">
        <w:t xml:space="preserve"> vlastivědy</w:t>
      </w:r>
      <w:r w:rsidR="00564470" w:rsidRPr="00B44826">
        <w:t xml:space="preserve"> a inspirace pro pedagogy v tomto regionu.</w:t>
      </w:r>
    </w:p>
    <w:p w14:paraId="13E5EC6A" w14:textId="240E9D5D" w:rsidR="00371769" w:rsidRPr="00B44826" w:rsidRDefault="00371769" w:rsidP="0073571E">
      <w:pPr>
        <w:pStyle w:val="odstavec"/>
      </w:pPr>
      <w:r w:rsidRPr="00B44826">
        <w:t xml:space="preserve">Teoretická část je rozdělena na šest kapitol, které se dále dělí na podkapitoly. V první kapitole </w:t>
      </w:r>
      <w:r w:rsidR="0071271A" w:rsidRPr="00B44826">
        <w:t>uvádíme</w:t>
      </w:r>
      <w:r w:rsidRPr="00B44826">
        <w:t xml:space="preserve"> základní pojmy související s regionální vlastivědou. Druhá kapitola se zabývá Rámcovým vzdělávacím programem pro základní vzdělávání.</w:t>
      </w:r>
      <w:r w:rsidR="0071271A" w:rsidRPr="00B44826">
        <w:t xml:space="preserve"> Zde vymezujeme obsah a výstupy vzdělávací oblasti Člověk a jeho svět, které přímo souvisí s regionem</w:t>
      </w:r>
      <w:r w:rsidRPr="00B44826">
        <w:t xml:space="preserve"> </w:t>
      </w:r>
      <w:r w:rsidR="0071271A" w:rsidRPr="00B44826">
        <w:t xml:space="preserve">Nastiňujeme přehled možností konkrétní realizace výstupů ve Školním vzdělávacím programu pomocí příkladů činností a aktivit. </w:t>
      </w:r>
      <w:r w:rsidRPr="00B44826">
        <w:t>Ve třetí kapitole se věn</w:t>
      </w:r>
      <w:r w:rsidR="0071271A" w:rsidRPr="00B44826">
        <w:t>ujeme projektové výuce,</w:t>
      </w:r>
      <w:r w:rsidRPr="00B44826">
        <w:t xml:space="preserve"> organizačním formám, vyučovacím metodám </w:t>
      </w:r>
      <w:r w:rsidR="0071271A" w:rsidRPr="00B44826">
        <w:t>a prostředkům</w:t>
      </w:r>
      <w:r w:rsidRPr="00B44826">
        <w:t>.</w:t>
      </w:r>
      <w:r w:rsidR="0071271A" w:rsidRPr="00B44826">
        <w:t xml:space="preserve"> </w:t>
      </w:r>
      <w:r w:rsidR="007961C8" w:rsidRPr="00B44826">
        <w:t>Ve čtvrté kapitole stručně charakterizujeme žáky mladšího školního věku.</w:t>
      </w:r>
      <w:r w:rsidRPr="00B44826">
        <w:t xml:space="preserve"> V páté kapitole </w:t>
      </w:r>
      <w:r w:rsidR="005744C1">
        <w:t>zmiňu</w:t>
      </w:r>
      <w:r w:rsidR="007961C8" w:rsidRPr="00B44826">
        <w:t>jeme téma motivace</w:t>
      </w:r>
      <w:r w:rsidR="002D2580" w:rsidRPr="00B44826">
        <w:t>, zážitku a zkušenosti</w:t>
      </w:r>
      <w:r w:rsidR="005744C1">
        <w:t xml:space="preserve"> ve výukovém a výchovném procesu.</w:t>
      </w:r>
      <w:r w:rsidR="0071271A" w:rsidRPr="00B44826">
        <w:t xml:space="preserve"> Sledujeme, jak souvisí s</w:t>
      </w:r>
      <w:r w:rsidR="007333C8">
        <w:t xml:space="preserve"> aktivním</w:t>
      </w:r>
      <w:r w:rsidR="0071271A" w:rsidRPr="00B44826">
        <w:t xml:space="preserve"> zapojením žáků a </w:t>
      </w:r>
      <w:r w:rsidR="007333C8">
        <w:t xml:space="preserve">následnou </w:t>
      </w:r>
      <w:r w:rsidR="0071271A" w:rsidRPr="00B44826">
        <w:t>efektivitou výuky</w:t>
      </w:r>
      <w:r w:rsidR="002D2580" w:rsidRPr="00B44826">
        <w:t xml:space="preserve">. Krátce nastíníme </w:t>
      </w:r>
      <w:r w:rsidR="0071271A" w:rsidRPr="00B44826">
        <w:t xml:space="preserve">význam </w:t>
      </w:r>
      <w:r w:rsidR="002D2580" w:rsidRPr="00B44826">
        <w:t>rol</w:t>
      </w:r>
      <w:r w:rsidR="0071271A" w:rsidRPr="00B44826">
        <w:t>e a osobnosti</w:t>
      </w:r>
      <w:r w:rsidR="002D2580" w:rsidRPr="00B44826">
        <w:t xml:space="preserve"> učitele</w:t>
      </w:r>
      <w:r w:rsidR="0071271A" w:rsidRPr="00B44826">
        <w:t xml:space="preserve"> ve vzdělávacím procesu.</w:t>
      </w:r>
      <w:r w:rsidR="002D2580" w:rsidRPr="00B44826">
        <w:t xml:space="preserve"> </w:t>
      </w:r>
      <w:r w:rsidR="00564470" w:rsidRPr="00B44826">
        <w:t>V šesté kapitole</w:t>
      </w:r>
      <w:r w:rsidRPr="00B44826">
        <w:t xml:space="preserve"> </w:t>
      </w:r>
      <w:r w:rsidR="0071271A" w:rsidRPr="00B44826">
        <w:t xml:space="preserve">přehledně </w:t>
      </w:r>
      <w:r w:rsidR="000E4265" w:rsidRPr="00B44826">
        <w:t>charakterizujeme region</w:t>
      </w:r>
      <w:r w:rsidR="002D2580" w:rsidRPr="00B44826">
        <w:t xml:space="preserve"> </w:t>
      </w:r>
      <w:r w:rsidR="00B1281C" w:rsidRPr="00B44826">
        <w:t>Valašsko.</w:t>
      </w:r>
      <w:r w:rsidR="000D24F4" w:rsidRPr="000D24F4">
        <w:t xml:space="preserve"> </w:t>
      </w:r>
      <w:r w:rsidR="000D24F4">
        <w:t>P</w:t>
      </w:r>
      <w:r w:rsidR="000D24F4" w:rsidRPr="00B44826">
        <w:t>řehled o Valašsku</w:t>
      </w:r>
      <w:r w:rsidR="00FE4136">
        <w:t xml:space="preserve"> </w:t>
      </w:r>
      <w:r w:rsidR="000D24F4" w:rsidRPr="00B44826">
        <w:t>zpracováv</w:t>
      </w:r>
      <w:r w:rsidR="00FE4136">
        <w:t>áme</w:t>
      </w:r>
      <w:r w:rsidR="005744C1">
        <w:t xml:space="preserve"> především </w:t>
      </w:r>
      <w:r w:rsidR="005744C1" w:rsidRPr="00B44826">
        <w:t>pomocí</w:t>
      </w:r>
      <w:r w:rsidR="000D24F4" w:rsidRPr="00B44826">
        <w:t xml:space="preserve"> souhrnné publikace kolektivu autorů s názvem </w:t>
      </w:r>
      <w:r w:rsidR="000D24F4" w:rsidRPr="00B44826">
        <w:rPr>
          <w:i/>
          <w:iCs/>
        </w:rPr>
        <w:t>Okres Vsetín: Rožnovsko, Valašskomeziříčsko, Vsetínsko</w:t>
      </w:r>
      <w:r w:rsidR="000D24F4" w:rsidRPr="00B44826">
        <w:t xml:space="preserve">, populárně naučné knihy </w:t>
      </w:r>
      <w:r w:rsidR="000D24F4" w:rsidRPr="00B44826">
        <w:rPr>
          <w:i/>
          <w:iCs/>
        </w:rPr>
        <w:t>Je to chůze po kotárech</w:t>
      </w:r>
      <w:r w:rsidR="000D24F4" w:rsidRPr="00B44826">
        <w:t xml:space="preserve"> od Oldřicha Šuleře a on-line zdrojů obcí a měst.</w:t>
      </w:r>
      <w:r w:rsidR="00956F4F">
        <w:t xml:space="preserve"> Výběr a rozsah informací o regionu ovlivňuje následná integrace do výuky.</w:t>
      </w:r>
    </w:p>
    <w:p w14:paraId="1C2DA57A" w14:textId="2F2662B8" w:rsidR="005744C1" w:rsidRDefault="000E4265" w:rsidP="0073571E">
      <w:pPr>
        <w:pStyle w:val="odstavec"/>
      </w:pPr>
      <w:r w:rsidRPr="00B44826">
        <w:t xml:space="preserve">Praktická část začíná v sedmé kapitole. Uvádí ji </w:t>
      </w:r>
      <w:r w:rsidR="002D2580" w:rsidRPr="00B44826">
        <w:t>dotazník pro pedagogy 1.</w:t>
      </w:r>
      <w:r w:rsidR="00B1281C" w:rsidRPr="00B44826">
        <w:t xml:space="preserve"> </w:t>
      </w:r>
      <w:r w:rsidR="002D2580" w:rsidRPr="00B44826">
        <w:t>stupně</w:t>
      </w:r>
      <w:r w:rsidR="00FE4136">
        <w:t>, kteří vyučují vlastivědu</w:t>
      </w:r>
      <w:r w:rsidRPr="00B44826">
        <w:t xml:space="preserve"> a jeho</w:t>
      </w:r>
      <w:r w:rsidR="007333C8">
        <w:t xml:space="preserve"> následné</w:t>
      </w:r>
      <w:r w:rsidRPr="00B44826">
        <w:t xml:space="preserve"> vyhodnocení</w:t>
      </w:r>
      <w:r w:rsidR="002D2580" w:rsidRPr="00B44826">
        <w:t xml:space="preserve">. A v osmé kapitole </w:t>
      </w:r>
      <w:r w:rsidR="009D6479" w:rsidRPr="00B44826">
        <w:t>předkládáme didaktické</w:t>
      </w:r>
      <w:r w:rsidR="00F568FA" w:rsidRPr="00B44826">
        <w:t xml:space="preserve"> vlastivědné aktivity s regionálním zaměřením</w:t>
      </w:r>
      <w:r w:rsidRPr="00B44826">
        <w:t xml:space="preserve">. </w:t>
      </w:r>
    </w:p>
    <w:p w14:paraId="269541BA" w14:textId="6A974F97" w:rsidR="00B1281C" w:rsidRPr="00B44826" w:rsidRDefault="00A40D7A" w:rsidP="0073571E">
      <w:pPr>
        <w:pStyle w:val="odstavec"/>
      </w:pPr>
      <w:r w:rsidRPr="00B44826">
        <w:lastRenderedPageBreak/>
        <w:t>V uvedených aktivitách jsou obsaženy mezipředmětové vztahy s přírodovědou, českým jazykem, matematikou</w:t>
      </w:r>
      <w:r w:rsidR="005744C1">
        <w:t>, pracovní činností</w:t>
      </w:r>
      <w:r w:rsidRPr="00B44826">
        <w:t xml:space="preserve"> a výtvarnou výchovou. Žáci během navržených činností uplatňují a rozvíjejí kompetence k učení, řešení problémů, občanské a sociální. Žáci pracují jak jednotlivě, tak i ve skupině, kdy používají kooperativní a vrstevnické učení. S</w:t>
      </w:r>
      <w:r w:rsidR="000E4265" w:rsidRPr="00B44826">
        <w:t>oubor</w:t>
      </w:r>
      <w:r w:rsidR="00746511" w:rsidRPr="00B44826">
        <w:t xml:space="preserve"> </w:t>
      </w:r>
      <w:r w:rsidRPr="00B44826">
        <w:t xml:space="preserve">didaktických materiálů tvoří </w:t>
      </w:r>
      <w:r w:rsidR="00746511" w:rsidRPr="00B44826">
        <w:t>pracovní list</w:t>
      </w:r>
      <w:r w:rsidRPr="00B44826">
        <w:t>y</w:t>
      </w:r>
      <w:r w:rsidR="00746511" w:rsidRPr="00B44826">
        <w:t>, projekt</w:t>
      </w:r>
      <w:r w:rsidRPr="00B44826">
        <w:t>y</w:t>
      </w:r>
      <w:r w:rsidR="00746511" w:rsidRPr="00B44826">
        <w:t xml:space="preserve"> a exkurz</w:t>
      </w:r>
      <w:r w:rsidRPr="00B44826">
        <w:t>e</w:t>
      </w:r>
      <w:r w:rsidR="00746511" w:rsidRPr="00B44826">
        <w:t xml:space="preserve"> ve vybraných místech Valašska.</w:t>
      </w:r>
      <w:r w:rsidR="00F568FA" w:rsidRPr="00B44826">
        <w:t xml:space="preserve"> </w:t>
      </w:r>
      <w:r w:rsidR="00C47BA8" w:rsidRPr="00B44826">
        <w:t>U něk</w:t>
      </w:r>
      <w:r w:rsidR="000E4265" w:rsidRPr="00B44826">
        <w:t>olika</w:t>
      </w:r>
      <w:r w:rsidR="00C47BA8" w:rsidRPr="00B44826">
        <w:t xml:space="preserve"> realizovaných aktivit je </w:t>
      </w:r>
      <w:r w:rsidR="009D6479" w:rsidRPr="00B44826">
        <w:t xml:space="preserve">následně </w:t>
      </w:r>
      <w:r w:rsidR="00C47BA8" w:rsidRPr="00B44826">
        <w:t>uvedena reflexe</w:t>
      </w:r>
      <w:r w:rsidR="000E4265" w:rsidRPr="00B44826">
        <w:t>, zpětná vazba žáků</w:t>
      </w:r>
      <w:r w:rsidR="00C47BA8" w:rsidRPr="00B44826">
        <w:t xml:space="preserve"> </w:t>
      </w:r>
      <w:r w:rsidR="000E4265" w:rsidRPr="00B44826">
        <w:t xml:space="preserve">nebo </w:t>
      </w:r>
      <w:r w:rsidR="00C47BA8" w:rsidRPr="00B44826">
        <w:t>vyhodnocení.</w:t>
      </w:r>
    </w:p>
    <w:p w14:paraId="73BCD604" w14:textId="040FCE60" w:rsidR="008A2116" w:rsidRPr="00B44826" w:rsidRDefault="00424E14" w:rsidP="0073571E">
      <w:pPr>
        <w:pStyle w:val="odstavec"/>
      </w:pPr>
      <w:r w:rsidRPr="00B44826">
        <w:t xml:space="preserve">V následující </w:t>
      </w:r>
      <w:r w:rsidR="00A40D7A" w:rsidRPr="00B44826">
        <w:t xml:space="preserve">diplomové </w:t>
      </w:r>
      <w:r w:rsidRPr="00B44826">
        <w:t>práci</w:t>
      </w:r>
      <w:r w:rsidR="009D6479" w:rsidRPr="00B44826">
        <w:t xml:space="preserve"> se budeme zabývat postavením, významem a dosahem regionální vlastivědy ve vzdělávacím a výchovném procesu žáků 1.</w:t>
      </w:r>
      <w:r w:rsidR="00B1281C" w:rsidRPr="00B44826">
        <w:t xml:space="preserve"> </w:t>
      </w:r>
      <w:r w:rsidR="009D6479" w:rsidRPr="00B44826">
        <w:t>stupně</w:t>
      </w:r>
      <w:r w:rsidR="00B1281C" w:rsidRPr="00B44826">
        <w:t xml:space="preserve">. </w:t>
      </w:r>
      <w:r w:rsidR="00EB6720" w:rsidRPr="00B44826">
        <w:t xml:space="preserve">Záměrem je, aby žáci mohli </w:t>
      </w:r>
      <w:r w:rsidR="008A2116" w:rsidRPr="00B44826">
        <w:t>roz</w:t>
      </w:r>
      <w:r w:rsidR="00EB6720" w:rsidRPr="00B44826">
        <w:t>poznávat</w:t>
      </w:r>
      <w:r w:rsidR="008A2116" w:rsidRPr="00B44826">
        <w:t xml:space="preserve"> a osobně vnímat</w:t>
      </w:r>
      <w:r w:rsidR="00EB6720" w:rsidRPr="00B44826">
        <w:t xml:space="preserve"> charakteristiku a</w:t>
      </w:r>
      <w:r w:rsidRPr="00B44826">
        <w:t xml:space="preserve"> </w:t>
      </w:r>
      <w:r w:rsidR="00564470" w:rsidRPr="00B44826">
        <w:t xml:space="preserve">originalitu </w:t>
      </w:r>
      <w:r w:rsidR="00EB6720" w:rsidRPr="00B44826">
        <w:t>místa, kde žijí</w:t>
      </w:r>
      <w:r w:rsidR="00B370BD" w:rsidRPr="00B44826">
        <w:t>.</w:t>
      </w:r>
      <w:r w:rsidR="006A7668" w:rsidRPr="00B44826">
        <w:t xml:space="preserve"> </w:t>
      </w:r>
    </w:p>
    <w:p w14:paraId="1FA2D251" w14:textId="4DAD1B34" w:rsidR="00EB6720" w:rsidRPr="00B44826" w:rsidRDefault="006A7668" w:rsidP="00192EF4">
      <w:pPr>
        <w:pStyle w:val="odstavec"/>
        <w:rPr>
          <w:i/>
          <w:iCs/>
        </w:rPr>
      </w:pPr>
      <w:r w:rsidRPr="00B44826">
        <w:t xml:space="preserve">Během aktivního poznávání regionu v rámci vlastivědy </w:t>
      </w:r>
      <w:r w:rsidR="00CE0B09">
        <w:t xml:space="preserve">si </w:t>
      </w:r>
      <w:r w:rsidR="00B1281C" w:rsidRPr="00B44826">
        <w:t>mohou žáci pokládat otázky</w:t>
      </w:r>
      <w:r w:rsidR="00EB6720" w:rsidRPr="00B44826">
        <w:t xml:space="preserve">. Jak </w:t>
      </w:r>
      <w:r w:rsidRPr="00B44826">
        <w:t xml:space="preserve">lidé dříve </w:t>
      </w:r>
      <w:r w:rsidR="00EB6720" w:rsidRPr="00B44826">
        <w:t xml:space="preserve">získávali obživu? Co uměli a kde </w:t>
      </w:r>
      <w:r w:rsidR="00EB669E">
        <w:t xml:space="preserve">všude </w:t>
      </w:r>
      <w:r w:rsidR="00EB6720" w:rsidRPr="00B44826">
        <w:t>uplatňovali svoje dovednosti? Při jakých událostech se scházeli? Jak se bavili</w:t>
      </w:r>
      <w:r w:rsidR="00EB669E">
        <w:t xml:space="preserve"> a odpočívali</w:t>
      </w:r>
      <w:r w:rsidR="00EB6720" w:rsidRPr="00B44826">
        <w:t>? Kdo je ovlivňoval? Co formovalo jejich životní příběhy? Čemu věřili a kam směřovali</w:t>
      </w:r>
      <w:r w:rsidR="00B1281C" w:rsidRPr="00B44826">
        <w:t xml:space="preserve">? </w:t>
      </w:r>
      <w:r w:rsidR="00EB6720" w:rsidRPr="00B44826">
        <w:t xml:space="preserve">I pomocí </w:t>
      </w:r>
      <w:r w:rsidR="00EB669E">
        <w:t xml:space="preserve">projektové výuky, </w:t>
      </w:r>
      <w:r w:rsidR="00EB6720" w:rsidRPr="00B44826">
        <w:t>plánovaných exkurzí</w:t>
      </w:r>
      <w:r w:rsidR="00EB669E">
        <w:t xml:space="preserve"> a</w:t>
      </w:r>
      <w:r w:rsidR="00EB6720" w:rsidRPr="00B44826">
        <w:t xml:space="preserve"> vlastivědných vycházek m</w:t>
      </w:r>
      <w:r w:rsidR="007333C8">
        <w:t>ohou žáci</w:t>
      </w:r>
      <w:r w:rsidR="00EB6720" w:rsidRPr="00B44826">
        <w:t xml:space="preserve"> </w:t>
      </w:r>
      <w:r w:rsidR="007333C8">
        <w:t xml:space="preserve">objevovat nové skutečnosti. Také mohou odkrývat </w:t>
      </w:r>
      <w:r w:rsidR="008A2116" w:rsidRPr="00B44826">
        <w:t xml:space="preserve">na první pohled skryté </w:t>
      </w:r>
      <w:r w:rsidR="00424E14" w:rsidRPr="00B44826">
        <w:t>vrst</w:t>
      </w:r>
      <w:r w:rsidR="00EB6720" w:rsidRPr="00B44826">
        <w:t>vy z </w:t>
      </w:r>
      <w:r w:rsidR="00424E14" w:rsidRPr="00B44826">
        <w:t>minulosti</w:t>
      </w:r>
      <w:r w:rsidR="00EB6720" w:rsidRPr="00B44826">
        <w:t xml:space="preserve"> a porovnávat je se </w:t>
      </w:r>
      <w:r w:rsidR="00CE0B09">
        <w:t xml:space="preserve">svojí </w:t>
      </w:r>
      <w:r w:rsidR="00EB6720" w:rsidRPr="00B44826">
        <w:t>současností.</w:t>
      </w:r>
      <w:r w:rsidR="00991732" w:rsidRPr="00B44826">
        <w:t xml:space="preserve"> Jak připomínal ve své Didaktice Jan Amos Komenský: </w:t>
      </w:r>
      <w:r w:rsidR="00991732" w:rsidRPr="00B44826">
        <w:rPr>
          <w:i/>
          <w:iCs/>
        </w:rPr>
        <w:t>Cílem vzdělání a</w:t>
      </w:r>
      <w:r w:rsidR="006064A3" w:rsidRPr="00B44826">
        <w:rPr>
          <w:i/>
          <w:iCs/>
        </w:rPr>
        <w:t> </w:t>
      </w:r>
      <w:r w:rsidR="00991732" w:rsidRPr="00B44826">
        <w:rPr>
          <w:i/>
          <w:iCs/>
        </w:rPr>
        <w:t xml:space="preserve">moudrosti je, aby člověk viděl před sebou jasnou cestu života, po ní opatrně vykračoval, pamatoval na minulost, znal </w:t>
      </w:r>
      <w:r w:rsidR="00837F5E" w:rsidRPr="00B44826">
        <w:rPr>
          <w:i/>
          <w:iCs/>
        </w:rPr>
        <w:t>přítomnost a</w:t>
      </w:r>
      <w:r w:rsidR="00192EF4">
        <w:rPr>
          <w:i/>
          <w:iCs/>
        </w:rPr>
        <w:t> </w:t>
      </w:r>
      <w:r w:rsidR="00991732" w:rsidRPr="00B44826">
        <w:rPr>
          <w:i/>
          <w:iCs/>
        </w:rPr>
        <w:t>předvídal budoucnost.</w:t>
      </w:r>
      <w:r w:rsidR="00424E14" w:rsidRPr="00B44826">
        <w:rPr>
          <w:i/>
          <w:iCs/>
        </w:rPr>
        <w:t xml:space="preserve"> </w:t>
      </w:r>
    </w:p>
    <w:p w14:paraId="3773B0C3" w14:textId="3ACDBCC2" w:rsidR="00CE0B09" w:rsidRDefault="006A7668" w:rsidP="0073571E">
      <w:pPr>
        <w:pStyle w:val="odstavec"/>
      </w:pPr>
      <w:r w:rsidRPr="00B44826">
        <w:t>A</w:t>
      </w:r>
      <w:r w:rsidR="00CE0B09">
        <w:t xml:space="preserve"> v obecné rovině se</w:t>
      </w:r>
      <w:r w:rsidRPr="00B44826">
        <w:t xml:space="preserve"> objevují další otázky. </w:t>
      </w:r>
      <w:r w:rsidR="00424E14" w:rsidRPr="00B44826">
        <w:t xml:space="preserve">Má zkoumání a znalost </w:t>
      </w:r>
      <w:r w:rsidR="00EB6720" w:rsidRPr="00B44826">
        <w:t xml:space="preserve">našeho prostředí </w:t>
      </w:r>
      <w:r w:rsidRPr="00B44826">
        <w:t xml:space="preserve">nenahraditelné </w:t>
      </w:r>
      <w:r w:rsidR="00EB6720" w:rsidRPr="00B44826">
        <w:t>místo</w:t>
      </w:r>
      <w:r w:rsidR="00424E14" w:rsidRPr="00B44826">
        <w:t xml:space="preserve"> ve</w:t>
      </w:r>
      <w:r w:rsidR="001E0D7E" w:rsidRPr="00B44826">
        <w:t xml:space="preserve"> </w:t>
      </w:r>
      <w:r w:rsidR="00424E14" w:rsidRPr="00B44826">
        <w:t>vzdělávání</w:t>
      </w:r>
      <w:r w:rsidR="00CE0B09">
        <w:t>, osobním formování</w:t>
      </w:r>
      <w:r w:rsidR="00424E14" w:rsidRPr="00B44826">
        <w:t xml:space="preserve"> a kulturním </w:t>
      </w:r>
      <w:r w:rsidR="00B97B6F" w:rsidRPr="00B44826">
        <w:t>povědomí?</w:t>
      </w:r>
      <w:r w:rsidR="00424E14" w:rsidRPr="00B44826">
        <w:t xml:space="preserve"> Co se z n</w:t>
      </w:r>
      <w:r w:rsidRPr="00B44826">
        <w:t>ěj</w:t>
      </w:r>
      <w:r w:rsidR="00424E14" w:rsidRPr="00B44826">
        <w:t xml:space="preserve"> dá vyčíst a využít pro </w:t>
      </w:r>
      <w:r w:rsidR="00B97B6F" w:rsidRPr="00B44826">
        <w:t>dnešek?</w:t>
      </w:r>
      <w:r w:rsidR="00424E14" w:rsidRPr="00B44826">
        <w:t xml:space="preserve"> Jaké bohatství v sobě </w:t>
      </w:r>
      <w:r w:rsidR="00EB6720" w:rsidRPr="00B44826">
        <w:t>skrývá?</w:t>
      </w:r>
      <w:r w:rsidR="00893013" w:rsidRPr="00B44826">
        <w:t xml:space="preserve"> </w:t>
      </w:r>
    </w:p>
    <w:p w14:paraId="21F390F0" w14:textId="17B28A63" w:rsidR="006261FE" w:rsidRPr="00B44826" w:rsidRDefault="00424E14" w:rsidP="0073571E">
      <w:pPr>
        <w:pStyle w:val="odstavec"/>
      </w:pPr>
      <w:r w:rsidRPr="00B44826">
        <w:t xml:space="preserve">Uvědomění si a podržení vlastní jedinečnosti může být dobrým a nosným základem každého </w:t>
      </w:r>
      <w:r w:rsidR="00893013" w:rsidRPr="00B44826">
        <w:t>žáka.</w:t>
      </w:r>
      <w:r w:rsidR="006064A3" w:rsidRPr="00B44826">
        <w:t xml:space="preserve"> </w:t>
      </w:r>
      <w:r w:rsidR="00837F5E" w:rsidRPr="00B44826">
        <w:t>K</w:t>
      </w:r>
      <w:r w:rsidR="00564470" w:rsidRPr="00B44826">
        <w:t> </w:t>
      </w:r>
      <w:r w:rsidR="00837F5E" w:rsidRPr="00B44826">
        <w:t>tématu</w:t>
      </w:r>
      <w:r w:rsidR="00564470" w:rsidRPr="00B44826">
        <w:t xml:space="preserve"> kořenů a domova</w:t>
      </w:r>
      <w:r w:rsidR="00837F5E" w:rsidRPr="00B44826">
        <w:t xml:space="preserve"> </w:t>
      </w:r>
      <w:r w:rsidR="006064A3" w:rsidRPr="00B44826">
        <w:t>a</w:t>
      </w:r>
      <w:r w:rsidR="00837F5E" w:rsidRPr="00B44826">
        <w:t>merická spisovatelka Morgan Matson v Amy Rogerś Epic Detour</w:t>
      </w:r>
      <w:r w:rsidR="006064A3" w:rsidRPr="00B44826">
        <w:t xml:space="preserve"> říká: </w:t>
      </w:r>
      <w:r w:rsidR="006064A3" w:rsidRPr="00B44826">
        <w:rPr>
          <w:color w:val="181818"/>
        </w:rPr>
        <w:t>„</w:t>
      </w:r>
      <w:r w:rsidR="00837F5E" w:rsidRPr="00B44826">
        <w:rPr>
          <w:i/>
          <w:iCs/>
          <w:color w:val="181818"/>
        </w:rPr>
        <w:t>You've got to have pride in your home. You are where you're from. Otherwise, you're always going to be lost</w:t>
      </w:r>
      <w:r w:rsidR="006064A3" w:rsidRPr="00B44826">
        <w:rPr>
          <w:i/>
          <w:iCs/>
          <w:color w:val="181818"/>
        </w:rPr>
        <w:t xml:space="preserve">.“ –– </w:t>
      </w:r>
      <w:r w:rsidR="00837F5E" w:rsidRPr="00B44826">
        <w:rPr>
          <w:i/>
          <w:iCs/>
          <w:color w:val="181818"/>
        </w:rPr>
        <w:t>Musíš být pyšný na svůj domov. Jsme, odkud pocházíme. Jinak bychom byli ztracení.</w:t>
      </w:r>
    </w:p>
    <w:p w14:paraId="186D8505" w14:textId="4C1EAD1E" w:rsidR="006064A3" w:rsidRPr="00B44826" w:rsidRDefault="006064A3"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br w:type="page"/>
      </w:r>
    </w:p>
    <w:p w14:paraId="1B707B90" w14:textId="3B4B7BCC" w:rsidR="001211C4" w:rsidRPr="00C05FF8" w:rsidRDefault="001211C4" w:rsidP="00AD2334">
      <w:pPr>
        <w:pStyle w:val="Nadpis1"/>
      </w:pPr>
      <w:bookmarkStart w:id="3" w:name="_Toc131099982"/>
      <w:bookmarkStart w:id="4" w:name="_Toc131099983"/>
      <w:bookmarkStart w:id="5" w:name="_Toc131099984"/>
      <w:bookmarkStart w:id="6" w:name="_Toc131099985"/>
      <w:bookmarkStart w:id="7" w:name="_Toc131099986"/>
      <w:bookmarkStart w:id="8" w:name="_Toc131099987"/>
      <w:bookmarkStart w:id="9" w:name="_Toc131099988"/>
      <w:bookmarkStart w:id="10" w:name="_Toc131099989"/>
      <w:bookmarkStart w:id="11" w:name="_Toc131099990"/>
      <w:bookmarkStart w:id="12" w:name="_Toc131099991"/>
      <w:bookmarkStart w:id="13" w:name="_Toc131099992"/>
      <w:bookmarkStart w:id="14" w:name="_Toc131099993"/>
      <w:bookmarkStart w:id="15" w:name="_Toc131099994"/>
      <w:bookmarkStart w:id="16" w:name="_Toc131530460"/>
      <w:bookmarkEnd w:id="3"/>
      <w:bookmarkEnd w:id="4"/>
      <w:bookmarkEnd w:id="5"/>
      <w:bookmarkEnd w:id="6"/>
      <w:bookmarkEnd w:id="7"/>
      <w:bookmarkEnd w:id="8"/>
      <w:bookmarkEnd w:id="9"/>
      <w:bookmarkEnd w:id="10"/>
      <w:bookmarkEnd w:id="11"/>
      <w:bookmarkEnd w:id="12"/>
      <w:bookmarkEnd w:id="13"/>
      <w:bookmarkEnd w:id="14"/>
      <w:bookmarkEnd w:id="15"/>
      <w:r w:rsidRPr="00C05FF8">
        <w:lastRenderedPageBreak/>
        <w:t>Vymezení základních pojmů</w:t>
      </w:r>
      <w:bookmarkEnd w:id="16"/>
    </w:p>
    <w:p w14:paraId="41C62797" w14:textId="27707789" w:rsidR="001211C4" w:rsidRPr="00BE0CE1" w:rsidRDefault="001211C4" w:rsidP="0073571E">
      <w:pPr>
        <w:pStyle w:val="Nadpis2"/>
      </w:pPr>
      <w:bookmarkStart w:id="17" w:name="_Toc131530461"/>
      <w:r w:rsidRPr="00BE0CE1">
        <w:t>Regionální prvky ve výuce</w:t>
      </w:r>
      <w:bookmarkEnd w:id="17"/>
      <w:r w:rsidR="008F28B6" w:rsidRPr="00BE0CE1">
        <w:t xml:space="preserve"> </w:t>
      </w:r>
    </w:p>
    <w:p w14:paraId="6F16770C" w14:textId="2AAC02C0" w:rsidR="00242B88" w:rsidRPr="00B44826" w:rsidRDefault="00325CBC" w:rsidP="0073571E">
      <w:pPr>
        <w:pStyle w:val="odstavec"/>
      </w:pPr>
      <w:r w:rsidRPr="00B44826">
        <w:rPr>
          <w:rFonts w:eastAsia="Times New Roman"/>
          <w:lang w:eastAsia="cs-CZ"/>
        </w:rPr>
        <w:t>Následující p</w:t>
      </w:r>
      <w:r w:rsidR="008F28B6" w:rsidRPr="00B44826">
        <w:rPr>
          <w:rFonts w:eastAsia="Times New Roman"/>
          <w:lang w:eastAsia="cs-CZ"/>
        </w:rPr>
        <w:t>ráce se bude zabývat zařazením regionálních témat do výuky vlastivědy</w:t>
      </w:r>
      <w:r w:rsidRPr="00B44826">
        <w:rPr>
          <w:rFonts w:eastAsia="Times New Roman"/>
          <w:lang w:eastAsia="cs-CZ"/>
        </w:rPr>
        <w:t>.</w:t>
      </w:r>
      <w:r w:rsidR="00CA12C0" w:rsidRPr="00B44826">
        <w:t xml:space="preserve"> </w:t>
      </w:r>
      <w:r w:rsidRPr="00B44826">
        <w:t xml:space="preserve">Regionálním prvkem rozumíme </w:t>
      </w:r>
      <w:r w:rsidR="008A2116" w:rsidRPr="00B44826">
        <w:t xml:space="preserve">podle Povolného </w:t>
      </w:r>
      <w:r w:rsidRPr="00B44826">
        <w:t>„</w:t>
      </w:r>
      <w:r w:rsidRPr="00EB669E">
        <w:t>doklad společenskoekonomického dění spolu s přírodními jevy, jež blíže charakterizují a dokumentují zvláštnosti určité oblasti.</w:t>
      </w:r>
      <w:r w:rsidRPr="00B44826">
        <w:rPr>
          <w:i/>
          <w:iCs/>
        </w:rPr>
        <w:t>“</w:t>
      </w:r>
      <w:r w:rsidR="00550FBB" w:rsidRPr="00B44826">
        <w:t xml:space="preserve"> </w:t>
      </w:r>
      <w:r w:rsidR="00486047" w:rsidRPr="00B44826">
        <w:rPr>
          <w:rStyle w:val="Znakapoznpodarou"/>
        </w:rPr>
        <w:footnoteReference w:id="1"/>
      </w:r>
      <w:r w:rsidR="00550FBB" w:rsidRPr="00B44826">
        <w:t>Také</w:t>
      </w:r>
      <w:r w:rsidRPr="00B44826">
        <w:t xml:space="preserve"> </w:t>
      </w:r>
      <w:r w:rsidRPr="00B44826">
        <w:rPr>
          <w:rFonts w:eastAsia="Times New Roman"/>
          <w:lang w:eastAsia="cs-CZ"/>
        </w:rPr>
        <w:t>J.</w:t>
      </w:r>
      <w:r w:rsidR="00B370BD" w:rsidRPr="00B44826">
        <w:rPr>
          <w:rFonts w:eastAsia="Times New Roman"/>
          <w:lang w:eastAsia="cs-CZ"/>
        </w:rPr>
        <w:t xml:space="preserve"> </w:t>
      </w:r>
      <w:r w:rsidR="00E85FD4" w:rsidRPr="00B44826">
        <w:rPr>
          <w:rFonts w:eastAsia="Times New Roman"/>
          <w:lang w:eastAsia="cs-CZ"/>
        </w:rPr>
        <w:t>A</w:t>
      </w:r>
      <w:r w:rsidRPr="00B44826">
        <w:rPr>
          <w:rFonts w:eastAsia="Times New Roman"/>
          <w:lang w:eastAsia="cs-CZ"/>
        </w:rPr>
        <w:t>. Komenský uplatňoval jako jednu z vyučovacích zásad postup od blízkého ke vzdálenému a od známého k neznámému.</w:t>
      </w:r>
      <w:r w:rsidR="00550FBB" w:rsidRPr="00B44826">
        <w:rPr>
          <w:rFonts w:eastAsia="Times New Roman"/>
          <w:lang w:eastAsia="cs-CZ"/>
        </w:rPr>
        <w:t xml:space="preserve"> Šlo mu o</w:t>
      </w:r>
      <w:r w:rsidR="00CE0B09">
        <w:rPr>
          <w:rFonts w:eastAsia="Times New Roman"/>
          <w:lang w:eastAsia="cs-CZ"/>
        </w:rPr>
        <w:t xml:space="preserve"> vzájemné </w:t>
      </w:r>
      <w:r w:rsidR="00550FBB" w:rsidRPr="00B44826">
        <w:rPr>
          <w:rFonts w:eastAsia="Times New Roman"/>
          <w:lang w:eastAsia="cs-CZ"/>
        </w:rPr>
        <w:t>provázání školy se životem a uplatnění principu názornosti.</w:t>
      </w:r>
      <w:r w:rsidRPr="00B44826">
        <w:rPr>
          <w:rFonts w:eastAsia="Times New Roman"/>
          <w:lang w:eastAsia="cs-CZ"/>
        </w:rPr>
        <w:t xml:space="preserve"> </w:t>
      </w:r>
      <w:r w:rsidR="00550FBB" w:rsidRPr="00B44826">
        <w:rPr>
          <w:rFonts w:eastAsia="Times New Roman"/>
          <w:lang w:eastAsia="cs-CZ"/>
        </w:rPr>
        <w:t>Žáci poznávají místní krajinu a obec, kde žijí</w:t>
      </w:r>
      <w:r w:rsidR="00B370BD" w:rsidRPr="00B44826">
        <w:rPr>
          <w:rFonts w:eastAsia="Times New Roman"/>
          <w:lang w:eastAsia="cs-CZ"/>
        </w:rPr>
        <w:t>,</w:t>
      </w:r>
      <w:r w:rsidR="00550FBB" w:rsidRPr="00B44826">
        <w:rPr>
          <w:rFonts w:eastAsia="Times New Roman"/>
          <w:lang w:eastAsia="cs-CZ"/>
        </w:rPr>
        <w:t xml:space="preserve"> během vlastivědných vycházek a exkurzí.</w:t>
      </w:r>
      <w:r w:rsidRPr="00B44826">
        <w:rPr>
          <w:rFonts w:eastAsia="Times New Roman"/>
          <w:lang w:eastAsia="cs-CZ"/>
        </w:rPr>
        <w:t xml:space="preserve"> </w:t>
      </w:r>
      <w:r w:rsidR="00550FBB" w:rsidRPr="00B44826">
        <w:rPr>
          <w:rFonts w:eastAsia="Times New Roman"/>
          <w:lang w:eastAsia="cs-CZ"/>
        </w:rPr>
        <w:t>Pozorují rozličné jevy a děje, rozpoznávají vztahy, příčiny stavu nebo procesů a vlivy v</w:t>
      </w:r>
      <w:r w:rsidR="00E85FD4" w:rsidRPr="00B44826">
        <w:rPr>
          <w:rFonts w:eastAsia="Times New Roman"/>
          <w:lang w:eastAsia="cs-CZ"/>
        </w:rPr>
        <w:t> </w:t>
      </w:r>
      <w:r w:rsidR="00550FBB" w:rsidRPr="00B44826">
        <w:rPr>
          <w:rFonts w:eastAsia="Times New Roman"/>
          <w:lang w:eastAsia="cs-CZ"/>
        </w:rPr>
        <w:t>krajině</w:t>
      </w:r>
      <w:r w:rsidR="00E85FD4" w:rsidRPr="00B44826">
        <w:rPr>
          <w:rFonts w:eastAsia="Times New Roman"/>
          <w:lang w:eastAsia="cs-CZ"/>
        </w:rPr>
        <w:t>.</w:t>
      </w:r>
      <w:r w:rsidR="00550FBB" w:rsidRPr="00B44826">
        <w:rPr>
          <w:rFonts w:eastAsia="Times New Roman"/>
          <w:lang w:eastAsia="cs-CZ"/>
        </w:rPr>
        <w:t xml:space="preserve"> </w:t>
      </w:r>
    </w:p>
    <w:p w14:paraId="413EE2D7" w14:textId="67FD1EF1" w:rsidR="001211C4" w:rsidRPr="00B44826" w:rsidRDefault="00B701EC" w:rsidP="00C67D99">
      <w:pPr>
        <w:spacing w:after="120" w:line="360" w:lineRule="auto"/>
        <w:jc w:val="both"/>
        <w:rPr>
          <w:rFonts w:ascii="Times New Roman" w:hAnsi="Times New Roman" w:cs="Times New Roman"/>
          <w:sz w:val="24"/>
          <w:szCs w:val="24"/>
        </w:rPr>
      </w:pPr>
      <w:r w:rsidRPr="00B44826">
        <w:rPr>
          <w:rFonts w:ascii="Times New Roman" w:hAnsi="Times New Roman" w:cs="Times New Roman"/>
          <w:sz w:val="24"/>
          <w:szCs w:val="24"/>
        </w:rPr>
        <w:t>R</w:t>
      </w:r>
      <w:r w:rsidR="001211C4" w:rsidRPr="00B44826">
        <w:rPr>
          <w:rFonts w:ascii="Times New Roman" w:hAnsi="Times New Roman" w:cs="Times New Roman"/>
          <w:sz w:val="24"/>
          <w:szCs w:val="24"/>
        </w:rPr>
        <w:t>egionální prvky</w:t>
      </w:r>
      <w:r w:rsidRPr="00B44826">
        <w:rPr>
          <w:rFonts w:ascii="Times New Roman" w:hAnsi="Times New Roman" w:cs="Times New Roman"/>
          <w:sz w:val="24"/>
          <w:szCs w:val="24"/>
        </w:rPr>
        <w:t xml:space="preserve"> dále členíme do několika</w:t>
      </w:r>
      <w:r w:rsidR="001211C4" w:rsidRPr="00B44826">
        <w:rPr>
          <w:rFonts w:ascii="Times New Roman" w:hAnsi="Times New Roman" w:cs="Times New Roman"/>
          <w:sz w:val="24"/>
          <w:szCs w:val="24"/>
        </w:rPr>
        <w:t xml:space="preserve"> oblastí</w:t>
      </w:r>
      <w:r w:rsidRPr="00B44826">
        <w:rPr>
          <w:rFonts w:ascii="Times New Roman" w:hAnsi="Times New Roman" w:cs="Times New Roman"/>
          <w:sz w:val="24"/>
          <w:szCs w:val="24"/>
        </w:rPr>
        <w:t>:</w:t>
      </w:r>
      <w:r w:rsidR="001211C4" w:rsidRPr="00B44826">
        <w:rPr>
          <w:rFonts w:ascii="Times New Roman" w:hAnsi="Times New Roman" w:cs="Times New Roman"/>
          <w:sz w:val="24"/>
          <w:szCs w:val="24"/>
        </w:rPr>
        <w:t xml:space="preserve"> </w:t>
      </w:r>
    </w:p>
    <w:p w14:paraId="3E776043" w14:textId="7498E34E" w:rsidR="009C4A6E" w:rsidRPr="00B44826" w:rsidRDefault="001211C4" w:rsidP="00C67D99">
      <w:pPr>
        <w:pStyle w:val="Odstavecseseznamem"/>
        <w:numPr>
          <w:ilvl w:val="0"/>
          <w:numId w:val="8"/>
        </w:numPr>
        <w:rPr>
          <w:rFonts w:cs="Times New Roman"/>
          <w:szCs w:val="24"/>
        </w:rPr>
      </w:pPr>
      <w:r w:rsidRPr="00B44826">
        <w:rPr>
          <w:rFonts w:cs="Times New Roman"/>
          <w:szCs w:val="24"/>
        </w:rPr>
        <w:t xml:space="preserve">Geografické prvky, do kterých zařazujeme geomorfologické, vodní a přírodní útvary. </w:t>
      </w:r>
    </w:p>
    <w:p w14:paraId="1D392490" w14:textId="28552CC9" w:rsidR="009C4A6E" w:rsidRPr="00B44826" w:rsidRDefault="001211C4" w:rsidP="0073571E">
      <w:pPr>
        <w:pStyle w:val="Odstavecseseznamem"/>
        <w:numPr>
          <w:ilvl w:val="0"/>
          <w:numId w:val="8"/>
        </w:numPr>
        <w:spacing w:before="100" w:beforeAutospacing="1"/>
        <w:rPr>
          <w:rFonts w:cs="Times New Roman"/>
          <w:szCs w:val="24"/>
        </w:rPr>
      </w:pPr>
      <w:r w:rsidRPr="00B44826">
        <w:rPr>
          <w:rFonts w:cs="Times New Roman"/>
          <w:szCs w:val="24"/>
        </w:rPr>
        <w:t>Sociální prvky se vyznačují sociálními rozdíly průmyslové a zemědělské oblasti.</w:t>
      </w:r>
    </w:p>
    <w:p w14:paraId="52C5DB3D" w14:textId="66A3E1D3" w:rsidR="009C4A6E" w:rsidRPr="00B44826" w:rsidRDefault="001211C4" w:rsidP="0073571E">
      <w:pPr>
        <w:pStyle w:val="Odstavecseseznamem"/>
        <w:numPr>
          <w:ilvl w:val="0"/>
          <w:numId w:val="8"/>
        </w:numPr>
        <w:spacing w:before="100" w:beforeAutospacing="1"/>
        <w:rPr>
          <w:rFonts w:cs="Times New Roman"/>
          <w:szCs w:val="24"/>
        </w:rPr>
      </w:pPr>
      <w:r w:rsidRPr="00B44826">
        <w:rPr>
          <w:rFonts w:cs="Times New Roman"/>
          <w:szCs w:val="24"/>
        </w:rPr>
        <w:t xml:space="preserve">Populační prvky se zaměřují na populaci lidí, plány a mapy daných oblastí. </w:t>
      </w:r>
    </w:p>
    <w:p w14:paraId="0AF2311C" w14:textId="381B4E71" w:rsidR="009C4A6E" w:rsidRPr="00B44826" w:rsidRDefault="001211C4" w:rsidP="0073571E">
      <w:pPr>
        <w:pStyle w:val="Odstavecseseznamem"/>
        <w:numPr>
          <w:ilvl w:val="0"/>
          <w:numId w:val="8"/>
        </w:numPr>
        <w:spacing w:before="100" w:beforeAutospacing="1"/>
        <w:rPr>
          <w:rFonts w:cs="Times New Roman"/>
          <w:szCs w:val="24"/>
        </w:rPr>
      </w:pPr>
      <w:r w:rsidRPr="00B44826">
        <w:rPr>
          <w:rFonts w:cs="Times New Roman"/>
          <w:szCs w:val="24"/>
        </w:rPr>
        <w:t xml:space="preserve">Ekonomické prvky jsou dány převážně hospodářstvím v dané oblasti. </w:t>
      </w:r>
    </w:p>
    <w:p w14:paraId="24911851" w14:textId="0A9D2962" w:rsidR="001211C4" w:rsidRPr="00B44826" w:rsidRDefault="001211C4" w:rsidP="0073571E">
      <w:pPr>
        <w:pStyle w:val="Odstavecseseznamem"/>
        <w:numPr>
          <w:ilvl w:val="0"/>
          <w:numId w:val="8"/>
        </w:numPr>
        <w:spacing w:before="100" w:beforeAutospacing="1"/>
        <w:rPr>
          <w:rFonts w:cs="Times New Roman"/>
          <w:szCs w:val="24"/>
        </w:rPr>
      </w:pPr>
      <w:r w:rsidRPr="00B44826">
        <w:rPr>
          <w:rFonts w:cs="Times New Roman"/>
          <w:szCs w:val="24"/>
        </w:rPr>
        <w:t xml:space="preserve">Komunikační a kulturní </w:t>
      </w:r>
      <w:r w:rsidR="00B370BD" w:rsidRPr="00B44826">
        <w:rPr>
          <w:rFonts w:cs="Times New Roman"/>
          <w:szCs w:val="24"/>
        </w:rPr>
        <w:t>prvky se</w:t>
      </w:r>
      <w:r w:rsidRPr="00B44826">
        <w:rPr>
          <w:rFonts w:cs="Times New Roman"/>
          <w:szCs w:val="24"/>
        </w:rPr>
        <w:t xml:space="preserve"> zabývají lidskou kulturou.</w:t>
      </w:r>
      <w:r w:rsidR="00486047" w:rsidRPr="00B44826">
        <w:rPr>
          <w:rStyle w:val="Znakapoznpodarou"/>
          <w:rFonts w:cs="Times New Roman"/>
          <w:szCs w:val="24"/>
        </w:rPr>
        <w:footnoteReference w:id="2"/>
      </w:r>
    </w:p>
    <w:p w14:paraId="62D4E568" w14:textId="267106C7" w:rsidR="00486047" w:rsidRPr="00B44826" w:rsidRDefault="009C4A6E" w:rsidP="0073571E">
      <w:pPr>
        <w:pStyle w:val="odstavec"/>
        <w:spacing w:before="120"/>
      </w:pPr>
      <w:r w:rsidRPr="00B44826">
        <w:t>S regionálními prvky souvisí pojem regionální dějiny. Učivo vlastivědy žáka uvádí do dějinného pohledu</w:t>
      </w:r>
      <w:r w:rsidR="00D2617D" w:rsidRPr="00B44826">
        <w:t xml:space="preserve"> na místo, kde žije. Bartoš </w:t>
      </w:r>
      <w:r w:rsidR="00485232">
        <w:t>„</w:t>
      </w:r>
      <w:r w:rsidR="00D2617D" w:rsidRPr="00485232">
        <w:t>vnímá tři funkce regionálních dějin a sice společenskou, výukovou a výchovnou</w:t>
      </w:r>
      <w:r w:rsidR="00290E46">
        <w:t>“.</w:t>
      </w:r>
      <w:r w:rsidR="00486047" w:rsidRPr="00485232">
        <w:rPr>
          <w:rStyle w:val="Znakapoznpodarou"/>
        </w:rPr>
        <w:footnoteReference w:id="3"/>
      </w:r>
      <w:r w:rsidR="00D2617D" w:rsidRPr="00B44826">
        <w:t xml:space="preserve"> Žák se dozvídá informace o místu, kde žije a</w:t>
      </w:r>
      <w:r w:rsidR="00D51C0B">
        <w:t> </w:t>
      </w:r>
      <w:r w:rsidR="00D2617D" w:rsidRPr="00B44826">
        <w:t>které zná z vlastní zkušenosti. I díky tomu si</w:t>
      </w:r>
      <w:r w:rsidR="00550FBB" w:rsidRPr="00B44826">
        <w:t xml:space="preserve"> </w:t>
      </w:r>
      <w:r w:rsidR="00D2617D" w:rsidRPr="00B44826">
        <w:t>může hlouběji rozvíjet vztah ke své obci, městu a</w:t>
      </w:r>
      <w:r w:rsidR="00486047" w:rsidRPr="00B44826">
        <w:t> </w:t>
      </w:r>
      <w:r w:rsidR="00D2617D" w:rsidRPr="00B44826">
        <w:t xml:space="preserve">regionu. A může přijmout a rozvíjet svou vlasteneckou a národní příslušnost. </w:t>
      </w:r>
      <w:r w:rsidR="00486047" w:rsidRPr="00B44826">
        <w:br w:type="page"/>
      </w:r>
    </w:p>
    <w:p w14:paraId="5045A450" w14:textId="47232ABE" w:rsidR="00212954" w:rsidRPr="00C05FF8" w:rsidRDefault="00212954" w:rsidP="00AD2334">
      <w:pPr>
        <w:pStyle w:val="Nadpis1"/>
      </w:pPr>
      <w:bookmarkStart w:id="18" w:name="_Toc131099997"/>
      <w:bookmarkStart w:id="19" w:name="_Toc131099998"/>
      <w:bookmarkStart w:id="20" w:name="_Toc131099999"/>
      <w:bookmarkStart w:id="21" w:name="_Toc131100000"/>
      <w:bookmarkStart w:id="22" w:name="_Toc131100001"/>
      <w:bookmarkStart w:id="23" w:name="_Toc131100002"/>
      <w:bookmarkStart w:id="24" w:name="_Toc131100003"/>
      <w:bookmarkStart w:id="25" w:name="_Toc131100004"/>
      <w:bookmarkStart w:id="26" w:name="_Toc131530462"/>
      <w:bookmarkEnd w:id="18"/>
      <w:bookmarkEnd w:id="19"/>
      <w:bookmarkEnd w:id="20"/>
      <w:bookmarkEnd w:id="21"/>
      <w:bookmarkEnd w:id="22"/>
      <w:bookmarkEnd w:id="23"/>
      <w:bookmarkEnd w:id="24"/>
      <w:bookmarkEnd w:id="25"/>
      <w:r w:rsidRPr="00C05FF8">
        <w:lastRenderedPageBreak/>
        <w:t>Rámcový vzdělávací program pro základní vzdělávání</w:t>
      </w:r>
      <w:bookmarkEnd w:id="26"/>
    </w:p>
    <w:p w14:paraId="62BDB24D" w14:textId="6C3C43AA" w:rsidR="0070294F" w:rsidRPr="00B44826" w:rsidRDefault="0070294F" w:rsidP="0073571E">
      <w:pPr>
        <w:pStyle w:val="odstavec"/>
      </w:pPr>
      <w:r w:rsidRPr="00B44826">
        <w:t xml:space="preserve">Od školního roku </w:t>
      </w:r>
      <w:r w:rsidRPr="00B44826">
        <w:rPr>
          <w:bCs/>
        </w:rPr>
        <w:t>2007/08 vstoupil v platnost Rámcový vzdělávací program pro základní vzdělávání (dále jen RVP ZV</w:t>
      </w:r>
      <w:r w:rsidRPr="00B44826">
        <w:t>), který obsahuje dlouhodobé cíle, vymezuje pojetí oblastí vzdělávání, cíle a obsah jednotlivých oblastí a oborů vzdělávání, očekávané kompetence. Stanovuje nezbytné učivo v jednotlivých oborech vzdělávání (podle charakteru oblasti vzdělávání a činnosti žáků) vedoucí k získání očekávaných kompetencí (dovedností, vědomostí).</w:t>
      </w:r>
      <w:r w:rsidR="00550FBB" w:rsidRPr="00B44826">
        <w:t xml:space="preserve"> </w:t>
      </w:r>
      <w:r w:rsidRPr="00B44826">
        <w:t>Smyslem a</w:t>
      </w:r>
      <w:r w:rsidR="00550FBB" w:rsidRPr="00B44826">
        <w:t xml:space="preserve"> zamýšleným </w:t>
      </w:r>
      <w:r w:rsidRPr="00B44826">
        <w:t xml:space="preserve">cílem vzdělávání podle RVP ZV je </w:t>
      </w:r>
      <w:r w:rsidR="000F500B" w:rsidRPr="00B44826">
        <w:t>objevit a rozvíjet</w:t>
      </w:r>
      <w:r w:rsidRPr="00B44826">
        <w:t xml:space="preserve"> všechny žáky </w:t>
      </w:r>
      <w:r w:rsidR="005B6BFF" w:rsidRPr="00B44826">
        <w:t xml:space="preserve">pomocí </w:t>
      </w:r>
      <w:r w:rsidRPr="00B44826">
        <w:t>soubor</w:t>
      </w:r>
      <w:r w:rsidR="005B6BFF" w:rsidRPr="00B44826">
        <w:t>u</w:t>
      </w:r>
      <w:r w:rsidRPr="00B44826">
        <w:rPr>
          <w:i/>
        </w:rPr>
        <w:t xml:space="preserve"> </w:t>
      </w:r>
      <w:r w:rsidRPr="00B44826">
        <w:t>klíčových</w:t>
      </w:r>
      <w:r w:rsidRPr="00B44826">
        <w:rPr>
          <w:b/>
        </w:rPr>
        <w:t xml:space="preserve"> </w:t>
      </w:r>
      <w:r w:rsidRPr="00B44826">
        <w:t>kompetencí na úrovni, která je pro ně</w:t>
      </w:r>
      <w:r w:rsidR="000F500B" w:rsidRPr="00B44826">
        <w:t xml:space="preserve"> </w:t>
      </w:r>
      <w:r w:rsidR="0027344E" w:rsidRPr="00B44826">
        <w:t>právě dosažitelná</w:t>
      </w:r>
      <w:r w:rsidRPr="00B44826">
        <w:t xml:space="preserve"> a připravit je tak na další vzdělávání a uplatnění ve společnosti.</w:t>
      </w:r>
    </w:p>
    <w:p w14:paraId="04D059F8" w14:textId="41FBF212" w:rsidR="00023B4A" w:rsidRPr="00B44826" w:rsidRDefault="00023B4A" w:rsidP="0073571E">
      <w:pPr>
        <w:pStyle w:val="Nadpis2"/>
      </w:pPr>
      <w:bookmarkStart w:id="27" w:name="_Toc131530463"/>
      <w:r w:rsidRPr="005E0302">
        <w:t>Vzdělávací oblast</w:t>
      </w:r>
      <w:r w:rsidR="00E03EED" w:rsidRPr="005E0302">
        <w:t xml:space="preserve"> Člověk a jeho svět</w:t>
      </w:r>
      <w:bookmarkEnd w:id="27"/>
      <w:r w:rsidR="009C02DF" w:rsidRPr="00B44826">
        <w:t xml:space="preserve"> </w:t>
      </w:r>
    </w:p>
    <w:p w14:paraId="2617492E" w14:textId="0DCC17B2" w:rsidR="00201226" w:rsidRPr="00B44826" w:rsidRDefault="008F28B6" w:rsidP="0073571E">
      <w:pPr>
        <w:pStyle w:val="odstavec"/>
      </w:pPr>
      <w:r w:rsidRPr="00B44826">
        <w:t xml:space="preserve">Protože </w:t>
      </w:r>
      <w:r w:rsidR="00F36B76" w:rsidRPr="00B44826">
        <w:t xml:space="preserve">se </w:t>
      </w:r>
      <w:r w:rsidRPr="00B44826">
        <w:t>vlastivěda nachází ve vzdělávací oblasti závazného Rámcového vzdělávacího programu základního vzdělávání</w:t>
      </w:r>
      <w:r w:rsidR="00D94C2E" w:rsidRPr="00B44826">
        <w:t xml:space="preserve"> Člověk a jeho svět</w:t>
      </w:r>
      <w:r w:rsidRPr="00B44826">
        <w:t xml:space="preserve">, </w:t>
      </w:r>
      <w:r w:rsidR="00F36B76" w:rsidRPr="00B44826">
        <w:t>zaměřím se blíže na tuto oblast</w:t>
      </w:r>
      <w:r w:rsidR="00D94C2E" w:rsidRPr="00B44826">
        <w:t>. Jedná se o</w:t>
      </w:r>
      <w:r w:rsidR="0045250E" w:rsidRPr="00B44826">
        <w:t xml:space="preserve"> jedin</w:t>
      </w:r>
      <w:r w:rsidR="00D94C2E" w:rsidRPr="00B44826">
        <w:t>ou</w:t>
      </w:r>
      <w:r w:rsidR="0045250E" w:rsidRPr="00B44826">
        <w:t xml:space="preserve"> vzdělávací oblast RVP ZV, která je </w:t>
      </w:r>
      <w:r w:rsidR="00D94C2E" w:rsidRPr="00B44826">
        <w:t>rozvržena</w:t>
      </w:r>
      <w:r w:rsidR="0045250E" w:rsidRPr="00B44826">
        <w:t xml:space="preserve"> pouze pro 1.</w:t>
      </w:r>
      <w:r w:rsidR="0098382C">
        <w:t xml:space="preserve"> </w:t>
      </w:r>
      <w:r w:rsidR="0045250E" w:rsidRPr="00B44826">
        <w:t>stupeň základního vzdělávání.</w:t>
      </w:r>
      <w:r w:rsidR="00E00F9B" w:rsidRPr="00B44826">
        <w:t xml:space="preserve"> </w:t>
      </w:r>
      <w:r w:rsidR="00201226" w:rsidRPr="00B44826">
        <w:t>Tato komplexní oblast vymezuje vzdělávací obsah</w:t>
      </w:r>
      <w:r w:rsidR="000F500B" w:rsidRPr="00B44826">
        <w:t xml:space="preserve">, </w:t>
      </w:r>
      <w:r w:rsidR="00486047" w:rsidRPr="00B44826">
        <w:t xml:space="preserve">který </w:t>
      </w:r>
      <w:r w:rsidR="000F500B" w:rsidRPr="00B44826">
        <w:t xml:space="preserve">se </w:t>
      </w:r>
      <w:r w:rsidR="00201226" w:rsidRPr="00B44826">
        <w:t>týk</w:t>
      </w:r>
      <w:r w:rsidR="000F500B" w:rsidRPr="00B44826">
        <w:t>á</w:t>
      </w:r>
      <w:r w:rsidR="00201226" w:rsidRPr="00B44826">
        <w:t xml:space="preserve"> člověka, rodiny, společnosti, vlasti, přírody, kultury, techniky, zdraví, bezpečí a dalších témat. Uplatňuje pohled do historie i současnosti a směřuje k dovednostem pro praktický život. Svým široce pojatým syntetickým (integrovaným) obsahem spoluutváří povinné základní vzdělávání na 1. stupni</w:t>
      </w:r>
      <w:r w:rsidR="00CE0B09">
        <w:t xml:space="preserve"> základní školy</w:t>
      </w:r>
      <w:r w:rsidR="00201226" w:rsidRPr="00B44826">
        <w:t>.</w:t>
      </w:r>
    </w:p>
    <w:p w14:paraId="7C8C4DB0" w14:textId="08CA9612" w:rsidR="009C02DF" w:rsidRPr="00B44826" w:rsidRDefault="00D94C2E" w:rsidP="0073571E">
      <w:pPr>
        <w:pStyle w:val="odstavec"/>
      </w:pPr>
      <w:r w:rsidRPr="00B44826">
        <w:t xml:space="preserve">Oblast v sobě obsahuje </w:t>
      </w:r>
      <w:r w:rsidR="009C02DF" w:rsidRPr="00B44826">
        <w:t>5 tematických okruhů</w:t>
      </w:r>
      <w:r w:rsidR="0023015D" w:rsidRPr="00B44826">
        <w:t>:</w:t>
      </w:r>
      <w:r w:rsidR="009C02DF" w:rsidRPr="00B44826">
        <w:t xml:space="preserve"> Místo, kde žijeme, Lidé kolem nás, Lidé a</w:t>
      </w:r>
      <w:r w:rsidR="00486047" w:rsidRPr="00B44826">
        <w:t> </w:t>
      </w:r>
      <w:r w:rsidR="009C02DF" w:rsidRPr="00B44826">
        <w:t>čas, Rozmanitost přírody a Člověk a jeho zdraví</w:t>
      </w:r>
      <w:r w:rsidR="0022476D" w:rsidRPr="00B44826">
        <w:t>.</w:t>
      </w:r>
    </w:p>
    <w:p w14:paraId="1444B703" w14:textId="1DB657F7" w:rsidR="004975AA" w:rsidRPr="00B44826" w:rsidRDefault="004975AA" w:rsidP="0073571E">
      <w:pPr>
        <w:pStyle w:val="odstavec"/>
      </w:pPr>
      <w:r w:rsidRPr="00B44826">
        <w:t xml:space="preserve">Ve struktuře RVP je u každého tematického okruhu </w:t>
      </w:r>
      <w:r w:rsidR="002A5360" w:rsidRPr="00B44826">
        <w:t>uvedena minimální doporučená úroveň pro úpravy očekávaných výstupů v rámci podpůrných opatření. Tuto úroveň ve svém přehledu neuvádím.</w:t>
      </w:r>
    </w:p>
    <w:p w14:paraId="7186F3EE" w14:textId="5EEBE4EA" w:rsidR="00486047" w:rsidRPr="00B44826" w:rsidRDefault="002A5360"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Po výstupech pak uvádím</w:t>
      </w:r>
      <w:r w:rsidR="002016A7" w:rsidRPr="00B44826">
        <w:rPr>
          <w:rFonts w:ascii="Times New Roman" w:hAnsi="Times New Roman" w:cs="Times New Roman"/>
          <w:color w:val="000000" w:themeColor="text1"/>
          <w:sz w:val="24"/>
          <w:szCs w:val="24"/>
        </w:rPr>
        <w:t xml:space="preserve"> základní</w:t>
      </w:r>
      <w:r w:rsidRPr="00B44826">
        <w:rPr>
          <w:rFonts w:ascii="Times New Roman" w:hAnsi="Times New Roman" w:cs="Times New Roman"/>
          <w:color w:val="000000" w:themeColor="text1"/>
          <w:sz w:val="24"/>
          <w:szCs w:val="24"/>
        </w:rPr>
        <w:t xml:space="preserve"> zaměření a učivo jednotlivých okruhů</w:t>
      </w:r>
      <w:r w:rsidR="00BF2038" w:rsidRPr="00B44826">
        <w:rPr>
          <w:rFonts w:ascii="Times New Roman" w:hAnsi="Times New Roman" w:cs="Times New Roman"/>
          <w:color w:val="000000" w:themeColor="text1"/>
          <w:sz w:val="24"/>
          <w:szCs w:val="24"/>
        </w:rPr>
        <w:t xml:space="preserve"> </w:t>
      </w:r>
      <w:r w:rsidR="00486047" w:rsidRPr="00B44826">
        <w:rPr>
          <w:rFonts w:ascii="Times New Roman" w:hAnsi="Times New Roman" w:cs="Times New Roman"/>
          <w:color w:val="000000" w:themeColor="text1"/>
          <w:sz w:val="24"/>
          <w:szCs w:val="24"/>
        </w:rPr>
        <w:t xml:space="preserve">ze </w:t>
      </w:r>
      <w:r w:rsidR="00BF2038" w:rsidRPr="00B44826">
        <w:rPr>
          <w:rFonts w:ascii="Times New Roman" w:hAnsi="Times New Roman" w:cs="Times New Roman"/>
          <w:color w:val="000000" w:themeColor="text1"/>
          <w:sz w:val="24"/>
          <w:szCs w:val="24"/>
        </w:rPr>
        <w:t xml:space="preserve">vzdělávacího oboru </w:t>
      </w:r>
      <w:r w:rsidR="002016A7" w:rsidRPr="00B44826">
        <w:rPr>
          <w:rFonts w:ascii="Times New Roman" w:hAnsi="Times New Roman" w:cs="Times New Roman"/>
          <w:color w:val="000000" w:themeColor="text1"/>
          <w:sz w:val="24"/>
          <w:szCs w:val="24"/>
        </w:rPr>
        <w:t>Č</w:t>
      </w:r>
      <w:r w:rsidR="00BF2038" w:rsidRPr="00B44826">
        <w:rPr>
          <w:rFonts w:ascii="Times New Roman" w:hAnsi="Times New Roman" w:cs="Times New Roman"/>
          <w:color w:val="000000" w:themeColor="text1"/>
          <w:sz w:val="24"/>
          <w:szCs w:val="24"/>
        </w:rPr>
        <w:t>lověk a jeho svět</w:t>
      </w:r>
      <w:r w:rsidR="0022476D" w:rsidRPr="00B44826">
        <w:rPr>
          <w:rFonts w:ascii="Times New Roman" w:hAnsi="Times New Roman" w:cs="Times New Roman"/>
          <w:color w:val="000000" w:themeColor="text1"/>
          <w:sz w:val="24"/>
          <w:szCs w:val="24"/>
        </w:rPr>
        <w:t xml:space="preserve"> s vazbou na téma regionu.</w:t>
      </w:r>
      <w:r w:rsidR="00BF2038" w:rsidRPr="00B44826">
        <w:rPr>
          <w:rFonts w:ascii="Times New Roman" w:hAnsi="Times New Roman" w:cs="Times New Roman"/>
          <w:color w:val="000000" w:themeColor="text1"/>
          <w:sz w:val="24"/>
          <w:szCs w:val="24"/>
        </w:rPr>
        <w:t xml:space="preserve"> </w:t>
      </w:r>
      <w:r w:rsidRPr="00B44826">
        <w:rPr>
          <w:rFonts w:ascii="Times New Roman" w:hAnsi="Times New Roman" w:cs="Times New Roman"/>
          <w:color w:val="000000" w:themeColor="text1"/>
          <w:sz w:val="24"/>
          <w:szCs w:val="24"/>
        </w:rPr>
        <w:t xml:space="preserve"> </w:t>
      </w:r>
      <w:r w:rsidR="00486047" w:rsidRPr="00B44826">
        <w:rPr>
          <w:rFonts w:ascii="Times New Roman" w:hAnsi="Times New Roman" w:cs="Times New Roman"/>
          <w:color w:val="000000" w:themeColor="text1"/>
          <w:sz w:val="24"/>
          <w:szCs w:val="24"/>
        </w:rPr>
        <w:br w:type="page"/>
      </w:r>
    </w:p>
    <w:p w14:paraId="71009BC7" w14:textId="420D1F9A" w:rsidR="009C02DF" w:rsidRPr="00776873" w:rsidRDefault="00486047" w:rsidP="0073571E">
      <w:pPr>
        <w:pStyle w:val="odstavec"/>
        <w:rPr>
          <w:b/>
          <w:bCs/>
          <w:sz w:val="28"/>
          <w:szCs w:val="28"/>
        </w:rPr>
      </w:pPr>
      <w:bookmarkStart w:id="28" w:name="_Toc131100007"/>
      <w:bookmarkStart w:id="29" w:name="_Toc131100008"/>
      <w:bookmarkStart w:id="30" w:name="_Toc131100009"/>
      <w:bookmarkStart w:id="31" w:name="_Toc131100010"/>
      <w:bookmarkStart w:id="32" w:name="_Toc131100011"/>
      <w:bookmarkStart w:id="33" w:name="_Toc131100012"/>
      <w:bookmarkStart w:id="34" w:name="_Toc131100013"/>
      <w:bookmarkStart w:id="35" w:name="_Toc131100014"/>
      <w:bookmarkEnd w:id="28"/>
      <w:bookmarkEnd w:id="29"/>
      <w:bookmarkEnd w:id="30"/>
      <w:bookmarkEnd w:id="31"/>
      <w:bookmarkEnd w:id="32"/>
      <w:bookmarkEnd w:id="33"/>
      <w:bookmarkEnd w:id="34"/>
      <w:bookmarkEnd w:id="35"/>
      <w:r w:rsidRPr="00776873">
        <w:rPr>
          <w:b/>
          <w:bCs/>
          <w:sz w:val="28"/>
          <w:szCs w:val="28"/>
        </w:rPr>
        <w:lastRenderedPageBreak/>
        <w:t>Místo, kde žijeme</w:t>
      </w:r>
    </w:p>
    <w:p w14:paraId="41C1BB91" w14:textId="77777777" w:rsidR="00D51C0B" w:rsidRPr="00BE0CE1" w:rsidRDefault="00D51C0B" w:rsidP="00192EF4">
      <w:pPr>
        <w:pStyle w:val="podnadpismal"/>
      </w:pPr>
      <w:r w:rsidRPr="00BE0CE1">
        <w:t>Očekávané výstupy – 1. období – žák</w:t>
      </w:r>
    </w:p>
    <w:p w14:paraId="40458F5B" w14:textId="77777777" w:rsidR="00D51C0B" w:rsidRPr="00D51C0B" w:rsidRDefault="00D51C0B" w:rsidP="00D51C0B">
      <w:pPr>
        <w:pStyle w:val="Odstavecseseznamem"/>
        <w:numPr>
          <w:ilvl w:val="0"/>
          <w:numId w:val="41"/>
        </w:numPr>
        <w:rPr>
          <w:rFonts w:cs="Times New Roman"/>
          <w:color w:val="000000" w:themeColor="text1"/>
          <w:szCs w:val="24"/>
        </w:rPr>
      </w:pPr>
      <w:r w:rsidRPr="00D51C0B">
        <w:rPr>
          <w:rFonts w:cs="Times New Roman"/>
          <w:color w:val="000000" w:themeColor="text1"/>
          <w:szCs w:val="24"/>
        </w:rPr>
        <w:t xml:space="preserve">Vyznačí v jednoduchém plánu místo svého bydliště a školy, cestu na určené místo a rozliší možná nebezpečí v nejbližším okolí. </w:t>
      </w:r>
    </w:p>
    <w:p w14:paraId="47995C31" w14:textId="77777777" w:rsidR="00D51C0B" w:rsidRPr="00D51C0B" w:rsidRDefault="00D51C0B" w:rsidP="00D51C0B">
      <w:pPr>
        <w:pStyle w:val="Odstavecseseznamem"/>
        <w:numPr>
          <w:ilvl w:val="0"/>
          <w:numId w:val="41"/>
        </w:numPr>
        <w:rPr>
          <w:rFonts w:cs="Times New Roman"/>
          <w:color w:val="000000" w:themeColor="text1"/>
          <w:szCs w:val="24"/>
        </w:rPr>
      </w:pPr>
      <w:r w:rsidRPr="00D51C0B">
        <w:rPr>
          <w:rFonts w:cs="Times New Roman"/>
          <w:color w:val="000000" w:themeColor="text1"/>
          <w:szCs w:val="24"/>
        </w:rPr>
        <w:t>Začlení svou obec (město) do příslušného kraje a obslužného centra ČR, pozoruje a popíše změny v nejbližším okolí, obci (městě).</w:t>
      </w:r>
    </w:p>
    <w:p w14:paraId="61729E3D" w14:textId="77777777" w:rsidR="00D51C0B" w:rsidRPr="00BE0CE1" w:rsidRDefault="00D51C0B" w:rsidP="00192EF4">
      <w:pPr>
        <w:pStyle w:val="podnadpismal"/>
      </w:pPr>
      <w:r w:rsidRPr="00BE0CE1">
        <w:t>Očekávané výstupy – 2. období – žák</w:t>
      </w:r>
    </w:p>
    <w:p w14:paraId="052D6D38" w14:textId="77777777" w:rsidR="00D51C0B" w:rsidRPr="00D51C0B" w:rsidRDefault="00D51C0B" w:rsidP="00D51C0B">
      <w:pPr>
        <w:pStyle w:val="Odstavecseseznamem"/>
        <w:numPr>
          <w:ilvl w:val="0"/>
          <w:numId w:val="40"/>
        </w:numPr>
        <w:rPr>
          <w:rFonts w:cs="Times New Roman"/>
          <w:color w:val="000000" w:themeColor="text1"/>
          <w:szCs w:val="24"/>
        </w:rPr>
      </w:pPr>
      <w:r w:rsidRPr="00D51C0B">
        <w:rPr>
          <w:rFonts w:cs="Times New Roman"/>
          <w:color w:val="000000" w:themeColor="text1"/>
          <w:szCs w:val="24"/>
        </w:rPr>
        <w:t>Najde a vysvětlí polohu svého bydliště nebo pobytu vzhledem ke krajině a státu.</w:t>
      </w:r>
    </w:p>
    <w:p w14:paraId="3AC3B5C4" w14:textId="77777777" w:rsidR="00D51C0B" w:rsidRPr="00D51C0B" w:rsidRDefault="00D51C0B" w:rsidP="00D51C0B">
      <w:pPr>
        <w:pStyle w:val="Odstavecseseznamem"/>
        <w:numPr>
          <w:ilvl w:val="0"/>
          <w:numId w:val="40"/>
        </w:numPr>
        <w:rPr>
          <w:rFonts w:cs="Times New Roman"/>
          <w:color w:val="000000" w:themeColor="text1"/>
          <w:szCs w:val="24"/>
        </w:rPr>
      </w:pPr>
      <w:r w:rsidRPr="00D51C0B">
        <w:rPr>
          <w:rFonts w:cs="Times New Roman"/>
          <w:color w:val="000000" w:themeColor="text1"/>
          <w:szCs w:val="24"/>
        </w:rPr>
        <w:t>Rozpozná světové strany v přírodě i podle mapy, orientuje se podle nich a řídí se podle zásad bezpečného pohybu a pobytu v přírodě.</w:t>
      </w:r>
    </w:p>
    <w:p w14:paraId="0120F16E" w14:textId="391FC1D5" w:rsidR="00D51C0B" w:rsidRPr="00D51C0B" w:rsidRDefault="00D51C0B" w:rsidP="00D51C0B">
      <w:pPr>
        <w:pStyle w:val="Odstavecseseznamem"/>
        <w:numPr>
          <w:ilvl w:val="0"/>
          <w:numId w:val="40"/>
        </w:numPr>
        <w:rPr>
          <w:rFonts w:cs="Times New Roman"/>
          <w:color w:val="000000" w:themeColor="text1"/>
          <w:szCs w:val="24"/>
        </w:rPr>
      </w:pPr>
      <w:r w:rsidRPr="00D51C0B">
        <w:rPr>
          <w:rFonts w:cs="Times New Roman"/>
          <w:color w:val="000000" w:themeColor="text1"/>
          <w:szCs w:val="24"/>
        </w:rPr>
        <w:t xml:space="preserve">Rozlišuje mezi náčrty, plány a základními typy map; vyhledává jednoduché údaje o přírodních podmínkách a sídlištích lidí na mapách naší republiky, Evropy </w:t>
      </w:r>
      <w:r w:rsidR="00A15A86">
        <w:rPr>
          <w:rFonts w:cs="Times New Roman"/>
          <w:color w:val="000000" w:themeColor="text1"/>
          <w:szCs w:val="24"/>
        </w:rPr>
        <w:t xml:space="preserve">a </w:t>
      </w:r>
      <w:r w:rsidRPr="00D51C0B">
        <w:rPr>
          <w:rFonts w:cs="Times New Roman"/>
          <w:color w:val="000000" w:themeColor="text1"/>
          <w:szCs w:val="24"/>
        </w:rPr>
        <w:t>polokoulí.</w:t>
      </w:r>
    </w:p>
    <w:p w14:paraId="67DAB88A" w14:textId="55693D4A" w:rsidR="00D51C0B" w:rsidRPr="00D51C0B" w:rsidRDefault="00CE0B09" w:rsidP="00D51C0B">
      <w:pPr>
        <w:pStyle w:val="Odstavecseseznamem"/>
        <w:numPr>
          <w:ilvl w:val="0"/>
          <w:numId w:val="40"/>
        </w:numPr>
        <w:rPr>
          <w:rFonts w:cs="Times New Roman"/>
          <w:color w:val="000000" w:themeColor="text1"/>
          <w:szCs w:val="24"/>
        </w:rPr>
      </w:pPr>
      <w:r>
        <w:rPr>
          <w:rFonts w:cs="Times New Roman"/>
          <w:color w:val="000000" w:themeColor="text1"/>
          <w:szCs w:val="24"/>
        </w:rPr>
        <w:t>Objevuje</w:t>
      </w:r>
      <w:r w:rsidR="00D51C0B" w:rsidRPr="00D51C0B">
        <w:rPr>
          <w:rFonts w:cs="Times New Roman"/>
          <w:color w:val="000000" w:themeColor="text1"/>
          <w:szCs w:val="24"/>
        </w:rPr>
        <w:t xml:space="preserve"> typické regionální zvláštnosti přírody, osídlení, hospodářství a kultury, jednoduchým způsobem </w:t>
      </w:r>
      <w:r>
        <w:rPr>
          <w:rFonts w:cs="Times New Roman"/>
          <w:color w:val="000000" w:themeColor="text1"/>
          <w:szCs w:val="24"/>
        </w:rPr>
        <w:t>určuje</w:t>
      </w:r>
      <w:r w:rsidR="00D51C0B" w:rsidRPr="00D51C0B">
        <w:rPr>
          <w:rFonts w:cs="Times New Roman"/>
          <w:color w:val="000000" w:themeColor="text1"/>
          <w:szCs w:val="24"/>
        </w:rPr>
        <w:t xml:space="preserve"> jejich význam z hlediska přírodního, historického, politického, správního a vlastnického. </w:t>
      </w:r>
    </w:p>
    <w:p w14:paraId="4CE66D16" w14:textId="48755177" w:rsidR="00D51C0B" w:rsidRPr="00D51C0B" w:rsidRDefault="00CE0B09" w:rsidP="00D51C0B">
      <w:pPr>
        <w:pStyle w:val="Odstavecseseznamem"/>
        <w:numPr>
          <w:ilvl w:val="0"/>
          <w:numId w:val="40"/>
        </w:numPr>
        <w:rPr>
          <w:rFonts w:cs="Times New Roman"/>
          <w:color w:val="000000" w:themeColor="text1"/>
          <w:szCs w:val="24"/>
        </w:rPr>
      </w:pPr>
      <w:r>
        <w:rPr>
          <w:rFonts w:cs="Times New Roman"/>
          <w:color w:val="000000" w:themeColor="text1"/>
          <w:szCs w:val="24"/>
        </w:rPr>
        <w:t>Sděluj</w:t>
      </w:r>
      <w:r w:rsidR="00D51C0B" w:rsidRPr="00D51C0B">
        <w:rPr>
          <w:rFonts w:cs="Times New Roman"/>
          <w:color w:val="000000" w:themeColor="text1"/>
          <w:szCs w:val="24"/>
        </w:rPr>
        <w:t>e ostatním zkušenosti, zážitky a zajímavosti z vlastních cest a</w:t>
      </w:r>
      <w:r w:rsidR="00D51C0B">
        <w:rPr>
          <w:rFonts w:cs="Times New Roman"/>
          <w:color w:val="000000" w:themeColor="text1"/>
          <w:szCs w:val="24"/>
        </w:rPr>
        <w:t> </w:t>
      </w:r>
      <w:r w:rsidR="00D51C0B" w:rsidRPr="00D51C0B">
        <w:rPr>
          <w:rFonts w:cs="Times New Roman"/>
          <w:color w:val="000000" w:themeColor="text1"/>
          <w:szCs w:val="24"/>
        </w:rPr>
        <w:t>porovná způsob života a přírodu v naší vlasti i v jiných zemích.</w:t>
      </w:r>
    </w:p>
    <w:p w14:paraId="3EF3B9F6" w14:textId="77777777" w:rsidR="00D51C0B" w:rsidRPr="00D51C0B" w:rsidRDefault="00D51C0B" w:rsidP="00D51C0B">
      <w:pPr>
        <w:pStyle w:val="Odstavecseseznamem"/>
        <w:numPr>
          <w:ilvl w:val="0"/>
          <w:numId w:val="40"/>
        </w:numPr>
        <w:rPr>
          <w:rFonts w:cs="Times New Roman"/>
          <w:color w:val="000000" w:themeColor="text1"/>
          <w:szCs w:val="24"/>
        </w:rPr>
      </w:pPr>
      <w:r w:rsidRPr="00D51C0B">
        <w:rPr>
          <w:rFonts w:cs="Times New Roman"/>
          <w:color w:val="000000" w:themeColor="text1"/>
          <w:szCs w:val="24"/>
        </w:rPr>
        <w:t>Rozlišuje hlavní orgány státní moci a některé jejich zástupce, symboly našeho státu a jejich význam.</w:t>
      </w:r>
    </w:p>
    <w:p w14:paraId="368DC92E" w14:textId="4000F8B7" w:rsidR="00735ADC" w:rsidRPr="00BE0CE1" w:rsidRDefault="00320981" w:rsidP="00D51C0B">
      <w:pPr>
        <w:pStyle w:val="odstavec"/>
        <w:numPr>
          <w:ilvl w:val="0"/>
          <w:numId w:val="40"/>
        </w:numPr>
        <w:spacing w:before="120"/>
      </w:pPr>
      <w:r w:rsidRPr="00B44826">
        <w:t>V tomto okruhu žáci charakterizují a poznávají domov a nejbližší okolí, školu, obec či město a také společnost, ve které žijí. V místní krajině rozlišují její části, polohu a</w:t>
      </w:r>
      <w:r w:rsidR="00486047" w:rsidRPr="00B44826">
        <w:t> </w:t>
      </w:r>
      <w:r w:rsidRPr="00B44826">
        <w:t xml:space="preserve">význačná místa. Zkoumají vliv krajiny na život lidí a působení lidí na životní prostředí. </w:t>
      </w:r>
      <w:r w:rsidR="00FF553E" w:rsidRPr="00B44826">
        <w:t>D</w:t>
      </w:r>
      <w:r w:rsidRPr="00B44826">
        <w:t>ozvídají se o minulosti a současnosti místa, kde žijí a naší vlasti. Žáci prakticky poznávají a zjišťují místní a regionální skutečnosti. Zadání, činnosti a úkoly mají v žácích probudit kladný vztah k bydlišti a k naší zemi.</w:t>
      </w:r>
    </w:p>
    <w:p w14:paraId="4AA8BCCF" w14:textId="754C46B0" w:rsidR="00CD0423" w:rsidRPr="00776873" w:rsidRDefault="00486047" w:rsidP="0073571E">
      <w:pPr>
        <w:pStyle w:val="odstavec"/>
        <w:spacing w:before="240"/>
        <w:rPr>
          <w:b/>
          <w:bCs/>
          <w:sz w:val="28"/>
          <w:szCs w:val="28"/>
        </w:rPr>
      </w:pPr>
      <w:r w:rsidRPr="00776873">
        <w:rPr>
          <w:b/>
          <w:bCs/>
          <w:sz w:val="28"/>
          <w:szCs w:val="28"/>
        </w:rPr>
        <w:t xml:space="preserve">Lidé kolem nás </w:t>
      </w:r>
    </w:p>
    <w:p w14:paraId="35E0228F" w14:textId="45757C01" w:rsidR="002016A7" w:rsidRPr="00B44826" w:rsidRDefault="002016A7" w:rsidP="0073571E">
      <w:pPr>
        <w:pStyle w:val="odstavec"/>
      </w:pPr>
      <w:r w:rsidRPr="00B44826">
        <w:t>V tematickém okruhu Lidé kolem nás si žáci uvědomují důležitost rodiny, charakterizují role členů</w:t>
      </w:r>
      <w:r w:rsidR="008A7E88" w:rsidRPr="00B44826">
        <w:t xml:space="preserve"> a příbuzenské a mezigenerační vztahy. </w:t>
      </w:r>
      <w:r w:rsidR="00E07EE3" w:rsidRPr="00B44826">
        <w:t xml:space="preserve">Popisují </w:t>
      </w:r>
      <w:r w:rsidR="00CE0B09">
        <w:t xml:space="preserve">vzájemné </w:t>
      </w:r>
      <w:r w:rsidR="00E07EE3" w:rsidRPr="00B44826">
        <w:t xml:space="preserve">soužití lidí, </w:t>
      </w:r>
      <w:r w:rsidR="00FE4136">
        <w:t xml:space="preserve">jejich </w:t>
      </w:r>
      <w:r w:rsidR="00E07EE3" w:rsidRPr="00B44826">
        <w:t>sdružování a</w:t>
      </w:r>
      <w:r w:rsidR="00486047" w:rsidRPr="00B44826">
        <w:t> </w:t>
      </w:r>
      <w:r w:rsidR="00E07EE3" w:rsidRPr="00B44826">
        <w:t>kulturu. D</w:t>
      </w:r>
      <w:r w:rsidR="008A7E88" w:rsidRPr="00B44826">
        <w:t>ále</w:t>
      </w:r>
      <w:r w:rsidR="00E81304" w:rsidRPr="00B44826">
        <w:t xml:space="preserve"> </w:t>
      </w:r>
      <w:r w:rsidR="00CE0B09">
        <w:t>pozorují</w:t>
      </w:r>
      <w:r w:rsidR="00956F4F">
        <w:t>, uplatňují</w:t>
      </w:r>
      <w:r w:rsidR="008A7E88" w:rsidRPr="00B44826">
        <w:t xml:space="preserve"> a osvojují </w:t>
      </w:r>
      <w:r w:rsidR="00CE0B09">
        <w:t xml:space="preserve">si </w:t>
      </w:r>
      <w:r w:rsidR="008A7E88" w:rsidRPr="00B44826">
        <w:t>základy vhodného</w:t>
      </w:r>
      <w:r w:rsidR="00956F4F">
        <w:t xml:space="preserve"> mezilidského</w:t>
      </w:r>
      <w:r w:rsidR="008A7E88" w:rsidRPr="00B44826">
        <w:t xml:space="preserve"> chování, potřeby</w:t>
      </w:r>
      <w:r w:rsidR="00956F4F">
        <w:t xml:space="preserve"> s</w:t>
      </w:r>
      <w:r w:rsidR="008A7E88" w:rsidRPr="00B44826">
        <w:t xml:space="preserve">olidarity, pomoci a vzájemné úcty. </w:t>
      </w:r>
      <w:r w:rsidR="001B488A" w:rsidRPr="00B44826">
        <w:t>Žáci charakterizují</w:t>
      </w:r>
      <w:r w:rsidR="00E07EE3" w:rsidRPr="00B44826">
        <w:t xml:space="preserve"> základní principy demokracie, práva a povinnosti žáků a v obecné rovině lidská práva. </w:t>
      </w:r>
      <w:r w:rsidR="00E07EE3" w:rsidRPr="00B44826">
        <w:lastRenderedPageBreak/>
        <w:t>Seznamují se se</w:t>
      </w:r>
      <w:r w:rsidR="00956F4F">
        <w:t xml:space="preserve"> základními pojmy finanční gramotnosti</w:t>
      </w:r>
      <w:r w:rsidR="00E07EE3" w:rsidRPr="00B44826">
        <w:t>. Tento okruh úzce souvisí s</w:t>
      </w:r>
      <w:r w:rsidR="00CE0B09">
        <w:t xml:space="preserve"> jejich </w:t>
      </w:r>
      <w:r w:rsidR="00E07EE3" w:rsidRPr="00B44826">
        <w:t>pozdějším občanským životem v demokratickém státu.</w:t>
      </w:r>
    </w:p>
    <w:p w14:paraId="78CF30CF" w14:textId="651E99E3" w:rsidR="009C02DF" w:rsidRPr="00776873" w:rsidRDefault="00486047" w:rsidP="0073571E">
      <w:pPr>
        <w:pStyle w:val="odstavec"/>
        <w:spacing w:before="240"/>
        <w:rPr>
          <w:b/>
          <w:bCs/>
          <w:sz w:val="28"/>
          <w:szCs w:val="28"/>
        </w:rPr>
      </w:pPr>
      <w:r w:rsidRPr="00776873">
        <w:rPr>
          <w:b/>
          <w:bCs/>
          <w:sz w:val="28"/>
          <w:szCs w:val="28"/>
        </w:rPr>
        <w:t>Lidé a čas</w:t>
      </w:r>
    </w:p>
    <w:p w14:paraId="695DF2E5" w14:textId="77777777" w:rsidR="00192EF4" w:rsidRPr="00BE0CE1" w:rsidRDefault="00192EF4" w:rsidP="00192EF4">
      <w:pPr>
        <w:pStyle w:val="podnadpismal"/>
        <w:rPr>
          <w:u w:val="single"/>
        </w:rPr>
      </w:pPr>
      <w:r w:rsidRPr="00BE0CE1">
        <w:t>Očekávané výstupy – 1. období-žák</w:t>
      </w:r>
    </w:p>
    <w:p w14:paraId="543C1BEC" w14:textId="77777777" w:rsidR="00192EF4" w:rsidRPr="00192EF4" w:rsidRDefault="00192EF4" w:rsidP="00192EF4">
      <w:pPr>
        <w:pStyle w:val="Odstavecseseznamem"/>
        <w:numPr>
          <w:ilvl w:val="0"/>
          <w:numId w:val="43"/>
        </w:numPr>
        <w:rPr>
          <w:rFonts w:cs="Times New Roman"/>
          <w:color w:val="000000" w:themeColor="text1"/>
          <w:szCs w:val="24"/>
          <w:u w:val="single"/>
        </w:rPr>
      </w:pPr>
      <w:r w:rsidRPr="00192EF4">
        <w:rPr>
          <w:rFonts w:cs="Times New Roman"/>
          <w:color w:val="000000" w:themeColor="text1"/>
          <w:szCs w:val="24"/>
        </w:rPr>
        <w:t>Využívá časové údaje při řešení různých situací v denním životě, rozlišuje děj v minulosti, přítomnosti a budoucnosti.</w:t>
      </w:r>
    </w:p>
    <w:p w14:paraId="210819AF" w14:textId="77777777" w:rsidR="00192EF4" w:rsidRPr="00192EF4" w:rsidRDefault="00192EF4" w:rsidP="00192EF4">
      <w:pPr>
        <w:pStyle w:val="Odstavecseseznamem"/>
        <w:numPr>
          <w:ilvl w:val="0"/>
          <w:numId w:val="43"/>
        </w:numPr>
        <w:rPr>
          <w:rFonts w:cs="Times New Roman"/>
          <w:color w:val="000000" w:themeColor="text1"/>
          <w:szCs w:val="24"/>
          <w:u w:val="single"/>
        </w:rPr>
      </w:pPr>
      <w:r w:rsidRPr="00192EF4">
        <w:rPr>
          <w:rFonts w:cs="Times New Roman"/>
          <w:color w:val="000000" w:themeColor="text1"/>
          <w:szCs w:val="24"/>
        </w:rPr>
        <w:t>Pojmenuje některé rodáky, kulturní či historické památky, významné události regionu.</w:t>
      </w:r>
    </w:p>
    <w:p w14:paraId="4ECE0618" w14:textId="4F5A1E9D" w:rsidR="00192EF4" w:rsidRPr="00192EF4" w:rsidRDefault="00192EF4" w:rsidP="00192EF4">
      <w:pPr>
        <w:pStyle w:val="Odstavecseseznamem"/>
        <w:numPr>
          <w:ilvl w:val="0"/>
          <w:numId w:val="43"/>
        </w:numPr>
        <w:rPr>
          <w:rFonts w:cs="Times New Roman"/>
          <w:color w:val="000000" w:themeColor="text1"/>
          <w:szCs w:val="24"/>
          <w:u w:val="single"/>
        </w:rPr>
      </w:pPr>
      <w:r w:rsidRPr="00192EF4">
        <w:rPr>
          <w:rFonts w:cs="Times New Roman"/>
          <w:color w:val="000000" w:themeColor="text1"/>
          <w:szCs w:val="24"/>
        </w:rPr>
        <w:t>U</w:t>
      </w:r>
      <w:r w:rsidR="00CE0B09">
        <w:rPr>
          <w:rFonts w:cs="Times New Roman"/>
          <w:color w:val="000000" w:themeColor="text1"/>
          <w:szCs w:val="24"/>
        </w:rPr>
        <w:t>vádí</w:t>
      </w:r>
      <w:r w:rsidRPr="00192EF4">
        <w:rPr>
          <w:rFonts w:cs="Times New Roman"/>
          <w:color w:val="000000" w:themeColor="text1"/>
          <w:szCs w:val="24"/>
        </w:rPr>
        <w:t xml:space="preserve"> </w:t>
      </w:r>
      <w:r w:rsidR="00CE0B09">
        <w:rPr>
          <w:rFonts w:cs="Times New Roman"/>
          <w:color w:val="000000" w:themeColor="text1"/>
          <w:szCs w:val="24"/>
        </w:rPr>
        <w:t>základní</w:t>
      </w:r>
      <w:r w:rsidRPr="00192EF4">
        <w:rPr>
          <w:rFonts w:cs="Times New Roman"/>
          <w:color w:val="000000" w:themeColor="text1"/>
          <w:szCs w:val="24"/>
        </w:rPr>
        <w:t xml:space="preserve"> poznatky o sobě, o rodině a činnostech člověka, o lidské společnosti, soužití, zvycích a o práci lidí; na příkladech porovnává minulost a současnost.</w:t>
      </w:r>
    </w:p>
    <w:p w14:paraId="50CCB769" w14:textId="77777777" w:rsidR="00192EF4" w:rsidRPr="00BE0CE1" w:rsidRDefault="00192EF4" w:rsidP="00192EF4">
      <w:pPr>
        <w:pStyle w:val="podnadpismal"/>
      </w:pPr>
      <w:r w:rsidRPr="00BE0CE1">
        <w:t>Očekávané výstupy – 2. období-žák</w:t>
      </w:r>
    </w:p>
    <w:p w14:paraId="58A5182D" w14:textId="77777777" w:rsidR="00192EF4" w:rsidRPr="00192EF4" w:rsidRDefault="00192EF4" w:rsidP="00192EF4">
      <w:pPr>
        <w:pStyle w:val="Odstavecseseznamem"/>
        <w:numPr>
          <w:ilvl w:val="0"/>
          <w:numId w:val="43"/>
        </w:numPr>
        <w:rPr>
          <w:rFonts w:cs="Times New Roman"/>
          <w:color w:val="000000" w:themeColor="text1"/>
          <w:szCs w:val="24"/>
        </w:rPr>
      </w:pPr>
      <w:r w:rsidRPr="00192EF4">
        <w:rPr>
          <w:rFonts w:cs="Times New Roman"/>
          <w:color w:val="000000" w:themeColor="text1"/>
          <w:szCs w:val="24"/>
        </w:rPr>
        <w:t>Pracuje s časovými údaji a využívá zjištěných údajů k pochopení vztahů mezi ději a mezi jevy.</w:t>
      </w:r>
    </w:p>
    <w:p w14:paraId="509D58CE" w14:textId="77777777" w:rsidR="00192EF4" w:rsidRPr="00192EF4" w:rsidRDefault="00192EF4" w:rsidP="00192EF4">
      <w:pPr>
        <w:pStyle w:val="Odstavecseseznamem"/>
        <w:numPr>
          <w:ilvl w:val="0"/>
          <w:numId w:val="43"/>
        </w:numPr>
        <w:rPr>
          <w:rFonts w:cs="Times New Roman"/>
          <w:color w:val="000000" w:themeColor="text1"/>
          <w:szCs w:val="24"/>
        </w:rPr>
      </w:pPr>
      <w:r w:rsidRPr="00192EF4">
        <w:rPr>
          <w:rFonts w:cs="Times New Roman"/>
          <w:color w:val="000000" w:themeColor="text1"/>
          <w:szCs w:val="24"/>
        </w:rPr>
        <w:t>Využívá knihoven, sbírek muzeí a galerií jako informačních zdrojů pro pochopení minulosti.</w:t>
      </w:r>
    </w:p>
    <w:p w14:paraId="3F64A43D" w14:textId="29467DA6" w:rsidR="00192EF4" w:rsidRPr="00192EF4" w:rsidRDefault="00CE0B09" w:rsidP="00192EF4">
      <w:pPr>
        <w:pStyle w:val="Odstavecseseznamem"/>
        <w:numPr>
          <w:ilvl w:val="0"/>
          <w:numId w:val="43"/>
        </w:numPr>
        <w:rPr>
          <w:rFonts w:cs="Times New Roman"/>
          <w:color w:val="000000" w:themeColor="text1"/>
          <w:szCs w:val="24"/>
        </w:rPr>
      </w:pPr>
      <w:r>
        <w:rPr>
          <w:rFonts w:cs="Times New Roman"/>
          <w:color w:val="000000" w:themeColor="text1"/>
          <w:szCs w:val="24"/>
        </w:rPr>
        <w:t>Po</w:t>
      </w:r>
      <w:r w:rsidR="00192EF4" w:rsidRPr="00192EF4">
        <w:rPr>
          <w:rFonts w:cs="Times New Roman"/>
          <w:color w:val="000000" w:themeColor="text1"/>
          <w:szCs w:val="24"/>
        </w:rPr>
        <w:t>rovnává a hodnotí na vybraných ukázkách způsob života a práce předků na našem území v minulosti a současnosti s využitím regionálních</w:t>
      </w:r>
      <w:r>
        <w:rPr>
          <w:rFonts w:cs="Times New Roman"/>
          <w:color w:val="000000" w:themeColor="text1"/>
          <w:szCs w:val="24"/>
        </w:rPr>
        <w:t xml:space="preserve"> zvláštností</w:t>
      </w:r>
      <w:r w:rsidR="00192EF4" w:rsidRPr="00192EF4">
        <w:rPr>
          <w:rFonts w:cs="Times New Roman"/>
          <w:color w:val="000000" w:themeColor="text1"/>
          <w:szCs w:val="24"/>
        </w:rPr>
        <w:t>.</w:t>
      </w:r>
    </w:p>
    <w:p w14:paraId="274174CA" w14:textId="1E9F10A4" w:rsidR="00966829" w:rsidRPr="00B44826" w:rsidRDefault="00DE2BF0" w:rsidP="0073571E">
      <w:pPr>
        <w:pStyle w:val="odstavec"/>
        <w:spacing w:before="120"/>
      </w:pPr>
      <w:r w:rsidRPr="00B44826">
        <w:t xml:space="preserve">Ve jmenovaném okruhu se žáci </w:t>
      </w:r>
      <w:r w:rsidR="000E783A" w:rsidRPr="00B44826">
        <w:t>učí</w:t>
      </w:r>
      <w:r w:rsidRPr="00B44826">
        <w:t xml:space="preserve"> orientovat v dějích a časovém řádu. Rozpoznávají význam měření času, posloupnost dějů a postupný vývoj. Žáci</w:t>
      </w:r>
      <w:r w:rsidR="00CE0B09">
        <w:t xml:space="preserve"> nejprve</w:t>
      </w:r>
      <w:r w:rsidRPr="00B44826">
        <w:t xml:space="preserve"> </w:t>
      </w:r>
      <w:r w:rsidR="00FF553E" w:rsidRPr="00B44826">
        <w:t>vycházejí z</w:t>
      </w:r>
      <w:r w:rsidRPr="00B44826">
        <w:t xml:space="preserve"> osobní zkušenosti v rodině. Dále pokračují dějinami </w:t>
      </w:r>
      <w:r w:rsidR="00966829" w:rsidRPr="00B44826">
        <w:t>obce a</w:t>
      </w:r>
      <w:r w:rsidRPr="00B44826">
        <w:t xml:space="preserve"> regionu a potom se zaměřují na </w:t>
      </w:r>
      <w:r w:rsidR="00FF553E" w:rsidRPr="00B44826">
        <w:t>významné události v</w:t>
      </w:r>
      <w:r w:rsidRPr="00B44826">
        <w:t> dějinách naší země.</w:t>
      </w:r>
    </w:p>
    <w:p w14:paraId="597A1AF5" w14:textId="1CB8B149" w:rsidR="00486047" w:rsidRPr="00B44826" w:rsidRDefault="00486047" w:rsidP="0073571E">
      <w:pPr>
        <w:pStyle w:val="odstavec"/>
      </w:pPr>
      <w:r w:rsidRPr="00B44826">
        <w:t>C</w:t>
      </w:r>
      <w:r w:rsidR="00966829" w:rsidRPr="00B44826">
        <w:t>ílem tohoto okruhu je vzbudit záje</w:t>
      </w:r>
      <w:r w:rsidR="00F26410" w:rsidRPr="00B44826">
        <w:t>m</w:t>
      </w:r>
      <w:r w:rsidR="00966829" w:rsidRPr="00B44826">
        <w:t xml:space="preserve"> o minulost, o kulturní rozmanitost, bohatství místa, kde žijí, regionu a naší vlasti. Žáci mají samostatně </w:t>
      </w:r>
      <w:r w:rsidRPr="00B44826">
        <w:t xml:space="preserve">získávat </w:t>
      </w:r>
      <w:r w:rsidR="00966829" w:rsidRPr="00B44826">
        <w:t xml:space="preserve">informace z různých pramenů, </w:t>
      </w:r>
      <w:r w:rsidRPr="00B44826">
        <w:t xml:space="preserve">od </w:t>
      </w:r>
      <w:r w:rsidR="00966829" w:rsidRPr="00B44826">
        <w:t xml:space="preserve">své rodiny a blízkých lidí. Vhodným začleněním do vyučování jsou </w:t>
      </w:r>
      <w:r w:rsidR="00F26410" w:rsidRPr="00B44826">
        <w:t>exkurze, výstavy, návštěvy knihoven, muzeí aj.</w:t>
      </w:r>
      <w:r w:rsidR="00966829" w:rsidRPr="00B44826">
        <w:t xml:space="preserve"> </w:t>
      </w:r>
      <w:r w:rsidR="00F26410" w:rsidRPr="00B44826">
        <w:t>Dalším zdrojem je tvořivá aktivita s bájemi, mýty a pověstmi.</w:t>
      </w:r>
      <w:r w:rsidRPr="00B44826">
        <w:br w:type="page"/>
      </w:r>
    </w:p>
    <w:p w14:paraId="76E931B0" w14:textId="0E40DF5A" w:rsidR="005A272D" w:rsidRPr="00776873" w:rsidRDefault="00486047" w:rsidP="0073571E">
      <w:pPr>
        <w:pStyle w:val="odstavec"/>
        <w:spacing w:before="240"/>
        <w:rPr>
          <w:b/>
          <w:bCs/>
          <w:sz w:val="28"/>
          <w:szCs w:val="28"/>
        </w:rPr>
      </w:pPr>
      <w:bookmarkStart w:id="36" w:name="_Toc131100019"/>
      <w:bookmarkStart w:id="37" w:name="_Toc131100020"/>
      <w:bookmarkStart w:id="38" w:name="_Toc131100021"/>
      <w:bookmarkStart w:id="39" w:name="_Toc131100022"/>
      <w:bookmarkStart w:id="40" w:name="_Toc131100023"/>
      <w:bookmarkStart w:id="41" w:name="_Toc131100024"/>
      <w:bookmarkStart w:id="42" w:name="_Toc131100025"/>
      <w:bookmarkEnd w:id="36"/>
      <w:bookmarkEnd w:id="37"/>
      <w:bookmarkEnd w:id="38"/>
      <w:bookmarkEnd w:id="39"/>
      <w:bookmarkEnd w:id="40"/>
      <w:bookmarkEnd w:id="41"/>
      <w:bookmarkEnd w:id="42"/>
      <w:r w:rsidRPr="00776873">
        <w:rPr>
          <w:b/>
          <w:bCs/>
          <w:sz w:val="28"/>
          <w:szCs w:val="28"/>
        </w:rPr>
        <w:lastRenderedPageBreak/>
        <w:t>Rozmanitost přírody</w:t>
      </w:r>
    </w:p>
    <w:p w14:paraId="0FD4AC09" w14:textId="77777777" w:rsidR="00192EF4" w:rsidRPr="00BE0CE1" w:rsidRDefault="00192EF4" w:rsidP="00192EF4">
      <w:pPr>
        <w:pStyle w:val="podnadpismal"/>
        <w:rPr>
          <w:u w:val="single"/>
        </w:rPr>
      </w:pPr>
      <w:r w:rsidRPr="00BE0CE1">
        <w:t>Očekávané výstupy – 1. období-žák</w:t>
      </w:r>
    </w:p>
    <w:p w14:paraId="6CD881ED" w14:textId="77777777" w:rsidR="00192EF4" w:rsidRPr="00192EF4" w:rsidRDefault="00192EF4" w:rsidP="00192EF4">
      <w:pPr>
        <w:pStyle w:val="Odstavecseseznamem"/>
        <w:numPr>
          <w:ilvl w:val="0"/>
          <w:numId w:val="44"/>
        </w:numPr>
        <w:rPr>
          <w:rFonts w:cs="Times New Roman"/>
          <w:color w:val="000000" w:themeColor="text1"/>
          <w:szCs w:val="24"/>
          <w:u w:val="single"/>
        </w:rPr>
      </w:pPr>
      <w:r w:rsidRPr="00192EF4">
        <w:rPr>
          <w:rFonts w:cs="Times New Roman"/>
          <w:color w:val="000000" w:themeColor="text1"/>
          <w:szCs w:val="24"/>
        </w:rPr>
        <w:t>Roztřídí některé přírodniny podle nápadných určujících znaků, uvede příklady výskytu organismů ve známé lokalitě.</w:t>
      </w:r>
    </w:p>
    <w:p w14:paraId="48FD44D4" w14:textId="77777777" w:rsidR="00192EF4" w:rsidRPr="00BE0CE1" w:rsidRDefault="00192EF4" w:rsidP="00192EF4">
      <w:pPr>
        <w:pStyle w:val="podnadpismal"/>
      </w:pPr>
      <w:r w:rsidRPr="00BE0CE1">
        <w:t xml:space="preserve">Očekávané výstupy – 2. období-žák </w:t>
      </w:r>
    </w:p>
    <w:p w14:paraId="374649DD" w14:textId="63DDA93E" w:rsidR="00192EF4" w:rsidRPr="00192EF4" w:rsidRDefault="00192EF4" w:rsidP="00192EF4">
      <w:pPr>
        <w:pStyle w:val="Odstavecseseznamem"/>
        <w:numPr>
          <w:ilvl w:val="0"/>
          <w:numId w:val="44"/>
        </w:numPr>
        <w:rPr>
          <w:rFonts w:cs="Times New Roman"/>
          <w:color w:val="000000" w:themeColor="text1"/>
          <w:szCs w:val="24"/>
        </w:rPr>
      </w:pPr>
      <w:r w:rsidRPr="00192EF4">
        <w:rPr>
          <w:rFonts w:cs="Times New Roman"/>
          <w:color w:val="000000" w:themeColor="text1"/>
          <w:szCs w:val="24"/>
        </w:rPr>
        <w:t>Objevuje a zjišťuje propojenost prvků živé a neživé přírody, princip rovnováhy přírody</w:t>
      </w:r>
      <w:r>
        <w:rPr>
          <w:rFonts w:cs="Times New Roman"/>
          <w:color w:val="000000" w:themeColor="text1"/>
          <w:szCs w:val="24"/>
        </w:rPr>
        <w:t xml:space="preserve">, </w:t>
      </w:r>
      <w:r w:rsidRPr="00192EF4">
        <w:rPr>
          <w:rFonts w:cs="Times New Roman"/>
          <w:color w:val="000000" w:themeColor="text1"/>
          <w:szCs w:val="24"/>
        </w:rPr>
        <w:t>nachází souvislosti mezi konečným vzhledem přírody a činností člověka.</w:t>
      </w:r>
    </w:p>
    <w:p w14:paraId="1E8C7CC0" w14:textId="77777777" w:rsidR="00192EF4" w:rsidRPr="00192EF4" w:rsidRDefault="00192EF4" w:rsidP="00192EF4">
      <w:pPr>
        <w:pStyle w:val="Odstavecseseznamem"/>
        <w:numPr>
          <w:ilvl w:val="0"/>
          <w:numId w:val="44"/>
        </w:numPr>
        <w:rPr>
          <w:rFonts w:cs="Times New Roman"/>
          <w:color w:val="000000" w:themeColor="text1"/>
          <w:szCs w:val="24"/>
        </w:rPr>
      </w:pPr>
      <w:r w:rsidRPr="00192EF4">
        <w:rPr>
          <w:rFonts w:cs="Times New Roman"/>
          <w:color w:val="000000" w:themeColor="text1"/>
          <w:szCs w:val="24"/>
        </w:rPr>
        <w:t>Zkoumá základní společenstva ve vybraných lokalitách regionů, zdůvodní podstatné vzájemné vztahy mezi organismy.</w:t>
      </w:r>
    </w:p>
    <w:p w14:paraId="0E9AA6F2" w14:textId="77777777" w:rsidR="00192EF4" w:rsidRPr="00192EF4" w:rsidRDefault="00192EF4" w:rsidP="00192EF4">
      <w:pPr>
        <w:pStyle w:val="Odstavecseseznamem"/>
        <w:numPr>
          <w:ilvl w:val="0"/>
          <w:numId w:val="44"/>
        </w:numPr>
        <w:rPr>
          <w:rFonts w:cs="Times New Roman"/>
          <w:color w:val="000000" w:themeColor="text1"/>
          <w:szCs w:val="24"/>
        </w:rPr>
      </w:pPr>
      <w:r w:rsidRPr="00192EF4">
        <w:rPr>
          <w:rFonts w:cs="Times New Roman"/>
          <w:color w:val="000000" w:themeColor="text1"/>
          <w:szCs w:val="24"/>
        </w:rPr>
        <w:t>Zhodnotí některé konkrétní činnosti člověka v přírodě a rozlišuje aktivity, které mohou prostředí i zdraví člověka podporovat nebo poškozovat.</w:t>
      </w:r>
    </w:p>
    <w:p w14:paraId="211A931C" w14:textId="4F8C8049" w:rsidR="00C07C94" w:rsidRPr="00B44826" w:rsidRDefault="00F26410" w:rsidP="0073571E">
      <w:pPr>
        <w:pStyle w:val="odstavec"/>
        <w:spacing w:before="120"/>
      </w:pPr>
      <w:r w:rsidRPr="00B44826">
        <w:t>V </w:t>
      </w:r>
      <w:r w:rsidR="0022476D" w:rsidRPr="00B44826">
        <w:t>tomto</w:t>
      </w:r>
      <w:r w:rsidRPr="00B44826">
        <w:t xml:space="preserve"> okruhu</w:t>
      </w:r>
      <w:r w:rsidR="0022476D" w:rsidRPr="00B44826">
        <w:t xml:space="preserve"> žáci</w:t>
      </w:r>
      <w:r w:rsidR="00B67D9F" w:rsidRPr="00B44826">
        <w:t xml:space="preserve"> </w:t>
      </w:r>
      <w:r w:rsidR="0022476D" w:rsidRPr="00B44826">
        <w:t>p</w:t>
      </w:r>
      <w:r w:rsidR="00B67D9F" w:rsidRPr="00B44826">
        <w:t>rakticky poznávají okolní krajinu, vyhodnocují pozorování a</w:t>
      </w:r>
      <w:r w:rsidR="00F35CAE" w:rsidRPr="00B44826">
        <w:t> </w:t>
      </w:r>
      <w:r w:rsidR="00B67D9F" w:rsidRPr="00B44826">
        <w:t xml:space="preserve">měření. Uvědomují </w:t>
      </w:r>
      <w:r w:rsidR="00F35CAE" w:rsidRPr="00B44826">
        <w:t xml:space="preserve">si </w:t>
      </w:r>
      <w:r w:rsidR="00B67D9F" w:rsidRPr="00B44826">
        <w:t xml:space="preserve">vztahy mezi </w:t>
      </w:r>
      <w:r w:rsidR="00BA757C" w:rsidRPr="00B44826">
        <w:t xml:space="preserve">organismy a potřebu ochrany životního prostředí. </w:t>
      </w:r>
    </w:p>
    <w:p w14:paraId="34CF43DF" w14:textId="167B6ED3" w:rsidR="00763B90" w:rsidRPr="00776873" w:rsidRDefault="00F35CAE" w:rsidP="0073571E">
      <w:pPr>
        <w:pStyle w:val="odstavec"/>
        <w:spacing w:before="240"/>
        <w:rPr>
          <w:b/>
          <w:bCs/>
          <w:sz w:val="28"/>
          <w:szCs w:val="28"/>
        </w:rPr>
      </w:pPr>
      <w:bookmarkStart w:id="43" w:name="_Toc131100027"/>
      <w:bookmarkEnd w:id="43"/>
      <w:r w:rsidRPr="00776873">
        <w:rPr>
          <w:b/>
          <w:bCs/>
          <w:sz w:val="28"/>
          <w:szCs w:val="28"/>
        </w:rPr>
        <w:t xml:space="preserve">Člověk a jeho zdraví </w:t>
      </w:r>
    </w:p>
    <w:p w14:paraId="0E78811E" w14:textId="4D6CC13D" w:rsidR="00842995" w:rsidRDefault="00BA757C" w:rsidP="0073571E">
      <w:pPr>
        <w:pStyle w:val="odstavec"/>
      </w:pPr>
      <w:r w:rsidRPr="00B44826">
        <w:t xml:space="preserve">V okruhu Člověk a jeho zdraví se žáci zaměřují na poznání člověka s jeho </w:t>
      </w:r>
      <w:r w:rsidR="00965C8F" w:rsidRPr="00B44826">
        <w:t>biologickými a</w:t>
      </w:r>
      <w:r w:rsidRPr="00B44826">
        <w:t xml:space="preserve"> fyziologickými funkcemi a potřebami. </w:t>
      </w:r>
      <w:r w:rsidR="00965C8F" w:rsidRPr="00B44826">
        <w:t>Sledují a charakterizují vývoj člověka od narození do dospělosti. Rozlišují</w:t>
      </w:r>
      <w:r w:rsidR="009F4A33" w:rsidRPr="00B44826">
        <w:t xml:space="preserve"> a určují</w:t>
      </w:r>
      <w:r w:rsidR="00965C8F" w:rsidRPr="00B44826">
        <w:t xml:space="preserve">, co </w:t>
      </w:r>
      <w:r w:rsidR="00BF0C8D" w:rsidRPr="00B44826">
        <w:t xml:space="preserve">náleží </w:t>
      </w:r>
      <w:r w:rsidR="00965C8F" w:rsidRPr="00B44826">
        <w:t xml:space="preserve">do zdravého životního stylu a denního režimu. </w:t>
      </w:r>
      <w:r w:rsidR="004B2390" w:rsidRPr="00B44826">
        <w:t>Poznávají zásady bezpečného chování a pomoci v</w:t>
      </w:r>
      <w:r w:rsidR="009F4A33" w:rsidRPr="00B44826">
        <w:t> různých situacích, i při mimořádných událostech.</w:t>
      </w:r>
      <w:r w:rsidR="00B752CD" w:rsidRPr="00B44826">
        <w:t xml:space="preserve"> Žáci </w:t>
      </w:r>
      <w:r w:rsidR="00AA4218" w:rsidRPr="00B44826">
        <w:t>jsou vedeni k </w:t>
      </w:r>
      <w:r w:rsidR="00B752CD" w:rsidRPr="00B44826">
        <w:t>přijím</w:t>
      </w:r>
      <w:r w:rsidR="00AA4218" w:rsidRPr="00B44826">
        <w:t>ání vlastní</w:t>
      </w:r>
      <w:r w:rsidR="00B752CD" w:rsidRPr="00B44826">
        <w:t xml:space="preserve"> zodpovědnost </w:t>
      </w:r>
      <w:r w:rsidR="00AA4218" w:rsidRPr="00B44826">
        <w:t>za</w:t>
      </w:r>
      <w:r w:rsidR="00B752CD" w:rsidRPr="00B44826">
        <w:t xml:space="preserve"> své zdraví a bezpečnost. </w:t>
      </w:r>
      <w:r w:rsidR="00AA4218" w:rsidRPr="00B44826">
        <w:t>Žáci v</w:t>
      </w:r>
      <w:r w:rsidR="00842995" w:rsidRPr="00B44826">
        <w:t>ním</w:t>
      </w:r>
      <w:r w:rsidR="00AA4218" w:rsidRPr="00B44826">
        <w:t>ají</w:t>
      </w:r>
      <w:r w:rsidR="00842995" w:rsidRPr="00B44826">
        <w:t xml:space="preserve"> z</w:t>
      </w:r>
      <w:r w:rsidR="00B752CD" w:rsidRPr="00B44826">
        <w:t>dr</w:t>
      </w:r>
      <w:r w:rsidR="0023015D" w:rsidRPr="00B44826">
        <w:t>a</w:t>
      </w:r>
      <w:r w:rsidR="00B752CD" w:rsidRPr="00B44826">
        <w:t>ví jako důležit</w:t>
      </w:r>
      <w:r w:rsidR="00842995" w:rsidRPr="00B44826">
        <w:t>ou</w:t>
      </w:r>
      <w:r w:rsidR="00B752CD" w:rsidRPr="00B44826">
        <w:t xml:space="preserve"> hodnot</w:t>
      </w:r>
      <w:r w:rsidR="00842995" w:rsidRPr="00B44826">
        <w:t>u</w:t>
      </w:r>
      <w:r w:rsidR="00B752CD" w:rsidRPr="00B44826">
        <w:t>.</w:t>
      </w:r>
    </w:p>
    <w:p w14:paraId="4390F5C8" w14:textId="77777777" w:rsidR="00201ED6" w:rsidRPr="00B44826" w:rsidRDefault="00201ED6" w:rsidP="00201ED6">
      <w:pPr>
        <w:pStyle w:val="odstavec"/>
        <w:spacing w:before="120"/>
      </w:pPr>
      <w:r w:rsidRPr="00B44826">
        <w:t>Součástí RVP ZV jsou i průřezová témata, která reprezentují v RVP ZV okruhy aktuálních problémů současného světa a stávají se významnou a nedílnou součástí základního vzdělávání. Jsou důležitým formativním prvkem základního vzdělávání</w:t>
      </w:r>
      <w:r>
        <w:t>.</w:t>
      </w:r>
      <w:r w:rsidRPr="00B44826">
        <w:t xml:space="preserve"> </w:t>
      </w:r>
      <w:r>
        <w:t>V</w:t>
      </w:r>
      <w:r w:rsidRPr="00B44826">
        <w:t>ytvářejí příležitosti pro individuální uplatnění žáků i pro jejich vzájemnou spolupráci a pomáhají rozvíjet osobnost žáka především v oblasti postojů a hodnot.</w:t>
      </w:r>
    </w:p>
    <w:p w14:paraId="0B8FD75D" w14:textId="725F9F50" w:rsidR="00735ADC" w:rsidRDefault="005328D9" w:rsidP="0073571E">
      <w:pPr>
        <w:pStyle w:val="odstavec"/>
      </w:pPr>
      <w:r w:rsidRPr="00B44826">
        <w:t xml:space="preserve">Průřezová témata jsou povinnou částí základního vzdělávání. V průběhu vzdělávacího procesu škola postupně </w:t>
      </w:r>
      <w:r w:rsidR="003B3B62" w:rsidRPr="00B44826">
        <w:t>zahrne průřezová</w:t>
      </w:r>
      <w:r w:rsidRPr="00B44826">
        <w:t xml:space="preserve"> témata v podobě, rozsahu a</w:t>
      </w:r>
      <w:r w:rsidR="00F35CAE" w:rsidRPr="00B44826">
        <w:t> </w:t>
      </w:r>
      <w:r w:rsidRPr="00B44826">
        <w:t>realizaci</w:t>
      </w:r>
      <w:r w:rsidR="00BF0C8D" w:rsidRPr="00B44826">
        <w:t>,</w:t>
      </w:r>
      <w:r w:rsidR="009E6177" w:rsidRPr="00B44826">
        <w:t xml:space="preserve"> </w:t>
      </w:r>
      <w:r w:rsidRPr="00B44826">
        <w:t xml:space="preserve">jakou si určí v ŠVP. </w:t>
      </w:r>
      <w:r w:rsidR="00201ED6">
        <w:t>V</w:t>
      </w:r>
      <w:r w:rsidR="00201ED6" w:rsidRPr="00B44826">
        <w:t xml:space="preserve"> jednom ročníku však nemusí</w:t>
      </w:r>
      <w:r w:rsidR="00201ED6" w:rsidRPr="00BE0CE1">
        <w:t xml:space="preserve"> být </w:t>
      </w:r>
      <w:r w:rsidR="00201ED6" w:rsidRPr="00B44826">
        <w:t>zastoupena všechna</w:t>
      </w:r>
      <w:r w:rsidR="00201ED6">
        <w:t xml:space="preserve"> z nich</w:t>
      </w:r>
      <w:r w:rsidR="00201ED6" w:rsidRPr="00B44826">
        <w:t xml:space="preserve">. </w:t>
      </w:r>
      <w:r w:rsidRPr="00B44826">
        <w:t xml:space="preserve">Průřezová témata mohou </w:t>
      </w:r>
      <w:r w:rsidR="003B3B62" w:rsidRPr="00B44826">
        <w:t>být: součástí</w:t>
      </w:r>
      <w:r w:rsidRPr="00B44826">
        <w:t xml:space="preserve"> dosavadních předmětů nebo mohou mít formu kurzů, projektů, seminářů </w:t>
      </w:r>
      <w:r w:rsidR="00842995" w:rsidRPr="00B44826">
        <w:t>aj.</w:t>
      </w:r>
    </w:p>
    <w:p w14:paraId="2E00800F" w14:textId="77777777" w:rsidR="00201ED6" w:rsidRPr="00B44826" w:rsidRDefault="00201ED6" w:rsidP="0073571E">
      <w:pPr>
        <w:pStyle w:val="odstavec"/>
      </w:pPr>
    </w:p>
    <w:p w14:paraId="2330D2DE" w14:textId="1230B729" w:rsidR="00842995" w:rsidRPr="00B44826" w:rsidRDefault="00842995" w:rsidP="0073571E">
      <w:pPr>
        <w:pStyle w:val="odstavec"/>
      </w:pPr>
      <w:r w:rsidRPr="00B44826">
        <w:lastRenderedPageBreak/>
        <w:t>V etapě základního vzdělávání jsou vymezena tato průřezová témata</w:t>
      </w:r>
      <w:r w:rsidR="00F35CAE" w:rsidRPr="00B44826">
        <w:t>:</w:t>
      </w:r>
    </w:p>
    <w:p w14:paraId="7694F9E8" w14:textId="43163D63" w:rsidR="00842995" w:rsidRPr="00B44826" w:rsidRDefault="00842995" w:rsidP="0073571E">
      <w:pPr>
        <w:pStyle w:val="Odstavecseseznamem"/>
        <w:numPr>
          <w:ilvl w:val="0"/>
          <w:numId w:val="2"/>
        </w:numPr>
        <w:ind w:left="723"/>
        <w:rPr>
          <w:rFonts w:cs="Times New Roman"/>
          <w:color w:val="000000" w:themeColor="text1"/>
          <w:szCs w:val="24"/>
        </w:rPr>
      </w:pPr>
      <w:r w:rsidRPr="00B44826">
        <w:rPr>
          <w:rFonts w:cs="Times New Roman"/>
          <w:color w:val="000000" w:themeColor="text1"/>
          <w:szCs w:val="24"/>
        </w:rPr>
        <w:t>Osobnostní a sociální výchova</w:t>
      </w:r>
      <w:r w:rsidR="00F35CAE" w:rsidRPr="00B44826">
        <w:rPr>
          <w:rFonts w:cs="Times New Roman"/>
          <w:color w:val="000000" w:themeColor="text1"/>
          <w:szCs w:val="24"/>
        </w:rPr>
        <w:t>,</w:t>
      </w:r>
    </w:p>
    <w:p w14:paraId="63B5D8DC" w14:textId="6C09F951" w:rsidR="00842995" w:rsidRPr="00B44826" w:rsidRDefault="00842995" w:rsidP="0073571E">
      <w:pPr>
        <w:pStyle w:val="Odstavecseseznamem"/>
        <w:numPr>
          <w:ilvl w:val="0"/>
          <w:numId w:val="2"/>
        </w:numPr>
        <w:ind w:left="723"/>
        <w:rPr>
          <w:rFonts w:cs="Times New Roman"/>
          <w:color w:val="000000" w:themeColor="text1"/>
          <w:szCs w:val="24"/>
        </w:rPr>
      </w:pPr>
      <w:r w:rsidRPr="00B44826">
        <w:rPr>
          <w:rFonts w:cs="Times New Roman"/>
          <w:color w:val="000000" w:themeColor="text1"/>
          <w:szCs w:val="24"/>
        </w:rPr>
        <w:t>Výchova demokratického občana</w:t>
      </w:r>
      <w:r w:rsidR="00F35CAE" w:rsidRPr="00B44826">
        <w:rPr>
          <w:rFonts w:cs="Times New Roman"/>
          <w:color w:val="000000" w:themeColor="text1"/>
          <w:szCs w:val="24"/>
        </w:rPr>
        <w:t>,</w:t>
      </w:r>
    </w:p>
    <w:p w14:paraId="42B70331" w14:textId="5FCC7F12" w:rsidR="00842995" w:rsidRPr="00B44826" w:rsidRDefault="00842995" w:rsidP="0073571E">
      <w:pPr>
        <w:pStyle w:val="Odstavecseseznamem"/>
        <w:numPr>
          <w:ilvl w:val="0"/>
          <w:numId w:val="2"/>
        </w:numPr>
        <w:ind w:left="723"/>
        <w:rPr>
          <w:rFonts w:cs="Times New Roman"/>
          <w:color w:val="000000" w:themeColor="text1"/>
          <w:szCs w:val="24"/>
        </w:rPr>
      </w:pPr>
      <w:r w:rsidRPr="00B44826">
        <w:rPr>
          <w:rFonts w:cs="Times New Roman"/>
          <w:color w:val="000000" w:themeColor="text1"/>
          <w:szCs w:val="24"/>
        </w:rPr>
        <w:t>Výchova k myšlení v evropských a globálních souvislostech</w:t>
      </w:r>
      <w:r w:rsidR="00F35CAE" w:rsidRPr="00B44826">
        <w:rPr>
          <w:rFonts w:cs="Times New Roman"/>
          <w:color w:val="000000" w:themeColor="text1"/>
          <w:szCs w:val="24"/>
        </w:rPr>
        <w:t>,</w:t>
      </w:r>
    </w:p>
    <w:p w14:paraId="308570F9" w14:textId="24FBB7BC" w:rsidR="00842995" w:rsidRPr="00B44826" w:rsidRDefault="00842995" w:rsidP="0073571E">
      <w:pPr>
        <w:pStyle w:val="Odstavecseseznamem"/>
        <w:numPr>
          <w:ilvl w:val="0"/>
          <w:numId w:val="2"/>
        </w:numPr>
        <w:ind w:left="723"/>
        <w:rPr>
          <w:rFonts w:cs="Times New Roman"/>
          <w:color w:val="000000" w:themeColor="text1"/>
          <w:szCs w:val="24"/>
        </w:rPr>
      </w:pPr>
      <w:r w:rsidRPr="00B44826">
        <w:rPr>
          <w:rFonts w:cs="Times New Roman"/>
          <w:color w:val="000000" w:themeColor="text1"/>
          <w:szCs w:val="24"/>
        </w:rPr>
        <w:t>Multikulturní výchova</w:t>
      </w:r>
      <w:r w:rsidR="00F35CAE" w:rsidRPr="00B44826">
        <w:rPr>
          <w:rFonts w:cs="Times New Roman"/>
          <w:color w:val="000000" w:themeColor="text1"/>
          <w:szCs w:val="24"/>
        </w:rPr>
        <w:t>,</w:t>
      </w:r>
    </w:p>
    <w:p w14:paraId="632815A9" w14:textId="24A2EEA2" w:rsidR="00842995" w:rsidRPr="00B44826" w:rsidRDefault="00842995" w:rsidP="0073571E">
      <w:pPr>
        <w:pStyle w:val="Odstavecseseznamem"/>
        <w:numPr>
          <w:ilvl w:val="0"/>
          <w:numId w:val="2"/>
        </w:numPr>
        <w:ind w:left="723"/>
        <w:rPr>
          <w:rFonts w:cs="Times New Roman"/>
          <w:color w:val="000000" w:themeColor="text1"/>
          <w:szCs w:val="24"/>
        </w:rPr>
      </w:pPr>
      <w:r w:rsidRPr="00B44826">
        <w:rPr>
          <w:rFonts w:cs="Times New Roman"/>
          <w:color w:val="000000" w:themeColor="text1"/>
          <w:szCs w:val="24"/>
        </w:rPr>
        <w:t>Enviromentální výchova</w:t>
      </w:r>
      <w:r w:rsidR="00F35CAE" w:rsidRPr="00B44826">
        <w:rPr>
          <w:rFonts w:cs="Times New Roman"/>
          <w:color w:val="000000" w:themeColor="text1"/>
          <w:szCs w:val="24"/>
        </w:rPr>
        <w:t>,</w:t>
      </w:r>
    </w:p>
    <w:p w14:paraId="30AEB189" w14:textId="71EF5D1C" w:rsidR="00FF553E" w:rsidRPr="00B44826" w:rsidRDefault="00842995" w:rsidP="0073571E">
      <w:pPr>
        <w:pStyle w:val="Odstavecseseznamem"/>
        <w:numPr>
          <w:ilvl w:val="0"/>
          <w:numId w:val="2"/>
        </w:numPr>
        <w:ind w:left="723"/>
        <w:rPr>
          <w:rFonts w:cs="Times New Roman"/>
          <w:color w:val="000000" w:themeColor="text1"/>
          <w:szCs w:val="24"/>
        </w:rPr>
      </w:pPr>
      <w:r w:rsidRPr="00B44826">
        <w:rPr>
          <w:rFonts w:cs="Times New Roman"/>
          <w:color w:val="000000" w:themeColor="text1"/>
          <w:szCs w:val="24"/>
        </w:rPr>
        <w:t>Mediální výchova</w:t>
      </w:r>
      <w:r w:rsidR="00F35CAE" w:rsidRPr="00B44826">
        <w:rPr>
          <w:rFonts w:cs="Times New Roman"/>
          <w:color w:val="000000" w:themeColor="text1"/>
          <w:szCs w:val="24"/>
        </w:rPr>
        <w:t>.</w:t>
      </w:r>
    </w:p>
    <w:p w14:paraId="5846FB2E" w14:textId="1E49DABA" w:rsidR="00212954" w:rsidRPr="005E0302" w:rsidRDefault="00212954" w:rsidP="0073571E">
      <w:pPr>
        <w:pStyle w:val="Nadpis2"/>
      </w:pPr>
      <w:bookmarkStart w:id="44" w:name="_Toc131100029"/>
      <w:bookmarkStart w:id="45" w:name="_Toc131530464"/>
      <w:bookmarkEnd w:id="44"/>
      <w:r w:rsidRPr="005E0302">
        <w:t>Klíčové kompetence</w:t>
      </w:r>
      <w:r w:rsidR="00776873">
        <w:t xml:space="preserve"> a průřezová témata</w:t>
      </w:r>
      <w:bookmarkEnd w:id="45"/>
    </w:p>
    <w:p w14:paraId="27A07268" w14:textId="69DDED69" w:rsidR="009F4A33" w:rsidRPr="00B44826" w:rsidRDefault="00C0654C" w:rsidP="0073571E">
      <w:pPr>
        <w:pStyle w:val="odstavec"/>
      </w:pPr>
      <w:r w:rsidRPr="00B44826">
        <w:t>V </w:t>
      </w:r>
      <w:r w:rsidRPr="00BE0CE1">
        <w:rPr>
          <w:rStyle w:val="odstavecChar"/>
        </w:rPr>
        <w:t>souvislosti</w:t>
      </w:r>
      <w:r w:rsidRPr="00B44826">
        <w:t xml:space="preserve"> s RVP ZV je nutné připojit pojem kompetence. Kompetence úzce souvisí s efektivitou výukového procesu a výstupy. </w:t>
      </w:r>
    </w:p>
    <w:p w14:paraId="1C8BC217" w14:textId="77777777" w:rsidR="00935444" w:rsidRPr="00B44826" w:rsidRDefault="00C0654C" w:rsidP="0073571E">
      <w:pPr>
        <w:pStyle w:val="odstavec"/>
        <w:rPr>
          <w:rFonts w:eastAsia="Times New Roman"/>
          <w:lang w:eastAsia="cs-CZ"/>
        </w:rPr>
      </w:pPr>
      <w:r w:rsidRPr="00B44826">
        <w:rPr>
          <w:rFonts w:eastAsia="Times New Roman"/>
          <w:lang w:eastAsia="cs-CZ"/>
        </w:rPr>
        <w:t>V RVP ZV se jako klíčové uvádějí:</w:t>
      </w:r>
    </w:p>
    <w:p w14:paraId="1022BF44" w14:textId="77777777" w:rsidR="00935444" w:rsidRPr="00B44826" w:rsidRDefault="00C0654C" w:rsidP="0073571E">
      <w:pPr>
        <w:pStyle w:val="Odstavecseseznamem"/>
        <w:numPr>
          <w:ilvl w:val="0"/>
          <w:numId w:val="7"/>
        </w:numPr>
        <w:rPr>
          <w:rFonts w:eastAsia="Times New Roman" w:cs="Times New Roman"/>
          <w:color w:val="000000" w:themeColor="text1"/>
          <w:szCs w:val="24"/>
          <w:lang w:eastAsia="cs-CZ"/>
        </w:rPr>
      </w:pPr>
      <w:r w:rsidRPr="00B44826">
        <w:rPr>
          <w:rFonts w:eastAsia="Times New Roman" w:cs="Times New Roman"/>
          <w:color w:val="000000" w:themeColor="text1"/>
          <w:szCs w:val="24"/>
          <w:lang w:eastAsia="cs-CZ"/>
        </w:rPr>
        <w:t>kompetence k učení,</w:t>
      </w:r>
    </w:p>
    <w:p w14:paraId="4F9FF8A4" w14:textId="77777777" w:rsidR="00935444" w:rsidRPr="00B44826" w:rsidRDefault="00C0654C" w:rsidP="0073571E">
      <w:pPr>
        <w:pStyle w:val="Odstavecseseznamem"/>
        <w:numPr>
          <w:ilvl w:val="0"/>
          <w:numId w:val="7"/>
        </w:numPr>
        <w:rPr>
          <w:rFonts w:eastAsia="Times New Roman" w:cs="Times New Roman"/>
          <w:color w:val="000000" w:themeColor="text1"/>
          <w:szCs w:val="24"/>
          <w:lang w:eastAsia="cs-CZ"/>
        </w:rPr>
      </w:pPr>
      <w:r w:rsidRPr="00B44826">
        <w:rPr>
          <w:rFonts w:eastAsia="Times New Roman" w:cs="Times New Roman"/>
          <w:color w:val="000000" w:themeColor="text1"/>
          <w:szCs w:val="24"/>
          <w:lang w:eastAsia="cs-CZ"/>
        </w:rPr>
        <w:t>kompetence komunikativní,</w:t>
      </w:r>
    </w:p>
    <w:p w14:paraId="64B40F71" w14:textId="77777777" w:rsidR="00935444" w:rsidRPr="00B44826" w:rsidRDefault="00C0654C" w:rsidP="0073571E">
      <w:pPr>
        <w:pStyle w:val="Odstavecseseznamem"/>
        <w:numPr>
          <w:ilvl w:val="0"/>
          <w:numId w:val="7"/>
        </w:numPr>
        <w:rPr>
          <w:rFonts w:eastAsia="Times New Roman" w:cs="Times New Roman"/>
          <w:color w:val="000000" w:themeColor="text1"/>
          <w:szCs w:val="24"/>
          <w:lang w:eastAsia="cs-CZ"/>
        </w:rPr>
      </w:pPr>
      <w:r w:rsidRPr="00B44826">
        <w:rPr>
          <w:rFonts w:eastAsia="Times New Roman" w:cs="Times New Roman"/>
          <w:color w:val="000000" w:themeColor="text1"/>
          <w:szCs w:val="24"/>
          <w:lang w:eastAsia="cs-CZ"/>
        </w:rPr>
        <w:t>kompetence k řešení problémů,</w:t>
      </w:r>
    </w:p>
    <w:p w14:paraId="4552C4F2" w14:textId="77777777" w:rsidR="00935444" w:rsidRPr="00B44826" w:rsidRDefault="00C0654C" w:rsidP="0073571E">
      <w:pPr>
        <w:pStyle w:val="Odstavecseseznamem"/>
        <w:numPr>
          <w:ilvl w:val="0"/>
          <w:numId w:val="7"/>
        </w:numPr>
        <w:rPr>
          <w:rFonts w:eastAsia="Times New Roman" w:cs="Times New Roman"/>
          <w:color w:val="000000" w:themeColor="text1"/>
          <w:szCs w:val="24"/>
          <w:lang w:eastAsia="cs-CZ"/>
        </w:rPr>
      </w:pPr>
      <w:r w:rsidRPr="00B44826">
        <w:rPr>
          <w:rFonts w:eastAsia="Times New Roman" w:cs="Times New Roman"/>
          <w:color w:val="000000" w:themeColor="text1"/>
          <w:szCs w:val="24"/>
          <w:lang w:eastAsia="cs-CZ"/>
        </w:rPr>
        <w:t>kompetence sociální a personální,</w:t>
      </w:r>
    </w:p>
    <w:p w14:paraId="5EA32A2B" w14:textId="77777777" w:rsidR="00935444" w:rsidRPr="00B44826" w:rsidRDefault="00C0654C" w:rsidP="0073571E">
      <w:pPr>
        <w:pStyle w:val="Odstavecseseznamem"/>
        <w:numPr>
          <w:ilvl w:val="0"/>
          <w:numId w:val="7"/>
        </w:numPr>
        <w:rPr>
          <w:rFonts w:eastAsia="Times New Roman" w:cs="Times New Roman"/>
          <w:color w:val="000000" w:themeColor="text1"/>
          <w:szCs w:val="24"/>
          <w:lang w:eastAsia="cs-CZ"/>
        </w:rPr>
      </w:pPr>
      <w:r w:rsidRPr="00B44826">
        <w:rPr>
          <w:rFonts w:eastAsia="Times New Roman" w:cs="Times New Roman"/>
          <w:color w:val="000000" w:themeColor="text1"/>
          <w:szCs w:val="24"/>
          <w:lang w:eastAsia="cs-CZ"/>
        </w:rPr>
        <w:t>kompetence občanské,</w:t>
      </w:r>
    </w:p>
    <w:p w14:paraId="031F08D0" w14:textId="2AF9BEA8" w:rsidR="00935444" w:rsidRPr="00B44826" w:rsidRDefault="00C0654C" w:rsidP="0073571E">
      <w:pPr>
        <w:pStyle w:val="Odstavecseseznamem"/>
        <w:numPr>
          <w:ilvl w:val="0"/>
          <w:numId w:val="7"/>
        </w:numPr>
        <w:rPr>
          <w:rFonts w:eastAsia="Times New Roman" w:cs="Times New Roman"/>
          <w:color w:val="000000" w:themeColor="text1"/>
          <w:szCs w:val="24"/>
          <w:lang w:eastAsia="cs-CZ"/>
        </w:rPr>
      </w:pPr>
      <w:r w:rsidRPr="00B44826">
        <w:rPr>
          <w:rFonts w:eastAsia="Times New Roman" w:cs="Times New Roman"/>
          <w:color w:val="000000" w:themeColor="text1"/>
          <w:szCs w:val="24"/>
          <w:lang w:eastAsia="cs-CZ"/>
        </w:rPr>
        <w:t>kompetence pracovní</w:t>
      </w:r>
      <w:r w:rsidR="0098382C">
        <w:rPr>
          <w:rFonts w:eastAsia="Times New Roman" w:cs="Times New Roman"/>
          <w:color w:val="000000" w:themeColor="text1"/>
          <w:szCs w:val="24"/>
          <w:lang w:eastAsia="cs-CZ"/>
        </w:rPr>
        <w:t>.</w:t>
      </w:r>
    </w:p>
    <w:p w14:paraId="68C95836" w14:textId="0E0B095B" w:rsidR="00935444" w:rsidRPr="00B44826" w:rsidRDefault="0098382C" w:rsidP="0098382C">
      <w:pPr>
        <w:pStyle w:val="Odstavecseseznamem"/>
        <w:numPr>
          <w:ilvl w:val="0"/>
          <w:numId w:val="7"/>
        </w:numPr>
        <w:spacing w:before="100" w:beforeAutospacing="1"/>
        <w:rPr>
          <w:rFonts w:cs="Times New Roman"/>
          <w:color w:val="000000" w:themeColor="text1"/>
          <w:szCs w:val="24"/>
        </w:rPr>
      </w:pPr>
      <w:r>
        <w:rPr>
          <w:rFonts w:eastAsia="Times New Roman" w:cs="Times New Roman"/>
          <w:color w:val="000000" w:themeColor="text1"/>
          <w:szCs w:val="24"/>
          <w:lang w:eastAsia="cs-CZ"/>
        </w:rPr>
        <w:t>k</w:t>
      </w:r>
      <w:r w:rsidR="00C0654C" w:rsidRPr="00B44826">
        <w:rPr>
          <w:rFonts w:eastAsia="Times New Roman" w:cs="Times New Roman"/>
          <w:color w:val="000000" w:themeColor="text1"/>
          <w:szCs w:val="24"/>
          <w:lang w:eastAsia="cs-CZ"/>
        </w:rPr>
        <w:t>ompetence digitální</w:t>
      </w:r>
      <w:r>
        <w:rPr>
          <w:rFonts w:eastAsia="Times New Roman" w:cs="Times New Roman"/>
          <w:color w:val="000000" w:themeColor="text1"/>
          <w:szCs w:val="24"/>
          <w:lang w:eastAsia="cs-CZ"/>
        </w:rPr>
        <w:t>.</w:t>
      </w:r>
      <w:r w:rsidR="00F35CAE" w:rsidRPr="00B44826">
        <w:rPr>
          <w:rStyle w:val="Znakapoznpodarou"/>
          <w:rFonts w:cs="Times New Roman"/>
          <w:color w:val="000000" w:themeColor="text1"/>
          <w:szCs w:val="24"/>
        </w:rPr>
        <w:footnoteReference w:id="4"/>
      </w:r>
    </w:p>
    <w:p w14:paraId="21F1CA4B" w14:textId="4EBA0B2B" w:rsidR="001D2AF7" w:rsidRPr="00B44826" w:rsidRDefault="00935444" w:rsidP="0073571E">
      <w:pPr>
        <w:pStyle w:val="odstavec"/>
        <w:spacing w:before="120"/>
      </w:pPr>
      <w:r w:rsidRPr="00B44826">
        <w:t>Součástí RVP ZV jsou i průřezová témata, která reprezentují v RVP ZV okruhy aktuálních problémů současného světa a stávají se významnou a nedílnou součástí základního vzdělávání. Jsou důležitým formativním prvkem základního vzdělávání</w:t>
      </w:r>
      <w:r w:rsidR="00A15A86">
        <w:t>.</w:t>
      </w:r>
      <w:r w:rsidRPr="00B44826">
        <w:t xml:space="preserve"> </w:t>
      </w:r>
      <w:r w:rsidR="00A15A86">
        <w:t>V</w:t>
      </w:r>
      <w:r w:rsidRPr="00B44826">
        <w:t>ytvářejí příležitosti pro individuální uplatnění žáků i pro jejich vzájemnou spolupráci a</w:t>
      </w:r>
      <w:r w:rsidR="00F35CAE" w:rsidRPr="00B44826">
        <w:t> </w:t>
      </w:r>
      <w:r w:rsidRPr="00B44826">
        <w:t>pomáhají rozvíjet osobnost žáka především v oblasti postojů a hodnot.</w:t>
      </w:r>
    </w:p>
    <w:p w14:paraId="5AD86003" w14:textId="77777777" w:rsidR="00A15A86" w:rsidRDefault="00E4437F" w:rsidP="00192EF4">
      <w:p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Cílov</w:t>
      </w:r>
      <w:r w:rsidR="0023015D" w:rsidRPr="00B44826">
        <w:rPr>
          <w:rFonts w:ascii="Times New Roman" w:eastAsia="Times New Roman" w:hAnsi="Times New Roman" w:cs="Times New Roman"/>
          <w:color w:val="000000" w:themeColor="text1"/>
          <w:sz w:val="24"/>
          <w:szCs w:val="24"/>
          <w:lang w:eastAsia="cs-CZ"/>
        </w:rPr>
        <w:t xml:space="preserve">é </w:t>
      </w:r>
      <w:r w:rsidRPr="00B44826">
        <w:rPr>
          <w:rFonts w:ascii="Times New Roman" w:eastAsia="Times New Roman" w:hAnsi="Times New Roman" w:cs="Times New Roman"/>
          <w:color w:val="000000" w:themeColor="text1"/>
          <w:sz w:val="24"/>
          <w:szCs w:val="24"/>
          <w:lang w:eastAsia="cs-CZ"/>
        </w:rPr>
        <w:t xml:space="preserve">zaměření vzdělávací oblasti Člověk a jeho </w:t>
      </w:r>
      <w:r w:rsidR="00B752CD" w:rsidRPr="00B44826">
        <w:rPr>
          <w:rFonts w:ascii="Times New Roman" w:eastAsia="Times New Roman" w:hAnsi="Times New Roman" w:cs="Times New Roman"/>
          <w:color w:val="000000" w:themeColor="text1"/>
          <w:sz w:val="24"/>
          <w:szCs w:val="24"/>
          <w:lang w:eastAsia="cs-CZ"/>
        </w:rPr>
        <w:t>svět vzdělávání</w:t>
      </w:r>
      <w:r w:rsidRPr="00B44826">
        <w:rPr>
          <w:rFonts w:ascii="Times New Roman" w:eastAsia="Times New Roman" w:hAnsi="Times New Roman" w:cs="Times New Roman"/>
          <w:color w:val="000000" w:themeColor="text1"/>
          <w:sz w:val="24"/>
          <w:szCs w:val="24"/>
          <w:lang w:eastAsia="cs-CZ"/>
        </w:rPr>
        <w:t xml:space="preserve"> je provázáno vytvářením</w:t>
      </w:r>
      <w:r w:rsidR="00A15A86">
        <w:rPr>
          <w:rFonts w:ascii="Times New Roman" w:eastAsia="Times New Roman" w:hAnsi="Times New Roman" w:cs="Times New Roman"/>
          <w:color w:val="000000" w:themeColor="text1"/>
          <w:sz w:val="24"/>
          <w:szCs w:val="24"/>
          <w:lang w:eastAsia="cs-CZ"/>
        </w:rPr>
        <w:t>,</w:t>
      </w:r>
      <w:r w:rsidRPr="00B44826">
        <w:rPr>
          <w:rFonts w:ascii="Times New Roman" w:eastAsia="Times New Roman" w:hAnsi="Times New Roman" w:cs="Times New Roman"/>
          <w:color w:val="000000" w:themeColor="text1"/>
          <w:sz w:val="24"/>
          <w:szCs w:val="24"/>
          <w:lang w:eastAsia="cs-CZ"/>
        </w:rPr>
        <w:t xml:space="preserve"> postupn</w:t>
      </w:r>
      <w:r w:rsidR="0023015D" w:rsidRPr="00B44826">
        <w:rPr>
          <w:rFonts w:ascii="Times New Roman" w:eastAsia="Times New Roman" w:hAnsi="Times New Roman" w:cs="Times New Roman"/>
          <w:color w:val="000000" w:themeColor="text1"/>
          <w:sz w:val="24"/>
          <w:szCs w:val="24"/>
          <w:lang w:eastAsia="cs-CZ"/>
        </w:rPr>
        <w:t>ým rozvíjením a stupňováním úrovně</w:t>
      </w:r>
      <w:r w:rsidRPr="00B44826">
        <w:rPr>
          <w:rFonts w:ascii="Times New Roman" w:eastAsia="Times New Roman" w:hAnsi="Times New Roman" w:cs="Times New Roman"/>
          <w:color w:val="000000" w:themeColor="text1"/>
          <w:sz w:val="24"/>
          <w:szCs w:val="24"/>
          <w:lang w:eastAsia="cs-CZ"/>
        </w:rPr>
        <w:t xml:space="preserve"> klíčových kompetencí</w:t>
      </w:r>
      <w:r w:rsidR="0023015D" w:rsidRPr="00B44826">
        <w:rPr>
          <w:rFonts w:ascii="Times New Roman" w:eastAsia="Times New Roman" w:hAnsi="Times New Roman" w:cs="Times New Roman"/>
          <w:color w:val="000000" w:themeColor="text1"/>
          <w:sz w:val="24"/>
          <w:szCs w:val="24"/>
          <w:lang w:eastAsia="cs-CZ"/>
        </w:rPr>
        <w:t xml:space="preserve">. </w:t>
      </w:r>
      <w:r w:rsidR="00B439D9" w:rsidRPr="00B44826">
        <w:rPr>
          <w:rFonts w:ascii="Times New Roman" w:eastAsia="Times New Roman" w:hAnsi="Times New Roman" w:cs="Times New Roman"/>
          <w:color w:val="000000" w:themeColor="text1"/>
          <w:sz w:val="24"/>
          <w:szCs w:val="24"/>
          <w:lang w:eastAsia="cs-CZ"/>
        </w:rPr>
        <w:t xml:space="preserve">Do předmětu </w:t>
      </w:r>
      <w:r w:rsidR="00A15A86">
        <w:rPr>
          <w:rFonts w:ascii="Times New Roman" w:eastAsia="Times New Roman" w:hAnsi="Times New Roman" w:cs="Times New Roman"/>
          <w:color w:val="000000" w:themeColor="text1"/>
          <w:sz w:val="24"/>
          <w:szCs w:val="24"/>
          <w:lang w:eastAsia="cs-CZ"/>
        </w:rPr>
        <w:t xml:space="preserve">vlastivěda </w:t>
      </w:r>
      <w:r w:rsidR="00B439D9" w:rsidRPr="00B44826">
        <w:rPr>
          <w:rFonts w:ascii="Times New Roman" w:eastAsia="Times New Roman" w:hAnsi="Times New Roman" w:cs="Times New Roman"/>
          <w:color w:val="000000" w:themeColor="text1"/>
          <w:sz w:val="24"/>
          <w:szCs w:val="24"/>
          <w:lang w:eastAsia="cs-CZ"/>
        </w:rPr>
        <w:t xml:space="preserve">se také průběžně zařazují výše jmenovaná průřezová </w:t>
      </w:r>
      <w:r w:rsidR="00F12225" w:rsidRPr="00B44826">
        <w:rPr>
          <w:rFonts w:ascii="Times New Roman" w:eastAsia="Times New Roman" w:hAnsi="Times New Roman" w:cs="Times New Roman"/>
          <w:color w:val="000000" w:themeColor="text1"/>
          <w:sz w:val="24"/>
          <w:szCs w:val="24"/>
          <w:lang w:eastAsia="cs-CZ"/>
        </w:rPr>
        <w:t xml:space="preserve">témata. </w:t>
      </w:r>
    </w:p>
    <w:p w14:paraId="26CD447C" w14:textId="77777777" w:rsidR="00201ED6" w:rsidRDefault="00F12225" w:rsidP="00192EF4">
      <w:p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Žák</w:t>
      </w:r>
      <w:r w:rsidR="00EB5D03" w:rsidRPr="00B44826">
        <w:rPr>
          <w:rFonts w:ascii="Times New Roman" w:eastAsia="Times New Roman" w:hAnsi="Times New Roman" w:cs="Times New Roman"/>
          <w:color w:val="000000" w:themeColor="text1"/>
          <w:sz w:val="24"/>
          <w:szCs w:val="24"/>
          <w:lang w:eastAsia="cs-CZ"/>
        </w:rPr>
        <w:t xml:space="preserve"> v rámci předmětu pracuje jak samostatně, tak umí přijmout roli ve skupinové práci a splnit zadaní. Osvojuje si efektivní pracovní návky, komunikaci a plánování. Rozšiřuje si slovní zásobu a je veden ke čtenářské gramotnosti. </w:t>
      </w:r>
    </w:p>
    <w:p w14:paraId="6E37D7F7" w14:textId="2BC908E3" w:rsidR="00F35CAE" w:rsidRPr="00B44826" w:rsidRDefault="00EB5D03" w:rsidP="00192EF4">
      <w:p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lastRenderedPageBreak/>
        <w:t>Objevuje a poznává svět, život v pestrosti a</w:t>
      </w:r>
      <w:r w:rsidR="00F35CAE" w:rsidRPr="00B44826">
        <w:rPr>
          <w:rFonts w:ascii="Times New Roman" w:eastAsia="Times New Roman" w:hAnsi="Times New Roman" w:cs="Times New Roman"/>
          <w:color w:val="000000" w:themeColor="text1"/>
          <w:sz w:val="24"/>
          <w:szCs w:val="24"/>
          <w:lang w:eastAsia="cs-CZ"/>
        </w:rPr>
        <w:t> </w:t>
      </w:r>
      <w:r w:rsidRPr="00B44826">
        <w:rPr>
          <w:rFonts w:ascii="Times New Roman" w:eastAsia="Times New Roman" w:hAnsi="Times New Roman" w:cs="Times New Roman"/>
          <w:color w:val="000000" w:themeColor="text1"/>
          <w:sz w:val="24"/>
          <w:szCs w:val="24"/>
          <w:lang w:eastAsia="cs-CZ"/>
        </w:rPr>
        <w:t>rozmanitosti, vyhledává a poznává svůj okruh zájmu. Aktivně se vyjadřuje k</w:t>
      </w:r>
      <w:r w:rsidR="00A15A86">
        <w:rPr>
          <w:rFonts w:ascii="Times New Roman" w:eastAsia="Times New Roman" w:hAnsi="Times New Roman" w:cs="Times New Roman"/>
          <w:color w:val="000000" w:themeColor="text1"/>
          <w:sz w:val="24"/>
          <w:szCs w:val="24"/>
          <w:lang w:eastAsia="cs-CZ"/>
        </w:rPr>
        <w:t> </w:t>
      </w:r>
      <w:r w:rsidRPr="00B44826">
        <w:rPr>
          <w:rFonts w:ascii="Times New Roman" w:eastAsia="Times New Roman" w:hAnsi="Times New Roman" w:cs="Times New Roman"/>
          <w:color w:val="000000" w:themeColor="text1"/>
          <w:sz w:val="24"/>
          <w:szCs w:val="24"/>
          <w:lang w:eastAsia="cs-CZ"/>
        </w:rPr>
        <w:t>tématům</w:t>
      </w:r>
      <w:r w:rsidR="00A15A86">
        <w:rPr>
          <w:rFonts w:ascii="Times New Roman" w:eastAsia="Times New Roman" w:hAnsi="Times New Roman" w:cs="Times New Roman"/>
          <w:color w:val="000000" w:themeColor="text1"/>
          <w:sz w:val="24"/>
          <w:szCs w:val="24"/>
          <w:lang w:eastAsia="cs-CZ"/>
        </w:rPr>
        <w:t>,</w:t>
      </w:r>
      <w:r w:rsidRPr="00B44826">
        <w:rPr>
          <w:rFonts w:ascii="Times New Roman" w:eastAsia="Times New Roman" w:hAnsi="Times New Roman" w:cs="Times New Roman"/>
          <w:color w:val="000000" w:themeColor="text1"/>
          <w:sz w:val="24"/>
          <w:szCs w:val="24"/>
          <w:lang w:eastAsia="cs-CZ"/>
        </w:rPr>
        <w:t xml:space="preserve">  projevuje své názory</w:t>
      </w:r>
      <w:r w:rsidR="00A15A86">
        <w:rPr>
          <w:rFonts w:ascii="Times New Roman" w:eastAsia="Times New Roman" w:hAnsi="Times New Roman" w:cs="Times New Roman"/>
          <w:color w:val="000000" w:themeColor="text1"/>
          <w:sz w:val="24"/>
          <w:szCs w:val="24"/>
          <w:lang w:eastAsia="cs-CZ"/>
        </w:rPr>
        <w:t xml:space="preserve"> a</w:t>
      </w:r>
      <w:r w:rsidRPr="00B44826">
        <w:rPr>
          <w:rFonts w:ascii="Times New Roman" w:eastAsia="Times New Roman" w:hAnsi="Times New Roman" w:cs="Times New Roman"/>
          <w:color w:val="000000" w:themeColor="text1"/>
          <w:sz w:val="24"/>
          <w:szCs w:val="24"/>
          <w:lang w:eastAsia="cs-CZ"/>
        </w:rPr>
        <w:t xml:space="preserve"> </w:t>
      </w:r>
      <w:r w:rsidR="00A15A86">
        <w:rPr>
          <w:rFonts w:ascii="Times New Roman" w:eastAsia="Times New Roman" w:hAnsi="Times New Roman" w:cs="Times New Roman"/>
          <w:color w:val="000000" w:themeColor="text1"/>
          <w:sz w:val="24"/>
          <w:szCs w:val="24"/>
          <w:lang w:eastAsia="cs-CZ"/>
        </w:rPr>
        <w:t xml:space="preserve">uplatňuje </w:t>
      </w:r>
      <w:r w:rsidRPr="00B44826">
        <w:rPr>
          <w:rFonts w:ascii="Times New Roman" w:eastAsia="Times New Roman" w:hAnsi="Times New Roman" w:cs="Times New Roman"/>
          <w:color w:val="000000" w:themeColor="text1"/>
          <w:sz w:val="24"/>
          <w:szCs w:val="24"/>
          <w:lang w:eastAsia="cs-CZ"/>
        </w:rPr>
        <w:t>předchozí znalosti.</w:t>
      </w:r>
    </w:p>
    <w:p w14:paraId="1EFDE0EE" w14:textId="6507FC9E" w:rsidR="00E4437F" w:rsidRPr="00B44826" w:rsidRDefault="00BF0C8D" w:rsidP="0073571E">
      <w:pPr>
        <w:pStyle w:val="odstavec"/>
        <w:rPr>
          <w:rFonts w:eastAsia="Times New Roman"/>
          <w:lang w:eastAsia="cs-CZ"/>
        </w:rPr>
      </w:pPr>
      <w:r w:rsidRPr="00B44826">
        <w:rPr>
          <w:rFonts w:eastAsia="Times New Roman"/>
          <w:lang w:eastAsia="cs-CZ"/>
        </w:rPr>
        <w:t xml:space="preserve">Tvoří </w:t>
      </w:r>
      <w:r w:rsidR="00CB338F" w:rsidRPr="00B44826">
        <w:rPr>
          <w:rFonts w:eastAsia="Times New Roman"/>
          <w:lang w:eastAsia="cs-CZ"/>
        </w:rPr>
        <w:t>vlastní díla</w:t>
      </w:r>
      <w:r w:rsidR="001B488A" w:rsidRPr="00B44826">
        <w:rPr>
          <w:rFonts w:eastAsia="Times New Roman"/>
          <w:lang w:eastAsia="cs-CZ"/>
        </w:rPr>
        <w:t xml:space="preserve"> a projekty.</w:t>
      </w:r>
      <w:r w:rsidR="0066114C" w:rsidRPr="00B44826">
        <w:rPr>
          <w:rFonts w:eastAsia="Times New Roman"/>
          <w:lang w:eastAsia="cs-CZ"/>
        </w:rPr>
        <w:t xml:space="preserve"> </w:t>
      </w:r>
      <w:r w:rsidR="00EC08C5" w:rsidRPr="00B44826">
        <w:rPr>
          <w:rFonts w:eastAsia="Times New Roman"/>
          <w:lang w:eastAsia="cs-CZ"/>
        </w:rPr>
        <w:t>Během školní činnosti je žák podporován</w:t>
      </w:r>
      <w:r w:rsidR="001D2AF7" w:rsidRPr="00B44826">
        <w:rPr>
          <w:rFonts w:eastAsia="Times New Roman"/>
          <w:lang w:eastAsia="cs-CZ"/>
        </w:rPr>
        <w:t xml:space="preserve"> ve svém úsilí</w:t>
      </w:r>
      <w:r w:rsidR="00EC08C5" w:rsidRPr="00B44826">
        <w:rPr>
          <w:rFonts w:eastAsia="Times New Roman"/>
          <w:lang w:eastAsia="cs-CZ"/>
        </w:rPr>
        <w:t xml:space="preserve"> a směřován k samostatnosti. Žák používá různé zdroje, materiály</w:t>
      </w:r>
      <w:r w:rsidR="00BB5F84" w:rsidRPr="00B44826">
        <w:rPr>
          <w:rFonts w:eastAsia="Times New Roman"/>
          <w:lang w:eastAsia="cs-CZ"/>
        </w:rPr>
        <w:t xml:space="preserve"> a</w:t>
      </w:r>
      <w:r w:rsidR="00EC08C5" w:rsidRPr="00B44826">
        <w:rPr>
          <w:rFonts w:eastAsia="Times New Roman"/>
          <w:lang w:eastAsia="cs-CZ"/>
        </w:rPr>
        <w:t xml:space="preserve"> média</w:t>
      </w:r>
      <w:r w:rsidR="00BB5F84" w:rsidRPr="00B44826">
        <w:rPr>
          <w:rFonts w:eastAsia="Times New Roman"/>
          <w:lang w:eastAsia="cs-CZ"/>
        </w:rPr>
        <w:t>. Propojuje informace o místě z historického, zeměpisného a kulturního hlediska. Pozoruje rozdíly mezi lidmi, směřuje k toleranci a</w:t>
      </w:r>
      <w:r w:rsidR="00F35CAE" w:rsidRPr="00B44826">
        <w:rPr>
          <w:rFonts w:eastAsia="Times New Roman"/>
          <w:lang w:eastAsia="cs-CZ"/>
        </w:rPr>
        <w:t> </w:t>
      </w:r>
      <w:r w:rsidR="00BB5F84" w:rsidRPr="00B44826">
        <w:rPr>
          <w:rFonts w:eastAsia="Times New Roman"/>
          <w:lang w:eastAsia="cs-CZ"/>
        </w:rPr>
        <w:t>respektu.  Své</w:t>
      </w:r>
      <w:r w:rsidR="00A15A86">
        <w:rPr>
          <w:rFonts w:eastAsia="Times New Roman"/>
          <w:lang w:eastAsia="cs-CZ"/>
        </w:rPr>
        <w:t xml:space="preserve"> vlastní</w:t>
      </w:r>
      <w:r w:rsidR="00BB5F84" w:rsidRPr="00B44826">
        <w:rPr>
          <w:rFonts w:eastAsia="Times New Roman"/>
          <w:lang w:eastAsia="cs-CZ"/>
        </w:rPr>
        <w:t xml:space="preserve"> chování žák zakládá na obecných pravidlech. </w:t>
      </w:r>
      <w:r w:rsidR="00CB338F" w:rsidRPr="00B44826">
        <w:rPr>
          <w:rFonts w:eastAsia="Times New Roman"/>
          <w:lang w:eastAsia="cs-CZ"/>
        </w:rPr>
        <w:t>Přijímá</w:t>
      </w:r>
      <w:r w:rsidR="00BB5F84" w:rsidRPr="00B44826">
        <w:rPr>
          <w:rFonts w:eastAsia="Times New Roman"/>
          <w:lang w:eastAsia="cs-CZ"/>
        </w:rPr>
        <w:t xml:space="preserve"> také své povinnosti</w:t>
      </w:r>
      <w:r w:rsidR="00CB338F" w:rsidRPr="00B44826">
        <w:rPr>
          <w:rFonts w:eastAsia="Times New Roman"/>
          <w:lang w:eastAsia="cs-CZ"/>
        </w:rPr>
        <w:t>.</w:t>
      </w:r>
      <w:r w:rsidR="00BB5F84" w:rsidRPr="00B44826">
        <w:rPr>
          <w:rFonts w:eastAsia="Times New Roman"/>
          <w:lang w:eastAsia="cs-CZ"/>
        </w:rPr>
        <w:t xml:space="preserve"> </w:t>
      </w:r>
      <w:r w:rsidR="00CB338F" w:rsidRPr="00B44826">
        <w:rPr>
          <w:rFonts w:eastAsia="Times New Roman"/>
          <w:lang w:eastAsia="cs-CZ"/>
        </w:rPr>
        <w:t>Uvědomuje si možné následky svého chování.</w:t>
      </w:r>
      <w:r w:rsidR="001B488A" w:rsidRPr="00B44826">
        <w:rPr>
          <w:rFonts w:eastAsia="Times New Roman"/>
          <w:lang w:eastAsia="cs-CZ"/>
        </w:rPr>
        <w:t xml:space="preserve"> Dbá na své zdraví a bezpečnost. </w:t>
      </w:r>
      <w:r w:rsidR="00A15A86">
        <w:rPr>
          <w:rFonts w:eastAsia="Times New Roman"/>
          <w:lang w:eastAsia="cs-CZ"/>
        </w:rPr>
        <w:t>Uvedené s</w:t>
      </w:r>
      <w:r w:rsidR="001B488A" w:rsidRPr="00B44826">
        <w:rPr>
          <w:rFonts w:eastAsia="Times New Roman"/>
          <w:lang w:eastAsia="cs-CZ"/>
        </w:rPr>
        <w:t>trategie se mohou uplatňovat v rámci ročníku, 1. stupně anebo se včleňují do celoškolní činnosti.</w:t>
      </w:r>
    </w:p>
    <w:p w14:paraId="5AA7AB91" w14:textId="611A23B0" w:rsidR="0034612B" w:rsidRPr="00B44826" w:rsidRDefault="001B488A" w:rsidP="0073571E">
      <w:pPr>
        <w:pStyle w:val="odstavec"/>
        <w:rPr>
          <w:rFonts w:eastAsia="Times New Roman"/>
          <w:lang w:eastAsia="cs-CZ"/>
        </w:rPr>
      </w:pPr>
      <w:r w:rsidRPr="00B44826">
        <w:rPr>
          <w:rFonts w:eastAsia="Times New Roman"/>
          <w:lang w:eastAsia="cs-CZ"/>
        </w:rPr>
        <w:t>V</w:t>
      </w:r>
      <w:r w:rsidR="00D51C0B">
        <w:rPr>
          <w:rFonts w:eastAsia="Times New Roman"/>
          <w:lang w:eastAsia="cs-CZ"/>
        </w:rPr>
        <w:t> </w:t>
      </w:r>
      <w:r w:rsidRPr="00B44826">
        <w:rPr>
          <w:rFonts w:eastAsia="Times New Roman"/>
          <w:lang w:eastAsia="cs-CZ"/>
        </w:rPr>
        <w:t>následující</w:t>
      </w:r>
      <w:r w:rsidR="00D51C0B">
        <w:rPr>
          <w:rFonts w:eastAsia="Times New Roman"/>
          <w:lang w:eastAsia="cs-CZ"/>
        </w:rPr>
        <w:t xml:space="preserve"> části</w:t>
      </w:r>
      <w:r w:rsidRPr="00B44826">
        <w:rPr>
          <w:rFonts w:eastAsia="Times New Roman"/>
          <w:lang w:eastAsia="cs-CZ"/>
        </w:rPr>
        <w:t xml:space="preserve"> práci </w:t>
      </w:r>
      <w:r w:rsidR="00D51C0B">
        <w:rPr>
          <w:rFonts w:eastAsia="Times New Roman"/>
          <w:lang w:eastAsia="cs-CZ"/>
        </w:rPr>
        <w:t xml:space="preserve">se </w:t>
      </w:r>
      <w:r w:rsidR="007A4124">
        <w:rPr>
          <w:rFonts w:eastAsia="Times New Roman"/>
          <w:lang w:eastAsia="cs-CZ"/>
        </w:rPr>
        <w:t>podrobněji</w:t>
      </w:r>
      <w:r w:rsidR="00D51C0B">
        <w:rPr>
          <w:rFonts w:eastAsia="Times New Roman"/>
          <w:lang w:eastAsia="cs-CZ"/>
        </w:rPr>
        <w:t xml:space="preserve"> zaměřím</w:t>
      </w:r>
      <w:r w:rsidRPr="00B44826">
        <w:rPr>
          <w:rFonts w:eastAsia="Times New Roman"/>
          <w:lang w:eastAsia="cs-CZ"/>
        </w:rPr>
        <w:t xml:space="preserve"> </w:t>
      </w:r>
      <w:r w:rsidR="00E81304" w:rsidRPr="00B44826">
        <w:rPr>
          <w:rFonts w:eastAsia="Times New Roman"/>
          <w:lang w:eastAsia="cs-CZ"/>
        </w:rPr>
        <w:t xml:space="preserve">na </w:t>
      </w:r>
      <w:r w:rsidR="00B439D9" w:rsidRPr="00B44826">
        <w:rPr>
          <w:rFonts w:eastAsia="Times New Roman"/>
          <w:lang w:eastAsia="cs-CZ"/>
        </w:rPr>
        <w:t>tematické okruhy</w:t>
      </w:r>
      <w:r w:rsidR="00E81304" w:rsidRPr="00B44826">
        <w:rPr>
          <w:rFonts w:eastAsia="Times New Roman"/>
          <w:lang w:eastAsia="cs-CZ"/>
        </w:rPr>
        <w:t xml:space="preserve"> Místo, kde žijeme a Lidé kolem nás.</w:t>
      </w:r>
      <w:r w:rsidR="006F5340" w:rsidRPr="00B44826">
        <w:rPr>
          <w:rFonts w:eastAsia="Times New Roman"/>
          <w:lang w:eastAsia="cs-CZ"/>
        </w:rPr>
        <w:t xml:space="preserve"> Nejblíže souvisejí se zvoleným tématem regionální prvky ve výuce vlastivědy.</w:t>
      </w:r>
    </w:p>
    <w:p w14:paraId="03C3B8F0" w14:textId="5245CB2C" w:rsidR="004A224F" w:rsidRPr="005E0302" w:rsidRDefault="004A224F" w:rsidP="0073571E">
      <w:pPr>
        <w:pStyle w:val="Nadpis2"/>
        <w:rPr>
          <w:rFonts w:eastAsia="Times New Roman"/>
          <w:lang w:eastAsia="cs-CZ"/>
        </w:rPr>
      </w:pPr>
      <w:bookmarkStart w:id="46" w:name="_Toc131100031"/>
      <w:bookmarkStart w:id="47" w:name="_Toc131530465"/>
      <w:bookmarkEnd w:id="46"/>
      <w:r w:rsidRPr="005E0302">
        <w:rPr>
          <w:rFonts w:eastAsia="Times New Roman"/>
          <w:lang w:eastAsia="cs-CZ"/>
        </w:rPr>
        <w:t>Přehled možných aktivit a činností k regionální vlastivědě</w:t>
      </w:r>
      <w:bookmarkEnd w:id="47"/>
    </w:p>
    <w:p w14:paraId="122AA90E" w14:textId="5A4BC324" w:rsidR="00953448" w:rsidRPr="00B44826" w:rsidRDefault="00953448" w:rsidP="0073571E">
      <w:pPr>
        <w:pStyle w:val="odstavec"/>
      </w:pPr>
      <w:r w:rsidRPr="00B44826">
        <w:rPr>
          <w:rFonts w:eastAsia="Times New Roman"/>
          <w:lang w:eastAsia="cs-CZ"/>
        </w:rPr>
        <w:t>V</w:t>
      </w:r>
      <w:r w:rsidR="002810DE" w:rsidRPr="00B44826">
        <w:rPr>
          <w:rFonts w:eastAsia="Times New Roman"/>
          <w:lang w:eastAsia="cs-CZ"/>
        </w:rPr>
        <w:t xml:space="preserve">e stručném </w:t>
      </w:r>
      <w:r w:rsidRPr="00B44826">
        <w:rPr>
          <w:rFonts w:eastAsia="Times New Roman"/>
          <w:lang w:eastAsia="cs-CZ"/>
        </w:rPr>
        <w:t>přehledu</w:t>
      </w:r>
      <w:r w:rsidR="002810DE" w:rsidRPr="00B44826">
        <w:rPr>
          <w:rFonts w:eastAsia="Times New Roman"/>
          <w:lang w:eastAsia="cs-CZ"/>
        </w:rPr>
        <w:t xml:space="preserve"> </w:t>
      </w:r>
      <w:r w:rsidR="00170588" w:rsidRPr="00B44826">
        <w:rPr>
          <w:rFonts w:eastAsia="Times New Roman"/>
          <w:lang w:eastAsia="cs-CZ"/>
        </w:rPr>
        <w:t>uvádím možné</w:t>
      </w:r>
      <w:r w:rsidRPr="00B44826">
        <w:rPr>
          <w:rFonts w:eastAsia="Times New Roman"/>
          <w:lang w:eastAsia="cs-CZ"/>
        </w:rPr>
        <w:t xml:space="preserve"> realizace</w:t>
      </w:r>
      <w:r w:rsidR="002810DE" w:rsidRPr="00B44826">
        <w:rPr>
          <w:rFonts w:eastAsia="Times New Roman"/>
          <w:lang w:eastAsia="cs-CZ"/>
        </w:rPr>
        <w:t xml:space="preserve"> a</w:t>
      </w:r>
      <w:r w:rsidRPr="00B44826">
        <w:rPr>
          <w:rFonts w:eastAsia="Times New Roman"/>
          <w:lang w:eastAsia="cs-CZ"/>
        </w:rPr>
        <w:t xml:space="preserve"> navržené aktivity</w:t>
      </w:r>
      <w:r w:rsidR="00170588" w:rsidRPr="00B44826">
        <w:rPr>
          <w:rFonts w:eastAsia="Times New Roman"/>
          <w:lang w:eastAsia="cs-CZ"/>
        </w:rPr>
        <w:t xml:space="preserve"> do předmětu vlastivěda</w:t>
      </w:r>
      <w:r w:rsidR="00935444" w:rsidRPr="00B44826">
        <w:rPr>
          <w:rFonts w:eastAsia="Times New Roman"/>
          <w:lang w:eastAsia="cs-CZ"/>
        </w:rPr>
        <w:t>.</w:t>
      </w:r>
    </w:p>
    <w:p w14:paraId="114ED574" w14:textId="3C547831" w:rsidR="00B60FC8" w:rsidRPr="00BE0CE1" w:rsidRDefault="00953448" w:rsidP="0073571E">
      <w:pPr>
        <w:pStyle w:val="odstavec"/>
        <w:spacing w:after="0"/>
        <w:rPr>
          <w:b/>
          <w:bCs/>
        </w:rPr>
      </w:pPr>
      <w:r w:rsidRPr="00BE0CE1">
        <w:rPr>
          <w:b/>
          <w:bCs/>
        </w:rPr>
        <w:t xml:space="preserve">Místo, kde žijeme: </w:t>
      </w:r>
    </w:p>
    <w:p w14:paraId="21F755D5" w14:textId="666F31FB" w:rsidR="00B60FC8" w:rsidRPr="00B44826" w:rsidRDefault="00F35CAE" w:rsidP="0073571E">
      <w:pPr>
        <w:pStyle w:val="odstavec"/>
        <w:numPr>
          <w:ilvl w:val="0"/>
          <w:numId w:val="10"/>
        </w:numPr>
      </w:pPr>
      <w:r w:rsidRPr="00B44826">
        <w:t>Práce s plánem obce: o za</w:t>
      </w:r>
      <w:r w:rsidR="007A4124">
        <w:t>znamenání</w:t>
      </w:r>
      <w:r w:rsidRPr="00B44826">
        <w:t xml:space="preserve"> místa bydliště a školy do plánu obce</w:t>
      </w:r>
      <w:r w:rsidR="007A4124">
        <w:t>,</w:t>
      </w:r>
      <w:r w:rsidRPr="00B44826">
        <w:t xml:space="preserve"> o zakreslení významných budov v obci do plánu </w:t>
      </w:r>
      <w:r w:rsidR="007A4124">
        <w:t xml:space="preserve">dané </w:t>
      </w:r>
      <w:r w:rsidRPr="00B44826">
        <w:t>obce</w:t>
      </w:r>
      <w:r w:rsidR="007A4124">
        <w:t>,</w:t>
      </w:r>
      <w:r w:rsidRPr="00B44826">
        <w:t xml:space="preserve"> o vyznačení cesty na určené místo</w:t>
      </w:r>
      <w:r w:rsidR="007A4124">
        <w:t>,</w:t>
      </w:r>
      <w:r w:rsidRPr="00B44826">
        <w:t xml:space="preserve"> o pojmenování řek, potoků a rybník</w:t>
      </w:r>
      <w:r w:rsidR="00953448" w:rsidRPr="00B44826">
        <w:t>ů v okolí obce</w:t>
      </w:r>
      <w:r w:rsidR="007A4124">
        <w:t>,</w:t>
      </w:r>
      <w:r w:rsidR="00953448" w:rsidRPr="00B44826">
        <w:t xml:space="preserve"> o zakreslování podle popisu (s využitím světových stran) do slepé mapy </w:t>
      </w:r>
      <w:r w:rsidR="00201ED6" w:rsidRPr="00B44826">
        <w:t>obce</w:t>
      </w:r>
      <w:r w:rsidR="00201ED6">
        <w:t>, žákova</w:t>
      </w:r>
      <w:r w:rsidR="00953448" w:rsidRPr="00B44826">
        <w:t xml:space="preserve"> orientace v plánu (podle popisu uhádnout místo </w:t>
      </w:r>
      <w:r w:rsidR="001D2AF7" w:rsidRPr="00B44826">
        <w:t>na</w:t>
      </w:r>
      <w:r w:rsidR="00953448" w:rsidRPr="00B44826">
        <w:t xml:space="preserve"> mapě)</w:t>
      </w:r>
      <w:r w:rsidRPr="00B44826">
        <w:t>;</w:t>
      </w:r>
    </w:p>
    <w:p w14:paraId="59600A5B" w14:textId="16A7D33E" w:rsidR="00953448" w:rsidRPr="00BE0CE1" w:rsidRDefault="00F35CAE" w:rsidP="0073571E">
      <w:pPr>
        <w:pStyle w:val="Odstavecseseznamem"/>
        <w:numPr>
          <w:ilvl w:val="0"/>
          <w:numId w:val="10"/>
        </w:numPr>
        <w:spacing w:before="100" w:beforeAutospacing="1"/>
        <w:rPr>
          <w:rFonts w:cs="Times New Roman"/>
          <w:color w:val="000000" w:themeColor="text1"/>
          <w:szCs w:val="24"/>
        </w:rPr>
      </w:pPr>
      <w:r w:rsidRPr="00B44826">
        <w:rPr>
          <w:rFonts w:cs="Times New Roman"/>
          <w:color w:val="000000" w:themeColor="text1"/>
          <w:szCs w:val="24"/>
        </w:rPr>
        <w:t>V</w:t>
      </w:r>
      <w:r w:rsidR="00953448" w:rsidRPr="00BE0CE1">
        <w:rPr>
          <w:rFonts w:cs="Times New Roman"/>
          <w:color w:val="000000" w:themeColor="text1"/>
          <w:szCs w:val="24"/>
        </w:rPr>
        <w:t xml:space="preserve">ycházka po obci: o </w:t>
      </w:r>
      <w:r w:rsidR="007A4124">
        <w:rPr>
          <w:rFonts w:cs="Times New Roman"/>
          <w:color w:val="000000" w:themeColor="text1"/>
          <w:szCs w:val="24"/>
        </w:rPr>
        <w:t>výčet a přehled</w:t>
      </w:r>
      <w:r w:rsidR="00953448" w:rsidRPr="00BE0CE1">
        <w:rPr>
          <w:rFonts w:cs="Times New Roman"/>
          <w:color w:val="000000" w:themeColor="text1"/>
          <w:szCs w:val="24"/>
        </w:rPr>
        <w:t xml:space="preserve"> přírodních a umělých prvků v</w:t>
      </w:r>
      <w:r w:rsidR="007A4124">
        <w:rPr>
          <w:rFonts w:cs="Times New Roman"/>
          <w:color w:val="000000" w:themeColor="text1"/>
          <w:szCs w:val="24"/>
        </w:rPr>
        <w:t xml:space="preserve"> obci a </w:t>
      </w:r>
      <w:r w:rsidR="00953448" w:rsidRPr="00BE0CE1">
        <w:rPr>
          <w:rFonts w:cs="Times New Roman"/>
          <w:color w:val="000000" w:themeColor="text1"/>
          <w:szCs w:val="24"/>
        </w:rPr>
        <w:t xml:space="preserve">okolí žáka </w:t>
      </w:r>
      <w:r w:rsidRPr="00B44826">
        <w:rPr>
          <w:rFonts w:cs="Times New Roman"/>
          <w:color w:val="000000" w:themeColor="text1"/>
          <w:szCs w:val="24"/>
        </w:rPr>
        <w:t>a </w:t>
      </w:r>
      <w:r w:rsidR="00953448" w:rsidRPr="00BE0CE1">
        <w:rPr>
          <w:rFonts w:cs="Times New Roman"/>
          <w:color w:val="000000" w:themeColor="text1"/>
          <w:szCs w:val="24"/>
        </w:rPr>
        <w:t>označení nebezpečných míst z hlediska dopravy</w:t>
      </w:r>
      <w:r w:rsidRPr="00B44826">
        <w:rPr>
          <w:rFonts w:cs="Times New Roman"/>
          <w:color w:val="000000" w:themeColor="text1"/>
          <w:szCs w:val="24"/>
        </w:rPr>
        <w:t>.</w:t>
      </w:r>
    </w:p>
    <w:p w14:paraId="49A1880A" w14:textId="3BEE34B3" w:rsidR="00B60FC8" w:rsidRPr="00BE0CE1" w:rsidRDefault="00230833" w:rsidP="0073571E">
      <w:pPr>
        <w:pStyle w:val="odstavec"/>
        <w:spacing w:before="240" w:after="0"/>
        <w:rPr>
          <w:b/>
          <w:bCs/>
        </w:rPr>
      </w:pPr>
      <w:r w:rsidRPr="00BE0CE1">
        <w:rPr>
          <w:b/>
          <w:bCs/>
        </w:rPr>
        <w:t>Lidé</w:t>
      </w:r>
      <w:r w:rsidR="00953448" w:rsidRPr="00BE0CE1">
        <w:rPr>
          <w:b/>
          <w:bCs/>
        </w:rPr>
        <w:t xml:space="preserve"> kolem nás: </w:t>
      </w:r>
    </w:p>
    <w:p w14:paraId="1C9B700B" w14:textId="07D5CD33" w:rsidR="00B60FC8" w:rsidRPr="00BE0CE1" w:rsidRDefault="00953448" w:rsidP="0073571E">
      <w:pPr>
        <w:pStyle w:val="Odstavecseseznamem"/>
        <w:numPr>
          <w:ilvl w:val="1"/>
          <w:numId w:val="11"/>
        </w:numPr>
        <w:rPr>
          <w:rFonts w:cs="Times New Roman"/>
          <w:color w:val="000000" w:themeColor="text1"/>
          <w:szCs w:val="24"/>
        </w:rPr>
      </w:pPr>
      <w:r w:rsidRPr="00BE0CE1">
        <w:rPr>
          <w:rFonts w:cs="Times New Roman"/>
          <w:color w:val="000000" w:themeColor="text1"/>
          <w:szCs w:val="24"/>
        </w:rPr>
        <w:t>beseda se zajímavými lidmi</w:t>
      </w:r>
      <w:r w:rsidR="00CC5651">
        <w:rPr>
          <w:rFonts w:cs="Times New Roman"/>
          <w:color w:val="000000" w:themeColor="text1"/>
          <w:szCs w:val="24"/>
        </w:rPr>
        <w:t>,</w:t>
      </w:r>
    </w:p>
    <w:p w14:paraId="57CD7E0F" w14:textId="0E8AFFD6" w:rsidR="00B60FC8" w:rsidRPr="00BE0CE1" w:rsidRDefault="00953448" w:rsidP="00CC5651">
      <w:pPr>
        <w:pStyle w:val="Odstavecseseznamem"/>
        <w:numPr>
          <w:ilvl w:val="1"/>
          <w:numId w:val="11"/>
        </w:numPr>
        <w:spacing w:before="100" w:beforeAutospacing="1"/>
        <w:rPr>
          <w:rFonts w:cs="Times New Roman"/>
          <w:color w:val="000000" w:themeColor="text1"/>
          <w:szCs w:val="24"/>
        </w:rPr>
      </w:pPr>
      <w:r w:rsidRPr="00BE0CE1">
        <w:rPr>
          <w:rFonts w:cs="Times New Roman"/>
          <w:color w:val="000000" w:themeColor="text1"/>
          <w:szCs w:val="24"/>
        </w:rPr>
        <w:t>pozorování r</w:t>
      </w:r>
      <w:r w:rsidR="007A4124">
        <w:rPr>
          <w:rFonts w:cs="Times New Roman"/>
          <w:color w:val="000000" w:themeColor="text1"/>
          <w:szCs w:val="24"/>
        </w:rPr>
        <w:t xml:space="preserve">ozličných </w:t>
      </w:r>
      <w:r w:rsidRPr="00BE0CE1">
        <w:rPr>
          <w:rFonts w:cs="Times New Roman"/>
          <w:color w:val="000000" w:themeColor="text1"/>
          <w:szCs w:val="24"/>
        </w:rPr>
        <w:t>povolání při práci</w:t>
      </w:r>
      <w:r w:rsidR="00CC5651">
        <w:rPr>
          <w:rFonts w:cs="Times New Roman"/>
          <w:color w:val="000000" w:themeColor="text1"/>
          <w:szCs w:val="24"/>
        </w:rPr>
        <w:t>,</w:t>
      </w:r>
    </w:p>
    <w:p w14:paraId="5887CA72" w14:textId="308763F8" w:rsidR="00F35CAE" w:rsidRPr="00B44826" w:rsidRDefault="007A4124" w:rsidP="0073571E">
      <w:pPr>
        <w:pStyle w:val="Odstavecseseznamem"/>
        <w:numPr>
          <w:ilvl w:val="1"/>
          <w:numId w:val="11"/>
        </w:numPr>
        <w:spacing w:before="100" w:beforeAutospacing="1"/>
        <w:rPr>
          <w:rFonts w:cs="Times New Roman"/>
          <w:color w:val="000000" w:themeColor="text1"/>
          <w:szCs w:val="24"/>
        </w:rPr>
      </w:pPr>
      <w:r>
        <w:rPr>
          <w:rFonts w:cs="Times New Roman"/>
          <w:color w:val="000000" w:themeColor="text1"/>
          <w:szCs w:val="24"/>
        </w:rPr>
        <w:t>vytváření</w:t>
      </w:r>
      <w:r w:rsidR="00953448" w:rsidRPr="00BE0CE1">
        <w:rPr>
          <w:rFonts w:cs="Times New Roman"/>
          <w:color w:val="000000" w:themeColor="text1"/>
          <w:szCs w:val="24"/>
        </w:rPr>
        <w:t xml:space="preserve"> rodokmenů a </w:t>
      </w:r>
      <w:r w:rsidR="00956F4F">
        <w:rPr>
          <w:rFonts w:cs="Times New Roman"/>
          <w:color w:val="000000" w:themeColor="text1"/>
          <w:szCs w:val="24"/>
        </w:rPr>
        <w:t>určení</w:t>
      </w:r>
      <w:r w:rsidR="00953448" w:rsidRPr="00BE0CE1">
        <w:rPr>
          <w:rFonts w:cs="Times New Roman"/>
          <w:color w:val="000000" w:themeColor="text1"/>
          <w:szCs w:val="24"/>
        </w:rPr>
        <w:t xml:space="preserve"> příbuzenských vztahů v</w:t>
      </w:r>
      <w:r w:rsidR="00F35CAE" w:rsidRPr="00B44826">
        <w:rPr>
          <w:rFonts w:cs="Times New Roman"/>
          <w:color w:val="000000" w:themeColor="text1"/>
          <w:szCs w:val="24"/>
        </w:rPr>
        <w:t> </w:t>
      </w:r>
      <w:r w:rsidR="00953448" w:rsidRPr="00BE0CE1">
        <w:rPr>
          <w:rFonts w:cs="Times New Roman"/>
          <w:color w:val="000000" w:themeColor="text1"/>
          <w:szCs w:val="24"/>
        </w:rPr>
        <w:t>rodině</w:t>
      </w:r>
      <w:r w:rsidR="00F35CAE" w:rsidRPr="00B44826">
        <w:rPr>
          <w:rFonts w:cs="Times New Roman"/>
          <w:color w:val="000000" w:themeColor="text1"/>
          <w:szCs w:val="24"/>
        </w:rPr>
        <w:t>.</w:t>
      </w:r>
      <w:r w:rsidR="00953448" w:rsidRPr="00BE0CE1">
        <w:rPr>
          <w:rFonts w:cs="Times New Roman"/>
          <w:color w:val="000000" w:themeColor="text1"/>
          <w:szCs w:val="24"/>
        </w:rPr>
        <w:t xml:space="preserve"> </w:t>
      </w:r>
      <w:r w:rsidR="00F35CAE" w:rsidRPr="00B44826">
        <w:rPr>
          <w:rFonts w:cs="Times New Roman"/>
          <w:color w:val="000000" w:themeColor="text1"/>
          <w:szCs w:val="24"/>
        </w:rPr>
        <w:br w:type="page"/>
      </w:r>
    </w:p>
    <w:p w14:paraId="65D6351E" w14:textId="77777777" w:rsidR="00B11A55" w:rsidRPr="00BE0CE1" w:rsidRDefault="00953448" w:rsidP="0073571E">
      <w:pPr>
        <w:pStyle w:val="odstavec"/>
        <w:spacing w:after="0"/>
        <w:rPr>
          <w:b/>
          <w:bCs/>
        </w:rPr>
      </w:pPr>
      <w:r w:rsidRPr="00BE0CE1">
        <w:rPr>
          <w:b/>
          <w:bCs/>
        </w:rPr>
        <w:lastRenderedPageBreak/>
        <w:t xml:space="preserve">Lidé a čas: </w:t>
      </w:r>
    </w:p>
    <w:p w14:paraId="61FEA76A" w14:textId="3F9BC68D" w:rsidR="00B60FC8" w:rsidRPr="00BE0CE1" w:rsidRDefault="00953448" w:rsidP="0073571E">
      <w:pPr>
        <w:pStyle w:val="Odstavecseseznamem"/>
        <w:numPr>
          <w:ilvl w:val="1"/>
          <w:numId w:val="12"/>
        </w:numPr>
        <w:rPr>
          <w:rFonts w:cs="Times New Roman"/>
          <w:color w:val="000000" w:themeColor="text1"/>
          <w:szCs w:val="24"/>
        </w:rPr>
      </w:pPr>
      <w:r w:rsidRPr="00BE0CE1">
        <w:rPr>
          <w:rFonts w:cs="Times New Roman"/>
          <w:color w:val="000000" w:themeColor="text1"/>
          <w:szCs w:val="24"/>
        </w:rPr>
        <w:t>převyprávění někter</w:t>
      </w:r>
      <w:r w:rsidR="007A4124">
        <w:rPr>
          <w:rFonts w:cs="Times New Roman"/>
          <w:color w:val="000000" w:themeColor="text1"/>
          <w:szCs w:val="24"/>
        </w:rPr>
        <w:t>ých</w:t>
      </w:r>
      <w:r w:rsidRPr="00BE0CE1">
        <w:rPr>
          <w:rFonts w:cs="Times New Roman"/>
          <w:color w:val="000000" w:themeColor="text1"/>
          <w:szCs w:val="24"/>
        </w:rPr>
        <w:t xml:space="preserve"> pověst</w:t>
      </w:r>
      <w:r w:rsidR="007A4124">
        <w:rPr>
          <w:rFonts w:cs="Times New Roman"/>
          <w:color w:val="000000" w:themeColor="text1"/>
          <w:szCs w:val="24"/>
        </w:rPr>
        <w:t>í</w:t>
      </w:r>
      <w:r w:rsidRPr="00BE0CE1">
        <w:rPr>
          <w:rFonts w:cs="Times New Roman"/>
          <w:color w:val="000000" w:themeColor="text1"/>
          <w:szCs w:val="24"/>
        </w:rPr>
        <w:t xml:space="preserve"> a báj</w:t>
      </w:r>
      <w:r w:rsidR="007A4124">
        <w:rPr>
          <w:rFonts w:cs="Times New Roman"/>
          <w:color w:val="000000" w:themeColor="text1"/>
          <w:szCs w:val="24"/>
        </w:rPr>
        <w:t>í</w:t>
      </w:r>
      <w:r w:rsidRPr="00BE0CE1">
        <w:rPr>
          <w:rFonts w:cs="Times New Roman"/>
          <w:color w:val="000000" w:themeColor="text1"/>
          <w:szCs w:val="24"/>
        </w:rPr>
        <w:t xml:space="preserve"> s</w:t>
      </w:r>
      <w:r w:rsidR="007A4124">
        <w:rPr>
          <w:rFonts w:cs="Times New Roman"/>
          <w:color w:val="000000" w:themeColor="text1"/>
          <w:szCs w:val="24"/>
        </w:rPr>
        <w:t xml:space="preserve">pojených </w:t>
      </w:r>
      <w:r w:rsidRPr="00BE0CE1">
        <w:rPr>
          <w:rFonts w:cs="Times New Roman"/>
          <w:color w:val="000000" w:themeColor="text1"/>
          <w:szCs w:val="24"/>
        </w:rPr>
        <w:t xml:space="preserve">s místem, kde žák </w:t>
      </w:r>
      <w:r w:rsidR="00F35CAE" w:rsidRPr="00BE0CE1">
        <w:rPr>
          <w:rFonts w:cs="Times New Roman"/>
          <w:color w:val="000000" w:themeColor="text1"/>
          <w:szCs w:val="24"/>
        </w:rPr>
        <w:t>žije</w:t>
      </w:r>
      <w:r w:rsidR="00CC5651">
        <w:rPr>
          <w:rFonts w:cs="Times New Roman"/>
          <w:color w:val="000000" w:themeColor="text1"/>
          <w:szCs w:val="24"/>
        </w:rPr>
        <w:t>,</w:t>
      </w:r>
    </w:p>
    <w:p w14:paraId="490115B4" w14:textId="47B502D3" w:rsidR="00B60FC8" w:rsidRPr="00BE0CE1" w:rsidRDefault="00953448" w:rsidP="00CC5651">
      <w:pPr>
        <w:pStyle w:val="Odstavecseseznamem"/>
        <w:numPr>
          <w:ilvl w:val="1"/>
          <w:numId w:val="12"/>
        </w:numPr>
        <w:spacing w:before="100" w:beforeAutospacing="1"/>
        <w:rPr>
          <w:rFonts w:cs="Times New Roman"/>
          <w:color w:val="000000" w:themeColor="text1"/>
          <w:szCs w:val="24"/>
        </w:rPr>
      </w:pPr>
      <w:r w:rsidRPr="00BE0CE1">
        <w:rPr>
          <w:rFonts w:cs="Times New Roman"/>
          <w:color w:val="000000" w:themeColor="text1"/>
          <w:szCs w:val="24"/>
        </w:rPr>
        <w:t>porovnávání starých fotografií se současnou situací (</w:t>
      </w:r>
      <w:r w:rsidR="007A4124">
        <w:rPr>
          <w:rFonts w:cs="Times New Roman"/>
          <w:color w:val="000000" w:themeColor="text1"/>
          <w:szCs w:val="24"/>
        </w:rPr>
        <w:t xml:space="preserve">možnost </w:t>
      </w:r>
      <w:r w:rsidR="00956F4F">
        <w:rPr>
          <w:rFonts w:cs="Times New Roman"/>
          <w:color w:val="000000" w:themeColor="text1"/>
          <w:szCs w:val="24"/>
        </w:rPr>
        <w:t>projekce,</w:t>
      </w:r>
      <w:r w:rsidR="00E20456">
        <w:rPr>
          <w:rFonts w:cs="Times New Roman"/>
          <w:color w:val="000000" w:themeColor="text1"/>
          <w:szCs w:val="24"/>
        </w:rPr>
        <w:t xml:space="preserve"> </w:t>
      </w:r>
      <w:r w:rsidRPr="00BE0CE1">
        <w:rPr>
          <w:rFonts w:cs="Times New Roman"/>
          <w:color w:val="000000" w:themeColor="text1"/>
          <w:szCs w:val="24"/>
        </w:rPr>
        <w:t>besed</w:t>
      </w:r>
      <w:r w:rsidR="007A4124">
        <w:rPr>
          <w:rFonts w:cs="Times New Roman"/>
          <w:color w:val="000000" w:themeColor="text1"/>
          <w:szCs w:val="24"/>
        </w:rPr>
        <w:t>y</w:t>
      </w:r>
      <w:r w:rsidRPr="00BE0CE1">
        <w:rPr>
          <w:rFonts w:cs="Times New Roman"/>
          <w:color w:val="000000" w:themeColor="text1"/>
          <w:szCs w:val="24"/>
        </w:rPr>
        <w:t>)</w:t>
      </w:r>
      <w:r w:rsidR="00CC5651">
        <w:rPr>
          <w:rFonts w:cs="Times New Roman"/>
          <w:color w:val="000000" w:themeColor="text1"/>
          <w:szCs w:val="24"/>
        </w:rPr>
        <w:t>,</w:t>
      </w:r>
    </w:p>
    <w:p w14:paraId="2BA153EA" w14:textId="6E2B5B06" w:rsidR="00B60FC8" w:rsidRPr="00BE0CE1" w:rsidRDefault="00953448" w:rsidP="0073571E">
      <w:pPr>
        <w:pStyle w:val="Odstavecseseznamem"/>
        <w:numPr>
          <w:ilvl w:val="1"/>
          <w:numId w:val="12"/>
        </w:numPr>
        <w:spacing w:before="100" w:beforeAutospacing="1"/>
        <w:rPr>
          <w:rFonts w:cs="Times New Roman"/>
          <w:color w:val="000000" w:themeColor="text1"/>
          <w:szCs w:val="24"/>
        </w:rPr>
      </w:pPr>
      <w:r w:rsidRPr="00BE0CE1">
        <w:rPr>
          <w:rFonts w:cs="Times New Roman"/>
          <w:color w:val="000000" w:themeColor="text1"/>
          <w:szCs w:val="24"/>
        </w:rPr>
        <w:t>pře</w:t>
      </w:r>
      <w:r w:rsidR="007A4124">
        <w:rPr>
          <w:rFonts w:cs="Times New Roman"/>
          <w:color w:val="000000" w:themeColor="text1"/>
          <w:szCs w:val="24"/>
        </w:rPr>
        <w:t>hled</w:t>
      </w:r>
      <w:r w:rsidRPr="00BE0CE1">
        <w:rPr>
          <w:rFonts w:cs="Times New Roman"/>
          <w:color w:val="000000" w:themeColor="text1"/>
          <w:szCs w:val="24"/>
        </w:rPr>
        <w:t xml:space="preserve"> </w:t>
      </w:r>
      <w:r w:rsidR="007A4124">
        <w:rPr>
          <w:rFonts w:cs="Times New Roman"/>
          <w:color w:val="000000" w:themeColor="text1"/>
          <w:szCs w:val="24"/>
        </w:rPr>
        <w:t>mezních</w:t>
      </w:r>
      <w:r w:rsidRPr="00BE0CE1">
        <w:rPr>
          <w:rFonts w:cs="Times New Roman"/>
          <w:color w:val="000000" w:themeColor="text1"/>
          <w:szCs w:val="24"/>
        </w:rPr>
        <w:t xml:space="preserve"> okamžiků z historie významných budov (kostel,</w:t>
      </w:r>
      <w:r w:rsidR="007A4124">
        <w:rPr>
          <w:rFonts w:cs="Times New Roman"/>
          <w:color w:val="000000" w:themeColor="text1"/>
          <w:szCs w:val="24"/>
        </w:rPr>
        <w:t xml:space="preserve"> úřad,</w:t>
      </w:r>
      <w:r w:rsidRPr="00BE0CE1">
        <w:rPr>
          <w:rFonts w:cs="Times New Roman"/>
          <w:color w:val="000000" w:themeColor="text1"/>
          <w:szCs w:val="24"/>
        </w:rPr>
        <w:t xml:space="preserve"> škola)</w:t>
      </w:r>
      <w:r w:rsidR="00CC5651">
        <w:rPr>
          <w:rFonts w:cs="Times New Roman"/>
          <w:color w:val="000000" w:themeColor="text1"/>
          <w:szCs w:val="24"/>
        </w:rPr>
        <w:t>,</w:t>
      </w:r>
    </w:p>
    <w:p w14:paraId="60C12952" w14:textId="070FD0DC" w:rsidR="00B60FC8" w:rsidRPr="00BE0CE1" w:rsidRDefault="00953448" w:rsidP="0073571E">
      <w:pPr>
        <w:pStyle w:val="Odstavecseseznamem"/>
        <w:numPr>
          <w:ilvl w:val="1"/>
          <w:numId w:val="12"/>
        </w:numPr>
        <w:spacing w:before="100" w:beforeAutospacing="1"/>
        <w:rPr>
          <w:rFonts w:cs="Times New Roman"/>
          <w:color w:val="000000" w:themeColor="text1"/>
          <w:szCs w:val="24"/>
        </w:rPr>
      </w:pPr>
      <w:r w:rsidRPr="00BE0CE1">
        <w:rPr>
          <w:rFonts w:cs="Times New Roman"/>
          <w:color w:val="000000" w:themeColor="text1"/>
          <w:szCs w:val="24"/>
        </w:rPr>
        <w:t xml:space="preserve">představení </w:t>
      </w:r>
      <w:r w:rsidR="007A4124">
        <w:rPr>
          <w:rFonts w:cs="Times New Roman"/>
          <w:color w:val="000000" w:themeColor="text1"/>
          <w:szCs w:val="24"/>
        </w:rPr>
        <w:t>významných</w:t>
      </w:r>
      <w:r w:rsidRPr="00BE0CE1">
        <w:rPr>
          <w:rFonts w:cs="Times New Roman"/>
          <w:color w:val="000000" w:themeColor="text1"/>
          <w:szCs w:val="24"/>
        </w:rPr>
        <w:t xml:space="preserve"> </w:t>
      </w:r>
      <w:r w:rsidR="00F35CAE" w:rsidRPr="00BE0CE1">
        <w:rPr>
          <w:rFonts w:cs="Times New Roman"/>
          <w:color w:val="000000" w:themeColor="text1"/>
          <w:szCs w:val="24"/>
        </w:rPr>
        <w:t>rodáků</w:t>
      </w:r>
      <w:r w:rsidR="00CC5651">
        <w:rPr>
          <w:rFonts w:cs="Times New Roman"/>
          <w:color w:val="000000" w:themeColor="text1"/>
          <w:szCs w:val="24"/>
        </w:rPr>
        <w:t>,</w:t>
      </w:r>
    </w:p>
    <w:p w14:paraId="15F2E934" w14:textId="4F3CD8B5" w:rsidR="00B11A55" w:rsidRPr="00BE0CE1" w:rsidRDefault="00953448" w:rsidP="0073571E">
      <w:pPr>
        <w:pStyle w:val="Odstavecseseznamem"/>
        <w:numPr>
          <w:ilvl w:val="1"/>
          <w:numId w:val="12"/>
        </w:numPr>
        <w:spacing w:before="100" w:beforeAutospacing="1"/>
        <w:rPr>
          <w:rFonts w:cs="Times New Roman"/>
          <w:color w:val="000000" w:themeColor="text1"/>
          <w:szCs w:val="24"/>
        </w:rPr>
      </w:pPr>
      <w:r w:rsidRPr="00BE0CE1">
        <w:rPr>
          <w:rFonts w:cs="Times New Roman"/>
          <w:color w:val="000000" w:themeColor="text1"/>
          <w:szCs w:val="24"/>
        </w:rPr>
        <w:t xml:space="preserve">vycházka po kulturních a historických památkách </w:t>
      </w:r>
      <w:r w:rsidR="00F35CAE" w:rsidRPr="00BE0CE1">
        <w:rPr>
          <w:rFonts w:cs="Times New Roman"/>
          <w:color w:val="000000" w:themeColor="text1"/>
          <w:szCs w:val="24"/>
        </w:rPr>
        <w:t>obce</w:t>
      </w:r>
      <w:r w:rsidR="00CC5651">
        <w:rPr>
          <w:rFonts w:cs="Times New Roman"/>
          <w:color w:val="000000" w:themeColor="text1"/>
          <w:szCs w:val="24"/>
        </w:rPr>
        <w:t>,</w:t>
      </w:r>
    </w:p>
    <w:p w14:paraId="6D6D3ECD" w14:textId="5E61B635" w:rsidR="00953448" w:rsidRPr="00BE0CE1" w:rsidRDefault="00953448" w:rsidP="0073571E">
      <w:pPr>
        <w:pStyle w:val="Odstavecseseznamem"/>
        <w:numPr>
          <w:ilvl w:val="1"/>
          <w:numId w:val="12"/>
        </w:numPr>
        <w:spacing w:before="100" w:beforeAutospacing="1"/>
        <w:rPr>
          <w:rFonts w:cs="Times New Roman"/>
          <w:color w:val="000000" w:themeColor="text1"/>
          <w:szCs w:val="24"/>
        </w:rPr>
      </w:pPr>
      <w:r w:rsidRPr="00BE0CE1">
        <w:rPr>
          <w:rFonts w:cs="Times New Roman"/>
          <w:color w:val="000000" w:themeColor="text1"/>
          <w:szCs w:val="24"/>
        </w:rPr>
        <w:t>beseda s pamětníkem o</w:t>
      </w:r>
      <w:r w:rsidR="007A4124">
        <w:rPr>
          <w:rFonts w:cs="Times New Roman"/>
          <w:color w:val="000000" w:themeColor="text1"/>
          <w:szCs w:val="24"/>
        </w:rPr>
        <w:t xml:space="preserve"> událostech,</w:t>
      </w:r>
      <w:r w:rsidRPr="00BE0CE1">
        <w:rPr>
          <w:rFonts w:cs="Times New Roman"/>
          <w:color w:val="000000" w:themeColor="text1"/>
          <w:szCs w:val="24"/>
        </w:rPr>
        <w:t xml:space="preserve"> zvycích a tradicích</w:t>
      </w:r>
      <w:r w:rsidR="00F35CAE" w:rsidRPr="00B44826">
        <w:rPr>
          <w:rFonts w:cs="Times New Roman"/>
          <w:color w:val="000000" w:themeColor="text1"/>
          <w:szCs w:val="24"/>
        </w:rPr>
        <w:t>.</w:t>
      </w:r>
    </w:p>
    <w:p w14:paraId="67211649" w14:textId="29BDEB96" w:rsidR="00B11A55" w:rsidRPr="00BE0CE1" w:rsidRDefault="00953448" w:rsidP="0073571E">
      <w:pPr>
        <w:pStyle w:val="odstavec"/>
        <w:spacing w:before="240" w:after="0"/>
        <w:rPr>
          <w:b/>
          <w:bCs/>
        </w:rPr>
      </w:pPr>
      <w:r w:rsidRPr="00BE0CE1">
        <w:rPr>
          <w:b/>
          <w:bCs/>
        </w:rPr>
        <w:t>Rozmanitost přírody:</w:t>
      </w:r>
    </w:p>
    <w:p w14:paraId="4B57DE91" w14:textId="33FBED73" w:rsidR="00B11A55" w:rsidRPr="00BE0CE1" w:rsidRDefault="00953448" w:rsidP="0073571E">
      <w:pPr>
        <w:pStyle w:val="Odstavecseseznamem"/>
        <w:numPr>
          <w:ilvl w:val="0"/>
          <w:numId w:val="13"/>
        </w:numPr>
        <w:rPr>
          <w:rFonts w:cs="Times New Roman"/>
          <w:color w:val="000000" w:themeColor="text1"/>
          <w:szCs w:val="24"/>
        </w:rPr>
      </w:pPr>
      <w:r w:rsidRPr="00BE0CE1">
        <w:rPr>
          <w:rFonts w:cs="Times New Roman"/>
          <w:color w:val="000000" w:themeColor="text1"/>
          <w:szCs w:val="24"/>
        </w:rPr>
        <w:t xml:space="preserve">vycházka po přírodních zajímavostech obce a </w:t>
      </w:r>
      <w:r w:rsidR="00F35CAE" w:rsidRPr="00BE0CE1">
        <w:rPr>
          <w:rFonts w:cs="Times New Roman"/>
          <w:color w:val="000000" w:themeColor="text1"/>
          <w:szCs w:val="24"/>
        </w:rPr>
        <w:t>okolí</w:t>
      </w:r>
      <w:r w:rsidR="00CC5651">
        <w:rPr>
          <w:rFonts w:cs="Times New Roman"/>
          <w:color w:val="000000" w:themeColor="text1"/>
          <w:szCs w:val="24"/>
        </w:rPr>
        <w:t>,</w:t>
      </w:r>
    </w:p>
    <w:p w14:paraId="47214FD8" w14:textId="26D203CB" w:rsidR="00953448" w:rsidRPr="00BE0CE1" w:rsidRDefault="007A4124" w:rsidP="0073571E">
      <w:pPr>
        <w:pStyle w:val="Odstavecseseznamem"/>
        <w:numPr>
          <w:ilvl w:val="0"/>
          <w:numId w:val="13"/>
        </w:numPr>
        <w:spacing w:before="100" w:beforeAutospacing="1"/>
        <w:rPr>
          <w:rFonts w:cs="Times New Roman"/>
          <w:color w:val="000000" w:themeColor="text1"/>
          <w:szCs w:val="24"/>
        </w:rPr>
      </w:pPr>
      <w:r>
        <w:rPr>
          <w:rFonts w:cs="Times New Roman"/>
          <w:color w:val="000000" w:themeColor="text1"/>
          <w:szCs w:val="24"/>
        </w:rPr>
        <w:t>přehled a</w:t>
      </w:r>
      <w:r w:rsidR="00953448" w:rsidRPr="00BE0CE1">
        <w:rPr>
          <w:rFonts w:cs="Times New Roman"/>
          <w:color w:val="000000" w:themeColor="text1"/>
          <w:szCs w:val="24"/>
        </w:rPr>
        <w:t xml:space="preserve"> pozorování změn v přírodě v různých ročních obdobích</w:t>
      </w:r>
      <w:r w:rsidR="00F35CAE" w:rsidRPr="00B44826">
        <w:rPr>
          <w:rFonts w:cs="Times New Roman"/>
          <w:color w:val="000000" w:themeColor="text1"/>
          <w:szCs w:val="24"/>
        </w:rPr>
        <w:t>.</w:t>
      </w:r>
    </w:p>
    <w:p w14:paraId="4C45A7E9" w14:textId="44E90EEB" w:rsidR="00B11A55" w:rsidRPr="00BE0CE1" w:rsidRDefault="00953448" w:rsidP="0073571E">
      <w:pPr>
        <w:pStyle w:val="odstavec"/>
        <w:spacing w:before="240" w:after="0"/>
        <w:rPr>
          <w:b/>
          <w:bCs/>
        </w:rPr>
      </w:pPr>
      <w:r w:rsidRPr="00BE0CE1">
        <w:rPr>
          <w:b/>
          <w:bCs/>
        </w:rPr>
        <w:t>Člověk a jeho zdraví:</w:t>
      </w:r>
    </w:p>
    <w:p w14:paraId="79000B90" w14:textId="0C2A49C4" w:rsidR="00B11A55" w:rsidRPr="00B44826" w:rsidRDefault="00953448" w:rsidP="0073571E">
      <w:pPr>
        <w:pStyle w:val="Odstavecseseznamem"/>
        <w:numPr>
          <w:ilvl w:val="0"/>
          <w:numId w:val="14"/>
        </w:numPr>
        <w:rPr>
          <w:rFonts w:cs="Times New Roman"/>
          <w:szCs w:val="24"/>
        </w:rPr>
      </w:pPr>
      <w:r w:rsidRPr="00B44826">
        <w:rPr>
          <w:rFonts w:cs="Times New Roman"/>
          <w:szCs w:val="24"/>
        </w:rPr>
        <w:t>integrovaná tematická výchova ohledně zdraví</w:t>
      </w:r>
      <w:r w:rsidR="00CC5651">
        <w:rPr>
          <w:rFonts w:cs="Times New Roman"/>
          <w:szCs w:val="24"/>
        </w:rPr>
        <w:t>,</w:t>
      </w:r>
      <w:r w:rsidRPr="00B44826">
        <w:rPr>
          <w:rFonts w:cs="Times New Roman"/>
          <w:szCs w:val="24"/>
        </w:rPr>
        <w:t xml:space="preserve"> </w:t>
      </w:r>
    </w:p>
    <w:p w14:paraId="55BC0D1D" w14:textId="4A007D4A" w:rsidR="00B11A55" w:rsidRPr="00B44826" w:rsidRDefault="007A4124" w:rsidP="0073571E">
      <w:pPr>
        <w:pStyle w:val="Odstavecseseznamem"/>
        <w:numPr>
          <w:ilvl w:val="0"/>
          <w:numId w:val="14"/>
        </w:numPr>
        <w:rPr>
          <w:rFonts w:cs="Times New Roman"/>
          <w:szCs w:val="24"/>
        </w:rPr>
      </w:pPr>
      <w:r>
        <w:rPr>
          <w:rFonts w:cs="Times New Roman"/>
          <w:szCs w:val="24"/>
        </w:rPr>
        <w:t xml:space="preserve">eticky zaměřený blok o </w:t>
      </w:r>
      <w:r w:rsidR="00953448" w:rsidRPr="00B44826">
        <w:rPr>
          <w:rFonts w:cs="Times New Roman"/>
          <w:szCs w:val="24"/>
        </w:rPr>
        <w:t>bezpečném</w:t>
      </w:r>
      <w:r>
        <w:rPr>
          <w:rFonts w:cs="Times New Roman"/>
          <w:szCs w:val="24"/>
        </w:rPr>
        <w:t>, vhodném a kamarádském</w:t>
      </w:r>
      <w:r w:rsidR="00953448" w:rsidRPr="00B44826">
        <w:rPr>
          <w:rFonts w:cs="Times New Roman"/>
          <w:szCs w:val="24"/>
        </w:rPr>
        <w:t xml:space="preserve"> </w:t>
      </w:r>
      <w:r w:rsidR="00F35CAE" w:rsidRPr="00B44826">
        <w:rPr>
          <w:rFonts w:cs="Times New Roman"/>
          <w:szCs w:val="24"/>
        </w:rPr>
        <w:t>chování</w:t>
      </w:r>
      <w:r w:rsidR="00CC5651">
        <w:rPr>
          <w:rFonts w:cs="Times New Roman"/>
          <w:szCs w:val="24"/>
        </w:rPr>
        <w:t>,</w:t>
      </w:r>
    </w:p>
    <w:p w14:paraId="59CB939A" w14:textId="04BA5454" w:rsidR="00B11A55" w:rsidRPr="00B44826" w:rsidRDefault="00953448" w:rsidP="0073571E">
      <w:pPr>
        <w:pStyle w:val="Odstavecseseznamem"/>
        <w:numPr>
          <w:ilvl w:val="0"/>
          <w:numId w:val="14"/>
        </w:numPr>
        <w:rPr>
          <w:rFonts w:cs="Times New Roman"/>
          <w:szCs w:val="24"/>
        </w:rPr>
      </w:pPr>
      <w:r w:rsidRPr="00B44826">
        <w:rPr>
          <w:rFonts w:cs="Times New Roman"/>
          <w:szCs w:val="24"/>
        </w:rPr>
        <w:t xml:space="preserve">návštěva dopravního </w:t>
      </w:r>
      <w:r w:rsidR="00F35CAE" w:rsidRPr="00B44826">
        <w:rPr>
          <w:rFonts w:cs="Times New Roman"/>
          <w:szCs w:val="24"/>
        </w:rPr>
        <w:t>hřiště</w:t>
      </w:r>
      <w:r w:rsidR="00CC5651">
        <w:rPr>
          <w:rFonts w:cs="Times New Roman"/>
          <w:szCs w:val="24"/>
        </w:rPr>
        <w:t>,</w:t>
      </w:r>
    </w:p>
    <w:p w14:paraId="3AEA9E40" w14:textId="7BC71580" w:rsidR="00953448" w:rsidRPr="00BE0CE1" w:rsidRDefault="00953448" w:rsidP="0073571E">
      <w:pPr>
        <w:pStyle w:val="Odstavecseseznamem"/>
        <w:numPr>
          <w:ilvl w:val="0"/>
          <w:numId w:val="14"/>
        </w:numPr>
        <w:rPr>
          <w:rFonts w:cs="Times New Roman"/>
          <w:szCs w:val="24"/>
        </w:rPr>
      </w:pPr>
      <w:r w:rsidRPr="00B44826">
        <w:rPr>
          <w:rFonts w:cs="Times New Roman"/>
          <w:szCs w:val="24"/>
        </w:rPr>
        <w:t>vycházka po obci s</w:t>
      </w:r>
      <w:r w:rsidR="007A4124">
        <w:rPr>
          <w:rFonts w:cs="Times New Roman"/>
          <w:szCs w:val="24"/>
        </w:rPr>
        <w:t xml:space="preserve"> upozorněním na </w:t>
      </w:r>
      <w:r w:rsidRPr="00B44826">
        <w:rPr>
          <w:rFonts w:cs="Times New Roman"/>
          <w:szCs w:val="24"/>
        </w:rPr>
        <w:t>bezpečn</w:t>
      </w:r>
      <w:r w:rsidR="007A4124">
        <w:rPr>
          <w:rFonts w:cs="Times New Roman"/>
          <w:szCs w:val="24"/>
        </w:rPr>
        <w:t>ý pohyb a pravidla</w:t>
      </w:r>
      <w:r w:rsidRPr="00B44826">
        <w:rPr>
          <w:rFonts w:cs="Times New Roman"/>
          <w:szCs w:val="24"/>
        </w:rPr>
        <w:t xml:space="preserve"> </w:t>
      </w:r>
      <w:r w:rsidR="00F35CAE" w:rsidRPr="00B44826">
        <w:rPr>
          <w:rFonts w:cs="Times New Roman"/>
          <w:szCs w:val="24"/>
        </w:rPr>
        <w:t>chování.</w:t>
      </w:r>
    </w:p>
    <w:p w14:paraId="422B9F5D" w14:textId="3BA99FC8" w:rsidR="00F35CAE" w:rsidRPr="00B44826" w:rsidRDefault="00F35CAE" w:rsidP="0073571E">
      <w:p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br w:type="page"/>
      </w:r>
    </w:p>
    <w:p w14:paraId="290FE186" w14:textId="44B61943" w:rsidR="00FB0A8F" w:rsidRPr="00C05FF8" w:rsidRDefault="00FB0A8F" w:rsidP="00AD2334">
      <w:pPr>
        <w:pStyle w:val="Nadpis1"/>
      </w:pPr>
      <w:bookmarkStart w:id="48" w:name="_Toc131100033"/>
      <w:bookmarkStart w:id="49" w:name="_Toc131100034"/>
      <w:bookmarkStart w:id="50" w:name="_Toc131530466"/>
      <w:bookmarkEnd w:id="48"/>
      <w:bookmarkEnd w:id="49"/>
      <w:r w:rsidRPr="00C05FF8">
        <w:lastRenderedPageBreak/>
        <w:t>Historický exkurz výuky vlastivědy</w:t>
      </w:r>
      <w:bookmarkEnd w:id="50"/>
      <w:r w:rsidRPr="00C05FF8">
        <w:t xml:space="preserve">   </w:t>
      </w:r>
    </w:p>
    <w:p w14:paraId="05E62408" w14:textId="1DA9A80B" w:rsidR="00F35CAE" w:rsidRPr="00B44826" w:rsidRDefault="00981A01" w:rsidP="0073571E">
      <w:pPr>
        <w:pStyle w:val="odstavec"/>
      </w:pPr>
      <w:r w:rsidRPr="00B44826">
        <w:t xml:space="preserve">Základy vzdělávání byly položeny v dobách antického Řecka a Říma, kde se kladl důraz na přírodní vědy a rozvoj filozofie. Pozoruhodnou starověkou osobností byl </w:t>
      </w:r>
      <w:r w:rsidR="009E6177" w:rsidRPr="00B44826">
        <w:t>Sokrates</w:t>
      </w:r>
      <w:r w:rsidRPr="00B44826">
        <w:t xml:space="preserve"> s dialogickou metodou a Platón se</w:t>
      </w:r>
      <w:r w:rsidR="00115E03" w:rsidRPr="00B44826">
        <w:t xml:space="preserve"> svou naukou o idejích</w:t>
      </w:r>
      <w:r w:rsidRPr="00B44826">
        <w:t xml:space="preserve">. Humanitní vědy se dále rozvíjely ve středověku, kde více zdůrazňovaly i etický rozměr a kladly důraz na mravní </w:t>
      </w:r>
      <w:r w:rsidR="0085791A" w:rsidRPr="00B44826">
        <w:t>výchovu.</w:t>
      </w:r>
      <w:r w:rsidR="001D2AF7" w:rsidRPr="00B44826">
        <w:t xml:space="preserve"> V minulosti bychom dnešní obsah učiva vlastivědy nacházeli v historii, přírodovědě a zeměpisu. Přírodovědná oblast se později oddělila jako samostatný vyučovací</w:t>
      </w:r>
      <w:r w:rsidR="00F12225" w:rsidRPr="00B44826">
        <w:t xml:space="preserve"> </w:t>
      </w:r>
      <w:r w:rsidR="001D2AF7" w:rsidRPr="00B44826">
        <w:t>předmět.</w:t>
      </w:r>
    </w:p>
    <w:p w14:paraId="1811BAF9" w14:textId="10A0782E" w:rsidR="002528C8" w:rsidRPr="00B44826" w:rsidRDefault="0003579C" w:rsidP="0073571E">
      <w:pPr>
        <w:pStyle w:val="odstavec"/>
      </w:pPr>
      <w:r w:rsidRPr="00B44826">
        <w:t>Současné</w:t>
      </w:r>
      <w:r w:rsidR="002528C8" w:rsidRPr="00B44826">
        <w:t xml:space="preserve"> pojetí vlastivědy zahrnuje oblast společenskovědní, historickou a zeměpisnou. Po dlouhou dobu nebylo vlastivědné učivo vyučováno jako samostatný vyučovací předmět, nýbrž tvořilo součást věcného učení.</w:t>
      </w:r>
    </w:p>
    <w:p w14:paraId="68210CA7" w14:textId="772F2971" w:rsidR="0085791A" w:rsidRPr="00B44826" w:rsidRDefault="00BE0E24" w:rsidP="0073571E">
      <w:pPr>
        <w:pStyle w:val="odstavec"/>
      </w:pPr>
      <w:r w:rsidRPr="00B44826">
        <w:t xml:space="preserve">Počátky nauky o přírodě a společnosti na věcném základě jde datovat do 16. a 17. století, kdy se rozvíjí a uplatňuje humanismus s renesancí. </w:t>
      </w:r>
      <w:r w:rsidR="0003579C" w:rsidRPr="00B44826">
        <w:t>V tomto období nabývají na větším významu mateřské jazyky.</w:t>
      </w:r>
    </w:p>
    <w:p w14:paraId="12FD007E" w14:textId="21CA46A3" w:rsidR="00193AD9" w:rsidRPr="00B44826" w:rsidRDefault="00E85FD4" w:rsidP="0073571E">
      <w:pPr>
        <w:pStyle w:val="odstavec"/>
        <w:rPr>
          <w:vertAlign w:val="superscript"/>
        </w:rPr>
      </w:pPr>
      <w:r w:rsidRPr="00B44826">
        <w:t>Velmi</w:t>
      </w:r>
      <w:r w:rsidR="0085791A" w:rsidRPr="00B44826">
        <w:t xml:space="preserve"> inspirativní byl teolog, myslitel a pedagog Jan Ámos Komenský (1592</w:t>
      </w:r>
      <w:r w:rsidR="00D51C0B">
        <w:t>–</w:t>
      </w:r>
      <w:r w:rsidR="0085791A" w:rsidRPr="00B44826">
        <w:t xml:space="preserve">1670). </w:t>
      </w:r>
      <w:r w:rsidR="001F15E9" w:rsidRPr="00B44826">
        <w:t>Jako didaktický požadavek měl učit</w:t>
      </w:r>
      <w:r w:rsidR="0066114C" w:rsidRPr="00B44826">
        <w:t xml:space="preserve"> žáky</w:t>
      </w:r>
      <w:r w:rsidR="001F15E9" w:rsidRPr="00B44826">
        <w:t xml:space="preserve"> všemu názorným příkladem, pravidlem a praxí, prosazoval tedy induktivní postup. K výuce vlastivědy se může vztahovat jeho citát o</w:t>
      </w:r>
      <w:r w:rsidR="008F0B40">
        <w:t> </w:t>
      </w:r>
      <w:r w:rsidR="001F15E9" w:rsidRPr="00B44826">
        <w:t>historii</w:t>
      </w:r>
      <w:r w:rsidR="00DA0771" w:rsidRPr="00B44826">
        <w:t>:</w:t>
      </w:r>
    </w:p>
    <w:p w14:paraId="0F088D76" w14:textId="77777777" w:rsidR="00193AD9" w:rsidRPr="008F0B40" w:rsidRDefault="00193AD9" w:rsidP="0073571E">
      <w:pPr>
        <w:spacing w:after="0" w:line="360" w:lineRule="auto"/>
        <w:jc w:val="both"/>
        <w:rPr>
          <w:rFonts w:ascii="Times New Roman" w:hAnsi="Times New Roman" w:cs="Times New Roman"/>
          <w:color w:val="000000" w:themeColor="text1"/>
          <w:sz w:val="24"/>
          <w:szCs w:val="24"/>
        </w:rPr>
      </w:pPr>
      <w:r w:rsidRPr="008F0B40">
        <w:rPr>
          <w:rFonts w:ascii="Times New Roman" w:hAnsi="Times New Roman" w:cs="Times New Roman"/>
          <w:color w:val="000000" w:themeColor="text1"/>
          <w:sz w:val="24"/>
          <w:szCs w:val="24"/>
        </w:rPr>
        <w:t>Cílem a účelem historie je:</w:t>
      </w:r>
    </w:p>
    <w:p w14:paraId="5627975F" w14:textId="719D5D34" w:rsidR="00193AD9" w:rsidRPr="008F0B40" w:rsidRDefault="00193AD9" w:rsidP="0073571E">
      <w:pPr>
        <w:spacing w:after="0" w:line="360" w:lineRule="auto"/>
        <w:jc w:val="both"/>
        <w:rPr>
          <w:rFonts w:ascii="Times New Roman" w:hAnsi="Times New Roman" w:cs="Times New Roman"/>
          <w:color w:val="000000" w:themeColor="text1"/>
          <w:sz w:val="24"/>
          <w:szCs w:val="24"/>
        </w:rPr>
      </w:pPr>
      <w:r w:rsidRPr="008F0B40">
        <w:rPr>
          <w:rFonts w:ascii="Times New Roman" w:hAnsi="Times New Roman" w:cs="Times New Roman"/>
          <w:color w:val="000000" w:themeColor="text1"/>
          <w:sz w:val="24"/>
          <w:szCs w:val="24"/>
        </w:rPr>
        <w:t>1.</w:t>
      </w:r>
      <w:r w:rsidR="00DA0771" w:rsidRPr="008F0B40">
        <w:rPr>
          <w:rFonts w:ascii="Times New Roman" w:hAnsi="Times New Roman" w:cs="Times New Roman"/>
          <w:color w:val="000000" w:themeColor="text1"/>
          <w:sz w:val="24"/>
          <w:szCs w:val="24"/>
        </w:rPr>
        <w:t xml:space="preserve"> Abychom věděli, co se událo jinde, a aby druzí věděli, co se událo u nás</w:t>
      </w:r>
      <w:r w:rsidR="00735ADC" w:rsidRPr="008F0B40">
        <w:rPr>
          <w:rFonts w:ascii="Times New Roman" w:hAnsi="Times New Roman" w:cs="Times New Roman"/>
          <w:color w:val="000000" w:themeColor="text1"/>
          <w:sz w:val="24"/>
          <w:szCs w:val="24"/>
        </w:rPr>
        <w:t>.</w:t>
      </w:r>
    </w:p>
    <w:p w14:paraId="47E6F77F" w14:textId="48B89F5A" w:rsidR="00193AD9" w:rsidRPr="008F0B40" w:rsidRDefault="00193AD9" w:rsidP="0073571E">
      <w:pPr>
        <w:spacing w:after="0" w:line="360" w:lineRule="auto"/>
        <w:jc w:val="both"/>
        <w:rPr>
          <w:rFonts w:ascii="Times New Roman" w:hAnsi="Times New Roman" w:cs="Times New Roman"/>
          <w:color w:val="000000" w:themeColor="text1"/>
          <w:sz w:val="24"/>
          <w:szCs w:val="24"/>
        </w:rPr>
      </w:pPr>
      <w:r w:rsidRPr="008F0B40">
        <w:rPr>
          <w:rFonts w:ascii="Times New Roman" w:hAnsi="Times New Roman" w:cs="Times New Roman"/>
          <w:color w:val="000000" w:themeColor="text1"/>
          <w:sz w:val="24"/>
          <w:szCs w:val="24"/>
        </w:rPr>
        <w:t>2.</w:t>
      </w:r>
      <w:r w:rsidR="00DA0771" w:rsidRPr="008F0B40">
        <w:rPr>
          <w:rFonts w:ascii="Times New Roman" w:hAnsi="Times New Roman" w:cs="Times New Roman"/>
          <w:color w:val="000000" w:themeColor="text1"/>
          <w:sz w:val="24"/>
          <w:szCs w:val="24"/>
        </w:rPr>
        <w:t xml:space="preserve"> Abychom d</w:t>
      </w:r>
      <w:r w:rsidRPr="008F0B40">
        <w:rPr>
          <w:rFonts w:ascii="Times New Roman" w:hAnsi="Times New Roman" w:cs="Times New Roman"/>
          <w:color w:val="000000" w:themeColor="text1"/>
          <w:sz w:val="24"/>
          <w:szCs w:val="24"/>
        </w:rPr>
        <w:t>osahovali moudrosti spíše z výsledku zkušenosti jiných lidí než z</w:t>
      </w:r>
      <w:r w:rsidR="00735ADC" w:rsidRPr="008F0B40">
        <w:rPr>
          <w:rFonts w:ascii="Times New Roman" w:hAnsi="Times New Roman" w:cs="Times New Roman"/>
          <w:color w:val="000000" w:themeColor="text1"/>
          <w:sz w:val="24"/>
          <w:szCs w:val="24"/>
        </w:rPr>
        <w:t> </w:t>
      </w:r>
      <w:r w:rsidRPr="008F0B40">
        <w:rPr>
          <w:rFonts w:ascii="Times New Roman" w:hAnsi="Times New Roman" w:cs="Times New Roman"/>
          <w:color w:val="000000" w:themeColor="text1"/>
          <w:sz w:val="24"/>
          <w:szCs w:val="24"/>
        </w:rPr>
        <w:t>vlastních</w:t>
      </w:r>
      <w:r w:rsidR="00735ADC" w:rsidRPr="008F0B40">
        <w:rPr>
          <w:rFonts w:ascii="Times New Roman" w:hAnsi="Times New Roman" w:cs="Times New Roman"/>
          <w:color w:val="000000" w:themeColor="text1"/>
          <w:sz w:val="24"/>
          <w:szCs w:val="24"/>
        </w:rPr>
        <w:t>.</w:t>
      </w:r>
    </w:p>
    <w:p w14:paraId="2E6D495E" w14:textId="567A7A4A" w:rsidR="00395B9F" w:rsidRPr="008F0B40" w:rsidRDefault="00193AD9" w:rsidP="0073571E">
      <w:pPr>
        <w:spacing w:after="0" w:line="360" w:lineRule="auto"/>
        <w:jc w:val="both"/>
        <w:rPr>
          <w:rFonts w:ascii="Times New Roman" w:hAnsi="Times New Roman" w:cs="Times New Roman"/>
          <w:color w:val="000000" w:themeColor="text1"/>
          <w:sz w:val="24"/>
          <w:szCs w:val="24"/>
          <w:vertAlign w:val="superscript"/>
        </w:rPr>
      </w:pPr>
      <w:r w:rsidRPr="008F0B40">
        <w:rPr>
          <w:rFonts w:ascii="Times New Roman" w:hAnsi="Times New Roman" w:cs="Times New Roman"/>
          <w:color w:val="000000" w:themeColor="text1"/>
          <w:sz w:val="24"/>
          <w:szCs w:val="24"/>
        </w:rPr>
        <w:t>3.</w:t>
      </w:r>
      <w:r w:rsidR="00DA0771" w:rsidRPr="008F0B40">
        <w:rPr>
          <w:rFonts w:ascii="Times New Roman" w:hAnsi="Times New Roman" w:cs="Times New Roman"/>
          <w:color w:val="000000" w:themeColor="text1"/>
          <w:sz w:val="24"/>
          <w:szCs w:val="24"/>
        </w:rPr>
        <w:t xml:space="preserve"> Abychom pomocí nápodoby a vyhýbání se některým věcem s rozvahou vyvázli</w:t>
      </w:r>
      <w:r w:rsidRPr="008F0B40">
        <w:rPr>
          <w:rFonts w:ascii="Times New Roman" w:hAnsi="Times New Roman" w:cs="Times New Roman"/>
          <w:color w:val="000000" w:themeColor="text1"/>
          <w:sz w:val="24"/>
          <w:szCs w:val="24"/>
        </w:rPr>
        <w:t>.</w:t>
      </w:r>
      <w:r w:rsidR="00395B9F" w:rsidRPr="008F0B40">
        <w:rPr>
          <w:rFonts w:ascii="Times New Roman" w:hAnsi="Times New Roman" w:cs="Times New Roman"/>
          <w:color w:val="000000" w:themeColor="text1"/>
          <w:sz w:val="24"/>
          <w:szCs w:val="24"/>
          <w:vertAlign w:val="superscript"/>
        </w:rPr>
        <w:t xml:space="preserve"> </w:t>
      </w:r>
      <w:r w:rsidR="00DA0771" w:rsidRPr="008F0B40">
        <w:rPr>
          <w:rStyle w:val="Znakapoznpodarou"/>
          <w:rFonts w:ascii="Times New Roman" w:hAnsi="Times New Roman" w:cs="Times New Roman"/>
          <w:color w:val="000000" w:themeColor="text1"/>
          <w:sz w:val="24"/>
          <w:szCs w:val="24"/>
        </w:rPr>
        <w:footnoteReference w:id="5"/>
      </w:r>
    </w:p>
    <w:p w14:paraId="00B81AA4" w14:textId="1C8F3374" w:rsidR="001D2AF7" w:rsidRPr="00B44826" w:rsidRDefault="001F15E9" w:rsidP="0073571E">
      <w:pPr>
        <w:pStyle w:val="odstavec"/>
        <w:spacing w:before="120"/>
      </w:pPr>
      <w:r w:rsidRPr="00B44826">
        <w:t>K</w:t>
      </w:r>
      <w:r w:rsidR="00521EB3" w:rsidRPr="00B44826">
        <w:t>o</w:t>
      </w:r>
      <w:r w:rsidRPr="00B44826">
        <w:t>menského základní didaktick</w:t>
      </w:r>
      <w:r w:rsidR="00537B7A" w:rsidRPr="00B44826">
        <w:t>é</w:t>
      </w:r>
      <w:r w:rsidRPr="00B44826">
        <w:t xml:space="preserve"> principy </w:t>
      </w:r>
      <w:r w:rsidR="00521EB3" w:rsidRPr="00B44826">
        <w:t xml:space="preserve">jsou dodnes </w:t>
      </w:r>
      <w:r w:rsidR="00537B7A" w:rsidRPr="00B44826">
        <w:t xml:space="preserve">platné a </w:t>
      </w:r>
      <w:r w:rsidR="00521EB3" w:rsidRPr="00B44826">
        <w:t>aktuální. Jedním z nich je</w:t>
      </w:r>
      <w:r w:rsidRPr="00B44826">
        <w:t xml:space="preserve"> požadavek názornosti.</w:t>
      </w:r>
      <w:r w:rsidR="00521EB3" w:rsidRPr="00B44826">
        <w:t xml:space="preserve"> V dalším bodu k</w:t>
      </w:r>
      <w:r w:rsidRPr="00B44826">
        <w:t>ladl důraz na princip systematičnosti, aby se znalosti vzájemně provázaly</w:t>
      </w:r>
      <w:r w:rsidR="00537B7A" w:rsidRPr="00B44826">
        <w:t xml:space="preserve"> a mezioborově doplňovaly. Princip</w:t>
      </w:r>
      <w:r w:rsidRPr="00B44826">
        <w:t xml:space="preserve"> aktivnosti měl vycházet z podnětů a zájmu žáků. Žáci </w:t>
      </w:r>
      <w:r w:rsidR="00DA0771" w:rsidRPr="00B44826">
        <w:t>měl</w:t>
      </w:r>
      <w:r w:rsidR="000F445F">
        <w:t>i</w:t>
      </w:r>
      <w:r w:rsidR="00DA0771" w:rsidRPr="00B44826">
        <w:t xml:space="preserve"> být vedeni </w:t>
      </w:r>
      <w:r w:rsidRPr="00B44826">
        <w:t>k</w:t>
      </w:r>
      <w:r w:rsidR="00537B7A" w:rsidRPr="00B44826">
        <w:t xml:space="preserve"> samostatnému </w:t>
      </w:r>
      <w:r w:rsidRPr="00B44826">
        <w:t>aktivnímu myšlení a</w:t>
      </w:r>
      <w:r w:rsidR="00DA0771" w:rsidRPr="00B44826">
        <w:t> </w:t>
      </w:r>
      <w:r w:rsidRPr="00B44826">
        <w:t>praktické činnosti.</w:t>
      </w:r>
      <w:r w:rsidR="00537B7A" w:rsidRPr="00B44826">
        <w:t xml:space="preserve"> Komenský také z</w:t>
      </w:r>
      <w:r w:rsidRPr="00B44826">
        <w:t>ohledňoval individuální potřeby a</w:t>
      </w:r>
      <w:r w:rsidR="00521EB3" w:rsidRPr="00B44826">
        <w:t xml:space="preserve"> vývojová období žáků. </w:t>
      </w:r>
    </w:p>
    <w:p w14:paraId="4E0C2DFC" w14:textId="77777777" w:rsidR="00F12225" w:rsidRPr="00B44826" w:rsidRDefault="001D2AF7" w:rsidP="0073571E">
      <w:pPr>
        <w:pStyle w:val="odstavec"/>
      </w:pPr>
      <w:r w:rsidRPr="00B44826">
        <w:lastRenderedPageBreak/>
        <w:t xml:space="preserve">Ve výchově vnímal jako zásadní tři oblasti: vzdělání ve vědách a umění, mravní výchovu a výchovu náboženskou. </w:t>
      </w:r>
    </w:p>
    <w:p w14:paraId="3E22B7C5" w14:textId="1FE15A85" w:rsidR="00F12225" w:rsidRPr="00BE0CE1" w:rsidRDefault="00521EB3" w:rsidP="0073571E">
      <w:pPr>
        <w:pStyle w:val="odstavec"/>
        <w:rPr>
          <w:i/>
          <w:iCs/>
        </w:rPr>
      </w:pPr>
      <w:r w:rsidRPr="00B44826">
        <w:t>Místo „středověké mučírny ducha“ měl</w:t>
      </w:r>
      <w:r w:rsidR="00537B7A" w:rsidRPr="00B44826">
        <w:t>a</w:t>
      </w:r>
      <w:r w:rsidRPr="00B44826">
        <w:t xml:space="preserve"> být příští škola „dílna lidskosti“. Jeho </w:t>
      </w:r>
      <w:r w:rsidRPr="00B44826">
        <w:rPr>
          <w:i/>
          <w:iCs/>
        </w:rPr>
        <w:t xml:space="preserve">Velká didaktika je koncepční spis, který </w:t>
      </w:r>
      <w:r w:rsidR="00BF0C8D" w:rsidRPr="00B44826">
        <w:rPr>
          <w:i/>
          <w:iCs/>
        </w:rPr>
        <w:t xml:space="preserve">se zaměřuje na </w:t>
      </w:r>
      <w:r w:rsidR="00537B7A" w:rsidRPr="00B44826">
        <w:rPr>
          <w:i/>
          <w:iCs/>
        </w:rPr>
        <w:t>základní cíle výchovy, její obsah, principy a metody</w:t>
      </w:r>
      <w:r w:rsidR="00BF0C8D" w:rsidRPr="00B44826">
        <w:rPr>
          <w:i/>
          <w:iCs/>
        </w:rPr>
        <w:t>. Dále dílo</w:t>
      </w:r>
      <w:r w:rsidR="00537B7A" w:rsidRPr="00B44826">
        <w:rPr>
          <w:i/>
          <w:iCs/>
        </w:rPr>
        <w:t xml:space="preserve"> přináší návrh organizační struktury školství pro veškerou mládež.</w:t>
      </w:r>
      <w:r w:rsidR="00F12225" w:rsidRPr="00B44826">
        <w:rPr>
          <w:i/>
          <w:iCs/>
        </w:rPr>
        <w:t xml:space="preserve"> Komenského „umění, jak dobře učit-rychle, s chutí a napevno“ zdůrazňuje kvality doceňované právě moderní pedagogikou: racionálnost, adekvátní motivaci a</w:t>
      </w:r>
      <w:r w:rsidR="00776873">
        <w:rPr>
          <w:i/>
          <w:iCs/>
        </w:rPr>
        <w:t> </w:t>
      </w:r>
      <w:r w:rsidR="00F12225" w:rsidRPr="00B44826">
        <w:rPr>
          <w:i/>
          <w:iCs/>
        </w:rPr>
        <w:t>efektivnost veškeré výuky</w:t>
      </w:r>
      <w:r w:rsidR="00DA0771" w:rsidRPr="00B44826">
        <w:rPr>
          <w:i/>
          <w:iCs/>
        </w:rPr>
        <w:t>.</w:t>
      </w:r>
      <w:r w:rsidR="00DA0771" w:rsidRPr="00B44826">
        <w:rPr>
          <w:rStyle w:val="Znakapoznpodarou"/>
          <w:i/>
          <w:iCs/>
        </w:rPr>
        <w:footnoteReference w:id="6"/>
      </w:r>
    </w:p>
    <w:p w14:paraId="40DB170F" w14:textId="5EF3FF3B" w:rsidR="00537B7A" w:rsidRPr="00B44826" w:rsidRDefault="00537B7A" w:rsidP="0073571E">
      <w:pPr>
        <w:pStyle w:val="odstavec"/>
      </w:pPr>
      <w:r w:rsidRPr="00B44826">
        <w:t>K dalším velkým změnám ve školství došlo v době panování císařovny Marie Terezie, která zavedla povinnou školní docházku.</w:t>
      </w:r>
    </w:p>
    <w:p w14:paraId="316D4010" w14:textId="4BD46F0A" w:rsidR="00B140C1" w:rsidRPr="00B44826" w:rsidRDefault="001957CE" w:rsidP="0073571E">
      <w:pPr>
        <w:pStyle w:val="odstavec"/>
      </w:pPr>
      <w:r w:rsidRPr="00B44826">
        <w:t>Tereziánské</w:t>
      </w:r>
      <w:r w:rsidR="00BE0E24" w:rsidRPr="00B44826">
        <w:t xml:space="preserve"> reformy </w:t>
      </w:r>
      <w:r w:rsidR="00DA0771" w:rsidRPr="00B44826">
        <w:t xml:space="preserve">z roku </w:t>
      </w:r>
      <w:r w:rsidRPr="00B44826">
        <w:t xml:space="preserve">1774 </w:t>
      </w:r>
      <w:r w:rsidR="00BE0E24" w:rsidRPr="00B44826">
        <w:t xml:space="preserve">jsou spojeny se </w:t>
      </w:r>
      <w:r w:rsidR="00DA0771" w:rsidRPr="00B44826">
        <w:t xml:space="preserve">jménem </w:t>
      </w:r>
      <w:r w:rsidRPr="00B44826">
        <w:t>J</w:t>
      </w:r>
      <w:r w:rsidR="00123CE0">
        <w:t>ohann</w:t>
      </w:r>
      <w:r w:rsidR="00DA0771" w:rsidRPr="00B44826">
        <w:t xml:space="preserve"> </w:t>
      </w:r>
      <w:proofErr w:type="spellStart"/>
      <w:r w:rsidRPr="00B44826">
        <w:t>I</w:t>
      </w:r>
      <w:r w:rsidR="00123CE0">
        <w:t>gnaz</w:t>
      </w:r>
      <w:proofErr w:type="spellEnd"/>
      <w:r w:rsidR="00BE0E24" w:rsidRPr="00B44826">
        <w:t xml:space="preserve"> </w:t>
      </w:r>
      <w:proofErr w:type="spellStart"/>
      <w:r w:rsidR="00BE0E24" w:rsidRPr="00B44826">
        <w:t>Felbiger</w:t>
      </w:r>
      <w:proofErr w:type="spellEnd"/>
      <w:r w:rsidRPr="00B44826">
        <w:t>, který klad</w:t>
      </w:r>
      <w:r w:rsidR="00FB0A8F" w:rsidRPr="00B44826">
        <w:t>l</w:t>
      </w:r>
      <w:r w:rsidRPr="00B44826">
        <w:t xml:space="preserve"> důraz na paměťové osvojení, žák byl spíše pasivním příjemcem. </w:t>
      </w:r>
      <w:r w:rsidR="001E1D64" w:rsidRPr="00B44826">
        <w:t>Seznamuje</w:t>
      </w:r>
      <w:r w:rsidRPr="00B44826">
        <w:t xml:space="preserve"> se </w:t>
      </w:r>
      <w:r w:rsidR="001E1D64" w:rsidRPr="00B44826">
        <w:t>základy přírodovědy, dějepisu a zeměpisu, s ohledem na vlast.</w:t>
      </w:r>
      <w:r w:rsidR="004A224F" w:rsidRPr="00B44826">
        <w:t xml:space="preserve"> Napsal spis</w:t>
      </w:r>
      <w:r w:rsidRPr="00B44826">
        <w:t xml:space="preserve"> </w:t>
      </w:r>
      <w:r w:rsidR="000F1CCC" w:rsidRPr="00B44826">
        <w:t>Kniha metodní</w:t>
      </w:r>
      <w:r w:rsidR="004A224F" w:rsidRPr="00B44826">
        <w:t>, kde</w:t>
      </w:r>
      <w:r w:rsidR="00DA0771" w:rsidRPr="00B44826">
        <w:t xml:space="preserve"> </w:t>
      </w:r>
      <w:r w:rsidR="005C7EFA" w:rsidRPr="00B44826">
        <w:t xml:space="preserve">se věnuje </w:t>
      </w:r>
      <w:r w:rsidR="002528C8" w:rsidRPr="00B44826">
        <w:t>zeměpis</w:t>
      </w:r>
      <w:r w:rsidR="005C7EFA" w:rsidRPr="00B44826">
        <w:t>u</w:t>
      </w:r>
      <w:r w:rsidR="002528C8" w:rsidRPr="00B44826">
        <w:t>, v němž žáci poznávají podle znázornění zemského povrchu velikost zemí, toky řek, vzdálenosti a polohu památných míst.</w:t>
      </w:r>
    </w:p>
    <w:p w14:paraId="3FA34776" w14:textId="7981201C" w:rsidR="002F005B" w:rsidRPr="00B44826" w:rsidRDefault="002528C8" w:rsidP="0073571E">
      <w:pPr>
        <w:pStyle w:val="odstavec"/>
        <w:rPr>
          <w:vertAlign w:val="superscript"/>
        </w:rPr>
      </w:pPr>
      <w:r w:rsidRPr="00B44826">
        <w:t>J</w:t>
      </w:r>
      <w:r w:rsidR="00123CE0">
        <w:t>ohann</w:t>
      </w:r>
      <w:r w:rsidRPr="00B44826">
        <w:t xml:space="preserve"> </w:t>
      </w:r>
      <w:proofErr w:type="spellStart"/>
      <w:r w:rsidRPr="00B44826">
        <w:t>I</w:t>
      </w:r>
      <w:r w:rsidR="00123CE0">
        <w:t>gnaz</w:t>
      </w:r>
      <w:proofErr w:type="spellEnd"/>
      <w:r w:rsidRPr="00B44826">
        <w:t xml:space="preserve"> </w:t>
      </w:r>
      <w:proofErr w:type="spellStart"/>
      <w:r w:rsidRPr="00B44826">
        <w:t>Felbiger</w:t>
      </w:r>
      <w:proofErr w:type="spellEnd"/>
      <w:r w:rsidRPr="00B44826">
        <w:t xml:space="preserve"> doporučuje vyučovat </w:t>
      </w:r>
      <w:r w:rsidR="00981A01" w:rsidRPr="00B44826">
        <w:t xml:space="preserve">žáky </w:t>
      </w:r>
      <w:r w:rsidRPr="00B44826">
        <w:t>podle postupu od známého k neznámému,</w:t>
      </w:r>
      <w:r w:rsidR="0003579C" w:rsidRPr="00B44826">
        <w:t xml:space="preserve"> což převzal z doporučení a spisů J.</w:t>
      </w:r>
      <w:r w:rsidR="001D2AF7" w:rsidRPr="00B44826">
        <w:t xml:space="preserve"> A</w:t>
      </w:r>
      <w:r w:rsidR="0003579C" w:rsidRPr="00B44826">
        <w:t>.</w:t>
      </w:r>
      <w:r w:rsidR="00981A01" w:rsidRPr="00B44826">
        <w:t xml:space="preserve"> </w:t>
      </w:r>
      <w:r w:rsidR="0003579C" w:rsidRPr="00B44826">
        <w:t>Komenského.</w:t>
      </w:r>
      <w:r w:rsidRPr="00B44826">
        <w:t xml:space="preserve"> </w:t>
      </w:r>
      <w:r w:rsidR="0003579C" w:rsidRPr="00B44826">
        <w:t xml:space="preserve">V </w:t>
      </w:r>
      <w:r w:rsidRPr="00B44826">
        <w:t>dřívějších dobách učitelé totiž začínali od zeměkoule a často ani nedošli k výuce o vlasti,</w:t>
      </w:r>
      <w:r w:rsidR="00981A01" w:rsidRPr="00B44826">
        <w:t xml:space="preserve"> jejíž poznání je nejdůležitější</w:t>
      </w:r>
      <w:r w:rsidR="005C7EFA" w:rsidRPr="00B44826">
        <w:t>.</w:t>
      </w:r>
      <w:r w:rsidR="00DA0771" w:rsidRPr="00B44826">
        <w:rPr>
          <w:rStyle w:val="Znakapoznpodarou"/>
        </w:rPr>
        <w:footnoteReference w:id="7"/>
      </w:r>
    </w:p>
    <w:p w14:paraId="3776A30E" w14:textId="160B66F6" w:rsidR="006A05DD" w:rsidRPr="00B44826" w:rsidRDefault="001E1D64" w:rsidP="0073571E">
      <w:pPr>
        <w:pStyle w:val="odstavec"/>
      </w:pPr>
      <w:r w:rsidRPr="00B44826">
        <w:t xml:space="preserve">Na přelomu 18. a 19. století byl výraznou </w:t>
      </w:r>
      <w:r w:rsidR="00B140C1" w:rsidRPr="00B44826">
        <w:t xml:space="preserve">pedagogickou </w:t>
      </w:r>
      <w:r w:rsidRPr="00B44826">
        <w:t>osobností Jan Jakub Ryba</w:t>
      </w:r>
      <w:r w:rsidR="00B140C1" w:rsidRPr="00B44826">
        <w:t xml:space="preserve"> </w:t>
      </w:r>
      <w:r w:rsidR="00DA0771" w:rsidRPr="00B44826">
        <w:br/>
      </w:r>
      <w:r w:rsidR="00B140C1" w:rsidRPr="00B44826">
        <w:t>(</w:t>
      </w:r>
      <w:r w:rsidRPr="00B44826">
        <w:t>1765</w:t>
      </w:r>
      <w:r w:rsidR="00DA0771" w:rsidRPr="00B44826">
        <w:t>–</w:t>
      </w:r>
      <w:r w:rsidRPr="00B44826">
        <w:t>1815</w:t>
      </w:r>
      <w:r w:rsidR="00B140C1" w:rsidRPr="00B44826">
        <w:t>)</w:t>
      </w:r>
      <w:r w:rsidRPr="00B44826">
        <w:t>, který zachytil školu a její podobu v díle Školní deníky. Působil na farní</w:t>
      </w:r>
      <w:r w:rsidR="00B140C1" w:rsidRPr="00B44826">
        <w:t xml:space="preserve"> (triviální)</w:t>
      </w:r>
      <w:r w:rsidRPr="00B44826">
        <w:t xml:space="preserve"> škole v Rožmitále. Pracoval s různými pedagogickými </w:t>
      </w:r>
      <w:r w:rsidR="00FD29AB" w:rsidRPr="00B44826">
        <w:t>metodami</w:t>
      </w:r>
      <w:r w:rsidR="00FD29AB">
        <w:t xml:space="preserve">. </w:t>
      </w:r>
      <w:r w:rsidR="00FD29AB" w:rsidRPr="00B44826">
        <w:t>Kladl</w:t>
      </w:r>
      <w:r w:rsidRPr="00B44826">
        <w:t xml:space="preserve"> důraz na </w:t>
      </w:r>
      <w:r w:rsidR="00FD29AB">
        <w:t xml:space="preserve">kázeň, píli, řád a </w:t>
      </w:r>
      <w:r w:rsidRPr="00B44826">
        <w:t xml:space="preserve">reálie. Žáky často </w:t>
      </w:r>
      <w:r w:rsidR="006A05DD" w:rsidRPr="00B44826">
        <w:t>vyučoval pomocí</w:t>
      </w:r>
      <w:r w:rsidR="00FD29AB">
        <w:t xml:space="preserve"> praktických činností např.</w:t>
      </w:r>
      <w:r w:rsidR="006A05DD" w:rsidRPr="00B44826">
        <w:t xml:space="preserve"> ručních sadařských prací.</w:t>
      </w:r>
      <w:r w:rsidR="00FD29AB">
        <w:t xml:space="preserve"> </w:t>
      </w:r>
    </w:p>
    <w:p w14:paraId="2877E49E" w14:textId="290B5786" w:rsidR="00735ADC" w:rsidRPr="00B44826" w:rsidRDefault="001E0D7E"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Významnou osobností v české pedagogice</w:t>
      </w:r>
      <w:r w:rsidR="002528C8" w:rsidRPr="00B44826">
        <w:rPr>
          <w:rFonts w:ascii="Times New Roman" w:hAnsi="Times New Roman" w:cs="Times New Roman"/>
          <w:color w:val="000000" w:themeColor="text1"/>
          <w:sz w:val="24"/>
          <w:szCs w:val="24"/>
        </w:rPr>
        <w:t xml:space="preserve"> a didaktice</w:t>
      </w:r>
      <w:r w:rsidRPr="00B44826">
        <w:rPr>
          <w:rFonts w:ascii="Times New Roman" w:hAnsi="Times New Roman" w:cs="Times New Roman"/>
          <w:color w:val="000000" w:themeColor="text1"/>
          <w:sz w:val="24"/>
          <w:szCs w:val="24"/>
        </w:rPr>
        <w:t xml:space="preserve"> ve 20.</w:t>
      </w:r>
      <w:r w:rsidR="008F0B40">
        <w:rPr>
          <w:rFonts w:ascii="Times New Roman" w:hAnsi="Times New Roman" w:cs="Times New Roman"/>
          <w:color w:val="000000" w:themeColor="text1"/>
          <w:sz w:val="24"/>
          <w:szCs w:val="24"/>
        </w:rPr>
        <w:t xml:space="preserve"> </w:t>
      </w:r>
      <w:r w:rsidRPr="00B44826">
        <w:rPr>
          <w:rFonts w:ascii="Times New Roman" w:hAnsi="Times New Roman" w:cs="Times New Roman"/>
          <w:color w:val="000000" w:themeColor="text1"/>
          <w:sz w:val="24"/>
          <w:szCs w:val="24"/>
        </w:rPr>
        <w:t xml:space="preserve">století byl Otakar Chlup. </w:t>
      </w:r>
      <w:r w:rsidR="00B140C1" w:rsidRPr="00B44826">
        <w:rPr>
          <w:rFonts w:ascii="Times New Roman" w:hAnsi="Times New Roman" w:cs="Times New Roman"/>
          <w:color w:val="000000" w:themeColor="text1"/>
          <w:sz w:val="24"/>
          <w:szCs w:val="24"/>
        </w:rPr>
        <w:t>Silně ho o</w:t>
      </w:r>
      <w:r w:rsidRPr="00B44826">
        <w:rPr>
          <w:rFonts w:ascii="Times New Roman" w:hAnsi="Times New Roman" w:cs="Times New Roman"/>
          <w:color w:val="000000" w:themeColor="text1"/>
          <w:sz w:val="24"/>
          <w:szCs w:val="24"/>
        </w:rPr>
        <w:t xml:space="preserve">vlivnila </w:t>
      </w:r>
      <w:r w:rsidR="00B140C1" w:rsidRPr="00B44826">
        <w:rPr>
          <w:rFonts w:ascii="Times New Roman" w:hAnsi="Times New Roman" w:cs="Times New Roman"/>
          <w:color w:val="000000" w:themeColor="text1"/>
          <w:sz w:val="24"/>
          <w:szCs w:val="24"/>
        </w:rPr>
        <w:t>h</w:t>
      </w:r>
      <w:r w:rsidRPr="00B44826">
        <w:rPr>
          <w:rFonts w:ascii="Times New Roman" w:hAnsi="Times New Roman" w:cs="Times New Roman"/>
          <w:color w:val="000000" w:themeColor="text1"/>
          <w:sz w:val="24"/>
          <w:szCs w:val="24"/>
        </w:rPr>
        <w:t xml:space="preserve">umanitně zaměřená </w:t>
      </w:r>
      <w:r w:rsidR="00B140C1" w:rsidRPr="00B44826">
        <w:rPr>
          <w:rFonts w:ascii="Times New Roman" w:hAnsi="Times New Roman" w:cs="Times New Roman"/>
          <w:color w:val="000000" w:themeColor="text1"/>
          <w:sz w:val="24"/>
          <w:szCs w:val="24"/>
        </w:rPr>
        <w:t>koncepce, domácí</w:t>
      </w:r>
      <w:r w:rsidRPr="00B44826">
        <w:rPr>
          <w:rFonts w:ascii="Times New Roman" w:hAnsi="Times New Roman" w:cs="Times New Roman"/>
          <w:color w:val="000000" w:themeColor="text1"/>
          <w:sz w:val="24"/>
          <w:szCs w:val="24"/>
        </w:rPr>
        <w:t xml:space="preserve"> tradic</w:t>
      </w:r>
      <w:r w:rsidR="00B140C1" w:rsidRPr="00B44826">
        <w:rPr>
          <w:rFonts w:ascii="Times New Roman" w:hAnsi="Times New Roman" w:cs="Times New Roman"/>
          <w:color w:val="000000" w:themeColor="text1"/>
          <w:sz w:val="24"/>
          <w:szCs w:val="24"/>
        </w:rPr>
        <w:t>e</w:t>
      </w:r>
      <w:r w:rsidRPr="00B44826">
        <w:rPr>
          <w:rFonts w:ascii="Times New Roman" w:hAnsi="Times New Roman" w:cs="Times New Roman"/>
          <w:color w:val="000000" w:themeColor="text1"/>
          <w:sz w:val="24"/>
          <w:szCs w:val="24"/>
        </w:rPr>
        <w:t xml:space="preserve">, především </w:t>
      </w:r>
      <w:r w:rsidR="00B140C1" w:rsidRPr="00B44826">
        <w:rPr>
          <w:rFonts w:ascii="Times New Roman" w:hAnsi="Times New Roman" w:cs="Times New Roman"/>
          <w:color w:val="000000" w:themeColor="text1"/>
          <w:sz w:val="24"/>
          <w:szCs w:val="24"/>
        </w:rPr>
        <w:t xml:space="preserve">myšlenky </w:t>
      </w:r>
      <w:r w:rsidRPr="00B44826">
        <w:rPr>
          <w:rFonts w:ascii="Times New Roman" w:hAnsi="Times New Roman" w:cs="Times New Roman"/>
          <w:color w:val="000000" w:themeColor="text1"/>
          <w:sz w:val="24"/>
          <w:szCs w:val="24"/>
        </w:rPr>
        <w:t>J</w:t>
      </w:r>
      <w:r w:rsidR="00B140C1" w:rsidRPr="00B44826">
        <w:rPr>
          <w:rFonts w:ascii="Times New Roman" w:hAnsi="Times New Roman" w:cs="Times New Roman"/>
          <w:color w:val="000000" w:themeColor="text1"/>
          <w:sz w:val="24"/>
          <w:szCs w:val="24"/>
        </w:rPr>
        <w:t xml:space="preserve">. A. </w:t>
      </w:r>
      <w:r w:rsidRPr="00B44826">
        <w:rPr>
          <w:rFonts w:ascii="Times New Roman" w:hAnsi="Times New Roman" w:cs="Times New Roman"/>
          <w:color w:val="000000" w:themeColor="text1"/>
          <w:sz w:val="24"/>
          <w:szCs w:val="24"/>
        </w:rPr>
        <w:t xml:space="preserve">Komenského a demokraticky levicově orientovaný politický vývoj. </w:t>
      </w:r>
      <w:r w:rsidR="00C45778" w:rsidRPr="00B44826">
        <w:rPr>
          <w:rFonts w:ascii="Times New Roman" w:hAnsi="Times New Roman" w:cs="Times New Roman"/>
          <w:color w:val="000000" w:themeColor="text1"/>
          <w:sz w:val="24"/>
          <w:szCs w:val="24"/>
        </w:rPr>
        <w:t xml:space="preserve">Navazoval na evropské vědecké tradice. </w:t>
      </w:r>
      <w:r w:rsidRPr="00B44826">
        <w:rPr>
          <w:rFonts w:ascii="Times New Roman" w:hAnsi="Times New Roman" w:cs="Times New Roman"/>
          <w:color w:val="000000" w:themeColor="text1"/>
          <w:sz w:val="24"/>
          <w:szCs w:val="24"/>
        </w:rPr>
        <w:t>Studijně pobýval v zahraničí, především v</w:t>
      </w:r>
      <w:r w:rsidR="00277267" w:rsidRPr="00B44826">
        <w:rPr>
          <w:rFonts w:ascii="Times New Roman" w:hAnsi="Times New Roman" w:cs="Times New Roman"/>
          <w:color w:val="000000" w:themeColor="text1"/>
          <w:sz w:val="24"/>
          <w:szCs w:val="24"/>
        </w:rPr>
        <w:t xml:space="preserve"> Anglii, Švýcarsku, Holandsku a dalších</w:t>
      </w:r>
      <w:r w:rsidRPr="00B44826">
        <w:rPr>
          <w:rFonts w:ascii="Times New Roman" w:hAnsi="Times New Roman" w:cs="Times New Roman"/>
          <w:color w:val="000000" w:themeColor="text1"/>
          <w:sz w:val="24"/>
          <w:szCs w:val="24"/>
        </w:rPr>
        <w:t xml:space="preserve">. </w:t>
      </w:r>
      <w:r w:rsidR="00735ADC" w:rsidRPr="00B44826">
        <w:rPr>
          <w:rFonts w:ascii="Times New Roman" w:hAnsi="Times New Roman" w:cs="Times New Roman"/>
          <w:color w:val="000000" w:themeColor="text1"/>
          <w:sz w:val="24"/>
          <w:szCs w:val="24"/>
        </w:rPr>
        <w:t>Ve svých odborných článcích a pracích se zaměřoval především na specifičnost psychologie dítěte a morální výchovu.</w:t>
      </w:r>
    </w:p>
    <w:p w14:paraId="49CE5BF7" w14:textId="1330C4B9" w:rsidR="00395B9F" w:rsidRPr="00B44826" w:rsidRDefault="00735ADC" w:rsidP="0073571E">
      <w:pPr>
        <w:pStyle w:val="odstavec"/>
        <w:rPr>
          <w:vertAlign w:val="superscript"/>
        </w:rPr>
      </w:pPr>
      <w:r w:rsidRPr="00B44826">
        <w:lastRenderedPageBreak/>
        <w:t>Pedagogiku vnímal interdisciplinárně a zdůrazňoval mezipředmětové souvislosti. Výběr učiva pro něj nebyl pouhou redukcí, ale vědecky podloženou volbou, která je provázána ve všech ročnících.</w:t>
      </w:r>
      <w:r w:rsidR="00290E46">
        <w:rPr>
          <w:rStyle w:val="Znakapoznpodarou"/>
        </w:rPr>
        <w:footnoteReference w:id="8"/>
      </w:r>
    </w:p>
    <w:p w14:paraId="7AEBF0E8" w14:textId="1F6EB6F3" w:rsidR="00277267" w:rsidRPr="00B44826" w:rsidRDefault="00277267" w:rsidP="0073571E">
      <w:pPr>
        <w:pStyle w:val="odstavec"/>
      </w:pPr>
      <w:r w:rsidRPr="00B44826">
        <w:t>Oceňoval v Deweyho pragmatismu iniciativu, aktivitu, tvořivost, při jeho</w:t>
      </w:r>
      <w:r w:rsidR="00C45778" w:rsidRPr="00B44826">
        <w:t xml:space="preserve"> jednostranném</w:t>
      </w:r>
      <w:r w:rsidRPr="00B44826">
        <w:t xml:space="preserve"> užití se ale obával podceňování obsahu.</w:t>
      </w:r>
      <w:r w:rsidR="00C45778" w:rsidRPr="00B44826">
        <w:t xml:space="preserve"> </w:t>
      </w:r>
    </w:p>
    <w:p w14:paraId="1AB56E60" w14:textId="756D55D3" w:rsidR="00981A01" w:rsidRPr="00B44826" w:rsidRDefault="00C45778" w:rsidP="0073571E">
      <w:pPr>
        <w:pStyle w:val="odstavec"/>
      </w:pPr>
      <w:r w:rsidRPr="00B44826">
        <w:t xml:space="preserve">Dalším výrazným </w:t>
      </w:r>
      <w:r w:rsidR="00FB0A8F" w:rsidRPr="00B44826">
        <w:t xml:space="preserve">českým </w:t>
      </w:r>
      <w:r w:rsidRPr="00B44826">
        <w:t>pedagogem se ve 20. století stal Václav Příhoda</w:t>
      </w:r>
      <w:r w:rsidR="005C7EFA" w:rsidRPr="00B44826">
        <w:t>,</w:t>
      </w:r>
      <w:r w:rsidR="002141DD" w:rsidRPr="00B44826">
        <w:t xml:space="preserve"> který projevoval reformní snahy</w:t>
      </w:r>
      <w:r w:rsidRPr="00B44826">
        <w:t xml:space="preserve">. </w:t>
      </w:r>
      <w:r w:rsidR="002141DD" w:rsidRPr="00B44826">
        <w:t>Škola podle jeho pohledu má připravovat a vychovávat odborníka, který je potřebný pro společnost.</w:t>
      </w:r>
      <w:r w:rsidR="00DC5757" w:rsidRPr="00B44826">
        <w:t xml:space="preserve"> Zaměřoval se na přítomnost a budoucnost vzdělávání. Podílel se na nových osnovách pro měšťanské školy. </w:t>
      </w:r>
    </w:p>
    <w:p w14:paraId="282A98E0" w14:textId="3FD3F4C0" w:rsidR="00115E03" w:rsidRPr="00B44826" w:rsidRDefault="00306394" w:rsidP="0073571E">
      <w:pPr>
        <w:pStyle w:val="odstavec"/>
      </w:pPr>
      <w:r w:rsidRPr="00B44826">
        <w:t>Václav Příhoda se p</w:t>
      </w:r>
      <w:r w:rsidR="002141DD" w:rsidRPr="00B44826">
        <w:t>řikláněl se k</w:t>
      </w:r>
      <w:r w:rsidRPr="00B44826">
        <w:t xml:space="preserve"> tehdejším</w:t>
      </w:r>
      <w:r w:rsidR="002141DD" w:rsidRPr="00B44826">
        <w:t xml:space="preserve"> moderním směrům, byl </w:t>
      </w:r>
      <w:r w:rsidR="00DC5757" w:rsidRPr="00B44826">
        <w:t>víc empirikem</w:t>
      </w:r>
      <w:r w:rsidR="002141DD" w:rsidRPr="00B44826">
        <w:t xml:space="preserve"> a</w:t>
      </w:r>
      <w:r w:rsidR="00DA0771" w:rsidRPr="00B44826">
        <w:t> </w:t>
      </w:r>
      <w:r w:rsidR="002141DD" w:rsidRPr="00B44826">
        <w:t xml:space="preserve">experimentátorem než teoretikem. </w:t>
      </w:r>
      <w:r w:rsidR="00C45778" w:rsidRPr="00B44826">
        <w:t xml:space="preserve">Podnikl </w:t>
      </w:r>
      <w:r w:rsidR="000E448A" w:rsidRPr="00B44826">
        <w:t xml:space="preserve">dvě </w:t>
      </w:r>
      <w:r w:rsidR="00C45778" w:rsidRPr="00B44826">
        <w:t>studijní cesty do</w:t>
      </w:r>
      <w:r w:rsidR="001D2AF7" w:rsidRPr="00B44826">
        <w:t xml:space="preserve"> USA</w:t>
      </w:r>
      <w:r w:rsidR="00C45778" w:rsidRPr="00B44826">
        <w:t xml:space="preserve">, </w:t>
      </w:r>
      <w:r w:rsidR="002141DD" w:rsidRPr="00B44826">
        <w:t>kde navštěvoval přednášky filozofa Johna Deweyho a pedagogického psychologa E. L. Thorndika.</w:t>
      </w:r>
      <w:r w:rsidR="00DA0771" w:rsidRPr="00B44826">
        <w:rPr>
          <w:rStyle w:val="Znakapoznpodarou"/>
        </w:rPr>
        <w:footnoteReference w:id="9"/>
      </w:r>
      <w:r w:rsidR="002141DD" w:rsidRPr="00B44826">
        <w:t xml:space="preserve"> </w:t>
      </w:r>
      <w:r w:rsidRPr="00B44826">
        <w:t>O</w:t>
      </w:r>
      <w:r w:rsidR="00DA0771" w:rsidRPr="00B44826">
        <w:t> </w:t>
      </w:r>
      <w:r w:rsidRPr="00B44826">
        <w:t>prvně jmenovaném se krátce zmíním níže v souvislosti s projektovým vyučováním.</w:t>
      </w:r>
    </w:p>
    <w:p w14:paraId="546ADE96" w14:textId="235A5F42" w:rsidR="00FB0A8F" w:rsidRPr="005E0302" w:rsidRDefault="00FB0A8F" w:rsidP="0073571E">
      <w:pPr>
        <w:pStyle w:val="Nadpis2"/>
      </w:pPr>
      <w:bookmarkStart w:id="51" w:name="_Toc131100036"/>
      <w:bookmarkStart w:id="52" w:name="_Toc131100037"/>
      <w:bookmarkStart w:id="53" w:name="_Toc131530467"/>
      <w:bookmarkEnd w:id="51"/>
      <w:bookmarkEnd w:id="52"/>
      <w:r w:rsidRPr="005E0302">
        <w:t>Projektov</w:t>
      </w:r>
      <w:r w:rsidR="00BA70D2" w:rsidRPr="005E0302">
        <w:t>á</w:t>
      </w:r>
      <w:r w:rsidRPr="005E0302">
        <w:t xml:space="preserve"> </w:t>
      </w:r>
      <w:r w:rsidR="00BA70D2" w:rsidRPr="005E0302">
        <w:t>výuka</w:t>
      </w:r>
      <w:bookmarkEnd w:id="53"/>
    </w:p>
    <w:p w14:paraId="6E29DB8F" w14:textId="0EC7C555" w:rsidR="004A224F" w:rsidRPr="009C5F97" w:rsidRDefault="004A224F" w:rsidP="0073571E">
      <w:pPr>
        <w:pStyle w:val="odstavec"/>
        <w:spacing w:before="240"/>
        <w:rPr>
          <w:b/>
          <w:bCs/>
          <w:sz w:val="28"/>
          <w:szCs w:val="28"/>
        </w:rPr>
      </w:pPr>
      <w:r w:rsidRPr="009C5F97">
        <w:rPr>
          <w:b/>
          <w:bCs/>
          <w:sz w:val="28"/>
          <w:szCs w:val="28"/>
        </w:rPr>
        <w:t xml:space="preserve">John </w:t>
      </w:r>
      <w:proofErr w:type="spellStart"/>
      <w:r w:rsidRPr="009C5F97">
        <w:rPr>
          <w:b/>
          <w:bCs/>
          <w:sz w:val="28"/>
          <w:szCs w:val="28"/>
        </w:rPr>
        <w:t>Dewey</w:t>
      </w:r>
      <w:proofErr w:type="spellEnd"/>
      <w:r w:rsidRPr="009C5F97">
        <w:rPr>
          <w:b/>
          <w:bCs/>
          <w:sz w:val="28"/>
          <w:szCs w:val="28"/>
        </w:rPr>
        <w:t xml:space="preserve"> a William </w:t>
      </w:r>
      <w:proofErr w:type="spellStart"/>
      <w:r w:rsidRPr="009C5F97">
        <w:rPr>
          <w:b/>
          <w:bCs/>
          <w:sz w:val="28"/>
          <w:szCs w:val="28"/>
        </w:rPr>
        <w:t>Heard</w:t>
      </w:r>
      <w:proofErr w:type="spellEnd"/>
      <w:r w:rsidRPr="009C5F97">
        <w:rPr>
          <w:b/>
          <w:bCs/>
          <w:sz w:val="28"/>
          <w:szCs w:val="28"/>
        </w:rPr>
        <w:t xml:space="preserve"> </w:t>
      </w:r>
      <w:proofErr w:type="spellStart"/>
      <w:r w:rsidRPr="009C5F97">
        <w:rPr>
          <w:b/>
          <w:bCs/>
          <w:sz w:val="28"/>
          <w:szCs w:val="28"/>
        </w:rPr>
        <w:t>K</w:t>
      </w:r>
      <w:r w:rsidR="00EF4EB7">
        <w:rPr>
          <w:b/>
          <w:bCs/>
          <w:sz w:val="28"/>
          <w:szCs w:val="28"/>
        </w:rPr>
        <w:t>i</w:t>
      </w:r>
      <w:r w:rsidRPr="009C5F97">
        <w:rPr>
          <w:b/>
          <w:bCs/>
          <w:sz w:val="28"/>
          <w:szCs w:val="28"/>
        </w:rPr>
        <w:t>lpatrick</w:t>
      </w:r>
      <w:proofErr w:type="spellEnd"/>
    </w:p>
    <w:p w14:paraId="74730066" w14:textId="2457BEA8" w:rsidR="00B439D9" w:rsidRPr="00B44826" w:rsidRDefault="00DC5757" w:rsidP="0073571E">
      <w:p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hAnsi="Times New Roman" w:cs="Times New Roman"/>
          <w:color w:val="000000" w:themeColor="text1"/>
          <w:sz w:val="24"/>
          <w:szCs w:val="24"/>
        </w:rPr>
        <w:t>Ze zahraničních pedagogů</w:t>
      </w:r>
      <w:r w:rsidR="00156573" w:rsidRPr="00B44826">
        <w:rPr>
          <w:rFonts w:ascii="Times New Roman" w:hAnsi="Times New Roman" w:cs="Times New Roman"/>
          <w:color w:val="000000" w:themeColor="text1"/>
          <w:sz w:val="24"/>
          <w:szCs w:val="24"/>
        </w:rPr>
        <w:t>, působících ve 20.</w:t>
      </w:r>
      <w:r w:rsidR="00DF0292" w:rsidRPr="00B44826">
        <w:rPr>
          <w:rFonts w:ascii="Times New Roman" w:hAnsi="Times New Roman" w:cs="Times New Roman"/>
          <w:color w:val="000000" w:themeColor="text1"/>
          <w:sz w:val="24"/>
          <w:szCs w:val="24"/>
        </w:rPr>
        <w:t xml:space="preserve"> </w:t>
      </w:r>
      <w:r w:rsidR="00156573" w:rsidRPr="00B44826">
        <w:rPr>
          <w:rFonts w:ascii="Times New Roman" w:hAnsi="Times New Roman" w:cs="Times New Roman"/>
          <w:color w:val="000000" w:themeColor="text1"/>
          <w:sz w:val="24"/>
          <w:szCs w:val="24"/>
        </w:rPr>
        <w:t>století,</w:t>
      </w:r>
      <w:r w:rsidRPr="00B44826">
        <w:rPr>
          <w:rFonts w:ascii="Times New Roman" w:hAnsi="Times New Roman" w:cs="Times New Roman"/>
          <w:color w:val="000000" w:themeColor="text1"/>
          <w:sz w:val="24"/>
          <w:szCs w:val="24"/>
        </w:rPr>
        <w:t xml:space="preserve"> jejichž práce mohou být inspirací pro výuku vlastivědy, uvádím</w:t>
      </w:r>
      <w:r w:rsidR="0062751C" w:rsidRPr="00B44826">
        <w:rPr>
          <w:rFonts w:ascii="Times New Roman" w:hAnsi="Times New Roman" w:cs="Times New Roman"/>
          <w:color w:val="000000" w:themeColor="text1"/>
          <w:sz w:val="24"/>
          <w:szCs w:val="24"/>
        </w:rPr>
        <w:t xml:space="preserve"> </w:t>
      </w:r>
      <w:r w:rsidR="00B439D9" w:rsidRPr="00B44826">
        <w:rPr>
          <w:rFonts w:ascii="Times New Roman" w:hAnsi="Times New Roman" w:cs="Times New Roman"/>
          <w:color w:val="000000" w:themeColor="text1"/>
          <w:sz w:val="24"/>
          <w:szCs w:val="24"/>
        </w:rPr>
        <w:t>John</w:t>
      </w:r>
      <w:r w:rsidR="000E448A" w:rsidRPr="00B44826">
        <w:rPr>
          <w:rFonts w:ascii="Times New Roman" w:hAnsi="Times New Roman" w:cs="Times New Roman"/>
          <w:color w:val="000000" w:themeColor="text1"/>
          <w:sz w:val="24"/>
          <w:szCs w:val="24"/>
        </w:rPr>
        <w:t>a</w:t>
      </w:r>
      <w:r w:rsidR="00B439D9" w:rsidRPr="00B44826">
        <w:rPr>
          <w:rFonts w:ascii="Times New Roman" w:hAnsi="Times New Roman" w:cs="Times New Roman"/>
          <w:color w:val="000000" w:themeColor="text1"/>
          <w:sz w:val="24"/>
          <w:szCs w:val="24"/>
        </w:rPr>
        <w:t xml:space="preserve"> Dewey</w:t>
      </w:r>
      <w:r w:rsidR="000E448A" w:rsidRPr="00B44826">
        <w:rPr>
          <w:rFonts w:ascii="Times New Roman" w:hAnsi="Times New Roman" w:cs="Times New Roman"/>
          <w:color w:val="000000" w:themeColor="text1"/>
          <w:sz w:val="24"/>
          <w:szCs w:val="24"/>
        </w:rPr>
        <w:t>ho</w:t>
      </w:r>
      <w:r w:rsidR="003A7753" w:rsidRPr="00B44826">
        <w:rPr>
          <w:rFonts w:ascii="Times New Roman" w:hAnsi="Times New Roman" w:cs="Times New Roman"/>
          <w:color w:val="000000" w:themeColor="text1"/>
          <w:sz w:val="24"/>
          <w:szCs w:val="24"/>
        </w:rPr>
        <w:t xml:space="preserve"> a</w:t>
      </w:r>
      <w:r w:rsidRPr="00B44826">
        <w:rPr>
          <w:rFonts w:ascii="Times New Roman" w:hAnsi="Times New Roman" w:cs="Times New Roman"/>
          <w:color w:val="000000" w:themeColor="text1"/>
          <w:sz w:val="24"/>
          <w:szCs w:val="24"/>
        </w:rPr>
        <w:t xml:space="preserve"> </w:t>
      </w:r>
      <w:r w:rsidR="000E448A" w:rsidRPr="00B44826">
        <w:rPr>
          <w:rFonts w:ascii="Times New Roman" w:eastAsia="Times New Roman" w:hAnsi="Times New Roman" w:cs="Times New Roman"/>
          <w:color w:val="000000" w:themeColor="text1"/>
          <w:sz w:val="24"/>
          <w:szCs w:val="24"/>
          <w:lang w:eastAsia="cs-CZ"/>
        </w:rPr>
        <w:t>William</w:t>
      </w:r>
      <w:r w:rsidR="00156573" w:rsidRPr="00B44826">
        <w:rPr>
          <w:rFonts w:ascii="Times New Roman" w:eastAsia="Times New Roman" w:hAnsi="Times New Roman" w:cs="Times New Roman"/>
          <w:color w:val="000000" w:themeColor="text1"/>
          <w:sz w:val="24"/>
          <w:szCs w:val="24"/>
          <w:lang w:eastAsia="cs-CZ"/>
        </w:rPr>
        <w:t>a</w:t>
      </w:r>
      <w:r w:rsidR="000E448A" w:rsidRPr="00B44826">
        <w:rPr>
          <w:rFonts w:ascii="Times New Roman" w:eastAsia="Times New Roman" w:hAnsi="Times New Roman" w:cs="Times New Roman"/>
          <w:color w:val="000000" w:themeColor="text1"/>
          <w:sz w:val="24"/>
          <w:szCs w:val="24"/>
          <w:lang w:eastAsia="cs-CZ"/>
        </w:rPr>
        <w:t xml:space="preserve"> Heard</w:t>
      </w:r>
      <w:r w:rsidR="00156573" w:rsidRPr="00B44826">
        <w:rPr>
          <w:rFonts w:ascii="Times New Roman" w:eastAsia="Times New Roman" w:hAnsi="Times New Roman" w:cs="Times New Roman"/>
          <w:color w:val="000000" w:themeColor="text1"/>
          <w:sz w:val="24"/>
          <w:szCs w:val="24"/>
          <w:lang w:eastAsia="cs-CZ"/>
        </w:rPr>
        <w:t>a</w:t>
      </w:r>
      <w:r w:rsidR="000E448A" w:rsidRPr="00B44826">
        <w:rPr>
          <w:rFonts w:ascii="Times New Roman" w:eastAsia="Times New Roman" w:hAnsi="Times New Roman" w:cs="Times New Roman"/>
          <w:color w:val="000000" w:themeColor="text1"/>
          <w:sz w:val="24"/>
          <w:szCs w:val="24"/>
          <w:lang w:eastAsia="cs-CZ"/>
        </w:rPr>
        <w:t xml:space="preserve"> Kilpatricka.</w:t>
      </w:r>
    </w:p>
    <w:p w14:paraId="1261DFB7" w14:textId="77777777" w:rsidR="00B46873" w:rsidRDefault="00A6789F" w:rsidP="00B46873">
      <w:pPr>
        <w:keepNext/>
        <w:spacing w:after="120" w:line="360" w:lineRule="auto"/>
        <w:jc w:val="center"/>
      </w:pPr>
      <w:r w:rsidRPr="00BE0CE1">
        <w:rPr>
          <w:rFonts w:ascii="Times New Roman" w:hAnsi="Times New Roman" w:cs="Times New Roman"/>
          <w:noProof/>
          <w:color w:val="000000" w:themeColor="text1"/>
          <w:sz w:val="24"/>
          <w:szCs w:val="24"/>
        </w:rPr>
        <w:drawing>
          <wp:inline distT="0" distB="0" distL="0" distR="0" wp14:anchorId="3536B46D" wp14:editId="049EC2A5">
            <wp:extent cx="2278597" cy="2169994"/>
            <wp:effectExtent l="0" t="0" r="7620" b="1905"/>
            <wp:docPr id="37" name="Obrázek 37" descr="John Dewey and experiential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hn Dewey and experiential learni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87840" cy="2178796"/>
                    </a:xfrm>
                    <a:prstGeom prst="rect">
                      <a:avLst/>
                    </a:prstGeom>
                    <a:noFill/>
                    <a:ln>
                      <a:noFill/>
                    </a:ln>
                  </pic:spPr>
                </pic:pic>
              </a:graphicData>
            </a:graphic>
          </wp:inline>
        </w:drawing>
      </w:r>
    </w:p>
    <w:p w14:paraId="4BA69F39" w14:textId="38081BFC" w:rsidR="00B46873" w:rsidRPr="008F0B40" w:rsidRDefault="00B46873" w:rsidP="00B46873">
      <w:pPr>
        <w:pStyle w:val="Titulek"/>
        <w:spacing w:before="120"/>
      </w:pPr>
      <w:bookmarkStart w:id="54" w:name="_Toc131530240"/>
      <w:r>
        <w:t xml:space="preserve">Obrázek </w:t>
      </w:r>
      <w:fldSimple w:instr=" SEQ Obrázek \* ARABIC ">
        <w:r w:rsidR="00D22819">
          <w:rPr>
            <w:noProof/>
          </w:rPr>
          <w:t>1</w:t>
        </w:r>
      </w:fldSimple>
      <w:r>
        <w:t xml:space="preserve"> </w:t>
      </w:r>
      <w:r w:rsidRPr="008F0B40">
        <w:t xml:space="preserve">Children are not listeners </w:t>
      </w:r>
      <w:r w:rsidRPr="007C09BE">
        <w:rPr>
          <w:rStyle w:val="Znakapoznpodarou"/>
        </w:rPr>
        <w:footnoteReference w:id="10"/>
      </w:r>
      <w:bookmarkEnd w:id="54"/>
    </w:p>
    <w:p w14:paraId="7E48F357" w14:textId="77777777" w:rsidR="009C5F97" w:rsidRDefault="009C5F97" w:rsidP="0073571E">
      <w:pPr>
        <w:pStyle w:val="odstavec"/>
        <w:rPr>
          <w:rFonts w:eastAsia="Times New Roman"/>
          <w:lang w:eastAsia="cs-CZ"/>
        </w:rPr>
      </w:pPr>
      <w:r>
        <w:rPr>
          <w:rFonts w:eastAsia="Times New Roman"/>
          <w:lang w:eastAsia="cs-CZ"/>
        </w:rPr>
        <w:br w:type="page"/>
      </w:r>
    </w:p>
    <w:p w14:paraId="6B8D81E9" w14:textId="6F1998EB" w:rsidR="00735ADC" w:rsidRPr="00B44826" w:rsidRDefault="000E448A" w:rsidP="0073571E">
      <w:pPr>
        <w:pStyle w:val="odstavec"/>
      </w:pPr>
      <w:r w:rsidRPr="00B44826">
        <w:rPr>
          <w:rFonts w:eastAsia="Times New Roman"/>
          <w:lang w:eastAsia="cs-CZ"/>
        </w:rPr>
        <w:lastRenderedPageBreak/>
        <w:t xml:space="preserve">John </w:t>
      </w:r>
      <w:r w:rsidR="00537B7A" w:rsidRPr="00B44826">
        <w:rPr>
          <w:rFonts w:eastAsia="Times New Roman"/>
          <w:lang w:eastAsia="cs-CZ"/>
        </w:rPr>
        <w:t>Dewey byl</w:t>
      </w:r>
      <w:r w:rsidR="00156573" w:rsidRPr="00B44826">
        <w:rPr>
          <w:rFonts w:eastAsia="Times New Roman"/>
          <w:lang w:eastAsia="cs-CZ"/>
        </w:rPr>
        <w:t xml:space="preserve"> světově proslulým americkým pedagogem. Jeho h</w:t>
      </w:r>
      <w:r w:rsidR="00B439D9" w:rsidRPr="00B44826">
        <w:t xml:space="preserve">lavní myšlenkou byl </w:t>
      </w:r>
      <w:r w:rsidR="00956F4F">
        <w:t xml:space="preserve">důsledný </w:t>
      </w:r>
      <w:r w:rsidR="00B439D9" w:rsidRPr="00B44826">
        <w:t>obrat k</w:t>
      </w:r>
      <w:r w:rsidR="00156573" w:rsidRPr="00B44826">
        <w:t> </w:t>
      </w:r>
      <w:r w:rsidR="008005B3" w:rsidRPr="00B44826">
        <w:t>pedocentrismu</w:t>
      </w:r>
      <w:r w:rsidR="00156573" w:rsidRPr="00B44826">
        <w:t>. C</w:t>
      </w:r>
      <w:r w:rsidR="008005B3" w:rsidRPr="00B44826">
        <w:t>entrální místo zaujímá dítě namísto pedagoga</w:t>
      </w:r>
      <w:r w:rsidR="001912CC" w:rsidRPr="00B44826">
        <w:t>.</w:t>
      </w:r>
      <w:r w:rsidR="00156573" w:rsidRPr="00B44826">
        <w:t xml:space="preserve"> Změnu tohoto těžiště sám autor nazývá</w:t>
      </w:r>
      <w:r w:rsidR="001912CC" w:rsidRPr="00B44826">
        <w:t xml:space="preserve"> </w:t>
      </w:r>
      <w:r w:rsidR="00156573" w:rsidRPr="00B44826">
        <w:t xml:space="preserve">kopernikánským obratem. Sluncem se stává </w:t>
      </w:r>
      <w:r w:rsidR="00956F4F">
        <w:t xml:space="preserve">osobnost </w:t>
      </w:r>
      <w:r w:rsidR="00156573" w:rsidRPr="00B44826">
        <w:t>dítě</w:t>
      </w:r>
      <w:r w:rsidR="00956F4F">
        <w:t>te</w:t>
      </w:r>
      <w:r w:rsidR="00156573" w:rsidRPr="00B44826">
        <w:t xml:space="preserve"> a kolem n</w:t>
      </w:r>
      <w:r w:rsidR="00956F4F">
        <w:t>í</w:t>
      </w:r>
      <w:r w:rsidR="00156573" w:rsidRPr="00B44826">
        <w:t xml:space="preserve"> se</w:t>
      </w:r>
      <w:r w:rsidR="00A6789F" w:rsidRPr="00B44826">
        <w:t xml:space="preserve"> </w:t>
      </w:r>
      <w:r w:rsidR="00156573" w:rsidRPr="00B44826">
        <w:t xml:space="preserve">točí prostředky výchovných metod. Dítě opět poznává, co už je dříve poznané. </w:t>
      </w:r>
      <w:proofErr w:type="spellStart"/>
      <w:r w:rsidR="00156573" w:rsidRPr="00B44826">
        <w:t>D</w:t>
      </w:r>
      <w:r w:rsidR="00956F4F">
        <w:t>ewey</w:t>
      </w:r>
      <w:proofErr w:type="spellEnd"/>
      <w:r w:rsidR="00156573" w:rsidRPr="00B44826">
        <w:t xml:space="preserve"> na</w:t>
      </w:r>
      <w:r w:rsidR="00212954" w:rsidRPr="00B44826">
        <w:t>př.</w:t>
      </w:r>
      <w:r w:rsidR="00156573" w:rsidRPr="00B44826">
        <w:t xml:space="preserve"> </w:t>
      </w:r>
      <w:r w:rsidR="00BA3123">
        <w:t xml:space="preserve">doporučoval </w:t>
      </w:r>
      <w:r w:rsidR="00156573" w:rsidRPr="00B44826">
        <w:t>inspiraci v činnostech primitivních lidí v pravěku.</w:t>
      </w:r>
      <w:r w:rsidR="003A7753" w:rsidRPr="00B44826">
        <w:t xml:space="preserve"> </w:t>
      </w:r>
    </w:p>
    <w:p w14:paraId="5AA1E8E9" w14:textId="2AE1E144" w:rsidR="00D10DD7" w:rsidRPr="00B44826" w:rsidRDefault="00FB0A8F" w:rsidP="0073571E">
      <w:pPr>
        <w:pStyle w:val="odstavec"/>
        <w:rPr>
          <w:i/>
          <w:iCs/>
        </w:rPr>
      </w:pPr>
      <w:r w:rsidRPr="00B44826">
        <w:t>Filozofickým východiskem</w:t>
      </w:r>
      <w:r w:rsidR="009E6177" w:rsidRPr="00B44826">
        <w:t xml:space="preserve"> Johna Dew</w:t>
      </w:r>
      <w:r w:rsidR="00DE17F2" w:rsidRPr="00B44826">
        <w:t>e</w:t>
      </w:r>
      <w:r w:rsidR="009E6177" w:rsidRPr="00B44826">
        <w:t>yho</w:t>
      </w:r>
      <w:r w:rsidRPr="00B44826">
        <w:t xml:space="preserve"> je pragmatismus – pragma </w:t>
      </w:r>
      <w:r w:rsidR="009E6177" w:rsidRPr="00B44826">
        <w:t>(</w:t>
      </w:r>
      <w:r w:rsidRPr="00B44826">
        <w:t>čin</w:t>
      </w:r>
      <w:r w:rsidR="009E6177" w:rsidRPr="00B44826">
        <w:t>)</w:t>
      </w:r>
      <w:r w:rsidRPr="00B44826">
        <w:t xml:space="preserve"> a míra jeho hodnoty </w:t>
      </w:r>
      <w:r w:rsidR="00BA3123">
        <w:t>spočívá</w:t>
      </w:r>
      <w:r w:rsidRPr="00B44826">
        <w:t xml:space="preserve"> v užitečnosti. Velmi často ve svém pojetí používá termíny praxe, zájem, růst</w:t>
      </w:r>
      <w:r w:rsidR="009E6177" w:rsidRPr="00B44826">
        <w:t xml:space="preserve"> (growth)</w:t>
      </w:r>
      <w:r w:rsidRPr="00B44826">
        <w:t xml:space="preserve"> a zkušenost.</w:t>
      </w:r>
      <w:r w:rsidRPr="00B44826">
        <w:rPr>
          <w:noProof/>
        </w:rPr>
        <w:t xml:space="preserve"> </w:t>
      </w:r>
      <w:r w:rsidR="00156573" w:rsidRPr="00B44826">
        <w:t>Jedno z</w:t>
      </w:r>
      <w:r w:rsidR="00BA3123">
        <w:t xml:space="preserve"> jeho </w:t>
      </w:r>
      <w:r w:rsidR="00156573" w:rsidRPr="00B44826">
        <w:t xml:space="preserve">nejcitovanějších hesel bylo „Learning by doing (učení konáním). </w:t>
      </w:r>
      <w:proofErr w:type="spellStart"/>
      <w:r w:rsidR="00156573" w:rsidRPr="00B44826">
        <w:t>Dewey</w:t>
      </w:r>
      <w:proofErr w:type="spellEnd"/>
      <w:r w:rsidR="00156573" w:rsidRPr="00B44826">
        <w:t xml:space="preserve"> </w:t>
      </w:r>
      <w:r w:rsidR="00BA3123">
        <w:t xml:space="preserve">se snaží </w:t>
      </w:r>
      <w:r w:rsidR="00156573" w:rsidRPr="00B44826">
        <w:t xml:space="preserve">ve výuce </w:t>
      </w:r>
      <w:r w:rsidR="00BA3123">
        <w:t xml:space="preserve">o </w:t>
      </w:r>
      <w:r w:rsidR="00156573" w:rsidRPr="00B44826">
        <w:t>propojení s vědou a demokracií.</w:t>
      </w:r>
      <w:r w:rsidR="00156573" w:rsidRPr="00B44826">
        <w:rPr>
          <w:i/>
          <w:iCs/>
        </w:rPr>
        <w:t xml:space="preserve"> </w:t>
      </w:r>
      <w:r w:rsidR="00D51C0B" w:rsidRPr="00D51C0B">
        <w:t>„</w:t>
      </w:r>
      <w:r w:rsidR="00156573" w:rsidRPr="00D51C0B">
        <w:t>Pojmy, teorie a celé poznání jsou pouhé instrumenty, jejichž pomocí se řeší problémové situace. Výchova podle něj nemá cíl, je cílem sama o sobě.</w:t>
      </w:r>
      <w:r w:rsidR="00D51C0B" w:rsidRPr="00D51C0B">
        <w:t>“</w:t>
      </w:r>
      <w:r w:rsidR="008F0B40">
        <w:rPr>
          <w:rStyle w:val="Znakapoznpodarou"/>
        </w:rPr>
        <w:footnoteReference w:id="11"/>
      </w:r>
    </w:p>
    <w:p w14:paraId="6DBD9A11" w14:textId="34D78FFF" w:rsidR="00306394" w:rsidRPr="00B44826" w:rsidRDefault="00DF0292" w:rsidP="0073571E">
      <w:pPr>
        <w:pStyle w:val="odstavec"/>
        <w:rPr>
          <w:rFonts w:eastAsia="Times New Roman"/>
          <w:lang w:eastAsia="cs-CZ"/>
        </w:rPr>
      </w:pPr>
      <w:r w:rsidRPr="00B44826">
        <w:rPr>
          <w:rFonts w:eastAsia="Times New Roman"/>
          <w:lang w:eastAsia="cs-CZ"/>
        </w:rPr>
        <w:t>D</w:t>
      </w:r>
      <w:r w:rsidR="00156573" w:rsidRPr="00B44826">
        <w:rPr>
          <w:rFonts w:eastAsia="Times New Roman"/>
          <w:lang w:eastAsia="cs-CZ"/>
        </w:rPr>
        <w:t>ewyeho významný spis nesl příznačný název Škola a společnost. V něm vyjadřuje svůj požadavek spojit školu se životem, učinit ji pro dítě místem pobytu, kde se učí přímo životem, místo toho</w:t>
      </w:r>
      <w:r w:rsidR="00306394" w:rsidRPr="00B44826">
        <w:rPr>
          <w:rFonts w:eastAsia="Times New Roman"/>
          <w:lang w:eastAsia="cs-CZ"/>
        </w:rPr>
        <w:t>,</w:t>
      </w:r>
      <w:r w:rsidR="00156573" w:rsidRPr="00B44826">
        <w:rPr>
          <w:rFonts w:eastAsia="Times New Roman"/>
          <w:lang w:eastAsia="cs-CZ"/>
        </w:rPr>
        <w:t xml:space="preserve"> aby byla pouze učebnou, v níž se zadávají úkoly</w:t>
      </w:r>
      <w:r w:rsidR="00285140" w:rsidRPr="00B44826">
        <w:rPr>
          <w:rFonts w:eastAsia="Times New Roman"/>
          <w:lang w:eastAsia="cs-CZ"/>
        </w:rPr>
        <w:t>.</w:t>
      </w:r>
      <w:r w:rsidR="00A6789F" w:rsidRPr="00B44826">
        <w:rPr>
          <w:rStyle w:val="Znakapoznpodarou"/>
          <w:rFonts w:eastAsia="Times New Roman"/>
          <w:lang w:eastAsia="cs-CZ"/>
        </w:rPr>
        <w:footnoteReference w:id="12"/>
      </w:r>
      <w:r w:rsidR="00285140" w:rsidRPr="00B44826">
        <w:rPr>
          <w:rFonts w:eastAsia="Times New Roman"/>
          <w:lang w:eastAsia="cs-CZ"/>
        </w:rPr>
        <w:t xml:space="preserve"> </w:t>
      </w:r>
    </w:p>
    <w:p w14:paraId="4C4CC076" w14:textId="77777777" w:rsidR="00A6789F" w:rsidRPr="00B44826" w:rsidRDefault="003A7753" w:rsidP="0073571E">
      <w:pPr>
        <w:pStyle w:val="odstavec"/>
        <w:rPr>
          <w:rFonts w:eastAsia="Times New Roman"/>
          <w:lang w:eastAsia="cs-CZ"/>
        </w:rPr>
      </w:pPr>
      <w:r w:rsidRPr="00B44826">
        <w:rPr>
          <w:rFonts w:eastAsia="Times New Roman"/>
          <w:lang w:eastAsia="cs-CZ"/>
        </w:rPr>
        <w:t>J</w:t>
      </w:r>
      <w:r w:rsidR="00A3728D" w:rsidRPr="00B44826">
        <w:rPr>
          <w:rFonts w:eastAsia="Times New Roman"/>
          <w:lang w:eastAsia="cs-CZ"/>
        </w:rPr>
        <w:t xml:space="preserve">ůva ve svém zpracování pedagogických dějin a </w:t>
      </w:r>
      <w:r w:rsidR="003D472E" w:rsidRPr="00B44826">
        <w:rPr>
          <w:rFonts w:eastAsia="Times New Roman"/>
          <w:lang w:eastAsia="cs-CZ"/>
        </w:rPr>
        <w:t>teorií</w:t>
      </w:r>
      <w:r w:rsidR="00A3728D" w:rsidRPr="00B44826">
        <w:rPr>
          <w:rFonts w:eastAsia="Times New Roman"/>
          <w:lang w:eastAsia="cs-CZ"/>
        </w:rPr>
        <w:t xml:space="preserve"> uvádí, </w:t>
      </w:r>
      <w:r w:rsidR="001112A4" w:rsidRPr="00B44826">
        <w:rPr>
          <w:rFonts w:eastAsia="Times New Roman"/>
          <w:lang w:eastAsia="cs-CZ"/>
        </w:rPr>
        <w:t>že Dewey</w:t>
      </w:r>
      <w:r w:rsidR="007411BE" w:rsidRPr="00B44826">
        <w:rPr>
          <w:rFonts w:eastAsia="Times New Roman"/>
          <w:lang w:eastAsia="cs-CZ"/>
        </w:rPr>
        <w:t xml:space="preserve"> a jeho žáci vytvořili nový vyučovací systém – projektové vyučování. Projekt </w:t>
      </w:r>
      <w:r w:rsidR="006261FE" w:rsidRPr="00B44826">
        <w:rPr>
          <w:rFonts w:eastAsia="Times New Roman"/>
          <w:lang w:eastAsia="cs-CZ"/>
        </w:rPr>
        <w:t>znamená</w:t>
      </w:r>
      <w:r w:rsidR="007411BE" w:rsidRPr="00B44826">
        <w:rPr>
          <w:rFonts w:eastAsia="Times New Roman"/>
          <w:lang w:eastAsia="cs-CZ"/>
        </w:rPr>
        <w:t xml:space="preserve"> komplexní pracovní úkol, při jehož řešení si žáci současně osvojují potře</w:t>
      </w:r>
      <w:r w:rsidR="006261FE" w:rsidRPr="00B44826">
        <w:rPr>
          <w:rFonts w:eastAsia="Times New Roman"/>
          <w:lang w:eastAsia="cs-CZ"/>
        </w:rPr>
        <w:t>b</w:t>
      </w:r>
      <w:r w:rsidR="007411BE" w:rsidRPr="00B44826">
        <w:rPr>
          <w:rFonts w:eastAsia="Times New Roman"/>
          <w:lang w:eastAsia="cs-CZ"/>
        </w:rPr>
        <w:t>né vědomosti a dovednosti.</w:t>
      </w:r>
    </w:p>
    <w:p w14:paraId="4A17024B" w14:textId="4CBBE7C0" w:rsidR="00306394" w:rsidRPr="00B44826" w:rsidRDefault="007411BE" w:rsidP="0073571E">
      <w:pPr>
        <w:pStyle w:val="odstavec"/>
        <w:rPr>
          <w:rFonts w:eastAsia="Times New Roman"/>
          <w:lang w:eastAsia="cs-CZ"/>
        </w:rPr>
      </w:pPr>
      <w:r w:rsidRPr="00B44826">
        <w:rPr>
          <w:rFonts w:eastAsia="Times New Roman"/>
          <w:lang w:eastAsia="cs-CZ"/>
        </w:rPr>
        <w:t xml:space="preserve">Řešení projektu probíhá ve třech </w:t>
      </w:r>
      <w:r w:rsidRPr="00BE0CE1">
        <w:t>fázích</w:t>
      </w:r>
      <w:r w:rsidRPr="00B44826">
        <w:rPr>
          <w:rFonts w:eastAsia="Times New Roman"/>
          <w:lang w:eastAsia="cs-CZ"/>
        </w:rPr>
        <w:t>:</w:t>
      </w:r>
    </w:p>
    <w:p w14:paraId="30EDA6C0" w14:textId="7C454E1D" w:rsidR="00A6789F" w:rsidRPr="00B44826" w:rsidRDefault="007411BE" w:rsidP="0073571E">
      <w:pPr>
        <w:pStyle w:val="odstavec"/>
        <w:numPr>
          <w:ilvl w:val="0"/>
          <w:numId w:val="15"/>
        </w:numPr>
        <w:rPr>
          <w:rFonts w:eastAsia="Times New Roman"/>
          <w:lang w:eastAsia="cs-CZ"/>
        </w:rPr>
      </w:pPr>
      <w:r w:rsidRPr="00B44826">
        <w:rPr>
          <w:rFonts w:eastAsia="Times New Roman"/>
          <w:lang w:eastAsia="cs-CZ"/>
        </w:rPr>
        <w:t>Žáci pracují v dílně, v laboratoři, na školním pozemku, v kuchyni apod.</w:t>
      </w:r>
      <w:r w:rsidR="00DF0292" w:rsidRPr="00B44826">
        <w:rPr>
          <w:rFonts w:eastAsia="Times New Roman"/>
          <w:lang w:eastAsia="cs-CZ"/>
        </w:rPr>
        <w:t xml:space="preserve"> </w:t>
      </w:r>
    </w:p>
    <w:p w14:paraId="424B5479" w14:textId="7301F4EB" w:rsidR="00A6789F" w:rsidRPr="00B44826" w:rsidRDefault="007411BE" w:rsidP="0073571E">
      <w:pPr>
        <w:pStyle w:val="odstavec"/>
        <w:numPr>
          <w:ilvl w:val="0"/>
          <w:numId w:val="15"/>
        </w:numPr>
        <w:rPr>
          <w:rFonts w:eastAsia="Times New Roman"/>
          <w:lang w:eastAsia="cs-CZ"/>
        </w:rPr>
      </w:pPr>
      <w:r w:rsidRPr="00B44826">
        <w:rPr>
          <w:rFonts w:eastAsia="Times New Roman"/>
          <w:lang w:eastAsia="cs-CZ"/>
        </w:rPr>
        <w:t>V pracovním procesu narážejí na obtíže</w:t>
      </w:r>
      <w:r w:rsidR="006261FE" w:rsidRPr="00B44826">
        <w:rPr>
          <w:rFonts w:eastAsia="Times New Roman"/>
          <w:lang w:eastAsia="cs-CZ"/>
        </w:rPr>
        <w:t xml:space="preserve"> a překážky</w:t>
      </w:r>
      <w:r w:rsidRPr="00B44826">
        <w:rPr>
          <w:rFonts w:eastAsia="Times New Roman"/>
          <w:lang w:eastAsia="cs-CZ"/>
        </w:rPr>
        <w:t xml:space="preserve"> a o jejich </w:t>
      </w:r>
      <w:r w:rsidR="006261FE" w:rsidRPr="00B44826">
        <w:rPr>
          <w:rFonts w:eastAsia="Times New Roman"/>
          <w:lang w:eastAsia="cs-CZ"/>
        </w:rPr>
        <w:t xml:space="preserve">úspěšné zdolání se </w:t>
      </w:r>
      <w:r w:rsidR="000E49E4" w:rsidRPr="00B44826">
        <w:rPr>
          <w:rFonts w:eastAsia="Times New Roman"/>
          <w:lang w:eastAsia="cs-CZ"/>
        </w:rPr>
        <w:t>pokoušejí (</w:t>
      </w:r>
      <w:r w:rsidRPr="00B44826">
        <w:rPr>
          <w:rFonts w:eastAsia="Times New Roman"/>
          <w:lang w:eastAsia="cs-CZ"/>
        </w:rPr>
        <w:t>v knihovně, ve školním muzeu aj.).</w:t>
      </w:r>
      <w:r w:rsidR="00DF0292" w:rsidRPr="00B44826">
        <w:rPr>
          <w:rFonts w:eastAsia="Times New Roman"/>
          <w:lang w:eastAsia="cs-CZ"/>
        </w:rPr>
        <w:t xml:space="preserve"> </w:t>
      </w:r>
    </w:p>
    <w:p w14:paraId="2EAF0F63" w14:textId="7777D560" w:rsidR="00115E03" w:rsidRPr="00B44826" w:rsidRDefault="007411BE" w:rsidP="0073571E">
      <w:pPr>
        <w:pStyle w:val="odstavec"/>
        <w:numPr>
          <w:ilvl w:val="0"/>
          <w:numId w:val="15"/>
        </w:numPr>
      </w:pPr>
      <w:r w:rsidRPr="00B44826">
        <w:rPr>
          <w:rFonts w:eastAsia="Times New Roman"/>
          <w:lang w:eastAsia="cs-CZ"/>
        </w:rPr>
        <w:t xml:space="preserve">Na základě teoretického poučení pak praktický úkol </w:t>
      </w:r>
      <w:r w:rsidR="00A3728D" w:rsidRPr="00B44826">
        <w:rPr>
          <w:rFonts w:eastAsia="Times New Roman"/>
          <w:lang w:eastAsia="cs-CZ"/>
        </w:rPr>
        <w:t>spln</w:t>
      </w:r>
      <w:r w:rsidRPr="00B44826">
        <w:rPr>
          <w:rFonts w:eastAsia="Times New Roman"/>
          <w:lang w:eastAsia="cs-CZ"/>
        </w:rPr>
        <w:t xml:space="preserve">í. Jde tedy o nový vztah teorie a </w:t>
      </w:r>
      <w:r w:rsidR="003A37E8" w:rsidRPr="00B44826">
        <w:rPr>
          <w:rFonts w:eastAsia="Times New Roman"/>
          <w:lang w:eastAsia="cs-CZ"/>
        </w:rPr>
        <w:t>praxe</w:t>
      </w:r>
      <w:r w:rsidRPr="00B44826">
        <w:rPr>
          <w:rFonts w:eastAsia="Times New Roman"/>
          <w:lang w:eastAsia="cs-CZ"/>
        </w:rPr>
        <w:t>.</w:t>
      </w:r>
      <w:r w:rsidR="00A6789F" w:rsidRPr="00B44826">
        <w:rPr>
          <w:rFonts w:eastAsia="Times New Roman"/>
          <w:lang w:eastAsia="cs-CZ"/>
        </w:rPr>
        <w:t xml:space="preserve"> </w:t>
      </w:r>
      <w:r w:rsidRPr="00B44826">
        <w:rPr>
          <w:rFonts w:eastAsia="Times New Roman"/>
          <w:lang w:eastAsia="cs-CZ"/>
        </w:rPr>
        <w:t xml:space="preserve">Žáci jsou vedeni od praxe k docenění teorie, která jim umožní praktické úkoly zvládnout. Projektové vyučování </w:t>
      </w:r>
      <w:r w:rsidR="00BB33C1" w:rsidRPr="00B44826">
        <w:rPr>
          <w:rFonts w:eastAsia="Times New Roman"/>
          <w:lang w:eastAsia="cs-CZ"/>
        </w:rPr>
        <w:t>už nemá</w:t>
      </w:r>
      <w:r w:rsidRPr="00B44826">
        <w:rPr>
          <w:rFonts w:eastAsia="Times New Roman"/>
          <w:lang w:eastAsia="cs-CZ"/>
        </w:rPr>
        <w:t xml:space="preserve"> </w:t>
      </w:r>
      <w:r w:rsidR="0011462C" w:rsidRPr="00B44826">
        <w:rPr>
          <w:rFonts w:eastAsia="Times New Roman"/>
          <w:lang w:eastAsia="cs-CZ"/>
        </w:rPr>
        <w:t xml:space="preserve">pevně daný </w:t>
      </w:r>
      <w:r w:rsidRPr="00B44826">
        <w:rPr>
          <w:rFonts w:eastAsia="Times New Roman"/>
          <w:lang w:eastAsia="cs-CZ"/>
        </w:rPr>
        <w:t>systém vyučovacích hodin a předmětů</w:t>
      </w:r>
      <w:r w:rsidR="00BB33C1" w:rsidRPr="00B44826">
        <w:rPr>
          <w:rFonts w:eastAsia="Times New Roman"/>
          <w:lang w:eastAsia="cs-CZ"/>
        </w:rPr>
        <w:t xml:space="preserve">. </w:t>
      </w:r>
      <w:r w:rsidR="00285140" w:rsidRPr="00B44826">
        <w:rPr>
          <w:rFonts w:eastAsia="Times New Roman"/>
          <w:lang w:eastAsia="cs-CZ"/>
        </w:rPr>
        <w:t xml:space="preserve"> </w:t>
      </w:r>
      <w:r w:rsidR="00285140" w:rsidRPr="00B44826">
        <w:t xml:space="preserve">Jednou z osvědčených metod se stalo učení prací. Ve škole byly zřízeny dílny k práci se dřevem, vaření a tkaní a šití. </w:t>
      </w:r>
    </w:p>
    <w:p w14:paraId="2BDDC9FC" w14:textId="69CF93D6" w:rsidR="00FD29AB" w:rsidRDefault="0011462C" w:rsidP="0073571E">
      <w:pPr>
        <w:pStyle w:val="odstavec"/>
      </w:pPr>
      <w:r w:rsidRPr="00B44826">
        <w:t>Žáci</w:t>
      </w:r>
      <w:r w:rsidR="00285140" w:rsidRPr="00B44826">
        <w:t xml:space="preserve"> prostřednictvím práce </w:t>
      </w:r>
      <w:r w:rsidR="004E5BC8">
        <w:t>měli</w:t>
      </w:r>
      <w:r w:rsidR="00285140" w:rsidRPr="00B44826">
        <w:t xml:space="preserve"> praktickou zkušenost s</w:t>
      </w:r>
      <w:r w:rsidR="004E5BC8">
        <w:t> </w:t>
      </w:r>
      <w:r w:rsidR="00285140" w:rsidRPr="00B44826">
        <w:t>činností</w:t>
      </w:r>
      <w:r w:rsidR="004E5BC8">
        <w:t>. C</w:t>
      </w:r>
      <w:r w:rsidR="00285140" w:rsidRPr="00B44826">
        <w:t>vičil</w:t>
      </w:r>
      <w:r w:rsidR="00DF0292" w:rsidRPr="00B44826">
        <w:t>i</w:t>
      </w:r>
      <w:r w:rsidR="00285140" w:rsidRPr="00B44826">
        <w:t xml:space="preserve"> se </w:t>
      </w:r>
      <w:r w:rsidR="007B4D06" w:rsidRPr="00B44826">
        <w:t>ve</w:t>
      </w:r>
      <w:r w:rsidR="00285140" w:rsidRPr="00B44826">
        <w:t xml:space="preserve"> zručnosti, </w:t>
      </w:r>
      <w:r w:rsidR="004E5BC8">
        <w:t xml:space="preserve">v </w:t>
      </w:r>
      <w:r w:rsidR="00285140" w:rsidRPr="00B44826">
        <w:t>organizac</w:t>
      </w:r>
      <w:r w:rsidR="004E5BC8">
        <w:t>i</w:t>
      </w:r>
      <w:r w:rsidR="00285140" w:rsidRPr="00B44826">
        <w:t xml:space="preserve"> práce,</w:t>
      </w:r>
      <w:r w:rsidR="004E5BC8">
        <w:t xml:space="preserve"> v</w:t>
      </w:r>
      <w:r w:rsidR="00285140" w:rsidRPr="00B44826">
        <w:t xml:space="preserve"> udržování pořádku, píli a zároveň si osvojoval</w:t>
      </w:r>
      <w:r w:rsidR="0077265F" w:rsidRPr="00B44826">
        <w:t>i</w:t>
      </w:r>
      <w:r w:rsidR="00285140" w:rsidRPr="00B44826">
        <w:t xml:space="preserve"> teoretické znalosti, jež byly s touto činností spojeny. </w:t>
      </w:r>
    </w:p>
    <w:p w14:paraId="011931F7" w14:textId="3BA94649" w:rsidR="00306394" w:rsidRPr="00B44826" w:rsidRDefault="00EB5D03" w:rsidP="0073571E">
      <w:pPr>
        <w:pStyle w:val="odstavec"/>
        <w:rPr>
          <w:rFonts w:eastAsia="Times New Roman"/>
          <w:lang w:eastAsia="cs-CZ"/>
        </w:rPr>
      </w:pPr>
      <w:r w:rsidRPr="00B44826">
        <w:rPr>
          <w:rFonts w:eastAsia="Times New Roman"/>
          <w:lang w:eastAsia="cs-CZ"/>
        </w:rPr>
        <w:lastRenderedPageBreak/>
        <w:t>Vědomosti se zde získáv</w:t>
      </w:r>
      <w:r w:rsidR="004E5BC8">
        <w:rPr>
          <w:rFonts w:eastAsia="Times New Roman"/>
          <w:lang w:eastAsia="cs-CZ"/>
        </w:rPr>
        <w:t>aly</w:t>
      </w:r>
      <w:r w:rsidRPr="00B44826">
        <w:rPr>
          <w:rFonts w:eastAsia="Times New Roman"/>
          <w:lang w:eastAsia="cs-CZ"/>
        </w:rPr>
        <w:t xml:space="preserve"> </w:t>
      </w:r>
      <w:r w:rsidR="0011462C" w:rsidRPr="00B44826">
        <w:rPr>
          <w:rFonts w:eastAsia="Times New Roman"/>
          <w:lang w:eastAsia="cs-CZ"/>
        </w:rPr>
        <w:t xml:space="preserve">především </w:t>
      </w:r>
      <w:r w:rsidR="003D472E" w:rsidRPr="00B44826">
        <w:rPr>
          <w:rFonts w:eastAsia="Times New Roman"/>
          <w:lang w:eastAsia="cs-CZ"/>
        </w:rPr>
        <w:t>v</w:t>
      </w:r>
      <w:r w:rsidR="00BB33C1" w:rsidRPr="00B44826">
        <w:rPr>
          <w:rFonts w:eastAsia="Times New Roman"/>
          <w:lang w:eastAsia="cs-CZ"/>
        </w:rPr>
        <w:t xml:space="preserve"> sepětí</w:t>
      </w:r>
      <w:r w:rsidR="007411BE" w:rsidRPr="00B44826">
        <w:rPr>
          <w:rFonts w:eastAsia="Times New Roman"/>
          <w:lang w:eastAsia="cs-CZ"/>
        </w:rPr>
        <w:t xml:space="preserve"> s řešeným úkolem</w:t>
      </w:r>
      <w:r w:rsidR="004E5BC8">
        <w:rPr>
          <w:rFonts w:eastAsia="Times New Roman"/>
          <w:lang w:eastAsia="cs-CZ"/>
        </w:rPr>
        <w:t>. U</w:t>
      </w:r>
      <w:r w:rsidR="007411BE" w:rsidRPr="00B44826">
        <w:rPr>
          <w:rFonts w:eastAsia="Times New Roman"/>
          <w:lang w:eastAsia="cs-CZ"/>
        </w:rPr>
        <w:t>čitelova úloha se často reduk</w:t>
      </w:r>
      <w:r w:rsidR="004E5BC8">
        <w:rPr>
          <w:rFonts w:eastAsia="Times New Roman"/>
          <w:lang w:eastAsia="cs-CZ"/>
        </w:rPr>
        <w:t>ovala</w:t>
      </w:r>
      <w:r w:rsidR="007411BE" w:rsidRPr="00B44826">
        <w:rPr>
          <w:rFonts w:eastAsia="Times New Roman"/>
          <w:lang w:eastAsia="cs-CZ"/>
        </w:rPr>
        <w:t xml:space="preserve"> na pouhou </w:t>
      </w:r>
      <w:r w:rsidR="00BB33C1" w:rsidRPr="00B44826">
        <w:rPr>
          <w:rFonts w:eastAsia="Times New Roman"/>
          <w:lang w:eastAsia="cs-CZ"/>
        </w:rPr>
        <w:t xml:space="preserve">vhodnou </w:t>
      </w:r>
      <w:r w:rsidR="007411BE" w:rsidRPr="00B44826">
        <w:rPr>
          <w:rFonts w:eastAsia="Times New Roman"/>
          <w:lang w:eastAsia="cs-CZ"/>
        </w:rPr>
        <w:t xml:space="preserve">organizaci </w:t>
      </w:r>
      <w:r w:rsidR="00BB33C1" w:rsidRPr="00B44826">
        <w:rPr>
          <w:rFonts w:eastAsia="Times New Roman"/>
          <w:lang w:eastAsia="cs-CZ"/>
        </w:rPr>
        <w:t xml:space="preserve">pedagogického </w:t>
      </w:r>
      <w:r w:rsidR="007411BE" w:rsidRPr="00B44826">
        <w:rPr>
          <w:rFonts w:eastAsia="Times New Roman"/>
          <w:lang w:eastAsia="cs-CZ"/>
        </w:rPr>
        <w:t>prostředí.</w:t>
      </w:r>
    </w:p>
    <w:p w14:paraId="5E3C9ABC" w14:textId="760A7BDF" w:rsidR="00306394" w:rsidRPr="00B44826" w:rsidRDefault="00152E41" w:rsidP="0073571E">
      <w:pPr>
        <w:pStyle w:val="odstavec"/>
        <w:rPr>
          <w:rFonts w:eastAsia="Times New Roman"/>
          <w:vertAlign w:val="superscript"/>
          <w:lang w:eastAsia="cs-CZ"/>
        </w:rPr>
      </w:pPr>
      <w:r w:rsidRPr="00B44826">
        <w:rPr>
          <w:rFonts w:eastAsia="Times New Roman"/>
          <w:lang w:eastAsia="cs-CZ"/>
        </w:rPr>
        <w:t xml:space="preserve">William Heard </w:t>
      </w:r>
      <w:r w:rsidR="002810DE" w:rsidRPr="00B44826">
        <w:rPr>
          <w:rFonts w:eastAsia="Times New Roman"/>
          <w:lang w:eastAsia="cs-CZ"/>
        </w:rPr>
        <w:t>Kilpatrick se</w:t>
      </w:r>
      <w:r w:rsidR="003A7753" w:rsidRPr="00B44826">
        <w:rPr>
          <w:rFonts w:eastAsia="Times New Roman"/>
          <w:lang w:eastAsia="cs-CZ"/>
        </w:rPr>
        <w:t xml:space="preserve"> také řadil </w:t>
      </w:r>
      <w:r w:rsidRPr="00B44826">
        <w:rPr>
          <w:rFonts w:eastAsia="Times New Roman"/>
          <w:lang w:eastAsia="cs-CZ"/>
        </w:rPr>
        <w:t xml:space="preserve">mezi </w:t>
      </w:r>
      <w:r w:rsidR="00935036" w:rsidRPr="00B44826">
        <w:rPr>
          <w:rFonts w:eastAsia="Times New Roman"/>
          <w:lang w:eastAsia="cs-CZ"/>
        </w:rPr>
        <w:t>představitele</w:t>
      </w:r>
      <w:r w:rsidRPr="00B44826">
        <w:rPr>
          <w:rFonts w:eastAsia="Times New Roman"/>
          <w:lang w:eastAsia="cs-CZ"/>
        </w:rPr>
        <w:t xml:space="preserve"> amerického </w:t>
      </w:r>
      <w:r w:rsidR="002810DE" w:rsidRPr="00B44826">
        <w:rPr>
          <w:rFonts w:eastAsia="Times New Roman"/>
          <w:lang w:eastAsia="cs-CZ"/>
        </w:rPr>
        <w:t xml:space="preserve">pedocentrismu. </w:t>
      </w:r>
      <w:r w:rsidR="00170588" w:rsidRPr="00B44826">
        <w:rPr>
          <w:rFonts w:eastAsia="Times New Roman"/>
          <w:lang w:eastAsia="cs-CZ"/>
        </w:rPr>
        <w:t xml:space="preserve">Navazoval na myšlenky </w:t>
      </w:r>
      <w:proofErr w:type="spellStart"/>
      <w:r w:rsidR="00170588" w:rsidRPr="00B44826">
        <w:rPr>
          <w:rFonts w:eastAsia="Times New Roman"/>
          <w:lang w:eastAsia="cs-CZ"/>
        </w:rPr>
        <w:t>Dew</w:t>
      </w:r>
      <w:r w:rsidR="00773F91">
        <w:rPr>
          <w:rFonts w:eastAsia="Times New Roman"/>
          <w:lang w:eastAsia="cs-CZ"/>
        </w:rPr>
        <w:t>e</w:t>
      </w:r>
      <w:r w:rsidR="00170588" w:rsidRPr="00B44826">
        <w:rPr>
          <w:rFonts w:eastAsia="Times New Roman"/>
          <w:lang w:eastAsia="cs-CZ"/>
        </w:rPr>
        <w:t>ye</w:t>
      </w:r>
      <w:proofErr w:type="spellEnd"/>
      <w:r w:rsidR="00170588" w:rsidRPr="00B44826">
        <w:rPr>
          <w:rFonts w:eastAsia="Times New Roman"/>
          <w:lang w:eastAsia="cs-CZ"/>
        </w:rPr>
        <w:t xml:space="preserve"> a </w:t>
      </w:r>
      <w:proofErr w:type="spellStart"/>
      <w:r w:rsidR="00170588" w:rsidRPr="00B44826">
        <w:rPr>
          <w:rFonts w:eastAsia="Times New Roman"/>
          <w:lang w:eastAsia="cs-CZ"/>
        </w:rPr>
        <w:t>Thorndika</w:t>
      </w:r>
      <w:proofErr w:type="spellEnd"/>
      <w:r w:rsidR="00170588" w:rsidRPr="00B44826">
        <w:rPr>
          <w:rFonts w:eastAsia="Times New Roman"/>
          <w:lang w:eastAsia="cs-CZ"/>
        </w:rPr>
        <w:t xml:space="preserve">. V Itálii se seznámil se i s pedagogikou Montessori. </w:t>
      </w:r>
      <w:r w:rsidR="00773F91">
        <w:rPr>
          <w:rFonts w:eastAsia="Times New Roman"/>
          <w:lang w:eastAsia="cs-CZ"/>
        </w:rPr>
        <w:t>Později se podrobněji z</w:t>
      </w:r>
      <w:r w:rsidR="00773F91" w:rsidRPr="00B44826">
        <w:rPr>
          <w:rFonts w:eastAsia="Times New Roman"/>
          <w:lang w:eastAsia="cs-CZ"/>
        </w:rPr>
        <w:t>abýval tzv.</w:t>
      </w:r>
      <w:r w:rsidRPr="00B44826">
        <w:rPr>
          <w:rFonts w:eastAsia="Times New Roman"/>
          <w:lang w:eastAsia="cs-CZ"/>
        </w:rPr>
        <w:t xml:space="preserve"> projektovou metodou (Project Method</w:t>
      </w:r>
      <w:r w:rsidR="009E6177" w:rsidRPr="00B44826">
        <w:rPr>
          <w:rFonts w:eastAsia="Times New Roman"/>
          <w:lang w:eastAsia="cs-CZ"/>
        </w:rPr>
        <w:t>)</w:t>
      </w:r>
      <w:r w:rsidR="003A7753" w:rsidRPr="00B44826">
        <w:rPr>
          <w:rFonts w:eastAsia="Times New Roman"/>
          <w:lang w:eastAsia="cs-CZ"/>
        </w:rPr>
        <w:t>.</w:t>
      </w:r>
      <w:r w:rsidR="002810DE" w:rsidRPr="00B44826">
        <w:rPr>
          <w:rFonts w:eastAsia="Times New Roman"/>
          <w:lang w:eastAsia="cs-CZ"/>
        </w:rPr>
        <w:t xml:space="preserve"> </w:t>
      </w:r>
      <w:r w:rsidRPr="00B44826">
        <w:rPr>
          <w:rFonts w:eastAsia="Times New Roman"/>
          <w:lang w:eastAsia="cs-CZ"/>
        </w:rPr>
        <w:t xml:space="preserve">V projektové metodě jde o rozvoj dispozic, </w:t>
      </w:r>
      <w:r w:rsidR="00935036" w:rsidRPr="00B44826">
        <w:rPr>
          <w:rFonts w:eastAsia="Times New Roman"/>
          <w:lang w:eastAsia="cs-CZ"/>
        </w:rPr>
        <w:t>dovedností a</w:t>
      </w:r>
      <w:r w:rsidRPr="00B44826">
        <w:rPr>
          <w:rFonts w:eastAsia="Times New Roman"/>
          <w:lang w:eastAsia="cs-CZ"/>
        </w:rPr>
        <w:t xml:space="preserve"> hodnot</w:t>
      </w:r>
      <w:r w:rsidR="004E5BC8">
        <w:rPr>
          <w:rFonts w:eastAsia="Times New Roman"/>
          <w:lang w:eastAsia="cs-CZ"/>
        </w:rPr>
        <w:t>. K požadovanému rozvoji</w:t>
      </w:r>
      <w:r w:rsidRPr="00B44826">
        <w:rPr>
          <w:rFonts w:eastAsia="Times New Roman"/>
          <w:lang w:eastAsia="cs-CZ"/>
        </w:rPr>
        <w:t xml:space="preserve"> dochází </w:t>
      </w:r>
      <w:r w:rsidR="002810DE" w:rsidRPr="00B44826">
        <w:rPr>
          <w:rFonts w:eastAsia="Times New Roman"/>
          <w:lang w:eastAsia="cs-CZ"/>
        </w:rPr>
        <w:t xml:space="preserve">více </w:t>
      </w:r>
      <w:r w:rsidR="000E49E4" w:rsidRPr="00B44826">
        <w:rPr>
          <w:rFonts w:eastAsia="Times New Roman"/>
          <w:lang w:eastAsia="cs-CZ"/>
        </w:rPr>
        <w:t xml:space="preserve">formou </w:t>
      </w:r>
      <w:r w:rsidR="002810DE" w:rsidRPr="00B44826">
        <w:rPr>
          <w:rFonts w:eastAsia="Times New Roman"/>
          <w:lang w:eastAsia="cs-CZ"/>
        </w:rPr>
        <w:t>a cestou</w:t>
      </w:r>
      <w:r w:rsidRPr="00B44826">
        <w:rPr>
          <w:rFonts w:eastAsia="Times New Roman"/>
          <w:lang w:eastAsia="cs-CZ"/>
        </w:rPr>
        <w:t xml:space="preserve"> </w:t>
      </w:r>
      <w:r w:rsidR="002F7F88" w:rsidRPr="00B44826">
        <w:rPr>
          <w:rFonts w:eastAsia="Times New Roman"/>
          <w:lang w:eastAsia="cs-CZ"/>
        </w:rPr>
        <w:t xml:space="preserve">spolupráce, kooperace, kritického myšlení a tolerance </w:t>
      </w:r>
      <w:r w:rsidR="00170588" w:rsidRPr="00B44826">
        <w:rPr>
          <w:rFonts w:eastAsia="Times New Roman"/>
          <w:lang w:eastAsia="cs-CZ"/>
        </w:rPr>
        <w:t>než za</w:t>
      </w:r>
      <w:r w:rsidR="002810DE" w:rsidRPr="00B44826">
        <w:rPr>
          <w:rFonts w:eastAsia="Times New Roman"/>
          <w:lang w:eastAsia="cs-CZ"/>
        </w:rPr>
        <w:t xml:space="preserve"> </w:t>
      </w:r>
      <w:r w:rsidR="002F7F88" w:rsidRPr="00B44826">
        <w:rPr>
          <w:rFonts w:eastAsia="Times New Roman"/>
          <w:lang w:eastAsia="cs-CZ"/>
        </w:rPr>
        <w:t>pomoc</w:t>
      </w:r>
      <w:r w:rsidR="002810DE" w:rsidRPr="00B44826">
        <w:rPr>
          <w:rFonts w:eastAsia="Times New Roman"/>
          <w:lang w:eastAsia="cs-CZ"/>
        </w:rPr>
        <w:t>i</w:t>
      </w:r>
      <w:r w:rsidR="002F7F88" w:rsidRPr="00B44826">
        <w:rPr>
          <w:rFonts w:eastAsia="Times New Roman"/>
          <w:lang w:eastAsia="cs-CZ"/>
        </w:rPr>
        <w:t xml:space="preserve"> tradiční formy výuky.</w:t>
      </w:r>
      <w:r w:rsidR="00C47BA8" w:rsidRPr="00B44826">
        <w:rPr>
          <w:rFonts w:eastAsia="Times New Roman"/>
          <w:lang w:eastAsia="cs-CZ"/>
        </w:rPr>
        <w:t xml:space="preserve"> </w:t>
      </w:r>
      <w:proofErr w:type="spellStart"/>
      <w:r w:rsidR="00773F91">
        <w:rPr>
          <w:rFonts w:eastAsia="Times New Roman"/>
          <w:lang w:eastAsia="cs-CZ"/>
        </w:rPr>
        <w:t>Kilpatrick</w:t>
      </w:r>
      <w:proofErr w:type="spellEnd"/>
      <w:r w:rsidR="00773F91">
        <w:rPr>
          <w:rFonts w:eastAsia="Times New Roman"/>
          <w:lang w:eastAsia="cs-CZ"/>
        </w:rPr>
        <w:t xml:space="preserve"> v</w:t>
      </w:r>
      <w:r w:rsidR="00C47BA8" w:rsidRPr="00B44826">
        <w:rPr>
          <w:rFonts w:eastAsia="Times New Roman"/>
          <w:lang w:eastAsia="cs-CZ"/>
        </w:rPr>
        <w:t>ní</w:t>
      </w:r>
      <w:r w:rsidR="002810DE" w:rsidRPr="00B44826">
        <w:rPr>
          <w:rFonts w:eastAsia="Times New Roman"/>
          <w:lang w:eastAsia="cs-CZ"/>
        </w:rPr>
        <w:t xml:space="preserve">mal </w:t>
      </w:r>
      <w:r w:rsidR="00170588" w:rsidRPr="00B44826">
        <w:rPr>
          <w:rFonts w:eastAsia="Times New Roman"/>
          <w:lang w:eastAsia="cs-CZ"/>
        </w:rPr>
        <w:t>projekt</w:t>
      </w:r>
      <w:r w:rsidR="002F7F88" w:rsidRPr="00B44826">
        <w:rPr>
          <w:rFonts w:eastAsia="Times New Roman"/>
          <w:lang w:eastAsia="cs-CZ"/>
        </w:rPr>
        <w:t xml:space="preserve"> jako soustředěn</w:t>
      </w:r>
      <w:r w:rsidR="00170588" w:rsidRPr="00B44826">
        <w:rPr>
          <w:rFonts w:eastAsia="Times New Roman"/>
          <w:lang w:eastAsia="cs-CZ"/>
        </w:rPr>
        <w:t>ou</w:t>
      </w:r>
      <w:r w:rsidR="002F7F88" w:rsidRPr="00B44826">
        <w:rPr>
          <w:rFonts w:eastAsia="Times New Roman"/>
          <w:lang w:eastAsia="cs-CZ"/>
        </w:rPr>
        <w:t xml:space="preserve"> </w:t>
      </w:r>
      <w:r w:rsidR="00935036" w:rsidRPr="00B44826">
        <w:rPr>
          <w:rFonts w:eastAsia="Times New Roman"/>
          <w:lang w:eastAsia="cs-CZ"/>
        </w:rPr>
        <w:t>tvůrčí</w:t>
      </w:r>
      <w:r w:rsidR="002F7F88" w:rsidRPr="00B44826">
        <w:rPr>
          <w:rFonts w:eastAsia="Times New Roman"/>
          <w:lang w:eastAsia="cs-CZ"/>
        </w:rPr>
        <w:t xml:space="preserve"> aktivit</w:t>
      </w:r>
      <w:r w:rsidR="00170588" w:rsidRPr="00B44826">
        <w:rPr>
          <w:rFonts w:eastAsia="Times New Roman"/>
          <w:lang w:eastAsia="cs-CZ"/>
        </w:rPr>
        <w:t>u</w:t>
      </w:r>
      <w:r w:rsidR="002F7F88" w:rsidRPr="00B44826">
        <w:rPr>
          <w:rFonts w:eastAsia="Times New Roman"/>
          <w:lang w:eastAsia="cs-CZ"/>
        </w:rPr>
        <w:t>, stimulující zájem, směřující k</w:t>
      </w:r>
      <w:r w:rsidR="0077265F" w:rsidRPr="00B44826">
        <w:rPr>
          <w:rFonts w:eastAsia="Times New Roman"/>
          <w:lang w:eastAsia="cs-CZ"/>
        </w:rPr>
        <w:t> </w:t>
      </w:r>
      <w:r w:rsidR="002F7F88" w:rsidRPr="00B44826">
        <w:rPr>
          <w:rFonts w:eastAsia="Times New Roman"/>
          <w:lang w:eastAsia="cs-CZ"/>
        </w:rPr>
        <w:t>cíli</w:t>
      </w:r>
      <w:r w:rsidR="0077265F" w:rsidRPr="00B44826">
        <w:rPr>
          <w:rFonts w:eastAsia="Times New Roman"/>
          <w:lang w:eastAsia="cs-CZ"/>
        </w:rPr>
        <w:t xml:space="preserve">, která podle něj </w:t>
      </w:r>
      <w:r w:rsidR="00170588" w:rsidRPr="00B44826">
        <w:rPr>
          <w:rFonts w:eastAsia="Times New Roman"/>
          <w:lang w:eastAsia="cs-CZ"/>
        </w:rPr>
        <w:t>obsah</w:t>
      </w:r>
      <w:r w:rsidR="00773F91">
        <w:rPr>
          <w:rFonts w:eastAsia="Times New Roman"/>
          <w:lang w:eastAsia="cs-CZ"/>
        </w:rPr>
        <w:t>uje</w:t>
      </w:r>
      <w:r w:rsidR="00170588" w:rsidRPr="00B44826">
        <w:rPr>
          <w:rFonts w:eastAsia="Times New Roman"/>
          <w:lang w:eastAsia="cs-CZ"/>
        </w:rPr>
        <w:t xml:space="preserve"> </w:t>
      </w:r>
      <w:r w:rsidR="000E49E4" w:rsidRPr="00B44826">
        <w:rPr>
          <w:rFonts w:eastAsia="Times New Roman"/>
          <w:lang w:eastAsia="cs-CZ"/>
        </w:rPr>
        <w:t>komplexní</w:t>
      </w:r>
      <w:r w:rsidR="002F7F88" w:rsidRPr="00B44826">
        <w:rPr>
          <w:rFonts w:eastAsia="Times New Roman"/>
          <w:lang w:eastAsia="cs-CZ"/>
        </w:rPr>
        <w:t xml:space="preserve"> </w:t>
      </w:r>
      <w:r w:rsidR="00131AEE" w:rsidRPr="00B44826">
        <w:rPr>
          <w:rFonts w:eastAsia="Times New Roman"/>
          <w:lang w:eastAsia="cs-CZ"/>
        </w:rPr>
        <w:t>rozvoj</w:t>
      </w:r>
      <w:r w:rsidR="00170588" w:rsidRPr="00B44826">
        <w:rPr>
          <w:rFonts w:eastAsia="Times New Roman"/>
          <w:lang w:eastAsia="cs-CZ"/>
        </w:rPr>
        <w:t>.</w:t>
      </w:r>
      <w:r w:rsidR="002F7F88" w:rsidRPr="00B44826">
        <w:rPr>
          <w:rFonts w:eastAsia="Times New Roman"/>
          <w:lang w:eastAsia="cs-CZ"/>
        </w:rPr>
        <w:t xml:space="preserve"> </w:t>
      </w:r>
      <w:r w:rsidR="00F7048A" w:rsidRPr="00B44826">
        <w:rPr>
          <w:rFonts w:eastAsia="Times New Roman"/>
          <w:lang w:eastAsia="cs-CZ"/>
        </w:rPr>
        <w:t xml:space="preserve">Zdůraznil </w:t>
      </w:r>
      <w:r w:rsidR="004E5BC8">
        <w:rPr>
          <w:rFonts w:eastAsia="Times New Roman"/>
          <w:lang w:eastAsia="cs-CZ"/>
        </w:rPr>
        <w:t xml:space="preserve">nutnost </w:t>
      </w:r>
      <w:r w:rsidR="00F7048A" w:rsidRPr="00B44826">
        <w:rPr>
          <w:rFonts w:eastAsia="Times New Roman"/>
          <w:lang w:eastAsia="cs-CZ"/>
        </w:rPr>
        <w:t>plánovitost</w:t>
      </w:r>
      <w:r w:rsidR="004E5BC8">
        <w:rPr>
          <w:rFonts w:eastAsia="Times New Roman"/>
          <w:lang w:eastAsia="cs-CZ"/>
        </w:rPr>
        <w:t>i</w:t>
      </w:r>
      <w:r w:rsidR="00F7048A" w:rsidRPr="00B44826">
        <w:rPr>
          <w:rFonts w:eastAsia="Times New Roman"/>
          <w:lang w:eastAsia="cs-CZ"/>
        </w:rPr>
        <w:t xml:space="preserve"> formování, </w:t>
      </w:r>
      <w:r w:rsidR="00645343" w:rsidRPr="00B44826">
        <w:rPr>
          <w:rFonts w:eastAsia="Times New Roman"/>
          <w:lang w:eastAsia="cs-CZ"/>
        </w:rPr>
        <w:t>celkové syntetické obohacování</w:t>
      </w:r>
      <w:r w:rsidR="00773F91">
        <w:rPr>
          <w:rFonts w:eastAsia="Times New Roman"/>
          <w:lang w:eastAsia="cs-CZ"/>
        </w:rPr>
        <w:t xml:space="preserve"> a </w:t>
      </w:r>
      <w:r w:rsidR="004E5BC8">
        <w:rPr>
          <w:rFonts w:eastAsia="Times New Roman"/>
          <w:lang w:eastAsia="cs-CZ"/>
        </w:rPr>
        <w:t xml:space="preserve">zároveň vyzdvihl </w:t>
      </w:r>
      <w:r w:rsidR="00773F91">
        <w:rPr>
          <w:rFonts w:eastAsia="Times New Roman"/>
          <w:lang w:eastAsia="cs-CZ"/>
        </w:rPr>
        <w:t xml:space="preserve">i </w:t>
      </w:r>
      <w:r w:rsidR="00F7048A" w:rsidRPr="00B44826">
        <w:rPr>
          <w:rFonts w:eastAsia="Times New Roman"/>
          <w:lang w:eastAsia="cs-CZ"/>
        </w:rPr>
        <w:t xml:space="preserve">postavení učitelovy </w:t>
      </w:r>
      <w:r w:rsidR="007F1C76" w:rsidRPr="00B44826">
        <w:rPr>
          <w:rFonts w:eastAsia="Times New Roman"/>
          <w:lang w:eastAsia="cs-CZ"/>
        </w:rPr>
        <w:t>autority</w:t>
      </w:r>
      <w:r w:rsidR="00170588" w:rsidRPr="00B44826">
        <w:rPr>
          <w:rFonts w:eastAsia="Times New Roman"/>
          <w:lang w:eastAsia="cs-CZ"/>
        </w:rPr>
        <w:t>.</w:t>
      </w:r>
      <w:r w:rsidR="00494D13" w:rsidRPr="00B44826">
        <w:rPr>
          <w:rStyle w:val="Znakapoznpodarou"/>
          <w:rFonts w:eastAsia="Times New Roman"/>
          <w:lang w:eastAsia="cs-CZ"/>
        </w:rPr>
        <w:footnoteReference w:id="13"/>
      </w:r>
    </w:p>
    <w:p w14:paraId="1C8D39FE" w14:textId="56B8EDEB" w:rsidR="0011462C" w:rsidRPr="00B44826" w:rsidRDefault="00F7048A" w:rsidP="0073571E">
      <w:pPr>
        <w:pStyle w:val="odstavec"/>
        <w:rPr>
          <w:rFonts w:eastAsia="Times New Roman"/>
          <w:lang w:eastAsia="cs-CZ"/>
        </w:rPr>
      </w:pPr>
      <w:r w:rsidRPr="00B44826">
        <w:rPr>
          <w:rFonts w:eastAsia="Times New Roman"/>
          <w:lang w:eastAsia="cs-CZ"/>
        </w:rPr>
        <w:t xml:space="preserve">Učitel má žáky </w:t>
      </w:r>
      <w:r w:rsidR="00306394" w:rsidRPr="00B44826">
        <w:rPr>
          <w:rFonts w:eastAsia="Times New Roman"/>
          <w:lang w:eastAsia="cs-CZ"/>
        </w:rPr>
        <w:t>z</w:t>
      </w:r>
      <w:r w:rsidRPr="00B44826">
        <w:rPr>
          <w:rFonts w:eastAsia="Times New Roman"/>
          <w:lang w:eastAsia="cs-CZ"/>
        </w:rPr>
        <w:t xml:space="preserve">ískávat pro </w:t>
      </w:r>
      <w:r w:rsidR="007F1C76" w:rsidRPr="00B44826">
        <w:rPr>
          <w:rFonts w:eastAsia="Times New Roman"/>
          <w:lang w:eastAsia="cs-CZ"/>
        </w:rPr>
        <w:t>projekty</w:t>
      </w:r>
      <w:r w:rsidRPr="00B44826">
        <w:rPr>
          <w:rFonts w:eastAsia="Times New Roman"/>
          <w:lang w:eastAsia="cs-CZ"/>
        </w:rPr>
        <w:t xml:space="preserve">, pomáhat </w:t>
      </w:r>
      <w:r w:rsidR="00494D13" w:rsidRPr="00B44826">
        <w:rPr>
          <w:rFonts w:eastAsia="Times New Roman"/>
          <w:lang w:eastAsia="cs-CZ"/>
        </w:rPr>
        <w:t>jim</w:t>
      </w:r>
      <w:r w:rsidR="00773F91">
        <w:rPr>
          <w:rFonts w:eastAsia="Times New Roman"/>
          <w:lang w:eastAsia="cs-CZ"/>
        </w:rPr>
        <w:t xml:space="preserve"> při</w:t>
      </w:r>
      <w:r w:rsidR="00494D13" w:rsidRPr="00B44826">
        <w:rPr>
          <w:rFonts w:eastAsia="Times New Roman"/>
          <w:lang w:eastAsia="cs-CZ"/>
        </w:rPr>
        <w:t xml:space="preserve"> </w:t>
      </w:r>
      <w:r w:rsidR="00170588" w:rsidRPr="00B44826">
        <w:rPr>
          <w:rFonts w:eastAsia="Times New Roman"/>
          <w:lang w:eastAsia="cs-CZ"/>
        </w:rPr>
        <w:t xml:space="preserve">jejich </w:t>
      </w:r>
      <w:r w:rsidR="007F1C76" w:rsidRPr="00B44826">
        <w:rPr>
          <w:rFonts w:eastAsia="Times New Roman"/>
          <w:lang w:eastAsia="cs-CZ"/>
        </w:rPr>
        <w:t>realizaci</w:t>
      </w:r>
      <w:r w:rsidR="00170588" w:rsidRPr="00B44826">
        <w:rPr>
          <w:rFonts w:eastAsia="Times New Roman"/>
          <w:lang w:eastAsia="cs-CZ"/>
        </w:rPr>
        <w:t xml:space="preserve"> a věnovat </w:t>
      </w:r>
      <w:r w:rsidR="002810DE" w:rsidRPr="00B44826">
        <w:rPr>
          <w:rFonts w:eastAsia="Times New Roman"/>
          <w:lang w:eastAsia="cs-CZ"/>
        </w:rPr>
        <w:t>studijní</w:t>
      </w:r>
      <w:r w:rsidR="007F1C76" w:rsidRPr="00B44826">
        <w:rPr>
          <w:rFonts w:eastAsia="Times New Roman"/>
          <w:lang w:eastAsia="cs-CZ"/>
        </w:rPr>
        <w:t xml:space="preserve"> </w:t>
      </w:r>
      <w:r w:rsidR="00170588" w:rsidRPr="00B44826">
        <w:rPr>
          <w:rFonts w:eastAsia="Times New Roman"/>
          <w:lang w:eastAsia="cs-CZ"/>
        </w:rPr>
        <w:t>a</w:t>
      </w:r>
      <w:r w:rsidR="007F1C76" w:rsidRPr="00B44826">
        <w:rPr>
          <w:rFonts w:eastAsia="Times New Roman"/>
          <w:lang w:eastAsia="cs-CZ"/>
        </w:rPr>
        <w:t xml:space="preserve"> pracovní úsilí</w:t>
      </w:r>
      <w:r w:rsidR="00170588" w:rsidRPr="00B44826">
        <w:rPr>
          <w:rFonts w:eastAsia="Times New Roman"/>
          <w:lang w:eastAsia="cs-CZ"/>
        </w:rPr>
        <w:t>.</w:t>
      </w:r>
    </w:p>
    <w:p w14:paraId="4D2CCCF8" w14:textId="1A1037E4" w:rsidR="00436114" w:rsidRPr="00B44826" w:rsidRDefault="00D10DD7" w:rsidP="0073571E">
      <w:pPr>
        <w:pStyle w:val="odstavec"/>
      </w:pPr>
      <w:r w:rsidRPr="00B44826">
        <w:t>V</w:t>
      </w:r>
      <w:r w:rsidR="00773F91">
        <w:t>e</w:t>
      </w:r>
      <w:r w:rsidRPr="00B44826">
        <w:t xml:space="preserve"> svém přehledu Cipro </w:t>
      </w:r>
      <w:r w:rsidR="00735ADC" w:rsidRPr="00B44826">
        <w:t>uvádí</w:t>
      </w:r>
      <w:r w:rsidRPr="00B44826">
        <w:t xml:space="preserve">, </w:t>
      </w:r>
      <w:r w:rsidR="00EC0103" w:rsidRPr="00B44826">
        <w:t xml:space="preserve">že </w:t>
      </w:r>
      <w:proofErr w:type="spellStart"/>
      <w:r w:rsidR="00EC0103" w:rsidRPr="00B44826">
        <w:t>Kilpatrick</w:t>
      </w:r>
      <w:proofErr w:type="spellEnd"/>
      <w:r w:rsidRPr="00B44826">
        <w:t xml:space="preserve"> </w:t>
      </w:r>
      <w:r w:rsidR="00CE6C9E" w:rsidRPr="00B44826">
        <w:t xml:space="preserve">rozlišoval čtyři typy školních projektů: </w:t>
      </w:r>
    </w:p>
    <w:p w14:paraId="031FD300" w14:textId="1743A307" w:rsidR="00DF0292" w:rsidRPr="00BE0CE1" w:rsidRDefault="00CE6C9E" w:rsidP="008F0B40">
      <w:pPr>
        <w:pStyle w:val="Odstavecseseznamem"/>
        <w:numPr>
          <w:ilvl w:val="1"/>
          <w:numId w:val="16"/>
        </w:numPr>
        <w:rPr>
          <w:rFonts w:cs="Times New Roman"/>
          <w:color w:val="000000" w:themeColor="text1"/>
          <w:szCs w:val="24"/>
        </w:rPr>
      </w:pPr>
      <w:r w:rsidRPr="00BE0CE1">
        <w:rPr>
          <w:rFonts w:cs="Times New Roman"/>
          <w:color w:val="000000" w:themeColor="text1"/>
          <w:szCs w:val="24"/>
        </w:rPr>
        <w:t>První typ si klade za cíl uskutečnit nějakou myšlenku nebo plán (např. stavba člunu, napsání dopisu nebo provedení divadelní hry). Při jejich realizaci žáci procházejí těmito fázemi: zamýšlení – plánování – provedení – posouzení.</w:t>
      </w:r>
    </w:p>
    <w:p w14:paraId="60A9E056" w14:textId="438BA002" w:rsidR="00494D13" w:rsidRPr="00B44826" w:rsidRDefault="00CE6C9E" w:rsidP="0073571E">
      <w:pPr>
        <w:pStyle w:val="Odstavecseseznamem"/>
        <w:numPr>
          <w:ilvl w:val="1"/>
          <w:numId w:val="16"/>
        </w:numPr>
        <w:spacing w:before="100" w:beforeAutospacing="1"/>
        <w:rPr>
          <w:rFonts w:cs="Times New Roman"/>
          <w:color w:val="000000" w:themeColor="text1"/>
          <w:szCs w:val="24"/>
        </w:rPr>
      </w:pPr>
      <w:r w:rsidRPr="00BE0CE1">
        <w:rPr>
          <w:rFonts w:cs="Times New Roman"/>
          <w:color w:val="000000" w:themeColor="text1"/>
          <w:szCs w:val="24"/>
        </w:rPr>
        <w:t>U druhého typu je záměrem zažít nějakou (estetickou) zkušenost (např. poslech hudby, historických příběhů, ocenění obrazu). U těchto projektů nestanovuje žádné fáze, ale zdůrazňuje, že faktor plánování ovlivňuje růst porozumění.</w:t>
      </w:r>
    </w:p>
    <w:p w14:paraId="54A29E04" w14:textId="24F472A4" w:rsidR="002845CA" w:rsidRPr="00BE0CE1" w:rsidRDefault="00CE6C9E" w:rsidP="0073571E">
      <w:pPr>
        <w:pStyle w:val="Odstavecseseznamem"/>
        <w:numPr>
          <w:ilvl w:val="1"/>
          <w:numId w:val="16"/>
        </w:numPr>
        <w:spacing w:before="100" w:beforeAutospacing="1"/>
        <w:rPr>
          <w:rFonts w:cs="Times New Roman"/>
          <w:color w:val="000000" w:themeColor="text1"/>
          <w:szCs w:val="24"/>
        </w:rPr>
      </w:pPr>
      <w:r w:rsidRPr="00BE0CE1">
        <w:rPr>
          <w:rFonts w:cs="Times New Roman"/>
          <w:color w:val="000000" w:themeColor="text1"/>
          <w:szCs w:val="24"/>
        </w:rPr>
        <w:t>Náplní třetího typu projektu je řešení nějakého intelektuálního problému (např.</w:t>
      </w:r>
      <w:r w:rsidR="00494D13" w:rsidRPr="00B44826">
        <w:rPr>
          <w:rFonts w:cs="Times New Roman"/>
          <w:color w:val="000000" w:themeColor="text1"/>
          <w:szCs w:val="24"/>
        </w:rPr>
        <w:t> </w:t>
      </w:r>
      <w:r w:rsidRPr="00BE0CE1">
        <w:rPr>
          <w:rFonts w:cs="Times New Roman"/>
          <w:color w:val="000000" w:themeColor="text1"/>
          <w:szCs w:val="24"/>
        </w:rPr>
        <w:t>prozkoumat, zda mlha padá</w:t>
      </w:r>
      <w:r w:rsidR="00494D13" w:rsidRPr="00B44826">
        <w:rPr>
          <w:rFonts w:cs="Times New Roman"/>
          <w:color w:val="000000" w:themeColor="text1"/>
          <w:szCs w:val="24"/>
        </w:rPr>
        <w:t>,</w:t>
      </w:r>
      <w:r w:rsidRPr="00BE0CE1">
        <w:rPr>
          <w:rFonts w:cs="Times New Roman"/>
          <w:color w:val="000000" w:themeColor="text1"/>
          <w:szCs w:val="24"/>
        </w:rPr>
        <w:t xml:space="preserve"> či nikoli).</w:t>
      </w:r>
      <w:r w:rsidR="00D10DD7" w:rsidRPr="00BE0CE1">
        <w:rPr>
          <w:rFonts w:cs="Times New Roman"/>
          <w:color w:val="000000" w:themeColor="text1"/>
          <w:szCs w:val="24"/>
        </w:rPr>
        <w:t xml:space="preserve"> </w:t>
      </w:r>
    </w:p>
    <w:p w14:paraId="7C908068" w14:textId="015AFD2C" w:rsidR="009C5F97" w:rsidRDefault="00CE6C9E" w:rsidP="0073571E">
      <w:pPr>
        <w:pStyle w:val="Odstavecseseznamem"/>
        <w:numPr>
          <w:ilvl w:val="1"/>
          <w:numId w:val="16"/>
        </w:numPr>
        <w:spacing w:before="100" w:beforeAutospacing="1"/>
        <w:rPr>
          <w:rFonts w:cs="Times New Roman"/>
          <w:color w:val="000000" w:themeColor="text1"/>
          <w:szCs w:val="24"/>
        </w:rPr>
      </w:pPr>
      <w:r w:rsidRPr="00BE0CE1">
        <w:rPr>
          <w:rFonts w:cs="Times New Roman"/>
          <w:color w:val="000000" w:themeColor="text1"/>
          <w:szCs w:val="24"/>
        </w:rPr>
        <w:t>Pro čtvrtý typ Kilpatrick požaduje uplatnění stejných fází jako u prvního typu. Prostřednictvím projektu si žáci mají osvojit nějaký předmět nebo stupeň znalostí či dovedností (např. naučit se nepravidelná slovesa).</w:t>
      </w:r>
      <w:r w:rsidR="009C5F97">
        <w:rPr>
          <w:rFonts w:cs="Times New Roman"/>
          <w:color w:val="000000" w:themeColor="text1"/>
          <w:szCs w:val="24"/>
        </w:rPr>
        <w:br w:type="page"/>
      </w:r>
    </w:p>
    <w:p w14:paraId="3C2E9245" w14:textId="12251D99" w:rsidR="00174558" w:rsidRPr="00BE0CE1" w:rsidRDefault="00CA6B4F" w:rsidP="0073571E">
      <w:pPr>
        <w:pStyle w:val="Nadpis2"/>
      </w:pPr>
      <w:bookmarkStart w:id="55" w:name="_Toc131530468"/>
      <w:r w:rsidRPr="00BE0CE1">
        <w:lastRenderedPageBreak/>
        <w:t>Proces učení</w:t>
      </w:r>
      <w:r w:rsidR="00036D7E" w:rsidRPr="00BE0CE1">
        <w:t xml:space="preserve"> a o</w:t>
      </w:r>
      <w:r w:rsidR="00174558" w:rsidRPr="00BE0CE1">
        <w:t xml:space="preserve">rganizační </w:t>
      </w:r>
      <w:r w:rsidR="00714A6B" w:rsidRPr="00BE0CE1">
        <w:t xml:space="preserve">formy </w:t>
      </w:r>
      <w:r w:rsidR="00036D7E" w:rsidRPr="00BE0CE1">
        <w:t>ve vlastivědě</w:t>
      </w:r>
      <w:bookmarkEnd w:id="55"/>
    </w:p>
    <w:p w14:paraId="2F92D919" w14:textId="14A6DF63" w:rsidR="00036D7E" w:rsidRDefault="00036D7E" w:rsidP="0073571E">
      <w:pPr>
        <w:spacing w:after="0" w:line="360" w:lineRule="auto"/>
        <w:jc w:val="both"/>
        <w:rPr>
          <w:rFonts w:ascii="Times New Roman" w:hAnsi="Times New Roman" w:cs="Times New Roman"/>
          <w:color w:val="000000" w:themeColor="text1"/>
          <w:sz w:val="24"/>
          <w:szCs w:val="24"/>
        </w:rPr>
      </w:pPr>
      <w:r w:rsidRPr="00BE0CE1">
        <w:rPr>
          <w:rFonts w:ascii="Times New Roman" w:hAnsi="Times New Roman" w:cs="Times New Roman"/>
          <w:color w:val="000000" w:themeColor="text1"/>
          <w:sz w:val="24"/>
          <w:szCs w:val="24"/>
        </w:rPr>
        <w:t xml:space="preserve">Při vysvětlování </w:t>
      </w:r>
      <w:r w:rsidR="00234672" w:rsidRPr="00BE0CE1">
        <w:rPr>
          <w:rFonts w:ascii="Times New Roman" w:hAnsi="Times New Roman" w:cs="Times New Roman"/>
          <w:color w:val="000000" w:themeColor="text1"/>
          <w:sz w:val="24"/>
          <w:szCs w:val="24"/>
        </w:rPr>
        <w:t>tématu je</w:t>
      </w:r>
      <w:r w:rsidR="005C7EFA" w:rsidRPr="00BE0CE1">
        <w:rPr>
          <w:rFonts w:ascii="Times New Roman" w:hAnsi="Times New Roman" w:cs="Times New Roman"/>
          <w:color w:val="000000" w:themeColor="text1"/>
          <w:sz w:val="24"/>
          <w:szCs w:val="24"/>
        </w:rPr>
        <w:t xml:space="preserve"> doporučováno </w:t>
      </w:r>
      <w:r w:rsidRPr="00BE0CE1">
        <w:rPr>
          <w:rFonts w:ascii="Times New Roman" w:hAnsi="Times New Roman" w:cs="Times New Roman"/>
          <w:color w:val="000000" w:themeColor="text1"/>
          <w:sz w:val="24"/>
          <w:szCs w:val="24"/>
        </w:rPr>
        <w:t>vycházet z žákových znalostí a zkušeností.</w:t>
      </w:r>
    </w:p>
    <w:p w14:paraId="60D48E50" w14:textId="57D40E8D" w:rsidR="009C5F97" w:rsidRDefault="009C5F97" w:rsidP="0073571E">
      <w:pPr>
        <w:pBdr>
          <w:top w:val="single" w:sz="4" w:space="1" w:color="auto"/>
          <w:left w:val="single" w:sz="4" w:space="4" w:color="auto"/>
          <w:bottom w:val="single" w:sz="4" w:space="1" w:color="auto"/>
          <w:right w:val="single" w:sz="4" w:space="0" w:color="auto"/>
        </w:pBdr>
        <w:spacing w:before="240" w:after="0" w:line="360" w:lineRule="auto"/>
        <w:jc w:val="center"/>
        <w:rPr>
          <w:rFonts w:ascii="Times New Roman" w:hAnsi="Times New Roman" w:cs="Times New Roman"/>
          <w:b/>
          <w:bCs/>
          <w:color w:val="000000" w:themeColor="text1"/>
          <w:sz w:val="24"/>
          <w:szCs w:val="24"/>
        </w:rPr>
      </w:pPr>
      <w:r w:rsidRPr="00BE0CE1">
        <w:rPr>
          <w:rFonts w:ascii="Times New Roman" w:hAnsi="Times New Roman" w:cs="Times New Roman"/>
          <w:b/>
          <w:bCs/>
          <w:color w:val="000000" w:themeColor="text1"/>
          <w:sz w:val="24"/>
          <w:szCs w:val="24"/>
        </w:rPr>
        <w:t>Nová schopnost nebo dovednost</w:t>
      </w:r>
    </w:p>
    <w:p w14:paraId="533BD956" w14:textId="7A76241B" w:rsidR="009C5F97" w:rsidRDefault="009C5F97" w:rsidP="0073571E">
      <w:pPr>
        <w:spacing w:before="480" w:after="360" w:line="360" w:lineRule="auto"/>
        <w:jc w:val="center"/>
        <w:rPr>
          <w:rFonts w:ascii="Times New Roman" w:hAnsi="Times New Roman" w:cs="Times New Roman"/>
          <w:b/>
          <w:bCs/>
          <w:color w:val="000000" w:themeColor="text1"/>
          <w:sz w:val="24"/>
          <w:szCs w:val="24"/>
        </w:rPr>
      </w:pPr>
      <w:r w:rsidRPr="00BE0CE1">
        <w:rPr>
          <w:rFonts w:ascii="Times New Roman" w:hAnsi="Times New Roman" w:cs="Times New Roman"/>
          <w:b/>
          <w:bCs/>
          <w:noProof/>
          <w:color w:val="000000" w:themeColor="text1"/>
          <w:sz w:val="24"/>
          <w:szCs w:val="24"/>
        </w:rPr>
        <mc:AlternateContent>
          <mc:Choice Requires="wps">
            <w:drawing>
              <wp:anchor distT="0" distB="0" distL="114300" distR="114300" simplePos="0" relativeHeight="251972608" behindDoc="0" locked="0" layoutInCell="1" allowOverlap="1" wp14:anchorId="07BDC560" wp14:editId="0647B8F2">
                <wp:simplePos x="0" y="0"/>
                <wp:positionH relativeFrom="column">
                  <wp:posOffset>3226615</wp:posOffset>
                </wp:positionH>
                <wp:positionV relativeFrom="paragraph">
                  <wp:posOffset>38071</wp:posOffset>
                </wp:positionV>
                <wp:extent cx="251346" cy="456432"/>
                <wp:effectExtent l="38100" t="38100" r="53975" b="20320"/>
                <wp:wrapNone/>
                <wp:docPr id="41" name="Přímá spojnice se šipkou 41"/>
                <wp:cNvGraphicFramePr/>
                <a:graphic xmlns:a="http://schemas.openxmlformats.org/drawingml/2006/main">
                  <a:graphicData uri="http://schemas.microsoft.com/office/word/2010/wordprocessingShape">
                    <wps:wsp>
                      <wps:cNvCnPr/>
                      <wps:spPr>
                        <a:xfrm flipV="1">
                          <a:off x="0" y="0"/>
                          <a:ext cx="251346" cy="456432"/>
                        </a:xfrm>
                        <a:prstGeom prst="straightConnector1">
                          <a:avLst/>
                        </a:prstGeom>
                        <a:ln w="762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6B95B96" id="_x0000_t32" coordsize="21600,21600" o:spt="32" o:oned="t" path="m,l21600,21600e" filled="f">
                <v:path arrowok="t" fillok="f" o:connecttype="none"/>
                <o:lock v:ext="edit" shapetype="t"/>
              </v:shapetype>
              <v:shape id="Přímá spojnice se šipkou 41" o:spid="_x0000_s1026" type="#_x0000_t32" style="position:absolute;margin-left:254.05pt;margin-top:3pt;width:19.8pt;height:35.95pt;flip:y;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" strokecolor="black [3213]" strokeweight="6pt">
                <v:stroke endarrow="block" joinstyle="miter"/>
              </v:shape>
            </w:pict>
          </mc:Fallback>
        </mc:AlternateContent>
      </w:r>
      <w:r w:rsidRPr="00BE0CE1">
        <w:rPr>
          <w:rFonts w:ascii="Times New Roman" w:hAnsi="Times New Roman" w:cs="Times New Roman"/>
          <w:b/>
          <w:bCs/>
          <w:color w:val="000000" w:themeColor="text1"/>
          <w:sz w:val="24"/>
          <w:szCs w:val="24"/>
        </w:rPr>
        <w:t>Vysvětlení</w:t>
      </w:r>
    </w:p>
    <w:p w14:paraId="3F3C1E07" w14:textId="4FBDAFCD" w:rsidR="009C5F97" w:rsidRPr="00BE0CE1" w:rsidRDefault="009C5F97" w:rsidP="0073571E">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bCs/>
          <w:color w:val="000000" w:themeColor="text1"/>
          <w:sz w:val="24"/>
          <w:szCs w:val="24"/>
        </w:rPr>
      </w:pPr>
      <w:r w:rsidRPr="00BE0CE1">
        <w:rPr>
          <w:rFonts w:ascii="Times New Roman" w:hAnsi="Times New Roman" w:cs="Times New Roman"/>
          <w:b/>
          <w:bCs/>
          <w:color w:val="000000" w:themeColor="text1"/>
          <w:sz w:val="24"/>
          <w:szCs w:val="24"/>
        </w:rPr>
        <w:t>Existující znalosti, schopnosti,</w:t>
      </w:r>
      <w:r>
        <w:rPr>
          <w:rFonts w:ascii="Times New Roman" w:hAnsi="Times New Roman" w:cs="Times New Roman"/>
          <w:b/>
          <w:bCs/>
          <w:color w:val="000000" w:themeColor="text1"/>
          <w:sz w:val="24"/>
          <w:szCs w:val="24"/>
        </w:rPr>
        <w:t xml:space="preserve"> </w:t>
      </w:r>
      <w:r w:rsidRPr="00BE0CE1">
        <w:rPr>
          <w:rFonts w:ascii="Times New Roman" w:hAnsi="Times New Roman" w:cs="Times New Roman"/>
          <w:b/>
          <w:bCs/>
          <w:color w:val="000000" w:themeColor="text1"/>
          <w:sz w:val="24"/>
          <w:szCs w:val="24"/>
        </w:rPr>
        <w:t>dovednosti a zkušenosti</w:t>
      </w:r>
    </w:p>
    <w:p w14:paraId="62892CF6" w14:textId="0C33C39C" w:rsidR="00036D7E" w:rsidRPr="00B44826" w:rsidRDefault="00036D7E" w:rsidP="008F0B40">
      <w:pPr>
        <w:pStyle w:val="odstavec"/>
        <w:spacing w:before="240"/>
      </w:pPr>
      <w:r w:rsidRPr="00B44826">
        <w:t xml:space="preserve">Je </w:t>
      </w:r>
      <w:r w:rsidR="0011462C" w:rsidRPr="00B44826">
        <w:t xml:space="preserve">nutné </w:t>
      </w:r>
      <w:r w:rsidRPr="00B44826">
        <w:t>vnímat, že</w:t>
      </w:r>
      <w:r w:rsidRPr="00B44826">
        <w:rPr>
          <w:vertAlign w:val="superscript"/>
        </w:rPr>
        <w:t xml:space="preserve"> </w:t>
      </w:r>
      <w:r w:rsidRPr="00B44826">
        <w:t>proces znázorněný ve schématu</w:t>
      </w:r>
      <w:r w:rsidR="005C7EFA" w:rsidRPr="00B44826">
        <w:t xml:space="preserve"> výše</w:t>
      </w:r>
      <w:r w:rsidRPr="00B44826">
        <w:t xml:space="preserve"> probíhá v žákově mozku. Vysvětlení, která se nevztahují k našim současným</w:t>
      </w:r>
      <w:r w:rsidRPr="00B44826">
        <w:rPr>
          <w:vertAlign w:val="superscript"/>
        </w:rPr>
        <w:t xml:space="preserve"> </w:t>
      </w:r>
      <w:r w:rsidRPr="00B44826">
        <w:t>znalostem, nejsou pouze nedostatečná-jsou beze smyslu</w:t>
      </w:r>
      <w:r w:rsidR="00ED182F" w:rsidRPr="00B44826">
        <w:t>.</w:t>
      </w:r>
      <w:r w:rsidR="00ED182F" w:rsidRPr="00B44826">
        <w:rPr>
          <w:rStyle w:val="Znakapoznpodarou"/>
        </w:rPr>
        <w:footnoteReference w:id="14"/>
      </w:r>
    </w:p>
    <w:p w14:paraId="5C7A3BD2" w14:textId="38E4005A" w:rsidR="00660D6B" w:rsidRPr="00B44826" w:rsidRDefault="00036D7E" w:rsidP="0073571E">
      <w:pPr>
        <w:pStyle w:val="odstavec"/>
      </w:pPr>
      <w:r w:rsidRPr="00B44826">
        <w:t>Třífázový model učení a myšlení E-U-R se skládá z evokace, uvědomění si významu a</w:t>
      </w:r>
      <w:r w:rsidR="00ED182F" w:rsidRPr="00B44826">
        <w:t> </w:t>
      </w:r>
      <w:r w:rsidRPr="00B44826">
        <w:t xml:space="preserve">reflexe. Obsahuje plánování a realizaci výuky a </w:t>
      </w:r>
      <w:r w:rsidR="00AA4218" w:rsidRPr="00B44826">
        <w:t xml:space="preserve">tvoří </w:t>
      </w:r>
      <w:r w:rsidRPr="00B44826">
        <w:t>její strukturu. Tento model se hodí tam, kde se buduje poznání a žáci si mají osvojit nové poznatky.</w:t>
      </w:r>
    </w:p>
    <w:p w14:paraId="596031AB" w14:textId="34631374" w:rsidR="00036D7E" w:rsidRPr="00B44826" w:rsidRDefault="00036D7E" w:rsidP="0073571E">
      <w:pPr>
        <w:pStyle w:val="odstavec"/>
      </w:pPr>
      <w:r w:rsidRPr="00B44826">
        <w:t xml:space="preserve">V průběhu </w:t>
      </w:r>
      <w:r w:rsidR="0077265F" w:rsidRPr="00B44826">
        <w:t>evokace žáci</w:t>
      </w:r>
      <w:r w:rsidRPr="00B44826">
        <w:t xml:space="preserve"> samostatně, aktivně vybavují, co si o daném tématu </w:t>
      </w:r>
      <w:r w:rsidR="00D51C0B">
        <w:t>vědí</w:t>
      </w:r>
      <w:r w:rsidRPr="00B44826">
        <w:t>. V procesu vybavování si a konfrontace vlastních prekonceptů dochází k dalšímu důležitému efektu</w:t>
      </w:r>
      <w:r w:rsidR="00ED182F" w:rsidRPr="00B44826">
        <w:t xml:space="preserve"> ––</w:t>
      </w:r>
      <w:r w:rsidRPr="00B44826">
        <w:t>vzbuzení zájmu žáků o dané téma, o řešení předloženého problému, o učení se</w:t>
      </w:r>
      <w:r w:rsidR="00ED182F" w:rsidRPr="00B44826">
        <w:rPr>
          <w:rStyle w:val="Znakapoznpodarou"/>
        </w:rPr>
        <w:footnoteReference w:id="15"/>
      </w:r>
      <w:r w:rsidRPr="00B44826">
        <w:t>. O důležitosti motivace se zmiňuji v další části práce.</w:t>
      </w:r>
    </w:p>
    <w:p w14:paraId="4894A5BA" w14:textId="32524AE6" w:rsidR="00660D6B" w:rsidRPr="00B44826" w:rsidRDefault="00660D6B" w:rsidP="0073571E">
      <w:pPr>
        <w:pStyle w:val="odstavec"/>
      </w:pPr>
      <w:r w:rsidRPr="00B44826">
        <w:t xml:space="preserve">V evokaci se doporučuje umožňovat žákům se ptát, odhadovat a argumentovat. Učitel má předkládat takovou evokaci, aby </w:t>
      </w:r>
      <w:r w:rsidR="00773F91">
        <w:t xml:space="preserve">efektivně </w:t>
      </w:r>
      <w:r w:rsidRPr="00B44826">
        <w:t>mířila k cíli hodiny. V druhé fázi se žáci seznamují s novými informacemi a myšlenkami. Nejtěžší může být</w:t>
      </w:r>
      <w:r w:rsidR="00ED182F" w:rsidRPr="00B44826">
        <w:rPr>
          <w:rStyle w:val="Znakapoznpodarou"/>
        </w:rPr>
        <w:footnoteReference w:id="16"/>
      </w:r>
      <w:r w:rsidRPr="00B44826">
        <w:t xml:space="preserve"> nalezení, výběr a předložení vhodného zdroje informací. </w:t>
      </w:r>
    </w:p>
    <w:p w14:paraId="6661C9BD" w14:textId="70759C98" w:rsidR="009C5FDC" w:rsidRPr="00B44826" w:rsidRDefault="009C5FDC" w:rsidP="0073571E">
      <w:pPr>
        <w:pStyle w:val="odstavec"/>
      </w:pPr>
      <w:r w:rsidRPr="00B44826">
        <w:t>Požadavkem je přiměřené množství nových informací, které respektují vývojovou úroveň žáka a míru jeho schopností.</w:t>
      </w:r>
    </w:p>
    <w:p w14:paraId="508556BD" w14:textId="1DD880CD" w:rsidR="009C5FDC" w:rsidRPr="00B44826" w:rsidRDefault="009C5FDC" w:rsidP="0073571E">
      <w:pPr>
        <w:pStyle w:val="odstavec"/>
      </w:pPr>
      <w:r w:rsidRPr="00B44826">
        <w:t>V závěrečné fázi si žáci ovědomují, co se naučili a co bude zodpovězeno později.</w:t>
      </w:r>
    </w:p>
    <w:p w14:paraId="18AA49F5" w14:textId="77777777" w:rsidR="00EF4EB7" w:rsidRDefault="00036D7E" w:rsidP="0073571E">
      <w:pPr>
        <w:spacing w:after="0" w:line="360" w:lineRule="auto"/>
        <w:jc w:val="both"/>
        <w:rPr>
          <w:rFonts w:ascii="Times New Roman" w:hAnsi="Times New Roman" w:cs="Times New Roman"/>
          <w:i/>
          <w:iCs/>
          <w:color w:val="000000" w:themeColor="text1"/>
          <w:sz w:val="24"/>
          <w:szCs w:val="24"/>
        </w:rPr>
      </w:pPr>
      <w:r w:rsidRPr="00B44826">
        <w:rPr>
          <w:rFonts w:ascii="Times New Roman" w:hAnsi="Times New Roman" w:cs="Times New Roman"/>
          <w:color w:val="000000" w:themeColor="text1"/>
          <w:sz w:val="24"/>
          <w:szCs w:val="24"/>
        </w:rPr>
        <w:t>Jedním z cílů reflexe je</w:t>
      </w:r>
      <w:r w:rsidR="00ED182F" w:rsidRPr="00B44826">
        <w:rPr>
          <w:rFonts w:ascii="Times New Roman" w:hAnsi="Times New Roman" w:cs="Times New Roman"/>
          <w:color w:val="000000" w:themeColor="text1"/>
          <w:sz w:val="24"/>
          <w:szCs w:val="24"/>
        </w:rPr>
        <w:t xml:space="preserve"> „</w:t>
      </w:r>
      <w:r w:rsidRPr="00B44826">
        <w:rPr>
          <w:rFonts w:ascii="Times New Roman" w:hAnsi="Times New Roman" w:cs="Times New Roman"/>
          <w:i/>
          <w:iCs/>
          <w:color w:val="000000" w:themeColor="text1"/>
          <w:sz w:val="24"/>
          <w:szCs w:val="24"/>
        </w:rPr>
        <w:t xml:space="preserve">aby se žáci naučili vyjadřovat myšlenky a získané informace vlastními slovy. </w:t>
      </w:r>
    </w:p>
    <w:p w14:paraId="312EDB6D" w14:textId="0DF0E63C" w:rsidR="00036D7E" w:rsidRPr="00B44826" w:rsidRDefault="00036D7E"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i/>
          <w:iCs/>
          <w:color w:val="000000" w:themeColor="text1"/>
          <w:sz w:val="24"/>
          <w:szCs w:val="24"/>
        </w:rPr>
        <w:lastRenderedPageBreak/>
        <w:t xml:space="preserve">V této fázi si žák </w:t>
      </w:r>
      <w:r w:rsidR="00ED182F" w:rsidRPr="00BE0CE1">
        <w:rPr>
          <w:rFonts w:ascii="Times New Roman" w:hAnsi="Times New Roman" w:cs="Times New Roman"/>
          <w:color w:val="4D5156"/>
          <w:sz w:val="24"/>
          <w:szCs w:val="24"/>
          <w:shd w:val="clear" w:color="auto" w:fill="FFFFFF"/>
        </w:rPr>
        <w:t>‚</w:t>
      </w:r>
      <w:r w:rsidR="00ED182F" w:rsidRPr="00B44826">
        <w:rPr>
          <w:rFonts w:ascii="Times New Roman" w:hAnsi="Times New Roman" w:cs="Times New Roman"/>
          <w:i/>
          <w:iCs/>
          <w:color w:val="000000" w:themeColor="text1"/>
          <w:sz w:val="24"/>
          <w:szCs w:val="24"/>
        </w:rPr>
        <w:t>dělá v hlavě nový pořádek</w:t>
      </w:r>
      <w:r w:rsidR="00ED182F" w:rsidRPr="00BE0CE1">
        <w:rPr>
          <w:rFonts w:ascii="Times New Roman" w:hAnsi="Times New Roman" w:cs="Times New Roman"/>
          <w:color w:val="4D5156"/>
          <w:sz w:val="24"/>
          <w:szCs w:val="24"/>
          <w:shd w:val="clear" w:color="auto" w:fill="FFFFFF"/>
        </w:rPr>
        <w:t>'</w:t>
      </w:r>
      <w:r w:rsidR="00ED182F" w:rsidRPr="00B44826">
        <w:rPr>
          <w:rFonts w:ascii="Times New Roman" w:hAnsi="Times New Roman" w:cs="Times New Roman"/>
          <w:i/>
          <w:iCs/>
          <w:color w:val="000000" w:themeColor="text1"/>
          <w:sz w:val="24"/>
          <w:szCs w:val="24"/>
        </w:rPr>
        <w:t>.</w:t>
      </w:r>
      <w:r w:rsidRPr="00B44826">
        <w:rPr>
          <w:rFonts w:ascii="Times New Roman" w:hAnsi="Times New Roman" w:cs="Times New Roman"/>
          <w:i/>
          <w:iCs/>
          <w:color w:val="000000" w:themeColor="text1"/>
          <w:sz w:val="24"/>
          <w:szCs w:val="24"/>
        </w:rPr>
        <w:t xml:space="preserve"> Proto je potřeba, aby si shrnutí formuloval každý po </w:t>
      </w:r>
      <w:r w:rsidR="007B4D06" w:rsidRPr="00B44826">
        <w:rPr>
          <w:rFonts w:ascii="Times New Roman" w:hAnsi="Times New Roman" w:cs="Times New Roman"/>
          <w:i/>
          <w:iCs/>
          <w:color w:val="000000" w:themeColor="text1"/>
          <w:sz w:val="24"/>
          <w:szCs w:val="24"/>
        </w:rPr>
        <w:t>svém,</w:t>
      </w:r>
      <w:r w:rsidRPr="00B44826">
        <w:rPr>
          <w:rFonts w:ascii="Times New Roman" w:hAnsi="Times New Roman" w:cs="Times New Roman"/>
          <w:i/>
          <w:iCs/>
          <w:color w:val="000000" w:themeColor="text1"/>
          <w:sz w:val="24"/>
          <w:szCs w:val="24"/>
        </w:rPr>
        <w:t xml:space="preserve"> a ne aby to za něj udělal učitel</w:t>
      </w:r>
      <w:r w:rsidR="00ED182F" w:rsidRPr="00B44826">
        <w:rPr>
          <w:rFonts w:ascii="Times New Roman" w:hAnsi="Times New Roman" w:cs="Times New Roman"/>
          <w:i/>
          <w:iCs/>
          <w:color w:val="000000" w:themeColor="text1"/>
          <w:sz w:val="24"/>
          <w:szCs w:val="24"/>
        </w:rPr>
        <w:t>“</w:t>
      </w:r>
      <w:r w:rsidR="00EF4EB7">
        <w:rPr>
          <w:rFonts w:ascii="Times New Roman" w:hAnsi="Times New Roman" w:cs="Times New Roman"/>
          <w:i/>
          <w:iCs/>
          <w:color w:val="000000" w:themeColor="text1"/>
          <w:sz w:val="24"/>
          <w:szCs w:val="24"/>
        </w:rPr>
        <w:t xml:space="preserve">, </w:t>
      </w:r>
      <w:r w:rsidR="00EF4EB7" w:rsidRPr="00EF4EB7">
        <w:rPr>
          <w:rFonts w:ascii="Times New Roman" w:hAnsi="Times New Roman" w:cs="Times New Roman"/>
          <w:color w:val="000000" w:themeColor="text1"/>
          <w:sz w:val="24"/>
          <w:szCs w:val="24"/>
        </w:rPr>
        <w:t>jak uvád</w:t>
      </w:r>
      <w:r w:rsidR="00941EF8">
        <w:rPr>
          <w:rFonts w:ascii="Times New Roman" w:hAnsi="Times New Roman" w:cs="Times New Roman"/>
          <w:color w:val="000000" w:themeColor="text1"/>
          <w:sz w:val="24"/>
          <w:szCs w:val="24"/>
        </w:rPr>
        <w:t>ějí</w:t>
      </w:r>
      <w:r w:rsidR="00EF4EB7">
        <w:rPr>
          <w:rFonts w:ascii="Times New Roman" w:hAnsi="Times New Roman" w:cs="Times New Roman"/>
          <w:color w:val="000000" w:themeColor="text1"/>
          <w:sz w:val="24"/>
          <w:szCs w:val="24"/>
        </w:rPr>
        <w:t xml:space="preserve"> </w:t>
      </w:r>
      <w:proofErr w:type="spellStart"/>
      <w:r w:rsidRPr="00B44826">
        <w:rPr>
          <w:rFonts w:ascii="Times New Roman" w:hAnsi="Times New Roman" w:cs="Times New Roman"/>
          <w:color w:val="000000" w:themeColor="text1"/>
          <w:sz w:val="24"/>
          <w:szCs w:val="24"/>
        </w:rPr>
        <w:t>Hausenblas</w:t>
      </w:r>
      <w:proofErr w:type="spellEnd"/>
      <w:r w:rsidR="00EF4EB7">
        <w:rPr>
          <w:rFonts w:ascii="Times New Roman" w:hAnsi="Times New Roman" w:cs="Times New Roman"/>
          <w:color w:val="000000" w:themeColor="text1"/>
          <w:sz w:val="24"/>
          <w:szCs w:val="24"/>
        </w:rPr>
        <w:t xml:space="preserve"> a</w:t>
      </w:r>
      <w:r w:rsidRPr="00B44826">
        <w:rPr>
          <w:rFonts w:ascii="Times New Roman" w:hAnsi="Times New Roman" w:cs="Times New Roman"/>
          <w:color w:val="000000" w:themeColor="text1"/>
          <w:sz w:val="24"/>
          <w:szCs w:val="24"/>
        </w:rPr>
        <w:t xml:space="preserve"> Košťálová</w:t>
      </w:r>
      <w:r w:rsidR="00EF4EB7">
        <w:rPr>
          <w:rFonts w:ascii="Times New Roman" w:hAnsi="Times New Roman" w:cs="Times New Roman"/>
          <w:color w:val="000000" w:themeColor="text1"/>
          <w:sz w:val="24"/>
          <w:szCs w:val="24"/>
        </w:rPr>
        <w:t>.</w:t>
      </w:r>
      <w:r w:rsidRPr="00B44826">
        <w:rPr>
          <w:rFonts w:ascii="Times New Roman" w:hAnsi="Times New Roman" w:cs="Times New Roman"/>
          <w:color w:val="000000" w:themeColor="text1"/>
          <w:sz w:val="24"/>
          <w:szCs w:val="24"/>
        </w:rPr>
        <w:t xml:space="preserve"> </w:t>
      </w:r>
    </w:p>
    <w:p w14:paraId="510384A7" w14:textId="6B21D760" w:rsidR="00392E75" w:rsidRPr="00B44826" w:rsidRDefault="00036D7E"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Mezi žáky by se měla v bezpečném prostředí rozproudit výměna názorů. Daný učební rámec obsahuje jednak úroveň kognitivní (učení se obsahu) a metakognitivní (učení se tomu, jak se učit)</w:t>
      </w:r>
      <w:r w:rsidR="00ED182F" w:rsidRPr="00B44826" w:rsidDel="00ED182F">
        <w:rPr>
          <w:rFonts w:ascii="Times New Roman" w:hAnsi="Times New Roman" w:cs="Times New Roman"/>
          <w:color w:val="000000" w:themeColor="text1"/>
          <w:sz w:val="24"/>
          <w:szCs w:val="24"/>
          <w:vertAlign w:val="superscript"/>
        </w:rPr>
        <w:t xml:space="preserve"> </w:t>
      </w:r>
      <w:r w:rsidR="00ED182F" w:rsidRPr="00B44826">
        <w:rPr>
          <w:rStyle w:val="Znakapoznpodarou"/>
          <w:rFonts w:ascii="Times New Roman" w:hAnsi="Times New Roman" w:cs="Times New Roman"/>
          <w:color w:val="000000" w:themeColor="text1"/>
          <w:sz w:val="24"/>
          <w:szCs w:val="24"/>
        </w:rPr>
        <w:footnoteReference w:id="17"/>
      </w:r>
      <w:r w:rsidRPr="00B44826">
        <w:rPr>
          <w:rFonts w:ascii="Times New Roman" w:hAnsi="Times New Roman" w:cs="Times New Roman"/>
          <w:color w:val="000000" w:themeColor="text1"/>
          <w:sz w:val="24"/>
          <w:szCs w:val="24"/>
        </w:rPr>
        <w:t>.</w:t>
      </w:r>
    </w:p>
    <w:p w14:paraId="7095BCAA" w14:textId="70C99B41" w:rsidR="009C5FDC" w:rsidRPr="00BE0CE1" w:rsidRDefault="009C5FDC" w:rsidP="0073571E">
      <w:pPr>
        <w:pStyle w:val="odstavec"/>
        <w:spacing w:before="120"/>
        <w:rPr>
          <w:b/>
          <w:bCs/>
        </w:rPr>
      </w:pPr>
      <w:r w:rsidRPr="00BE0CE1">
        <w:rPr>
          <w:b/>
          <w:bCs/>
        </w:rPr>
        <w:t xml:space="preserve">Vyučovací metoda </w:t>
      </w:r>
    </w:p>
    <w:p w14:paraId="4353250B" w14:textId="27A1C3E3" w:rsidR="00EC054B" w:rsidRPr="00B44826" w:rsidRDefault="009C5FDC" w:rsidP="0073571E">
      <w:pPr>
        <w:pStyle w:val="odstavec"/>
      </w:pPr>
      <w:r w:rsidRPr="00B44826">
        <w:t>Přehledná komplexní klasifikace výukových metod byla zpracována podle Maňáka</w:t>
      </w:r>
      <w:r w:rsidR="00ED182F" w:rsidRPr="00B44826">
        <w:t xml:space="preserve">. </w:t>
      </w:r>
      <w:r w:rsidRPr="00B44826">
        <w:t xml:space="preserve">Jedná se o metody z hlediska pramene poznání a typu poznatků aspekt </w:t>
      </w:r>
      <w:r w:rsidR="00E60510" w:rsidRPr="00B44826">
        <w:t xml:space="preserve">didaktický: </w:t>
      </w:r>
    </w:p>
    <w:p w14:paraId="3B73C390" w14:textId="72C53FCA" w:rsidR="009C5FDC" w:rsidRPr="00B44826" w:rsidRDefault="009C5FDC" w:rsidP="0073571E">
      <w:pPr>
        <w:pStyle w:val="Odstavecseseznamem"/>
        <w:numPr>
          <w:ilvl w:val="0"/>
          <w:numId w:val="17"/>
        </w:numPr>
        <w:rPr>
          <w:rFonts w:cs="Times New Roman"/>
          <w:szCs w:val="24"/>
        </w:rPr>
      </w:pPr>
      <w:r w:rsidRPr="00B44826">
        <w:rPr>
          <w:rFonts w:cs="Times New Roman"/>
          <w:szCs w:val="24"/>
        </w:rPr>
        <w:t>Metody slovní</w:t>
      </w:r>
      <w:r w:rsidR="00ED182F" w:rsidRPr="00B44826">
        <w:rPr>
          <w:rFonts w:cs="Times New Roman"/>
          <w:szCs w:val="24"/>
        </w:rPr>
        <w:t>:</w:t>
      </w:r>
    </w:p>
    <w:p w14:paraId="63224440" w14:textId="207876E7" w:rsidR="009C5FDC" w:rsidRPr="00B44826" w:rsidRDefault="009C5FDC" w:rsidP="0073571E">
      <w:pPr>
        <w:pStyle w:val="Odstavecseseznamem"/>
        <w:numPr>
          <w:ilvl w:val="1"/>
          <w:numId w:val="17"/>
        </w:numPr>
        <w:rPr>
          <w:rFonts w:cs="Times New Roman"/>
          <w:szCs w:val="24"/>
        </w:rPr>
      </w:pPr>
      <w:r w:rsidRPr="00B44826">
        <w:rPr>
          <w:rFonts w:cs="Times New Roman"/>
          <w:szCs w:val="24"/>
        </w:rPr>
        <w:t xml:space="preserve">monologické – přednáška, výklad, vyprávění, </w:t>
      </w:r>
      <w:r w:rsidR="00ED182F" w:rsidRPr="00B44826">
        <w:rPr>
          <w:rFonts w:cs="Times New Roman"/>
          <w:szCs w:val="24"/>
        </w:rPr>
        <w:t>vysvětlování,</w:t>
      </w:r>
    </w:p>
    <w:p w14:paraId="34A13C65" w14:textId="78C8AA13" w:rsidR="009C5FDC" w:rsidRPr="00B44826" w:rsidRDefault="009C5FDC" w:rsidP="0073571E">
      <w:pPr>
        <w:pStyle w:val="Odstavecseseznamem"/>
        <w:numPr>
          <w:ilvl w:val="1"/>
          <w:numId w:val="17"/>
        </w:numPr>
        <w:rPr>
          <w:rFonts w:cs="Times New Roman"/>
          <w:szCs w:val="24"/>
        </w:rPr>
      </w:pPr>
      <w:r w:rsidRPr="00B44826">
        <w:rPr>
          <w:rFonts w:cs="Times New Roman"/>
          <w:szCs w:val="24"/>
        </w:rPr>
        <w:t xml:space="preserve">dialogické – rozhovor, diskuse, </w:t>
      </w:r>
      <w:r w:rsidR="00ED182F" w:rsidRPr="00B44826">
        <w:rPr>
          <w:rFonts w:cs="Times New Roman"/>
          <w:szCs w:val="24"/>
        </w:rPr>
        <w:t>dramatizace,</w:t>
      </w:r>
    </w:p>
    <w:p w14:paraId="2896ACCF" w14:textId="0D6A7DC2" w:rsidR="009C5FDC" w:rsidRPr="00B44826" w:rsidRDefault="009C5FDC" w:rsidP="0073571E">
      <w:pPr>
        <w:pStyle w:val="Odstavecseseznamem"/>
        <w:numPr>
          <w:ilvl w:val="1"/>
          <w:numId w:val="17"/>
        </w:numPr>
        <w:rPr>
          <w:rFonts w:cs="Times New Roman"/>
          <w:szCs w:val="24"/>
        </w:rPr>
      </w:pPr>
      <w:r w:rsidRPr="00B44826">
        <w:rPr>
          <w:rFonts w:cs="Times New Roman"/>
          <w:szCs w:val="24"/>
        </w:rPr>
        <w:t>metody písemných prací – písemná cvičení, kompozice – metody práce s</w:t>
      </w:r>
      <w:r w:rsidR="000406A5">
        <w:rPr>
          <w:rFonts w:cs="Times New Roman"/>
          <w:szCs w:val="24"/>
        </w:rPr>
        <w:t> </w:t>
      </w:r>
      <w:r w:rsidRPr="00B44826">
        <w:rPr>
          <w:rFonts w:cs="Times New Roman"/>
          <w:szCs w:val="24"/>
        </w:rPr>
        <w:t xml:space="preserve">učebnicí, </w:t>
      </w:r>
      <w:r w:rsidR="00ED182F" w:rsidRPr="00B44826">
        <w:rPr>
          <w:rFonts w:cs="Times New Roman"/>
          <w:szCs w:val="24"/>
        </w:rPr>
        <w:t>knihou.</w:t>
      </w:r>
    </w:p>
    <w:p w14:paraId="654E068E" w14:textId="28D6847A" w:rsidR="00ED182F" w:rsidRPr="00B44826" w:rsidRDefault="009C5FDC" w:rsidP="0073571E">
      <w:pPr>
        <w:pStyle w:val="Odstavecseseznamem"/>
        <w:numPr>
          <w:ilvl w:val="0"/>
          <w:numId w:val="17"/>
        </w:numPr>
        <w:rPr>
          <w:rFonts w:cs="Times New Roman"/>
          <w:szCs w:val="24"/>
        </w:rPr>
      </w:pPr>
      <w:r w:rsidRPr="00B44826">
        <w:rPr>
          <w:rFonts w:cs="Times New Roman"/>
          <w:szCs w:val="24"/>
        </w:rPr>
        <w:t>Metody názorně demonstrační</w:t>
      </w:r>
      <w:r w:rsidR="00ED182F" w:rsidRPr="00B44826">
        <w:rPr>
          <w:rFonts w:cs="Times New Roman"/>
          <w:szCs w:val="24"/>
        </w:rPr>
        <w:t>:</w:t>
      </w:r>
    </w:p>
    <w:p w14:paraId="0071B861" w14:textId="7B790C4D" w:rsidR="00ED182F" w:rsidRPr="00B44826" w:rsidRDefault="009C5FDC" w:rsidP="0073571E">
      <w:pPr>
        <w:pStyle w:val="Odstavecseseznamem"/>
        <w:numPr>
          <w:ilvl w:val="0"/>
          <w:numId w:val="18"/>
        </w:numPr>
        <w:ind w:left="1443"/>
        <w:rPr>
          <w:rFonts w:cs="Times New Roman"/>
          <w:szCs w:val="24"/>
        </w:rPr>
      </w:pPr>
      <w:r w:rsidRPr="00B44826">
        <w:rPr>
          <w:rFonts w:cs="Times New Roman"/>
          <w:szCs w:val="24"/>
        </w:rPr>
        <w:t>pozorování</w:t>
      </w:r>
      <w:r w:rsidR="00ED182F" w:rsidRPr="00B44826">
        <w:rPr>
          <w:rFonts w:cs="Times New Roman"/>
          <w:szCs w:val="24"/>
        </w:rPr>
        <w:t>,</w:t>
      </w:r>
    </w:p>
    <w:p w14:paraId="1EAC5E01" w14:textId="5D06AB28" w:rsidR="00ED182F" w:rsidRPr="00B44826" w:rsidRDefault="009C5FDC" w:rsidP="0073571E">
      <w:pPr>
        <w:pStyle w:val="Odstavecseseznamem"/>
        <w:numPr>
          <w:ilvl w:val="0"/>
          <w:numId w:val="18"/>
        </w:numPr>
        <w:ind w:left="1443"/>
        <w:rPr>
          <w:rFonts w:cs="Times New Roman"/>
          <w:szCs w:val="24"/>
        </w:rPr>
      </w:pPr>
      <w:r w:rsidRPr="00B44826">
        <w:rPr>
          <w:rFonts w:cs="Times New Roman"/>
          <w:szCs w:val="24"/>
        </w:rPr>
        <w:t>předvádění</w:t>
      </w:r>
      <w:r w:rsidR="00ED182F" w:rsidRPr="00B44826">
        <w:rPr>
          <w:rFonts w:cs="Times New Roman"/>
          <w:szCs w:val="24"/>
        </w:rPr>
        <w:t xml:space="preserve"> (</w:t>
      </w:r>
      <w:r w:rsidRPr="00B44826">
        <w:rPr>
          <w:rFonts w:cs="Times New Roman"/>
          <w:szCs w:val="24"/>
        </w:rPr>
        <w:t>demonstrace</w:t>
      </w:r>
      <w:r w:rsidR="00ED182F" w:rsidRPr="00B44826">
        <w:rPr>
          <w:rFonts w:cs="Times New Roman"/>
          <w:szCs w:val="24"/>
        </w:rPr>
        <w:t>)</w:t>
      </w:r>
      <w:r w:rsidRPr="00B44826">
        <w:rPr>
          <w:rFonts w:cs="Times New Roman"/>
          <w:szCs w:val="24"/>
        </w:rPr>
        <w:t xml:space="preserve"> obrazů statických</w:t>
      </w:r>
      <w:r w:rsidR="00ED182F" w:rsidRPr="00B44826">
        <w:rPr>
          <w:rFonts w:cs="Times New Roman"/>
          <w:szCs w:val="24"/>
        </w:rPr>
        <w:t>,</w:t>
      </w:r>
    </w:p>
    <w:p w14:paraId="5DEC3F4B" w14:textId="63E10CF3" w:rsidR="009C5FDC" w:rsidRPr="00B44826" w:rsidRDefault="009C5FDC" w:rsidP="0073571E">
      <w:pPr>
        <w:pStyle w:val="Odstavecseseznamem"/>
        <w:numPr>
          <w:ilvl w:val="0"/>
          <w:numId w:val="18"/>
        </w:numPr>
        <w:ind w:left="1443"/>
        <w:rPr>
          <w:rFonts w:cs="Times New Roman"/>
          <w:szCs w:val="24"/>
        </w:rPr>
      </w:pPr>
      <w:r w:rsidRPr="00B44826">
        <w:rPr>
          <w:rFonts w:cs="Times New Roman"/>
          <w:szCs w:val="24"/>
        </w:rPr>
        <w:t>projekce statická a dynamická</w:t>
      </w:r>
      <w:r w:rsidR="00ED182F" w:rsidRPr="00B44826">
        <w:rPr>
          <w:rFonts w:cs="Times New Roman"/>
          <w:szCs w:val="24"/>
        </w:rPr>
        <w:t>.</w:t>
      </w:r>
    </w:p>
    <w:p w14:paraId="3B6DE6C8" w14:textId="523009F9" w:rsidR="00ED182F" w:rsidRPr="00BE0CE1" w:rsidRDefault="009C5FDC" w:rsidP="0073571E">
      <w:pPr>
        <w:pStyle w:val="Odstavecseseznamem"/>
        <w:numPr>
          <w:ilvl w:val="0"/>
          <w:numId w:val="17"/>
        </w:numPr>
        <w:rPr>
          <w:rFonts w:cs="Times New Roman"/>
          <w:szCs w:val="24"/>
          <w:vertAlign w:val="superscript"/>
        </w:rPr>
      </w:pPr>
      <w:r w:rsidRPr="00B44826">
        <w:rPr>
          <w:rFonts w:cs="Times New Roman"/>
          <w:szCs w:val="24"/>
        </w:rPr>
        <w:t>Metody praktické</w:t>
      </w:r>
      <w:r w:rsidR="00ED182F" w:rsidRPr="00B44826">
        <w:rPr>
          <w:rFonts w:cs="Times New Roman"/>
          <w:szCs w:val="24"/>
        </w:rPr>
        <w:t>:</w:t>
      </w:r>
    </w:p>
    <w:p w14:paraId="6EAF1E28" w14:textId="17FB82DB" w:rsidR="00ED182F" w:rsidRPr="00BE0CE1" w:rsidRDefault="009C5FDC" w:rsidP="0073571E">
      <w:pPr>
        <w:pStyle w:val="Odstavecseseznamem"/>
        <w:numPr>
          <w:ilvl w:val="0"/>
          <w:numId w:val="19"/>
        </w:numPr>
        <w:ind w:left="1443"/>
        <w:rPr>
          <w:rFonts w:cs="Times New Roman"/>
          <w:szCs w:val="24"/>
          <w:vertAlign w:val="superscript"/>
        </w:rPr>
      </w:pPr>
      <w:r w:rsidRPr="00B44826">
        <w:rPr>
          <w:rFonts w:cs="Times New Roman"/>
          <w:szCs w:val="24"/>
        </w:rPr>
        <w:t xml:space="preserve"> nácvik pohybových a pracovních dovedností</w:t>
      </w:r>
      <w:r w:rsidR="00ED182F" w:rsidRPr="00B44826">
        <w:rPr>
          <w:rFonts w:cs="Times New Roman"/>
          <w:szCs w:val="24"/>
        </w:rPr>
        <w:t>,</w:t>
      </w:r>
    </w:p>
    <w:p w14:paraId="641A99F9" w14:textId="26D7C687" w:rsidR="00ED182F" w:rsidRPr="00BE0CE1" w:rsidRDefault="009C5FDC" w:rsidP="0073571E">
      <w:pPr>
        <w:pStyle w:val="Odstavecseseznamem"/>
        <w:numPr>
          <w:ilvl w:val="0"/>
          <w:numId w:val="19"/>
        </w:numPr>
        <w:ind w:left="1443"/>
        <w:rPr>
          <w:rFonts w:cs="Times New Roman"/>
          <w:szCs w:val="24"/>
          <w:vertAlign w:val="superscript"/>
        </w:rPr>
      </w:pPr>
      <w:r w:rsidRPr="00B44826">
        <w:rPr>
          <w:rFonts w:cs="Times New Roman"/>
          <w:szCs w:val="24"/>
        </w:rPr>
        <w:t>žákovské laborování</w:t>
      </w:r>
      <w:r w:rsidR="00ED182F" w:rsidRPr="00B44826">
        <w:rPr>
          <w:rFonts w:cs="Times New Roman"/>
          <w:szCs w:val="24"/>
        </w:rPr>
        <w:t>,</w:t>
      </w:r>
    </w:p>
    <w:p w14:paraId="5F27FA02" w14:textId="3EE80102" w:rsidR="00ED182F" w:rsidRPr="00BE0CE1" w:rsidRDefault="009C5FDC" w:rsidP="0073571E">
      <w:pPr>
        <w:pStyle w:val="Odstavecseseznamem"/>
        <w:numPr>
          <w:ilvl w:val="0"/>
          <w:numId w:val="19"/>
        </w:numPr>
        <w:ind w:left="1443"/>
        <w:rPr>
          <w:rFonts w:cs="Times New Roman"/>
          <w:szCs w:val="24"/>
          <w:vertAlign w:val="superscript"/>
        </w:rPr>
      </w:pPr>
      <w:r w:rsidRPr="00B44826">
        <w:rPr>
          <w:rFonts w:cs="Times New Roman"/>
          <w:szCs w:val="24"/>
        </w:rPr>
        <w:t>pracovní činnosti (v dílnách, na pozemku)</w:t>
      </w:r>
      <w:r w:rsidR="00ED182F" w:rsidRPr="00B44826">
        <w:rPr>
          <w:rFonts w:cs="Times New Roman"/>
          <w:szCs w:val="24"/>
        </w:rPr>
        <w:t>,</w:t>
      </w:r>
    </w:p>
    <w:p w14:paraId="4F14AE12" w14:textId="657B8D01" w:rsidR="005C7EFA" w:rsidRPr="00B44826" w:rsidRDefault="009C5FDC" w:rsidP="0073571E">
      <w:pPr>
        <w:pStyle w:val="Odstavecseseznamem"/>
        <w:numPr>
          <w:ilvl w:val="0"/>
          <w:numId w:val="19"/>
        </w:numPr>
        <w:ind w:left="1443"/>
        <w:rPr>
          <w:rFonts w:cs="Times New Roman"/>
          <w:szCs w:val="24"/>
          <w:vertAlign w:val="superscript"/>
        </w:rPr>
      </w:pPr>
      <w:r w:rsidRPr="00B44826">
        <w:rPr>
          <w:rFonts w:cs="Times New Roman"/>
          <w:szCs w:val="24"/>
        </w:rPr>
        <w:t>grafické a výtvarné činnosti</w:t>
      </w:r>
      <w:r w:rsidR="00ED182F" w:rsidRPr="00B44826">
        <w:rPr>
          <w:rFonts w:cs="Times New Roman"/>
          <w:szCs w:val="24"/>
        </w:rPr>
        <w:t>.</w:t>
      </w:r>
      <w:r w:rsidR="00ED182F" w:rsidRPr="00B44826">
        <w:rPr>
          <w:rStyle w:val="Znakapoznpodarou"/>
          <w:rFonts w:cs="Times New Roman"/>
          <w:szCs w:val="24"/>
        </w:rPr>
        <w:footnoteReference w:id="18"/>
      </w:r>
    </w:p>
    <w:p w14:paraId="7E030423" w14:textId="32F1F675" w:rsidR="00036D7E" w:rsidRPr="00B44826" w:rsidRDefault="00036D7E" w:rsidP="0073571E">
      <w:pPr>
        <w:pStyle w:val="odstavec"/>
        <w:spacing w:before="120"/>
        <w:rPr>
          <w:vertAlign w:val="superscript"/>
        </w:rPr>
      </w:pPr>
      <w:r w:rsidRPr="00B44826">
        <w:t>Předmět vlastivěda se může realizovat hodinou základního typu vyučovací formou uskutečňovanou ve škole a vyučovací formou uskutečňovanou mimo školu</w:t>
      </w:r>
      <w:r w:rsidR="00A95B5A" w:rsidRPr="00B44826">
        <w:t>, např. </w:t>
      </w:r>
      <w:r w:rsidRPr="00B44826">
        <w:t>exkurze</w:t>
      </w:r>
      <w:r w:rsidR="00A95B5A" w:rsidRPr="00B44826">
        <w:t>mi</w:t>
      </w:r>
      <w:r w:rsidRPr="00B44826">
        <w:t xml:space="preserve"> a</w:t>
      </w:r>
      <w:r w:rsidR="00A95B5A" w:rsidRPr="00B44826">
        <w:t> tematickými vycházkami</w:t>
      </w:r>
      <w:r w:rsidRPr="00B44826">
        <w:t xml:space="preserve">. </w:t>
      </w:r>
    </w:p>
    <w:p w14:paraId="373C3873" w14:textId="2574DEFC" w:rsidR="008736A5" w:rsidRPr="00B44826" w:rsidRDefault="00076B59" w:rsidP="0073571E">
      <w:pPr>
        <w:pStyle w:val="odstavec"/>
        <w:rPr>
          <w:vertAlign w:val="superscript"/>
        </w:rPr>
      </w:pPr>
      <w:r>
        <w:t xml:space="preserve">Exkurze se řadí mezi zážitkové formy výuky. Když žáci navštíví provozy, kulturní instituce a památky, propojuje se jim toto poznávání na vlastní kůži s dosavadními zkušenostmi. Ve vlastivědě mohou exkurze vhodně doplnit a rozšířit probíranou látku. </w:t>
      </w:r>
      <w:r w:rsidR="00036D7E" w:rsidRPr="00B44826">
        <w:t xml:space="preserve">Prostřednictvím vlastivědné vycházky žák poznává určené téma vlastní zkušeností, </w:t>
      </w:r>
      <w:r w:rsidR="00036D7E" w:rsidRPr="00B44826">
        <w:lastRenderedPageBreak/>
        <w:t>pozorováním, myšlením a srovnáváním. Tato forma vyučování vyžaduje pečlivé plánování, strukturovaný průběh a reflexi. Vycházka klade nároky</w:t>
      </w:r>
      <w:r w:rsidR="00A95B5A" w:rsidRPr="00B44826">
        <w:t xml:space="preserve"> na</w:t>
      </w:r>
      <w:r w:rsidR="00036D7E" w:rsidRPr="00B44826">
        <w:t xml:space="preserve"> učitele a jeho přípravu;</w:t>
      </w:r>
      <w:r w:rsidR="00A95B5A" w:rsidRPr="005E0302">
        <w:t xml:space="preserve"> </w:t>
      </w:r>
      <w:r w:rsidR="00036D7E" w:rsidRPr="00B44826">
        <w:t>na žáky a jejich přípravu;</w:t>
      </w:r>
      <w:r w:rsidR="00A95B5A" w:rsidRPr="005E0302">
        <w:t xml:space="preserve"> </w:t>
      </w:r>
      <w:r w:rsidR="00036D7E" w:rsidRPr="00B44826">
        <w:t>na vlastní provedení vycházky;</w:t>
      </w:r>
      <w:r w:rsidR="00A95B5A" w:rsidRPr="00BE0CE1">
        <w:rPr>
          <w:shd w:val="clear" w:color="auto" w:fill="auto"/>
        </w:rPr>
        <w:t xml:space="preserve"> </w:t>
      </w:r>
      <w:r w:rsidR="00036D7E" w:rsidRPr="00B44826">
        <w:t xml:space="preserve">na </w:t>
      </w:r>
      <w:r>
        <w:t xml:space="preserve">didaktické </w:t>
      </w:r>
      <w:r w:rsidR="00036D7E" w:rsidRPr="00B44826">
        <w:t>využití vycházky.</w:t>
      </w:r>
      <w:r w:rsidR="00A95B5A" w:rsidRPr="00B44826">
        <w:rPr>
          <w:rStyle w:val="Znakapoznpodarou"/>
        </w:rPr>
        <w:footnoteReference w:id="19"/>
      </w:r>
    </w:p>
    <w:p w14:paraId="692F9657" w14:textId="4CB3DE3F" w:rsidR="005C7EFA" w:rsidRPr="00B44826" w:rsidRDefault="009C5FDC" w:rsidP="0073571E">
      <w:pPr>
        <w:pStyle w:val="odstavec"/>
      </w:pPr>
      <w:r w:rsidRPr="00B44826">
        <w:t xml:space="preserve">Dále je možné zařadit i formu projektového vyučování. </w:t>
      </w:r>
      <w:r w:rsidR="00290F64" w:rsidRPr="00B44826">
        <w:t>Kilpatrick</w:t>
      </w:r>
      <w:r w:rsidR="00290F64" w:rsidRPr="00B44826">
        <w:rPr>
          <w:vertAlign w:val="superscript"/>
        </w:rPr>
        <w:t xml:space="preserve"> </w:t>
      </w:r>
      <w:r w:rsidR="00290F64" w:rsidRPr="00B44826">
        <w:t>při</w:t>
      </w:r>
      <w:r w:rsidR="005C7EFA" w:rsidRPr="00B44826">
        <w:t xml:space="preserve"> formulování charakteristiky projektového vyučování zdůrazňuje čtyři kritéria</w:t>
      </w:r>
      <w:r w:rsidR="00A95B5A" w:rsidRPr="00B44826">
        <w:t>:</w:t>
      </w:r>
      <w:r w:rsidR="005C7EFA" w:rsidRPr="00B44826">
        <w:t xml:space="preserve"> </w:t>
      </w:r>
    </w:p>
    <w:p w14:paraId="61A76FAE" w14:textId="2B61F7FF" w:rsidR="005C7EFA" w:rsidRPr="00B44826" w:rsidRDefault="005C7EFA" w:rsidP="0073571E">
      <w:pPr>
        <w:pStyle w:val="Odstavecseseznamem"/>
        <w:numPr>
          <w:ilvl w:val="0"/>
          <w:numId w:val="20"/>
        </w:numPr>
        <w:rPr>
          <w:rFonts w:cs="Times New Roman"/>
          <w:szCs w:val="24"/>
        </w:rPr>
      </w:pPr>
      <w:r w:rsidRPr="00B44826">
        <w:rPr>
          <w:rFonts w:cs="Times New Roman"/>
          <w:szCs w:val="24"/>
        </w:rPr>
        <w:t xml:space="preserve">V učebním projektu mají žáci jistý vliv na výběr, příp. bližší definici tématu. Proces učení s tímto aspektem se vyznačuje otevřeností. Program učení není před prováděním projektu do všech jednotlivostí pevně stanoven, takže žáci jím nemohou projít jako programem fixním a shora daným. </w:t>
      </w:r>
    </w:p>
    <w:p w14:paraId="6F746284" w14:textId="6873B4B2" w:rsidR="005C7EFA" w:rsidRPr="00B44826" w:rsidRDefault="005C7EFA" w:rsidP="0073571E">
      <w:pPr>
        <w:pStyle w:val="Odstavecseseznamem"/>
        <w:numPr>
          <w:ilvl w:val="0"/>
          <w:numId w:val="20"/>
        </w:numPr>
        <w:rPr>
          <w:rFonts w:cs="Times New Roman"/>
          <w:szCs w:val="24"/>
        </w:rPr>
      </w:pPr>
      <w:r w:rsidRPr="00B44826">
        <w:rPr>
          <w:rFonts w:cs="Times New Roman"/>
          <w:szCs w:val="24"/>
        </w:rPr>
        <w:t xml:space="preserve">Projekt souvisí s mimoškolní skutečností. Vychází z prožitků žáků a není jen zdánlivou nebo náhradní skutečností pro předepsané vyučování. </w:t>
      </w:r>
    </w:p>
    <w:p w14:paraId="5EF448E7" w14:textId="39E8004F" w:rsidR="005C7EFA" w:rsidRPr="00B44826" w:rsidRDefault="005C7EFA" w:rsidP="0073571E">
      <w:pPr>
        <w:pStyle w:val="Odstavecseseznamem"/>
        <w:numPr>
          <w:ilvl w:val="0"/>
          <w:numId w:val="20"/>
        </w:numPr>
        <w:rPr>
          <w:rFonts w:cs="Times New Roman"/>
          <w:szCs w:val="24"/>
        </w:rPr>
      </w:pPr>
      <w:r w:rsidRPr="00B44826">
        <w:rPr>
          <w:rFonts w:cs="Times New Roman"/>
          <w:szCs w:val="24"/>
        </w:rPr>
        <w:t xml:space="preserve">Projekt staví na předpokladu, že žáci jsou na něm zainteresováni, pracují na něm z vlastního zájmu a bez potřeby vnější motivace a práce je baví. </w:t>
      </w:r>
    </w:p>
    <w:p w14:paraId="48F73A7D" w14:textId="77777777" w:rsidR="004179FD" w:rsidRDefault="005C7EFA" w:rsidP="002A5D68">
      <w:pPr>
        <w:pStyle w:val="Odstavecseseznamem"/>
        <w:numPr>
          <w:ilvl w:val="0"/>
          <w:numId w:val="20"/>
        </w:numPr>
        <w:rPr>
          <w:rFonts w:cs="Times New Roman"/>
          <w:szCs w:val="24"/>
        </w:rPr>
      </w:pPr>
      <w:r w:rsidRPr="004179FD">
        <w:rPr>
          <w:rFonts w:cs="Times New Roman"/>
          <w:szCs w:val="24"/>
        </w:rPr>
        <w:t>Učební projekty vedou ke konkrétním výsledkům, na jejichž základě mohou žáci získat nejen odpovídající poznatky a kvalifikaci, ale i z řešení vyplývající odměnu.</w:t>
      </w:r>
      <w:r w:rsidR="00A95B5A" w:rsidRPr="00B44826">
        <w:rPr>
          <w:rStyle w:val="Znakapoznpodarou"/>
          <w:rFonts w:cs="Times New Roman"/>
          <w:szCs w:val="24"/>
        </w:rPr>
        <w:footnoteReference w:id="20"/>
      </w:r>
    </w:p>
    <w:p w14:paraId="6EA8E215" w14:textId="158F5DC3" w:rsidR="00C4037A" w:rsidRPr="00FB51EC" w:rsidRDefault="004179FD" w:rsidP="00EF4EB7">
      <w:pPr>
        <w:rPr>
          <w:rFonts w:ascii="Times New Roman" w:hAnsi="Times New Roman" w:cs="Times New Roman"/>
          <w:sz w:val="24"/>
          <w:szCs w:val="24"/>
        </w:rPr>
      </w:pPr>
      <w:r w:rsidRPr="00FB51EC">
        <w:rPr>
          <w:rFonts w:ascii="Times New Roman" w:hAnsi="Times New Roman" w:cs="Times New Roman"/>
          <w:sz w:val="24"/>
          <w:szCs w:val="24"/>
        </w:rPr>
        <w:t>Za a</w:t>
      </w:r>
      <w:r w:rsidR="00BC5BFF" w:rsidRPr="00FB51EC">
        <w:rPr>
          <w:rFonts w:ascii="Times New Roman" w:hAnsi="Times New Roman" w:cs="Times New Roman"/>
          <w:sz w:val="24"/>
          <w:szCs w:val="24"/>
        </w:rPr>
        <w:t xml:space="preserve">ktivizační metodu považuji myšlenkové mapy, protože se soustředí na hlavní téma a s ním spojené myšlenky. Pro žáky jde o aktivitu, kterou mohou používat od školních začátků. </w:t>
      </w:r>
      <w:r w:rsidR="00536130" w:rsidRPr="00FB51EC">
        <w:rPr>
          <w:rFonts w:ascii="Times New Roman" w:hAnsi="Times New Roman" w:cs="Times New Roman"/>
          <w:sz w:val="24"/>
          <w:szCs w:val="24"/>
        </w:rPr>
        <w:t>Jak připomíná její autor Tony Buzan</w:t>
      </w:r>
      <w:r w:rsidR="00076B59" w:rsidRPr="00FB51EC">
        <w:rPr>
          <w:rFonts w:ascii="Times New Roman" w:hAnsi="Times New Roman" w:cs="Times New Roman"/>
          <w:sz w:val="24"/>
          <w:szCs w:val="24"/>
        </w:rPr>
        <w:t>,</w:t>
      </w:r>
      <w:r w:rsidR="00536130" w:rsidRPr="00FB51EC">
        <w:rPr>
          <w:rFonts w:ascii="Times New Roman" w:hAnsi="Times New Roman" w:cs="Times New Roman"/>
          <w:sz w:val="24"/>
          <w:szCs w:val="24"/>
        </w:rPr>
        <w:t xml:space="preserve"> mozek myslí a pamatuje si v obrazech a barvách. Díky </w:t>
      </w:r>
      <w:r w:rsidR="00076B59" w:rsidRPr="00FB51EC">
        <w:rPr>
          <w:rFonts w:ascii="Times New Roman" w:hAnsi="Times New Roman" w:cs="Times New Roman"/>
          <w:sz w:val="24"/>
          <w:szCs w:val="24"/>
        </w:rPr>
        <w:t>myšlenkově mapě</w:t>
      </w:r>
      <w:r w:rsidR="00A55DB4" w:rsidRPr="00FB51EC">
        <w:rPr>
          <w:rFonts w:ascii="Times New Roman" w:hAnsi="Times New Roman" w:cs="Times New Roman"/>
          <w:sz w:val="24"/>
          <w:szCs w:val="24"/>
        </w:rPr>
        <w:t xml:space="preserve"> si</w:t>
      </w:r>
      <w:r w:rsidR="00536130" w:rsidRPr="00FB51EC">
        <w:rPr>
          <w:rFonts w:ascii="Times New Roman" w:hAnsi="Times New Roman" w:cs="Times New Roman"/>
          <w:sz w:val="24"/>
          <w:szCs w:val="24"/>
        </w:rPr>
        <w:t xml:space="preserve"> lze efektivněji dělat </w:t>
      </w:r>
      <w:r w:rsidR="00C91F71" w:rsidRPr="00FB51EC">
        <w:rPr>
          <w:rFonts w:ascii="Times New Roman" w:hAnsi="Times New Roman" w:cs="Times New Roman"/>
          <w:sz w:val="24"/>
          <w:szCs w:val="24"/>
        </w:rPr>
        <w:t>poznámky</w:t>
      </w:r>
      <w:r w:rsidR="00536130" w:rsidRPr="00FB51EC">
        <w:rPr>
          <w:rFonts w:ascii="Times New Roman" w:hAnsi="Times New Roman" w:cs="Times New Roman"/>
          <w:sz w:val="24"/>
          <w:szCs w:val="24"/>
        </w:rPr>
        <w:t xml:space="preserve">, osvojit si znalosti, vymýšlet nové nápady, </w:t>
      </w:r>
      <w:r w:rsidR="00C91F71" w:rsidRPr="00FB51EC">
        <w:rPr>
          <w:rFonts w:ascii="Times New Roman" w:hAnsi="Times New Roman" w:cs="Times New Roman"/>
          <w:sz w:val="24"/>
          <w:szCs w:val="24"/>
        </w:rPr>
        <w:t>ušetřit čas, soustředit se a uspět u zkoušení</w:t>
      </w:r>
      <w:r w:rsidR="00A55DB4" w:rsidRPr="00FB51EC">
        <w:rPr>
          <w:rFonts w:ascii="Times New Roman" w:hAnsi="Times New Roman" w:cs="Times New Roman"/>
          <w:sz w:val="24"/>
          <w:szCs w:val="24"/>
        </w:rPr>
        <w:t>.</w:t>
      </w:r>
    </w:p>
    <w:p w14:paraId="0398652B" w14:textId="77777777" w:rsidR="007C09BE" w:rsidRDefault="00A95B5A" w:rsidP="007C09BE">
      <w:pPr>
        <w:pStyle w:val="odstavec"/>
        <w:keepNext/>
        <w:spacing w:after="0"/>
        <w:jc w:val="center"/>
      </w:pPr>
      <w:r w:rsidRPr="00B44826">
        <w:rPr>
          <w:noProof/>
        </w:rPr>
        <w:drawing>
          <wp:inline distT="0" distB="0" distL="0" distR="0" wp14:anchorId="71CD4F21" wp14:editId="42947780">
            <wp:extent cx="3103553" cy="2124000"/>
            <wp:effectExtent l="0" t="0" r="1905" b="0"/>
            <wp:docPr id="33" name="Obrázek 33"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Obrázek 1052" descr="Obsah obrázku mapa&#10;&#10;Popis byl vytvořen automaticky"/>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brightnessContrast contrast="40000"/>
                              </a14:imgEffect>
                            </a14:imgLayer>
                          </a14:imgProps>
                        </a:ext>
                        <a:ext uri="{28A0092B-C50C-407E-A947-70E740481C1C}">
                          <a14:useLocalDpi xmlns:a14="http://schemas.microsoft.com/office/drawing/2010/main" val="0"/>
                        </a:ext>
                      </a:extLst>
                    </a:blip>
                    <a:srcRect l="14511" t="9154" r="10121" b="17914"/>
                    <a:stretch/>
                  </pic:blipFill>
                  <pic:spPr bwMode="auto">
                    <a:xfrm>
                      <a:off x="0" y="0"/>
                      <a:ext cx="3103553" cy="2124000"/>
                    </a:xfrm>
                    <a:prstGeom prst="rect">
                      <a:avLst/>
                    </a:prstGeom>
                    <a:noFill/>
                    <a:ln>
                      <a:noFill/>
                    </a:ln>
                    <a:extLst>
                      <a:ext uri="{53640926-AAD7-44D8-BBD7-CCE9431645EC}">
                        <a14:shadowObscured xmlns:a14="http://schemas.microsoft.com/office/drawing/2010/main"/>
                      </a:ext>
                    </a:extLst>
                  </pic:spPr>
                </pic:pic>
              </a:graphicData>
            </a:graphic>
          </wp:inline>
        </w:drawing>
      </w:r>
    </w:p>
    <w:p w14:paraId="5E42C0FC" w14:textId="3A65B00A" w:rsidR="00A95B5A" w:rsidRDefault="007C09BE" w:rsidP="007C09BE">
      <w:pPr>
        <w:pStyle w:val="Titulek"/>
        <w:spacing w:line="240" w:lineRule="auto"/>
      </w:pPr>
      <w:bookmarkStart w:id="56" w:name="_Toc131530241"/>
      <w:r>
        <w:t xml:space="preserve">Obrázek </w:t>
      </w:r>
      <w:fldSimple w:instr=" SEQ Obrázek \* ARABIC ">
        <w:r w:rsidR="00D22819">
          <w:rPr>
            <w:noProof/>
          </w:rPr>
          <w:t>2</w:t>
        </w:r>
      </w:fldSimple>
      <w:r>
        <w:t xml:space="preserve"> </w:t>
      </w:r>
      <w:r w:rsidRPr="008F0B40">
        <w:t>Myšlenková mapa pro děti</w:t>
      </w:r>
      <w:bookmarkEnd w:id="56"/>
      <w:r w:rsidR="00AD2334">
        <w:rPr>
          <w:rStyle w:val="Znakapoznpodarou"/>
        </w:rPr>
        <w:footnoteReference w:id="21"/>
      </w:r>
    </w:p>
    <w:p w14:paraId="7D43FBD5" w14:textId="1696F9E1" w:rsidR="00A55DB4" w:rsidRPr="00B44826" w:rsidRDefault="00A55DB4" w:rsidP="0073571E">
      <w:pPr>
        <w:pStyle w:val="odstavec"/>
      </w:pPr>
      <w:r w:rsidRPr="00B44826">
        <w:lastRenderedPageBreak/>
        <w:t>K vytvoření myšlenkové mapy žák potřebuje čistý list papíru a barevné tužky. Zvolí si hlavní téma, které umístí uprostřed stránky. Pomůže</w:t>
      </w:r>
      <w:r w:rsidR="00FD29AB">
        <w:t xml:space="preserve"> mu</w:t>
      </w:r>
      <w:r w:rsidRPr="00B44826">
        <w:t xml:space="preserve">, když je obrázek nebo nápis výrazný. Z hlavního obrázku žák udělá několik </w:t>
      </w:r>
      <w:r w:rsidR="00941EF8">
        <w:t xml:space="preserve">jednotlivých </w:t>
      </w:r>
      <w:r w:rsidRPr="00B44826">
        <w:t>čar, na která napíše dílčí témata. Jako pomocné otázky se doporučují – co, kde, kdy, kdo, proč. Jednotlivá témata žák doplní klíčovými slovy nebo obrázky podél čar. Poslední část informací vychází z vrcholů čar. Může jít o</w:t>
      </w:r>
      <w:r w:rsidR="00A95B5A" w:rsidRPr="00B44826">
        <w:t> </w:t>
      </w:r>
      <w:r w:rsidRPr="00B44826">
        <w:t xml:space="preserve">jména, data nebo čísla. </w:t>
      </w:r>
    </w:p>
    <w:p w14:paraId="49979B02" w14:textId="19E82625" w:rsidR="00A55DB4" w:rsidRPr="00B44826" w:rsidRDefault="00090D29" w:rsidP="0073571E">
      <w:pPr>
        <w:spacing w:after="0" w:line="360" w:lineRule="auto"/>
        <w:jc w:val="both"/>
        <w:rPr>
          <w:rFonts w:ascii="Times New Roman" w:hAnsi="Times New Roman" w:cs="Times New Roman"/>
          <w:color w:val="000000" w:themeColor="text1"/>
          <w:sz w:val="24"/>
          <w:szCs w:val="24"/>
        </w:rPr>
      </w:pPr>
      <w:r w:rsidRPr="00BE0CE1">
        <w:rPr>
          <w:rStyle w:val="odstavecChar"/>
        </w:rPr>
        <w:t xml:space="preserve">Protože myšlenková mapa </w:t>
      </w:r>
      <w:r w:rsidR="001D0E77" w:rsidRPr="00BE0CE1">
        <w:rPr>
          <w:rStyle w:val="odstavecChar"/>
        </w:rPr>
        <w:t xml:space="preserve">je </w:t>
      </w:r>
      <w:r w:rsidRPr="00BE0CE1">
        <w:rPr>
          <w:rStyle w:val="odstavecChar"/>
        </w:rPr>
        <w:t>znázorněním toho, co se odehrává v žákově hlavě,</w:t>
      </w:r>
      <w:r w:rsidR="001D0E77" w:rsidRPr="00BE0CE1">
        <w:rPr>
          <w:rStyle w:val="odstavecChar"/>
        </w:rPr>
        <w:t xml:space="preserve"> tak</w:t>
      </w:r>
      <w:r w:rsidRPr="00BE0CE1">
        <w:rPr>
          <w:rStyle w:val="odstavecChar"/>
        </w:rPr>
        <w:t xml:space="preserve"> bude jedinečná a individuální</w:t>
      </w:r>
      <w:r w:rsidR="00A95B5A" w:rsidRPr="00B44826">
        <w:rPr>
          <w:rStyle w:val="Znakapoznpodarou"/>
          <w:rFonts w:ascii="Times New Roman" w:hAnsi="Times New Roman" w:cs="Times New Roman"/>
          <w:color w:val="000000" w:themeColor="text1"/>
          <w:sz w:val="24"/>
          <w:szCs w:val="24"/>
        </w:rPr>
        <w:footnoteReference w:id="22"/>
      </w:r>
      <w:r w:rsidRPr="00B44826">
        <w:rPr>
          <w:rFonts w:ascii="Times New Roman" w:hAnsi="Times New Roman" w:cs="Times New Roman"/>
          <w:color w:val="000000" w:themeColor="text1"/>
          <w:sz w:val="24"/>
          <w:szCs w:val="24"/>
        </w:rPr>
        <w:t>.</w:t>
      </w:r>
    </w:p>
    <w:p w14:paraId="39ED22AD" w14:textId="77777777" w:rsidR="007C09BE" w:rsidRDefault="00F91C58" w:rsidP="007C09BE">
      <w:pPr>
        <w:keepNext/>
        <w:spacing w:after="0" w:line="360" w:lineRule="auto"/>
        <w:jc w:val="center"/>
      </w:pPr>
      <w:r w:rsidRPr="00BE0CE1">
        <w:rPr>
          <w:rFonts w:ascii="Times New Roman" w:hAnsi="Times New Roman" w:cs="Times New Roman"/>
          <w:noProof/>
          <w:sz w:val="24"/>
          <w:szCs w:val="24"/>
        </w:rPr>
        <w:drawing>
          <wp:inline distT="0" distB="0" distL="0" distR="0" wp14:anchorId="218A93A5" wp14:editId="134E9F33">
            <wp:extent cx="5139877" cy="2880000"/>
            <wp:effectExtent l="0" t="0" r="3810" b="0"/>
            <wp:docPr id="1047" name="Obrázek 1047" descr="Jan Amos Komenský, Comenius, Vlastivěda, dějiny, dějepis, czech history |  Mind map, Earth layers,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an Amos Komenský, Comenius, Vlastivěda, dějiny, dějepis, czech history |  Mind map, Earth layers, History"/>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39877" cy="2880000"/>
                    </a:xfrm>
                    <a:prstGeom prst="rect">
                      <a:avLst/>
                    </a:prstGeom>
                    <a:noFill/>
                    <a:ln>
                      <a:noFill/>
                    </a:ln>
                  </pic:spPr>
                </pic:pic>
              </a:graphicData>
            </a:graphic>
          </wp:inline>
        </w:drawing>
      </w:r>
    </w:p>
    <w:p w14:paraId="5937DA1F" w14:textId="21E00CC6" w:rsidR="00E4313B" w:rsidRPr="00BE0CE1" w:rsidRDefault="007C09BE" w:rsidP="007C09BE">
      <w:pPr>
        <w:pStyle w:val="Znakpoznmkypodarou"/>
        <w:rPr>
          <w:rFonts w:cs="Times New Roman"/>
          <w:noProof/>
          <w:sz w:val="24"/>
          <w:szCs w:val="24"/>
        </w:rPr>
      </w:pPr>
      <w:bookmarkStart w:id="57" w:name="_Toc131530242"/>
      <w:r>
        <w:t xml:space="preserve">Obrázek </w:t>
      </w:r>
      <w:fldSimple w:instr=" SEQ Obrázek \* ARABIC ">
        <w:r w:rsidR="00D22819">
          <w:rPr>
            <w:noProof/>
          </w:rPr>
          <w:t>3</w:t>
        </w:r>
      </w:fldSimple>
      <w:r>
        <w:t xml:space="preserve"> </w:t>
      </w:r>
      <w:r w:rsidRPr="008F0B40">
        <w:t>Příklad myšlenkové mapy s vlastivědným tématem – J. A. Komenský</w:t>
      </w:r>
      <w:r w:rsidRPr="007C09BE">
        <w:rPr>
          <w:rStyle w:val="Znakapoznpodarou"/>
        </w:rPr>
        <w:footnoteReference w:id="23"/>
      </w:r>
      <w:bookmarkEnd w:id="57"/>
    </w:p>
    <w:p w14:paraId="7A72A514" w14:textId="77777777" w:rsidR="009D63F2" w:rsidRPr="00BE0CE1" w:rsidRDefault="009D63F2" w:rsidP="0073571E">
      <w:pPr>
        <w:spacing w:after="0" w:line="360" w:lineRule="auto"/>
        <w:jc w:val="both"/>
        <w:rPr>
          <w:rFonts w:ascii="Times New Roman" w:hAnsi="Times New Roman" w:cs="Times New Roman"/>
          <w:b/>
          <w:bCs/>
          <w:color w:val="000000" w:themeColor="text1"/>
          <w:sz w:val="24"/>
          <w:szCs w:val="24"/>
        </w:rPr>
      </w:pPr>
      <w:r w:rsidRPr="00BE0CE1">
        <w:rPr>
          <w:rFonts w:ascii="Times New Roman" w:hAnsi="Times New Roman" w:cs="Times New Roman"/>
          <w:b/>
          <w:bCs/>
          <w:color w:val="000000" w:themeColor="text1"/>
          <w:sz w:val="24"/>
          <w:szCs w:val="24"/>
        </w:rPr>
        <w:br w:type="page"/>
      </w:r>
    </w:p>
    <w:p w14:paraId="0B3EF92A" w14:textId="34ED220B" w:rsidR="00F853F3" w:rsidRPr="00C05FF8" w:rsidRDefault="00F853F3" w:rsidP="00AD2334">
      <w:pPr>
        <w:pStyle w:val="Nadpis1"/>
      </w:pPr>
      <w:bookmarkStart w:id="58" w:name="_Toc131530469"/>
      <w:r w:rsidRPr="00C05FF8">
        <w:lastRenderedPageBreak/>
        <w:t>Stručná charakteristika dětí mladšího školního věku</w:t>
      </w:r>
      <w:bookmarkEnd w:id="58"/>
    </w:p>
    <w:p w14:paraId="6E9656A4" w14:textId="4F2E430A" w:rsidR="009D63F2" w:rsidRPr="005E0302" w:rsidRDefault="009D63F2" w:rsidP="0073571E">
      <w:pPr>
        <w:pStyle w:val="Nadpis2"/>
      </w:pPr>
      <w:bookmarkStart w:id="59" w:name="_Toc131530470"/>
      <w:r w:rsidRPr="005E0302">
        <w:t>Mladší školní věk</w:t>
      </w:r>
      <w:bookmarkEnd w:id="59"/>
    </w:p>
    <w:p w14:paraId="0D0D57FF" w14:textId="1375F031" w:rsidR="00F853F3" w:rsidRPr="00B44826" w:rsidRDefault="00F853F3" w:rsidP="0073571E">
      <w:pPr>
        <w:pStyle w:val="odstavec"/>
      </w:pPr>
      <w:r w:rsidRPr="00B44826">
        <w:t xml:space="preserve">Mladší školní věk je u dětí ohraničen 6. a 7. rokem, kdy vstupují do školy. V době nástupu do školy má být dítě po psychické i fyzické stránce zralé. Jde o velkou </w:t>
      </w:r>
      <w:r w:rsidR="00391B82">
        <w:t xml:space="preserve">a zásadní </w:t>
      </w:r>
      <w:r w:rsidRPr="00B44826">
        <w:t>změnu v životě dítěte. V předškolním vzdělávání byla jeho hlavní činností hra a nyní se stává dominantní aktivitou učení.</w:t>
      </w:r>
    </w:p>
    <w:p w14:paraId="53F598AB" w14:textId="77777777" w:rsidR="00F853F3" w:rsidRPr="00B44826" w:rsidRDefault="00F853F3" w:rsidP="0073571E">
      <w:pPr>
        <w:pStyle w:val="odstavec"/>
      </w:pPr>
      <w:r w:rsidRPr="00B44826">
        <w:t xml:space="preserve">Zdeněk Matějček rozděluje tohoto období na 3 části. Mladší školní věk (období 6–8 let), střední školní věk (zhruba mezi 9. – 12. rokem dítěte) a starší školní věk (jež se kryje s pubescencí). </w:t>
      </w:r>
    </w:p>
    <w:p w14:paraId="544D6F1B" w14:textId="77777777" w:rsidR="00F853F3" w:rsidRPr="00BE0CE1" w:rsidRDefault="00F853F3" w:rsidP="00192EF4">
      <w:pPr>
        <w:pStyle w:val="podnadpismal"/>
      </w:pPr>
      <w:r w:rsidRPr="00BE0CE1">
        <w:t>Poznávací procesy</w:t>
      </w:r>
    </w:p>
    <w:p w14:paraId="39AC4217" w14:textId="356DB144" w:rsidR="00F853F3" w:rsidRPr="00B44826" w:rsidRDefault="00F853F3" w:rsidP="0073571E">
      <w:pPr>
        <w:pStyle w:val="odstavec"/>
      </w:pPr>
      <w:r w:rsidRPr="00B44826">
        <w:t>Z psychologického úhlu pohledu jde o věk střízlivého realismu.  Žák</w:t>
      </w:r>
      <w:r w:rsidR="00391B82">
        <w:t xml:space="preserve"> postupně</w:t>
      </w:r>
      <w:r w:rsidRPr="00B44826">
        <w:t xml:space="preserve"> přijímá svou novou roli a postavení ve třídě a škole. Zprvu je zde rozpoznatelný značný vliv autorit, které představují učitelé, rodiče a knihy. Žák většinou projevuje </w:t>
      </w:r>
      <w:r w:rsidR="00391B82">
        <w:t xml:space="preserve">aktivní </w:t>
      </w:r>
      <w:r w:rsidRPr="00B44826">
        <w:t>zájem o učivo a je zcela soustředěn nato, co je a jak to je.</w:t>
      </w:r>
    </w:p>
    <w:p w14:paraId="207039AF" w14:textId="77777777" w:rsidR="00F853F3" w:rsidRPr="00BE0CE1" w:rsidRDefault="00F853F3" w:rsidP="00192EF4">
      <w:pPr>
        <w:pStyle w:val="podnadpismal"/>
      </w:pPr>
      <w:r w:rsidRPr="00BE0CE1">
        <w:t>Vnímání</w:t>
      </w:r>
    </w:p>
    <w:p w14:paraId="0C61B370" w14:textId="77C32376" w:rsidR="00F853F3" w:rsidRPr="00B44826" w:rsidRDefault="00F853F3" w:rsidP="0073571E">
      <w:pPr>
        <w:pStyle w:val="odstavec"/>
      </w:pPr>
      <w:r w:rsidRPr="00B44826">
        <w:t>V průběhu dětství dítě mnoho věcí vnímá bezděčně a spontánně. Ve škole</w:t>
      </w:r>
      <w:r w:rsidR="00391B82">
        <w:t xml:space="preserve"> už</w:t>
      </w:r>
      <w:r w:rsidRPr="00B44826">
        <w:t xml:space="preserve"> žák zapojuje vnímání v účelně organizovaném procesu. </w:t>
      </w:r>
      <w:r w:rsidR="00391B82">
        <w:t>Jeho v</w:t>
      </w:r>
      <w:r w:rsidRPr="00B44826">
        <w:t>nímání ovlivňuje dosažená úroveň poznávacích procesů, znalostí, prožívání a motivace. Ve struktuře dětského poznávání přichází ke slovu analýza, syntéza a systematičnost. Žák si postupně pojmenovává a</w:t>
      </w:r>
      <w:r w:rsidR="009D63F2" w:rsidRPr="00B44826">
        <w:t> </w:t>
      </w:r>
      <w:r w:rsidRPr="00B44826">
        <w:t>zařazuje časové vztahy. Uvědomuje si posloupnosti a následnosti. Jeho smysly se dále rozvíjejí.</w:t>
      </w:r>
    </w:p>
    <w:p w14:paraId="1B2D8065" w14:textId="77777777" w:rsidR="00F853F3" w:rsidRPr="00BE0CE1" w:rsidRDefault="00F853F3" w:rsidP="00192EF4">
      <w:pPr>
        <w:pStyle w:val="podnadpismal"/>
      </w:pPr>
      <w:r w:rsidRPr="00BE0CE1">
        <w:t>Myšlení</w:t>
      </w:r>
    </w:p>
    <w:p w14:paraId="3BA358B7" w14:textId="2BA9F4CE" w:rsidR="00F853F3" w:rsidRPr="00B44826" w:rsidRDefault="00F853F3" w:rsidP="0073571E">
      <w:pPr>
        <w:pStyle w:val="odstavec"/>
      </w:pPr>
      <w:r w:rsidRPr="00B44826">
        <w:t>Podle J.</w:t>
      </w:r>
      <w:r w:rsidR="009D63F2" w:rsidRPr="00B44826">
        <w:t xml:space="preserve"> </w:t>
      </w:r>
      <w:r w:rsidRPr="00B44826">
        <w:t xml:space="preserve">Piageta je způsob myšlení tohoto věku tzv. fází konkrétních logických operací. Žáci na této úrovní vycházejí z </w:t>
      </w:r>
      <w:r w:rsidR="00391B82">
        <w:t>osobních</w:t>
      </w:r>
      <w:r w:rsidRPr="00B44826">
        <w:t xml:space="preserve"> zkušeností, z vlastní činnosti, pracují s určitými představami a skutečnostmi, které mají konkrétní obsah.  </w:t>
      </w:r>
    </w:p>
    <w:p w14:paraId="3A54A4C9" w14:textId="734769DA" w:rsidR="008F0B40" w:rsidRDefault="00AD6BFE" w:rsidP="0073571E">
      <w:pPr>
        <w:pStyle w:val="odstavec"/>
      </w:pPr>
      <w:r w:rsidRPr="00B44826">
        <w:t>Velkým vývojový krokem je, když žáci začínají uvažovat logicky a respektují přitom danou skutečnost. Postupně</w:t>
      </w:r>
      <w:r w:rsidR="00FB51EC">
        <w:t xml:space="preserve"> se i v</w:t>
      </w:r>
      <w:r w:rsidRPr="00B44826">
        <w:t xml:space="preserve"> procesu učení </w:t>
      </w:r>
      <w:r w:rsidR="00FB51EC">
        <w:t xml:space="preserve">čím dál více </w:t>
      </w:r>
      <w:r w:rsidRPr="00B44826">
        <w:t>uplatňuj</w:t>
      </w:r>
      <w:r w:rsidR="00FB51EC">
        <w:t>í</w:t>
      </w:r>
      <w:r w:rsidRPr="00B44826">
        <w:t xml:space="preserve"> logické operace. Roli sehrává </w:t>
      </w:r>
      <w:r w:rsidR="00FB51EC">
        <w:t xml:space="preserve">individuální </w:t>
      </w:r>
      <w:r w:rsidRPr="00B44826">
        <w:t>postupné zrání</w:t>
      </w:r>
      <w:r w:rsidR="00FB51EC">
        <w:t xml:space="preserve"> žáka</w:t>
      </w:r>
      <w:r w:rsidRPr="00B44826">
        <w:t>.</w:t>
      </w:r>
      <w:r w:rsidR="008F0B40">
        <w:br w:type="page"/>
      </w:r>
    </w:p>
    <w:p w14:paraId="1C39573D" w14:textId="0D3C32A9" w:rsidR="00870F03" w:rsidRPr="00B44826" w:rsidRDefault="00870F03" w:rsidP="0073571E">
      <w:pPr>
        <w:pStyle w:val="odstavec"/>
      </w:pPr>
      <w:r w:rsidRPr="00B44826">
        <w:lastRenderedPageBreak/>
        <w:t xml:space="preserve">Při výuce vlastivědy respektujeme věkové zvláštnosti myšlení dětí mladšího školního věku, jež </w:t>
      </w:r>
      <w:r w:rsidR="009D63F2" w:rsidRPr="00B44826">
        <w:t xml:space="preserve">mívá </w:t>
      </w:r>
      <w:r w:rsidRPr="00B44826">
        <w:t xml:space="preserve">následující znaky: </w:t>
      </w:r>
    </w:p>
    <w:p w14:paraId="5BD869C7" w14:textId="597025EE" w:rsidR="00870F03" w:rsidRPr="00B44826" w:rsidRDefault="00870F03" w:rsidP="0073571E">
      <w:pPr>
        <w:pStyle w:val="Odstavecseseznamem"/>
        <w:numPr>
          <w:ilvl w:val="0"/>
          <w:numId w:val="5"/>
        </w:numPr>
        <w:ind w:left="723"/>
        <w:rPr>
          <w:rFonts w:cs="Times New Roman"/>
          <w:color w:val="000000" w:themeColor="text1"/>
          <w:szCs w:val="24"/>
        </w:rPr>
      </w:pPr>
      <w:r w:rsidRPr="00B44826">
        <w:rPr>
          <w:rFonts w:cs="Times New Roman"/>
          <w:szCs w:val="24"/>
        </w:rPr>
        <w:t>Žák postupně nepotřebuje manipulovat s konkrétními předměty, aby docházelo k</w:t>
      </w:r>
      <w:r w:rsidR="009D63F2" w:rsidRPr="00B44826">
        <w:rPr>
          <w:rFonts w:cs="Times New Roman"/>
          <w:szCs w:val="24"/>
        </w:rPr>
        <w:t> </w:t>
      </w:r>
      <w:r w:rsidRPr="00B44826">
        <w:rPr>
          <w:rFonts w:cs="Times New Roman"/>
          <w:szCs w:val="24"/>
        </w:rPr>
        <w:t>procesu myšlení (popis a charakteristika města, ve kterém žije).</w:t>
      </w:r>
    </w:p>
    <w:p w14:paraId="632CA146" w14:textId="77777777" w:rsidR="00870F03" w:rsidRPr="00B44826" w:rsidRDefault="00870F03" w:rsidP="0073571E">
      <w:pPr>
        <w:pStyle w:val="Odstavecseseznamem"/>
        <w:numPr>
          <w:ilvl w:val="0"/>
          <w:numId w:val="5"/>
        </w:numPr>
        <w:ind w:left="723"/>
        <w:rPr>
          <w:rFonts w:cs="Times New Roman"/>
          <w:color w:val="000000" w:themeColor="text1"/>
          <w:szCs w:val="24"/>
        </w:rPr>
      </w:pPr>
      <w:r w:rsidRPr="00B44826">
        <w:rPr>
          <w:rFonts w:cs="Times New Roman"/>
          <w:szCs w:val="24"/>
        </w:rPr>
        <w:t xml:space="preserve"> Názorné myšlení se mění na myšlení obecnější a abstraktnější (historie naší vlasti, časové pojmy). </w:t>
      </w:r>
    </w:p>
    <w:p w14:paraId="61DA8CC5" w14:textId="77777777" w:rsidR="00870F03" w:rsidRPr="00B44826" w:rsidRDefault="00870F03" w:rsidP="0073571E">
      <w:pPr>
        <w:pStyle w:val="Odstavecseseznamem"/>
        <w:numPr>
          <w:ilvl w:val="0"/>
          <w:numId w:val="5"/>
        </w:numPr>
        <w:ind w:left="723"/>
        <w:rPr>
          <w:rFonts w:cs="Times New Roman"/>
          <w:color w:val="000000" w:themeColor="text1"/>
          <w:szCs w:val="24"/>
        </w:rPr>
      </w:pPr>
      <w:r w:rsidRPr="00B44826">
        <w:rPr>
          <w:rFonts w:cs="Times New Roman"/>
          <w:szCs w:val="24"/>
        </w:rPr>
        <w:t xml:space="preserve"> Žák dokáže svoje myšlenky nejen reprodukovat, ale také k nim vyjádřit vlastní názor (převyprávění a zhodnocení zážitků a zkušeností z vlastních cest)</w:t>
      </w:r>
    </w:p>
    <w:p w14:paraId="01CB6DCD" w14:textId="77777777" w:rsidR="00870F03" w:rsidRPr="00B44826" w:rsidRDefault="00870F03" w:rsidP="0073571E">
      <w:pPr>
        <w:pStyle w:val="Odstavecseseznamem"/>
        <w:numPr>
          <w:ilvl w:val="0"/>
          <w:numId w:val="5"/>
        </w:numPr>
        <w:ind w:left="723"/>
        <w:rPr>
          <w:rFonts w:cs="Times New Roman"/>
          <w:color w:val="000000" w:themeColor="text1"/>
          <w:szCs w:val="24"/>
        </w:rPr>
      </w:pPr>
      <w:r w:rsidRPr="00B44826">
        <w:rPr>
          <w:rFonts w:cs="Times New Roman"/>
          <w:szCs w:val="24"/>
        </w:rPr>
        <w:t xml:space="preserve"> Žák odlišuje nepodstatné informace od podstatných (zařazení státních svátků do kalendářního roku). </w:t>
      </w:r>
    </w:p>
    <w:p w14:paraId="54C32A34" w14:textId="77777777" w:rsidR="00870F03" w:rsidRPr="00B44826" w:rsidRDefault="00870F03" w:rsidP="0073571E">
      <w:pPr>
        <w:pStyle w:val="Odstavecseseznamem"/>
        <w:numPr>
          <w:ilvl w:val="0"/>
          <w:numId w:val="5"/>
        </w:numPr>
        <w:ind w:left="723"/>
        <w:rPr>
          <w:rFonts w:cs="Times New Roman"/>
          <w:color w:val="000000" w:themeColor="text1"/>
          <w:szCs w:val="24"/>
        </w:rPr>
      </w:pPr>
      <w:r w:rsidRPr="00B44826">
        <w:rPr>
          <w:rFonts w:cs="Times New Roman"/>
          <w:szCs w:val="24"/>
        </w:rPr>
        <w:t xml:space="preserve"> Žák se zdokonaluje v samostatném, kritickém a tvořivém myšlení.</w:t>
      </w:r>
    </w:p>
    <w:p w14:paraId="3C65A398" w14:textId="15D3AA5B" w:rsidR="00AD6BFE" w:rsidRPr="00B44826" w:rsidRDefault="00870F03" w:rsidP="0073571E">
      <w:pPr>
        <w:pStyle w:val="Odstavecseseznamem"/>
        <w:numPr>
          <w:ilvl w:val="0"/>
          <w:numId w:val="5"/>
        </w:numPr>
        <w:ind w:left="723"/>
        <w:rPr>
          <w:rFonts w:cs="Times New Roman"/>
          <w:color w:val="000000" w:themeColor="text1"/>
          <w:szCs w:val="24"/>
        </w:rPr>
      </w:pPr>
      <w:r w:rsidRPr="00B44826">
        <w:rPr>
          <w:rFonts w:cs="Times New Roman"/>
          <w:szCs w:val="24"/>
        </w:rPr>
        <w:t>Při rozvoji myšlení se současně zdokonaluje i řeč, která je důležitým předpokladem pro rozvoj abstraktního myšlení a získávání nových pojmů.</w:t>
      </w:r>
      <w:r w:rsidR="009D63F2" w:rsidRPr="00B44826">
        <w:rPr>
          <w:rStyle w:val="Znakapoznpodarou"/>
          <w:rFonts w:cs="Times New Roman"/>
          <w:color w:val="000000" w:themeColor="text1"/>
          <w:szCs w:val="24"/>
        </w:rPr>
        <w:footnoteReference w:id="24"/>
      </w:r>
    </w:p>
    <w:p w14:paraId="062003EC" w14:textId="2F2BBFB1" w:rsidR="00F853F3" w:rsidRPr="00BE0CE1" w:rsidRDefault="00F853F3" w:rsidP="00192EF4">
      <w:pPr>
        <w:pStyle w:val="podnadpismal"/>
      </w:pPr>
      <w:r w:rsidRPr="00BE0CE1">
        <w:t>Paměť</w:t>
      </w:r>
    </w:p>
    <w:p w14:paraId="53C985A7" w14:textId="75826778" w:rsidR="00575882" w:rsidRPr="00B44826" w:rsidRDefault="00F853F3" w:rsidP="0073571E">
      <w:pPr>
        <w:pStyle w:val="odstavec"/>
      </w:pPr>
      <w:r w:rsidRPr="00B44826">
        <w:t>Také v oblasti paměti se žák velmi rozvíjí. Když zapojuje logické vztahy, zapamatuje si ještě více. Dále roste kapacita jeho paměti, rychlost osvojení a zpracování informací. Žák postupně získává paměťové strategie. Základní paměťová strategie je opakování ve věku 6</w:t>
      </w:r>
      <w:r w:rsidR="009D63F2" w:rsidRPr="00B44826">
        <w:t>–</w:t>
      </w:r>
      <w:r w:rsidRPr="00B44826">
        <w:t>7 let, později jde o uspořádání informací, žáci jsou této činnosti schopni přibližně</w:t>
      </w:r>
      <w:r w:rsidR="009D63F2" w:rsidRPr="00B44826">
        <w:br/>
        <w:t>v </w:t>
      </w:r>
      <w:r w:rsidRPr="00B44826">
        <w:t>9</w:t>
      </w:r>
      <w:r w:rsidR="009D63F2" w:rsidRPr="00B44826">
        <w:t>––</w:t>
      </w:r>
      <w:r w:rsidRPr="00B44826">
        <w:t>10 letech. Rozvíjí se i jejich metapaměť.</w:t>
      </w:r>
    </w:p>
    <w:p w14:paraId="0F735355" w14:textId="34164E39" w:rsidR="009E43B5" w:rsidRPr="00B44826" w:rsidRDefault="009E43B5" w:rsidP="0073571E">
      <w:pPr>
        <w:pStyle w:val="odstavec"/>
      </w:pPr>
      <w:r w:rsidRPr="00B44826">
        <w:t>Z dosavadních znalostí o krátkodobé a dlouhodobé paměti vyplývá</w:t>
      </w:r>
      <w:r w:rsidR="009D63F2" w:rsidRPr="00B44826">
        <w:t>:</w:t>
      </w:r>
      <w:r w:rsidRPr="00B44826">
        <w:t xml:space="preserve"> </w:t>
      </w:r>
    </w:p>
    <w:p w14:paraId="0FD50246" w14:textId="078E6B49" w:rsidR="009E43B5" w:rsidRPr="00B44826" w:rsidRDefault="009E43B5" w:rsidP="0073571E">
      <w:pPr>
        <w:pStyle w:val="Odstavecseseznamem"/>
        <w:numPr>
          <w:ilvl w:val="0"/>
          <w:numId w:val="4"/>
        </w:numPr>
        <w:ind w:left="723"/>
        <w:rPr>
          <w:rFonts w:cs="Times New Roman"/>
          <w:color w:val="000000" w:themeColor="text1"/>
          <w:szCs w:val="24"/>
        </w:rPr>
      </w:pPr>
      <w:r w:rsidRPr="00B44826">
        <w:rPr>
          <w:rFonts w:cs="Times New Roman"/>
          <w:color w:val="000000" w:themeColor="text1"/>
          <w:szCs w:val="24"/>
        </w:rPr>
        <w:t>Neprobírejte novou látku příliš rychle.</w:t>
      </w:r>
    </w:p>
    <w:p w14:paraId="474E3C47" w14:textId="3D04954E" w:rsidR="009E43B5" w:rsidRPr="00B44826" w:rsidRDefault="009E43B5" w:rsidP="0073571E">
      <w:pPr>
        <w:pStyle w:val="Odstavecseseznamem"/>
        <w:numPr>
          <w:ilvl w:val="0"/>
          <w:numId w:val="4"/>
        </w:numPr>
        <w:ind w:left="723"/>
        <w:rPr>
          <w:rFonts w:cs="Times New Roman"/>
          <w:color w:val="000000" w:themeColor="text1"/>
          <w:szCs w:val="24"/>
        </w:rPr>
      </w:pPr>
      <w:r w:rsidRPr="00B44826">
        <w:rPr>
          <w:rFonts w:cs="Times New Roman"/>
          <w:color w:val="000000" w:themeColor="text1"/>
          <w:szCs w:val="24"/>
        </w:rPr>
        <w:t>Žáci potřebují činnosti, které je povedou k tomu, aby novou látku zpracovali</w:t>
      </w:r>
    </w:p>
    <w:p w14:paraId="2E0B7B17" w14:textId="668117E5" w:rsidR="004930C2" w:rsidRPr="00B44826" w:rsidRDefault="009E43B5" w:rsidP="0073571E">
      <w:pPr>
        <w:pStyle w:val="Odstavecseseznamem"/>
        <w:numPr>
          <w:ilvl w:val="0"/>
          <w:numId w:val="4"/>
        </w:numPr>
        <w:ind w:left="723"/>
        <w:rPr>
          <w:rFonts w:cs="Times New Roman"/>
          <w:color w:val="000000" w:themeColor="text1"/>
          <w:szCs w:val="24"/>
        </w:rPr>
      </w:pPr>
      <w:r w:rsidRPr="00B44826">
        <w:rPr>
          <w:rFonts w:cs="Times New Roman"/>
          <w:color w:val="000000" w:themeColor="text1"/>
          <w:szCs w:val="24"/>
        </w:rPr>
        <w:t>Informace se ukládá v dlouhodobé paměti jen tehdy, pokud je často používaná a</w:t>
      </w:r>
      <w:r w:rsidR="009D63F2" w:rsidRPr="00B44826">
        <w:rPr>
          <w:rFonts w:cs="Times New Roman"/>
          <w:color w:val="000000" w:themeColor="text1"/>
          <w:szCs w:val="24"/>
        </w:rPr>
        <w:t> </w:t>
      </w:r>
      <w:r w:rsidRPr="00B44826">
        <w:rPr>
          <w:rFonts w:cs="Times New Roman"/>
          <w:color w:val="000000" w:themeColor="text1"/>
          <w:szCs w:val="24"/>
        </w:rPr>
        <w:t>připomínaná.</w:t>
      </w:r>
      <w:r w:rsidR="009D63F2" w:rsidRPr="00B44826">
        <w:rPr>
          <w:rStyle w:val="Znakapoznpodarou"/>
          <w:rFonts w:cs="Times New Roman"/>
          <w:color w:val="000000" w:themeColor="text1"/>
          <w:szCs w:val="24"/>
        </w:rPr>
        <w:footnoteReference w:id="25"/>
      </w:r>
    </w:p>
    <w:p w14:paraId="4C958F59" w14:textId="5F788F0A" w:rsidR="00F853F3" w:rsidRPr="00BE0CE1" w:rsidRDefault="00F853F3" w:rsidP="00192EF4">
      <w:pPr>
        <w:pStyle w:val="podnadpismal"/>
      </w:pPr>
      <w:r w:rsidRPr="00BE0CE1">
        <w:t>Pozornost</w:t>
      </w:r>
    </w:p>
    <w:p w14:paraId="060D12A4" w14:textId="7AD1C761" w:rsidR="00052315" w:rsidRPr="00B44826" w:rsidRDefault="00F853F3" w:rsidP="0073571E">
      <w:pPr>
        <w:pStyle w:val="odstavec"/>
      </w:pPr>
      <w:r w:rsidRPr="00B44826">
        <w:t>Pozornost žáků se v tomto období proměňuje ve větším rozsahu. Opět úzce souvisí s ostatními poznávacími procesy. Stálost pozornosti postupně narůstá. Je</w:t>
      </w:r>
      <w:r w:rsidR="00391B82">
        <w:t xml:space="preserve"> velmi</w:t>
      </w:r>
      <w:r w:rsidRPr="00B44826">
        <w:t xml:space="preserve"> ovlivňována motivací</w:t>
      </w:r>
      <w:r w:rsidR="00391B82">
        <w:t>, zapojením</w:t>
      </w:r>
      <w:r w:rsidRPr="00B44826">
        <w:t xml:space="preserve"> a zaujetím žáka. Rozšiřuje se také kapacita a prohlubuje kvalita pozornosti</w:t>
      </w:r>
      <w:r w:rsidR="00052315" w:rsidRPr="00B44826">
        <w:t>.</w:t>
      </w:r>
      <w:r w:rsidRPr="00B44826">
        <w:t xml:space="preserve"> </w:t>
      </w:r>
    </w:p>
    <w:p w14:paraId="78C645AE" w14:textId="77777777" w:rsidR="00F853F3" w:rsidRPr="00BE0CE1" w:rsidRDefault="00F853F3" w:rsidP="00192EF4">
      <w:pPr>
        <w:pStyle w:val="podnadpismal"/>
      </w:pPr>
      <w:r w:rsidRPr="00BE0CE1">
        <w:lastRenderedPageBreak/>
        <w:t xml:space="preserve">Emoční vývoj </w:t>
      </w:r>
    </w:p>
    <w:p w14:paraId="696C156D" w14:textId="590CFEFD" w:rsidR="00F853F3" w:rsidRPr="00B44826" w:rsidRDefault="00F853F3" w:rsidP="0073571E">
      <w:pPr>
        <w:pStyle w:val="odstavec"/>
      </w:pPr>
      <w:r w:rsidRPr="00B44826">
        <w:t>Citové stavy dětí daného věku bývají velmi závislé na poznávacích procesech. Zároveň však</w:t>
      </w:r>
      <w:r w:rsidR="00391B82">
        <w:t xml:space="preserve"> také</w:t>
      </w:r>
      <w:r w:rsidRPr="00B44826">
        <w:t xml:space="preserve"> emoce mohou kognitivní procesy ovlivňovat.</w:t>
      </w:r>
    </w:p>
    <w:p w14:paraId="727EE21E" w14:textId="3109C41D" w:rsidR="00F853F3" w:rsidRPr="00B44826" w:rsidRDefault="00F853F3" w:rsidP="0073571E">
      <w:pPr>
        <w:pStyle w:val="odstavec"/>
      </w:pPr>
      <w:r w:rsidRPr="00B44826">
        <w:t>Záleží na tom, jakého druhu emoce žák ve škole a v souvislosti se školou prožívá. Ve chvíli, kdy zažívá pozitivní emoce, snadněji se</w:t>
      </w:r>
      <w:r w:rsidR="00391B82">
        <w:t xml:space="preserve"> na činnost</w:t>
      </w:r>
      <w:r w:rsidRPr="00B44826">
        <w:t xml:space="preserve"> soustředí, pamatuje si a vybavuje</w:t>
      </w:r>
      <w:r w:rsidR="00391B82">
        <w:t>. J</w:t>
      </w:r>
      <w:r w:rsidR="009D63F2" w:rsidRPr="00B44826">
        <w:t>e</w:t>
      </w:r>
      <w:r w:rsidRPr="00B44826">
        <w:t xml:space="preserve"> tvořivější a schopnější nacházet</w:t>
      </w:r>
      <w:r w:rsidR="004B1B15">
        <w:t xml:space="preserve"> vzájemné</w:t>
      </w:r>
      <w:r w:rsidRPr="00B44826">
        <w:t xml:space="preserve"> souvislosti. Při negativních emocích může</w:t>
      </w:r>
      <w:r w:rsidR="00391B82">
        <w:t xml:space="preserve"> u žáka </w:t>
      </w:r>
      <w:r w:rsidR="00391B82" w:rsidRPr="00B44826">
        <w:t>dokonce</w:t>
      </w:r>
      <w:r w:rsidR="00391B82">
        <w:t xml:space="preserve"> </w:t>
      </w:r>
      <w:r w:rsidRPr="00B44826">
        <w:t>dojít k narušení pozornosti, potlačení vnímavosti</w:t>
      </w:r>
      <w:r w:rsidR="00391B82">
        <w:t>,</w:t>
      </w:r>
      <w:r w:rsidRPr="00B44826">
        <w:t xml:space="preserve"> omezení myšlení a paměťových procesů.</w:t>
      </w:r>
    </w:p>
    <w:p w14:paraId="08B58BD8" w14:textId="732CD5EC" w:rsidR="00F853F3" w:rsidRPr="00B44826" w:rsidRDefault="00F853F3" w:rsidP="0073571E">
      <w:pPr>
        <w:pStyle w:val="odstavec"/>
        <w:rPr>
          <w:vertAlign w:val="superscript"/>
        </w:rPr>
      </w:pPr>
      <w:r w:rsidRPr="00BE0CE1">
        <w:rPr>
          <w:i/>
          <w:iCs/>
        </w:rPr>
        <w:t>Nejlepším stavem pro proces učení je prožitek pozitivního emocionálního stavu střední intenzity. Afektivní stavy v jakékoli své dimenzi nejsou pro učení vhod</w:t>
      </w:r>
      <w:r w:rsidR="00217918" w:rsidRPr="00BE0CE1">
        <w:rPr>
          <w:i/>
          <w:iCs/>
        </w:rPr>
        <w:t>né.</w:t>
      </w:r>
      <w:r w:rsidR="009D63F2" w:rsidRPr="00B44826">
        <w:rPr>
          <w:rStyle w:val="Znakapoznpodarou"/>
        </w:rPr>
        <w:footnoteReference w:id="26"/>
      </w:r>
    </w:p>
    <w:p w14:paraId="7161C555" w14:textId="7329D353" w:rsidR="00F12225" w:rsidRPr="00B44826" w:rsidRDefault="00D10DD7" w:rsidP="0073571E">
      <w:pPr>
        <w:pStyle w:val="odstavec"/>
        <w:rPr>
          <w:vertAlign w:val="superscript"/>
        </w:rPr>
      </w:pPr>
      <w:r w:rsidRPr="00B44826">
        <w:t xml:space="preserve">Zde se chci podrobněji zaměřit na emoce v mladším školním věku. Na rozdíl od předškolního věku </w:t>
      </w:r>
      <w:r w:rsidR="00DB1ACC">
        <w:t>jejich</w:t>
      </w:r>
      <w:r w:rsidRPr="00B44826">
        <w:t xml:space="preserve"> emoce tolik nekolísají a jsou stálejší. Žáci už umí emoce ovládat a</w:t>
      </w:r>
      <w:r w:rsidR="009D63F2" w:rsidRPr="00B44826">
        <w:t> </w:t>
      </w:r>
      <w:r w:rsidRPr="00B44826">
        <w:t>někdy i skrývat nebo maskovat. Pro děti je charakteristická radostná a optimistická nálada.</w:t>
      </w:r>
      <w:r w:rsidR="00F12225" w:rsidRPr="00B44826">
        <w:rPr>
          <w:i/>
          <w:iCs/>
        </w:rPr>
        <w:t xml:space="preserve"> Děti dokážou odložit splnění svých přání, jsou schopny kontroly afektů a impulsů, což je předpoklad pro kázeň ve škole. S větší citovou zralostí souvisí i zralost pro práci</w:t>
      </w:r>
      <w:r w:rsidR="00217918" w:rsidRPr="00B44826">
        <w:rPr>
          <w:i/>
          <w:iCs/>
        </w:rPr>
        <w:t>.</w:t>
      </w:r>
      <w:r w:rsidR="009D63F2" w:rsidRPr="00B44826">
        <w:rPr>
          <w:rStyle w:val="Znakapoznpodarou"/>
        </w:rPr>
        <w:footnoteReference w:id="27"/>
      </w:r>
    </w:p>
    <w:p w14:paraId="5FE22C25" w14:textId="64A6835D" w:rsidR="00D10DD7" w:rsidRPr="00B44826" w:rsidRDefault="00F853F3" w:rsidP="0073571E">
      <w:pPr>
        <w:pStyle w:val="odstavec"/>
        <w:rPr>
          <w:i/>
          <w:iCs/>
        </w:rPr>
      </w:pPr>
      <w:r w:rsidRPr="00B44826">
        <w:t xml:space="preserve">Se školní docházkou se žák ocitá v nových situacích. Některé děti se těžce začleňují do kolektivu a mohou být odmítány. Jiní žáci se potýkají s výukovými problémy. U těchto skupin žáků se může dostavovat pocit selhání nebo méněcennosti. </w:t>
      </w:r>
    </w:p>
    <w:p w14:paraId="20773C5D" w14:textId="7529A436" w:rsidR="00AD6BFE" w:rsidRPr="00B44826" w:rsidRDefault="00F853F3" w:rsidP="0073571E">
      <w:pPr>
        <w:spacing w:after="0" w:line="360" w:lineRule="auto"/>
        <w:jc w:val="both"/>
        <w:rPr>
          <w:rFonts w:ascii="Times New Roman" w:hAnsi="Times New Roman" w:cs="Times New Roman"/>
          <w:i/>
          <w:iCs/>
          <w:color w:val="000000" w:themeColor="text1"/>
          <w:sz w:val="24"/>
          <w:szCs w:val="24"/>
        </w:rPr>
      </w:pPr>
      <w:r w:rsidRPr="00B44826">
        <w:rPr>
          <w:rFonts w:ascii="Times New Roman" w:hAnsi="Times New Roman" w:cs="Times New Roman"/>
          <w:i/>
          <w:iCs/>
          <w:color w:val="000000" w:themeColor="text1"/>
          <w:sz w:val="24"/>
          <w:szCs w:val="24"/>
        </w:rPr>
        <w:t>Zejména mladší školní věk (6</w:t>
      </w:r>
      <w:r w:rsidR="009D63F2" w:rsidRPr="00B44826">
        <w:rPr>
          <w:rFonts w:ascii="Times New Roman" w:hAnsi="Times New Roman" w:cs="Times New Roman"/>
          <w:i/>
          <w:iCs/>
          <w:color w:val="000000" w:themeColor="text1"/>
          <w:sz w:val="24"/>
          <w:szCs w:val="24"/>
        </w:rPr>
        <w:t>–</w:t>
      </w:r>
      <w:r w:rsidRPr="00B44826">
        <w:rPr>
          <w:rFonts w:ascii="Times New Roman" w:hAnsi="Times New Roman" w:cs="Times New Roman"/>
          <w:i/>
          <w:iCs/>
          <w:color w:val="000000" w:themeColor="text1"/>
          <w:sz w:val="24"/>
          <w:szCs w:val="24"/>
        </w:rPr>
        <w:t>8 let) je stále charakteristický vyšší mírou rozkolísanosti a</w:t>
      </w:r>
      <w:r w:rsidR="00076B59">
        <w:rPr>
          <w:rFonts w:ascii="Times New Roman" w:hAnsi="Times New Roman" w:cs="Times New Roman"/>
          <w:i/>
          <w:iCs/>
          <w:color w:val="000000" w:themeColor="text1"/>
          <w:sz w:val="24"/>
          <w:szCs w:val="24"/>
        </w:rPr>
        <w:t> </w:t>
      </w:r>
      <w:r w:rsidRPr="00B44826">
        <w:rPr>
          <w:rFonts w:ascii="Times New Roman" w:hAnsi="Times New Roman" w:cs="Times New Roman"/>
          <w:i/>
          <w:iCs/>
          <w:color w:val="000000" w:themeColor="text1"/>
          <w:sz w:val="24"/>
          <w:szCs w:val="24"/>
        </w:rPr>
        <w:t>zranitelnosti a děti v tomto období potřebují více trpělivosti a pomoci ze strany učitelů.</w:t>
      </w:r>
      <w:r w:rsidR="00E36EC4" w:rsidRPr="00B44826">
        <w:rPr>
          <w:rStyle w:val="Znakapoznpodarou"/>
          <w:rFonts w:ascii="Times New Roman" w:hAnsi="Times New Roman" w:cs="Times New Roman"/>
          <w:i/>
          <w:iCs/>
          <w:color w:val="000000" w:themeColor="text1"/>
          <w:sz w:val="24"/>
          <w:szCs w:val="24"/>
        </w:rPr>
        <w:footnoteReference w:id="28"/>
      </w:r>
      <w:r w:rsidRPr="00B44826">
        <w:rPr>
          <w:rFonts w:ascii="Times New Roman" w:hAnsi="Times New Roman" w:cs="Times New Roman"/>
          <w:i/>
          <w:iCs/>
          <w:color w:val="000000" w:themeColor="text1"/>
          <w:sz w:val="24"/>
          <w:szCs w:val="24"/>
        </w:rPr>
        <w:t xml:space="preserve"> </w:t>
      </w:r>
    </w:p>
    <w:p w14:paraId="720DC096" w14:textId="3F3E48D0" w:rsidR="00870F03" w:rsidRPr="00BE0CE1" w:rsidRDefault="00870F03" w:rsidP="00192EF4">
      <w:pPr>
        <w:pStyle w:val="podnadpismal"/>
      </w:pPr>
      <w:r w:rsidRPr="00BE0CE1">
        <w:t>Socializace</w:t>
      </w:r>
    </w:p>
    <w:p w14:paraId="1DE9187C" w14:textId="0E6E1AE0" w:rsidR="00870F03" w:rsidRPr="00B44826" w:rsidRDefault="00870F03" w:rsidP="0073571E">
      <w:pPr>
        <w:pStyle w:val="odstavec"/>
      </w:pPr>
      <w:r w:rsidRPr="00B44826">
        <w:t xml:space="preserve">Vstupem do 1. ročníku začíná pro žáka nové období socializace. </w:t>
      </w:r>
      <w:r w:rsidR="00AD6BFE" w:rsidRPr="00B44826">
        <w:t xml:space="preserve">Jak popisuje Kirchner </w:t>
      </w:r>
      <w:r w:rsidR="00B120D3" w:rsidRPr="00B44826">
        <w:t>v</w:t>
      </w:r>
      <w:r w:rsidR="00E36EC4" w:rsidRPr="00B44826">
        <w:t> </w:t>
      </w:r>
      <w:r w:rsidR="00B120D3" w:rsidRPr="00B44826">
        <w:t xml:space="preserve">knize Psychologie prožitku a dobrodružství, je </w:t>
      </w:r>
      <w:r w:rsidR="00AD6BFE" w:rsidRPr="00B44826">
        <w:t>bezpodmínečně</w:t>
      </w:r>
      <w:r w:rsidRPr="00B44826">
        <w:t xml:space="preserve"> nutné zohlednit, čím vším jsou dnešní děti ovlivňovány</w:t>
      </w:r>
      <w:r w:rsidR="00B120D3" w:rsidRPr="00B44826">
        <w:t>, směrovány</w:t>
      </w:r>
      <w:r w:rsidRPr="00B44826">
        <w:t xml:space="preserve"> a měněny. Dnešní svět </w:t>
      </w:r>
      <w:r w:rsidR="00B120D3" w:rsidRPr="00B44826">
        <w:t xml:space="preserve">je velmi </w:t>
      </w:r>
      <w:r w:rsidR="00E36EC4" w:rsidRPr="00B44826">
        <w:t xml:space="preserve">ovlivněn </w:t>
      </w:r>
      <w:r w:rsidRPr="00B44826">
        <w:t xml:space="preserve">technickým pokrokem a globalizací. </w:t>
      </w:r>
      <w:r w:rsidR="0048516F" w:rsidRPr="00B44826">
        <w:t>Stále a v rychlém tempu</w:t>
      </w:r>
      <w:r w:rsidRPr="00B44826">
        <w:t xml:space="preserve"> přicházejí</w:t>
      </w:r>
      <w:r w:rsidR="00B120D3" w:rsidRPr="00B44826">
        <w:t xml:space="preserve"> nové a</w:t>
      </w:r>
      <w:r w:rsidRPr="00B44826">
        <w:t xml:space="preserve"> nové informace</w:t>
      </w:r>
      <w:r w:rsidR="0048516F" w:rsidRPr="00B44826">
        <w:t xml:space="preserve"> a</w:t>
      </w:r>
      <w:r w:rsidRPr="00B44826">
        <w:t xml:space="preserve"> změny</w:t>
      </w:r>
      <w:r w:rsidR="0048516F" w:rsidRPr="00B44826">
        <w:t>.</w:t>
      </w:r>
      <w:r w:rsidRPr="00B44826">
        <w:t xml:space="preserve"> Co to znamená pro děti, které v takovém světě vyrůstají? Musí se vyznat</w:t>
      </w:r>
      <w:r w:rsidR="004B1B15">
        <w:t xml:space="preserve"> v situacích</w:t>
      </w:r>
      <w:r w:rsidRPr="00B44826">
        <w:t xml:space="preserve">, </w:t>
      </w:r>
      <w:r w:rsidR="00DB1ACC">
        <w:t xml:space="preserve">rychle se </w:t>
      </w:r>
      <w:r w:rsidRPr="00B44826">
        <w:t>přizpůsobovat anebo rozhodovat s</w:t>
      </w:r>
      <w:r w:rsidR="00DB1ACC">
        <w:t>e</w:t>
      </w:r>
      <w:r w:rsidR="00391B82">
        <w:t>.</w:t>
      </w:r>
    </w:p>
    <w:p w14:paraId="125D1F79" w14:textId="3939FDD3" w:rsidR="00870F03" w:rsidRPr="00B44826" w:rsidRDefault="00AD6BFE" w:rsidP="0073571E">
      <w:pPr>
        <w:spacing w:after="0" w:line="360" w:lineRule="auto"/>
        <w:jc w:val="both"/>
        <w:rPr>
          <w:rFonts w:ascii="Times New Roman" w:hAnsi="Times New Roman" w:cs="Times New Roman"/>
          <w:i/>
          <w:iCs/>
          <w:color w:val="000000" w:themeColor="text1"/>
          <w:sz w:val="24"/>
          <w:szCs w:val="24"/>
        </w:rPr>
      </w:pPr>
      <w:r w:rsidRPr="00B44826">
        <w:rPr>
          <w:rFonts w:ascii="Times New Roman" w:hAnsi="Times New Roman" w:cs="Times New Roman"/>
          <w:color w:val="000000" w:themeColor="text1"/>
          <w:sz w:val="24"/>
          <w:szCs w:val="24"/>
        </w:rPr>
        <w:lastRenderedPageBreak/>
        <w:t>A pro žáky tento</w:t>
      </w:r>
      <w:r w:rsidR="00DB1ACC">
        <w:rPr>
          <w:rFonts w:ascii="Times New Roman" w:hAnsi="Times New Roman" w:cs="Times New Roman"/>
          <w:color w:val="000000" w:themeColor="text1"/>
          <w:sz w:val="24"/>
          <w:szCs w:val="24"/>
        </w:rPr>
        <w:t xml:space="preserve"> nový</w:t>
      </w:r>
      <w:r w:rsidRPr="00B44826">
        <w:rPr>
          <w:rFonts w:ascii="Times New Roman" w:hAnsi="Times New Roman" w:cs="Times New Roman"/>
          <w:color w:val="000000" w:themeColor="text1"/>
          <w:sz w:val="24"/>
          <w:szCs w:val="24"/>
        </w:rPr>
        <w:t xml:space="preserve"> životní a učební prostor </w:t>
      </w:r>
      <w:r w:rsidR="00DB1ACC">
        <w:rPr>
          <w:rFonts w:ascii="Times New Roman" w:hAnsi="Times New Roman" w:cs="Times New Roman"/>
          <w:color w:val="000000" w:themeColor="text1"/>
          <w:sz w:val="24"/>
          <w:szCs w:val="24"/>
        </w:rPr>
        <w:t xml:space="preserve">mimo jiné </w:t>
      </w:r>
      <w:r w:rsidRPr="00B44826">
        <w:rPr>
          <w:rFonts w:ascii="Times New Roman" w:hAnsi="Times New Roman" w:cs="Times New Roman"/>
          <w:color w:val="000000" w:themeColor="text1"/>
          <w:sz w:val="24"/>
          <w:szCs w:val="24"/>
        </w:rPr>
        <w:t>znamená</w:t>
      </w:r>
      <w:r w:rsidR="00E36EC4" w:rsidRPr="00B44826">
        <w:rPr>
          <w:rFonts w:ascii="Times New Roman" w:hAnsi="Times New Roman" w:cs="Times New Roman"/>
          <w:color w:val="000000" w:themeColor="text1"/>
          <w:sz w:val="24"/>
          <w:szCs w:val="24"/>
        </w:rPr>
        <w:t xml:space="preserve">, </w:t>
      </w:r>
      <w:r w:rsidRPr="00B44826">
        <w:rPr>
          <w:rFonts w:ascii="Times New Roman" w:hAnsi="Times New Roman" w:cs="Times New Roman"/>
          <w:color w:val="000000" w:themeColor="text1"/>
          <w:sz w:val="24"/>
          <w:szCs w:val="24"/>
        </w:rPr>
        <w:t xml:space="preserve">že </w:t>
      </w:r>
      <w:r w:rsidR="00870F03" w:rsidRPr="00B44826">
        <w:rPr>
          <w:rFonts w:ascii="Times New Roman" w:hAnsi="Times New Roman" w:cs="Times New Roman"/>
          <w:i/>
          <w:iCs/>
          <w:color w:val="000000" w:themeColor="text1"/>
          <w:sz w:val="24"/>
          <w:szCs w:val="24"/>
        </w:rPr>
        <w:t xml:space="preserve">vlivem </w:t>
      </w:r>
      <w:r w:rsidR="0048516F" w:rsidRPr="00B44826">
        <w:rPr>
          <w:rFonts w:ascii="Times New Roman" w:hAnsi="Times New Roman" w:cs="Times New Roman"/>
          <w:i/>
          <w:iCs/>
          <w:color w:val="000000" w:themeColor="text1"/>
          <w:sz w:val="24"/>
          <w:szCs w:val="24"/>
        </w:rPr>
        <w:t>techniky</w:t>
      </w:r>
      <w:r w:rsidR="0048516F" w:rsidRPr="00B44826">
        <w:rPr>
          <w:rFonts w:ascii="Times New Roman" w:hAnsi="Times New Roman" w:cs="Times New Roman"/>
          <w:color w:val="000000" w:themeColor="text1"/>
          <w:sz w:val="24"/>
          <w:szCs w:val="24"/>
        </w:rPr>
        <w:t xml:space="preserve"> </w:t>
      </w:r>
      <w:r w:rsidR="0048516F" w:rsidRPr="00B44826">
        <w:rPr>
          <w:rFonts w:ascii="Times New Roman" w:hAnsi="Times New Roman" w:cs="Times New Roman"/>
          <w:i/>
          <w:iCs/>
          <w:color w:val="000000" w:themeColor="text1"/>
          <w:sz w:val="24"/>
          <w:szCs w:val="24"/>
        </w:rPr>
        <w:t>mizí</w:t>
      </w:r>
      <w:r w:rsidR="00870F03" w:rsidRPr="00B44826">
        <w:rPr>
          <w:rFonts w:ascii="Times New Roman" w:hAnsi="Times New Roman" w:cs="Times New Roman"/>
          <w:i/>
          <w:iCs/>
          <w:color w:val="000000" w:themeColor="text1"/>
          <w:sz w:val="24"/>
          <w:szCs w:val="24"/>
        </w:rPr>
        <w:t xml:space="preserve"> ze světa přirozené výzvy. Každá výzva znamená pro člověka i příležitost k prožitku s vyšší mírou intenzity.</w:t>
      </w:r>
      <w:r w:rsidR="00E36EC4" w:rsidRPr="00B44826">
        <w:rPr>
          <w:rStyle w:val="Znakapoznpodarou"/>
          <w:rFonts w:ascii="Times New Roman" w:hAnsi="Times New Roman" w:cs="Times New Roman"/>
          <w:color w:val="000000" w:themeColor="text1"/>
          <w:sz w:val="24"/>
          <w:szCs w:val="24"/>
        </w:rPr>
        <w:t xml:space="preserve"> </w:t>
      </w:r>
      <w:r w:rsidR="00E36EC4" w:rsidRPr="00B44826">
        <w:rPr>
          <w:rStyle w:val="Znakapoznpodarou"/>
          <w:rFonts w:ascii="Times New Roman" w:hAnsi="Times New Roman" w:cs="Times New Roman"/>
          <w:color w:val="000000" w:themeColor="text1"/>
          <w:sz w:val="24"/>
          <w:szCs w:val="24"/>
        </w:rPr>
        <w:footnoteReference w:id="29"/>
      </w:r>
    </w:p>
    <w:p w14:paraId="198D10F1" w14:textId="084F6B4E" w:rsidR="00727E5C" w:rsidRDefault="00B120D3" w:rsidP="0073571E">
      <w:pPr>
        <w:pStyle w:val="odstavec"/>
      </w:pPr>
      <w:r w:rsidRPr="00B44826">
        <w:t>A každý žák individuálně vnímá, sleduje</w:t>
      </w:r>
      <w:r w:rsidR="00E60510" w:rsidRPr="00B44826">
        <w:t xml:space="preserve"> a</w:t>
      </w:r>
      <w:r w:rsidRPr="00B44826">
        <w:t xml:space="preserve"> vyhodnocuje informace a situace ve výuce.</w:t>
      </w:r>
    </w:p>
    <w:p w14:paraId="4B88B671" w14:textId="399967F5" w:rsidR="00F12225" w:rsidRPr="00892D1F" w:rsidRDefault="00F12225" w:rsidP="0073571E">
      <w:pPr>
        <w:pStyle w:val="odstavec"/>
        <w:rPr>
          <w:b/>
          <w:bCs/>
          <w:sz w:val="28"/>
          <w:szCs w:val="28"/>
        </w:rPr>
      </w:pPr>
      <w:r w:rsidRPr="00892D1F">
        <w:rPr>
          <w:b/>
          <w:bCs/>
          <w:sz w:val="28"/>
          <w:szCs w:val="28"/>
        </w:rPr>
        <w:t>Žákovské typy ve třídě</w:t>
      </w:r>
    </w:p>
    <w:p w14:paraId="56CBF533" w14:textId="77777777" w:rsidR="00F12225" w:rsidRPr="00B44826" w:rsidRDefault="00F12225" w:rsidP="0073571E">
      <w:pPr>
        <w:pStyle w:val="odstavec"/>
      </w:pPr>
      <w:r w:rsidRPr="00B44826">
        <w:t>Podle Podrápské lze žáky rozčlenit na 4 hlavní typy:</w:t>
      </w:r>
    </w:p>
    <w:p w14:paraId="698A91CC" w14:textId="59849C66" w:rsidR="00F12225" w:rsidRPr="00BE0CE1" w:rsidRDefault="00F12225" w:rsidP="0073571E">
      <w:pPr>
        <w:pStyle w:val="Odstavecseseznamem"/>
        <w:numPr>
          <w:ilvl w:val="2"/>
          <w:numId w:val="21"/>
        </w:numPr>
        <w:ind w:left="543"/>
        <w:rPr>
          <w:rFonts w:cs="Times New Roman"/>
          <w:color w:val="000000" w:themeColor="text1"/>
          <w:szCs w:val="24"/>
        </w:rPr>
      </w:pPr>
      <w:r w:rsidRPr="00BE0CE1">
        <w:rPr>
          <w:rFonts w:cs="Times New Roman"/>
          <w:color w:val="000000" w:themeColor="text1"/>
          <w:szCs w:val="24"/>
        </w:rPr>
        <w:t>vizuální – informace je primárně zpracována zrakovými vjemy</w:t>
      </w:r>
      <w:r w:rsidR="00E36EC4" w:rsidRPr="00B44826">
        <w:rPr>
          <w:rFonts w:cs="Times New Roman"/>
          <w:color w:val="000000" w:themeColor="text1"/>
          <w:szCs w:val="24"/>
        </w:rPr>
        <w:t>,</w:t>
      </w:r>
    </w:p>
    <w:p w14:paraId="04082B03" w14:textId="4F70D6E9" w:rsidR="00F12225" w:rsidRPr="00BE0CE1" w:rsidRDefault="00F12225" w:rsidP="0073571E">
      <w:pPr>
        <w:pStyle w:val="Odstavecseseznamem"/>
        <w:numPr>
          <w:ilvl w:val="2"/>
          <w:numId w:val="21"/>
        </w:numPr>
        <w:ind w:left="543"/>
        <w:rPr>
          <w:rFonts w:cs="Times New Roman"/>
          <w:color w:val="000000" w:themeColor="text1"/>
          <w:szCs w:val="24"/>
        </w:rPr>
      </w:pPr>
      <w:r w:rsidRPr="00BE0CE1">
        <w:rPr>
          <w:rFonts w:cs="Times New Roman"/>
          <w:color w:val="000000" w:themeColor="text1"/>
          <w:szCs w:val="24"/>
        </w:rPr>
        <w:t>auditivní – informace je primárně zapracována sluchovými vjemy</w:t>
      </w:r>
      <w:r w:rsidR="00E36EC4" w:rsidRPr="00B44826">
        <w:rPr>
          <w:rFonts w:cs="Times New Roman"/>
          <w:color w:val="000000" w:themeColor="text1"/>
          <w:szCs w:val="24"/>
        </w:rPr>
        <w:t>,</w:t>
      </w:r>
    </w:p>
    <w:p w14:paraId="4866B4C8" w14:textId="6B6F51F9" w:rsidR="00F12225" w:rsidRPr="00BE0CE1" w:rsidRDefault="00F12225" w:rsidP="0073571E">
      <w:pPr>
        <w:pStyle w:val="Odstavecseseznamem"/>
        <w:numPr>
          <w:ilvl w:val="2"/>
          <w:numId w:val="21"/>
        </w:numPr>
        <w:ind w:left="543"/>
        <w:rPr>
          <w:rFonts w:cs="Times New Roman"/>
          <w:color w:val="000000" w:themeColor="text1"/>
          <w:szCs w:val="24"/>
        </w:rPr>
      </w:pPr>
      <w:r w:rsidRPr="00BE0CE1">
        <w:rPr>
          <w:rFonts w:cs="Times New Roman"/>
          <w:color w:val="000000" w:themeColor="text1"/>
          <w:szCs w:val="24"/>
        </w:rPr>
        <w:t>taktilní – žáci, kteří si potřebují daný jev „osahat</w:t>
      </w:r>
      <w:r w:rsidR="00E36EC4" w:rsidRPr="00BE0CE1">
        <w:rPr>
          <w:rFonts w:cs="Times New Roman"/>
          <w:color w:val="000000" w:themeColor="text1"/>
          <w:szCs w:val="24"/>
        </w:rPr>
        <w:t>“</w:t>
      </w:r>
      <w:r w:rsidR="00E36EC4" w:rsidRPr="00B44826">
        <w:rPr>
          <w:rFonts w:cs="Times New Roman"/>
          <w:color w:val="000000" w:themeColor="text1"/>
          <w:szCs w:val="24"/>
        </w:rPr>
        <w:t>,</w:t>
      </w:r>
    </w:p>
    <w:p w14:paraId="39159AE3" w14:textId="6C519BAF" w:rsidR="00EC054B" w:rsidRPr="00B44826" w:rsidRDefault="00F12225" w:rsidP="00076B59">
      <w:pPr>
        <w:pStyle w:val="Odstavecseseznamem"/>
        <w:numPr>
          <w:ilvl w:val="2"/>
          <w:numId w:val="21"/>
        </w:numPr>
        <w:ind w:left="543"/>
      </w:pPr>
      <w:r w:rsidRPr="00BE0CE1">
        <w:rPr>
          <w:rFonts w:cs="Times New Roman"/>
          <w:color w:val="000000" w:themeColor="text1"/>
          <w:szCs w:val="24"/>
        </w:rPr>
        <w:t>kinestetické – ke zpracování informace žákům ve značné míře napomáhá pohyb</w:t>
      </w:r>
      <w:r w:rsidR="00E36EC4" w:rsidRPr="00B44826">
        <w:rPr>
          <w:rFonts w:cs="Times New Roman"/>
          <w:color w:val="000000" w:themeColor="text1"/>
          <w:szCs w:val="24"/>
        </w:rPr>
        <w:t>.</w:t>
      </w:r>
      <w:r w:rsidR="00076B59">
        <w:rPr>
          <w:rFonts w:cs="Times New Roman"/>
          <w:color w:val="000000" w:themeColor="text1"/>
          <w:szCs w:val="24"/>
        </w:rPr>
        <w:t xml:space="preserve"> </w:t>
      </w:r>
      <w:r w:rsidRPr="00B44826">
        <w:t xml:space="preserve">Ve třídě se mohou nacházet všechny typy výše uvedených žáků. S touto skutečností je dobré počítat při přípravě vyučovací hodiny, pracovních materiálů anebo exkurze. </w:t>
      </w:r>
    </w:p>
    <w:p w14:paraId="4B5DEDE3" w14:textId="77777777" w:rsidR="00E36EC4" w:rsidRPr="00B44826" w:rsidRDefault="00E36EC4"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br w:type="page"/>
      </w:r>
    </w:p>
    <w:p w14:paraId="67C17BFE" w14:textId="7A63EE49" w:rsidR="00174558" w:rsidRPr="00C05FF8" w:rsidRDefault="00174558" w:rsidP="00AD2334">
      <w:pPr>
        <w:pStyle w:val="Nadpis1"/>
      </w:pPr>
      <w:bookmarkStart w:id="60" w:name="_Toc131100043"/>
      <w:bookmarkStart w:id="61" w:name="_Toc131100044"/>
      <w:bookmarkStart w:id="62" w:name="_Toc131100045"/>
      <w:bookmarkStart w:id="63" w:name="_Toc131100046"/>
      <w:bookmarkStart w:id="64" w:name="_Toc131100047"/>
      <w:bookmarkStart w:id="65" w:name="_Toc131100048"/>
      <w:bookmarkStart w:id="66" w:name="_Toc131100049"/>
      <w:bookmarkStart w:id="67" w:name="_Toc131530471"/>
      <w:bookmarkEnd w:id="60"/>
      <w:bookmarkEnd w:id="61"/>
      <w:bookmarkEnd w:id="62"/>
      <w:bookmarkEnd w:id="63"/>
      <w:bookmarkEnd w:id="64"/>
      <w:bookmarkEnd w:id="65"/>
      <w:bookmarkEnd w:id="66"/>
      <w:r w:rsidRPr="00C05FF8">
        <w:lastRenderedPageBreak/>
        <w:t>Motivace</w:t>
      </w:r>
      <w:bookmarkEnd w:id="67"/>
    </w:p>
    <w:p w14:paraId="7FC24705" w14:textId="3A28775B" w:rsidR="00F853F3" w:rsidRPr="00B44826" w:rsidRDefault="00F853F3" w:rsidP="0073571E">
      <w:pPr>
        <w:pStyle w:val="odstavec"/>
      </w:pPr>
      <w:r w:rsidRPr="00B44826">
        <w:t xml:space="preserve">Ve výchovné a pedagogické činnosti hraje motivace významnou roli. Slovo motivace je pojem odvozený z latinského slova </w:t>
      </w:r>
      <w:r w:rsidRPr="00B44826">
        <w:rPr>
          <w:i/>
          <w:iCs/>
        </w:rPr>
        <w:t>motivus</w:t>
      </w:r>
      <w:r w:rsidRPr="00B44826">
        <w:t xml:space="preserve">, který je </w:t>
      </w:r>
      <w:r w:rsidR="00E36EC4" w:rsidRPr="00B44826">
        <w:t xml:space="preserve">tvarem </w:t>
      </w:r>
      <w:r w:rsidRPr="00B44826">
        <w:t xml:space="preserve">slovesa </w:t>
      </w:r>
      <w:r w:rsidRPr="00B44826">
        <w:rPr>
          <w:i/>
          <w:iCs/>
        </w:rPr>
        <w:t xml:space="preserve">– pohybovat </w:t>
      </w:r>
      <w:r w:rsidRPr="00B44826">
        <w:t>a</w:t>
      </w:r>
      <w:r w:rsidR="00E36EC4" w:rsidRPr="00B44826">
        <w:t> </w:t>
      </w:r>
      <w:r w:rsidRPr="00B44826">
        <w:t>označuje tak hybné síly v jednání a chování</w:t>
      </w:r>
      <w:r w:rsidRPr="00B44826">
        <w:rPr>
          <w:i/>
          <w:iCs/>
        </w:rPr>
        <w:t>.</w:t>
      </w:r>
    </w:p>
    <w:p w14:paraId="5B2B92BC" w14:textId="77777777" w:rsidR="00F853F3" w:rsidRPr="00B44826" w:rsidRDefault="00F853F3" w:rsidP="0073571E">
      <w:pPr>
        <w:pStyle w:val="odstavec"/>
      </w:pPr>
      <w:r w:rsidRPr="00B44826">
        <w:t>Motivace úzce souvisí s procesem objevování, prozkoumávání, hledání a rozvíjení. Motivované dítě se zajímá, ptá, vyhledává, srovnává….</w:t>
      </w:r>
    </w:p>
    <w:p w14:paraId="31A92352" w14:textId="3D77BCB2" w:rsidR="00F853F3" w:rsidRPr="00B44826" w:rsidRDefault="00F853F3"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Motivace je:</w:t>
      </w:r>
    </w:p>
    <w:p w14:paraId="40BCBF48" w14:textId="69B02B2C" w:rsidR="00F853F3" w:rsidRPr="00BE0CE1" w:rsidRDefault="00F853F3" w:rsidP="0073571E">
      <w:pPr>
        <w:pStyle w:val="Odstavecseseznamem"/>
        <w:numPr>
          <w:ilvl w:val="0"/>
          <w:numId w:val="22"/>
        </w:numPr>
        <w:rPr>
          <w:rFonts w:cs="Times New Roman"/>
          <w:color w:val="000000" w:themeColor="text1"/>
          <w:szCs w:val="24"/>
        </w:rPr>
      </w:pPr>
      <w:r w:rsidRPr="00BE0CE1">
        <w:rPr>
          <w:rFonts w:cs="Times New Roman"/>
          <w:color w:val="000000" w:themeColor="text1"/>
          <w:szCs w:val="24"/>
        </w:rPr>
        <w:t>Příčina pohybu, důsledek změn stavu a organismu</w:t>
      </w:r>
      <w:r w:rsidR="00E36EC4" w:rsidRPr="00B44826">
        <w:rPr>
          <w:rFonts w:cs="Times New Roman"/>
          <w:color w:val="000000" w:themeColor="text1"/>
          <w:szCs w:val="24"/>
        </w:rPr>
        <w:t>,</w:t>
      </w:r>
    </w:p>
    <w:p w14:paraId="2402F35E" w14:textId="26751373" w:rsidR="00F853F3" w:rsidRPr="00BE0CE1" w:rsidRDefault="00F853F3" w:rsidP="0073571E">
      <w:pPr>
        <w:pStyle w:val="Odstavecseseznamem"/>
        <w:numPr>
          <w:ilvl w:val="0"/>
          <w:numId w:val="22"/>
        </w:numPr>
        <w:rPr>
          <w:rFonts w:cs="Times New Roman"/>
          <w:color w:val="000000" w:themeColor="text1"/>
          <w:szCs w:val="24"/>
        </w:rPr>
      </w:pPr>
      <w:r w:rsidRPr="00BE0CE1">
        <w:rPr>
          <w:rFonts w:cs="Times New Roman"/>
          <w:color w:val="000000" w:themeColor="text1"/>
          <w:szCs w:val="24"/>
        </w:rPr>
        <w:t>Důvod k rozhodování v situacích volby</w:t>
      </w:r>
      <w:r w:rsidR="00E36EC4" w:rsidRPr="00B44826">
        <w:rPr>
          <w:rFonts w:cs="Times New Roman"/>
          <w:color w:val="000000" w:themeColor="text1"/>
          <w:szCs w:val="24"/>
        </w:rPr>
        <w:t>,</w:t>
      </w:r>
    </w:p>
    <w:p w14:paraId="203F1832" w14:textId="7477DBCB" w:rsidR="00F853F3" w:rsidRPr="00BE0CE1" w:rsidRDefault="00F853F3" w:rsidP="0073571E">
      <w:pPr>
        <w:pStyle w:val="Odstavecseseznamem"/>
        <w:numPr>
          <w:ilvl w:val="0"/>
          <w:numId w:val="22"/>
        </w:numPr>
        <w:rPr>
          <w:rFonts w:cs="Times New Roman"/>
          <w:color w:val="000000" w:themeColor="text1"/>
          <w:szCs w:val="24"/>
        </w:rPr>
      </w:pPr>
      <w:r w:rsidRPr="00BE0CE1">
        <w:rPr>
          <w:rFonts w:cs="Times New Roman"/>
          <w:color w:val="000000" w:themeColor="text1"/>
          <w:szCs w:val="24"/>
        </w:rPr>
        <w:t>Výklad smysluplných souvislostí</w:t>
      </w:r>
      <w:r w:rsidR="00E36EC4" w:rsidRPr="00B44826">
        <w:rPr>
          <w:rFonts w:cs="Times New Roman"/>
          <w:color w:val="000000" w:themeColor="text1"/>
          <w:szCs w:val="24"/>
        </w:rPr>
        <w:t>,</w:t>
      </w:r>
    </w:p>
    <w:p w14:paraId="706ACEDA" w14:textId="353803B7" w:rsidR="00052315" w:rsidRPr="00BE0CE1" w:rsidRDefault="00F853F3" w:rsidP="0073571E">
      <w:pPr>
        <w:pStyle w:val="Odstavecseseznamem"/>
        <w:numPr>
          <w:ilvl w:val="0"/>
          <w:numId w:val="22"/>
        </w:numPr>
        <w:rPr>
          <w:rFonts w:cs="Times New Roman"/>
          <w:color w:val="000000" w:themeColor="text1"/>
          <w:szCs w:val="24"/>
        </w:rPr>
      </w:pPr>
      <w:r w:rsidRPr="00BE0CE1">
        <w:rPr>
          <w:rFonts w:cs="Times New Roman"/>
          <w:color w:val="000000" w:themeColor="text1"/>
          <w:szCs w:val="24"/>
        </w:rPr>
        <w:t>Proces zkoumání a usměrňování vnitřních procesů člověka, které řídí, aktivuje a</w:t>
      </w:r>
      <w:r w:rsidR="00892D1F">
        <w:rPr>
          <w:rFonts w:cs="Times New Roman"/>
          <w:color w:val="000000" w:themeColor="text1"/>
          <w:szCs w:val="24"/>
        </w:rPr>
        <w:t> </w:t>
      </w:r>
      <w:r w:rsidRPr="00BE0CE1">
        <w:rPr>
          <w:rFonts w:cs="Times New Roman"/>
          <w:color w:val="000000" w:themeColor="text1"/>
          <w:szCs w:val="24"/>
        </w:rPr>
        <w:t>udržuje chování.</w:t>
      </w:r>
      <w:r w:rsidR="00E36EC4" w:rsidRPr="00B44826">
        <w:rPr>
          <w:rStyle w:val="Znakapoznpodarou"/>
          <w:rFonts w:cs="Times New Roman"/>
          <w:color w:val="000000" w:themeColor="text1"/>
          <w:szCs w:val="24"/>
        </w:rPr>
        <w:footnoteReference w:id="30"/>
      </w:r>
    </w:p>
    <w:p w14:paraId="52C7B6C6" w14:textId="66AC910C" w:rsidR="00F853F3" w:rsidRPr="00B44826" w:rsidRDefault="00DB039C" w:rsidP="0073571E">
      <w:pPr>
        <w:spacing w:before="120"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 xml:space="preserve">Humanistický psycholog </w:t>
      </w:r>
      <w:r w:rsidR="007B4D06" w:rsidRPr="00B44826">
        <w:rPr>
          <w:rFonts w:ascii="Times New Roman" w:hAnsi="Times New Roman" w:cs="Times New Roman"/>
          <w:color w:val="000000" w:themeColor="text1"/>
          <w:sz w:val="24"/>
          <w:szCs w:val="24"/>
        </w:rPr>
        <w:t>A. H. Maslow měl</w:t>
      </w:r>
      <w:r w:rsidRPr="00B44826">
        <w:rPr>
          <w:rFonts w:ascii="Times New Roman" w:hAnsi="Times New Roman" w:cs="Times New Roman"/>
          <w:color w:val="000000" w:themeColor="text1"/>
          <w:sz w:val="24"/>
          <w:szCs w:val="24"/>
        </w:rPr>
        <w:t xml:space="preserve"> za</w:t>
      </w:r>
      <w:r w:rsidR="00E36EC4" w:rsidRPr="00B44826">
        <w:rPr>
          <w:rFonts w:ascii="Times New Roman" w:hAnsi="Times New Roman" w:cs="Times New Roman"/>
          <w:color w:val="000000" w:themeColor="text1"/>
          <w:sz w:val="24"/>
          <w:szCs w:val="24"/>
        </w:rPr>
        <w:t xml:space="preserve"> </w:t>
      </w:r>
      <w:r w:rsidRPr="00B44826">
        <w:rPr>
          <w:rFonts w:ascii="Times New Roman" w:hAnsi="Times New Roman" w:cs="Times New Roman"/>
          <w:color w:val="000000" w:themeColor="text1"/>
          <w:sz w:val="24"/>
          <w:szCs w:val="24"/>
        </w:rPr>
        <w:t xml:space="preserve">to, že každý člověk se svou činností </w:t>
      </w:r>
      <w:r w:rsidR="00A21E72" w:rsidRPr="00B44826">
        <w:rPr>
          <w:rFonts w:ascii="Times New Roman" w:hAnsi="Times New Roman" w:cs="Times New Roman"/>
          <w:color w:val="000000" w:themeColor="text1"/>
          <w:sz w:val="24"/>
          <w:szCs w:val="24"/>
        </w:rPr>
        <w:t>pokouší</w:t>
      </w:r>
      <w:r w:rsidRPr="00B44826">
        <w:rPr>
          <w:rFonts w:ascii="Times New Roman" w:hAnsi="Times New Roman" w:cs="Times New Roman"/>
          <w:color w:val="000000" w:themeColor="text1"/>
          <w:sz w:val="24"/>
          <w:szCs w:val="24"/>
        </w:rPr>
        <w:t xml:space="preserve"> uspokojit univerzální potřeby. Uspořádal je </w:t>
      </w:r>
      <w:r w:rsidR="00A21E72" w:rsidRPr="00B44826">
        <w:rPr>
          <w:rFonts w:ascii="Times New Roman" w:hAnsi="Times New Roman" w:cs="Times New Roman"/>
          <w:color w:val="000000" w:themeColor="text1"/>
          <w:sz w:val="24"/>
          <w:szCs w:val="24"/>
        </w:rPr>
        <w:t xml:space="preserve">od nejnižších po nejvyšší </w:t>
      </w:r>
      <w:r w:rsidRPr="00B44826">
        <w:rPr>
          <w:rFonts w:ascii="Times New Roman" w:hAnsi="Times New Roman" w:cs="Times New Roman"/>
          <w:color w:val="000000" w:themeColor="text1"/>
          <w:sz w:val="24"/>
          <w:szCs w:val="24"/>
        </w:rPr>
        <w:t>hierarchicky, jak zachycuje schéma níže.</w:t>
      </w:r>
    </w:p>
    <w:p w14:paraId="33BAD306" w14:textId="77777777" w:rsidR="00052315" w:rsidRPr="00B44826" w:rsidRDefault="00052315" w:rsidP="0073571E">
      <w:pPr>
        <w:spacing w:after="0" w:line="360" w:lineRule="auto"/>
        <w:jc w:val="both"/>
        <w:rPr>
          <w:rFonts w:ascii="Times New Roman" w:hAnsi="Times New Roman" w:cs="Times New Roman"/>
          <w:color w:val="000000" w:themeColor="text1"/>
          <w:sz w:val="24"/>
          <w:szCs w:val="24"/>
        </w:rPr>
      </w:pPr>
    </w:p>
    <w:p w14:paraId="6271F1C1" w14:textId="099CE798" w:rsidR="002006B7" w:rsidRPr="005E0302" w:rsidRDefault="00052315" w:rsidP="0073571E">
      <w:pPr>
        <w:pStyle w:val="Nadpis2"/>
      </w:pPr>
      <w:bookmarkStart w:id="68" w:name="_Toc131530472"/>
      <w:r w:rsidRPr="005E0302">
        <w:t>M</w:t>
      </w:r>
      <w:r w:rsidR="002006B7" w:rsidRPr="005E0302">
        <w:t>aslowova teorie potřeb</w:t>
      </w:r>
      <w:bookmarkEnd w:id="68"/>
    </w:p>
    <w:p w14:paraId="79065CBD" w14:textId="77777777" w:rsidR="007C09BE" w:rsidRDefault="00472AD0" w:rsidP="007C09BE">
      <w:pPr>
        <w:keepNext/>
        <w:spacing w:after="0" w:line="360" w:lineRule="auto"/>
        <w:jc w:val="center"/>
      </w:pPr>
      <w:r w:rsidRPr="00BE0CE1">
        <w:rPr>
          <w:rFonts w:ascii="Times New Roman" w:hAnsi="Times New Roman" w:cs="Times New Roman"/>
          <w:noProof/>
          <w:color w:val="000000" w:themeColor="text1"/>
          <w:sz w:val="24"/>
          <w:szCs w:val="24"/>
        </w:rPr>
        <w:drawing>
          <wp:inline distT="0" distB="0" distL="0" distR="0" wp14:anchorId="01BB77E3" wp14:editId="47AD27B9">
            <wp:extent cx="4953663" cy="2825204"/>
            <wp:effectExtent l="0" t="0" r="0" b="0"/>
            <wp:docPr id="2" name="Obrázek 2" descr="Zobrazit zdrojový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obrazit zdrojový obráze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9120" cy="2828316"/>
                    </a:xfrm>
                    <a:prstGeom prst="rect">
                      <a:avLst/>
                    </a:prstGeom>
                    <a:noFill/>
                    <a:ln>
                      <a:noFill/>
                    </a:ln>
                  </pic:spPr>
                </pic:pic>
              </a:graphicData>
            </a:graphic>
          </wp:inline>
        </w:drawing>
      </w:r>
    </w:p>
    <w:p w14:paraId="55055BC8" w14:textId="5741DF5A" w:rsidR="00472AD0" w:rsidRPr="007C09BE" w:rsidRDefault="007C09BE" w:rsidP="007C09BE">
      <w:pPr>
        <w:pStyle w:val="Titulek"/>
        <w:spacing w:line="240" w:lineRule="auto"/>
      </w:pPr>
      <w:bookmarkStart w:id="69" w:name="_Toc131530243"/>
      <w:r w:rsidRPr="007C09BE">
        <w:t xml:space="preserve">Obrázek </w:t>
      </w:r>
      <w:fldSimple w:instr=" SEQ Obrázek \* ARABIC ">
        <w:r w:rsidR="00D22819">
          <w:rPr>
            <w:noProof/>
          </w:rPr>
          <w:t>4</w:t>
        </w:r>
      </w:fldSimple>
      <w:r w:rsidRPr="007C09BE">
        <w:t xml:space="preserve"> Maslowowa pyramida</w:t>
      </w:r>
      <w:bookmarkEnd w:id="69"/>
      <w:r w:rsidR="00AD2334">
        <w:rPr>
          <w:rStyle w:val="Znakapoznpodarou"/>
        </w:rPr>
        <w:footnoteReference w:id="31"/>
      </w:r>
    </w:p>
    <w:p w14:paraId="7045E0AE" w14:textId="01D86B81" w:rsidR="00DB039C" w:rsidRPr="00B44826" w:rsidRDefault="00DB039C" w:rsidP="0073571E">
      <w:pPr>
        <w:pStyle w:val="odstavec"/>
        <w:rPr>
          <w:vertAlign w:val="superscript"/>
        </w:rPr>
      </w:pPr>
      <w:r w:rsidRPr="00B44826">
        <w:lastRenderedPageBreak/>
        <w:t>Jeho seznam potřeb</w:t>
      </w:r>
      <w:r w:rsidR="00B120D3" w:rsidRPr="00B44826">
        <w:t xml:space="preserve"> </w:t>
      </w:r>
      <w:r w:rsidRPr="00B44826">
        <w:t>vyzdvihuje význam, který má akceptace žáka jeho kolegy a učiteli</w:t>
      </w:r>
      <w:r w:rsidR="00217918" w:rsidRPr="00B44826">
        <w:t>,</w:t>
      </w:r>
      <w:r w:rsidRPr="00B44826">
        <w:t xml:space="preserve"> </w:t>
      </w:r>
      <w:r w:rsidR="00E36EC4" w:rsidRPr="00B44826">
        <w:t xml:space="preserve">je to: </w:t>
      </w:r>
      <w:r w:rsidRPr="00BE0CE1">
        <w:rPr>
          <w:i/>
          <w:iCs/>
        </w:rPr>
        <w:t xml:space="preserve">potřeba </w:t>
      </w:r>
      <w:r w:rsidR="00E60510" w:rsidRPr="00BE0CE1">
        <w:rPr>
          <w:i/>
          <w:iCs/>
        </w:rPr>
        <w:t>sounáležitosti,</w:t>
      </w:r>
      <w:r w:rsidRPr="00BE0CE1">
        <w:rPr>
          <w:i/>
          <w:iCs/>
        </w:rPr>
        <w:t xml:space="preserve"> úspěšnost v učení (potřeba uznání) a tvořivý a osobní vývoj (seberealizace) To jsou základní tlačítka, jež dodávají žákům motivaci, a učitel je musí umět zmáčknout.</w:t>
      </w:r>
      <w:r w:rsidR="00E36EC4" w:rsidRPr="00B44826">
        <w:rPr>
          <w:rStyle w:val="Znakapoznpodarou"/>
        </w:rPr>
        <w:footnoteReference w:id="32"/>
      </w:r>
    </w:p>
    <w:p w14:paraId="4EE34CFF" w14:textId="0DAD60B8" w:rsidR="00AE4352" w:rsidRPr="00B44826" w:rsidRDefault="00260E5F" w:rsidP="0073571E">
      <w:pPr>
        <w:pStyle w:val="odstavec"/>
      </w:pPr>
      <w:r w:rsidRPr="00B44826">
        <w:t xml:space="preserve">V knize Zážitkově pedagogické učení autoři uvádějí obecná pravidla, která souvisí s motivací pod </w:t>
      </w:r>
      <w:r w:rsidR="0048516F" w:rsidRPr="00B44826">
        <w:t xml:space="preserve">následným </w:t>
      </w:r>
      <w:r w:rsidRPr="00B44826">
        <w:t xml:space="preserve">shrnutím </w:t>
      </w:r>
    </w:p>
    <w:p w14:paraId="773240F0" w14:textId="77C4281F" w:rsidR="00260E5F" w:rsidRPr="00BE0CE1" w:rsidRDefault="00260E5F" w:rsidP="0073571E">
      <w:pPr>
        <w:pStyle w:val="odstavec"/>
        <w:spacing w:before="120" w:after="0"/>
        <w:rPr>
          <w:b/>
          <w:bCs/>
        </w:rPr>
      </w:pPr>
      <w:r w:rsidRPr="00BE0CE1">
        <w:rPr>
          <w:b/>
          <w:bCs/>
        </w:rPr>
        <w:t>Devět zákonů motivace</w:t>
      </w:r>
      <w:r w:rsidR="00E36EC4" w:rsidRPr="00BE0CE1">
        <w:rPr>
          <w:b/>
          <w:bCs/>
        </w:rPr>
        <w:t>:</w:t>
      </w:r>
    </w:p>
    <w:p w14:paraId="67F8BF72" w14:textId="728A7E80" w:rsidR="00260E5F" w:rsidRPr="00B44826" w:rsidRDefault="00260E5F" w:rsidP="0073571E">
      <w:pPr>
        <w:pStyle w:val="Odstavecseseznamem"/>
        <w:numPr>
          <w:ilvl w:val="0"/>
          <w:numId w:val="1"/>
        </w:numPr>
        <w:spacing w:before="120"/>
        <w:ind w:left="723"/>
        <w:rPr>
          <w:rFonts w:cs="Times New Roman"/>
          <w:color w:val="000000" w:themeColor="text1"/>
          <w:szCs w:val="24"/>
        </w:rPr>
      </w:pPr>
      <w:r w:rsidRPr="00B44826">
        <w:rPr>
          <w:rFonts w:cs="Times New Roman"/>
          <w:color w:val="000000" w:themeColor="text1"/>
          <w:szCs w:val="24"/>
        </w:rPr>
        <w:t>Chcete-li motivovat, musíte být sami motivováni.</w:t>
      </w:r>
    </w:p>
    <w:p w14:paraId="4623E052" w14:textId="0BE6A7DD" w:rsidR="00260E5F" w:rsidRPr="00B44826" w:rsidRDefault="00260E5F" w:rsidP="0073571E">
      <w:pPr>
        <w:pStyle w:val="Odstavecseseznamem"/>
        <w:numPr>
          <w:ilvl w:val="0"/>
          <w:numId w:val="1"/>
        </w:numPr>
        <w:ind w:left="723"/>
        <w:rPr>
          <w:rFonts w:cs="Times New Roman"/>
          <w:color w:val="000000" w:themeColor="text1"/>
          <w:szCs w:val="24"/>
        </w:rPr>
      </w:pPr>
      <w:r w:rsidRPr="00B44826">
        <w:rPr>
          <w:rFonts w:cs="Times New Roman"/>
          <w:color w:val="000000" w:themeColor="text1"/>
          <w:szCs w:val="24"/>
        </w:rPr>
        <w:t>Úspěch motivuje.</w:t>
      </w:r>
    </w:p>
    <w:p w14:paraId="2AC289A6" w14:textId="64E86562" w:rsidR="00260E5F" w:rsidRPr="00B44826" w:rsidRDefault="00260E5F" w:rsidP="0073571E">
      <w:pPr>
        <w:pStyle w:val="Odstavecseseznamem"/>
        <w:numPr>
          <w:ilvl w:val="0"/>
          <w:numId w:val="1"/>
        </w:numPr>
        <w:ind w:left="723"/>
        <w:rPr>
          <w:rFonts w:cs="Times New Roman"/>
          <w:color w:val="000000" w:themeColor="text1"/>
          <w:szCs w:val="24"/>
        </w:rPr>
      </w:pPr>
      <w:r w:rsidRPr="00B44826">
        <w:rPr>
          <w:rFonts w:cs="Times New Roman"/>
          <w:color w:val="000000" w:themeColor="text1"/>
          <w:szCs w:val="24"/>
        </w:rPr>
        <w:t>Motivace má dvě stádia – vytýčit si cíl a ukázat, jak cíle dosáhnout.</w:t>
      </w:r>
    </w:p>
    <w:p w14:paraId="1B8BE7BD" w14:textId="52E6106E" w:rsidR="00260E5F" w:rsidRPr="00B44826" w:rsidRDefault="00260E5F" w:rsidP="0073571E">
      <w:pPr>
        <w:pStyle w:val="Odstavecseseznamem"/>
        <w:numPr>
          <w:ilvl w:val="0"/>
          <w:numId w:val="1"/>
        </w:numPr>
        <w:ind w:left="723"/>
        <w:rPr>
          <w:rFonts w:cs="Times New Roman"/>
          <w:color w:val="000000" w:themeColor="text1"/>
          <w:szCs w:val="24"/>
        </w:rPr>
      </w:pPr>
      <w:r w:rsidRPr="00B44826">
        <w:rPr>
          <w:rFonts w:cs="Times New Roman"/>
          <w:color w:val="000000" w:themeColor="text1"/>
          <w:szCs w:val="24"/>
        </w:rPr>
        <w:t>Uznání motivuje.</w:t>
      </w:r>
    </w:p>
    <w:p w14:paraId="5F112F9D" w14:textId="5B95669D" w:rsidR="00260E5F" w:rsidRPr="00B44826" w:rsidRDefault="00260E5F" w:rsidP="0073571E">
      <w:pPr>
        <w:pStyle w:val="Odstavecseseznamem"/>
        <w:numPr>
          <w:ilvl w:val="0"/>
          <w:numId w:val="1"/>
        </w:numPr>
        <w:ind w:left="723"/>
        <w:rPr>
          <w:rFonts w:cs="Times New Roman"/>
          <w:color w:val="000000" w:themeColor="text1"/>
          <w:szCs w:val="24"/>
        </w:rPr>
      </w:pPr>
      <w:r w:rsidRPr="00B44826">
        <w:rPr>
          <w:rFonts w:cs="Times New Roman"/>
          <w:color w:val="000000" w:themeColor="text1"/>
          <w:szCs w:val="24"/>
        </w:rPr>
        <w:t>Motivace je nikdy nekončící proces</w:t>
      </w:r>
      <w:r w:rsidR="00F23E8B" w:rsidRPr="00B44826">
        <w:rPr>
          <w:rFonts w:cs="Times New Roman"/>
          <w:color w:val="000000" w:themeColor="text1"/>
          <w:szCs w:val="24"/>
        </w:rPr>
        <w:t>.</w:t>
      </w:r>
    </w:p>
    <w:p w14:paraId="75045095" w14:textId="42865CFC" w:rsidR="00260E5F" w:rsidRPr="00B44826" w:rsidRDefault="00260E5F" w:rsidP="0073571E">
      <w:pPr>
        <w:pStyle w:val="Odstavecseseznamem"/>
        <w:numPr>
          <w:ilvl w:val="0"/>
          <w:numId w:val="1"/>
        </w:numPr>
        <w:ind w:left="723"/>
        <w:rPr>
          <w:rFonts w:cs="Times New Roman"/>
          <w:color w:val="000000" w:themeColor="text1"/>
          <w:szCs w:val="24"/>
        </w:rPr>
      </w:pPr>
      <w:r w:rsidRPr="00B44826">
        <w:rPr>
          <w:rFonts w:cs="Times New Roman"/>
          <w:color w:val="000000" w:themeColor="text1"/>
          <w:szCs w:val="24"/>
        </w:rPr>
        <w:t>Vlastní účast motivuje.</w:t>
      </w:r>
    </w:p>
    <w:p w14:paraId="37A9F71B" w14:textId="0649E2FB" w:rsidR="00260E5F" w:rsidRPr="00B44826" w:rsidRDefault="00F23E8B" w:rsidP="0073571E">
      <w:pPr>
        <w:pStyle w:val="Odstavecseseznamem"/>
        <w:numPr>
          <w:ilvl w:val="0"/>
          <w:numId w:val="1"/>
        </w:numPr>
        <w:ind w:left="723"/>
        <w:rPr>
          <w:rFonts w:cs="Times New Roman"/>
          <w:color w:val="000000" w:themeColor="text1"/>
          <w:szCs w:val="24"/>
        </w:rPr>
      </w:pPr>
      <w:r w:rsidRPr="00B44826">
        <w:rPr>
          <w:rFonts w:cs="Times New Roman"/>
          <w:color w:val="000000" w:themeColor="text1"/>
          <w:szCs w:val="24"/>
        </w:rPr>
        <w:t>Každý pokrok musí být zřetelně viditelný.</w:t>
      </w:r>
    </w:p>
    <w:p w14:paraId="4112B8D7" w14:textId="17CEFBA1" w:rsidR="00F23E8B" w:rsidRPr="00B44826" w:rsidRDefault="00F23E8B" w:rsidP="0073571E">
      <w:pPr>
        <w:pStyle w:val="Odstavecseseznamem"/>
        <w:numPr>
          <w:ilvl w:val="0"/>
          <w:numId w:val="1"/>
        </w:numPr>
        <w:ind w:left="723"/>
        <w:rPr>
          <w:rFonts w:cs="Times New Roman"/>
          <w:color w:val="000000" w:themeColor="text1"/>
          <w:szCs w:val="24"/>
        </w:rPr>
      </w:pPr>
      <w:r w:rsidRPr="00B44826">
        <w:rPr>
          <w:rFonts w:cs="Times New Roman"/>
          <w:color w:val="000000" w:themeColor="text1"/>
          <w:szCs w:val="24"/>
        </w:rPr>
        <w:t>Výzva k akci motivuje jen tehdy, je-li možno zvítězit.</w:t>
      </w:r>
    </w:p>
    <w:p w14:paraId="15C315A8" w14:textId="53211AB1" w:rsidR="002006B7" w:rsidRPr="00B44826" w:rsidRDefault="00F23E8B" w:rsidP="0073571E">
      <w:pPr>
        <w:pStyle w:val="Odstavecseseznamem"/>
        <w:numPr>
          <w:ilvl w:val="0"/>
          <w:numId w:val="1"/>
        </w:numPr>
        <w:ind w:left="723"/>
        <w:rPr>
          <w:rFonts w:cs="Times New Roman"/>
          <w:color w:val="000000" w:themeColor="text1"/>
          <w:szCs w:val="24"/>
        </w:rPr>
      </w:pPr>
      <w:r w:rsidRPr="00B44826">
        <w:rPr>
          <w:rFonts w:cs="Times New Roman"/>
          <w:color w:val="000000" w:themeColor="text1"/>
          <w:szCs w:val="24"/>
        </w:rPr>
        <w:t>Ztotožnění se s</w:t>
      </w:r>
      <w:r w:rsidR="00904011" w:rsidRPr="00B44826">
        <w:rPr>
          <w:rFonts w:cs="Times New Roman"/>
          <w:color w:val="000000" w:themeColor="text1"/>
          <w:szCs w:val="24"/>
        </w:rPr>
        <w:t>e</w:t>
      </w:r>
      <w:r w:rsidRPr="00B44826">
        <w:rPr>
          <w:rFonts w:cs="Times New Roman"/>
          <w:color w:val="000000" w:themeColor="text1"/>
          <w:szCs w:val="24"/>
        </w:rPr>
        <w:t> skupinou motivuje.</w:t>
      </w:r>
      <w:r w:rsidR="00E36EC4" w:rsidRPr="00B44826">
        <w:rPr>
          <w:rStyle w:val="Znakapoznpodarou"/>
          <w:rFonts w:cs="Times New Roman"/>
          <w:color w:val="000000" w:themeColor="text1"/>
          <w:szCs w:val="24"/>
        </w:rPr>
        <w:footnoteReference w:id="33"/>
      </w:r>
    </w:p>
    <w:p w14:paraId="5473C8A3" w14:textId="197C4D96" w:rsidR="00A806C5" w:rsidRPr="00B44826" w:rsidRDefault="004930C2" w:rsidP="0073571E">
      <w:pPr>
        <w:pStyle w:val="odstavec"/>
        <w:spacing w:before="120"/>
      </w:pPr>
      <w:r w:rsidRPr="00B44826">
        <w:t xml:space="preserve">V učení má jít o aktivní proces, kdy žák </w:t>
      </w:r>
      <w:r w:rsidR="009E6177" w:rsidRPr="00B44826">
        <w:t xml:space="preserve">postupně </w:t>
      </w:r>
      <w:r w:rsidRPr="00B44826">
        <w:t>zpracovává</w:t>
      </w:r>
      <w:r w:rsidR="009E6177" w:rsidRPr="00B44826">
        <w:t xml:space="preserve"> a</w:t>
      </w:r>
      <w:r w:rsidRPr="00B44826">
        <w:t xml:space="preserve"> třídí informace</w:t>
      </w:r>
      <w:r w:rsidR="009E6177" w:rsidRPr="00B44826">
        <w:t xml:space="preserve">. Dále </w:t>
      </w:r>
      <w:r w:rsidR="00A21E72" w:rsidRPr="00B44826">
        <w:t>tvo</w:t>
      </w:r>
      <w:r w:rsidRPr="00B44826">
        <w:t>ří či přehodnocuje jejich významy.</w:t>
      </w:r>
    </w:p>
    <w:p w14:paraId="08271BA9" w14:textId="446D8266" w:rsidR="00DB039C" w:rsidRPr="00B44826" w:rsidRDefault="004930C2" w:rsidP="0073571E">
      <w:pPr>
        <w:pStyle w:val="odstavec"/>
      </w:pPr>
      <w:r w:rsidRPr="00B44826">
        <w:t xml:space="preserve">Pro efektivitu učení </w:t>
      </w:r>
      <w:r w:rsidR="002314CD" w:rsidRPr="00B44826">
        <w:t>je rozhodující</w:t>
      </w:r>
      <w:r w:rsidRPr="00B44826">
        <w:t xml:space="preserve"> motivace. Zčásti ji vyvolává opakovaný úspěch, zčásti okamžitá odměna za úspěch. Učení má lepší výsledky, pokud je motivováno touhou uspět, a nikoli strachem z neúspěchu.</w:t>
      </w:r>
      <w:r w:rsidR="00DB039C" w:rsidRPr="00B44826">
        <w:t xml:space="preserve"> </w:t>
      </w:r>
    </w:p>
    <w:p w14:paraId="36D17A3B" w14:textId="6B6947E6" w:rsidR="004930C2" w:rsidRPr="00B44826" w:rsidRDefault="00DB039C" w:rsidP="0073571E">
      <w:pPr>
        <w:pStyle w:val="odstavec"/>
      </w:pPr>
      <w:r w:rsidRPr="00B44826">
        <w:t>V knize Moderní vyučování se objevuje mnemotechnická pomůcka FOCUS</w:t>
      </w:r>
      <w:r w:rsidR="00E36EC4" w:rsidRPr="00B44826">
        <w:rPr>
          <w:rStyle w:val="Znakapoznpodarou"/>
        </w:rPr>
        <w:footnoteReference w:id="34"/>
      </w:r>
      <w:r w:rsidRPr="00B44826">
        <w:t xml:space="preserve">, která je složená z počátečních písmen motivačních faktorů </w:t>
      </w:r>
      <w:r w:rsidR="00CA6B4F" w:rsidRPr="00B44826">
        <w:t>(Fantazie</w:t>
      </w:r>
      <w:r w:rsidRPr="00B44826">
        <w:t>, Ocenění, Cíl, Úspěch, Smysl)</w:t>
      </w:r>
      <w:r w:rsidR="00CA6B4F" w:rsidRPr="00B44826">
        <w:t>. Tyto činitele má mít učitel na zřeteli při přípravě a hodnocení vyučovacích hodin.</w:t>
      </w:r>
    </w:p>
    <w:p w14:paraId="0AABDEA0" w14:textId="2221442C" w:rsidR="00A806C5" w:rsidRPr="005E0302" w:rsidRDefault="00A806C5" w:rsidP="0073571E">
      <w:pPr>
        <w:pStyle w:val="Nadpis2"/>
      </w:pPr>
      <w:bookmarkStart w:id="70" w:name="_Toc131100052"/>
      <w:bookmarkStart w:id="71" w:name="_Toc131100053"/>
      <w:bookmarkStart w:id="72" w:name="_Toc131100054"/>
      <w:bookmarkStart w:id="73" w:name="_Toc131100055"/>
      <w:bookmarkStart w:id="74" w:name="_Toc131100056"/>
      <w:bookmarkStart w:id="75" w:name="_Toc131100057"/>
      <w:bookmarkStart w:id="76" w:name="_Toc131100058"/>
      <w:bookmarkStart w:id="77" w:name="_Toc131530473"/>
      <w:bookmarkEnd w:id="70"/>
      <w:bookmarkEnd w:id="71"/>
      <w:bookmarkEnd w:id="72"/>
      <w:bookmarkEnd w:id="73"/>
      <w:bookmarkEnd w:id="74"/>
      <w:bookmarkEnd w:id="75"/>
      <w:bookmarkEnd w:id="76"/>
      <w:r w:rsidRPr="005E0302">
        <w:t>Zážitek</w:t>
      </w:r>
      <w:r w:rsidR="00CA6B4F" w:rsidRPr="005E0302">
        <w:t xml:space="preserve"> a zkušenost</w:t>
      </w:r>
      <w:bookmarkEnd w:id="77"/>
    </w:p>
    <w:p w14:paraId="28337680" w14:textId="1C9DF1DE" w:rsidR="002314CD" w:rsidRPr="00B44826" w:rsidRDefault="00A806C5" w:rsidP="0073571E">
      <w:pPr>
        <w:spacing w:after="0" w:line="360" w:lineRule="auto"/>
        <w:jc w:val="both"/>
        <w:rPr>
          <w:rFonts w:ascii="Times New Roman" w:hAnsi="Times New Roman" w:cs="Times New Roman"/>
          <w:i/>
          <w:iCs/>
          <w:color w:val="000000" w:themeColor="text1"/>
          <w:sz w:val="24"/>
          <w:szCs w:val="24"/>
          <w:vertAlign w:val="superscript"/>
        </w:rPr>
      </w:pPr>
      <w:r w:rsidRPr="00B44826">
        <w:rPr>
          <w:rFonts w:ascii="Times New Roman" w:hAnsi="Times New Roman" w:cs="Times New Roman"/>
          <w:color w:val="000000" w:themeColor="text1"/>
          <w:sz w:val="24"/>
          <w:szCs w:val="24"/>
        </w:rPr>
        <w:t xml:space="preserve">Ve výuce hraje roli také zážitek. </w:t>
      </w:r>
      <w:r w:rsidRPr="00B44826">
        <w:rPr>
          <w:rFonts w:ascii="Times New Roman" w:hAnsi="Times New Roman" w:cs="Times New Roman"/>
          <w:i/>
          <w:iCs/>
          <w:color w:val="000000" w:themeColor="text1"/>
          <w:sz w:val="24"/>
          <w:szCs w:val="24"/>
        </w:rPr>
        <w:t>Zážitek tak v sobě obsahuje současně uskutečněné prožitky</w:t>
      </w:r>
      <w:r w:rsidR="00A02CEC" w:rsidRPr="00B44826">
        <w:rPr>
          <w:rFonts w:ascii="Times New Roman" w:hAnsi="Times New Roman" w:cs="Times New Roman"/>
          <w:i/>
          <w:iCs/>
          <w:color w:val="000000" w:themeColor="text1"/>
          <w:sz w:val="24"/>
          <w:szCs w:val="24"/>
        </w:rPr>
        <w:t xml:space="preserve"> (emoční</w:t>
      </w:r>
      <w:r w:rsidRPr="00B44826">
        <w:rPr>
          <w:rFonts w:ascii="Times New Roman" w:hAnsi="Times New Roman" w:cs="Times New Roman"/>
          <w:i/>
          <w:iCs/>
          <w:color w:val="000000" w:themeColor="text1"/>
          <w:sz w:val="24"/>
          <w:szCs w:val="24"/>
        </w:rPr>
        <w:t xml:space="preserve"> náboj ze situace a jednání) a zvnitřněné </w:t>
      </w:r>
      <w:r w:rsidR="00A02CEC" w:rsidRPr="00B44826">
        <w:rPr>
          <w:rFonts w:ascii="Times New Roman" w:hAnsi="Times New Roman" w:cs="Times New Roman"/>
          <w:i/>
          <w:iCs/>
          <w:color w:val="000000" w:themeColor="text1"/>
          <w:sz w:val="24"/>
          <w:szCs w:val="24"/>
        </w:rPr>
        <w:t>zkušenosti (</w:t>
      </w:r>
      <w:r w:rsidRPr="00B44826">
        <w:rPr>
          <w:rFonts w:ascii="Times New Roman" w:hAnsi="Times New Roman" w:cs="Times New Roman"/>
          <w:i/>
          <w:iCs/>
          <w:color w:val="000000" w:themeColor="text1"/>
          <w:sz w:val="24"/>
          <w:szCs w:val="24"/>
        </w:rPr>
        <w:t xml:space="preserve">proces </w:t>
      </w:r>
      <w:r w:rsidR="00A02CEC" w:rsidRPr="00B44826">
        <w:rPr>
          <w:rFonts w:ascii="Times New Roman" w:hAnsi="Times New Roman" w:cs="Times New Roman"/>
          <w:i/>
          <w:iCs/>
          <w:color w:val="000000" w:themeColor="text1"/>
          <w:sz w:val="24"/>
          <w:szCs w:val="24"/>
        </w:rPr>
        <w:t>uvědomění</w:t>
      </w:r>
      <w:r w:rsidRPr="00B44826">
        <w:rPr>
          <w:rFonts w:ascii="Times New Roman" w:hAnsi="Times New Roman" w:cs="Times New Roman"/>
          <w:i/>
          <w:iCs/>
          <w:color w:val="000000" w:themeColor="text1"/>
          <w:sz w:val="24"/>
          <w:szCs w:val="24"/>
        </w:rPr>
        <w:t xml:space="preserve"> a </w:t>
      </w:r>
      <w:r w:rsidR="00FD0766" w:rsidRPr="00B44826">
        <w:rPr>
          <w:rFonts w:ascii="Times New Roman" w:hAnsi="Times New Roman" w:cs="Times New Roman"/>
          <w:i/>
          <w:iCs/>
          <w:color w:val="000000" w:themeColor="text1"/>
          <w:sz w:val="24"/>
          <w:szCs w:val="24"/>
        </w:rPr>
        <w:t>zvnitřnění)</w:t>
      </w:r>
      <w:r w:rsidRPr="00B44826">
        <w:rPr>
          <w:rFonts w:ascii="Times New Roman" w:hAnsi="Times New Roman" w:cs="Times New Roman"/>
          <w:i/>
          <w:iCs/>
          <w:color w:val="000000" w:themeColor="text1"/>
          <w:sz w:val="24"/>
          <w:szCs w:val="24"/>
        </w:rPr>
        <w:t>.</w:t>
      </w:r>
      <w:r w:rsidR="00D07788" w:rsidRPr="00B44826">
        <w:rPr>
          <w:rStyle w:val="Znakapoznpodarou"/>
          <w:rFonts w:ascii="Times New Roman" w:hAnsi="Times New Roman" w:cs="Times New Roman"/>
          <w:i/>
          <w:iCs/>
          <w:color w:val="000000" w:themeColor="text1"/>
          <w:sz w:val="24"/>
          <w:szCs w:val="24"/>
        </w:rPr>
        <w:footnoteReference w:id="35"/>
      </w:r>
    </w:p>
    <w:p w14:paraId="07A2C6B3" w14:textId="72548F29" w:rsidR="002314CD" w:rsidRPr="00B44826" w:rsidRDefault="00A806C5" w:rsidP="0073571E">
      <w:pPr>
        <w:pStyle w:val="odstavec"/>
        <w:rPr>
          <w:i/>
          <w:iCs/>
          <w:vertAlign w:val="superscript"/>
        </w:rPr>
      </w:pPr>
      <w:r w:rsidRPr="00B44826">
        <w:lastRenderedPageBreak/>
        <w:t xml:space="preserve">Žák něco </w:t>
      </w:r>
      <w:r w:rsidR="00A02CEC" w:rsidRPr="00B44826">
        <w:t>vnímá, interpretuje a zakouší</w:t>
      </w:r>
      <w:r w:rsidRPr="00B44826">
        <w:t xml:space="preserve">. </w:t>
      </w:r>
      <w:r w:rsidR="00A21E72" w:rsidRPr="00B44826">
        <w:t>Jak co s</w:t>
      </w:r>
      <w:r w:rsidR="00A02CEC" w:rsidRPr="00B44826">
        <w:t>lyší, vidí</w:t>
      </w:r>
      <w:r w:rsidR="00E60510" w:rsidRPr="00B44826">
        <w:t xml:space="preserve"> a</w:t>
      </w:r>
      <w:r w:rsidR="00A02CEC" w:rsidRPr="00B44826">
        <w:t xml:space="preserve"> </w:t>
      </w:r>
      <w:r w:rsidR="00A21E72" w:rsidRPr="00B44826">
        <w:t xml:space="preserve">pak o tom </w:t>
      </w:r>
      <w:r w:rsidR="00E60510" w:rsidRPr="00B44826">
        <w:t>mluví. Může si dělat</w:t>
      </w:r>
      <w:r w:rsidR="00A02CEC" w:rsidRPr="00B44826">
        <w:t xml:space="preserve"> </w:t>
      </w:r>
      <w:r w:rsidR="00E60510" w:rsidRPr="00B44826">
        <w:t xml:space="preserve">poznámky, zápisky nebo </w:t>
      </w:r>
      <w:r w:rsidR="00A02CEC" w:rsidRPr="00B44826">
        <w:t>záznamy.</w:t>
      </w:r>
      <w:r w:rsidRPr="00B44826">
        <w:t xml:space="preserve"> </w:t>
      </w:r>
      <w:r w:rsidR="00E60510" w:rsidRPr="00B44826">
        <w:t>Při výuce v</w:t>
      </w:r>
      <w:r w:rsidR="00A02CEC" w:rsidRPr="00B44826">
        <w:t xml:space="preserve">zniká </w:t>
      </w:r>
      <w:r w:rsidR="00E60510" w:rsidRPr="00B44826">
        <w:t xml:space="preserve">žákova </w:t>
      </w:r>
      <w:r w:rsidR="00A02CEC" w:rsidRPr="00B44826">
        <w:t>jedinečná osobní zkušenost.</w:t>
      </w:r>
      <w:r w:rsidR="002314CD" w:rsidRPr="00B44826">
        <w:t xml:space="preserve"> </w:t>
      </w:r>
      <w:r w:rsidR="002314CD" w:rsidRPr="00B44826">
        <w:rPr>
          <w:i/>
          <w:iCs/>
        </w:rPr>
        <w:t>P</w:t>
      </w:r>
      <w:r w:rsidR="00870F03" w:rsidRPr="00B44826">
        <w:rPr>
          <w:i/>
          <w:iCs/>
        </w:rPr>
        <w:t>rožitky,</w:t>
      </w:r>
      <w:r w:rsidR="00A21E72" w:rsidRPr="00B44826">
        <w:rPr>
          <w:i/>
          <w:iCs/>
        </w:rPr>
        <w:t xml:space="preserve"> </w:t>
      </w:r>
      <w:r w:rsidR="00870F03" w:rsidRPr="00B44826">
        <w:rPr>
          <w:i/>
          <w:iCs/>
        </w:rPr>
        <w:t xml:space="preserve">které člověk nebo živá bytost získá vlastním přičiněním, jsou ty nejcennější. Jedná se ty prožitky, které </w:t>
      </w:r>
      <w:r w:rsidR="002314CD" w:rsidRPr="00B44826">
        <w:rPr>
          <w:i/>
          <w:iCs/>
        </w:rPr>
        <w:t>vytváříme „vlastním</w:t>
      </w:r>
      <w:r w:rsidR="00870F03" w:rsidRPr="00B44826">
        <w:rPr>
          <w:i/>
          <w:iCs/>
        </w:rPr>
        <w:t xml:space="preserve"> tělem</w:t>
      </w:r>
      <w:r w:rsidR="00D07788" w:rsidRPr="00B44826">
        <w:rPr>
          <w:i/>
          <w:iCs/>
        </w:rPr>
        <w:t>.</w:t>
      </w:r>
      <w:r w:rsidR="00870F03" w:rsidRPr="00B44826">
        <w:rPr>
          <w:i/>
          <w:iCs/>
        </w:rPr>
        <w:t>“</w:t>
      </w:r>
      <w:r w:rsidR="00D07788" w:rsidRPr="00B44826">
        <w:rPr>
          <w:i/>
          <w:iCs/>
        </w:rPr>
        <w:t xml:space="preserve"> </w:t>
      </w:r>
      <w:r w:rsidR="00D07788" w:rsidRPr="00B44826">
        <w:rPr>
          <w:rStyle w:val="Znakapoznpodarou"/>
          <w:i/>
          <w:iCs/>
        </w:rPr>
        <w:footnoteReference w:id="36"/>
      </w:r>
    </w:p>
    <w:p w14:paraId="193C493B" w14:textId="3887B341" w:rsidR="00964659" w:rsidRPr="00076B59" w:rsidRDefault="00964659" w:rsidP="0073571E">
      <w:pPr>
        <w:pStyle w:val="odstavec"/>
      </w:pPr>
      <w:r w:rsidRPr="00076B59">
        <w:t>Definice zkušenosti</w:t>
      </w:r>
      <w:r w:rsidR="002314CD" w:rsidRPr="00076B59">
        <w:t xml:space="preserve"> je jako</w:t>
      </w:r>
      <w:r w:rsidRPr="00076B59">
        <w:t xml:space="preserve"> </w:t>
      </w:r>
      <w:r w:rsidRPr="00076B59">
        <w:rPr>
          <w:i/>
          <w:iCs/>
        </w:rPr>
        <w:t xml:space="preserve">poznání, které přichází z prostředí </w:t>
      </w:r>
      <w:r w:rsidR="00076B59" w:rsidRPr="00076B59">
        <w:rPr>
          <w:i/>
          <w:iCs/>
          <w:color w:val="4D5156"/>
        </w:rPr>
        <w:t xml:space="preserve">‚vně' </w:t>
      </w:r>
      <w:r w:rsidR="00230833" w:rsidRPr="00076B59">
        <w:rPr>
          <w:i/>
          <w:iCs/>
        </w:rPr>
        <w:t>člověk</w:t>
      </w:r>
      <w:r w:rsidR="00076B59" w:rsidRPr="00076B59">
        <w:rPr>
          <w:i/>
          <w:iCs/>
        </w:rPr>
        <w:t>a</w:t>
      </w:r>
      <w:r w:rsidR="00F853F3" w:rsidRPr="00076B59">
        <w:rPr>
          <w:i/>
          <w:iCs/>
        </w:rPr>
        <w:t xml:space="preserve"> </w:t>
      </w:r>
      <w:r w:rsidRPr="00076B59">
        <w:rPr>
          <w:i/>
          <w:iCs/>
        </w:rPr>
        <w:t>a</w:t>
      </w:r>
      <w:r w:rsidR="00D07788" w:rsidRPr="00076B59">
        <w:rPr>
          <w:i/>
          <w:iCs/>
        </w:rPr>
        <w:t> </w:t>
      </w:r>
      <w:r w:rsidRPr="00076B59">
        <w:rPr>
          <w:i/>
          <w:iCs/>
        </w:rPr>
        <w:t>prostřednictvím činnosti, pozorování a pokusů</w:t>
      </w:r>
      <w:r w:rsidR="002314CD" w:rsidRPr="00076B59">
        <w:rPr>
          <w:i/>
          <w:iCs/>
        </w:rPr>
        <w:t>.</w:t>
      </w:r>
      <w:r w:rsidR="00D07788" w:rsidRPr="00076B59">
        <w:rPr>
          <w:rStyle w:val="Znakapoznpodarou"/>
        </w:rPr>
        <w:footnoteReference w:id="37"/>
      </w:r>
    </w:p>
    <w:p w14:paraId="52E0B9A0" w14:textId="64E89BBC" w:rsidR="00964659" w:rsidRPr="00B44826" w:rsidRDefault="00AF7310" w:rsidP="0073571E">
      <w:pPr>
        <w:pStyle w:val="odstavec"/>
      </w:pPr>
      <w:r w:rsidRPr="00B44826">
        <w:t>Zkušenosti se vytvářejí dlouhodobě a celoživotně</w:t>
      </w:r>
      <w:r w:rsidR="00D07788" w:rsidRPr="00B44826">
        <w:t xml:space="preserve">, a to většinou aktivním </w:t>
      </w:r>
      <w:r w:rsidRPr="00B44826">
        <w:t>zapojením do činnosti. Důležitým rozměrem zkušenosti je emoční působivost a hodnota. Pokud je emotivně nepůsobivá, hodnotově nízká</w:t>
      </w:r>
      <w:r w:rsidR="00151468">
        <w:t xml:space="preserve"> činnost či zážitek</w:t>
      </w:r>
      <w:r w:rsidR="002314CD" w:rsidRPr="00B44826">
        <w:t>,</w:t>
      </w:r>
      <w:r w:rsidR="004B1B15">
        <w:t xml:space="preserve"> pak</w:t>
      </w:r>
      <w:r w:rsidRPr="00B44826">
        <w:t xml:space="preserve"> nevzniká </w:t>
      </w:r>
      <w:r w:rsidR="002006B7" w:rsidRPr="00B44826">
        <w:t>zkušenost</w:t>
      </w:r>
      <w:r w:rsidRPr="00B44826">
        <w:t>.</w:t>
      </w:r>
    </w:p>
    <w:p w14:paraId="191EA106" w14:textId="48A5B918" w:rsidR="00AF7310" w:rsidRPr="00B44826" w:rsidRDefault="00AF7310" w:rsidP="0073571E">
      <w:pPr>
        <w:pStyle w:val="odstavec"/>
      </w:pPr>
      <w:r w:rsidRPr="00B44826">
        <w:t>Zkušenost</w:t>
      </w:r>
      <w:r w:rsidR="002314CD" w:rsidRPr="00B44826">
        <w:t xml:space="preserve"> může být žákům zprostředkována a</w:t>
      </w:r>
      <w:r w:rsidRPr="00B44826">
        <w:t xml:space="preserve"> předávaná pomocí </w:t>
      </w:r>
      <w:r w:rsidR="00CD7CAE" w:rsidRPr="00B44826">
        <w:t xml:space="preserve">poznání </w:t>
      </w:r>
      <w:r w:rsidR="004E061A" w:rsidRPr="00B44826">
        <w:t>jiných didaktick</w:t>
      </w:r>
      <w:r w:rsidR="002314CD" w:rsidRPr="00B44826">
        <w:t>ých</w:t>
      </w:r>
      <w:r w:rsidR="00CD7CAE" w:rsidRPr="00B44826">
        <w:t xml:space="preserve"> materiál</w:t>
      </w:r>
      <w:r w:rsidR="002314CD" w:rsidRPr="00B44826">
        <w:t>ů</w:t>
      </w:r>
      <w:r w:rsidR="00D07788" w:rsidRPr="00B44826">
        <w:t xml:space="preserve"> ––</w:t>
      </w:r>
      <w:r w:rsidR="00CD7CAE" w:rsidRPr="00B44826">
        <w:t xml:space="preserve">knih, </w:t>
      </w:r>
      <w:r w:rsidR="00230833" w:rsidRPr="00B44826">
        <w:t>učebnic,</w:t>
      </w:r>
      <w:r w:rsidR="00CD7CAE" w:rsidRPr="00B44826">
        <w:t xml:space="preserve"> z </w:t>
      </w:r>
      <w:r w:rsidR="003A7753" w:rsidRPr="00B44826">
        <w:t>komunikace,</w:t>
      </w:r>
      <w:r w:rsidR="00CD7CAE" w:rsidRPr="00B44826">
        <w:t xml:space="preserve"> sociálních </w:t>
      </w:r>
      <w:r w:rsidR="002314CD" w:rsidRPr="00B44826">
        <w:t>vztahů a z</w:t>
      </w:r>
      <w:r w:rsidR="002006B7" w:rsidRPr="00B44826">
        <w:t>pozorování</w:t>
      </w:r>
      <w:r w:rsidR="002314CD" w:rsidRPr="00B44826">
        <w:t>.</w:t>
      </w:r>
      <w:r w:rsidR="00CD7CAE" w:rsidRPr="00B44826">
        <w:t xml:space="preserve"> </w:t>
      </w:r>
    </w:p>
    <w:p w14:paraId="64D55EAD" w14:textId="18BA9D12" w:rsidR="00174558" w:rsidRPr="005E0302" w:rsidRDefault="00174558" w:rsidP="0073571E">
      <w:pPr>
        <w:pStyle w:val="Nadpis2"/>
      </w:pPr>
      <w:bookmarkStart w:id="78" w:name="_Toc131100060"/>
      <w:bookmarkStart w:id="79" w:name="_Toc131100061"/>
      <w:bookmarkStart w:id="80" w:name="_Toc131100062"/>
      <w:bookmarkStart w:id="81" w:name="_Toc131530474"/>
      <w:bookmarkEnd w:id="78"/>
      <w:bookmarkEnd w:id="79"/>
      <w:bookmarkEnd w:id="80"/>
      <w:r w:rsidRPr="005E0302">
        <w:t>Role učitele</w:t>
      </w:r>
      <w:bookmarkEnd w:id="81"/>
    </w:p>
    <w:p w14:paraId="4FB34DAB" w14:textId="538961E0" w:rsidR="002314CD" w:rsidRPr="00B44826" w:rsidRDefault="00022C81"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 xml:space="preserve">Ve vlastivědě, </w:t>
      </w:r>
      <w:r w:rsidR="00893013" w:rsidRPr="00B44826">
        <w:rPr>
          <w:rFonts w:ascii="Times New Roman" w:hAnsi="Times New Roman" w:cs="Times New Roman"/>
          <w:color w:val="000000" w:themeColor="text1"/>
          <w:sz w:val="24"/>
          <w:szCs w:val="24"/>
        </w:rPr>
        <w:t>podobně</w:t>
      </w:r>
      <w:r w:rsidRPr="00B44826">
        <w:rPr>
          <w:rFonts w:ascii="Times New Roman" w:hAnsi="Times New Roman" w:cs="Times New Roman"/>
          <w:color w:val="000000" w:themeColor="text1"/>
          <w:sz w:val="24"/>
          <w:szCs w:val="24"/>
        </w:rPr>
        <w:t xml:space="preserve"> jako v</w:t>
      </w:r>
      <w:r w:rsidR="0088486A" w:rsidRPr="00B44826">
        <w:rPr>
          <w:rFonts w:ascii="Times New Roman" w:hAnsi="Times New Roman" w:cs="Times New Roman"/>
          <w:color w:val="000000" w:themeColor="text1"/>
          <w:sz w:val="24"/>
          <w:szCs w:val="24"/>
        </w:rPr>
        <w:t> </w:t>
      </w:r>
      <w:r w:rsidRPr="00B44826">
        <w:rPr>
          <w:rFonts w:ascii="Times New Roman" w:hAnsi="Times New Roman" w:cs="Times New Roman"/>
          <w:color w:val="000000" w:themeColor="text1"/>
          <w:sz w:val="24"/>
          <w:szCs w:val="24"/>
        </w:rPr>
        <w:t>j</w:t>
      </w:r>
      <w:r w:rsidR="0088486A" w:rsidRPr="00B44826">
        <w:rPr>
          <w:rFonts w:ascii="Times New Roman" w:hAnsi="Times New Roman" w:cs="Times New Roman"/>
          <w:color w:val="000000" w:themeColor="text1"/>
          <w:sz w:val="24"/>
          <w:szCs w:val="24"/>
        </w:rPr>
        <w:t xml:space="preserve">iných školních </w:t>
      </w:r>
      <w:r w:rsidRPr="00B44826">
        <w:rPr>
          <w:rFonts w:ascii="Times New Roman" w:hAnsi="Times New Roman" w:cs="Times New Roman"/>
          <w:color w:val="000000" w:themeColor="text1"/>
          <w:sz w:val="24"/>
          <w:szCs w:val="24"/>
        </w:rPr>
        <w:t>předmět</w:t>
      </w:r>
      <w:r w:rsidR="0088486A" w:rsidRPr="00B44826">
        <w:rPr>
          <w:rFonts w:ascii="Times New Roman" w:hAnsi="Times New Roman" w:cs="Times New Roman"/>
          <w:color w:val="000000" w:themeColor="text1"/>
          <w:sz w:val="24"/>
          <w:szCs w:val="24"/>
        </w:rPr>
        <w:t>ech</w:t>
      </w:r>
      <w:r w:rsidRPr="00B44826">
        <w:rPr>
          <w:rFonts w:ascii="Times New Roman" w:hAnsi="Times New Roman" w:cs="Times New Roman"/>
          <w:color w:val="000000" w:themeColor="text1"/>
          <w:sz w:val="24"/>
          <w:szCs w:val="24"/>
        </w:rPr>
        <w:t xml:space="preserve">, závisí </w:t>
      </w:r>
      <w:r w:rsidR="00072CC1" w:rsidRPr="00B44826">
        <w:rPr>
          <w:rFonts w:ascii="Times New Roman" w:hAnsi="Times New Roman" w:cs="Times New Roman"/>
          <w:color w:val="000000" w:themeColor="text1"/>
          <w:sz w:val="24"/>
          <w:szCs w:val="24"/>
        </w:rPr>
        <w:t xml:space="preserve">plánování, </w:t>
      </w:r>
      <w:r w:rsidR="005A043D" w:rsidRPr="00B44826">
        <w:rPr>
          <w:rFonts w:ascii="Times New Roman" w:hAnsi="Times New Roman" w:cs="Times New Roman"/>
          <w:color w:val="000000" w:themeColor="text1"/>
          <w:sz w:val="24"/>
          <w:szCs w:val="24"/>
        </w:rPr>
        <w:t>průběh a</w:t>
      </w:r>
      <w:r w:rsidR="00892D1F">
        <w:rPr>
          <w:rFonts w:ascii="Times New Roman" w:hAnsi="Times New Roman" w:cs="Times New Roman"/>
          <w:color w:val="000000" w:themeColor="text1"/>
          <w:sz w:val="24"/>
          <w:szCs w:val="24"/>
        </w:rPr>
        <w:t> </w:t>
      </w:r>
      <w:r w:rsidR="00072CC1" w:rsidRPr="00B44826">
        <w:rPr>
          <w:rFonts w:ascii="Times New Roman" w:hAnsi="Times New Roman" w:cs="Times New Roman"/>
          <w:color w:val="000000" w:themeColor="text1"/>
          <w:sz w:val="24"/>
          <w:szCs w:val="24"/>
        </w:rPr>
        <w:t xml:space="preserve">výsledný efekt </w:t>
      </w:r>
      <w:r w:rsidRPr="00B44826">
        <w:rPr>
          <w:rFonts w:ascii="Times New Roman" w:hAnsi="Times New Roman" w:cs="Times New Roman"/>
          <w:color w:val="000000" w:themeColor="text1"/>
          <w:sz w:val="24"/>
          <w:szCs w:val="24"/>
        </w:rPr>
        <w:t xml:space="preserve">na </w:t>
      </w:r>
      <w:r w:rsidR="00072CC1" w:rsidRPr="00B44826">
        <w:rPr>
          <w:rFonts w:ascii="Times New Roman" w:hAnsi="Times New Roman" w:cs="Times New Roman"/>
          <w:color w:val="000000" w:themeColor="text1"/>
          <w:sz w:val="24"/>
          <w:szCs w:val="24"/>
        </w:rPr>
        <w:t xml:space="preserve">dané </w:t>
      </w:r>
      <w:r w:rsidRPr="00B44826">
        <w:rPr>
          <w:rFonts w:ascii="Times New Roman" w:hAnsi="Times New Roman" w:cs="Times New Roman"/>
          <w:color w:val="000000" w:themeColor="text1"/>
          <w:sz w:val="24"/>
          <w:szCs w:val="24"/>
        </w:rPr>
        <w:t>úrovni</w:t>
      </w:r>
      <w:r w:rsidR="00072CC1" w:rsidRPr="00B44826">
        <w:rPr>
          <w:rFonts w:ascii="Times New Roman" w:hAnsi="Times New Roman" w:cs="Times New Roman"/>
          <w:color w:val="000000" w:themeColor="text1"/>
          <w:sz w:val="24"/>
          <w:szCs w:val="24"/>
        </w:rPr>
        <w:t xml:space="preserve"> a kvalitě</w:t>
      </w:r>
      <w:r w:rsidRPr="00B44826">
        <w:rPr>
          <w:rFonts w:ascii="Times New Roman" w:hAnsi="Times New Roman" w:cs="Times New Roman"/>
          <w:color w:val="000000" w:themeColor="text1"/>
          <w:sz w:val="24"/>
          <w:szCs w:val="24"/>
        </w:rPr>
        <w:t xml:space="preserve"> pedagogické práce učitele.</w:t>
      </w:r>
      <w:r w:rsidR="000E4265" w:rsidRPr="00B44826">
        <w:rPr>
          <w:rFonts w:ascii="Times New Roman" w:hAnsi="Times New Roman" w:cs="Times New Roman"/>
          <w:color w:val="000000" w:themeColor="text1"/>
          <w:sz w:val="24"/>
          <w:szCs w:val="24"/>
        </w:rPr>
        <w:t xml:space="preserve"> </w:t>
      </w:r>
      <w:r w:rsidRPr="00B44826">
        <w:rPr>
          <w:rFonts w:ascii="Times New Roman" w:hAnsi="Times New Roman" w:cs="Times New Roman"/>
          <w:color w:val="000000" w:themeColor="text1"/>
          <w:sz w:val="24"/>
          <w:szCs w:val="24"/>
        </w:rPr>
        <w:t xml:space="preserve"> </w:t>
      </w:r>
      <w:r w:rsidR="0088486A" w:rsidRPr="00B44826">
        <w:rPr>
          <w:rFonts w:ascii="Times New Roman" w:hAnsi="Times New Roman" w:cs="Times New Roman"/>
          <w:color w:val="000000" w:themeColor="text1"/>
          <w:sz w:val="24"/>
          <w:szCs w:val="24"/>
        </w:rPr>
        <w:t>Dlouholetý výzkum pedagogické laboratoře Výzkumného útvaru odborného školství došel k následujícím závěrům.</w:t>
      </w:r>
    </w:p>
    <w:p w14:paraId="72FF464B" w14:textId="1EAC549E" w:rsidR="002845CA" w:rsidRPr="00B44826" w:rsidRDefault="002845CA" w:rsidP="0073571E">
      <w:pPr>
        <w:pStyle w:val="odstavec"/>
        <w:rPr>
          <w:vertAlign w:val="superscript"/>
        </w:rPr>
      </w:pPr>
      <w:r w:rsidRPr="00B44826">
        <w:t>Úroveň pedagogické práce učitel závisí na:</w:t>
      </w:r>
      <w:r w:rsidR="00392B88" w:rsidRPr="00B44826">
        <w:t xml:space="preserve"> </w:t>
      </w:r>
      <w:r w:rsidRPr="00B44826">
        <w:t>stupni a míře sociability učitele, typu vzdělání, oblibě ve sboru, interakci se žáky a její úrovni, odbornosti, přiměřenosti klasifikace, organizačních schopnostech, míře tvořivosti.</w:t>
      </w:r>
      <w:r w:rsidR="00392B88" w:rsidRPr="00B44826">
        <w:rPr>
          <w:rStyle w:val="Znakapoznpodarou"/>
        </w:rPr>
        <w:footnoteReference w:id="38"/>
      </w:r>
    </w:p>
    <w:p w14:paraId="362CF511" w14:textId="5FCC965A" w:rsidR="00392B88" w:rsidRPr="00B44826" w:rsidRDefault="00935444" w:rsidP="0073571E">
      <w:pPr>
        <w:pStyle w:val="odstavec"/>
      </w:pPr>
      <w:r w:rsidRPr="00B44826">
        <w:t>Učitelé se aktivně zúčastňují vytváření Školního vzdělávacího programu (dále jen ŠVP) a sestavují si ročníkový tematický plán. Potřebují dobře ovládat potřebné metody a účelně uplatňovat strategie, které vedou k zamýšleným cílům.</w:t>
      </w:r>
      <w:r w:rsidR="002314CD" w:rsidRPr="00B44826">
        <w:t xml:space="preserve"> Měli by také</w:t>
      </w:r>
      <w:r w:rsidR="00D01426">
        <w:t xml:space="preserve"> nejprve</w:t>
      </w:r>
      <w:r w:rsidR="002314CD" w:rsidRPr="00B44826">
        <w:t xml:space="preserve"> získávat a </w:t>
      </w:r>
      <w:r w:rsidR="00D01426">
        <w:t xml:space="preserve">pak </w:t>
      </w:r>
      <w:r w:rsidR="002314CD" w:rsidRPr="00B44826">
        <w:t>uplatňovat o</w:t>
      </w:r>
      <w:r w:rsidR="0070294F" w:rsidRPr="00B44826">
        <w:t>sobní kompetence učitele</w:t>
      </w:r>
      <w:r w:rsidR="002314CD" w:rsidRPr="00B44826">
        <w:t>. Do nich lze zahrnout</w:t>
      </w:r>
      <w:r w:rsidR="00A015F6" w:rsidRPr="00B44826">
        <w:t xml:space="preserve"> zodpovědný přístup, kreativitu, flexibilitu, schopnost aktivně a samostatně řešit problémy, týmově spolupracovat, uplatňovat empatii, sociální citlivost a být schopen sebereflexe.</w:t>
      </w:r>
    </w:p>
    <w:p w14:paraId="2B60311B" w14:textId="12687BD0" w:rsidR="0070294F" w:rsidRPr="00B44826" w:rsidRDefault="00A015F6" w:rsidP="0073571E">
      <w:pPr>
        <w:pStyle w:val="odstavec"/>
      </w:pPr>
      <w:r w:rsidRPr="00B44826">
        <w:t xml:space="preserve">Dalšími pedagogickými kompetencemi jsou profesní kompetence. Ty předpokládají výbornou znalost předmětu a orientaci v problematice, dále pak </w:t>
      </w:r>
      <w:r w:rsidR="0070294F" w:rsidRPr="00B44826">
        <w:t xml:space="preserve">komunikativní, řídící, diagnostické </w:t>
      </w:r>
      <w:r w:rsidRPr="00B44826">
        <w:t>dovednosti</w:t>
      </w:r>
      <w:r w:rsidR="0070294F" w:rsidRPr="00B44826">
        <w:t>,</w:t>
      </w:r>
      <w:r w:rsidRPr="00B44826">
        <w:t xml:space="preserve"> co kvalitně směřují žáka v dalším vzdělávání a životě.</w:t>
      </w:r>
      <w:r w:rsidR="0070294F" w:rsidRPr="00B44826">
        <w:t xml:space="preserve"> </w:t>
      </w:r>
    </w:p>
    <w:p w14:paraId="09DB54C0" w14:textId="0F589B0D" w:rsidR="00DB039C" w:rsidRPr="00B44826" w:rsidRDefault="00DB039C" w:rsidP="0073571E">
      <w:pPr>
        <w:pStyle w:val="odstavec"/>
      </w:pPr>
      <w:r w:rsidRPr="00B44826">
        <w:lastRenderedPageBreak/>
        <w:t>V efektivním vedení výuky by měl učitel dodržovat následující postupy</w:t>
      </w:r>
      <w:r w:rsidR="00392B88" w:rsidRPr="00B44826">
        <w:t>:</w:t>
      </w:r>
      <w:r w:rsidR="00052315" w:rsidRPr="00B44826">
        <w:t xml:space="preserve"> </w:t>
      </w:r>
    </w:p>
    <w:p w14:paraId="3E4F101C" w14:textId="4D629F45" w:rsidR="00DB039C" w:rsidRPr="00BE0CE1" w:rsidRDefault="00DB039C" w:rsidP="0073571E">
      <w:pPr>
        <w:pStyle w:val="Odstavecseseznamem"/>
        <w:numPr>
          <w:ilvl w:val="1"/>
          <w:numId w:val="23"/>
        </w:numPr>
        <w:rPr>
          <w:rFonts w:cs="Times New Roman"/>
          <w:szCs w:val="24"/>
        </w:rPr>
      </w:pPr>
      <w:r w:rsidRPr="00BE0CE1">
        <w:rPr>
          <w:rFonts w:cs="Times New Roman"/>
          <w:szCs w:val="24"/>
        </w:rPr>
        <w:t>Každý si na to musí přijít sám.</w:t>
      </w:r>
    </w:p>
    <w:p w14:paraId="7A29CB26" w14:textId="5B85098F" w:rsidR="00DB039C" w:rsidRPr="00BE0CE1" w:rsidRDefault="00DB039C" w:rsidP="0073571E">
      <w:pPr>
        <w:pStyle w:val="Odstavecseseznamem"/>
        <w:numPr>
          <w:ilvl w:val="0"/>
          <w:numId w:val="23"/>
        </w:numPr>
        <w:rPr>
          <w:rFonts w:cs="Times New Roman"/>
          <w:szCs w:val="24"/>
        </w:rPr>
      </w:pPr>
      <w:r w:rsidRPr="00BE0CE1">
        <w:rPr>
          <w:rFonts w:cs="Times New Roman"/>
          <w:szCs w:val="24"/>
        </w:rPr>
        <w:t xml:space="preserve">Zážitky, které jsou multisenzorické, dramatické, neobvyklé či emočně silné, si žáci pamatují </w:t>
      </w:r>
      <w:r w:rsidR="00E60510" w:rsidRPr="00BE0CE1">
        <w:rPr>
          <w:rFonts w:cs="Times New Roman"/>
          <w:szCs w:val="24"/>
        </w:rPr>
        <w:t>déle a</w:t>
      </w:r>
      <w:r w:rsidRPr="00BE0CE1">
        <w:rPr>
          <w:rFonts w:cs="Times New Roman"/>
          <w:szCs w:val="24"/>
        </w:rPr>
        <w:t xml:space="preserve"> podrobněji než běžné všední zážitky.</w:t>
      </w:r>
    </w:p>
    <w:p w14:paraId="30636DDC" w14:textId="19CC9795" w:rsidR="00DB039C" w:rsidRDefault="00DB039C" w:rsidP="0073571E">
      <w:pPr>
        <w:pStyle w:val="Odstavecseseznamem"/>
        <w:numPr>
          <w:ilvl w:val="0"/>
          <w:numId w:val="23"/>
        </w:numPr>
        <w:rPr>
          <w:rFonts w:cs="Times New Roman"/>
          <w:szCs w:val="24"/>
        </w:rPr>
      </w:pPr>
      <w:r w:rsidRPr="00BE0CE1">
        <w:rPr>
          <w:rFonts w:cs="Times New Roman"/>
          <w:szCs w:val="24"/>
        </w:rPr>
        <w:t>Každý potřebuje cítit emoční jistotu a psychologické bezpečí.</w:t>
      </w:r>
    </w:p>
    <w:p w14:paraId="717A70E7" w14:textId="209CF6E1" w:rsidR="00DB039C" w:rsidRPr="00D01426" w:rsidRDefault="00D01426" w:rsidP="00D01426">
      <w:pPr>
        <w:ind w:left="360"/>
        <w:rPr>
          <w:rFonts w:ascii="Times New Roman" w:hAnsi="Times New Roman" w:cs="Times New Roman"/>
          <w:color w:val="000000" w:themeColor="text1"/>
          <w:sz w:val="24"/>
          <w:szCs w:val="24"/>
          <w:shd w:val="clear" w:color="auto" w:fill="FFFFFF"/>
          <w:vertAlign w:val="superscript"/>
        </w:rPr>
      </w:pPr>
      <w:r w:rsidRPr="00D01426">
        <w:rPr>
          <w:rFonts w:ascii="Times New Roman" w:hAnsi="Times New Roman" w:cs="Times New Roman"/>
          <w:sz w:val="24"/>
          <w:szCs w:val="24"/>
        </w:rPr>
        <w:t xml:space="preserve">4.   </w:t>
      </w:r>
      <w:r w:rsidR="00DB039C" w:rsidRPr="00D01426">
        <w:rPr>
          <w:rFonts w:ascii="Times New Roman" w:hAnsi="Times New Roman" w:cs="Times New Roman"/>
          <w:sz w:val="24"/>
          <w:szCs w:val="24"/>
        </w:rPr>
        <w:t xml:space="preserve">Žáci jsou víc motivováni, angažování a otevření učení, mají-li nad svým učením </w:t>
      </w:r>
      <w:r>
        <w:rPr>
          <w:rFonts w:ascii="Times New Roman" w:hAnsi="Times New Roman" w:cs="Times New Roman"/>
          <w:sz w:val="24"/>
          <w:szCs w:val="24"/>
        </w:rPr>
        <w:br/>
        <w:t xml:space="preserve">      </w:t>
      </w:r>
      <w:r w:rsidR="00DB039C" w:rsidRPr="00D01426">
        <w:rPr>
          <w:rFonts w:ascii="Times New Roman" w:hAnsi="Times New Roman" w:cs="Times New Roman"/>
          <w:sz w:val="24"/>
          <w:szCs w:val="24"/>
        </w:rPr>
        <w:t>určitou</w:t>
      </w:r>
      <w:r>
        <w:rPr>
          <w:rFonts w:ascii="Times New Roman" w:hAnsi="Times New Roman" w:cs="Times New Roman"/>
          <w:sz w:val="24"/>
          <w:szCs w:val="24"/>
        </w:rPr>
        <w:t xml:space="preserve"> </w:t>
      </w:r>
      <w:r w:rsidR="00DB039C" w:rsidRPr="00D01426">
        <w:rPr>
          <w:rFonts w:ascii="Times New Roman" w:hAnsi="Times New Roman" w:cs="Times New Roman"/>
          <w:sz w:val="24"/>
          <w:szCs w:val="24"/>
        </w:rPr>
        <w:t>kontrolu.</w:t>
      </w:r>
      <w:r w:rsidR="00392B88" w:rsidRPr="00D01426">
        <w:rPr>
          <w:rStyle w:val="Znakapoznpodarou"/>
          <w:rFonts w:ascii="Times New Roman" w:hAnsi="Times New Roman" w:cs="Times New Roman"/>
          <w:color w:val="000000" w:themeColor="text1"/>
          <w:sz w:val="24"/>
          <w:szCs w:val="24"/>
          <w:shd w:val="clear" w:color="auto" w:fill="FFFFFF"/>
        </w:rPr>
        <w:footnoteReference w:id="39"/>
      </w:r>
    </w:p>
    <w:p w14:paraId="64D051A3" w14:textId="18E11EDB" w:rsidR="00072CC1" w:rsidRPr="005E0302" w:rsidRDefault="00072CC1" w:rsidP="0073571E">
      <w:pPr>
        <w:pStyle w:val="Nadpis2"/>
      </w:pPr>
      <w:bookmarkStart w:id="82" w:name="_Toc131100064"/>
      <w:bookmarkStart w:id="83" w:name="_Toc131100065"/>
      <w:bookmarkStart w:id="84" w:name="_Toc131100066"/>
      <w:bookmarkStart w:id="85" w:name="_Toc131100067"/>
      <w:bookmarkStart w:id="86" w:name="_Toc131100068"/>
      <w:bookmarkStart w:id="87" w:name="_Toc131100069"/>
      <w:bookmarkStart w:id="88" w:name="_Toc131100070"/>
      <w:bookmarkStart w:id="89" w:name="_Toc131100071"/>
      <w:bookmarkStart w:id="90" w:name="_Toc131100072"/>
      <w:bookmarkStart w:id="91" w:name="_Toc131100073"/>
      <w:bookmarkStart w:id="92" w:name="_Toc131100074"/>
      <w:bookmarkStart w:id="93" w:name="_Toc131100075"/>
      <w:bookmarkStart w:id="94" w:name="_Toc131100076"/>
      <w:bookmarkStart w:id="95" w:name="_Toc131100077"/>
      <w:bookmarkStart w:id="96" w:name="_Toc131100078"/>
      <w:bookmarkStart w:id="97" w:name="_Toc131530475"/>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r w:rsidRPr="005E0302">
        <w:t>Rozhovor s </w:t>
      </w:r>
      <w:proofErr w:type="spellStart"/>
      <w:r w:rsidRPr="005E0302">
        <w:t>edukátorkami</w:t>
      </w:r>
      <w:proofErr w:type="spellEnd"/>
      <w:r w:rsidRPr="005E0302">
        <w:t xml:space="preserve"> muzea</w:t>
      </w:r>
      <w:bookmarkEnd w:id="97"/>
    </w:p>
    <w:p w14:paraId="26D8C4C4" w14:textId="77777777" w:rsidR="00072CC1" w:rsidRPr="00B44826" w:rsidRDefault="00072CC1" w:rsidP="0073571E">
      <w:pPr>
        <w:pStyle w:val="odstavec"/>
      </w:pPr>
      <w:r w:rsidRPr="00B44826">
        <w:t xml:space="preserve">V rámci přípravy VŠKP jsem navštívila Muzeum Kroměřížska. S edukátorkami muzea Mgr. Ludmilou Žákovskou a Dis. Kateřinou Mozgovou jsem mluvila o náplni a formě jejich práce a spolupráce se školami. </w:t>
      </w:r>
    </w:p>
    <w:p w14:paraId="650151EB" w14:textId="614CB4BF" w:rsidR="00072CC1" w:rsidRPr="00B44826" w:rsidRDefault="00072CC1" w:rsidP="0073571E">
      <w:pPr>
        <w:pStyle w:val="odstavec"/>
      </w:pPr>
      <w:r w:rsidRPr="00B44826">
        <w:t xml:space="preserve">V letošním roce mělo muzeum v nabídce k významným příležitostem Mezinárodní den dětské knihy, </w:t>
      </w:r>
      <w:r w:rsidR="00392B88" w:rsidRPr="00B44826">
        <w:t xml:space="preserve">Mezinárodní </w:t>
      </w:r>
      <w:r w:rsidRPr="00B44826">
        <w:t xml:space="preserve">den Země, Mezinárodní den muzeí a Mezinárodní den větru. Edukační akce o Zemi jsou plánovány v objektu Muzea v přírodě v Rymicích a o větru ve větrném mlýnu ve Velkých Těšanech. Prostředí </w:t>
      </w:r>
      <w:r w:rsidR="00D01426">
        <w:t xml:space="preserve">rekonstruovaných starobylých </w:t>
      </w:r>
      <w:r w:rsidRPr="00B44826">
        <w:t>chalup a zahrad umožňuje žákům názorně</w:t>
      </w:r>
      <w:r w:rsidR="00D01426">
        <w:t xml:space="preserve"> a aktivně</w:t>
      </w:r>
      <w:r w:rsidRPr="00B44826">
        <w:t xml:space="preserve"> vstoupit do podobného prostředí, v jakém </w:t>
      </w:r>
      <w:r w:rsidR="004B1B15">
        <w:t xml:space="preserve">kdysi </w:t>
      </w:r>
      <w:r w:rsidRPr="00B44826">
        <w:t>žili</w:t>
      </w:r>
      <w:r w:rsidR="004B1B15">
        <w:t xml:space="preserve"> jejich</w:t>
      </w:r>
      <w:r w:rsidRPr="00B44826">
        <w:t xml:space="preserve"> předci. </w:t>
      </w:r>
      <w:r w:rsidR="00D01426">
        <w:t>V zahradách j</w:t>
      </w:r>
      <w:r w:rsidRPr="00B44826">
        <w:t xml:space="preserve">sou záhonky s bylinkami, z kterých si žáci potom </w:t>
      </w:r>
      <w:r w:rsidR="00A21E72" w:rsidRPr="00B44826">
        <w:t>připravují</w:t>
      </w:r>
      <w:r w:rsidRPr="00B44826">
        <w:t xml:space="preserve"> čaj.</w:t>
      </w:r>
    </w:p>
    <w:p w14:paraId="7EB07F7B" w14:textId="16B28F5F" w:rsidR="00072CC1" w:rsidRPr="00B44826" w:rsidRDefault="00072CC1" w:rsidP="0073571E">
      <w:pPr>
        <w:pStyle w:val="odstavec"/>
      </w:pPr>
      <w:r w:rsidRPr="00B44826">
        <w:t>Pravidelně se pak v muzeu konají velikonoční a vánoční programy, které jsou oblíbené a</w:t>
      </w:r>
      <w:r w:rsidR="00392B88" w:rsidRPr="00B44826">
        <w:t> </w:t>
      </w:r>
      <w:r w:rsidRPr="00B44826">
        <w:t xml:space="preserve">hojně navštěvované. Také se zde konají dva turnusy příměstských táborů. Loni probíhal jeden tábor s výtvarným zaměřením, který byl zakončen vernisáží. </w:t>
      </w:r>
      <w:r w:rsidR="00392B88" w:rsidRPr="00B44826">
        <w:t>D</w:t>
      </w:r>
      <w:r w:rsidRPr="00B44826">
        <w:t xml:space="preserve">ruhý tábor měl téma S muzeem v oblacích a věnoval se fenoménu létání v přírodě </w:t>
      </w:r>
      <w:r w:rsidR="00076B59">
        <w:t xml:space="preserve">a </w:t>
      </w:r>
      <w:r w:rsidRPr="00B44826">
        <w:t xml:space="preserve">letectví. </w:t>
      </w:r>
    </w:p>
    <w:p w14:paraId="54178D17" w14:textId="0EEBC398" w:rsidR="00072CC1" w:rsidRPr="00B44826" w:rsidRDefault="00392B88" w:rsidP="0073571E">
      <w:pPr>
        <w:pStyle w:val="odstavec"/>
      </w:pPr>
      <w:r w:rsidRPr="00B44826">
        <w:t xml:space="preserve">Muzeum má k </w:t>
      </w:r>
      <w:r w:rsidR="00072CC1" w:rsidRPr="00B44826">
        <w:t xml:space="preserve">dispozici </w:t>
      </w:r>
      <w:r w:rsidR="00A4468B">
        <w:t xml:space="preserve">vlastní </w:t>
      </w:r>
      <w:r w:rsidR="00072CC1" w:rsidRPr="00B44826">
        <w:t>kinosál a edukační místnost. Do většiny akcí se zařazuje činnostní nebo zážitkový rozměr. Součástí programů většinou bývají i pracovní listy. Konají se i tvořivé workshopy. Na příklad v programu Paleta Maxe Švabinského měli žáci za úkol ušít kopii šatů dívky z růžového portrétu.</w:t>
      </w:r>
    </w:p>
    <w:p w14:paraId="268C8B7E" w14:textId="5E93760B" w:rsidR="00072CC1" w:rsidRPr="00B44826" w:rsidRDefault="00072CC1"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Muzeum o své činnosti informuje přímo jednotlivé vyučující ze základních škol, kteří už akce navštívili, případně oslovuje nové. Neosvědčilo se plošné zasílání</w:t>
      </w:r>
      <w:r w:rsidR="00076B59">
        <w:rPr>
          <w:rFonts w:ascii="Times New Roman" w:hAnsi="Times New Roman" w:cs="Times New Roman"/>
          <w:color w:val="000000" w:themeColor="text1"/>
          <w:sz w:val="24"/>
          <w:szCs w:val="24"/>
        </w:rPr>
        <w:t xml:space="preserve"> nabídky muzea</w:t>
      </w:r>
      <w:r w:rsidRPr="00B44826">
        <w:rPr>
          <w:rFonts w:ascii="Times New Roman" w:hAnsi="Times New Roman" w:cs="Times New Roman"/>
          <w:color w:val="000000" w:themeColor="text1"/>
          <w:sz w:val="24"/>
          <w:szCs w:val="24"/>
        </w:rPr>
        <w:t xml:space="preserve"> na školu</w:t>
      </w:r>
      <w:r w:rsidR="00D01426">
        <w:rPr>
          <w:rFonts w:ascii="Times New Roman" w:hAnsi="Times New Roman" w:cs="Times New Roman"/>
          <w:color w:val="000000" w:themeColor="text1"/>
          <w:sz w:val="24"/>
          <w:szCs w:val="24"/>
        </w:rPr>
        <w:t>. N</w:t>
      </w:r>
      <w:r w:rsidRPr="00B44826">
        <w:rPr>
          <w:rFonts w:ascii="Times New Roman" w:hAnsi="Times New Roman" w:cs="Times New Roman"/>
          <w:color w:val="000000" w:themeColor="text1"/>
          <w:sz w:val="24"/>
          <w:szCs w:val="24"/>
        </w:rPr>
        <w:t xml:space="preserve">ěkteří pedagogové si pak stěžovali, že se o akcích muzea </w:t>
      </w:r>
      <w:r w:rsidR="00D01426">
        <w:rPr>
          <w:rFonts w:ascii="Times New Roman" w:hAnsi="Times New Roman" w:cs="Times New Roman"/>
          <w:color w:val="000000" w:themeColor="text1"/>
          <w:sz w:val="24"/>
          <w:szCs w:val="24"/>
        </w:rPr>
        <w:t xml:space="preserve">včas </w:t>
      </w:r>
      <w:r w:rsidRPr="00B44826">
        <w:rPr>
          <w:rFonts w:ascii="Times New Roman" w:hAnsi="Times New Roman" w:cs="Times New Roman"/>
          <w:color w:val="000000" w:themeColor="text1"/>
          <w:sz w:val="24"/>
          <w:szCs w:val="24"/>
        </w:rPr>
        <w:t>nedo</w:t>
      </w:r>
      <w:r w:rsidR="00D01426">
        <w:rPr>
          <w:rFonts w:ascii="Times New Roman" w:hAnsi="Times New Roman" w:cs="Times New Roman"/>
          <w:color w:val="000000" w:themeColor="text1"/>
          <w:sz w:val="24"/>
          <w:szCs w:val="24"/>
        </w:rPr>
        <w:t>z</w:t>
      </w:r>
      <w:r w:rsidRPr="00B44826">
        <w:rPr>
          <w:rFonts w:ascii="Times New Roman" w:hAnsi="Times New Roman" w:cs="Times New Roman"/>
          <w:color w:val="000000" w:themeColor="text1"/>
          <w:sz w:val="24"/>
          <w:szCs w:val="24"/>
        </w:rPr>
        <w:t xml:space="preserve">věděli. </w:t>
      </w:r>
      <w:r w:rsidRPr="00B44826">
        <w:rPr>
          <w:rFonts w:ascii="Times New Roman" w:hAnsi="Times New Roman" w:cs="Times New Roman"/>
          <w:color w:val="000000" w:themeColor="text1"/>
          <w:sz w:val="24"/>
          <w:szCs w:val="24"/>
        </w:rPr>
        <w:lastRenderedPageBreak/>
        <w:t xml:space="preserve">Zpětná vazba </w:t>
      </w:r>
      <w:r w:rsidR="00D01426">
        <w:rPr>
          <w:rFonts w:ascii="Times New Roman" w:hAnsi="Times New Roman" w:cs="Times New Roman"/>
          <w:color w:val="000000" w:themeColor="text1"/>
          <w:sz w:val="24"/>
          <w:szCs w:val="24"/>
        </w:rPr>
        <w:t xml:space="preserve">pracovníkům muzea </w:t>
      </w:r>
      <w:r w:rsidRPr="00B44826">
        <w:rPr>
          <w:rFonts w:ascii="Times New Roman" w:hAnsi="Times New Roman" w:cs="Times New Roman"/>
          <w:color w:val="000000" w:themeColor="text1"/>
          <w:sz w:val="24"/>
          <w:szCs w:val="24"/>
        </w:rPr>
        <w:t>pak probíhá hned po programu pomocí krátkého rozhovoru a později e</w:t>
      </w:r>
      <w:r w:rsidR="00076B59">
        <w:rPr>
          <w:rFonts w:ascii="Times New Roman" w:hAnsi="Times New Roman" w:cs="Times New Roman"/>
          <w:color w:val="000000" w:themeColor="text1"/>
          <w:sz w:val="24"/>
          <w:szCs w:val="24"/>
        </w:rPr>
        <w:noBreakHyphen/>
      </w:r>
      <w:r w:rsidRPr="00B44826">
        <w:rPr>
          <w:rFonts w:ascii="Times New Roman" w:hAnsi="Times New Roman" w:cs="Times New Roman"/>
          <w:color w:val="000000" w:themeColor="text1"/>
          <w:sz w:val="24"/>
          <w:szCs w:val="24"/>
        </w:rPr>
        <w:t>mailovou komunikací.</w:t>
      </w:r>
    </w:p>
    <w:p w14:paraId="78D015F8" w14:textId="2E2B0877" w:rsidR="00392B88" w:rsidRPr="00B44826" w:rsidRDefault="00072CC1"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 xml:space="preserve">V covid období bylo v některých školách umožněno, aby edukační </w:t>
      </w:r>
      <w:r w:rsidR="00D01426">
        <w:rPr>
          <w:rFonts w:ascii="Times New Roman" w:hAnsi="Times New Roman" w:cs="Times New Roman"/>
          <w:color w:val="000000" w:themeColor="text1"/>
          <w:sz w:val="24"/>
          <w:szCs w:val="24"/>
        </w:rPr>
        <w:t xml:space="preserve">muzejní </w:t>
      </w:r>
      <w:r w:rsidRPr="00B44826">
        <w:rPr>
          <w:rFonts w:ascii="Times New Roman" w:hAnsi="Times New Roman" w:cs="Times New Roman"/>
          <w:color w:val="000000" w:themeColor="text1"/>
          <w:sz w:val="24"/>
          <w:szCs w:val="24"/>
        </w:rPr>
        <w:t>program proběhnul na půdě školy</w:t>
      </w:r>
      <w:r w:rsidR="00392B88" w:rsidRPr="00B44826">
        <w:rPr>
          <w:rFonts w:ascii="Times New Roman" w:hAnsi="Times New Roman" w:cs="Times New Roman"/>
          <w:color w:val="000000" w:themeColor="text1"/>
          <w:sz w:val="24"/>
          <w:szCs w:val="24"/>
        </w:rPr>
        <w:t xml:space="preserve"> (viz </w:t>
      </w:r>
      <w:r w:rsidR="00E357AD" w:rsidRPr="00B44826">
        <w:rPr>
          <w:rFonts w:ascii="Times New Roman" w:hAnsi="Times New Roman" w:cs="Times New Roman"/>
          <w:color w:val="000000" w:themeColor="text1"/>
          <w:sz w:val="24"/>
          <w:szCs w:val="24"/>
        </w:rPr>
        <w:t>Příloha</w:t>
      </w:r>
      <w:r w:rsidR="00544E89" w:rsidRPr="00B44826">
        <w:rPr>
          <w:rFonts w:ascii="Times New Roman" w:hAnsi="Times New Roman" w:cs="Times New Roman"/>
          <w:color w:val="000000" w:themeColor="text1"/>
          <w:sz w:val="24"/>
          <w:szCs w:val="24"/>
        </w:rPr>
        <w:t xml:space="preserve"> </w:t>
      </w:r>
      <w:r w:rsidR="00E357AD" w:rsidRPr="00B44826">
        <w:rPr>
          <w:rFonts w:ascii="Times New Roman" w:hAnsi="Times New Roman" w:cs="Times New Roman"/>
          <w:color w:val="000000" w:themeColor="text1"/>
          <w:sz w:val="24"/>
          <w:szCs w:val="24"/>
        </w:rPr>
        <w:t>5)</w:t>
      </w:r>
      <w:r w:rsidR="00D01426">
        <w:rPr>
          <w:rFonts w:ascii="Times New Roman" w:hAnsi="Times New Roman" w:cs="Times New Roman"/>
          <w:color w:val="000000" w:themeColor="text1"/>
          <w:sz w:val="24"/>
          <w:szCs w:val="24"/>
        </w:rPr>
        <w:t>.</w:t>
      </w:r>
      <w:r w:rsidR="00392B88" w:rsidRPr="00B44826">
        <w:rPr>
          <w:rFonts w:ascii="Times New Roman" w:hAnsi="Times New Roman" w:cs="Times New Roman"/>
          <w:color w:val="000000" w:themeColor="text1"/>
          <w:sz w:val="24"/>
          <w:szCs w:val="24"/>
        </w:rPr>
        <w:br w:type="page"/>
      </w:r>
    </w:p>
    <w:p w14:paraId="6F888734" w14:textId="1F9C6789" w:rsidR="00ED0ABF" w:rsidRPr="00C05FF8" w:rsidRDefault="00132E64" w:rsidP="00AD2334">
      <w:pPr>
        <w:pStyle w:val="Nadpis1"/>
      </w:pPr>
      <w:bookmarkStart w:id="98" w:name="_Toc131100080"/>
      <w:bookmarkStart w:id="99" w:name="_Toc131100081"/>
      <w:bookmarkStart w:id="100" w:name="_Toc131100082"/>
      <w:bookmarkStart w:id="101" w:name="_Toc131100083"/>
      <w:bookmarkStart w:id="102" w:name="_Toc131100084"/>
      <w:bookmarkStart w:id="103" w:name="_Toc131100085"/>
      <w:bookmarkStart w:id="104" w:name="_Toc131100086"/>
      <w:bookmarkStart w:id="105" w:name="_Toc131100087"/>
      <w:bookmarkStart w:id="106" w:name="_Toc131530476"/>
      <w:bookmarkEnd w:id="98"/>
      <w:bookmarkEnd w:id="99"/>
      <w:bookmarkEnd w:id="100"/>
      <w:bookmarkEnd w:id="101"/>
      <w:bookmarkEnd w:id="102"/>
      <w:bookmarkEnd w:id="103"/>
      <w:bookmarkEnd w:id="104"/>
      <w:bookmarkEnd w:id="105"/>
      <w:r w:rsidRPr="00C05FF8">
        <w:lastRenderedPageBreak/>
        <w:t>Stručný portrét Valašska</w:t>
      </w:r>
      <w:bookmarkEnd w:id="106"/>
      <w:r w:rsidRPr="00C05FF8">
        <w:t xml:space="preserve"> </w:t>
      </w:r>
    </w:p>
    <w:p w14:paraId="361635F5" w14:textId="723A8F87" w:rsidR="00132E64" w:rsidRPr="00B44826" w:rsidRDefault="00401AB5"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 xml:space="preserve">Následující přehled o Valašsku </w:t>
      </w:r>
      <w:r w:rsidR="004C4E13">
        <w:rPr>
          <w:rFonts w:ascii="Times New Roman" w:hAnsi="Times New Roman" w:cs="Times New Roman"/>
          <w:color w:val="000000" w:themeColor="text1"/>
          <w:sz w:val="24"/>
          <w:szCs w:val="24"/>
        </w:rPr>
        <w:t>t</w:t>
      </w:r>
      <w:r w:rsidR="000D24F4">
        <w:rPr>
          <w:rFonts w:ascii="Times New Roman" w:hAnsi="Times New Roman" w:cs="Times New Roman"/>
          <w:color w:val="000000" w:themeColor="text1"/>
          <w:sz w:val="24"/>
          <w:szCs w:val="24"/>
        </w:rPr>
        <w:t>voří několik krátkých kapitol s informacemi, které mohou být</w:t>
      </w:r>
      <w:r w:rsidR="00A4468B">
        <w:rPr>
          <w:rFonts w:ascii="Times New Roman" w:hAnsi="Times New Roman" w:cs="Times New Roman"/>
          <w:color w:val="000000" w:themeColor="text1"/>
          <w:sz w:val="24"/>
          <w:szCs w:val="24"/>
        </w:rPr>
        <w:t xml:space="preserve"> </w:t>
      </w:r>
      <w:r w:rsidR="000D24F4">
        <w:rPr>
          <w:rFonts w:ascii="Times New Roman" w:hAnsi="Times New Roman" w:cs="Times New Roman"/>
          <w:color w:val="000000" w:themeColor="text1"/>
          <w:sz w:val="24"/>
          <w:szCs w:val="24"/>
        </w:rPr>
        <w:t>použity ve výuce vlastivědy</w:t>
      </w:r>
      <w:r w:rsidR="0057665A" w:rsidRPr="00B44826">
        <w:rPr>
          <w:rFonts w:ascii="Times New Roman" w:hAnsi="Times New Roman" w:cs="Times New Roman"/>
          <w:sz w:val="24"/>
          <w:szCs w:val="24"/>
        </w:rPr>
        <w:t xml:space="preserve">. </w:t>
      </w:r>
    </w:p>
    <w:p w14:paraId="6169FEC9" w14:textId="52C7D2E8" w:rsidR="009955B0" w:rsidRPr="005E0302" w:rsidRDefault="009955B0" w:rsidP="0073571E">
      <w:pPr>
        <w:pStyle w:val="Nadpis2"/>
      </w:pPr>
      <w:bookmarkStart w:id="107" w:name="_Toc131100089"/>
      <w:bookmarkStart w:id="108" w:name="_Toc131530477"/>
      <w:bookmarkEnd w:id="107"/>
      <w:r w:rsidRPr="005E0302">
        <w:t>Geog</w:t>
      </w:r>
      <w:r w:rsidR="00AA7EAC" w:rsidRPr="005E0302">
        <w:t>rafická</w:t>
      </w:r>
      <w:r w:rsidR="00527050" w:rsidRPr="005E0302">
        <w:t xml:space="preserve"> charakteristika</w:t>
      </w:r>
      <w:bookmarkEnd w:id="108"/>
    </w:p>
    <w:p w14:paraId="124304EE" w14:textId="67F2FB02" w:rsidR="009F1E36" w:rsidRPr="00B44826" w:rsidRDefault="00FB5901" w:rsidP="0073571E">
      <w:pPr>
        <w:pStyle w:val="odstavec"/>
      </w:pPr>
      <w:r w:rsidRPr="00B44826">
        <w:t>Pokud chceme Valašsko vymezit zeměpisně, dostaneme se do východní části Moravy</w:t>
      </w:r>
      <w:r w:rsidR="009F1E36" w:rsidRPr="00B44826">
        <w:t>.</w:t>
      </w:r>
      <w:r w:rsidRPr="00B44826">
        <w:t xml:space="preserve"> Na západní straně se rozprostírá Haná a na jižní sousedí Slovácko. Pokud postoupíme na východ</w:t>
      </w:r>
      <w:r w:rsidR="00217918" w:rsidRPr="00B44826">
        <w:t>,</w:t>
      </w:r>
      <w:r w:rsidRPr="00B44826">
        <w:t xml:space="preserve"> dostaneme se na Slovensko. Jižní hranice oblasti postupuje od Zlína na Luhačovice a Vlárský průsmyk, západní přes Holešov, Bystřici pod Hostýnem až k</w:t>
      </w:r>
      <w:r w:rsidR="00544E89" w:rsidRPr="00B44826">
        <w:t> </w:t>
      </w:r>
      <w:r w:rsidRPr="00B44826">
        <w:t xml:space="preserve">Hranicím, severní vede od Hranic ke slezskému </w:t>
      </w:r>
      <w:r w:rsidR="00406C1F" w:rsidRPr="00B44826">
        <w:t xml:space="preserve">Třinci. </w:t>
      </w:r>
      <w:r w:rsidR="00A21E72" w:rsidRPr="00B44826">
        <w:t xml:space="preserve">Náleží </w:t>
      </w:r>
      <w:r w:rsidRPr="00B44826">
        <w:t xml:space="preserve">sem i hory Beskydy. </w:t>
      </w:r>
      <w:r w:rsidR="009F1E36" w:rsidRPr="00B44826">
        <w:t xml:space="preserve">Ve středu území </w:t>
      </w:r>
      <w:r w:rsidR="001F7326" w:rsidRPr="00B44826">
        <w:t>se rozkládá</w:t>
      </w:r>
      <w:r w:rsidR="009F1E36" w:rsidRPr="00B44826">
        <w:t xml:space="preserve"> Hostýnsko-vsetínská hornatina a severní část </w:t>
      </w:r>
      <w:r w:rsidR="00A21E72" w:rsidRPr="00B44826">
        <w:t>pokrývá</w:t>
      </w:r>
      <w:r w:rsidR="001F7326" w:rsidRPr="00B44826">
        <w:t xml:space="preserve"> </w:t>
      </w:r>
      <w:r w:rsidR="009F1E36" w:rsidRPr="00B44826">
        <w:t>Vizovick</w:t>
      </w:r>
      <w:r w:rsidR="001F7326" w:rsidRPr="00B44826">
        <w:t>á</w:t>
      </w:r>
      <w:r w:rsidR="009F1E36" w:rsidRPr="00B44826">
        <w:t xml:space="preserve"> vrchovin</w:t>
      </w:r>
      <w:r w:rsidR="001F7326" w:rsidRPr="00B44826">
        <w:t>a</w:t>
      </w:r>
      <w:r w:rsidR="009F1E36" w:rsidRPr="00B44826">
        <w:t>. Jde o plochu 2</w:t>
      </w:r>
      <w:r w:rsidR="00072CC1" w:rsidRPr="00B44826">
        <w:t> </w:t>
      </w:r>
      <w:r w:rsidR="009F1E36" w:rsidRPr="00B44826">
        <w:t>000</w:t>
      </w:r>
      <w:r w:rsidR="00072CC1" w:rsidRPr="00B44826">
        <w:t xml:space="preserve"> </w:t>
      </w:r>
      <w:r w:rsidR="009F1E36" w:rsidRPr="00B44826">
        <w:t>km</w:t>
      </w:r>
      <w:r w:rsidR="00072CC1" w:rsidRPr="00B44826">
        <w:rPr>
          <w:vertAlign w:val="superscript"/>
        </w:rPr>
        <w:t>2</w:t>
      </w:r>
      <w:r w:rsidR="009F1E36" w:rsidRPr="00B44826">
        <w:t xml:space="preserve">, s 250 000 </w:t>
      </w:r>
      <w:r w:rsidR="00AF1510" w:rsidRPr="00B44826">
        <w:t>obyvateli. Když</w:t>
      </w:r>
      <w:r w:rsidRPr="00B44826">
        <w:t xml:space="preserve"> se Valašsko definuje</w:t>
      </w:r>
      <w:r w:rsidR="00072CC1" w:rsidRPr="00B44826">
        <w:t xml:space="preserve"> geograficky</w:t>
      </w:r>
      <w:r w:rsidRPr="00B44826">
        <w:t xml:space="preserve"> obecně</w:t>
      </w:r>
      <w:r w:rsidR="00072CC1" w:rsidRPr="00B44826">
        <w:t xml:space="preserve">, </w:t>
      </w:r>
      <w:r w:rsidRPr="00B44826">
        <w:t xml:space="preserve">v rámci Evropy, </w:t>
      </w:r>
      <w:r w:rsidR="00072CC1" w:rsidRPr="00B44826">
        <w:t>řadí se</w:t>
      </w:r>
      <w:r w:rsidRPr="00B44826">
        <w:t xml:space="preserve"> do karpatského horského systému a tvoří jeho nejzápadnější část. Hornatý charakter kraje sehrál významnou roli a do velké míry určoval možnosti a způsob obživy. </w:t>
      </w:r>
    </w:p>
    <w:p w14:paraId="78F9F523" w14:textId="6F946EF7" w:rsidR="009F1E36" w:rsidRPr="00B44826" w:rsidRDefault="00FB5901" w:rsidP="0073571E">
      <w:pPr>
        <w:pStyle w:val="odstavec"/>
      </w:pPr>
      <w:r w:rsidRPr="00B44826">
        <w:t>Do oblasti s největším podílem karpatské salašnické kultury zař</w:t>
      </w:r>
      <w:r w:rsidR="00406C1F" w:rsidRPr="00B44826">
        <w:t>a</w:t>
      </w:r>
      <w:r w:rsidRPr="00B44826">
        <w:t>zujeme území při horním toku</w:t>
      </w:r>
      <w:r w:rsidR="00072CC1" w:rsidRPr="00B44826">
        <w:t xml:space="preserve"> řeky</w:t>
      </w:r>
      <w:r w:rsidRPr="00B44826">
        <w:t xml:space="preserve"> Ostravice</w:t>
      </w:r>
      <w:r w:rsidR="00FF0A37" w:rsidRPr="00B44826">
        <w:t xml:space="preserve"> </w:t>
      </w:r>
      <w:r w:rsidR="00072CC1" w:rsidRPr="00B44826">
        <w:t>(</w:t>
      </w:r>
      <w:r w:rsidRPr="00B44826">
        <w:t>obce Čeladná, Ostravice a Trojanovice</w:t>
      </w:r>
      <w:r w:rsidR="00072CC1" w:rsidRPr="00B44826">
        <w:t>)</w:t>
      </w:r>
      <w:r w:rsidRPr="00B44826">
        <w:t xml:space="preserve">, při horním toku Rožnovské Bečvy </w:t>
      </w:r>
      <w:r w:rsidR="00072CC1" w:rsidRPr="00B44826">
        <w:t>(</w:t>
      </w:r>
      <w:r w:rsidRPr="00B44826">
        <w:t>obce Dolní, Prostřední a Horní Bečva, Solanec, Hutisko a Valašská Bystřice</w:t>
      </w:r>
      <w:r w:rsidR="00072CC1" w:rsidRPr="00B44826">
        <w:t>)</w:t>
      </w:r>
      <w:r w:rsidRPr="00B44826">
        <w:t xml:space="preserve"> a</w:t>
      </w:r>
      <w:r w:rsidR="00544E89" w:rsidRPr="00B44826">
        <w:t> </w:t>
      </w:r>
      <w:r w:rsidRPr="00B44826">
        <w:t xml:space="preserve">konečně horní povodí Vsetínské </w:t>
      </w:r>
      <w:r w:rsidR="00FF0A37" w:rsidRPr="00B44826">
        <w:t>Bečvy (</w:t>
      </w:r>
      <w:r w:rsidRPr="00B44826">
        <w:t>obce Velké Karlovice, Karolínka, Nový Hrozenkov</w:t>
      </w:r>
      <w:r w:rsidR="00072CC1" w:rsidRPr="00B44826">
        <w:t>,</w:t>
      </w:r>
      <w:r w:rsidRPr="00B44826">
        <w:t xml:space="preserve"> Halenkov</w:t>
      </w:r>
      <w:r w:rsidR="00072CC1" w:rsidRPr="00B44826">
        <w:t xml:space="preserve">, Huslenky, </w:t>
      </w:r>
      <w:r w:rsidR="00401AB5" w:rsidRPr="00B44826">
        <w:t>Hovězí)</w:t>
      </w:r>
      <w:r w:rsidR="00072CC1" w:rsidRPr="00B44826">
        <w:t>.</w:t>
      </w:r>
    </w:p>
    <w:p w14:paraId="5D884F09" w14:textId="4A55D678" w:rsidR="0087242A" w:rsidRPr="00B44826" w:rsidRDefault="0087242A" w:rsidP="0073571E">
      <w:pPr>
        <w:pStyle w:val="odstavec"/>
      </w:pPr>
      <w:r w:rsidRPr="00B44826">
        <w:t>V okrajových částech</w:t>
      </w:r>
      <w:r w:rsidR="001F7326" w:rsidRPr="00B44826">
        <w:t xml:space="preserve"> Valašska</w:t>
      </w:r>
      <w:r w:rsidRPr="00B44826">
        <w:t xml:space="preserve"> proté</w:t>
      </w:r>
      <w:r w:rsidR="00301BD7">
        <w:t>k</w:t>
      </w:r>
      <w:r w:rsidR="00544E89" w:rsidRPr="00B44826">
        <w:t>ají</w:t>
      </w:r>
      <w:r w:rsidRPr="00B44826">
        <w:t xml:space="preserve"> řek</w:t>
      </w:r>
      <w:r w:rsidR="00544E89" w:rsidRPr="00B44826">
        <w:t>y</w:t>
      </w:r>
      <w:r w:rsidRPr="00B44826">
        <w:t xml:space="preserve"> Vlára a Dřevnice. Nacházejí se zde přehrada Bystřička, na území obce Bystřička a Velké </w:t>
      </w:r>
      <w:r w:rsidR="009F1E36" w:rsidRPr="00B44826">
        <w:t>Lhoty, přehrada</w:t>
      </w:r>
      <w:r w:rsidRPr="00B44826">
        <w:t xml:space="preserve"> Horní Bečva, na území </w:t>
      </w:r>
      <w:r w:rsidR="009F1E36" w:rsidRPr="00B44826">
        <w:t>obce Horní Bečva a vodní nádrž Stanovnice, poblíž města Karolinka.</w:t>
      </w:r>
    </w:p>
    <w:p w14:paraId="5554DB9D" w14:textId="2EBF1D0F" w:rsidR="00054B38" w:rsidRPr="00B44826" w:rsidRDefault="00054B38" w:rsidP="0073571E">
      <w:pPr>
        <w:pStyle w:val="odstavec"/>
      </w:pPr>
      <w:r w:rsidRPr="00B44826">
        <w:t>Nejvyšší horou Valašska je Radhošť (1129 m</w:t>
      </w:r>
      <w:r w:rsidR="009E6177" w:rsidRPr="00B44826">
        <w:t xml:space="preserve"> </w:t>
      </w:r>
      <w:r w:rsidRPr="00B44826">
        <w:t>n.m.) Vsetínské vrchy dosahují přes 650 metrů výšky, nejvyšším bodem Javorníků na pomezí se Slovenskem je Velký Javorník (1070 m n. m.) a Kohútka (913 m n. m.). Nejníže položeným bodem (260 m</w:t>
      </w:r>
      <w:r w:rsidR="009E6177" w:rsidRPr="00B44826">
        <w:t xml:space="preserve"> </w:t>
      </w:r>
      <w:r w:rsidRPr="00B44826">
        <w:t>n.m.) je místo odtoku Bečvy od Valašského Meziříčí směrem do Hranic n</w:t>
      </w:r>
      <w:r w:rsidR="009E6177" w:rsidRPr="00B44826">
        <w:t>a</w:t>
      </w:r>
      <w:r w:rsidRPr="00B44826">
        <w:t xml:space="preserve"> M</w:t>
      </w:r>
      <w:r w:rsidR="009E6177" w:rsidRPr="00B44826">
        <w:t>oravě</w:t>
      </w:r>
      <w:r w:rsidRPr="00B44826">
        <w:t xml:space="preserve">. Rozdíl mezi nejnižším a nejvyšším bodem Valašska tak činí téměř 900 metrů. </w:t>
      </w:r>
    </w:p>
    <w:p w14:paraId="7DB644DF" w14:textId="1A457F23" w:rsidR="00544E89" w:rsidRPr="00B44826" w:rsidRDefault="00FB5901" w:rsidP="0073571E">
      <w:pPr>
        <w:pStyle w:val="odstavec"/>
      </w:pPr>
      <w:r w:rsidRPr="00B44826">
        <w:t xml:space="preserve">Tímto geografickým určením se </w:t>
      </w:r>
      <w:r w:rsidR="00A21E72" w:rsidRPr="00B44826">
        <w:t>vymezí</w:t>
      </w:r>
      <w:r w:rsidRPr="00B44826">
        <w:t xml:space="preserve"> ucelená oblast, se svéráznými </w:t>
      </w:r>
      <w:r w:rsidR="0094717E" w:rsidRPr="00B44826">
        <w:t>a</w:t>
      </w:r>
      <w:r w:rsidRPr="00B44826">
        <w:t xml:space="preserve"> svébytnými zvyky, s nářečím a kulturou a historickým vývojem.</w:t>
      </w:r>
      <w:r w:rsidR="00A6743A" w:rsidRPr="00B44826">
        <w:t xml:space="preserve"> (</w:t>
      </w:r>
      <w:r w:rsidR="00544E89" w:rsidRPr="00B44826">
        <w:t xml:space="preserve">viz </w:t>
      </w:r>
      <w:r w:rsidR="00A6743A" w:rsidRPr="00B44826">
        <w:t>Příloha</w:t>
      </w:r>
      <w:r w:rsidR="00544E89" w:rsidRPr="00B44826">
        <w:t xml:space="preserve"> </w:t>
      </w:r>
      <w:r w:rsidR="00A6743A" w:rsidRPr="00B44826">
        <w:t>1)</w:t>
      </w:r>
      <w:r w:rsidR="00544E89" w:rsidRPr="00B44826">
        <w:t>.</w:t>
      </w:r>
      <w:r w:rsidR="00544E89" w:rsidRPr="00B44826">
        <w:br w:type="page"/>
      </w:r>
    </w:p>
    <w:p w14:paraId="53680BA7" w14:textId="772B3136" w:rsidR="009955B0" w:rsidRPr="00BE0CE1" w:rsidRDefault="009955B0" w:rsidP="00192EF4">
      <w:pPr>
        <w:pStyle w:val="podnadpismal"/>
      </w:pPr>
      <w:r w:rsidRPr="00BE0CE1">
        <w:lastRenderedPageBreak/>
        <w:t>F</w:t>
      </w:r>
      <w:r w:rsidR="00462F3D" w:rsidRPr="00BE0CE1">
        <w:t>lóra</w:t>
      </w:r>
      <w:r w:rsidRPr="00BE0CE1">
        <w:t xml:space="preserve"> a </w:t>
      </w:r>
      <w:r w:rsidR="00462F3D" w:rsidRPr="00BE0CE1">
        <w:t>fauna</w:t>
      </w:r>
    </w:p>
    <w:p w14:paraId="7E4D481F" w14:textId="35FEFA01" w:rsidR="005C2311" w:rsidRPr="00B44826" w:rsidRDefault="00383C53" w:rsidP="0073571E">
      <w:pPr>
        <w:pStyle w:val="odstavec"/>
      </w:pPr>
      <w:r w:rsidRPr="00B44826">
        <w:t xml:space="preserve">Na severní hranici </w:t>
      </w:r>
      <w:r w:rsidR="00CC3BB0" w:rsidRPr="00B44826">
        <w:t xml:space="preserve">Valašska se rozkládá CHKO Beskydy. Z velké části ji zabírá </w:t>
      </w:r>
      <w:r w:rsidR="009E6177" w:rsidRPr="00B44826">
        <w:t>les. Louky</w:t>
      </w:r>
      <w:r w:rsidR="00CC3BB0" w:rsidRPr="00B44826">
        <w:t xml:space="preserve"> a pastviny tvoří přibližn</w:t>
      </w:r>
      <w:r w:rsidR="00DE6DD8" w:rsidRPr="00B44826">
        <w:t>ě patnáct procent. Dříve vznikaly travní porosty na místě lesa a využívaly se k pastvě dobytka. Střídalo se zde vypásání a sečení. Kvůli zemědělství byla důležitá i bylinná píce. Tento způsob hospodaření s travními porosty ovlivnil i</w:t>
      </w:r>
      <w:r w:rsidR="00544E89" w:rsidRPr="00B44826">
        <w:t> </w:t>
      </w:r>
      <w:r w:rsidR="00DE6DD8" w:rsidRPr="00B44826">
        <w:t xml:space="preserve">vegetaci, která má jak prvky louky, tak prvky </w:t>
      </w:r>
      <w:r w:rsidR="00D37F10" w:rsidRPr="00B44826">
        <w:t>pastviny. Zvláštním</w:t>
      </w:r>
      <w:r w:rsidR="00462F3D" w:rsidRPr="00B44826">
        <w:t xml:space="preserve"> úkazem</w:t>
      </w:r>
      <w:r w:rsidR="00FF0A37" w:rsidRPr="00B44826">
        <w:t xml:space="preserve"> některých</w:t>
      </w:r>
      <w:r w:rsidR="00462F3D" w:rsidRPr="00B44826">
        <w:t xml:space="preserve"> pastvin moravských Karpat je častý výskyt jalovce.</w:t>
      </w:r>
      <w:r w:rsidR="00072CC1" w:rsidRPr="00B44826">
        <w:t xml:space="preserve"> </w:t>
      </w:r>
      <w:r w:rsidR="00462F3D" w:rsidRPr="00B44826">
        <w:t>Pouze</w:t>
      </w:r>
      <w:r w:rsidR="00FF0A37" w:rsidRPr="00B44826">
        <w:t xml:space="preserve"> </w:t>
      </w:r>
      <w:r w:rsidR="00462F3D" w:rsidRPr="00B44826">
        <w:t xml:space="preserve">na území okresu Vsetín se nacházejí světlík slovenský a chrpa javornická. V obci Střelná se nachází jediné naleziště čilimníku na severní Moravě. U břehu potoka Smolinky, západně od středu obce Lačnov, na území státní přírodní rezervace, kvete šafrán bělokvětý. Jinak je tato květina rozšířena v jižní Evropě, z našeho území jsou nejbližší Alpy. V této lokalitě se jedná o jediný přirozený výskyt na Moravě. </w:t>
      </w:r>
      <w:r w:rsidR="00D37F10" w:rsidRPr="00B44826">
        <w:t>L</w:t>
      </w:r>
      <w:r w:rsidR="00603C20" w:rsidRPr="00B44826">
        <w:t>okalita</w:t>
      </w:r>
      <w:r w:rsidR="00D37F10" w:rsidRPr="00B44826">
        <w:t xml:space="preserve"> </w:t>
      </w:r>
      <w:proofErr w:type="spellStart"/>
      <w:r w:rsidR="00D37F10" w:rsidRPr="00B44826">
        <w:t>Požáriska</w:t>
      </w:r>
      <w:proofErr w:type="spellEnd"/>
      <w:r w:rsidR="00603C20" w:rsidRPr="00B44826">
        <w:t xml:space="preserve"> se </w:t>
      </w:r>
      <w:r w:rsidR="002A17CA">
        <w:t>rozprostírá</w:t>
      </w:r>
      <w:r w:rsidR="00603C20" w:rsidRPr="00B44826">
        <w:t xml:space="preserve"> na kateřin</w:t>
      </w:r>
      <w:r w:rsidR="00CC4A00" w:rsidRPr="00B44826">
        <w:t>s</w:t>
      </w:r>
      <w:r w:rsidR="00603C20" w:rsidRPr="00B44826">
        <w:t>kých pasekách, asi 400 m jižně od kóty Chladná. Na zdejším svahovém prameništi roste kruštík bahenní a</w:t>
      </w:r>
      <w:r w:rsidR="00544E89" w:rsidRPr="00B44826">
        <w:t> </w:t>
      </w:r>
      <w:r w:rsidR="00603C20" w:rsidRPr="00B44826">
        <w:t>tolije. Na okolních loukách se vyskytují orchideje. Najdete tu zejména vstavač kukačku, vstavač mužský, vemeník dvoulistý, badil a jiné.</w:t>
      </w:r>
      <w:r w:rsidR="00072CC1" w:rsidRPr="00B44826">
        <w:t xml:space="preserve"> </w:t>
      </w:r>
      <w:r w:rsidR="00462F3D" w:rsidRPr="00B44826">
        <w:t>Naleziště orchid</w:t>
      </w:r>
      <w:r w:rsidR="005C2311" w:rsidRPr="00B44826">
        <w:t>e</w:t>
      </w:r>
      <w:r w:rsidR="00462F3D" w:rsidRPr="00B44826">
        <w:t xml:space="preserve">jí se </w:t>
      </w:r>
      <w:r w:rsidR="002A17CA">
        <w:t>objevují</w:t>
      </w:r>
      <w:r w:rsidR="00462F3D" w:rsidRPr="00B44826">
        <w:t xml:space="preserve"> i na jiných místech </w:t>
      </w:r>
      <w:r w:rsidR="005C2311" w:rsidRPr="00B44826">
        <w:t>Valašska</w:t>
      </w:r>
      <w:r w:rsidR="0094717E" w:rsidRPr="00B44826">
        <w:t>, např.</w:t>
      </w:r>
      <w:r w:rsidR="005C2311" w:rsidRPr="00B44826">
        <w:t xml:space="preserve"> v</w:t>
      </w:r>
      <w:r w:rsidR="002A17CA">
        <w:t> </w:t>
      </w:r>
      <w:r w:rsidR="005C2311" w:rsidRPr="00B44826">
        <w:t>Jablůnce</w:t>
      </w:r>
      <w:r w:rsidR="002A17CA">
        <w:t xml:space="preserve"> nad Bečvou</w:t>
      </w:r>
      <w:r w:rsidR="0094717E" w:rsidRPr="00B44826">
        <w:t xml:space="preserve"> a</w:t>
      </w:r>
      <w:r w:rsidR="005C2311" w:rsidRPr="00B44826">
        <w:t xml:space="preserve"> ve Valašské Bystřici. Výskyt</w:t>
      </w:r>
      <w:r w:rsidR="002A17CA">
        <w:t>em</w:t>
      </w:r>
      <w:r w:rsidR="005C2311" w:rsidRPr="00B44826">
        <w:t xml:space="preserve"> orchidejí v</w:t>
      </w:r>
      <w:r w:rsidR="00C668AD" w:rsidRPr="00B44826">
        <w:t> posledně zmíněné</w:t>
      </w:r>
      <w:r w:rsidR="00CA392B" w:rsidRPr="00B44826">
        <w:t xml:space="preserve"> lokalitě</w:t>
      </w:r>
      <w:r w:rsidR="005C2311" w:rsidRPr="00B44826">
        <w:t xml:space="preserve"> </w:t>
      </w:r>
      <w:r w:rsidR="002A17CA">
        <w:t xml:space="preserve">se </w:t>
      </w:r>
      <w:r w:rsidR="005C2311" w:rsidRPr="00B44826">
        <w:t xml:space="preserve">v této práci </w:t>
      </w:r>
      <w:r w:rsidR="002A17CA">
        <w:t xml:space="preserve">zabývá </w:t>
      </w:r>
      <w:r w:rsidR="00C668AD" w:rsidRPr="00B44826">
        <w:t xml:space="preserve">žákovský </w:t>
      </w:r>
      <w:r w:rsidR="005C2311" w:rsidRPr="00B44826">
        <w:t>projekt Orchideje</w:t>
      </w:r>
      <w:r w:rsidR="00FF0A37" w:rsidRPr="00B44826">
        <w:t xml:space="preserve"> v naší přírodě</w:t>
      </w:r>
      <w:r w:rsidR="00C47BA8" w:rsidRPr="00B44826">
        <w:t>.</w:t>
      </w:r>
    </w:p>
    <w:p w14:paraId="0C0CF046" w14:textId="4BD119D9" w:rsidR="0082574C" w:rsidRPr="00B44826" w:rsidRDefault="005C2311" w:rsidP="0073571E">
      <w:pPr>
        <w:pStyle w:val="odstavec"/>
      </w:pPr>
      <w:r w:rsidRPr="00B44826">
        <w:t>Výčet různých druhů zvířat</w:t>
      </w:r>
      <w:r w:rsidR="00C668AD" w:rsidRPr="00B44826">
        <w:t xml:space="preserve"> regionu</w:t>
      </w:r>
      <w:r w:rsidRPr="00B44826">
        <w:t xml:space="preserve"> přesahuje rámec této práce, a proto</w:t>
      </w:r>
      <w:r w:rsidR="0026697C" w:rsidRPr="00B44826">
        <w:t xml:space="preserve"> </w:t>
      </w:r>
      <w:r w:rsidR="00CA392B" w:rsidRPr="00B44826">
        <w:t>krátce</w:t>
      </w:r>
      <w:r w:rsidRPr="00B44826">
        <w:t xml:space="preserve"> zmíním ty, které souvisejí s pracovními aktivitami</w:t>
      </w:r>
      <w:r w:rsidR="0026697C" w:rsidRPr="00B44826">
        <w:t xml:space="preserve"> a</w:t>
      </w:r>
      <w:r w:rsidRPr="00B44826">
        <w:t xml:space="preserve"> listy.  </w:t>
      </w:r>
    </w:p>
    <w:p w14:paraId="552CD12E" w14:textId="56051045" w:rsidR="005C2311" w:rsidRPr="00BE0CE1" w:rsidRDefault="005C2311" w:rsidP="00192EF4">
      <w:pPr>
        <w:pStyle w:val="podnadpismal"/>
      </w:pPr>
      <w:r w:rsidRPr="00BE0CE1">
        <w:t>Lesy</w:t>
      </w:r>
    </w:p>
    <w:p w14:paraId="580EB80A" w14:textId="0DB5BAC0" w:rsidR="005C2311" w:rsidRPr="00B44826" w:rsidRDefault="005C2311" w:rsidP="0073571E">
      <w:pPr>
        <w:pStyle w:val="odstavec"/>
      </w:pPr>
      <w:r w:rsidRPr="00B44826">
        <w:t xml:space="preserve">Z ekosystému lesa jde o dravce jako káně lesní a poštolka obecná. </w:t>
      </w:r>
      <w:r w:rsidR="005F3C68" w:rsidRPr="00B44826">
        <w:t xml:space="preserve">Ze skupiny sov zde žije výr velký, puštík obecný a </w:t>
      </w:r>
      <w:r w:rsidR="00544E89" w:rsidRPr="00B44826">
        <w:t xml:space="preserve">kulíšek obecný, </w:t>
      </w:r>
      <w:r w:rsidR="005F3C68" w:rsidRPr="00B44826">
        <w:t>naše nejmenší sova</w:t>
      </w:r>
      <w:r w:rsidR="00C47BA8" w:rsidRPr="00B44826">
        <w:t>. Této sově</w:t>
      </w:r>
      <w:r w:rsidR="005F3C68" w:rsidRPr="00B44826">
        <w:t xml:space="preserve"> </w:t>
      </w:r>
      <w:r w:rsidR="00072CC1" w:rsidRPr="00B44826">
        <w:t>je věnována</w:t>
      </w:r>
      <w:r w:rsidR="005F3C68" w:rsidRPr="00B44826">
        <w:t xml:space="preserve"> </w:t>
      </w:r>
      <w:r w:rsidR="00C47BA8" w:rsidRPr="00B44826">
        <w:t xml:space="preserve">místní </w:t>
      </w:r>
      <w:r w:rsidR="005F3C68" w:rsidRPr="00B44826">
        <w:t>přírodovědná stezka</w:t>
      </w:r>
      <w:r w:rsidR="00C47BA8" w:rsidRPr="00B44826">
        <w:t>.</w:t>
      </w:r>
      <w:r w:rsidR="00072CC1" w:rsidRPr="00B44826">
        <w:t xml:space="preserve"> </w:t>
      </w:r>
      <w:r w:rsidRPr="00B44826">
        <w:t xml:space="preserve">Z řádu hrabavých uvádím chřástala polního, který </w:t>
      </w:r>
      <w:r w:rsidR="00D37F10" w:rsidRPr="00B44826">
        <w:t>se řadí</w:t>
      </w:r>
      <w:r w:rsidRPr="00B44826">
        <w:t xml:space="preserve"> mezi celosvětově ohrožené druhy. Spolu s křepelkou polní lze chřástala pozorovat v okolí obce Velká Lhota.</w:t>
      </w:r>
    </w:p>
    <w:p w14:paraId="4C1CAE99" w14:textId="09E56494" w:rsidR="00767DF2" w:rsidRPr="00BE0CE1" w:rsidRDefault="00767DF2" w:rsidP="00192EF4">
      <w:pPr>
        <w:pStyle w:val="podnadpismal"/>
      </w:pPr>
      <w:r w:rsidRPr="00BE0CE1">
        <w:t>Vodstvo</w:t>
      </w:r>
    </w:p>
    <w:p w14:paraId="72A00348" w14:textId="05C7A4DC" w:rsidR="005F3C68" w:rsidRPr="00B44826" w:rsidRDefault="005C2311" w:rsidP="0073571E">
      <w:pPr>
        <w:pStyle w:val="odstavec"/>
      </w:pPr>
      <w:r w:rsidRPr="00B44826">
        <w:t xml:space="preserve">V okolí </w:t>
      </w:r>
      <w:r w:rsidR="005F3C68" w:rsidRPr="00B44826">
        <w:t xml:space="preserve">valašských </w:t>
      </w:r>
      <w:r w:rsidRPr="00B44826">
        <w:t>řek hnízdí kormorán velký,</w:t>
      </w:r>
      <w:r w:rsidR="005F3C68" w:rsidRPr="00B44826">
        <w:t xml:space="preserve"> volavka popelavá</w:t>
      </w:r>
      <w:r w:rsidRPr="00B44826">
        <w:t xml:space="preserve"> čáp bílý, čáp černý, ledňáček </w:t>
      </w:r>
      <w:r w:rsidR="005F3C68" w:rsidRPr="00B44826">
        <w:t>říční a další druhy.</w:t>
      </w:r>
      <w:r w:rsidR="00767DF2" w:rsidRPr="00B44826">
        <w:t xml:space="preserve"> </w:t>
      </w:r>
      <w:r w:rsidR="005F3C68" w:rsidRPr="00B44826">
        <w:t>V řekách žijí vedle sebe původní druhy ryb s dalšími vysazenými z jiných oblastí. Vyskytují se zde pstruh obecný, lipan podhorský, parma obecná.</w:t>
      </w:r>
      <w:r w:rsidR="00072CC1" w:rsidRPr="00B44826">
        <w:t xml:space="preserve"> </w:t>
      </w:r>
      <w:r w:rsidR="005F3C68" w:rsidRPr="00B44826">
        <w:t>V nádržích a rybnících se chová kapr obecný, candát obecný, lín obecný, amur bílý a jiné</w:t>
      </w:r>
      <w:r w:rsidR="00D37F10" w:rsidRPr="00B44826">
        <w:t xml:space="preserve"> druhy.</w:t>
      </w:r>
    </w:p>
    <w:p w14:paraId="146D42CD" w14:textId="44A663BC" w:rsidR="005F3C68" w:rsidRPr="00B44826" w:rsidRDefault="005F3C68" w:rsidP="0073571E">
      <w:pPr>
        <w:pStyle w:val="odstavec"/>
      </w:pPr>
      <w:r w:rsidRPr="00B44826">
        <w:lastRenderedPageBreak/>
        <w:t>V rybnících u Choryně se vyskytuje labuť velká, husa velká, kachna divoká, lyska černá.</w:t>
      </w:r>
    </w:p>
    <w:p w14:paraId="6A09BFDE" w14:textId="77777777" w:rsidR="00D37F10" w:rsidRPr="00B44826" w:rsidRDefault="005F3C68" w:rsidP="0073571E">
      <w:pPr>
        <w:pStyle w:val="odstavec"/>
      </w:pPr>
      <w:r w:rsidRPr="00B44826">
        <w:t xml:space="preserve">Z obojživelníků se v oblasti </w:t>
      </w:r>
      <w:r w:rsidR="00D37F10" w:rsidRPr="00B44826">
        <w:t xml:space="preserve">Valašska </w:t>
      </w:r>
      <w:r w:rsidRPr="00B44826">
        <w:t xml:space="preserve">nacházejí mlok skvrnitý, čolek velký a endemitem je čolek karpatský. </w:t>
      </w:r>
    </w:p>
    <w:p w14:paraId="731D9029" w14:textId="6E56DF43" w:rsidR="00D37F10" w:rsidRPr="00B44826" w:rsidRDefault="005F3C68" w:rsidP="0073571E">
      <w:pPr>
        <w:pStyle w:val="odstavec"/>
      </w:pPr>
      <w:r w:rsidRPr="00B44826">
        <w:t xml:space="preserve">Na březích obou Bečev se vyskytuje rosnička zelená, skokan hnědý a ropucha obecná. </w:t>
      </w:r>
      <w:r w:rsidR="0094717E" w:rsidRPr="00B44826">
        <w:t xml:space="preserve">Méně známým druhem </w:t>
      </w:r>
      <w:r w:rsidRPr="00B44826">
        <w:t>je kuňka žlutobřichá.</w:t>
      </w:r>
      <w:r w:rsidR="00D37F10" w:rsidRPr="00B44826">
        <w:t xml:space="preserve"> U vody žije užovka obojková. Naproti tomu užovka hladká vyhledává sušší místa. V sušších oblastech na stráních, pasekách a mezích žijí ještěrka obecná a slepýš křehký.</w:t>
      </w:r>
    </w:p>
    <w:p w14:paraId="0A9CFF41" w14:textId="71824E60" w:rsidR="00AA7EAC" w:rsidRPr="005E0302" w:rsidRDefault="00AA7EAC" w:rsidP="0073571E">
      <w:pPr>
        <w:pStyle w:val="Nadpis2"/>
      </w:pPr>
      <w:bookmarkStart w:id="109" w:name="_Toc131100091"/>
      <w:bookmarkStart w:id="110" w:name="_Toc131530478"/>
      <w:bookmarkEnd w:id="109"/>
      <w:r w:rsidRPr="005E0302">
        <w:t>Etnografická</w:t>
      </w:r>
      <w:r w:rsidR="0094717E" w:rsidRPr="005E0302">
        <w:t xml:space="preserve"> originalita</w:t>
      </w:r>
      <w:bookmarkEnd w:id="110"/>
    </w:p>
    <w:p w14:paraId="63AF50F4" w14:textId="46E16D84" w:rsidR="00AA7EAC" w:rsidRPr="00B44826" w:rsidRDefault="00AA7EAC" w:rsidP="0073571E">
      <w:pPr>
        <w:pStyle w:val="odstavec"/>
      </w:pPr>
      <w:r w:rsidRPr="00B44826">
        <w:t>Hledisko etnografické vymezuje</w:t>
      </w:r>
      <w:r w:rsidR="0057665A" w:rsidRPr="00B44826">
        <w:t xml:space="preserve"> oblast</w:t>
      </w:r>
      <w:r w:rsidRPr="00B44826">
        <w:t xml:space="preserve"> jako etnické společenství, vyznačující se zvláštním charakterem lidové kultury, vědomím sounáležitosti a v</w:t>
      </w:r>
      <w:r w:rsidR="0057665A" w:rsidRPr="00B44826">
        <w:t>nímáním</w:t>
      </w:r>
      <w:r w:rsidRPr="00B44826">
        <w:t xml:space="preserve"> vlastní kulturní odlišnosti. Typické půvabné dřevěnice, krásné výšivky, bohatě vyřezávaná nářadí, osobitá vypravování, spolu se zpěvnými melodiemi a texty vždy přitahovaly a</w:t>
      </w:r>
      <w:r w:rsidR="00544E89" w:rsidRPr="00B44826">
        <w:t> </w:t>
      </w:r>
      <w:r w:rsidRPr="00B44826">
        <w:t>přitahují zaslouženou pozornost.</w:t>
      </w:r>
    </w:p>
    <w:p w14:paraId="7482D87C" w14:textId="69A73A00" w:rsidR="00132E64" w:rsidRPr="00BE0CE1" w:rsidRDefault="009955B0" w:rsidP="00192EF4">
      <w:pPr>
        <w:pStyle w:val="podnadpismal"/>
      </w:pPr>
      <w:r w:rsidRPr="00BE0CE1">
        <w:t>Historie Valašska</w:t>
      </w:r>
    </w:p>
    <w:p w14:paraId="50A47C8F" w14:textId="5DAF1675" w:rsidR="00AA7EAC" w:rsidRPr="00B44826" w:rsidRDefault="00AA7EAC"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Význam slova Valach byl zprvu velmi zúžený a označoval salašnické pastevce. Na území přišli se svými stády</w:t>
      </w:r>
      <w:r w:rsidR="0094717E" w:rsidRPr="00B44826">
        <w:rPr>
          <w:rFonts w:ascii="Times New Roman" w:hAnsi="Times New Roman" w:cs="Times New Roman"/>
          <w:color w:val="000000" w:themeColor="text1"/>
          <w:sz w:val="24"/>
          <w:szCs w:val="24"/>
        </w:rPr>
        <w:t xml:space="preserve"> z východnějších oblastí</w:t>
      </w:r>
      <w:r w:rsidRPr="00B44826">
        <w:rPr>
          <w:rFonts w:ascii="Times New Roman" w:hAnsi="Times New Roman" w:cs="Times New Roman"/>
          <w:color w:val="000000" w:themeColor="text1"/>
          <w:sz w:val="24"/>
          <w:szCs w:val="24"/>
        </w:rPr>
        <w:t>. Příslušná odborná literatura mluví o</w:t>
      </w:r>
      <w:r w:rsidR="00544E89" w:rsidRPr="00B44826">
        <w:rPr>
          <w:rFonts w:ascii="Times New Roman" w:hAnsi="Times New Roman" w:cs="Times New Roman"/>
          <w:color w:val="000000" w:themeColor="text1"/>
          <w:sz w:val="24"/>
          <w:szCs w:val="24"/>
        </w:rPr>
        <w:t> </w:t>
      </w:r>
      <w:r w:rsidRPr="00B44826">
        <w:rPr>
          <w:rFonts w:ascii="Times New Roman" w:hAnsi="Times New Roman" w:cs="Times New Roman"/>
          <w:color w:val="000000" w:themeColor="text1"/>
          <w:sz w:val="24"/>
          <w:szCs w:val="24"/>
        </w:rPr>
        <w:t xml:space="preserve">pastevecké </w:t>
      </w:r>
      <w:r w:rsidR="0094717E" w:rsidRPr="00B44826">
        <w:rPr>
          <w:rFonts w:ascii="Times New Roman" w:hAnsi="Times New Roman" w:cs="Times New Roman"/>
          <w:color w:val="000000" w:themeColor="text1"/>
          <w:sz w:val="24"/>
          <w:szCs w:val="24"/>
        </w:rPr>
        <w:t>(</w:t>
      </w:r>
      <w:r w:rsidRPr="00B44826">
        <w:rPr>
          <w:rFonts w:ascii="Times New Roman" w:hAnsi="Times New Roman" w:cs="Times New Roman"/>
          <w:color w:val="000000" w:themeColor="text1"/>
          <w:sz w:val="24"/>
          <w:szCs w:val="24"/>
        </w:rPr>
        <w:t>valašské</w:t>
      </w:r>
      <w:r w:rsidR="0094717E" w:rsidRPr="00B44826">
        <w:rPr>
          <w:rFonts w:ascii="Times New Roman" w:hAnsi="Times New Roman" w:cs="Times New Roman"/>
          <w:color w:val="000000" w:themeColor="text1"/>
          <w:sz w:val="24"/>
          <w:szCs w:val="24"/>
        </w:rPr>
        <w:t>) kolonizaci</w:t>
      </w:r>
      <w:r w:rsidRPr="00B44826">
        <w:rPr>
          <w:rFonts w:ascii="Times New Roman" w:hAnsi="Times New Roman" w:cs="Times New Roman"/>
          <w:color w:val="000000" w:themeColor="text1"/>
          <w:sz w:val="24"/>
          <w:szCs w:val="24"/>
        </w:rPr>
        <w:t>. V průběhu 16. století pastevci postupně osídlili okolní vrchy a kopce. V horských údolích byly zakládány nové osady a na svazích hor paseky, tj. sezonní nebo i stálá horská hospodářství.</w:t>
      </w:r>
    </w:p>
    <w:p w14:paraId="4C34570A" w14:textId="2400BC31" w:rsidR="00FB5901" w:rsidRPr="00B44826" w:rsidRDefault="00FB5901"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 xml:space="preserve">Výrazná změna, která navenek propojila obě vrstvy v souhrnném pojmu Valaši, nastala v průběhu třicetileté války. Nebudu zmiňovat </w:t>
      </w:r>
      <w:r w:rsidR="0057665A" w:rsidRPr="00B44826">
        <w:rPr>
          <w:rFonts w:ascii="Times New Roman" w:hAnsi="Times New Roman" w:cs="Times New Roman"/>
          <w:color w:val="000000" w:themeColor="text1"/>
          <w:sz w:val="24"/>
          <w:szCs w:val="24"/>
        </w:rPr>
        <w:t xml:space="preserve">historické souvislosti a </w:t>
      </w:r>
      <w:r w:rsidRPr="00B44826">
        <w:rPr>
          <w:rFonts w:ascii="Times New Roman" w:hAnsi="Times New Roman" w:cs="Times New Roman"/>
          <w:color w:val="000000" w:themeColor="text1"/>
          <w:sz w:val="24"/>
          <w:szCs w:val="24"/>
        </w:rPr>
        <w:t>podrobnosti, protože přesahují rámec této práce. Stručně řečeno</w:t>
      </w:r>
      <w:r w:rsidR="00544E89" w:rsidRPr="00B44826">
        <w:rPr>
          <w:rFonts w:ascii="Times New Roman" w:hAnsi="Times New Roman" w:cs="Times New Roman"/>
          <w:color w:val="000000" w:themeColor="text1"/>
          <w:sz w:val="24"/>
          <w:szCs w:val="24"/>
        </w:rPr>
        <w:t>,</w:t>
      </w:r>
      <w:r w:rsidRPr="00B44826">
        <w:rPr>
          <w:rFonts w:ascii="Times New Roman" w:hAnsi="Times New Roman" w:cs="Times New Roman"/>
          <w:color w:val="000000" w:themeColor="text1"/>
          <w:sz w:val="24"/>
          <w:szCs w:val="24"/>
        </w:rPr>
        <w:t xml:space="preserve"> šlo o ozbrojené vystoupení východomoravských horalů</w:t>
      </w:r>
      <w:r w:rsidR="0057665A" w:rsidRPr="00B44826">
        <w:rPr>
          <w:rFonts w:ascii="Times New Roman" w:hAnsi="Times New Roman" w:cs="Times New Roman"/>
          <w:color w:val="000000" w:themeColor="text1"/>
          <w:sz w:val="24"/>
          <w:szCs w:val="24"/>
        </w:rPr>
        <w:t xml:space="preserve">, kteří </w:t>
      </w:r>
      <w:r w:rsidR="000D24F4">
        <w:rPr>
          <w:rFonts w:ascii="Times New Roman" w:hAnsi="Times New Roman" w:cs="Times New Roman"/>
          <w:color w:val="000000" w:themeColor="text1"/>
          <w:sz w:val="24"/>
          <w:szCs w:val="24"/>
        </w:rPr>
        <w:t xml:space="preserve">se hlásili k </w:t>
      </w:r>
      <w:r w:rsidR="0057665A" w:rsidRPr="00B44826">
        <w:rPr>
          <w:rFonts w:ascii="Times New Roman" w:hAnsi="Times New Roman" w:cs="Times New Roman"/>
          <w:color w:val="000000" w:themeColor="text1"/>
          <w:sz w:val="24"/>
          <w:szCs w:val="24"/>
        </w:rPr>
        <w:t>evangelické</w:t>
      </w:r>
      <w:r w:rsidR="000D24F4">
        <w:rPr>
          <w:rFonts w:ascii="Times New Roman" w:hAnsi="Times New Roman" w:cs="Times New Roman"/>
          <w:color w:val="000000" w:themeColor="text1"/>
          <w:sz w:val="24"/>
          <w:szCs w:val="24"/>
        </w:rPr>
        <w:t>mu</w:t>
      </w:r>
      <w:r w:rsidR="0057665A" w:rsidRPr="00B44826">
        <w:rPr>
          <w:rFonts w:ascii="Times New Roman" w:hAnsi="Times New Roman" w:cs="Times New Roman"/>
          <w:color w:val="000000" w:themeColor="text1"/>
          <w:sz w:val="24"/>
          <w:szCs w:val="24"/>
        </w:rPr>
        <w:t xml:space="preserve"> vyznání</w:t>
      </w:r>
      <w:r w:rsidRPr="00B44826">
        <w:rPr>
          <w:rFonts w:ascii="Times New Roman" w:hAnsi="Times New Roman" w:cs="Times New Roman"/>
          <w:color w:val="000000" w:themeColor="text1"/>
          <w:sz w:val="24"/>
          <w:szCs w:val="24"/>
        </w:rPr>
        <w:t xml:space="preserve">. Ti se postavili proti císařskému vojsku a bojovali na švédské straně. Svým povstáním se nesmazatelně vepsali do povědomí okolí. A odtud se označení </w:t>
      </w:r>
      <w:r w:rsidR="00893013" w:rsidRPr="00B44826">
        <w:rPr>
          <w:rFonts w:ascii="Times New Roman" w:hAnsi="Times New Roman" w:cs="Times New Roman"/>
          <w:color w:val="000000" w:themeColor="text1"/>
          <w:sz w:val="24"/>
          <w:szCs w:val="24"/>
        </w:rPr>
        <w:t xml:space="preserve">Valaši </w:t>
      </w:r>
      <w:r w:rsidR="00544E89" w:rsidRPr="00B44826">
        <w:rPr>
          <w:rFonts w:ascii="Times New Roman" w:hAnsi="Times New Roman" w:cs="Times New Roman"/>
          <w:color w:val="000000" w:themeColor="text1"/>
          <w:sz w:val="24"/>
          <w:szCs w:val="24"/>
        </w:rPr>
        <w:t xml:space="preserve">rozšířilo na </w:t>
      </w:r>
      <w:r w:rsidRPr="00B44826">
        <w:rPr>
          <w:rFonts w:ascii="Times New Roman" w:hAnsi="Times New Roman" w:cs="Times New Roman"/>
          <w:color w:val="000000" w:themeColor="text1"/>
          <w:sz w:val="24"/>
          <w:szCs w:val="24"/>
        </w:rPr>
        <w:t>všechny obyvatele.</w:t>
      </w:r>
    </w:p>
    <w:p w14:paraId="141C7FE1" w14:textId="543D8C95" w:rsidR="007D3FAB" w:rsidRPr="00BE0CE1" w:rsidRDefault="003B0FCC" w:rsidP="00192EF4">
      <w:pPr>
        <w:pStyle w:val="podnadpismal"/>
      </w:pPr>
      <w:r w:rsidRPr="00BE0CE1">
        <w:t>Lidová architektura</w:t>
      </w:r>
    </w:p>
    <w:p w14:paraId="5949DD83" w14:textId="6C22110C" w:rsidR="00D37F10" w:rsidRPr="00B44826" w:rsidRDefault="003B0FCC" w:rsidP="0073571E">
      <w:pPr>
        <w:pStyle w:val="odstavec"/>
      </w:pPr>
      <w:r w:rsidRPr="00B44826">
        <w:t>Vznik typických lidových staveb souvisí s valašskou kolonizací, v n</w:t>
      </w:r>
      <w:r w:rsidR="00A21E72" w:rsidRPr="00B44826">
        <w:t>í</w:t>
      </w:r>
      <w:r w:rsidRPr="00B44826">
        <w:t>ž se uplatňovaly stavební prvky z karpatských území. Teprve postupně se ustálil typ karpatského roubeného stavení, ale určité oblasti mu</w:t>
      </w:r>
      <w:r w:rsidR="00A21E72" w:rsidRPr="00B44826">
        <w:t xml:space="preserve"> ještě navíc</w:t>
      </w:r>
      <w:r w:rsidRPr="00B44826">
        <w:t xml:space="preserve"> vtiskly svůj specifický ráz. Na Kloboucku </w:t>
      </w:r>
      <w:r w:rsidR="00A21E72" w:rsidRPr="00B44826">
        <w:t>je</w:t>
      </w:r>
      <w:r w:rsidRPr="00B44826">
        <w:t xml:space="preserve"> obytná budova s hospodářskými objekty jeden celek uspořádaný do čtverce nebo obdélníku</w:t>
      </w:r>
      <w:r w:rsidR="00A21E72" w:rsidRPr="00B44826">
        <w:t>. Naproti tomu</w:t>
      </w:r>
      <w:r w:rsidRPr="00B44826">
        <w:t xml:space="preserve"> v oblasti Rožnovska a Karlovicka stojí chalupa </w:t>
      </w:r>
      <w:r w:rsidR="00D37F10" w:rsidRPr="00B44826">
        <w:t xml:space="preserve">odděleně. </w:t>
      </w:r>
    </w:p>
    <w:p w14:paraId="705B3E08" w14:textId="65EB71AF" w:rsidR="00D37F10" w:rsidRPr="00B44826" w:rsidRDefault="003B0FCC" w:rsidP="0073571E">
      <w:pPr>
        <w:pStyle w:val="odstavec"/>
      </w:pPr>
      <w:r w:rsidRPr="00B44826">
        <w:lastRenderedPageBreak/>
        <w:t>Domy stavěli místní lidoví tesaři. Určité skupiny se tímto řemeslem živili. Putovali za prací a stavěli na objednávku</w:t>
      </w:r>
      <w:r w:rsidR="00544E89" w:rsidRPr="00B44826">
        <w:t xml:space="preserve"> </w:t>
      </w:r>
      <w:r w:rsidRPr="00B44826">
        <w:t xml:space="preserve">jak na Moravě, tak i na blízkém Slovensku. O hospodářství, zvířata a pole se pak starali ostatní členové rodiny. Hlavním stavebním materiálem bylo dřevo. Bylo nejdostupnější a nejlevnější. I když se pracovalo s různými druhy dřeva, převládalo použití </w:t>
      </w:r>
      <w:r w:rsidR="001F7326" w:rsidRPr="00B44826">
        <w:t xml:space="preserve">smrku. </w:t>
      </w:r>
      <w:r w:rsidR="00320B67">
        <w:t>Celkově š</w:t>
      </w:r>
      <w:r w:rsidR="00D37F10" w:rsidRPr="00B44826">
        <w:t xml:space="preserve">lo o </w:t>
      </w:r>
      <w:r w:rsidRPr="00B44826">
        <w:t>stavebně nenáročná</w:t>
      </w:r>
      <w:r w:rsidR="00320B67">
        <w:t xml:space="preserve"> a</w:t>
      </w:r>
      <w:r w:rsidRPr="00B44826">
        <w:t xml:space="preserve"> funkčně spolehlivá obydlí.</w:t>
      </w:r>
      <w:r w:rsidR="00544E89" w:rsidRPr="00B44826">
        <w:t xml:space="preserve"> </w:t>
      </w:r>
      <w:r w:rsidRPr="00B44826">
        <w:t xml:space="preserve">Krov obydlí tvořila loupaná kulatina a střechu pokrýval šindel. Její sedlový tvar měl praktický význam v zimním období, kdy ve výše položených oblastech napadlo mnoho sněhu. Sníh se rychleji a snadněji sesunul. </w:t>
      </w:r>
    </w:p>
    <w:p w14:paraId="7FBD30A7" w14:textId="2BC22DC3" w:rsidR="00342D26" w:rsidRPr="00B44826" w:rsidRDefault="003B0FCC" w:rsidP="0073571E">
      <w:pPr>
        <w:pStyle w:val="odstavec"/>
      </w:pPr>
      <w:r w:rsidRPr="00B44826">
        <w:t xml:space="preserve">Na špicích chalupy býval znak náboženské konfesijní příslušnosti. U katolických stavení se jednalo o kříž, evangelické zdobil kalich anebo hvězdice. U vchodu byl přístřešek, za nímž následovala síň. Z ní se mohlo jít </w:t>
      </w:r>
      <w:r w:rsidR="00A4468B">
        <w:t xml:space="preserve">dále </w:t>
      </w:r>
      <w:r w:rsidRPr="00B44826">
        <w:t xml:space="preserve">do komory anebo do světnice. Ta sehrávala největší </w:t>
      </w:r>
      <w:r w:rsidR="00320B67">
        <w:t xml:space="preserve">sociální </w:t>
      </w:r>
      <w:r w:rsidRPr="00B44826">
        <w:t xml:space="preserve">roli, protože se v ní scházela celá rodina. Často v ní byla vestavěna pec. A na ní nahoře spaly děti. Pro nejmenší z nich byla </w:t>
      </w:r>
      <w:r w:rsidR="00320B67">
        <w:t xml:space="preserve">dole </w:t>
      </w:r>
      <w:r w:rsidRPr="00B44826">
        <w:t>nachystaná dřevěná kolébka. Co se týká vnitřního vybavení</w:t>
      </w:r>
      <w:r w:rsidR="00CE4FA6" w:rsidRPr="00B44826">
        <w:t>,</w:t>
      </w:r>
      <w:r w:rsidRPr="00B44826">
        <w:t xml:space="preserve"> bylo sice skromné, ale</w:t>
      </w:r>
      <w:r w:rsidR="006F5301">
        <w:t xml:space="preserve"> plně</w:t>
      </w:r>
      <w:r w:rsidRPr="00B44826">
        <w:t xml:space="preserve"> funkční. Veškerý nábytek byl dřevěný. Vedle velkého stolu a lavice</w:t>
      </w:r>
      <w:r w:rsidR="006F5301">
        <w:t xml:space="preserve"> tady</w:t>
      </w:r>
      <w:r w:rsidRPr="00B44826">
        <w:t xml:space="preserve"> nesměla chybět almara, do níž se </w:t>
      </w:r>
      <w:r w:rsidR="00320B67">
        <w:t>schováva</w:t>
      </w:r>
      <w:r w:rsidRPr="00B44826">
        <w:t>ly cennosti v podobě kancionálů, rodinných Biblí, kalendářů a jiných knih. Sváteční šaty měly své místo ve vedlejších truhlách.</w:t>
      </w:r>
      <w:r w:rsidR="001F7326" w:rsidRPr="00B44826">
        <w:t xml:space="preserve"> </w:t>
      </w:r>
      <w:r w:rsidR="00A6743A" w:rsidRPr="00B44826">
        <w:t>(</w:t>
      </w:r>
      <w:r w:rsidR="00544E89" w:rsidRPr="00B44826">
        <w:t xml:space="preserve">viz </w:t>
      </w:r>
      <w:r w:rsidR="00A6743A" w:rsidRPr="00B44826">
        <w:t>Příloha</w:t>
      </w:r>
      <w:r w:rsidR="00750102">
        <w:t xml:space="preserve"> </w:t>
      </w:r>
      <w:r w:rsidR="00A6743A" w:rsidRPr="00B44826">
        <w:t>2)</w:t>
      </w:r>
      <w:r w:rsidR="00544E89" w:rsidRPr="00B44826">
        <w:t>.</w:t>
      </w:r>
    </w:p>
    <w:p w14:paraId="5DB01227" w14:textId="7E45DB94" w:rsidR="0057665A" w:rsidRPr="00B44826" w:rsidRDefault="00527050" w:rsidP="00192EF4">
      <w:pPr>
        <w:pStyle w:val="podnadpismal"/>
      </w:pPr>
      <w:r w:rsidRPr="00BE0CE1">
        <w:t>Ř</w:t>
      </w:r>
      <w:r w:rsidR="0057665A" w:rsidRPr="00BE0CE1">
        <w:t>emesla</w:t>
      </w:r>
    </w:p>
    <w:p w14:paraId="69FE6156" w14:textId="7ADD29DE" w:rsidR="00024AA3" w:rsidRPr="00B44826" w:rsidRDefault="0057665A" w:rsidP="0073571E">
      <w:pPr>
        <w:pStyle w:val="odstavec"/>
      </w:pPr>
      <w:r w:rsidRPr="00B44826">
        <w:t xml:space="preserve">Kromě společného stolování a nocování se světnice stávala dílnou. Dralo se </w:t>
      </w:r>
      <w:r w:rsidR="00CE4FA6" w:rsidRPr="00B44826">
        <w:t xml:space="preserve">zde </w:t>
      </w:r>
      <w:r w:rsidRPr="00B44826">
        <w:t>peří, tkal</w:t>
      </w:r>
      <w:r w:rsidR="006F5301">
        <w:t>y látky</w:t>
      </w:r>
      <w:r w:rsidRPr="00B44826">
        <w:t>,</w:t>
      </w:r>
      <w:r w:rsidR="00CE4FA6" w:rsidRPr="00B44826">
        <w:t xml:space="preserve"> </w:t>
      </w:r>
      <w:r w:rsidRPr="00B44826">
        <w:t>pletly se koše a ošatky</w:t>
      </w:r>
      <w:r w:rsidR="00CE4FA6" w:rsidRPr="00B44826">
        <w:t>.</w:t>
      </w:r>
      <w:r w:rsidRPr="00B44826">
        <w:t xml:space="preserve"> </w:t>
      </w:r>
      <w:r w:rsidR="00CE4FA6" w:rsidRPr="00B44826">
        <w:t xml:space="preserve">Také se tu </w:t>
      </w:r>
      <w:r w:rsidRPr="00B44826">
        <w:t>vyráběly metly</w:t>
      </w:r>
      <w:r w:rsidR="00CE4FA6" w:rsidRPr="00B44826">
        <w:t>,</w:t>
      </w:r>
      <w:r w:rsidRPr="00B44826">
        <w:t xml:space="preserve"> opravovalo domácí nářadí a</w:t>
      </w:r>
      <w:r w:rsidR="00544E89" w:rsidRPr="00B44826">
        <w:t> </w:t>
      </w:r>
      <w:r w:rsidRPr="00B44826">
        <w:t xml:space="preserve">určitě by se dalo jmenovat ještě mnoho podobných činností. Potřebné nářadí měli </w:t>
      </w:r>
      <w:r w:rsidR="006F5301">
        <w:t xml:space="preserve">hospodáři </w:t>
      </w:r>
      <w:r w:rsidRPr="00B44826">
        <w:t xml:space="preserve">buď po ruce </w:t>
      </w:r>
      <w:r w:rsidR="006F5301">
        <w:t xml:space="preserve">uvnitř </w:t>
      </w:r>
      <w:r w:rsidRPr="00B44826">
        <w:t>ve světnici nebo v sousední síni. Šlo především o pilky, dláta, pořízy, kladiva a</w:t>
      </w:r>
      <w:r w:rsidR="00BF02F0" w:rsidRPr="00B44826">
        <w:t> </w:t>
      </w:r>
      <w:r w:rsidRPr="00B44826">
        <w:t>nebozezy. Pro opracování dřeva zde nesměly chybět sekyry a pantoky.</w:t>
      </w:r>
      <w:r w:rsidR="006F5301">
        <w:t xml:space="preserve"> S nimi v</w:t>
      </w:r>
      <w:r w:rsidRPr="00B44826">
        <w:t xml:space="preserve"> lese většinou pracovali</w:t>
      </w:r>
      <w:r w:rsidR="006F5301">
        <w:t xml:space="preserve"> chlapci a</w:t>
      </w:r>
      <w:r w:rsidRPr="00B44826">
        <w:t xml:space="preserve"> muži. Z prací mělo bohatou tradici šití a vyšívání, které zase bylo typicky ženským uměním. Výzdobu </w:t>
      </w:r>
      <w:r w:rsidR="00CE4FA6" w:rsidRPr="00B44826">
        <w:t xml:space="preserve">síně </w:t>
      </w:r>
      <w:r w:rsidRPr="00B44826">
        <w:t xml:space="preserve">tvořily obrázky na skle, s poutními nebo historickými výjevy, a vyšívané obrazy. Lidová umělecká tvorba měla bohatou tradici, a to i v textilní výrobě. </w:t>
      </w:r>
    </w:p>
    <w:p w14:paraId="0C380F4F" w14:textId="434378AA" w:rsidR="0057665A" w:rsidRPr="00B44826" w:rsidRDefault="0057665A" w:rsidP="0073571E">
      <w:pPr>
        <w:pStyle w:val="odstavec"/>
      </w:pPr>
      <w:r w:rsidRPr="00B44826">
        <w:t>V</w:t>
      </w:r>
      <w:r w:rsidR="00320B67">
        <w:t xml:space="preserve"> mnoha valašských staveních</w:t>
      </w:r>
      <w:r w:rsidRPr="00B44826">
        <w:t xml:space="preserve"> </w:t>
      </w:r>
      <w:r w:rsidR="00A4468B">
        <w:t>pracovaly ženy na</w:t>
      </w:r>
      <w:r w:rsidRPr="00B44826">
        <w:t xml:space="preserve"> tkalcovský</w:t>
      </w:r>
      <w:r w:rsidR="00A4468B">
        <w:t>ch</w:t>
      </w:r>
      <w:r w:rsidRPr="00B44826">
        <w:t xml:space="preserve"> </w:t>
      </w:r>
      <w:r w:rsidR="00A4427D" w:rsidRPr="00B44826">
        <w:t>stav</w:t>
      </w:r>
      <w:r w:rsidR="00A4468B">
        <w:t>ech</w:t>
      </w:r>
      <w:r w:rsidR="00A4427D">
        <w:t xml:space="preserve">. </w:t>
      </w:r>
      <w:r w:rsidR="00A4427D" w:rsidRPr="00B44826">
        <w:t>Sukna</w:t>
      </w:r>
      <w:r w:rsidRPr="00B44826">
        <w:t xml:space="preserve"> a plátna</w:t>
      </w:r>
      <w:r w:rsidR="00A4427D">
        <w:t xml:space="preserve"> na prodej</w:t>
      </w:r>
      <w:r w:rsidRPr="00B44826">
        <w:t xml:space="preserve"> se odtud vozila do Polska, do Uher, </w:t>
      </w:r>
      <w:r w:rsidR="00A4427D">
        <w:t>někdy dokonce</w:t>
      </w:r>
      <w:r w:rsidRPr="00B44826">
        <w:t xml:space="preserve"> až do Turecka</w:t>
      </w:r>
      <w:r w:rsidR="00A4427D">
        <w:t>. T</w:t>
      </w:r>
      <w:r w:rsidRPr="00B44826">
        <w:t>eprve rozvoj průmyslu tuto podomáckou řemeslnou práci potlačil</w:t>
      </w:r>
      <w:r w:rsidR="00BF02F0" w:rsidRPr="00B44826">
        <w:t xml:space="preserve"> </w:t>
      </w:r>
      <w:r w:rsidR="00A4427D">
        <w:t xml:space="preserve">a omezil </w:t>
      </w:r>
      <w:r w:rsidR="00A6743A" w:rsidRPr="00B44826">
        <w:t>(</w:t>
      </w:r>
      <w:r w:rsidR="00BF02F0" w:rsidRPr="00B44826">
        <w:t xml:space="preserve">viz </w:t>
      </w:r>
      <w:r w:rsidR="00A6743A" w:rsidRPr="00B44826">
        <w:t>Příloha 3)</w:t>
      </w:r>
      <w:r w:rsidR="00BF02F0" w:rsidRPr="00B44826">
        <w:t>.</w:t>
      </w:r>
    </w:p>
    <w:p w14:paraId="4F948399" w14:textId="3F3893C0" w:rsidR="00EC7311" w:rsidRPr="005E0302" w:rsidRDefault="00EC7311" w:rsidP="0073571E">
      <w:pPr>
        <w:pStyle w:val="Nadpis2"/>
      </w:pPr>
      <w:bookmarkStart w:id="111" w:name="_Toc131100093"/>
      <w:bookmarkStart w:id="112" w:name="_Toc131100094"/>
      <w:bookmarkStart w:id="113" w:name="_Toc131530479"/>
      <w:bookmarkEnd w:id="111"/>
      <w:bookmarkEnd w:id="112"/>
      <w:r w:rsidRPr="005E0302">
        <w:lastRenderedPageBreak/>
        <w:t>Tradiční jídla</w:t>
      </w:r>
      <w:bookmarkEnd w:id="113"/>
    </w:p>
    <w:p w14:paraId="7888FAE6" w14:textId="2D19E4A6" w:rsidR="00EC7311" w:rsidRPr="00B44826" w:rsidRDefault="001010CB" w:rsidP="0073571E">
      <w:pPr>
        <w:pStyle w:val="odstavec"/>
      </w:pPr>
      <w:r w:rsidRPr="00B44826">
        <w:t xml:space="preserve">U přehledu o Valašsku uvádím několik </w:t>
      </w:r>
      <w:r w:rsidR="00EC7311" w:rsidRPr="00B44826">
        <w:t>typických jídel</w:t>
      </w:r>
      <w:r w:rsidRPr="00B44826">
        <w:t xml:space="preserve">, které zde byly v minulosti připravovány. Receptář, z něhož jsem </w:t>
      </w:r>
      <w:r w:rsidR="00A4468B">
        <w:t xml:space="preserve">názvy pokrmů </w:t>
      </w:r>
      <w:r w:rsidRPr="00B44826">
        <w:t>čerpala, byl sestaven na základě terénního průzkumu v 80. letech 20.</w:t>
      </w:r>
      <w:r w:rsidR="00CE4FA6" w:rsidRPr="00B44826">
        <w:t xml:space="preserve"> </w:t>
      </w:r>
      <w:r w:rsidRPr="00B44826">
        <w:t xml:space="preserve">století. </w:t>
      </w:r>
      <w:r w:rsidR="00EC7311" w:rsidRPr="00B44826">
        <w:t xml:space="preserve"> </w:t>
      </w:r>
      <w:r w:rsidRPr="00B44826">
        <w:t>V minulosti byly velmi častými jídly kaše</w:t>
      </w:r>
      <w:r w:rsidR="00A4468B">
        <w:t>.</w:t>
      </w:r>
      <w:r w:rsidRPr="00B44826">
        <w:t xml:space="preserve"> Připravovaly se jak nasladko, tak i naslano. Příkladem je pohančená kaše se </w:t>
      </w:r>
      <w:r w:rsidR="0030453A" w:rsidRPr="00B44826">
        <w:t>sýrem,</w:t>
      </w:r>
      <w:r w:rsidRPr="00B44826">
        <w:t xml:space="preserve"> se špekem anebo pohanská kaše s trnkam</w:t>
      </w:r>
      <w:r w:rsidR="00290E46">
        <w:t>i</w:t>
      </w:r>
      <w:r w:rsidRPr="00B44826">
        <w:t>. V jídelníčku se většinou objevovaly potraviny, které si lidé vypěstovali</w:t>
      </w:r>
      <w:r w:rsidR="00BF02F0" w:rsidRPr="00B44826">
        <w:t>,</w:t>
      </w:r>
      <w:r w:rsidRPr="00B44826">
        <w:t xml:space="preserve"> nebo živočišné produkty, které získali z domácích </w:t>
      </w:r>
      <w:r w:rsidR="00213B27" w:rsidRPr="00B44826">
        <w:t>zvířat. Příkladem</w:t>
      </w:r>
      <w:r w:rsidRPr="00B44826">
        <w:t xml:space="preserve"> je domikát, kdy</w:t>
      </w:r>
      <w:r w:rsidR="00213B27" w:rsidRPr="00B44826">
        <w:t xml:space="preserve"> </w:t>
      </w:r>
      <w:r w:rsidRPr="00B44826">
        <w:t>se tvaroh nechal uležet s kmínem a solí 3</w:t>
      </w:r>
      <w:r w:rsidR="00BF02F0" w:rsidRPr="00B44826">
        <w:t>–</w:t>
      </w:r>
      <w:r w:rsidRPr="00B44826">
        <w:t xml:space="preserve">4 dny. Pak se rozmíchal ve vodě a povařil. </w:t>
      </w:r>
      <w:r w:rsidR="0030453A" w:rsidRPr="00B44826">
        <w:t>Z mléka, vajíčka a mouky se udělal</w:t>
      </w:r>
      <w:r w:rsidR="00CE4FA6" w:rsidRPr="00B44826">
        <w:t>a</w:t>
      </w:r>
      <w:r w:rsidR="0030453A" w:rsidRPr="00B44826">
        <w:t xml:space="preserve"> zátřepka a směs se ještě povařila. Pokrm se jedl s chlebem nebo brambory. Brambory tvořily základ mnoha valašských pokrmů. Jak </w:t>
      </w:r>
      <w:r w:rsidR="00BF02F0" w:rsidRPr="00B44826">
        <w:t xml:space="preserve">pravilo </w:t>
      </w:r>
      <w:r w:rsidR="00817AD0" w:rsidRPr="00B44826">
        <w:t>tradiční</w:t>
      </w:r>
      <w:r w:rsidR="0030453A" w:rsidRPr="00B44826">
        <w:t xml:space="preserve"> valašské úsloví</w:t>
      </w:r>
      <w:r w:rsidR="00BF02F0" w:rsidRPr="00B44826">
        <w:t xml:space="preserve"> –</w:t>
      </w:r>
      <w:r w:rsidR="00CE4FA6" w:rsidRPr="00B44826">
        <w:t xml:space="preserve"> </w:t>
      </w:r>
      <w:r w:rsidR="00072CC1" w:rsidRPr="00B44826">
        <w:t>Zemáky</w:t>
      </w:r>
      <w:r w:rsidR="00817AD0" w:rsidRPr="00B44826">
        <w:t xml:space="preserve"> </w:t>
      </w:r>
      <w:r w:rsidR="00072CC1" w:rsidRPr="00B44826">
        <w:t>a</w:t>
      </w:r>
      <w:r w:rsidR="0030453A" w:rsidRPr="00B44826">
        <w:t xml:space="preserve"> zelé-živobytí celé. Jedním z jídel z brambor byl kontrabáš. Uvařily se </w:t>
      </w:r>
      <w:r w:rsidR="00213B27" w:rsidRPr="00B44826">
        <w:t>oloupané brambory a pohanka ve vodě. Obojí se smíchalo, osolilo. Přidala se usmažená cibule, česnek a drobně pokrájená klobása. Vše se promíchalo</w:t>
      </w:r>
      <w:r w:rsidR="00BF02F0" w:rsidRPr="00B44826">
        <w:t xml:space="preserve"> a </w:t>
      </w:r>
      <w:r w:rsidR="00213B27" w:rsidRPr="00B44826">
        <w:t>vložilo do vymaštěného pekáčku.</w:t>
      </w:r>
      <w:r w:rsidR="00072CC1" w:rsidRPr="00B44826">
        <w:t xml:space="preserve"> Ze zelí</w:t>
      </w:r>
      <w:r w:rsidR="0030453A" w:rsidRPr="00B44826">
        <w:t xml:space="preserve"> </w:t>
      </w:r>
      <w:r w:rsidR="00072CC1" w:rsidRPr="00B44826">
        <w:t xml:space="preserve">se připravovala </w:t>
      </w:r>
      <w:r w:rsidR="0030453A" w:rsidRPr="00B44826">
        <w:t>palibrada. Čerstvé zelí se nakrájelo na větší kousky a uvařilo ve vodě do měkka. Do zelí se přimíchala zátřepka z vody a mouky, přidal</w:t>
      </w:r>
      <w:r w:rsidR="00BF02F0" w:rsidRPr="00B44826">
        <w:t>a</w:t>
      </w:r>
      <w:r w:rsidR="0030453A" w:rsidRPr="00B44826">
        <w:t xml:space="preserve"> se rozpuštěná slanina, sůl a hodně pepře.</w:t>
      </w:r>
      <w:r w:rsidR="00213B27" w:rsidRPr="00B44826">
        <w:t xml:space="preserve"> Z kysaného zelí se vařila kyselica – zelňačka.</w:t>
      </w:r>
    </w:p>
    <w:p w14:paraId="1DC0B2FB" w14:textId="30143823" w:rsidR="00213B27" w:rsidRPr="00B44826" w:rsidRDefault="00213B27" w:rsidP="0073571E">
      <w:pPr>
        <w:pStyle w:val="odstavec"/>
        <w:rPr>
          <w:vertAlign w:val="superscript"/>
        </w:rPr>
      </w:pPr>
      <w:r w:rsidRPr="00BE0CE1">
        <w:rPr>
          <w:i/>
          <w:iCs/>
        </w:rPr>
        <w:t>Ale kyselica byla pro chudobné a ti neměli všechny ty špajscétle, co včil sú. Kyselica mosí byt taká, co po ní uši dobře držíja a potem sa móže při první užici pověděť: Moji milí, kdo sto rokú jí kyselicu, je dlúho na světě.</w:t>
      </w:r>
      <w:r w:rsidR="00BF02F0" w:rsidRPr="00B44826">
        <w:rPr>
          <w:rStyle w:val="Znakapoznpodarou"/>
          <w:i/>
          <w:iCs/>
        </w:rPr>
        <w:footnoteReference w:id="40"/>
      </w:r>
    </w:p>
    <w:p w14:paraId="35D64481" w14:textId="12BA5189" w:rsidR="006C4FF2" w:rsidRPr="00B44826" w:rsidRDefault="00213B27" w:rsidP="0073571E">
      <w:pPr>
        <w:pStyle w:val="odstavec"/>
      </w:pPr>
      <w:r w:rsidRPr="00B44826">
        <w:t>Kyselé zelí se uvařilo s pepřem, bobkovým listem, klobásou. Zvlášť se uvařily oloupané brambory. Když zelí změklo, přidala se zátřepka ze smetany, mouky a vajíčka. Na talíř se rozdělily brambory s klobásou, a nakonec se nalila polévka.</w:t>
      </w:r>
      <w:r w:rsidR="009250D5" w:rsidRPr="00B44826">
        <w:t xml:space="preserve"> </w:t>
      </w:r>
    </w:p>
    <w:p w14:paraId="3B216991" w14:textId="196283A2" w:rsidR="00CE4FA6" w:rsidRPr="00B44826" w:rsidRDefault="00CE4FA6" w:rsidP="0073571E">
      <w:pPr>
        <w:pStyle w:val="odstavec"/>
      </w:pPr>
      <w:r w:rsidRPr="00B44826">
        <w:t xml:space="preserve">Je zajímavé, že polévky dřív mívali Valaši i </w:t>
      </w:r>
      <w:r w:rsidR="00BF02F0" w:rsidRPr="00B44826">
        <w:t xml:space="preserve">k </w:t>
      </w:r>
      <w:r w:rsidRPr="00B44826">
        <w:t>snídani. A často je i obědvali a večeřeli. A</w:t>
      </w:r>
      <w:r w:rsidR="00BF02F0" w:rsidRPr="00B44826">
        <w:t> </w:t>
      </w:r>
      <w:r w:rsidRPr="00B44826">
        <w:t xml:space="preserve">proto byly v oblibě husté a vydatné polévky. </w:t>
      </w:r>
    </w:p>
    <w:p w14:paraId="30FA366C" w14:textId="385362F8" w:rsidR="00A4468B" w:rsidRDefault="00213B27" w:rsidP="0073571E">
      <w:pPr>
        <w:pStyle w:val="odstavec"/>
      </w:pPr>
      <w:r w:rsidRPr="00B44826">
        <w:t xml:space="preserve">Mezi tradiční </w:t>
      </w:r>
      <w:r w:rsidR="00BA1B0D">
        <w:t xml:space="preserve">a oblíbené </w:t>
      </w:r>
      <w:r w:rsidRPr="00B44826">
        <w:t>valašské pokrmy se řad</w:t>
      </w:r>
      <w:r w:rsidR="00F770CC" w:rsidRPr="00B44826">
        <w:t>il</w:t>
      </w:r>
      <w:r w:rsidRPr="00B44826">
        <w:t xml:space="preserve"> frgál.</w:t>
      </w:r>
      <w:r w:rsidR="00F770CC" w:rsidRPr="00B44826">
        <w:t xml:space="preserve"> Těsto </w:t>
      </w:r>
      <w:r w:rsidR="00BA1B0D" w:rsidRPr="00B44826">
        <w:t>na</w:t>
      </w:r>
      <w:r w:rsidR="00BA1B0D">
        <w:t xml:space="preserve"> </w:t>
      </w:r>
      <w:proofErr w:type="spellStart"/>
      <w:r w:rsidR="00BA1B0D" w:rsidRPr="00B44826">
        <w:t>frgál</w:t>
      </w:r>
      <w:proofErr w:type="spellEnd"/>
      <w:r w:rsidR="00F770CC" w:rsidRPr="00B44826">
        <w:t xml:space="preserve"> (vdolek) </w:t>
      </w:r>
      <w:r w:rsidR="00BA1B0D" w:rsidRPr="00B44826">
        <w:t xml:space="preserve">se </w:t>
      </w:r>
      <w:r w:rsidR="00BA1B0D">
        <w:t>zadělávalo</w:t>
      </w:r>
      <w:r w:rsidR="00F770CC" w:rsidRPr="00B44826">
        <w:t xml:space="preserve"> z pšeničné, ale </w:t>
      </w:r>
      <w:r w:rsidR="00BA1B0D">
        <w:t xml:space="preserve">mnohdy </w:t>
      </w:r>
      <w:r w:rsidR="00F770CC" w:rsidRPr="00B44826">
        <w:t>také z žitné mouky</w:t>
      </w:r>
      <w:r w:rsidR="00BA1B0D">
        <w:t>. Z</w:t>
      </w:r>
      <w:r w:rsidR="00F770CC" w:rsidRPr="00B44826">
        <w:t>amísilo se s mlékem nebo jen vodou a nechalo vykynout. Rozválelo se do kulatého tvaru a namazalo po povrchu. Náplň byla tvarohová, hrušková, povidlová a maková.</w:t>
      </w:r>
      <w:r w:rsidR="009250D5" w:rsidRPr="00B44826">
        <w:t xml:space="preserve"> </w:t>
      </w:r>
      <w:r w:rsidR="00F770CC" w:rsidRPr="00B44826">
        <w:t xml:space="preserve">Nakonec frgál hospodyně potřela po </w:t>
      </w:r>
      <w:r w:rsidR="00A4468B">
        <w:lastRenderedPageBreak/>
        <w:t>p</w:t>
      </w:r>
      <w:r w:rsidR="00F770CC" w:rsidRPr="00B44826">
        <w:t>ovrchu mlékem, máslem a posypala posýpkou. V majetnějších domech bývaly vdolky každou neděli.</w:t>
      </w:r>
    </w:p>
    <w:p w14:paraId="323F5D60" w14:textId="556579B0" w:rsidR="00EC7311" w:rsidRPr="00B44826" w:rsidRDefault="00F770CC" w:rsidP="0073571E">
      <w:pPr>
        <w:pStyle w:val="odstavec"/>
      </w:pPr>
      <w:r w:rsidRPr="00B44826">
        <w:t xml:space="preserve"> V chudých domácnostech se frgály pekly</w:t>
      </w:r>
      <w:r w:rsidR="009250D5" w:rsidRPr="00B44826">
        <w:t xml:space="preserve"> pouze k</w:t>
      </w:r>
      <w:r w:rsidRPr="00B44826">
        <w:t> svátečním příležitostem jako v době Velikonoc, Vánoc, na svatby a křtiny.</w:t>
      </w:r>
      <w:r w:rsidR="009250D5" w:rsidRPr="00B44826">
        <w:t xml:space="preserve"> Když nebyla dostatečná úroda ovoce, připravoval se i vdolek zelňák. </w:t>
      </w:r>
    </w:p>
    <w:p w14:paraId="3A6736BD" w14:textId="7A968988" w:rsidR="0057665A" w:rsidRPr="00B44826" w:rsidRDefault="00146C2F" w:rsidP="0073571E">
      <w:pPr>
        <w:pStyle w:val="odstavec"/>
      </w:pPr>
      <w:r w:rsidRPr="00B44826">
        <w:t xml:space="preserve">Žáci </w:t>
      </w:r>
      <w:r w:rsidR="00EB4086" w:rsidRPr="00B44826">
        <w:t>1.</w:t>
      </w:r>
      <w:r w:rsidR="00BF02F0" w:rsidRPr="00B44826">
        <w:t xml:space="preserve"> </w:t>
      </w:r>
      <w:r w:rsidR="00EB4086" w:rsidRPr="00B44826">
        <w:t xml:space="preserve">stupně </w:t>
      </w:r>
      <w:r w:rsidRPr="00B44826">
        <w:t xml:space="preserve">ZŠ </w:t>
      </w:r>
      <w:r w:rsidR="00EB4086" w:rsidRPr="00B44826">
        <w:t>Hovězí se zúčastnili na jaře 2022</w:t>
      </w:r>
      <w:r w:rsidRPr="00B44826">
        <w:t xml:space="preserve"> na </w:t>
      </w:r>
      <w:r w:rsidR="0096340C" w:rsidRPr="00B44826">
        <w:t>vsetínském zámku</w:t>
      </w:r>
      <w:r w:rsidRPr="00B44826">
        <w:t xml:space="preserve"> edukační</w:t>
      </w:r>
      <w:r w:rsidR="00EB4086" w:rsidRPr="00B44826">
        <w:t>ho</w:t>
      </w:r>
      <w:r w:rsidR="0096340C" w:rsidRPr="00B44826">
        <w:t xml:space="preserve"> velikonoční</w:t>
      </w:r>
      <w:r w:rsidR="00EB4086" w:rsidRPr="00B44826">
        <w:t>ho</w:t>
      </w:r>
      <w:r w:rsidRPr="00B44826">
        <w:t xml:space="preserve"> program</w:t>
      </w:r>
      <w:r w:rsidR="00EB4086" w:rsidRPr="00B44826">
        <w:t xml:space="preserve">u a zároveň si prohlédli </w:t>
      </w:r>
      <w:r w:rsidR="00CE4FA6" w:rsidRPr="00B44826">
        <w:t xml:space="preserve">stálou </w:t>
      </w:r>
      <w:r w:rsidR="00EB4086" w:rsidRPr="00B44826">
        <w:t>expozici zámku</w:t>
      </w:r>
      <w:r w:rsidR="0096340C" w:rsidRPr="00B44826">
        <w:t>. V</w:t>
      </w:r>
      <w:r w:rsidRPr="00B44826">
        <w:t> </w:t>
      </w:r>
      <w:r w:rsidR="00CE4FA6" w:rsidRPr="00B44826">
        <w:t>a</w:t>
      </w:r>
      <w:r w:rsidRPr="00B44826">
        <w:t xml:space="preserve">dventu </w:t>
      </w:r>
      <w:r w:rsidR="00EB4086" w:rsidRPr="00B44826">
        <w:t xml:space="preserve">2022 </w:t>
      </w:r>
      <w:r w:rsidRPr="00B44826">
        <w:t xml:space="preserve">navštívili Valašské </w:t>
      </w:r>
      <w:r w:rsidR="0096340C" w:rsidRPr="00B44826">
        <w:t>m</w:t>
      </w:r>
      <w:r w:rsidRPr="00B44826">
        <w:t>uze</w:t>
      </w:r>
      <w:r w:rsidR="00EB4086" w:rsidRPr="00B44826">
        <w:t>um</w:t>
      </w:r>
      <w:r w:rsidRPr="00B44826">
        <w:t xml:space="preserve"> v</w:t>
      </w:r>
      <w:r w:rsidR="00EB4086" w:rsidRPr="00B44826">
        <w:t> přírodě v Rožnově pod Radhoštěm</w:t>
      </w:r>
      <w:r w:rsidR="0096340C" w:rsidRPr="00B44826">
        <w:t xml:space="preserve"> </w:t>
      </w:r>
      <w:r w:rsidR="00767DF2" w:rsidRPr="00B44826">
        <w:t xml:space="preserve">a </w:t>
      </w:r>
      <w:r w:rsidR="009250D5" w:rsidRPr="00B44826">
        <w:t>expozici Betléma</w:t>
      </w:r>
      <w:r w:rsidRPr="00B44826">
        <w:t xml:space="preserve"> v Horní Lidči.</w:t>
      </w:r>
      <w:r w:rsidR="0096340C" w:rsidRPr="00B44826">
        <w:t xml:space="preserve"> Jejich stručnou reflexi uvádím v praktické části této práce. </w:t>
      </w:r>
    </w:p>
    <w:p w14:paraId="752A9503" w14:textId="67E6E2F2" w:rsidR="00551CB2" w:rsidRPr="005E0302" w:rsidRDefault="00551CB2" w:rsidP="0073571E">
      <w:pPr>
        <w:pStyle w:val="Nadpis2"/>
      </w:pPr>
      <w:bookmarkStart w:id="114" w:name="_Toc131100096"/>
      <w:bookmarkStart w:id="115" w:name="_Toc131530480"/>
      <w:bookmarkEnd w:id="114"/>
      <w:r w:rsidRPr="005E0302">
        <w:t>Velikonoce a Vánoce</w:t>
      </w:r>
      <w:bookmarkEnd w:id="115"/>
    </w:p>
    <w:p w14:paraId="1F9D4937" w14:textId="7E703317" w:rsidR="00551CB2" w:rsidRPr="00B44826" w:rsidRDefault="00551CB2" w:rsidP="00192EF4">
      <w:pPr>
        <w:pStyle w:val="podnadpismal"/>
      </w:pPr>
      <w:r w:rsidRPr="00BE0CE1">
        <w:t>Velikonoce</w:t>
      </w:r>
    </w:p>
    <w:p w14:paraId="7795D8A1" w14:textId="41AA5C65" w:rsidR="00BB7372" w:rsidRPr="00B44826" w:rsidRDefault="00146C2F" w:rsidP="0073571E">
      <w:pPr>
        <w:pStyle w:val="odstavec"/>
      </w:pPr>
      <w:r w:rsidRPr="00B44826">
        <w:t>Velikonoce</w:t>
      </w:r>
      <w:r w:rsidR="0096340C" w:rsidRPr="00B44826">
        <w:t xml:space="preserve"> tradičně</w:t>
      </w:r>
      <w:r w:rsidRPr="00B44826">
        <w:t xml:space="preserve"> patřily k nejvýznamnějším svátkům v roce.</w:t>
      </w:r>
      <w:r w:rsidR="0096340C" w:rsidRPr="00B44826">
        <w:t xml:space="preserve"> Předcházel </w:t>
      </w:r>
      <w:r w:rsidR="00BF02F0" w:rsidRPr="00B44826">
        <w:t xml:space="preserve">jim </w:t>
      </w:r>
      <w:r w:rsidR="0096340C" w:rsidRPr="00B44826">
        <w:t>masopust před Popeleční středou.</w:t>
      </w:r>
      <w:r w:rsidR="00E10CBD" w:rsidRPr="00B44826">
        <w:t xml:space="preserve"> Jako typické masopustní jídlo se připravovaly koblihy, ve městech k nim přibývaly boží milosti. Konaly se masopustní průvody s</w:t>
      </w:r>
      <w:r w:rsidR="008D6AE3" w:rsidRPr="00B44826">
        <w:t> </w:t>
      </w:r>
      <w:r w:rsidR="00E10CBD" w:rsidRPr="00B44826">
        <w:t>medvědem</w:t>
      </w:r>
      <w:r w:rsidR="008D6AE3" w:rsidRPr="00B44826">
        <w:t>. Byl to pacholek</w:t>
      </w:r>
      <w:r w:rsidR="00BF02F0" w:rsidRPr="00B44826">
        <w:t xml:space="preserve"> </w:t>
      </w:r>
      <w:r w:rsidR="008D6AE3" w:rsidRPr="00B44826">
        <w:t xml:space="preserve">oblečený v hrachovině, vzadu se slaměným ocasem a zvonkem. Když přišel do domu, zatančil si s dívkou dvakrát dokola, aby se </w:t>
      </w:r>
      <w:r w:rsidR="00A4468B">
        <w:t xml:space="preserve">na poli </w:t>
      </w:r>
      <w:r w:rsidR="008D6AE3" w:rsidRPr="00B44826">
        <w:t xml:space="preserve">urodilo konopí a len. Pak dostali kořalku, slaninu, vdolky, od dívek peníze. A za ně pak </w:t>
      </w:r>
      <w:r w:rsidR="00A4468B">
        <w:t xml:space="preserve">večer </w:t>
      </w:r>
      <w:r w:rsidR="008D6AE3" w:rsidRPr="00B44826">
        <w:t>hodovali v hospodě. Také se pochovávala</w:t>
      </w:r>
      <w:r w:rsidR="00E10CBD" w:rsidRPr="00B44826">
        <w:t xml:space="preserve"> bas</w:t>
      </w:r>
      <w:r w:rsidR="008D6AE3" w:rsidRPr="00B44826">
        <w:t>a</w:t>
      </w:r>
      <w:r w:rsidR="00E10CBD" w:rsidRPr="00B44826">
        <w:t xml:space="preserve">. </w:t>
      </w:r>
      <w:r w:rsidR="00A21E72" w:rsidRPr="00B44826">
        <w:t>Slavnostní</w:t>
      </w:r>
      <w:r w:rsidRPr="00B44826">
        <w:t xml:space="preserve"> „</w:t>
      </w:r>
      <w:r w:rsidR="00BF35FE" w:rsidRPr="00B44826">
        <w:t>V</w:t>
      </w:r>
      <w:r w:rsidRPr="00B44826">
        <w:t>elikonoční třídení“ začíná večerem Zeleného čtvrtk</w:t>
      </w:r>
      <w:r w:rsidR="009B3341" w:rsidRPr="00B44826">
        <w:t>u</w:t>
      </w:r>
      <w:r w:rsidRPr="00B44826">
        <w:t xml:space="preserve"> a</w:t>
      </w:r>
      <w:r w:rsidR="00BF02F0" w:rsidRPr="00B44826">
        <w:t> </w:t>
      </w:r>
      <w:r w:rsidR="00BF0C8D" w:rsidRPr="00B44826">
        <w:t xml:space="preserve">uzavírá se </w:t>
      </w:r>
      <w:r w:rsidRPr="00B44826">
        <w:t xml:space="preserve">v neděli na Zmrtvýchvstání Páně. Na Zelený čtvrtek </w:t>
      </w:r>
      <w:r w:rsidR="00BF35FE" w:rsidRPr="00B44826">
        <w:t>hospodyně ještě před východem slunce</w:t>
      </w:r>
      <w:r w:rsidRPr="00B44826">
        <w:t xml:space="preserve"> zametl</w:t>
      </w:r>
      <w:r w:rsidR="00BF35FE" w:rsidRPr="00B44826">
        <w:t>a</w:t>
      </w:r>
      <w:r w:rsidRPr="00B44826">
        <w:t xml:space="preserve"> </w:t>
      </w:r>
      <w:r w:rsidR="00DC4D05" w:rsidRPr="00B44826">
        <w:t>dům. Smetí</w:t>
      </w:r>
      <w:r w:rsidRPr="00B44826">
        <w:t xml:space="preserve"> </w:t>
      </w:r>
      <w:r w:rsidR="00BF35FE" w:rsidRPr="00B44826">
        <w:t>se vyhodilo</w:t>
      </w:r>
      <w:r w:rsidRPr="00B44826">
        <w:t xml:space="preserve"> za humna z pověry, že se pak v domě </w:t>
      </w:r>
      <w:r w:rsidR="00BB7372" w:rsidRPr="00B44826">
        <w:t>nebudou zdržovat blechy. Kdo v tuto dobu snědl pečivo s medem, byl pak ochráněn před uštknutím hadem a žihadly vos a sršňů.</w:t>
      </w:r>
    </w:p>
    <w:p w14:paraId="4AA48A4E" w14:textId="68D6FB33" w:rsidR="00BB7372" w:rsidRPr="00B44826" w:rsidRDefault="00BB7372" w:rsidP="0073571E">
      <w:pPr>
        <w:pStyle w:val="odstavec"/>
      </w:pPr>
      <w:r w:rsidRPr="00B44826">
        <w:t>Doporučovalo se jíst nějakou zelenou stravu, jako špenát či zelí, aby celý rok vydrželo zdraví. Při mši na Zelený čtvrtek se ozývaly kostelní zvony naposled a odmlčely se až do Bílé soboty. Katolickými vesnicemi procházeli hrkači s řehtačkami nebo s klapačkami, které nahrazovaly zvony. Říkalo se, že pronásledují proradného Jidáše.</w:t>
      </w:r>
    </w:p>
    <w:p w14:paraId="3B06B4A5" w14:textId="77777777" w:rsidR="00DC4D05" w:rsidRPr="00B44826" w:rsidRDefault="00146C2F" w:rsidP="0073571E">
      <w:pPr>
        <w:pStyle w:val="odstavec"/>
        <w:tabs>
          <w:tab w:val="left" w:pos="1276"/>
        </w:tabs>
      </w:pPr>
      <w:r w:rsidRPr="00B44826">
        <w:t xml:space="preserve">Velký pátek je dnem největšího půstu </w:t>
      </w:r>
      <w:r w:rsidR="00DC4D05" w:rsidRPr="00B44826">
        <w:t xml:space="preserve">v celém roce. Jde o den </w:t>
      </w:r>
      <w:r w:rsidRPr="00B44826">
        <w:t>hlubokého smutku, k</w:t>
      </w:r>
      <w:r w:rsidR="00DC4D05" w:rsidRPr="00B44826">
        <w:t xml:space="preserve">dy se připomíná Ježíšovo </w:t>
      </w:r>
      <w:r w:rsidRPr="00B44826">
        <w:t>ukřižování</w:t>
      </w:r>
      <w:r w:rsidR="00DC4D05" w:rsidRPr="00B44826">
        <w:t>.</w:t>
      </w:r>
    </w:p>
    <w:p w14:paraId="66547FF6" w14:textId="25EDB94E" w:rsidR="00BF02F0" w:rsidRPr="00B44826" w:rsidRDefault="00DC4D05" w:rsidP="0073571E">
      <w:pPr>
        <w:pStyle w:val="odstavec"/>
      </w:pPr>
      <w:r w:rsidRPr="00B44826">
        <w:t xml:space="preserve">S tímto dnem se pojilo </w:t>
      </w:r>
      <w:r w:rsidR="00146C2F" w:rsidRPr="00B44826">
        <w:t xml:space="preserve">znamení vnější očisty. Na </w:t>
      </w:r>
      <w:r w:rsidRPr="00B44826">
        <w:t>Valašsku,</w:t>
      </w:r>
      <w:r w:rsidR="00146C2F" w:rsidRPr="00B44826">
        <w:t xml:space="preserve"> </w:t>
      </w:r>
      <w:r w:rsidRPr="00B44826">
        <w:t>když slunce vycházelo,</w:t>
      </w:r>
      <w:r w:rsidR="00146C2F" w:rsidRPr="00B44826">
        <w:t xml:space="preserve"> vyháněl</w:t>
      </w:r>
      <w:r w:rsidRPr="00B44826">
        <w:t>i</w:t>
      </w:r>
      <w:r w:rsidR="00146C2F" w:rsidRPr="00B44826">
        <w:t xml:space="preserve"> dobytek k</w:t>
      </w:r>
      <w:r w:rsidRPr="00B44826">
        <w:t> </w:t>
      </w:r>
      <w:r w:rsidR="00146C2F" w:rsidRPr="00B44826">
        <w:t>potoku</w:t>
      </w:r>
      <w:r w:rsidRPr="00B44826">
        <w:t>. Tam</w:t>
      </w:r>
      <w:r w:rsidR="00146C2F" w:rsidRPr="00B44826">
        <w:t xml:space="preserve"> jej i sebe lidé umyli, aby byli celý rok zdr</w:t>
      </w:r>
      <w:r w:rsidR="00A4468B">
        <w:t>a</w:t>
      </w:r>
      <w:r w:rsidR="00146C2F" w:rsidRPr="00B44826">
        <w:t>v</w:t>
      </w:r>
      <w:r w:rsidR="00A4468B">
        <w:t>í</w:t>
      </w:r>
      <w:r w:rsidRPr="00B44826">
        <w:t xml:space="preserve"> a dívky krásné. </w:t>
      </w:r>
      <w:r w:rsidR="00BF02F0" w:rsidRPr="00B44826">
        <w:br w:type="page"/>
      </w:r>
    </w:p>
    <w:p w14:paraId="4C2C15E8" w14:textId="1C2B07D7" w:rsidR="000227B1" w:rsidRPr="00B44826" w:rsidRDefault="00DC4D05" w:rsidP="0073571E">
      <w:pPr>
        <w:pStyle w:val="odstavec"/>
        <w:rPr>
          <w:vertAlign w:val="superscript"/>
        </w:rPr>
      </w:pPr>
      <w:r w:rsidRPr="00B44826">
        <w:lastRenderedPageBreak/>
        <w:t>V Hovězí se</w:t>
      </w:r>
      <w:r w:rsidR="000227B1" w:rsidRPr="00B44826">
        <w:t xml:space="preserve"> na Velký pátek</w:t>
      </w:r>
      <w:r w:rsidRPr="00B44826">
        <w:t xml:space="preserve"> zpívala píseň</w:t>
      </w:r>
      <w:r w:rsidR="00342D26" w:rsidRPr="00B44826">
        <w:t>:</w:t>
      </w:r>
    </w:p>
    <w:p w14:paraId="3B8C0D24" w14:textId="2C9DCE55" w:rsidR="000227B1" w:rsidRPr="00BE0CE1" w:rsidRDefault="000227B1" w:rsidP="0073571E">
      <w:pPr>
        <w:spacing w:after="0" w:line="360" w:lineRule="auto"/>
        <w:jc w:val="both"/>
        <w:rPr>
          <w:rFonts w:ascii="Times New Roman" w:hAnsi="Times New Roman" w:cs="Times New Roman"/>
          <w:i/>
          <w:iCs/>
          <w:sz w:val="24"/>
          <w:szCs w:val="24"/>
        </w:rPr>
      </w:pPr>
      <w:r w:rsidRPr="00BE0CE1">
        <w:rPr>
          <w:rFonts w:ascii="Times New Roman" w:hAnsi="Times New Roman" w:cs="Times New Roman"/>
          <w:i/>
          <w:iCs/>
          <w:sz w:val="24"/>
          <w:szCs w:val="24"/>
        </w:rPr>
        <w:t xml:space="preserve">Hovězské </w:t>
      </w:r>
      <w:r w:rsidR="00BA6187" w:rsidRPr="00BE0CE1">
        <w:rPr>
          <w:rFonts w:ascii="Times New Roman" w:hAnsi="Times New Roman" w:cs="Times New Roman"/>
          <w:i/>
          <w:iCs/>
          <w:sz w:val="24"/>
          <w:szCs w:val="24"/>
        </w:rPr>
        <w:t>panenky,</w:t>
      </w:r>
      <w:r w:rsidRPr="00BE0CE1">
        <w:rPr>
          <w:rFonts w:ascii="Times New Roman" w:hAnsi="Times New Roman" w:cs="Times New Roman"/>
          <w:i/>
          <w:iCs/>
          <w:sz w:val="24"/>
          <w:szCs w:val="24"/>
        </w:rPr>
        <w:t xml:space="preserve"> černé oči máte,</w:t>
      </w:r>
    </w:p>
    <w:p w14:paraId="2FB79B88" w14:textId="1B23B1D6" w:rsidR="000227B1" w:rsidRPr="00BE0CE1" w:rsidRDefault="000227B1" w:rsidP="0073571E">
      <w:pPr>
        <w:spacing w:after="0" w:line="360" w:lineRule="auto"/>
        <w:jc w:val="both"/>
        <w:rPr>
          <w:rFonts w:ascii="Times New Roman" w:hAnsi="Times New Roman" w:cs="Times New Roman"/>
          <w:i/>
          <w:iCs/>
          <w:sz w:val="24"/>
          <w:szCs w:val="24"/>
        </w:rPr>
      </w:pPr>
      <w:r w:rsidRPr="00BE0CE1">
        <w:rPr>
          <w:rFonts w:ascii="Times New Roman" w:hAnsi="Times New Roman" w:cs="Times New Roman"/>
          <w:i/>
          <w:iCs/>
          <w:sz w:val="24"/>
          <w:szCs w:val="24"/>
        </w:rPr>
        <w:t>enem mi povězte, čím sa umýváte.</w:t>
      </w:r>
    </w:p>
    <w:p w14:paraId="436A0F98" w14:textId="4EA42B45" w:rsidR="000227B1" w:rsidRPr="00BE0CE1" w:rsidRDefault="000227B1" w:rsidP="0073571E">
      <w:pPr>
        <w:spacing w:after="0" w:line="360" w:lineRule="auto"/>
        <w:jc w:val="both"/>
        <w:rPr>
          <w:rFonts w:ascii="Times New Roman" w:hAnsi="Times New Roman" w:cs="Times New Roman"/>
          <w:i/>
          <w:iCs/>
          <w:sz w:val="24"/>
          <w:szCs w:val="24"/>
        </w:rPr>
      </w:pPr>
      <w:r w:rsidRPr="00BE0CE1">
        <w:rPr>
          <w:rFonts w:ascii="Times New Roman" w:hAnsi="Times New Roman" w:cs="Times New Roman"/>
          <w:i/>
          <w:iCs/>
          <w:sz w:val="24"/>
          <w:szCs w:val="24"/>
        </w:rPr>
        <w:t>My sa umýváme enem jednú v roce,</w:t>
      </w:r>
    </w:p>
    <w:p w14:paraId="0B1CE497" w14:textId="44097049" w:rsidR="000227B1" w:rsidRPr="00BE0CE1" w:rsidRDefault="00BA6187" w:rsidP="0073571E">
      <w:pPr>
        <w:pStyle w:val="odstavec"/>
        <w:rPr>
          <w:i/>
          <w:iCs/>
        </w:rPr>
      </w:pPr>
      <w:r w:rsidRPr="00BE0CE1">
        <w:rPr>
          <w:i/>
          <w:iCs/>
        </w:rPr>
        <w:t>s</w:t>
      </w:r>
      <w:r w:rsidR="000227B1" w:rsidRPr="00BE0CE1">
        <w:rPr>
          <w:i/>
          <w:iCs/>
        </w:rPr>
        <w:t>tudenú voděnkú ráno na potoce.</w:t>
      </w:r>
      <w:r w:rsidR="00342D26" w:rsidRPr="00BE0CE1">
        <w:rPr>
          <w:i/>
          <w:iCs/>
          <w:vertAlign w:val="superscript"/>
        </w:rPr>
        <w:t xml:space="preserve"> </w:t>
      </w:r>
    </w:p>
    <w:p w14:paraId="5AD5A966" w14:textId="698D66F8" w:rsidR="000227B1" w:rsidRPr="00B44826" w:rsidRDefault="00146C2F" w:rsidP="0073571E">
      <w:pPr>
        <w:pStyle w:val="odstavec"/>
      </w:pPr>
      <w:r w:rsidRPr="00B44826">
        <w:t>K tomuto dni se</w:t>
      </w:r>
      <w:r w:rsidR="000227B1" w:rsidRPr="00B44826">
        <w:t xml:space="preserve"> pojilo mnoho zvyků a</w:t>
      </w:r>
      <w:r w:rsidRPr="00B44826">
        <w:t xml:space="preserve"> pověr</w:t>
      </w:r>
      <w:r w:rsidR="000227B1" w:rsidRPr="00B44826">
        <w:t>. Bylo zakázáno</w:t>
      </w:r>
      <w:r w:rsidRPr="00B44826">
        <w:t xml:space="preserve"> </w:t>
      </w:r>
      <w:r w:rsidR="000227B1" w:rsidRPr="00B44826">
        <w:t xml:space="preserve">doma </w:t>
      </w:r>
      <w:r w:rsidRPr="00B44826">
        <w:t>pracovat</w:t>
      </w:r>
      <w:r w:rsidR="000227B1" w:rsidRPr="00B44826">
        <w:t>, prát prádlo a dělat cokoli</w:t>
      </w:r>
      <w:r w:rsidRPr="00B44826">
        <w:t xml:space="preserve"> na </w:t>
      </w:r>
      <w:r w:rsidR="000227B1" w:rsidRPr="00B44826">
        <w:t>poli a v sadu. Nesměl se péct chleba. A z domácnosti se nemělo nic půjčovat, aby se s věcmi nečarovalo. Podle lidov</w:t>
      </w:r>
      <w:r w:rsidR="00716320" w:rsidRPr="00B44826">
        <w:t>é víry</w:t>
      </w:r>
      <w:r w:rsidR="000227B1" w:rsidRPr="00B44826">
        <w:t xml:space="preserve"> v onen den otev</w:t>
      </w:r>
      <w:r w:rsidR="00716320" w:rsidRPr="00B44826">
        <w:t xml:space="preserve">íral země a na krátký čas odhalila poklady </w:t>
      </w:r>
    </w:p>
    <w:p w14:paraId="4584D192" w14:textId="1A6FBE4E" w:rsidR="00716320" w:rsidRPr="00B44826" w:rsidRDefault="00146C2F" w:rsidP="0073571E">
      <w:pPr>
        <w:pStyle w:val="odstavec"/>
      </w:pPr>
      <w:r w:rsidRPr="00B44826">
        <w:t>Na Bílou sobotu se konala</w:t>
      </w:r>
      <w:r w:rsidR="00716320" w:rsidRPr="00B44826">
        <w:t xml:space="preserve"> jen</w:t>
      </w:r>
      <w:r w:rsidRPr="00B44826">
        <w:t xml:space="preserve"> noční bohoslužba – vigilie. Před touto bohoslužbou se </w:t>
      </w:r>
      <w:r w:rsidR="00716320" w:rsidRPr="00B44826">
        <w:t>po</w:t>
      </w:r>
      <w:r w:rsidRPr="00B44826">
        <w:t>světil oheň</w:t>
      </w:r>
      <w:r w:rsidR="00716320" w:rsidRPr="00B44826">
        <w:t>, od něhož se zapálil paškál (velikonoční svíce)</w:t>
      </w:r>
      <w:r w:rsidR="00BF02F0" w:rsidRPr="00B44826">
        <w:t>,</w:t>
      </w:r>
      <w:r w:rsidR="00716320" w:rsidRPr="00B44826">
        <w:t xml:space="preserve"> t</w:t>
      </w:r>
      <w:r w:rsidRPr="00B44826">
        <w:t xml:space="preserve">oto světlo se přeneslo do kostela. Hospodáři si pak z ohně brali posvěcený uhlík, </w:t>
      </w:r>
      <w:r w:rsidR="00716320" w:rsidRPr="00B44826">
        <w:t xml:space="preserve">aby ho </w:t>
      </w:r>
      <w:r w:rsidRPr="00B44826">
        <w:t xml:space="preserve">dávali do chléva, aby se </w:t>
      </w:r>
      <w:r w:rsidR="00BF02F0" w:rsidRPr="00B44826">
        <w:t xml:space="preserve">dobytku </w:t>
      </w:r>
      <w:r w:rsidRPr="00B44826">
        <w:t xml:space="preserve">dobře dařilo. Také posypávali tímto uhlím pole, aby </w:t>
      </w:r>
      <w:r w:rsidR="00716320" w:rsidRPr="00B44826">
        <w:t>se dařilo obilí</w:t>
      </w:r>
      <w:r w:rsidRPr="00B44826">
        <w:t xml:space="preserve">. </w:t>
      </w:r>
    </w:p>
    <w:p w14:paraId="799B8BC7" w14:textId="77777777" w:rsidR="00716320" w:rsidRPr="00B44826" w:rsidRDefault="00146C2F" w:rsidP="0073571E">
      <w:pPr>
        <w:pStyle w:val="odstavec"/>
      </w:pPr>
      <w:r w:rsidRPr="00B44826">
        <w:t>Na Boží hod velikonoční se posvěcovaly pokrmy, což mělo i po dlouhém půstu praktický význam. Proto se světily určité pokrmy (vajíčka, chleba, beránek, uzené maso aj.)</w:t>
      </w:r>
      <w:r w:rsidR="00716320" w:rsidRPr="00B44826">
        <w:t>. Přechod k běžné stravě měl být pozvolný, aby lidé neměli zažívací potíže.</w:t>
      </w:r>
    </w:p>
    <w:p w14:paraId="715C0C71" w14:textId="100BEEB1" w:rsidR="009B3341" w:rsidRPr="00B44826" w:rsidRDefault="00716320" w:rsidP="0073571E">
      <w:pPr>
        <w:pStyle w:val="odstavec"/>
      </w:pPr>
      <w:r w:rsidRPr="00B44826">
        <w:t>Uvedená</w:t>
      </w:r>
      <w:r w:rsidR="00146C2F" w:rsidRPr="00B44826">
        <w:t xml:space="preserve"> jídla se jen po kouskách </w:t>
      </w:r>
      <w:r w:rsidRPr="00B44826">
        <w:t>jedla</w:t>
      </w:r>
      <w:r w:rsidR="00146C2F" w:rsidRPr="00B44826">
        <w:t xml:space="preserve"> ještě před obědem. Zbytky těchto pokrmů (drobky, kosti, skořápky) se rozsypávaly po poli, louce i zahradě, aby krtice</w:t>
      </w:r>
      <w:r w:rsidRPr="00B44826">
        <w:t xml:space="preserve"> neryly</w:t>
      </w:r>
      <w:r w:rsidR="00146C2F" w:rsidRPr="00B44826">
        <w:t>.</w:t>
      </w:r>
    </w:p>
    <w:p w14:paraId="6DAB6071" w14:textId="4BE46398" w:rsidR="009A34DA" w:rsidRPr="00B44826" w:rsidRDefault="009B3341" w:rsidP="0073571E">
      <w:pPr>
        <w:pStyle w:val="odstavec"/>
      </w:pPr>
      <w:r w:rsidRPr="00B44826">
        <w:t xml:space="preserve">Obřadním velikonočním jídlem byly mazance a </w:t>
      </w:r>
      <w:r w:rsidR="00BF02F0" w:rsidRPr="00B44826">
        <w:t xml:space="preserve">beránci </w:t>
      </w:r>
      <w:r w:rsidRPr="00B44826">
        <w:t>se zapečeným masem nebo klobáskou.</w:t>
      </w:r>
    </w:p>
    <w:p w14:paraId="4E8F02A6" w14:textId="03ED8B81" w:rsidR="00146C2F" w:rsidRPr="00B44826" w:rsidRDefault="009B3341"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sz w:val="24"/>
          <w:szCs w:val="24"/>
        </w:rPr>
        <w:t>K </w:t>
      </w:r>
      <w:r w:rsidR="00EC0103" w:rsidRPr="00B44826">
        <w:rPr>
          <w:rFonts w:ascii="Times New Roman" w:hAnsi="Times New Roman" w:cs="Times New Roman"/>
          <w:sz w:val="24"/>
          <w:szCs w:val="24"/>
        </w:rPr>
        <w:t>Velikonočnímu</w:t>
      </w:r>
      <w:r w:rsidRPr="00B44826">
        <w:rPr>
          <w:rFonts w:ascii="Times New Roman" w:hAnsi="Times New Roman" w:cs="Times New Roman"/>
          <w:sz w:val="24"/>
          <w:szCs w:val="24"/>
        </w:rPr>
        <w:t xml:space="preserve"> pondělí se neváže žádná liturgická slavnost.</w:t>
      </w:r>
      <w:r w:rsidR="00146C2F" w:rsidRPr="00B44826">
        <w:rPr>
          <w:rFonts w:ascii="Times New Roman" w:hAnsi="Times New Roman" w:cs="Times New Roman"/>
          <w:sz w:val="24"/>
          <w:szCs w:val="24"/>
        </w:rPr>
        <w:t xml:space="preserve"> Velikonoční pondělí se nazývalo také </w:t>
      </w:r>
      <w:r w:rsidR="00BF02F0" w:rsidRPr="00B44826">
        <w:rPr>
          <w:rFonts w:ascii="Times New Roman" w:hAnsi="Times New Roman" w:cs="Times New Roman"/>
          <w:sz w:val="24"/>
          <w:szCs w:val="24"/>
        </w:rPr>
        <w:t xml:space="preserve">jako </w:t>
      </w:r>
      <w:r w:rsidR="00146C2F" w:rsidRPr="00B44826">
        <w:rPr>
          <w:rFonts w:ascii="Times New Roman" w:hAnsi="Times New Roman" w:cs="Times New Roman"/>
          <w:sz w:val="24"/>
          <w:szCs w:val="24"/>
        </w:rPr>
        <w:t>červené (podle červených vajec) a slavila se tzv. mrskačka – na Valašsku se častěji říká šmigrust</w:t>
      </w:r>
      <w:r w:rsidRPr="00B44826">
        <w:rPr>
          <w:rFonts w:ascii="Times New Roman" w:hAnsi="Times New Roman" w:cs="Times New Roman"/>
          <w:sz w:val="24"/>
          <w:szCs w:val="24"/>
        </w:rPr>
        <w:t xml:space="preserve">. Nástroji, kterým se šmigrustuje, se říká korbáč, tatar, žila nebo mrskačka. Na Valašsku se chodilo také s jalovcem. Ženy a děvčata dávaly </w:t>
      </w:r>
      <w:r w:rsidR="00722CE1">
        <w:rPr>
          <w:rFonts w:ascii="Times New Roman" w:hAnsi="Times New Roman" w:cs="Times New Roman"/>
          <w:sz w:val="24"/>
          <w:szCs w:val="24"/>
        </w:rPr>
        <w:t>koledníkům za</w:t>
      </w:r>
      <w:r w:rsidRPr="00B44826">
        <w:rPr>
          <w:rFonts w:ascii="Times New Roman" w:hAnsi="Times New Roman" w:cs="Times New Roman"/>
          <w:sz w:val="24"/>
          <w:szCs w:val="24"/>
        </w:rPr>
        <w:t xml:space="preserve"> vyšlehání různobarevná vajíčka a pečivo.</w:t>
      </w:r>
    </w:p>
    <w:p w14:paraId="3A7BE951" w14:textId="13CD8CF9" w:rsidR="00551CB2" w:rsidRPr="00BE0CE1" w:rsidRDefault="00551CB2" w:rsidP="00192EF4">
      <w:pPr>
        <w:pStyle w:val="podnadpismal"/>
      </w:pPr>
      <w:r w:rsidRPr="00BE0CE1">
        <w:t>Vánoce</w:t>
      </w:r>
    </w:p>
    <w:p w14:paraId="77CE2B30" w14:textId="2DD01A87" w:rsidR="00CD265E" w:rsidRPr="00B44826" w:rsidRDefault="00A16B38"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 xml:space="preserve">Vánoční svátky mají svůj základ v lidové tradici a v křesťanském poselství narození Božího dítěte, Ježíše, zachránce světa. Odehrávají se v době zimního slunovratu. Jsou významnými svátečními dny během roku. Předchází jim doba </w:t>
      </w:r>
      <w:r w:rsidR="00CE4FA6" w:rsidRPr="00B44826">
        <w:rPr>
          <w:rFonts w:ascii="Times New Roman" w:hAnsi="Times New Roman" w:cs="Times New Roman"/>
          <w:color w:val="000000" w:themeColor="text1"/>
          <w:sz w:val="24"/>
          <w:szCs w:val="24"/>
        </w:rPr>
        <w:t>a</w:t>
      </w:r>
      <w:r w:rsidRPr="00B44826">
        <w:rPr>
          <w:rFonts w:ascii="Times New Roman" w:hAnsi="Times New Roman" w:cs="Times New Roman"/>
          <w:color w:val="000000" w:themeColor="text1"/>
          <w:sz w:val="24"/>
          <w:szCs w:val="24"/>
        </w:rPr>
        <w:t>dve</w:t>
      </w:r>
      <w:r w:rsidR="00603795" w:rsidRPr="00B44826">
        <w:rPr>
          <w:rFonts w:ascii="Times New Roman" w:hAnsi="Times New Roman" w:cs="Times New Roman"/>
          <w:color w:val="000000" w:themeColor="text1"/>
          <w:sz w:val="24"/>
          <w:szCs w:val="24"/>
        </w:rPr>
        <w:t>n</w:t>
      </w:r>
      <w:r w:rsidRPr="00B44826">
        <w:rPr>
          <w:rFonts w:ascii="Times New Roman" w:hAnsi="Times New Roman" w:cs="Times New Roman"/>
          <w:color w:val="000000" w:themeColor="text1"/>
          <w:sz w:val="24"/>
          <w:szCs w:val="24"/>
        </w:rPr>
        <w:t>tu</w:t>
      </w:r>
      <w:r w:rsidR="00603795" w:rsidRPr="00B44826">
        <w:rPr>
          <w:rFonts w:ascii="Times New Roman" w:hAnsi="Times New Roman" w:cs="Times New Roman"/>
          <w:color w:val="000000" w:themeColor="text1"/>
          <w:sz w:val="24"/>
          <w:szCs w:val="24"/>
        </w:rPr>
        <w:t>. Zde se krátce zaměřím pouze na Štědrý den, Boží hod vánoční a svátek sv. Štěpána.</w:t>
      </w:r>
    </w:p>
    <w:p w14:paraId="23BA1229" w14:textId="54F87679" w:rsidR="009A34DA" w:rsidRPr="00B44826" w:rsidRDefault="00D02240" w:rsidP="0073571E">
      <w:pPr>
        <w:pStyle w:val="odstavec"/>
      </w:pPr>
      <w:r w:rsidRPr="00B44826">
        <w:lastRenderedPageBreak/>
        <w:t>Na Štědrý den měl</w:t>
      </w:r>
      <w:r w:rsidR="00F25F33" w:rsidRPr="00B44826">
        <w:t>y</w:t>
      </w:r>
      <w:r w:rsidRPr="00B44826">
        <w:t xml:space="preserve"> </w:t>
      </w:r>
      <w:r w:rsidR="00F25F33" w:rsidRPr="00B44826">
        <w:t xml:space="preserve">valašské </w:t>
      </w:r>
      <w:r w:rsidRPr="00B44826">
        <w:t>h</w:t>
      </w:r>
      <w:r w:rsidR="00D55616" w:rsidRPr="00B44826">
        <w:t>ospodyně</w:t>
      </w:r>
      <w:r w:rsidRPr="00B44826">
        <w:t xml:space="preserve"> už</w:t>
      </w:r>
      <w:r w:rsidR="00D55616" w:rsidRPr="00B44826">
        <w:t xml:space="preserve"> od rána </w:t>
      </w:r>
      <w:r w:rsidRPr="00B44826">
        <w:t>hodně</w:t>
      </w:r>
      <w:r w:rsidR="00D55616" w:rsidRPr="00B44826">
        <w:t xml:space="preserve"> práce</w:t>
      </w:r>
      <w:r w:rsidRPr="00B44826">
        <w:t>. Často</w:t>
      </w:r>
      <w:r w:rsidR="00D55616" w:rsidRPr="00B44826">
        <w:t xml:space="preserve"> pekl</w:t>
      </w:r>
      <w:r w:rsidR="00F25F33" w:rsidRPr="00B44826">
        <w:t>y</w:t>
      </w:r>
      <w:r w:rsidR="00D55616" w:rsidRPr="00B44826">
        <w:t xml:space="preserve"> </w:t>
      </w:r>
      <w:r w:rsidR="00360DA9" w:rsidRPr="00B44826">
        <w:t>vdolky. Někde</w:t>
      </w:r>
      <w:r w:rsidRPr="00B44826">
        <w:t xml:space="preserve"> se</w:t>
      </w:r>
      <w:r w:rsidR="00D55616" w:rsidRPr="00B44826">
        <w:t xml:space="preserve"> vařila „štědračka“</w:t>
      </w:r>
      <w:r w:rsidRPr="00B44826">
        <w:t>.</w:t>
      </w:r>
      <w:r w:rsidR="00E455BF" w:rsidRPr="00B44826">
        <w:t xml:space="preserve"> </w:t>
      </w:r>
      <w:r w:rsidRPr="00B44826">
        <w:t>Šlo</w:t>
      </w:r>
      <w:r w:rsidR="00E455BF" w:rsidRPr="00B44826">
        <w:t xml:space="preserve"> </w:t>
      </w:r>
      <w:r w:rsidRPr="00B44826">
        <w:t>o</w:t>
      </w:r>
      <w:r w:rsidR="00D55616" w:rsidRPr="00B44826">
        <w:t xml:space="preserve"> polévk</w:t>
      </w:r>
      <w:r w:rsidRPr="00B44826">
        <w:t>u</w:t>
      </w:r>
      <w:r w:rsidR="00D55616" w:rsidRPr="00B44826">
        <w:t xml:space="preserve">, </w:t>
      </w:r>
      <w:r w:rsidRPr="00B44826">
        <w:t>v níž většinou bývaly</w:t>
      </w:r>
      <w:r w:rsidR="00D55616" w:rsidRPr="00B44826">
        <w:t xml:space="preserve"> brambory, houby, pohanka</w:t>
      </w:r>
      <w:r w:rsidRPr="00B44826">
        <w:t>, případně křížaly. Polévka</w:t>
      </w:r>
      <w:r w:rsidR="00D55616" w:rsidRPr="00B44826">
        <w:t xml:space="preserve"> byla zahuštěná zásmažkou z hovězího loje </w:t>
      </w:r>
      <w:r w:rsidRPr="00B44826">
        <w:t>kvůli</w:t>
      </w:r>
      <w:r w:rsidR="00D55616" w:rsidRPr="00B44826">
        <w:t xml:space="preserve"> pově</w:t>
      </w:r>
      <w:r w:rsidRPr="00B44826">
        <w:t>ře</w:t>
      </w:r>
      <w:r w:rsidR="00D55616" w:rsidRPr="00B44826">
        <w:t>, aby v chalupě bylo vždy dost jídla.</w:t>
      </w:r>
      <w:r w:rsidRPr="00B44826">
        <w:t xml:space="preserve"> Na mnoha místech Valašska se velmi přísně dodržoval půst a do večerní hostiny rodina nejedla. Půst se týkal i alkoholu, kouření a</w:t>
      </w:r>
      <w:r w:rsidR="004E71E5" w:rsidRPr="00B44826">
        <w:t> </w:t>
      </w:r>
      <w:r w:rsidRPr="00B44826">
        <w:t>hlasité mluvy.</w:t>
      </w:r>
      <w:r w:rsidR="00767DF2" w:rsidRPr="00B44826">
        <w:t xml:space="preserve"> </w:t>
      </w:r>
      <w:r w:rsidR="00C16874" w:rsidRPr="00B44826">
        <w:t>V domácnostech dřív bývaly betlémy. Později se pod vlivem</w:t>
      </w:r>
      <w:r w:rsidR="00E455BF" w:rsidRPr="00B44826">
        <w:t xml:space="preserve"> </w:t>
      </w:r>
      <w:r w:rsidR="0096340C" w:rsidRPr="00B44826">
        <w:t>zvyků</w:t>
      </w:r>
      <w:r w:rsidR="00E455BF" w:rsidRPr="00B44826">
        <w:t xml:space="preserve"> z</w:t>
      </w:r>
      <w:r w:rsidR="004E71E5" w:rsidRPr="00B44826">
        <w:t> </w:t>
      </w:r>
      <w:r w:rsidR="00C16874" w:rsidRPr="00B44826">
        <w:t>Dolního Rakouska začal strojit stromek.  Na Štědrý den</w:t>
      </w:r>
      <w:r w:rsidR="00D55616" w:rsidRPr="00B44826">
        <w:t xml:space="preserve"> se</w:t>
      </w:r>
      <w:r w:rsidR="00AC3FBB" w:rsidRPr="00B44826">
        <w:t xml:space="preserve"> zdobil</w:t>
      </w:r>
      <w:r w:rsidR="00C16874" w:rsidRPr="00B44826">
        <w:t xml:space="preserve"> vánoční stromek,</w:t>
      </w:r>
      <w:r w:rsidR="00AC3FBB" w:rsidRPr="00B44826">
        <w:t xml:space="preserve"> </w:t>
      </w:r>
      <w:r w:rsidR="00D55616" w:rsidRPr="00B44826">
        <w:t xml:space="preserve">ze kterého </w:t>
      </w:r>
      <w:r w:rsidR="00AC3FBB" w:rsidRPr="00B44826">
        <w:t>mívaly velkou radost</w:t>
      </w:r>
      <w:r w:rsidR="004E71E5" w:rsidRPr="00B44826">
        <w:t xml:space="preserve"> především děti</w:t>
      </w:r>
      <w:r w:rsidR="00AC3FBB" w:rsidRPr="00B44826">
        <w:t>.</w:t>
      </w:r>
      <w:r w:rsidR="00D55616" w:rsidRPr="00B44826">
        <w:t xml:space="preserve"> Stromek byl strojen velmi </w:t>
      </w:r>
      <w:r w:rsidR="00AC3FBB" w:rsidRPr="00B44826">
        <w:t>skromně. Visela</w:t>
      </w:r>
      <w:r w:rsidR="00D55616" w:rsidRPr="00B44826">
        <w:t xml:space="preserve"> na ně</w:t>
      </w:r>
      <w:r w:rsidR="00E455BF" w:rsidRPr="00B44826">
        <w:t>m</w:t>
      </w:r>
      <w:r w:rsidR="00D55616" w:rsidRPr="00B44826">
        <w:t xml:space="preserve"> jablka, ořechy, suché trnky nebo i kousky zabaleného cukru. Stromek se zavěsil nad štědrovečerní stůl</w:t>
      </w:r>
      <w:r w:rsidR="00AC3FBB" w:rsidRPr="00B44826">
        <w:t xml:space="preserve">. Ve světnici pak nezabíral tolik místa a děti </w:t>
      </w:r>
      <w:r w:rsidR="00E455BF" w:rsidRPr="00B44826">
        <w:t xml:space="preserve">ho </w:t>
      </w:r>
      <w:r w:rsidR="00AC3FBB" w:rsidRPr="00B44826">
        <w:t>nemohly obírat</w:t>
      </w:r>
      <w:r w:rsidR="00E455BF" w:rsidRPr="00B44826">
        <w:t>.</w:t>
      </w:r>
      <w:r w:rsidR="00342D26" w:rsidRPr="00B44826">
        <w:t xml:space="preserve"> </w:t>
      </w:r>
      <w:r w:rsidR="00AC3FBB" w:rsidRPr="00B44826">
        <w:t>S</w:t>
      </w:r>
      <w:r w:rsidR="004E71E5" w:rsidRPr="00B44826">
        <w:t> </w:t>
      </w:r>
      <w:r w:rsidR="00AC3FBB" w:rsidRPr="00B44826">
        <w:t xml:space="preserve">večeří se začínalo, až </w:t>
      </w:r>
      <w:r w:rsidR="00D55616" w:rsidRPr="00B44826">
        <w:t xml:space="preserve">se </w:t>
      </w:r>
      <w:r w:rsidR="00AC3FBB" w:rsidRPr="00B44826">
        <w:t>na obloze objevila</w:t>
      </w:r>
      <w:r w:rsidR="00D55616" w:rsidRPr="00B44826">
        <w:t xml:space="preserve"> první hvězd</w:t>
      </w:r>
      <w:r w:rsidR="00AC3FBB" w:rsidRPr="00B44826">
        <w:t>a a někdy i později</w:t>
      </w:r>
      <w:r w:rsidR="00CE4FA6" w:rsidRPr="00B44826">
        <w:t>,</w:t>
      </w:r>
      <w:r w:rsidR="00AC3FBB" w:rsidRPr="00B44826">
        <w:t xml:space="preserve"> po poklízení dobytka.</w:t>
      </w:r>
      <w:r w:rsidR="00D55616" w:rsidRPr="00B44826">
        <w:t xml:space="preserve"> Stůl byl prostřen bílým ubrusem</w:t>
      </w:r>
      <w:r w:rsidR="00F25F33" w:rsidRPr="00B44826">
        <w:t>.</w:t>
      </w:r>
      <w:r w:rsidR="00360DA9" w:rsidRPr="00B44826">
        <w:t xml:space="preserve"> Na stůl se pokládaly i penízky, aby jich byl dostatek. </w:t>
      </w:r>
      <w:r w:rsidR="00F25F33" w:rsidRPr="00B44826">
        <w:t>U</w:t>
      </w:r>
      <w:r w:rsidR="00D55616" w:rsidRPr="00B44826">
        <w:t>prostřed</w:t>
      </w:r>
      <w:r w:rsidR="00F25F33" w:rsidRPr="00B44826">
        <w:t xml:space="preserve"> ležel</w:t>
      </w:r>
      <w:r w:rsidR="00D55616" w:rsidRPr="00B44826">
        <w:t xml:space="preserve"> dožínkový věnec, </w:t>
      </w:r>
      <w:r w:rsidR="00F25F33" w:rsidRPr="00B44826">
        <w:t xml:space="preserve">na </w:t>
      </w:r>
      <w:r w:rsidR="00D55616" w:rsidRPr="00B44826">
        <w:t xml:space="preserve">který </w:t>
      </w:r>
      <w:r w:rsidR="00F25F33" w:rsidRPr="00B44826">
        <w:t xml:space="preserve">se pokládala mísa. Většinou zde ležel čerstvý chléb. Na stůl často hospodyně dávaly trochu od různé úrody. Někdy tyto potraviny </w:t>
      </w:r>
      <w:r w:rsidR="004E71E5" w:rsidRPr="00B44826">
        <w:t xml:space="preserve">umístily </w:t>
      </w:r>
      <w:r w:rsidR="00F25F33" w:rsidRPr="00B44826">
        <w:t>i pod stůl, například koš brambor, kvaky</w:t>
      </w:r>
      <w:r w:rsidR="005E5503" w:rsidRPr="00B44826">
        <w:t xml:space="preserve"> (</w:t>
      </w:r>
      <w:r w:rsidR="00C16874" w:rsidRPr="00B44826">
        <w:t>tuřínu) a</w:t>
      </w:r>
      <w:r w:rsidR="00A16B38" w:rsidRPr="00B44826">
        <w:t xml:space="preserve"> ř</w:t>
      </w:r>
      <w:r w:rsidR="00F25F33" w:rsidRPr="00B44826">
        <w:t>ep</w:t>
      </w:r>
      <w:r w:rsidR="005E5503" w:rsidRPr="00B44826">
        <w:t>y</w:t>
      </w:r>
      <w:r w:rsidR="00F25F33" w:rsidRPr="00B44826">
        <w:t>.</w:t>
      </w:r>
      <w:r w:rsidR="00D55616" w:rsidRPr="00B44826">
        <w:t xml:space="preserve"> Nohy stolu byly ovinuté řetězem, protože se věřilo, že pak zloději nebudou krást na poli. Po modlitbě se zasedalo ke štědrovečerní večeři</w:t>
      </w:r>
      <w:r w:rsidR="0055477B" w:rsidRPr="00B44826">
        <w:t>. Hospodář všem rozdal chléb nebo oplatek s medem, aby pak byli dobří. Na stůl se pak podávaly různé</w:t>
      </w:r>
      <w:r w:rsidR="00D55616" w:rsidRPr="00B44826">
        <w:t xml:space="preserve"> polévk</w:t>
      </w:r>
      <w:r w:rsidR="005E5503" w:rsidRPr="00B44826">
        <w:t>y</w:t>
      </w:r>
      <w:r w:rsidR="00D55616" w:rsidRPr="00B44826">
        <w:t xml:space="preserve"> (hrachová, hřibová či bramboračka), krupice s medem, </w:t>
      </w:r>
      <w:r w:rsidR="005E5503" w:rsidRPr="00B44826">
        <w:t xml:space="preserve">pohanková kaše a </w:t>
      </w:r>
      <w:r w:rsidR="00D55616" w:rsidRPr="00B44826">
        <w:t>uvařený hrách</w:t>
      </w:r>
      <w:r w:rsidR="005E5503" w:rsidRPr="00B44826">
        <w:t xml:space="preserve">. Po jídle se na stůl přinesly vlašské ořechy, jablka, </w:t>
      </w:r>
      <w:r w:rsidR="00D55616" w:rsidRPr="00B44826">
        <w:t xml:space="preserve">sušené švestky, </w:t>
      </w:r>
      <w:r w:rsidR="005E5503" w:rsidRPr="00B44826">
        <w:t>vdolky a</w:t>
      </w:r>
      <w:r w:rsidR="00D55616" w:rsidRPr="00B44826">
        <w:t xml:space="preserve"> bucht</w:t>
      </w:r>
      <w:r w:rsidR="005E5503" w:rsidRPr="00B44826">
        <w:t>y</w:t>
      </w:r>
      <w:r w:rsidR="00D55616" w:rsidRPr="00B44826">
        <w:t>.</w:t>
      </w:r>
      <w:r w:rsidR="00F25F33" w:rsidRPr="00B44826">
        <w:t xml:space="preserve"> </w:t>
      </w:r>
    </w:p>
    <w:p w14:paraId="76232914" w14:textId="5AE5EB1A" w:rsidR="0055477B" w:rsidRPr="00B44826" w:rsidRDefault="0055477B" w:rsidP="0073571E">
      <w:pPr>
        <w:pStyle w:val="odstavec"/>
      </w:pPr>
      <w:r w:rsidRPr="00B44826">
        <w:t>Vařil se čaj z bylin, které se v létě nasbíraly a usušily.</w:t>
      </w:r>
      <w:r w:rsidR="005E5503" w:rsidRPr="00B44826">
        <w:t xml:space="preserve"> </w:t>
      </w:r>
      <w:r w:rsidR="00F25F33" w:rsidRPr="00B44826">
        <w:t>Čím více se objevilo</w:t>
      </w:r>
      <w:r w:rsidRPr="00B44826">
        <w:t xml:space="preserve"> během štědrovečerní večeře</w:t>
      </w:r>
      <w:r w:rsidR="00F25F33" w:rsidRPr="00B44826">
        <w:t xml:space="preserve"> chodů, tím lépe.</w:t>
      </w:r>
    </w:p>
    <w:p w14:paraId="0033043A" w14:textId="0A260861" w:rsidR="00CD265E" w:rsidRPr="00B44826" w:rsidRDefault="00CD265E" w:rsidP="0073571E">
      <w:pPr>
        <w:pStyle w:val="odstavec"/>
      </w:pPr>
      <w:r w:rsidRPr="00B44826">
        <w:t xml:space="preserve">Vánočních zvyků se na Valašsku dodržovalo mnoho. </w:t>
      </w:r>
      <w:r w:rsidR="00D55616" w:rsidRPr="00B44826">
        <w:t>Každý u stolu překrojil jablko, aby věděl, jestli bude celý rok zdráv</w:t>
      </w:r>
      <w:r w:rsidR="004E71E5" w:rsidRPr="00B44826">
        <w:t xml:space="preserve">. </w:t>
      </w:r>
      <w:r w:rsidRPr="00B44826">
        <w:t>H</w:t>
      </w:r>
      <w:r w:rsidR="00D55616" w:rsidRPr="00B44826">
        <w:t>ázely se papuče za hlavu, aby se vědělo, kdo zůstane doma, či kdo do roka z chalupy odejde.</w:t>
      </w:r>
      <w:r w:rsidR="00603795" w:rsidRPr="00B44826">
        <w:t xml:space="preserve"> Mezi nejznámější</w:t>
      </w:r>
      <w:r w:rsidRPr="00B44826">
        <w:t xml:space="preserve"> tradici</w:t>
      </w:r>
      <w:r w:rsidR="00603795" w:rsidRPr="00B44826">
        <w:t xml:space="preserve"> patřilo</w:t>
      </w:r>
      <w:r w:rsidR="00D55616" w:rsidRPr="00B44826">
        <w:t xml:space="preserve"> odlévání olova</w:t>
      </w:r>
      <w:r w:rsidR="00603795" w:rsidRPr="00B44826">
        <w:t xml:space="preserve">, kdy se podle tvaru usuzovalo na </w:t>
      </w:r>
      <w:r w:rsidRPr="00B44826">
        <w:t>budoucnost. Když se ozval</w:t>
      </w:r>
      <w:r w:rsidR="00603795" w:rsidRPr="00B44826">
        <w:t xml:space="preserve"> z kurníku kohout, měli být všichni zdraví, když zakdákala slepice, </w:t>
      </w:r>
      <w:r w:rsidRPr="00B44826">
        <w:t>měl někdo do roka zemřít</w:t>
      </w:r>
      <w:r w:rsidR="004E71E5" w:rsidRPr="00B44826">
        <w:t xml:space="preserve"> (viz </w:t>
      </w:r>
      <w:r w:rsidR="00722AF2" w:rsidRPr="00B44826">
        <w:t>Příloha</w:t>
      </w:r>
      <w:r w:rsidR="004E71E5" w:rsidRPr="00B44826">
        <w:t xml:space="preserve"> </w:t>
      </w:r>
      <w:r w:rsidR="00722AF2" w:rsidRPr="00B44826">
        <w:t>4)</w:t>
      </w:r>
      <w:r w:rsidR="004E71E5" w:rsidRPr="00B44826">
        <w:t>.</w:t>
      </w:r>
    </w:p>
    <w:p w14:paraId="25C98FA3" w14:textId="571B9400" w:rsidR="0055477B" w:rsidRPr="00B44826" w:rsidRDefault="00603795" w:rsidP="0073571E">
      <w:pPr>
        <w:pStyle w:val="odstavec"/>
      </w:pPr>
      <w:r w:rsidRPr="00B44826">
        <w:t>Dívky házely</w:t>
      </w:r>
      <w:r w:rsidR="00D55616" w:rsidRPr="00B44826">
        <w:t xml:space="preserve"> drobečk</w:t>
      </w:r>
      <w:r w:rsidRPr="00B44826">
        <w:t>y</w:t>
      </w:r>
      <w:r w:rsidR="00D55616" w:rsidRPr="00B44826">
        <w:t xml:space="preserve"> ptákům na poli (odkud přiletí první pták, odtud přijde ženich)</w:t>
      </w:r>
      <w:r w:rsidRPr="00B44826">
        <w:t>. Děvčata také chodívala na dvůr</w:t>
      </w:r>
      <w:r w:rsidR="004E71E5" w:rsidRPr="00B44826">
        <w:t>, odkud</w:t>
      </w:r>
      <w:r w:rsidRPr="00B44826">
        <w:t xml:space="preserve"> </w:t>
      </w:r>
      <w:r w:rsidR="004E71E5" w:rsidRPr="00B44826">
        <w:t xml:space="preserve">přinášela </w:t>
      </w:r>
      <w:r w:rsidRPr="00B44826">
        <w:t xml:space="preserve">dříví. Když byl sudý počet polen, měly se příští rok vdát. </w:t>
      </w:r>
      <w:r w:rsidR="00E455BF" w:rsidRPr="00B44826">
        <w:t>Hospodyně</w:t>
      </w:r>
      <w:r w:rsidR="00D55616" w:rsidRPr="00B44826">
        <w:t xml:space="preserve"> hladila rukama od mouky stromy, aby hodně rodily</w:t>
      </w:r>
      <w:r w:rsidRPr="00B44826">
        <w:t>.</w:t>
      </w:r>
      <w:r w:rsidR="00D55616" w:rsidRPr="00B44826">
        <w:t xml:space="preserve"> </w:t>
      </w:r>
    </w:p>
    <w:p w14:paraId="25C238C4" w14:textId="69E86049" w:rsidR="0055477B" w:rsidRPr="00B44826" w:rsidRDefault="0055477B" w:rsidP="0073571E">
      <w:pPr>
        <w:pStyle w:val="odstavec"/>
      </w:pPr>
      <w:r w:rsidRPr="00B44826">
        <w:lastRenderedPageBreak/>
        <w:t>Na Štědrý den s</w:t>
      </w:r>
      <w:r w:rsidR="00C16874" w:rsidRPr="00B44826">
        <w:t>e</w:t>
      </w:r>
      <w:r w:rsidRPr="00B44826">
        <w:t xml:space="preserve"> pamatovalo také na dobytek, drůbež, psa i kočku. Věřilo se, že tehdy dobytek vnímá lidskou řeč a může si i stěžovat na špatnou péči. Zvířata většinou dostala kousek placky nebo koláče. Pro psa byl určen </w:t>
      </w:r>
      <w:r w:rsidR="005E5503" w:rsidRPr="00B44826">
        <w:t>chléb a mléko</w:t>
      </w:r>
      <w:r w:rsidRPr="00B44826">
        <w:t>.</w:t>
      </w:r>
    </w:p>
    <w:p w14:paraId="3A0255F1" w14:textId="3AA700C4" w:rsidR="00E455BF" w:rsidRPr="00B44826" w:rsidRDefault="005E5503" w:rsidP="0073571E">
      <w:pPr>
        <w:pStyle w:val="odstavec"/>
      </w:pPr>
      <w:r w:rsidRPr="00B44826">
        <w:t>Boží hod vánoční 25.</w:t>
      </w:r>
      <w:r w:rsidR="00CE4FA6" w:rsidRPr="00B44826">
        <w:t xml:space="preserve"> </w:t>
      </w:r>
      <w:r w:rsidRPr="00B44826">
        <w:t xml:space="preserve">12. byl také rodinným svátkem. Lidé zůstávali doma, nemělo se nic dělat. </w:t>
      </w:r>
      <w:r w:rsidR="00CD265E" w:rsidRPr="00B44826">
        <w:t>Brzy ráno šla dívka k potoku pro vodu</w:t>
      </w:r>
      <w:r w:rsidR="004E71E5" w:rsidRPr="00B44826">
        <w:t xml:space="preserve">, kterou </w:t>
      </w:r>
      <w:r w:rsidR="00CD265E" w:rsidRPr="00B44826">
        <w:t xml:space="preserve">pak nalila do mísy, </w:t>
      </w:r>
      <w:r w:rsidR="004E71E5" w:rsidRPr="00B44826">
        <w:t xml:space="preserve">do níž </w:t>
      </w:r>
      <w:r w:rsidR="00E455BF" w:rsidRPr="00B44826">
        <w:t>vložil</w:t>
      </w:r>
      <w:r w:rsidR="00CD265E" w:rsidRPr="00B44826">
        <w:t xml:space="preserve"> každý minci</w:t>
      </w:r>
      <w:r w:rsidR="004E71E5" w:rsidRPr="00B44826">
        <w:t>. Touto vodou se pak všichni umívali. Nakonec</w:t>
      </w:r>
      <w:r w:rsidR="00E455BF" w:rsidRPr="00B44826">
        <w:t xml:space="preserve"> děvečka </w:t>
      </w:r>
      <w:r w:rsidR="004E71E5" w:rsidRPr="00B44826">
        <w:t xml:space="preserve">touto </w:t>
      </w:r>
      <w:r w:rsidR="00E455BF" w:rsidRPr="00B44826">
        <w:t xml:space="preserve">vodou pokropila dobytek </w:t>
      </w:r>
      <w:r w:rsidR="004E71E5" w:rsidRPr="00B44826">
        <w:t xml:space="preserve">ve </w:t>
      </w:r>
      <w:r w:rsidR="00E455BF" w:rsidRPr="00B44826">
        <w:t>chlévě a v ovčírně.</w:t>
      </w:r>
      <w:r w:rsidR="00CD265E" w:rsidRPr="00B44826">
        <w:t xml:space="preserve"> </w:t>
      </w:r>
      <w:r w:rsidR="00E455BF" w:rsidRPr="00B44826">
        <w:t>Sváteční oběd se většinou skládal z vařeného masa, zelí a masové polévky.</w:t>
      </w:r>
    </w:p>
    <w:p w14:paraId="476B43EB" w14:textId="2A73B361" w:rsidR="004E71E5" w:rsidRPr="00B44826" w:rsidRDefault="005E5503" w:rsidP="0073571E">
      <w:pPr>
        <w:pStyle w:val="odstavec"/>
      </w:pPr>
      <w:r w:rsidRPr="00B44826">
        <w:t>Na sv. Štěpána 26.</w:t>
      </w:r>
      <w:r w:rsidR="00CE4FA6" w:rsidRPr="00B44826">
        <w:t xml:space="preserve"> </w:t>
      </w:r>
      <w:r w:rsidRPr="00B44826">
        <w:t>12. už se lidé navštěvovali a děti chodily po koledě</w:t>
      </w:r>
      <w:r w:rsidR="004E71E5" w:rsidRPr="00B44826">
        <w:t xml:space="preserve"> </w:t>
      </w:r>
      <w:r w:rsidR="00E357AD" w:rsidRPr="00B44826">
        <w:t>(</w:t>
      </w:r>
      <w:r w:rsidR="004E71E5" w:rsidRPr="00B44826">
        <w:t xml:space="preserve">viz </w:t>
      </w:r>
      <w:r w:rsidR="00E357AD" w:rsidRPr="00B44826">
        <w:t>Příloha</w:t>
      </w:r>
      <w:r w:rsidR="004E71E5" w:rsidRPr="00B44826">
        <w:t xml:space="preserve"> </w:t>
      </w:r>
      <w:r w:rsidR="00E357AD" w:rsidRPr="00B44826">
        <w:t>4)</w:t>
      </w:r>
      <w:r w:rsidR="004E71E5" w:rsidRPr="00B44826">
        <w:t>.</w:t>
      </w:r>
      <w:r w:rsidR="004E71E5" w:rsidRPr="00B44826">
        <w:br w:type="page"/>
      </w:r>
    </w:p>
    <w:p w14:paraId="3A66B640" w14:textId="740309F1" w:rsidR="00551CB2" w:rsidRPr="00D76669" w:rsidRDefault="00551CB2" w:rsidP="00AD2334">
      <w:pPr>
        <w:pStyle w:val="Nadpis1"/>
      </w:pPr>
      <w:bookmarkStart w:id="116" w:name="_Toc131530481"/>
      <w:r w:rsidRPr="00C05FF8">
        <w:lastRenderedPageBreak/>
        <w:t>PRAKTICKÁ ČÁST</w:t>
      </w:r>
      <w:bookmarkEnd w:id="116"/>
    </w:p>
    <w:p w14:paraId="1845E8B0" w14:textId="752F543A" w:rsidR="0057665A" w:rsidRPr="00BE0CE1" w:rsidRDefault="001468F3" w:rsidP="00AD2334">
      <w:pPr>
        <w:pStyle w:val="Nadpis1"/>
      </w:pPr>
      <w:bookmarkStart w:id="117" w:name="_Toc131100100"/>
      <w:bookmarkStart w:id="118" w:name="_Toc131100101"/>
      <w:bookmarkStart w:id="119" w:name="_Toc131100102"/>
      <w:bookmarkStart w:id="120" w:name="_Toc131100103"/>
      <w:bookmarkStart w:id="121" w:name="_Toc131530482"/>
      <w:bookmarkEnd w:id="117"/>
      <w:bookmarkEnd w:id="118"/>
      <w:bookmarkEnd w:id="119"/>
      <w:bookmarkEnd w:id="120"/>
      <w:r w:rsidRPr="00BE0CE1">
        <w:t>D</w:t>
      </w:r>
      <w:r w:rsidR="009A34DA" w:rsidRPr="00BE0CE1">
        <w:t>otazník</w:t>
      </w:r>
      <w:bookmarkEnd w:id="121"/>
    </w:p>
    <w:p w14:paraId="7CFB10B2" w14:textId="73E12BD7" w:rsidR="004C335E" w:rsidRPr="00B44826" w:rsidRDefault="00BA1151" w:rsidP="0073571E">
      <w:pPr>
        <w:pStyle w:val="odstavec"/>
      </w:pPr>
      <w:r w:rsidRPr="00B44826">
        <w:t xml:space="preserve">Dílčím cílem mé diplomové práce bylo zjistit, jaké metody a formy výuky využívají učitelé během výuky vlastivědy a jak často je </w:t>
      </w:r>
      <w:r w:rsidR="000012EE" w:rsidRPr="00B44826">
        <w:t xml:space="preserve">do výuky </w:t>
      </w:r>
      <w:r w:rsidRPr="00B44826">
        <w:t xml:space="preserve">zařazují. </w:t>
      </w:r>
      <w:r w:rsidR="004C335E" w:rsidRPr="00B44826">
        <w:t>Také jsem zjišťovala, c</w:t>
      </w:r>
      <w:r w:rsidRPr="00B44826">
        <w:t>o podle pedagogů nejvíce působí na motivaci žáků. Další otázky mířily k tématu regionu ve vlastivědě v rámci učiva</w:t>
      </w:r>
      <w:r w:rsidR="004C335E" w:rsidRPr="00B44826">
        <w:t>, k didaktickým materiálům</w:t>
      </w:r>
      <w:r w:rsidRPr="00B44826">
        <w:t xml:space="preserve"> a </w:t>
      </w:r>
      <w:r w:rsidR="004C335E" w:rsidRPr="00B44826">
        <w:t xml:space="preserve">osvědčeným </w:t>
      </w:r>
      <w:r w:rsidRPr="00B44826">
        <w:t xml:space="preserve">příkladům z praxe. Pro šetření byl použit nestandardizovaný </w:t>
      </w:r>
      <w:r w:rsidR="004C335E" w:rsidRPr="00B44826">
        <w:t xml:space="preserve">on-line </w:t>
      </w:r>
      <w:r w:rsidRPr="00B44826">
        <w:t xml:space="preserve">dotazník </w:t>
      </w:r>
      <w:r w:rsidR="004C335E" w:rsidRPr="00B44826">
        <w:t>Forms</w:t>
      </w:r>
      <w:r w:rsidR="003C0849" w:rsidRPr="00B44826">
        <w:t xml:space="preserve"> </w:t>
      </w:r>
      <w:r w:rsidRPr="00B44826">
        <w:t xml:space="preserve">(viz </w:t>
      </w:r>
      <w:r w:rsidR="00301BD7">
        <w:t>P</w:t>
      </w:r>
      <w:r w:rsidRPr="00B44826">
        <w:t>říloha</w:t>
      </w:r>
      <w:r w:rsidR="00301BD7">
        <w:t xml:space="preserve"> 9</w:t>
      </w:r>
      <w:r w:rsidRPr="00B44826">
        <w:t xml:space="preserve">), který obsahoval otevřené i uzavřené otázky. </w:t>
      </w:r>
    </w:p>
    <w:p w14:paraId="39FFA42A" w14:textId="005EDA62" w:rsidR="000012EE" w:rsidRPr="00B44826" w:rsidRDefault="009844AF" w:rsidP="0073571E">
      <w:pPr>
        <w:pStyle w:val="odstavec"/>
      </w:pPr>
      <w:r w:rsidRPr="00B44826">
        <w:t>Chráska definuje samotný dotazník jako „soustavu předem připravených a pečlivě formulovaných otázek, které jsou promyšleně seřazeny a na které dotazovaná osoba (respondent) odpovídá písemně).“</w:t>
      </w:r>
      <w:r w:rsidR="003C0849" w:rsidRPr="00B44826">
        <w:rPr>
          <w:rStyle w:val="Znakapoznpodarou"/>
        </w:rPr>
        <w:footnoteReference w:id="41"/>
      </w:r>
      <w:r w:rsidR="00BA1151" w:rsidRPr="00B44826">
        <w:t xml:space="preserve"> </w:t>
      </w:r>
    </w:p>
    <w:p w14:paraId="58749F68" w14:textId="581F0B41" w:rsidR="009844AF" w:rsidRPr="00B44826" w:rsidRDefault="00BA1151" w:rsidP="0073571E">
      <w:pPr>
        <w:pStyle w:val="odstavec"/>
      </w:pPr>
      <w:r w:rsidRPr="00B44826">
        <w:t xml:space="preserve">Výzkumný vzorek tvořili pedagogové ze základních škol, především ze Zlínského kraje.  </w:t>
      </w:r>
      <w:r w:rsidR="004C335E" w:rsidRPr="00B44826">
        <w:t>Z oslovených 457 pedagogů odpovědělo 52 žen a 10 mužů.</w:t>
      </w:r>
    </w:p>
    <w:p w14:paraId="42F1528C" w14:textId="1DCA43F9" w:rsidR="009844AF" w:rsidRPr="00BE0CE1" w:rsidRDefault="00BB7372" w:rsidP="0073571E">
      <w:pPr>
        <w:pStyle w:val="odstavec"/>
        <w:spacing w:before="100" w:beforeAutospacing="1" w:after="0"/>
        <w:rPr>
          <w:rFonts w:eastAsia="Times New Roman"/>
          <w:b/>
          <w:bCs/>
          <w:lang w:eastAsia="cs-CZ"/>
        </w:rPr>
      </w:pPr>
      <w:r w:rsidRPr="00BE0CE1">
        <w:rPr>
          <w:rFonts w:eastAsia="Times New Roman"/>
          <w:b/>
          <w:bCs/>
          <w:lang w:eastAsia="cs-CZ"/>
        </w:rPr>
        <w:t>Dotazník pro učitele</w:t>
      </w:r>
    </w:p>
    <w:p w14:paraId="66196A01" w14:textId="188EB460" w:rsidR="009844AF" w:rsidRDefault="00EB1C46" w:rsidP="0073571E">
      <w:pPr>
        <w:pStyle w:val="odstavec"/>
        <w:spacing w:before="240"/>
        <w:rPr>
          <w:b/>
          <w:bCs/>
        </w:rPr>
      </w:pPr>
      <w:r w:rsidRPr="00BE0CE1">
        <w:rPr>
          <w:b/>
          <w:bCs/>
        </w:rPr>
        <w:t>1.</w:t>
      </w:r>
      <w:r w:rsidR="008E6BBA" w:rsidRPr="00BE0CE1">
        <w:rPr>
          <w:b/>
          <w:bCs/>
        </w:rPr>
        <w:t xml:space="preserve"> </w:t>
      </w:r>
      <w:r w:rsidRPr="00BE0CE1">
        <w:rPr>
          <w:b/>
          <w:bCs/>
        </w:rPr>
        <w:t xml:space="preserve">Jsem </w:t>
      </w:r>
    </w:p>
    <w:p w14:paraId="49CEC2D1" w14:textId="25D15736" w:rsidR="00B05D65" w:rsidRPr="00BE0CE1" w:rsidRDefault="007C09BE" w:rsidP="0073571E">
      <w:pPr>
        <w:pStyle w:val="odstavec"/>
        <w:spacing w:before="240"/>
        <w:rPr>
          <w:b/>
          <w:bCs/>
        </w:rPr>
      </w:pPr>
      <w:r>
        <w:rPr>
          <w:noProof/>
        </w:rPr>
        <mc:AlternateContent>
          <mc:Choice Requires="wps">
            <w:drawing>
              <wp:anchor distT="0" distB="0" distL="114300" distR="114300" simplePos="0" relativeHeight="252076032" behindDoc="0" locked="0" layoutInCell="1" allowOverlap="1" wp14:anchorId="6B0B7F44" wp14:editId="395DD00E">
                <wp:simplePos x="0" y="0"/>
                <wp:positionH relativeFrom="column">
                  <wp:posOffset>861695</wp:posOffset>
                </wp:positionH>
                <wp:positionV relativeFrom="paragraph">
                  <wp:posOffset>1375410</wp:posOffset>
                </wp:positionV>
                <wp:extent cx="3624580" cy="635"/>
                <wp:effectExtent l="0" t="0" r="0" b="0"/>
                <wp:wrapTopAndBottom/>
                <wp:docPr id="22" name="Textové pole 22"/>
                <wp:cNvGraphicFramePr/>
                <a:graphic xmlns:a="http://schemas.openxmlformats.org/drawingml/2006/main">
                  <a:graphicData uri="http://schemas.microsoft.com/office/word/2010/wordprocessingShape">
                    <wps:wsp>
                      <wps:cNvSpPr txBox="1"/>
                      <wps:spPr>
                        <a:xfrm>
                          <a:off x="0" y="0"/>
                          <a:ext cx="3624580" cy="635"/>
                        </a:xfrm>
                        <a:prstGeom prst="rect">
                          <a:avLst/>
                        </a:prstGeom>
                        <a:solidFill>
                          <a:prstClr val="white"/>
                        </a:solidFill>
                        <a:ln>
                          <a:noFill/>
                        </a:ln>
                      </wps:spPr>
                      <wps:txbx>
                        <w:txbxContent>
                          <w:p w14:paraId="3F944FF3" w14:textId="1EA5A2EA" w:rsidR="007C09BE" w:rsidRPr="00D65B47" w:rsidRDefault="007C09BE" w:rsidP="007C09BE">
                            <w:pPr>
                              <w:pStyle w:val="Titulek"/>
                              <w:rPr>
                                <w:rFonts w:cs="Times New Roman"/>
                                <w:noProof/>
                                <w:sz w:val="24"/>
                                <w:szCs w:val="24"/>
                                <w:shd w:val="clear" w:color="auto" w:fill="FFFFFF"/>
                              </w:rPr>
                            </w:pPr>
                            <w:bookmarkStart w:id="122" w:name="_Toc131530268"/>
                            <w:r>
                              <w:t xml:space="preserve">Graf </w:t>
                            </w:r>
                            <w:fldSimple w:instr=" SEQ Graf \* ARABIC ">
                              <w:r>
                                <w:rPr>
                                  <w:noProof/>
                                </w:rPr>
                                <w:t>1</w:t>
                              </w:r>
                            </w:fldSimple>
                            <w:r>
                              <w:t xml:space="preserve"> Pohlaví respondenta</w:t>
                            </w:r>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B0B7F44" id="_x0000_t202" coordsize="21600,21600" o:spt="202" path="m,l,21600r21600,l21600,xe">
                <v:stroke joinstyle="miter"/>
                <v:path gradientshapeok="t" o:connecttype="rect"/>
              </v:shapetype>
              <v:shape id="Textové pole 22" o:spid="_x0000_s1026" type="#_x0000_t202" style="position:absolute;left:0;text-align:left;margin-left:67.85pt;margin-top:108.3pt;width:285.4pt;height:.05pt;z-index:252076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" stroked="f">
                <v:textbox style="mso-fit-shape-to-text:t" inset="0,0,0,0">
                  <w:txbxContent>
                    <w:p w14:paraId="3F944FF3" w14:textId="1EA5A2EA" w:rsidR="007C09BE" w:rsidRPr="00D65B47" w:rsidRDefault="007C09BE" w:rsidP="007C09BE">
                      <w:pPr>
                        <w:pStyle w:val="Titulek"/>
                        <w:rPr>
                          <w:rFonts w:cs="Times New Roman"/>
                          <w:noProof/>
                          <w:sz w:val="24"/>
                          <w:szCs w:val="24"/>
                          <w:shd w:val="clear" w:color="auto" w:fill="FFFFFF"/>
                        </w:rPr>
                      </w:pPr>
                      <w:bookmarkStart w:id="123" w:name="_Toc131530268"/>
                      <w:r>
                        <w:t xml:space="preserve">Graf </w:t>
                      </w:r>
                      <w:fldSimple w:instr=" SEQ Graf \* ARABIC ">
                        <w:r>
                          <w:rPr>
                            <w:noProof/>
                          </w:rPr>
                          <w:t>1</w:t>
                        </w:r>
                      </w:fldSimple>
                      <w:r>
                        <w:t xml:space="preserve"> Pohlaví respondenta</w:t>
                      </w:r>
                      <w:bookmarkEnd w:id="123"/>
                    </w:p>
                  </w:txbxContent>
                </v:textbox>
                <w10:wrap type="topAndBottom"/>
              </v:shape>
            </w:pict>
          </mc:Fallback>
        </mc:AlternateContent>
      </w:r>
      <w:r w:rsidR="00B05D65">
        <w:rPr>
          <w:noProof/>
        </w:rPr>
        <mc:AlternateContent>
          <mc:Choice Requires="wpg">
            <w:drawing>
              <wp:anchor distT="0" distB="0" distL="114300" distR="114300" simplePos="0" relativeHeight="252070912" behindDoc="0" locked="0" layoutInCell="1" allowOverlap="1" wp14:anchorId="536E4F06" wp14:editId="76806D10">
                <wp:simplePos x="0" y="0"/>
                <wp:positionH relativeFrom="column">
                  <wp:align>center</wp:align>
                </wp:positionH>
                <wp:positionV relativeFrom="paragraph">
                  <wp:posOffset>112395</wp:posOffset>
                </wp:positionV>
                <wp:extent cx="3625200" cy="1206000"/>
                <wp:effectExtent l="0" t="38100" r="52070" b="13335"/>
                <wp:wrapTopAndBottom/>
                <wp:docPr id="1311962691" name="Skupina 1"/>
                <wp:cNvGraphicFramePr/>
                <a:graphic xmlns:a="http://schemas.openxmlformats.org/drawingml/2006/main">
                  <a:graphicData uri="http://schemas.microsoft.com/office/word/2010/wordprocessingGroup">
                    <wpg:wgp>
                      <wpg:cNvGrpSpPr/>
                      <wpg:grpSpPr>
                        <a:xfrm>
                          <a:off x="0" y="0"/>
                          <a:ext cx="3625200" cy="1206000"/>
                          <a:chOff x="0" y="0"/>
                          <a:chExt cx="3626485" cy="1207135"/>
                        </a:xfrm>
                      </wpg:grpSpPr>
                      <wpg:graphicFrame>
                        <wpg:cNvPr id="105" name="Graf 105"/>
                        <wpg:cNvFrPr/>
                        <wpg:xfrm>
                          <a:off x="1936750" y="0"/>
                          <a:ext cx="1689735" cy="1207135"/>
                        </wpg:xfrm>
                        <a:graphic>
                          <a:graphicData uri="http://schemas.openxmlformats.org/drawingml/2006/chart">
                            <c:chart xmlns:c="http://schemas.openxmlformats.org/drawingml/2006/chart" xmlns:r="http://schemas.openxmlformats.org/officeDocument/2006/relationships" r:id="rId13"/>
                          </a:graphicData>
                        </a:graphic>
                      </wpg:graphicFrame>
                      <pic:pic xmlns:pic="http://schemas.openxmlformats.org/drawingml/2006/picture">
                        <pic:nvPicPr>
                          <pic:cNvPr id="1059" name="Obrázek 1059"/>
                          <pic:cNvPicPr>
                            <a:picLocks noChangeAspect="1"/>
                          </pic:cNvPicPr>
                        </pic:nvPicPr>
                        <pic:blipFill rotWithShape="1">
                          <a:blip r:embed="rId14">
                            <a:extLst>
                              <a:ext uri="{28A0092B-C50C-407E-A947-70E740481C1C}">
                                <a14:useLocalDpi xmlns:a14="http://schemas.microsoft.com/office/drawing/2010/main" val="0"/>
                              </a:ext>
                            </a:extLst>
                          </a:blip>
                          <a:srcRect l="30058" t="43411" r="53247" b="46789"/>
                          <a:stretch/>
                        </pic:blipFill>
                        <pic:spPr bwMode="auto">
                          <a:xfrm>
                            <a:off x="0" y="101600"/>
                            <a:ext cx="1936750" cy="7747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4D1F62F" id="Skupina 1" o:spid="_x0000_s1026" style="position:absolute;margin-left:0;margin-top:8.85pt;width:285.45pt;height:94.95pt;z-index:252070912;mso-position-horizontal:center;mso-width-relative:margin;mso-height-relative:margin" coordsize="36264,12071" o:gfxdata="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 105" o:spid="_x0000_s1027" type="#_x0000_t75" style="position:absolute;left:19209;top:-61;width:17258;height:122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">
                  <v:imagedata r:id="rId16" o:title=""/>
                  <o:lock v:ext="edit" aspectratio="f"/>
                </v:shape>
                <v:shape id="Obrázek 1059" o:spid="_x0000_s1028" type="#_x0000_t75" style="position:absolute;top:1016;width:19367;height:7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">
                  <v:imagedata r:id="rId17" o:title="" croptop="28450f" cropbottom="30664f" cropleft="19699f" cropright="34896f"/>
                </v:shape>
                <w10:wrap type="topAndBottom"/>
              </v:group>
              <o:OLEObject Type="Embed" ProgID="Excel.Chart.8" ShapeID="Graf 105" DrawAspect="Content" ObjectID="_1742104595" r:id="rId18">
                <o:FieldCodes>\s</o:FieldCodes>
              </o:OLEObject>
            </w:pict>
          </mc:Fallback>
        </mc:AlternateContent>
      </w:r>
    </w:p>
    <w:p w14:paraId="1955F781" w14:textId="3543E14E" w:rsidR="003C0849" w:rsidRPr="00B44826" w:rsidRDefault="00817AD0" w:rsidP="0073571E">
      <w:pPr>
        <w:pStyle w:val="odstavec"/>
      </w:pPr>
      <w:r w:rsidRPr="00B44826">
        <w:t>V dotazníku odpovídalo 84</w:t>
      </w:r>
      <w:r w:rsidR="00250592" w:rsidRPr="00B44826">
        <w:t xml:space="preserve"> </w:t>
      </w:r>
      <w:r w:rsidRPr="00B44826">
        <w:t>% žen a 16 % mužů, kteří působí jako pedagogové 1.</w:t>
      </w:r>
      <w:r w:rsidR="00290E46">
        <w:t xml:space="preserve"> </w:t>
      </w:r>
      <w:r w:rsidRPr="00B44826">
        <w:t xml:space="preserve">stupně základní školy.  </w:t>
      </w:r>
      <w:r w:rsidR="003C0849" w:rsidRPr="00B44826">
        <w:br w:type="page"/>
      </w:r>
    </w:p>
    <w:p w14:paraId="5787BA85" w14:textId="2FF1A68B" w:rsidR="00745FFD" w:rsidRPr="00BE0CE1" w:rsidRDefault="008E6BBA" w:rsidP="0073571E">
      <w:pPr>
        <w:pStyle w:val="odstavec"/>
        <w:rPr>
          <w:b/>
          <w:bCs/>
          <w:noProof/>
        </w:rPr>
      </w:pPr>
      <w:r w:rsidRPr="00BE0CE1">
        <w:rPr>
          <w:b/>
          <w:bCs/>
          <w:noProof/>
        </w:rPr>
        <w:lastRenderedPageBreak/>
        <w:t>2. Délka mé učitelské praxe</w:t>
      </w:r>
    </w:p>
    <w:p w14:paraId="6F212B0D" w14:textId="77777777" w:rsidR="007C09BE" w:rsidRDefault="003C0849" w:rsidP="007C09BE">
      <w:pPr>
        <w:pStyle w:val="Normlnweb"/>
        <w:keepNext/>
        <w:spacing w:before="0" w:beforeAutospacing="0" w:after="0" w:afterAutospacing="0" w:line="360" w:lineRule="auto"/>
        <w:jc w:val="center"/>
      </w:pPr>
      <w:r w:rsidRPr="00B44826">
        <w:rPr>
          <w:noProof/>
        </w:rPr>
        <w:drawing>
          <wp:inline distT="0" distB="0" distL="0" distR="0" wp14:anchorId="7F402D21" wp14:editId="5C103B9B">
            <wp:extent cx="2748645" cy="1889590"/>
            <wp:effectExtent l="0" t="0" r="52070" b="15875"/>
            <wp:docPr id="34" name="Graf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48EF0F2" w14:textId="4123039C" w:rsidR="003C0849" w:rsidRPr="00B44826" w:rsidRDefault="007C09BE" w:rsidP="007C09BE">
      <w:pPr>
        <w:pStyle w:val="Titulek"/>
        <w:rPr>
          <w:noProof/>
        </w:rPr>
      </w:pPr>
      <w:bookmarkStart w:id="124" w:name="_Toc131530269"/>
      <w:r>
        <w:t xml:space="preserve">Graf </w:t>
      </w:r>
      <w:fldSimple w:instr=" SEQ Graf \* ARABIC ">
        <w:r w:rsidR="00D22819">
          <w:rPr>
            <w:noProof/>
          </w:rPr>
          <w:t>2</w:t>
        </w:r>
      </w:fldSimple>
      <w:r>
        <w:t xml:space="preserve"> Délka učitelské praxe</w:t>
      </w:r>
      <w:bookmarkEnd w:id="124"/>
    </w:p>
    <w:p w14:paraId="624BEBB5" w14:textId="0C5FD49F" w:rsidR="003C0849" w:rsidRPr="00B44826" w:rsidRDefault="00250592" w:rsidP="0073571E">
      <w:pPr>
        <w:pStyle w:val="Normlnweb"/>
        <w:spacing w:after="0" w:afterAutospacing="0" w:line="360" w:lineRule="auto"/>
        <w:jc w:val="both"/>
        <w:rPr>
          <w:noProof/>
        </w:rPr>
      </w:pPr>
      <w:r w:rsidRPr="00B44826">
        <w:rPr>
          <w:noProof/>
        </w:rPr>
        <w:t>Odpovědi p</w:t>
      </w:r>
      <w:r w:rsidR="00817AD0" w:rsidRPr="00B44826">
        <w:rPr>
          <w:noProof/>
        </w:rPr>
        <w:t>ed</w:t>
      </w:r>
      <w:r w:rsidRPr="00B44826">
        <w:rPr>
          <w:noProof/>
        </w:rPr>
        <w:t>ag</w:t>
      </w:r>
      <w:r w:rsidR="00817AD0" w:rsidRPr="00B44826">
        <w:rPr>
          <w:noProof/>
        </w:rPr>
        <w:t>og</w:t>
      </w:r>
      <w:r w:rsidRPr="00B44826">
        <w:rPr>
          <w:noProof/>
        </w:rPr>
        <w:t xml:space="preserve">ů </w:t>
      </w:r>
      <w:r w:rsidR="00817AD0" w:rsidRPr="00B44826">
        <w:rPr>
          <w:noProof/>
        </w:rPr>
        <w:t xml:space="preserve">s praxí delší než 15 let  </w:t>
      </w:r>
      <w:r w:rsidRPr="00B44826">
        <w:rPr>
          <w:noProof/>
        </w:rPr>
        <w:t>tvořily třetinu.</w:t>
      </w:r>
    </w:p>
    <w:p w14:paraId="5615DC33" w14:textId="1A4BA028" w:rsidR="004D3282" w:rsidRPr="00BE0CE1" w:rsidRDefault="00D45626" w:rsidP="007C09BE">
      <w:pPr>
        <w:pStyle w:val="Normlnweb"/>
        <w:spacing w:before="240" w:beforeAutospacing="0" w:after="240" w:afterAutospacing="0" w:line="360" w:lineRule="auto"/>
        <w:jc w:val="both"/>
        <w:rPr>
          <w:b/>
          <w:bCs/>
          <w:noProof/>
        </w:rPr>
      </w:pPr>
      <w:r w:rsidRPr="00BE0CE1">
        <w:rPr>
          <w:b/>
          <w:bCs/>
          <w:noProof/>
        </w:rPr>
        <w:t>3</w:t>
      </w:r>
      <w:r w:rsidR="004D3282" w:rsidRPr="00BE0CE1">
        <w:rPr>
          <w:b/>
          <w:bCs/>
          <w:noProof/>
        </w:rPr>
        <w:t>.</w:t>
      </w:r>
      <w:r w:rsidR="008E6BBA" w:rsidRPr="00BE0CE1">
        <w:rPr>
          <w:b/>
          <w:bCs/>
          <w:noProof/>
        </w:rPr>
        <w:t xml:space="preserve"> </w:t>
      </w:r>
      <w:r w:rsidR="004D3282" w:rsidRPr="00BE0CE1">
        <w:rPr>
          <w:b/>
          <w:bCs/>
          <w:noProof/>
        </w:rPr>
        <w:t>Jak často zařazuji formy výuky</w:t>
      </w:r>
    </w:p>
    <w:p w14:paraId="352CA2B0" w14:textId="77777777" w:rsidR="007C09BE" w:rsidRDefault="00EB1C46" w:rsidP="007C09BE">
      <w:pPr>
        <w:pStyle w:val="Normlnweb"/>
        <w:keepNext/>
        <w:spacing w:before="0" w:beforeAutospacing="0" w:after="0" w:afterAutospacing="0" w:line="360" w:lineRule="auto"/>
        <w:jc w:val="center"/>
      </w:pPr>
      <w:r w:rsidRPr="00B44826">
        <w:rPr>
          <w:noProof/>
        </w:rPr>
        <w:drawing>
          <wp:inline distT="0" distB="0" distL="0" distR="0" wp14:anchorId="1005789F" wp14:editId="3192E7E9">
            <wp:extent cx="4921095" cy="2340000"/>
            <wp:effectExtent l="0" t="0" r="0" b="3175"/>
            <wp:docPr id="1053" name="Obrázek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7481" t="39468" r="28001" b="21150"/>
                    <a:stretch/>
                  </pic:blipFill>
                  <pic:spPr bwMode="auto">
                    <a:xfrm>
                      <a:off x="0" y="0"/>
                      <a:ext cx="4921095" cy="2340000"/>
                    </a:xfrm>
                    <a:prstGeom prst="rect">
                      <a:avLst/>
                    </a:prstGeom>
                    <a:ln>
                      <a:noFill/>
                    </a:ln>
                    <a:extLst>
                      <a:ext uri="{53640926-AAD7-44D8-BBD7-CCE9431645EC}">
                        <a14:shadowObscured xmlns:a14="http://schemas.microsoft.com/office/drawing/2010/main"/>
                      </a:ext>
                    </a:extLst>
                  </pic:spPr>
                </pic:pic>
              </a:graphicData>
            </a:graphic>
          </wp:inline>
        </w:drawing>
      </w:r>
    </w:p>
    <w:p w14:paraId="460A6B9B" w14:textId="4B405E05" w:rsidR="00735778" w:rsidRPr="00BE0CE1" w:rsidRDefault="007C09BE" w:rsidP="007C09BE">
      <w:pPr>
        <w:pStyle w:val="Titulek"/>
      </w:pPr>
      <w:bookmarkStart w:id="125" w:name="_Toc131530270"/>
      <w:r>
        <w:t xml:space="preserve">Graf </w:t>
      </w:r>
      <w:fldSimple w:instr=" SEQ Graf \* ARABIC ">
        <w:r w:rsidR="00D22819">
          <w:rPr>
            <w:noProof/>
          </w:rPr>
          <w:t>3</w:t>
        </w:r>
      </w:fldSimple>
      <w:r>
        <w:t xml:space="preserve"> </w:t>
      </w:r>
      <w:r w:rsidRPr="007C09BE">
        <w:t>Častost zařazování jednotlivých forem výuky</w:t>
      </w:r>
      <w:bookmarkEnd w:id="125"/>
    </w:p>
    <w:p w14:paraId="55D2D737" w14:textId="536C9A13" w:rsidR="00D45626" w:rsidRPr="00B44826" w:rsidRDefault="00250592" w:rsidP="0073571E">
      <w:pPr>
        <w:pStyle w:val="odstavec"/>
        <w:spacing w:before="120"/>
        <w:rPr>
          <w:rStyle w:val="--me-551"/>
        </w:rPr>
      </w:pPr>
      <w:r w:rsidRPr="00B44826">
        <w:rPr>
          <w:rStyle w:val="--me-551"/>
        </w:rPr>
        <w:t>Výukové programy využívá pravidelně téměř třetina dotázaných. Velmi často je zařazuje</w:t>
      </w:r>
      <w:r w:rsidR="003C0849" w:rsidRPr="00B44826">
        <w:rPr>
          <w:rStyle w:val="--me-551"/>
        </w:rPr>
        <w:t> </w:t>
      </w:r>
      <w:r w:rsidRPr="00B44826">
        <w:rPr>
          <w:rStyle w:val="--me-551"/>
        </w:rPr>
        <w:t xml:space="preserve">9,7 %. Otevřené vyučování občas zařazuje více než polovina pedagogů 53,2 %. Nejčastěji užívanou formu výuky z uvedených příkladu byla projektová výuky, kterou občas použije 64,5 % učitelů a pravidelně ji provádí 25,8 %. Skupinovou práci používá pravidelně 43,5 % a velmi často </w:t>
      </w:r>
      <w:r w:rsidR="008215AD" w:rsidRPr="00B44826">
        <w:rPr>
          <w:rStyle w:val="--me-551"/>
        </w:rPr>
        <w:t>25,8 %</w:t>
      </w:r>
      <w:r w:rsidRPr="00B44826">
        <w:rPr>
          <w:rStyle w:val="--me-551"/>
        </w:rPr>
        <w:t xml:space="preserve">. Individuální způsob </w:t>
      </w:r>
      <w:r w:rsidR="008215AD" w:rsidRPr="00B44826">
        <w:rPr>
          <w:rStyle w:val="--me-551"/>
        </w:rPr>
        <w:t xml:space="preserve">používají průběžně všichni dotazovaní. Frontální vyučování uplatňuje velmi často 29 %, pravidelně </w:t>
      </w:r>
      <w:r w:rsidR="00722F53" w:rsidRPr="00B44826">
        <w:rPr>
          <w:rStyle w:val="--me-551"/>
        </w:rPr>
        <w:t>46,8 %</w:t>
      </w:r>
      <w:r w:rsidR="008215AD" w:rsidRPr="00B44826">
        <w:rPr>
          <w:rStyle w:val="--me-551"/>
        </w:rPr>
        <w:t xml:space="preserve">, občas </w:t>
      </w:r>
      <w:r w:rsidR="00E60510" w:rsidRPr="00B44826">
        <w:rPr>
          <w:rStyle w:val="--me-551"/>
        </w:rPr>
        <w:t>22,6 %</w:t>
      </w:r>
      <w:r w:rsidR="008215AD" w:rsidRPr="00B44826">
        <w:rPr>
          <w:rStyle w:val="--me-551"/>
        </w:rPr>
        <w:t xml:space="preserve"> a nikdy </w:t>
      </w:r>
      <w:r w:rsidR="00E60510" w:rsidRPr="00B44826">
        <w:rPr>
          <w:rStyle w:val="--me-551"/>
        </w:rPr>
        <w:t>1,6 %</w:t>
      </w:r>
      <w:r w:rsidR="008215AD" w:rsidRPr="00B44826">
        <w:rPr>
          <w:rStyle w:val="--me-551"/>
        </w:rPr>
        <w:t xml:space="preserve"> vyučujících. </w:t>
      </w:r>
    </w:p>
    <w:p w14:paraId="09FF527B" w14:textId="3ADA848C" w:rsidR="003C0849" w:rsidRPr="00BE0CE1" w:rsidRDefault="003C0849" w:rsidP="0073571E">
      <w:pPr>
        <w:pStyle w:val="Normlnweb"/>
        <w:spacing w:after="0" w:afterAutospacing="0" w:line="360" w:lineRule="auto"/>
        <w:jc w:val="both"/>
        <w:rPr>
          <w:rStyle w:val="--me-551"/>
        </w:rPr>
      </w:pPr>
      <w:r w:rsidRPr="00BE0CE1">
        <w:rPr>
          <w:rStyle w:val="--me-551"/>
        </w:rPr>
        <w:br w:type="page"/>
      </w:r>
    </w:p>
    <w:p w14:paraId="504BE8A8" w14:textId="0FCCDDF6" w:rsidR="00745FFD" w:rsidRPr="00BE0CE1" w:rsidRDefault="00EB1C46" w:rsidP="0073571E">
      <w:pPr>
        <w:pStyle w:val="Normlnweb"/>
        <w:spacing w:before="0" w:beforeAutospacing="0" w:after="0" w:afterAutospacing="0" w:line="360" w:lineRule="auto"/>
        <w:jc w:val="both"/>
        <w:rPr>
          <w:rStyle w:val="--me-551"/>
          <w:b/>
          <w:bCs/>
        </w:rPr>
      </w:pPr>
      <w:r w:rsidRPr="00BE0CE1">
        <w:rPr>
          <w:rStyle w:val="--me-551"/>
          <w:b/>
          <w:bCs/>
        </w:rPr>
        <w:lastRenderedPageBreak/>
        <w:t xml:space="preserve">4. </w:t>
      </w:r>
      <w:r w:rsidR="008E6BBA" w:rsidRPr="00BE0CE1">
        <w:rPr>
          <w:rStyle w:val="--me-551"/>
          <w:b/>
          <w:bCs/>
        </w:rPr>
        <w:t>Jak často zařazuji m</w:t>
      </w:r>
      <w:r w:rsidRPr="00BE0CE1">
        <w:rPr>
          <w:rStyle w:val="--me-551"/>
          <w:b/>
          <w:bCs/>
        </w:rPr>
        <w:t>etody</w:t>
      </w:r>
      <w:r w:rsidR="001F72E7" w:rsidRPr="00BE0CE1">
        <w:rPr>
          <w:rStyle w:val="--me-551"/>
          <w:b/>
          <w:bCs/>
        </w:rPr>
        <w:t xml:space="preserve"> výuky</w:t>
      </w:r>
    </w:p>
    <w:p w14:paraId="4F46D63F" w14:textId="77777777" w:rsidR="007C09BE" w:rsidRDefault="003C0849" w:rsidP="007C09BE">
      <w:pPr>
        <w:pStyle w:val="Normlnweb"/>
        <w:keepNext/>
        <w:spacing w:before="240" w:beforeAutospacing="0" w:after="0" w:afterAutospacing="0" w:line="360" w:lineRule="auto"/>
        <w:jc w:val="center"/>
      </w:pPr>
      <w:r w:rsidRPr="00B44826">
        <w:rPr>
          <w:noProof/>
        </w:rPr>
        <w:drawing>
          <wp:inline distT="0" distB="0" distL="0" distR="0" wp14:anchorId="56E223D5" wp14:editId="660452A2">
            <wp:extent cx="4597658" cy="2340000"/>
            <wp:effectExtent l="0" t="0" r="0" b="3175"/>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8021" t="41792" r="28146" b="16698"/>
                    <a:stretch/>
                  </pic:blipFill>
                  <pic:spPr bwMode="auto">
                    <a:xfrm>
                      <a:off x="0" y="0"/>
                      <a:ext cx="4597658" cy="2340000"/>
                    </a:xfrm>
                    <a:prstGeom prst="rect">
                      <a:avLst/>
                    </a:prstGeom>
                    <a:ln>
                      <a:noFill/>
                    </a:ln>
                    <a:extLst>
                      <a:ext uri="{53640926-AAD7-44D8-BBD7-CCE9431645EC}">
                        <a14:shadowObscured xmlns:a14="http://schemas.microsoft.com/office/drawing/2010/main"/>
                      </a:ext>
                    </a:extLst>
                  </pic:spPr>
                </pic:pic>
              </a:graphicData>
            </a:graphic>
          </wp:inline>
        </w:drawing>
      </w:r>
    </w:p>
    <w:p w14:paraId="416BCF5A" w14:textId="04E69453" w:rsidR="003C0849" w:rsidRPr="00BE0CE1" w:rsidRDefault="007C09BE" w:rsidP="007C09BE">
      <w:pPr>
        <w:pStyle w:val="Titulek"/>
        <w:rPr>
          <w:rStyle w:val="--me-551"/>
          <w:iCs w:val="0"/>
        </w:rPr>
      </w:pPr>
      <w:bookmarkStart w:id="126" w:name="_Toc131530271"/>
      <w:r>
        <w:t xml:space="preserve">Graf </w:t>
      </w:r>
      <w:fldSimple w:instr=" SEQ Graf \* ARABIC ">
        <w:r w:rsidR="00D22819">
          <w:rPr>
            <w:noProof/>
          </w:rPr>
          <w:t>4</w:t>
        </w:r>
      </w:fldSimple>
      <w:r>
        <w:t xml:space="preserve"> </w:t>
      </w:r>
      <w:r w:rsidRPr="00B05D65">
        <w:t>Míra zařazování metod do výuky</w:t>
      </w:r>
      <w:bookmarkEnd w:id="126"/>
    </w:p>
    <w:p w14:paraId="053A1675" w14:textId="5496916E" w:rsidR="00FB1622" w:rsidRPr="00B44826" w:rsidRDefault="00FB1622" w:rsidP="0073571E">
      <w:pPr>
        <w:pStyle w:val="odstavec"/>
        <w:spacing w:before="240"/>
        <w:rPr>
          <w:noProof/>
        </w:rPr>
      </w:pPr>
      <w:r w:rsidRPr="00B44826">
        <w:rPr>
          <w:noProof/>
        </w:rPr>
        <w:t xml:space="preserve">Z využívaných metod byla nejčastější projektová </w:t>
      </w:r>
      <w:r w:rsidR="00B06B0B" w:rsidRPr="00B44826">
        <w:rPr>
          <w:noProof/>
        </w:rPr>
        <w:t>(</w:t>
      </w:r>
      <w:r w:rsidRPr="00B44826">
        <w:rPr>
          <w:noProof/>
        </w:rPr>
        <w:t>66,1</w:t>
      </w:r>
      <w:r w:rsidR="00B06B0B" w:rsidRPr="00B44826">
        <w:rPr>
          <w:noProof/>
        </w:rPr>
        <w:t xml:space="preserve"> </w:t>
      </w:r>
      <w:r w:rsidRPr="00B44826">
        <w:rPr>
          <w:noProof/>
        </w:rPr>
        <w:t>%</w:t>
      </w:r>
      <w:r w:rsidR="00B06B0B" w:rsidRPr="00B44826">
        <w:rPr>
          <w:noProof/>
        </w:rPr>
        <w:t>)</w:t>
      </w:r>
      <w:r w:rsidRPr="00B44826">
        <w:rPr>
          <w:noProof/>
        </w:rPr>
        <w:t xml:space="preserve">, dramatizace </w:t>
      </w:r>
      <w:r w:rsidR="00B06B0B" w:rsidRPr="00B44826">
        <w:rPr>
          <w:noProof/>
        </w:rPr>
        <w:t>(</w:t>
      </w:r>
      <w:r w:rsidRPr="00B44826">
        <w:rPr>
          <w:noProof/>
        </w:rPr>
        <w:t>61.3%</w:t>
      </w:r>
      <w:r w:rsidR="00B06B0B" w:rsidRPr="00B44826">
        <w:rPr>
          <w:noProof/>
        </w:rPr>
        <w:t>)</w:t>
      </w:r>
      <w:r w:rsidRPr="00B44826">
        <w:rPr>
          <w:noProof/>
        </w:rPr>
        <w:t>, dialogová forma, brainstorming a on-line zdroje. S</w:t>
      </w:r>
      <w:r w:rsidR="00B06B0B" w:rsidRPr="00B44826">
        <w:rPr>
          <w:noProof/>
        </w:rPr>
        <w:t> </w:t>
      </w:r>
      <w:r w:rsidRPr="00B44826">
        <w:rPr>
          <w:noProof/>
        </w:rPr>
        <w:t xml:space="preserve">učebnicí pravidelně pracuje 50 % </w:t>
      </w:r>
      <w:r w:rsidR="00B06B0B" w:rsidRPr="00B44826">
        <w:rPr>
          <w:rStyle w:val="--me-551"/>
        </w:rPr>
        <w:t>respondentů</w:t>
      </w:r>
      <w:r w:rsidR="00B06B0B" w:rsidRPr="00B44826" w:rsidDel="00B06B0B">
        <w:rPr>
          <w:noProof/>
        </w:rPr>
        <w:t xml:space="preserve"> </w:t>
      </w:r>
      <w:r w:rsidRPr="00B44826">
        <w:rPr>
          <w:noProof/>
        </w:rPr>
        <w:t>a</w:t>
      </w:r>
      <w:r w:rsidR="003C0849" w:rsidRPr="00B44826">
        <w:rPr>
          <w:noProof/>
        </w:rPr>
        <w:t> </w:t>
      </w:r>
      <w:r w:rsidRPr="00B44826">
        <w:rPr>
          <w:noProof/>
        </w:rPr>
        <w:t>velmi často 33,9 %</w:t>
      </w:r>
      <w:r w:rsidR="00B06B0B" w:rsidRPr="00B44826">
        <w:rPr>
          <w:rStyle w:val="--me-551"/>
        </w:rPr>
        <w:t xml:space="preserve"> respondentů</w:t>
      </w:r>
      <w:r w:rsidRPr="00B44826">
        <w:rPr>
          <w:noProof/>
        </w:rPr>
        <w:t xml:space="preserve">. U položky </w:t>
      </w:r>
      <w:r w:rsidR="003C0849" w:rsidRPr="00B44826">
        <w:rPr>
          <w:noProof/>
        </w:rPr>
        <w:t>„</w:t>
      </w:r>
      <w:r w:rsidRPr="00B44826">
        <w:rPr>
          <w:noProof/>
        </w:rPr>
        <w:t>velmi často</w:t>
      </w:r>
      <w:r w:rsidR="003C0849" w:rsidRPr="00B44826">
        <w:rPr>
          <w:noProof/>
        </w:rPr>
        <w:t>“</w:t>
      </w:r>
      <w:r w:rsidRPr="00B44826">
        <w:rPr>
          <w:noProof/>
        </w:rPr>
        <w:t xml:space="preserve"> se po práci s učebnicí umístil brainstorming </w:t>
      </w:r>
      <w:r w:rsidR="00B06B0B" w:rsidRPr="00B44826">
        <w:rPr>
          <w:noProof/>
        </w:rPr>
        <w:t xml:space="preserve">s </w:t>
      </w:r>
      <w:r w:rsidRPr="00B44826">
        <w:rPr>
          <w:noProof/>
        </w:rPr>
        <w:t>25,8 %.</w:t>
      </w:r>
    </w:p>
    <w:p w14:paraId="6E9C92A8" w14:textId="18108879" w:rsidR="00745FFD" w:rsidRPr="00B44826" w:rsidRDefault="001F72E7" w:rsidP="0073571E">
      <w:pPr>
        <w:pStyle w:val="Normlnweb"/>
        <w:spacing w:after="0" w:afterAutospacing="0" w:line="360" w:lineRule="auto"/>
        <w:jc w:val="both"/>
        <w:rPr>
          <w:b/>
          <w:bCs/>
          <w:noProof/>
          <w:color w:val="000000" w:themeColor="text1"/>
        </w:rPr>
      </w:pPr>
      <w:r w:rsidRPr="00BE0CE1">
        <w:rPr>
          <w:b/>
          <w:bCs/>
          <w:noProof/>
          <w:color w:val="000000" w:themeColor="text1"/>
        </w:rPr>
        <w:t>5.</w:t>
      </w:r>
      <w:r w:rsidR="00D45626" w:rsidRPr="00BE0CE1">
        <w:rPr>
          <w:b/>
          <w:bCs/>
          <w:noProof/>
          <w:color w:val="000000" w:themeColor="text1"/>
        </w:rPr>
        <w:t xml:space="preserve"> </w:t>
      </w:r>
      <w:r w:rsidRPr="00BE0CE1">
        <w:rPr>
          <w:b/>
          <w:bCs/>
          <w:noProof/>
          <w:color w:val="000000" w:themeColor="text1"/>
        </w:rPr>
        <w:t>Na stupeň motivace žáka působí</w:t>
      </w:r>
    </w:p>
    <w:p w14:paraId="2E8FEE70" w14:textId="77777777" w:rsidR="007C09BE" w:rsidRDefault="003C0849" w:rsidP="007C09BE">
      <w:pPr>
        <w:pStyle w:val="Normlnweb"/>
        <w:keepNext/>
        <w:spacing w:before="240" w:beforeAutospacing="0" w:after="0" w:afterAutospacing="0" w:line="360" w:lineRule="auto"/>
        <w:jc w:val="center"/>
      </w:pPr>
      <w:r w:rsidRPr="00B44826">
        <w:rPr>
          <w:noProof/>
        </w:rPr>
        <w:drawing>
          <wp:inline distT="0" distB="0" distL="0" distR="0" wp14:anchorId="11376BFC" wp14:editId="4B9997C7">
            <wp:extent cx="4572000" cy="2340000"/>
            <wp:effectExtent l="0" t="0" r="0" b="3175"/>
            <wp:docPr id="1155" name="Obrázek 1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2">
                      <a:extLst>
                        <a:ext uri="{28A0092B-C50C-407E-A947-70E740481C1C}">
                          <a14:useLocalDpi xmlns:a14="http://schemas.microsoft.com/office/drawing/2010/main" val="0"/>
                        </a:ext>
                      </a:extLst>
                    </a:blip>
                    <a:srcRect l="28863" t="29593" r="30084" b="34127"/>
                    <a:stretch/>
                  </pic:blipFill>
                  <pic:spPr bwMode="auto">
                    <a:xfrm>
                      <a:off x="0" y="0"/>
                      <a:ext cx="4572000" cy="2340000"/>
                    </a:xfrm>
                    <a:prstGeom prst="rect">
                      <a:avLst/>
                    </a:prstGeom>
                    <a:ln>
                      <a:noFill/>
                    </a:ln>
                    <a:extLst>
                      <a:ext uri="{53640926-AAD7-44D8-BBD7-CCE9431645EC}">
                        <a14:shadowObscured xmlns:a14="http://schemas.microsoft.com/office/drawing/2010/main"/>
                      </a:ext>
                    </a:extLst>
                  </pic:spPr>
                </pic:pic>
              </a:graphicData>
            </a:graphic>
          </wp:inline>
        </w:drawing>
      </w:r>
    </w:p>
    <w:p w14:paraId="4D503F3B" w14:textId="1414911D" w:rsidR="003C0849" w:rsidRPr="00BE0CE1" w:rsidRDefault="007C09BE" w:rsidP="007C09BE">
      <w:pPr>
        <w:pStyle w:val="Titulek"/>
        <w:rPr>
          <w:rStyle w:val="--me-551"/>
          <w:b/>
          <w:bCs/>
        </w:rPr>
      </w:pPr>
      <w:bookmarkStart w:id="127" w:name="_Toc131530272"/>
      <w:r>
        <w:t xml:space="preserve">Graf </w:t>
      </w:r>
      <w:fldSimple w:instr=" SEQ Graf \* ARABIC ">
        <w:r w:rsidR="00D22819">
          <w:rPr>
            <w:noProof/>
          </w:rPr>
          <w:t>5</w:t>
        </w:r>
      </w:fldSimple>
      <w:r>
        <w:t xml:space="preserve"> </w:t>
      </w:r>
      <w:r w:rsidRPr="00B05D65">
        <w:t>Co působí na motivaci žáků</w:t>
      </w:r>
      <w:bookmarkEnd w:id="127"/>
    </w:p>
    <w:p w14:paraId="1B0CBE40" w14:textId="513AB5FC" w:rsidR="003C0849" w:rsidRPr="00B44826" w:rsidRDefault="00FB1622" w:rsidP="0073571E">
      <w:pPr>
        <w:pStyle w:val="Normlnweb"/>
        <w:spacing w:after="0" w:afterAutospacing="0" w:line="360" w:lineRule="auto"/>
        <w:jc w:val="both"/>
        <w:rPr>
          <w:rStyle w:val="--me-551"/>
        </w:rPr>
      </w:pPr>
      <w:r w:rsidRPr="00B44826">
        <w:rPr>
          <w:rStyle w:val="--me-551"/>
        </w:rPr>
        <w:t>Na stupeň motivace působí silně skupinová práce</w:t>
      </w:r>
      <w:r w:rsidR="00B06B0B" w:rsidRPr="00B44826">
        <w:rPr>
          <w:rStyle w:val="--me-551"/>
        </w:rPr>
        <w:t xml:space="preserve"> (</w:t>
      </w:r>
      <w:r w:rsidRPr="00B44826">
        <w:rPr>
          <w:rStyle w:val="--me-551"/>
        </w:rPr>
        <w:t>50</w:t>
      </w:r>
      <w:r w:rsidR="00B06B0B" w:rsidRPr="00B44826">
        <w:rPr>
          <w:rStyle w:val="--me-551"/>
        </w:rPr>
        <w:t xml:space="preserve"> </w:t>
      </w:r>
      <w:r w:rsidRPr="00B44826">
        <w:rPr>
          <w:rStyle w:val="--me-551"/>
        </w:rPr>
        <w:t>%</w:t>
      </w:r>
      <w:r w:rsidR="00B06B0B" w:rsidRPr="00B44826">
        <w:rPr>
          <w:rStyle w:val="--me-551"/>
        </w:rPr>
        <w:t>)</w:t>
      </w:r>
      <w:r w:rsidRPr="00B44826">
        <w:rPr>
          <w:rStyle w:val="--me-551"/>
        </w:rPr>
        <w:t xml:space="preserve"> a projektová výuka </w:t>
      </w:r>
      <w:r w:rsidR="00B06B0B" w:rsidRPr="00B44826">
        <w:rPr>
          <w:rStyle w:val="--me-551"/>
        </w:rPr>
        <w:t>(</w:t>
      </w:r>
      <w:r w:rsidR="00E60510" w:rsidRPr="00B44826">
        <w:rPr>
          <w:rStyle w:val="--me-551"/>
        </w:rPr>
        <w:t>45,2 %</w:t>
      </w:r>
      <w:r w:rsidR="00B06B0B" w:rsidRPr="00B44826">
        <w:rPr>
          <w:rStyle w:val="--me-551"/>
        </w:rPr>
        <w:t>)</w:t>
      </w:r>
      <w:r w:rsidRPr="00B44826">
        <w:rPr>
          <w:rStyle w:val="--me-551"/>
        </w:rPr>
        <w:t xml:space="preserve">, přes </w:t>
      </w:r>
      <w:r w:rsidR="00E60510" w:rsidRPr="00B44826">
        <w:rPr>
          <w:rStyle w:val="--me-551"/>
        </w:rPr>
        <w:t>30 %</w:t>
      </w:r>
      <w:r w:rsidRPr="00B44826">
        <w:rPr>
          <w:rStyle w:val="--me-551"/>
        </w:rPr>
        <w:t xml:space="preserve"> získaly výukové programy a individuální práce. </w:t>
      </w:r>
      <w:r w:rsidR="00082CA2" w:rsidRPr="00082CA2">
        <w:rPr>
          <w:rStyle w:val="--me-551"/>
        </w:rPr>
        <w:t>Frontální výuku jako silný motivační činitel pro žáky zmínil</w:t>
      </w:r>
      <w:r w:rsidR="00082CA2">
        <w:rPr>
          <w:rStyle w:val="--me-551"/>
        </w:rPr>
        <w:t>y</w:t>
      </w:r>
      <w:r w:rsidR="00082CA2" w:rsidRPr="00082CA2">
        <w:rPr>
          <w:rStyle w:val="--me-551"/>
        </w:rPr>
        <w:t xml:space="preserve"> pouze</w:t>
      </w:r>
      <w:r w:rsidR="00082CA2">
        <w:rPr>
          <w:rStyle w:val="--me-551"/>
        </w:rPr>
        <w:t xml:space="preserve"> </w:t>
      </w:r>
      <w:r w:rsidR="00082CA2" w:rsidRPr="00082CA2">
        <w:rPr>
          <w:rStyle w:val="--me-551"/>
        </w:rPr>
        <w:t>3,2 %</w:t>
      </w:r>
      <w:r w:rsidR="00082CA2">
        <w:rPr>
          <w:rStyle w:val="--me-551"/>
        </w:rPr>
        <w:t xml:space="preserve"> </w:t>
      </w:r>
      <w:r w:rsidR="00082CA2" w:rsidRPr="00082CA2">
        <w:rPr>
          <w:rStyle w:val="--me-551"/>
        </w:rPr>
        <w:t>pedagogů</w:t>
      </w:r>
      <w:r w:rsidR="00082CA2">
        <w:rPr>
          <w:rStyle w:val="--me-551"/>
        </w:rPr>
        <w:t xml:space="preserve">. </w:t>
      </w:r>
      <w:r w:rsidR="003C0849" w:rsidRPr="00B44826">
        <w:rPr>
          <w:rStyle w:val="--me-551"/>
        </w:rPr>
        <w:br w:type="page"/>
      </w:r>
    </w:p>
    <w:p w14:paraId="11EBD3FE" w14:textId="68D76D62" w:rsidR="00745FFD" w:rsidRPr="00B44826" w:rsidRDefault="001F72E7" w:rsidP="0073571E">
      <w:pPr>
        <w:pStyle w:val="Normlnweb"/>
        <w:spacing w:before="0" w:beforeAutospacing="0" w:after="0" w:afterAutospacing="0" w:line="360" w:lineRule="auto"/>
        <w:jc w:val="both"/>
        <w:rPr>
          <w:rStyle w:val="--me-551"/>
          <w:b/>
          <w:bCs/>
        </w:rPr>
      </w:pPr>
      <w:r w:rsidRPr="00BE0CE1">
        <w:rPr>
          <w:rStyle w:val="--me-551"/>
          <w:b/>
          <w:bCs/>
        </w:rPr>
        <w:lastRenderedPageBreak/>
        <w:t xml:space="preserve">6. Informace o mé obci a regionu považuji za </w:t>
      </w:r>
    </w:p>
    <w:p w14:paraId="497AE0E3" w14:textId="77777777" w:rsidR="007C09BE" w:rsidRDefault="003C0849" w:rsidP="007C09BE">
      <w:pPr>
        <w:pStyle w:val="Normlnweb"/>
        <w:keepNext/>
        <w:spacing w:before="240" w:beforeAutospacing="0" w:after="0" w:afterAutospacing="0" w:line="360" w:lineRule="auto"/>
        <w:jc w:val="center"/>
      </w:pPr>
      <w:r w:rsidRPr="00B44826">
        <w:rPr>
          <w:noProof/>
        </w:rPr>
        <w:drawing>
          <wp:inline distT="0" distB="0" distL="0" distR="0" wp14:anchorId="4979EB33" wp14:editId="6540F21F">
            <wp:extent cx="5374062" cy="1609181"/>
            <wp:effectExtent l="0" t="0" r="0" b="0"/>
            <wp:docPr id="1173" name="Obrázek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9723" t="73730" r="38371" b="8496"/>
                    <a:stretch/>
                  </pic:blipFill>
                  <pic:spPr bwMode="auto">
                    <a:xfrm>
                      <a:off x="0" y="0"/>
                      <a:ext cx="5403806" cy="1618088"/>
                    </a:xfrm>
                    <a:prstGeom prst="rect">
                      <a:avLst/>
                    </a:prstGeom>
                    <a:ln>
                      <a:noFill/>
                    </a:ln>
                    <a:extLst>
                      <a:ext uri="{53640926-AAD7-44D8-BBD7-CCE9431645EC}">
                        <a14:shadowObscured xmlns:a14="http://schemas.microsoft.com/office/drawing/2010/main"/>
                      </a:ext>
                    </a:extLst>
                  </pic:spPr>
                </pic:pic>
              </a:graphicData>
            </a:graphic>
          </wp:inline>
        </w:drawing>
      </w:r>
    </w:p>
    <w:p w14:paraId="2B8C462F" w14:textId="538B7E83" w:rsidR="003C0849" w:rsidRPr="00BE0CE1" w:rsidRDefault="007C09BE" w:rsidP="007C09BE">
      <w:pPr>
        <w:pStyle w:val="Titulek"/>
        <w:rPr>
          <w:rStyle w:val="--me-551"/>
          <w:b/>
          <w:bCs/>
        </w:rPr>
      </w:pPr>
      <w:bookmarkStart w:id="128" w:name="_Toc131530273"/>
      <w:r>
        <w:t xml:space="preserve">Graf </w:t>
      </w:r>
      <w:fldSimple w:instr=" SEQ Graf \* ARABIC ">
        <w:r w:rsidR="00D22819">
          <w:rPr>
            <w:noProof/>
          </w:rPr>
          <w:t>6</w:t>
        </w:r>
      </w:fldSimple>
      <w:r>
        <w:t xml:space="preserve"> </w:t>
      </w:r>
      <w:r w:rsidRPr="00B05D65">
        <w:t>Informace o mé obci a regionu považuji za</w:t>
      </w:r>
      <w:bookmarkEnd w:id="128"/>
    </w:p>
    <w:p w14:paraId="3B928406" w14:textId="1B7B40D6" w:rsidR="00D45626" w:rsidRPr="00BE0CE1" w:rsidRDefault="00DC7DEF" w:rsidP="0073571E">
      <w:pPr>
        <w:pStyle w:val="odstavec"/>
        <w:spacing w:before="120"/>
        <w:rPr>
          <w:rStyle w:val="--me-551"/>
        </w:rPr>
      </w:pPr>
      <w:r w:rsidRPr="00B44826">
        <w:rPr>
          <w:rStyle w:val="--me-551"/>
        </w:rPr>
        <w:t>Za velmi důležité informace o obci a regionu považuje 56 %</w:t>
      </w:r>
      <w:r w:rsidR="00B06B0B" w:rsidRPr="00B44826">
        <w:rPr>
          <w:rStyle w:val="--me-551"/>
        </w:rPr>
        <w:t xml:space="preserve"> respondentů</w:t>
      </w:r>
      <w:r w:rsidRPr="00B44826">
        <w:rPr>
          <w:rStyle w:val="--me-551"/>
        </w:rPr>
        <w:t xml:space="preserve"> a </w:t>
      </w:r>
      <w:r w:rsidR="006F5301">
        <w:rPr>
          <w:rStyle w:val="--me-551"/>
        </w:rPr>
        <w:t>jako</w:t>
      </w:r>
      <w:r w:rsidRPr="00B44826">
        <w:rPr>
          <w:rStyle w:val="--me-551"/>
        </w:rPr>
        <w:t xml:space="preserve"> důležité je </w:t>
      </w:r>
      <w:r w:rsidR="006F5301">
        <w:rPr>
          <w:rStyle w:val="--me-551"/>
        </w:rPr>
        <w:t xml:space="preserve">vnímá </w:t>
      </w:r>
      <w:r w:rsidRPr="00B44826">
        <w:rPr>
          <w:rStyle w:val="--me-551"/>
        </w:rPr>
        <w:t>37 %</w:t>
      </w:r>
      <w:r w:rsidR="00B06B0B" w:rsidRPr="00B44826">
        <w:rPr>
          <w:rStyle w:val="--me-551"/>
        </w:rPr>
        <w:t xml:space="preserve"> respondentů</w:t>
      </w:r>
      <w:r w:rsidRPr="00B44826">
        <w:rPr>
          <w:rStyle w:val="--me-551"/>
        </w:rPr>
        <w:t>. Pouze jeden dotázaný je má za málo významné v rámci učiva.</w:t>
      </w:r>
    </w:p>
    <w:p w14:paraId="6490004B" w14:textId="10D84867" w:rsidR="008E6BBA" w:rsidRPr="00BE0CE1" w:rsidRDefault="008E6BBA" w:rsidP="007C09BE">
      <w:pPr>
        <w:pStyle w:val="Normlnweb"/>
        <w:spacing w:before="0" w:beforeAutospacing="0" w:after="0" w:afterAutospacing="0" w:line="360" w:lineRule="auto"/>
        <w:jc w:val="both"/>
        <w:rPr>
          <w:rStyle w:val="--me-551"/>
          <w:b/>
          <w:bCs/>
        </w:rPr>
      </w:pPr>
      <w:r w:rsidRPr="00BE0CE1">
        <w:rPr>
          <w:rStyle w:val="--me-551"/>
          <w:b/>
          <w:bCs/>
        </w:rPr>
        <w:t>7.</w:t>
      </w:r>
      <w:r w:rsidR="00B06B0B" w:rsidRPr="00BE0CE1">
        <w:rPr>
          <w:rStyle w:val="--me-551"/>
          <w:b/>
          <w:bCs/>
        </w:rPr>
        <w:t xml:space="preserve"> </w:t>
      </w:r>
      <w:r w:rsidRPr="00BE0CE1">
        <w:rPr>
          <w:rStyle w:val="--me-551"/>
          <w:b/>
          <w:bCs/>
        </w:rPr>
        <w:t>Současná hodinová dotace na toto téma (obec, region) je</w:t>
      </w:r>
    </w:p>
    <w:p w14:paraId="75D8D258" w14:textId="77777777" w:rsidR="007C09BE" w:rsidRDefault="00B06B0B" w:rsidP="007C09BE">
      <w:pPr>
        <w:pStyle w:val="Normlnweb"/>
        <w:keepNext/>
        <w:spacing w:before="240" w:beforeAutospacing="0" w:after="0" w:afterAutospacing="0" w:line="360" w:lineRule="auto"/>
        <w:jc w:val="center"/>
      </w:pPr>
      <w:r w:rsidRPr="00B44826">
        <w:rPr>
          <w:noProof/>
        </w:rPr>
        <w:drawing>
          <wp:inline distT="0" distB="0" distL="0" distR="0" wp14:anchorId="72AF8307" wp14:editId="240E3FF1">
            <wp:extent cx="5374800" cy="1609200"/>
            <wp:effectExtent l="0" t="0" r="0" b="0"/>
            <wp:docPr id="1046" name="Obrázek 10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3">
                      <a:extLst>
                        <a:ext uri="{28A0092B-C50C-407E-A947-70E740481C1C}">
                          <a14:useLocalDpi xmlns:a14="http://schemas.microsoft.com/office/drawing/2010/main" val="0"/>
                        </a:ext>
                      </a:extLst>
                    </a:blip>
                    <a:srcRect l="27826" t="54037" r="35218" b="27581"/>
                    <a:stretch/>
                  </pic:blipFill>
                  <pic:spPr bwMode="auto">
                    <a:xfrm>
                      <a:off x="0" y="0"/>
                      <a:ext cx="5374800" cy="1609200"/>
                    </a:xfrm>
                    <a:prstGeom prst="rect">
                      <a:avLst/>
                    </a:prstGeom>
                    <a:ln>
                      <a:noFill/>
                    </a:ln>
                    <a:extLst>
                      <a:ext uri="{53640926-AAD7-44D8-BBD7-CCE9431645EC}">
                        <a14:shadowObscured xmlns:a14="http://schemas.microsoft.com/office/drawing/2010/main"/>
                      </a:ext>
                    </a:extLst>
                  </pic:spPr>
                </pic:pic>
              </a:graphicData>
            </a:graphic>
          </wp:inline>
        </w:drawing>
      </w:r>
    </w:p>
    <w:p w14:paraId="5606FBE0" w14:textId="348A4A58" w:rsidR="00B06B0B" w:rsidRPr="00BE0CE1" w:rsidRDefault="007C09BE" w:rsidP="007C09BE">
      <w:pPr>
        <w:pStyle w:val="Titulek"/>
        <w:rPr>
          <w:rStyle w:val="--me-551"/>
          <w:iCs w:val="0"/>
        </w:rPr>
      </w:pPr>
      <w:bookmarkStart w:id="129" w:name="_Toc131530274"/>
      <w:r>
        <w:t xml:space="preserve">Graf </w:t>
      </w:r>
      <w:fldSimple w:instr=" SEQ Graf \* ARABIC ">
        <w:r w:rsidR="00D22819">
          <w:rPr>
            <w:noProof/>
          </w:rPr>
          <w:t>7</w:t>
        </w:r>
      </w:fldSimple>
      <w:r>
        <w:t xml:space="preserve"> </w:t>
      </w:r>
      <w:r w:rsidRPr="00B05D65">
        <w:rPr>
          <w:rStyle w:val="--me-551"/>
        </w:rPr>
        <w:t>Současná hodinová dotace na toto téma (obec, region)</w:t>
      </w:r>
      <w:bookmarkEnd w:id="129"/>
    </w:p>
    <w:p w14:paraId="1FD5356A" w14:textId="5A5D3830" w:rsidR="00745FFD" w:rsidRPr="00BE0CE1" w:rsidRDefault="00DC7DEF" w:rsidP="0073571E">
      <w:pPr>
        <w:pStyle w:val="odstavec"/>
        <w:spacing w:before="120" w:after="0"/>
        <w:rPr>
          <w:rStyle w:val="--me-551"/>
        </w:rPr>
      </w:pPr>
      <w:r w:rsidRPr="00B44826">
        <w:rPr>
          <w:rStyle w:val="--me-551"/>
        </w:rPr>
        <w:t xml:space="preserve">Současnou hodinovou dotaci tématu regionu a obce v rámci vlastivědy má za dostatečnou 73 % </w:t>
      </w:r>
      <w:r w:rsidR="00B06B0B" w:rsidRPr="00B44826">
        <w:rPr>
          <w:rStyle w:val="--me-551"/>
        </w:rPr>
        <w:t xml:space="preserve">respondentů </w:t>
      </w:r>
      <w:r w:rsidRPr="00B44826">
        <w:rPr>
          <w:rStyle w:val="--me-551"/>
        </w:rPr>
        <w:t>a jako nedostatečnou ji bere 27 %</w:t>
      </w:r>
      <w:r w:rsidR="00B06B0B" w:rsidRPr="00B44826">
        <w:rPr>
          <w:rStyle w:val="--me-551"/>
        </w:rPr>
        <w:t xml:space="preserve"> respondentů</w:t>
      </w:r>
      <w:r w:rsidRPr="00B44826">
        <w:rPr>
          <w:rStyle w:val="--me-551"/>
        </w:rPr>
        <w:t>.</w:t>
      </w:r>
    </w:p>
    <w:p w14:paraId="66051708" w14:textId="615935A6" w:rsidR="00745FFD" w:rsidRPr="00BE0CE1" w:rsidRDefault="008E6BBA" w:rsidP="0073571E">
      <w:pPr>
        <w:pStyle w:val="Normlnweb"/>
        <w:spacing w:before="120" w:beforeAutospacing="0" w:after="0" w:afterAutospacing="0" w:line="360" w:lineRule="auto"/>
        <w:jc w:val="both"/>
        <w:rPr>
          <w:rStyle w:val="--me-551"/>
          <w:b/>
          <w:bCs/>
        </w:rPr>
      </w:pPr>
      <w:r w:rsidRPr="00BE0CE1">
        <w:rPr>
          <w:rStyle w:val="--me-551"/>
          <w:b/>
          <w:bCs/>
        </w:rPr>
        <w:t>8. Jako didaktické materiály používám</w:t>
      </w:r>
    </w:p>
    <w:p w14:paraId="4B717D5F" w14:textId="77777777" w:rsidR="007C09BE" w:rsidRDefault="007A6CA4" w:rsidP="007C09BE">
      <w:pPr>
        <w:pStyle w:val="Normlnweb"/>
        <w:keepNext/>
        <w:spacing w:before="240" w:beforeAutospacing="0" w:after="0" w:afterAutospacing="0" w:line="360" w:lineRule="auto"/>
        <w:jc w:val="both"/>
      </w:pPr>
      <w:r w:rsidRPr="00B44826">
        <w:rPr>
          <w:noProof/>
        </w:rPr>
        <w:drawing>
          <wp:inline distT="0" distB="0" distL="0" distR="0" wp14:anchorId="141FC1D2" wp14:editId="0C0714B7">
            <wp:extent cx="5374800" cy="1609200"/>
            <wp:effectExtent l="0" t="0" r="0" b="0"/>
            <wp:docPr id="1048" name="Obrázek 1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4">
                      <a:extLst>
                        <a:ext uri="{28A0092B-C50C-407E-A947-70E740481C1C}">
                          <a14:useLocalDpi xmlns:a14="http://schemas.microsoft.com/office/drawing/2010/main" val="0"/>
                        </a:ext>
                      </a:extLst>
                    </a:blip>
                    <a:srcRect l="29377" t="41135" r="33930" b="41287"/>
                    <a:stretch/>
                  </pic:blipFill>
                  <pic:spPr bwMode="auto">
                    <a:xfrm>
                      <a:off x="0" y="0"/>
                      <a:ext cx="5374800" cy="1609200"/>
                    </a:xfrm>
                    <a:prstGeom prst="rect">
                      <a:avLst/>
                    </a:prstGeom>
                    <a:ln>
                      <a:noFill/>
                    </a:ln>
                    <a:extLst>
                      <a:ext uri="{53640926-AAD7-44D8-BBD7-CCE9431645EC}">
                        <a14:shadowObscured xmlns:a14="http://schemas.microsoft.com/office/drawing/2010/main"/>
                      </a:ext>
                    </a:extLst>
                  </pic:spPr>
                </pic:pic>
              </a:graphicData>
            </a:graphic>
          </wp:inline>
        </w:drawing>
      </w:r>
    </w:p>
    <w:p w14:paraId="751ABE9F" w14:textId="55AF1027" w:rsidR="00B87DC0" w:rsidRPr="00BE0CE1" w:rsidRDefault="007C09BE" w:rsidP="007C09BE">
      <w:pPr>
        <w:pStyle w:val="Titulek"/>
        <w:rPr>
          <w:rStyle w:val="--me-551"/>
          <w:iCs w:val="0"/>
        </w:rPr>
      </w:pPr>
      <w:bookmarkStart w:id="130" w:name="_Toc131530275"/>
      <w:r>
        <w:t xml:space="preserve">Graf </w:t>
      </w:r>
      <w:fldSimple w:instr=" SEQ Graf \* ARABIC ">
        <w:r w:rsidR="00D22819">
          <w:rPr>
            <w:noProof/>
          </w:rPr>
          <w:t>8</w:t>
        </w:r>
      </w:fldSimple>
      <w:r>
        <w:t xml:space="preserve"> </w:t>
      </w:r>
      <w:r w:rsidRPr="00B05D65">
        <w:t>Využívaní didaktické materiály</w:t>
      </w:r>
      <w:bookmarkEnd w:id="130"/>
    </w:p>
    <w:p w14:paraId="306BDEDC" w14:textId="0BCE257A" w:rsidR="00366915" w:rsidRPr="00B44826" w:rsidRDefault="00366915" w:rsidP="007C09BE">
      <w:pPr>
        <w:pStyle w:val="Normlnweb"/>
        <w:spacing w:before="0" w:beforeAutospacing="0" w:after="0" w:afterAutospacing="0" w:line="360" w:lineRule="auto"/>
        <w:jc w:val="both"/>
        <w:rPr>
          <w:rStyle w:val="--me-551"/>
        </w:rPr>
      </w:pPr>
      <w:r w:rsidRPr="00B44826">
        <w:rPr>
          <w:rStyle w:val="--me-551"/>
        </w:rPr>
        <w:t>Mezi nejčastější didaktické materiály uváděli pedagogové on-line zdroje, vlastní vytvořené materiály a učebnice s pracovními sešity.</w:t>
      </w:r>
    </w:p>
    <w:p w14:paraId="2FE56BDD" w14:textId="449A7238" w:rsidR="00B87DC0" w:rsidRPr="000406A5" w:rsidRDefault="008E6BBA" w:rsidP="000406A5">
      <w:pPr>
        <w:pStyle w:val="Normlnweb"/>
        <w:spacing w:after="0" w:afterAutospacing="0" w:line="360" w:lineRule="auto"/>
        <w:jc w:val="both"/>
        <w:rPr>
          <w:rStyle w:val="--me-551"/>
          <w:b/>
          <w:bCs/>
        </w:rPr>
      </w:pPr>
      <w:r w:rsidRPr="000406A5">
        <w:rPr>
          <w:rStyle w:val="--me-551"/>
          <w:b/>
          <w:bCs/>
        </w:rPr>
        <w:lastRenderedPageBreak/>
        <w:t>9.</w:t>
      </w:r>
      <w:r w:rsidR="00D45626" w:rsidRPr="000406A5">
        <w:rPr>
          <w:rStyle w:val="--me-551"/>
          <w:b/>
          <w:bCs/>
        </w:rPr>
        <w:t xml:space="preserve"> </w:t>
      </w:r>
      <w:r w:rsidRPr="000406A5">
        <w:rPr>
          <w:rStyle w:val="--me-551"/>
          <w:b/>
          <w:bCs/>
        </w:rPr>
        <w:t>Do výuky o regionu zařazuji</w:t>
      </w:r>
    </w:p>
    <w:p w14:paraId="28674230" w14:textId="77777777" w:rsidR="007C09BE" w:rsidRDefault="00551113" w:rsidP="007C09BE">
      <w:pPr>
        <w:pStyle w:val="Normlnweb"/>
        <w:keepNext/>
        <w:spacing w:before="240" w:beforeAutospacing="0" w:after="0" w:afterAutospacing="0" w:line="360" w:lineRule="auto"/>
        <w:jc w:val="center"/>
      </w:pPr>
      <w:r w:rsidRPr="00B44826">
        <w:rPr>
          <w:noProof/>
        </w:rPr>
        <w:drawing>
          <wp:inline distT="0" distB="0" distL="0" distR="0" wp14:anchorId="1C5B42A5" wp14:editId="486F69FC">
            <wp:extent cx="4679900" cy="1800000"/>
            <wp:effectExtent l="0" t="0" r="6985" b="0"/>
            <wp:docPr id="1174" name="Obrázek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30018" t="46300" r="31616" b="26247"/>
                    <a:stretch/>
                  </pic:blipFill>
                  <pic:spPr bwMode="auto">
                    <a:xfrm>
                      <a:off x="0" y="0"/>
                      <a:ext cx="4679900" cy="1800000"/>
                    </a:xfrm>
                    <a:prstGeom prst="rect">
                      <a:avLst/>
                    </a:prstGeom>
                    <a:ln>
                      <a:noFill/>
                    </a:ln>
                    <a:extLst>
                      <a:ext uri="{53640926-AAD7-44D8-BBD7-CCE9431645EC}">
                        <a14:shadowObscured xmlns:a14="http://schemas.microsoft.com/office/drawing/2010/main"/>
                      </a:ext>
                    </a:extLst>
                  </pic:spPr>
                </pic:pic>
              </a:graphicData>
            </a:graphic>
          </wp:inline>
        </w:drawing>
      </w:r>
    </w:p>
    <w:p w14:paraId="5334B904" w14:textId="03300DC2" w:rsidR="007C09BE" w:rsidRPr="00B05D65" w:rsidRDefault="007C09BE" w:rsidP="007C09BE">
      <w:pPr>
        <w:pStyle w:val="Titulek"/>
      </w:pPr>
      <w:bookmarkStart w:id="131" w:name="_Toc131530276"/>
      <w:r>
        <w:t xml:space="preserve">Graf </w:t>
      </w:r>
      <w:fldSimple w:instr=" SEQ Graf \* ARABIC ">
        <w:r w:rsidR="00D22819">
          <w:rPr>
            <w:noProof/>
          </w:rPr>
          <w:t>9</w:t>
        </w:r>
      </w:fldSimple>
      <w:r>
        <w:t xml:space="preserve"> </w:t>
      </w:r>
      <w:r w:rsidRPr="00B05D65">
        <w:t>Zařazované akce do výuky o regionu</w:t>
      </w:r>
      <w:bookmarkEnd w:id="131"/>
    </w:p>
    <w:p w14:paraId="212C60D6" w14:textId="042989BD" w:rsidR="00366915" w:rsidRPr="00BE0CE1" w:rsidRDefault="00366915" w:rsidP="0073571E">
      <w:pPr>
        <w:pStyle w:val="odstavec"/>
        <w:spacing w:before="120"/>
        <w:rPr>
          <w:rStyle w:val="--me-551"/>
        </w:rPr>
      </w:pPr>
      <w:r w:rsidRPr="00B44826">
        <w:rPr>
          <w:rStyle w:val="--me-551"/>
        </w:rPr>
        <w:t>Nejčastěj</w:t>
      </w:r>
      <w:r w:rsidR="00B05D65">
        <w:rPr>
          <w:rStyle w:val="--me-551"/>
        </w:rPr>
        <w:t>ší</w:t>
      </w:r>
      <w:r w:rsidRPr="00B44826">
        <w:rPr>
          <w:rStyle w:val="--me-551"/>
        </w:rPr>
        <w:t xml:space="preserve"> byl</w:t>
      </w:r>
      <w:r w:rsidR="00B05D65">
        <w:rPr>
          <w:rStyle w:val="--me-551"/>
        </w:rPr>
        <w:t>y</w:t>
      </w:r>
      <w:r w:rsidRPr="00B44826">
        <w:rPr>
          <w:rStyle w:val="--me-551"/>
        </w:rPr>
        <w:t xml:space="preserve"> projekty žáků, vycházky</w:t>
      </w:r>
      <w:r w:rsidR="00B05D65">
        <w:rPr>
          <w:rStyle w:val="--me-551"/>
        </w:rPr>
        <w:t xml:space="preserve">, </w:t>
      </w:r>
      <w:r w:rsidRPr="00B44826">
        <w:rPr>
          <w:rStyle w:val="--me-551"/>
        </w:rPr>
        <w:t>návštěvy expozic</w:t>
      </w:r>
      <w:r w:rsidR="008E5B3F" w:rsidRPr="00B44826">
        <w:rPr>
          <w:rStyle w:val="--me-551"/>
        </w:rPr>
        <w:t>, lektorských programů. Pedagogové s žáky často navštěvují obecní, městský úřad a účastní se kulturních akcí.</w:t>
      </w:r>
    </w:p>
    <w:p w14:paraId="1C060981" w14:textId="20960EEA" w:rsidR="007A6CA4" w:rsidRPr="00BE0CE1" w:rsidRDefault="008E6BBA" w:rsidP="0073571E">
      <w:pPr>
        <w:pStyle w:val="Normlnweb"/>
        <w:spacing w:after="0" w:afterAutospacing="0" w:line="360" w:lineRule="auto"/>
        <w:jc w:val="both"/>
        <w:rPr>
          <w:rStyle w:val="--me-551"/>
          <w:b/>
          <w:bCs/>
        </w:rPr>
      </w:pPr>
      <w:r w:rsidRPr="00BE0CE1">
        <w:rPr>
          <w:rStyle w:val="--me-551"/>
          <w:b/>
          <w:bCs/>
        </w:rPr>
        <w:t>10.</w:t>
      </w:r>
      <w:r w:rsidR="00551113" w:rsidRPr="00B44826">
        <w:rPr>
          <w:rStyle w:val="--me-551"/>
          <w:b/>
          <w:bCs/>
        </w:rPr>
        <w:t xml:space="preserve"> </w:t>
      </w:r>
      <w:r w:rsidRPr="00BE0CE1">
        <w:rPr>
          <w:rStyle w:val="--me-551"/>
          <w:b/>
          <w:bCs/>
        </w:rPr>
        <w:t>Besedu s významnými regionálními osobnostmi považuji</w:t>
      </w:r>
    </w:p>
    <w:p w14:paraId="1FF80D6D" w14:textId="77777777" w:rsidR="007C09BE" w:rsidRDefault="00551113" w:rsidP="007C09BE">
      <w:pPr>
        <w:pStyle w:val="Normlnweb"/>
        <w:keepNext/>
        <w:spacing w:before="0" w:beforeAutospacing="0" w:after="0" w:afterAutospacing="0" w:line="360" w:lineRule="auto"/>
        <w:jc w:val="center"/>
      </w:pPr>
      <w:r w:rsidRPr="00B44826">
        <w:rPr>
          <w:noProof/>
        </w:rPr>
        <w:drawing>
          <wp:inline distT="0" distB="0" distL="0" distR="0" wp14:anchorId="177D995D" wp14:editId="757DB0A3">
            <wp:extent cx="5374800" cy="1800000"/>
            <wp:effectExtent l="0" t="0" r="0" b="0"/>
            <wp:docPr id="1175" name="Obrázek 1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6">
                      <a:extLst>
                        <a:ext uri="{28A0092B-C50C-407E-A947-70E740481C1C}">
                          <a14:useLocalDpi xmlns:a14="http://schemas.microsoft.com/office/drawing/2010/main" val="0"/>
                        </a:ext>
                      </a:extLst>
                    </a:blip>
                    <a:srcRect l="29377" t="55846" r="31364" b="26968"/>
                    <a:stretch/>
                  </pic:blipFill>
                  <pic:spPr bwMode="auto">
                    <a:xfrm>
                      <a:off x="0" y="0"/>
                      <a:ext cx="5374800" cy="1800000"/>
                    </a:xfrm>
                    <a:prstGeom prst="rect">
                      <a:avLst/>
                    </a:prstGeom>
                    <a:ln>
                      <a:noFill/>
                    </a:ln>
                    <a:extLst>
                      <a:ext uri="{53640926-AAD7-44D8-BBD7-CCE9431645EC}">
                        <a14:shadowObscured xmlns:a14="http://schemas.microsoft.com/office/drawing/2010/main"/>
                      </a:ext>
                    </a:extLst>
                  </pic:spPr>
                </pic:pic>
              </a:graphicData>
            </a:graphic>
          </wp:inline>
        </w:drawing>
      </w:r>
    </w:p>
    <w:p w14:paraId="08F50C90" w14:textId="67283ABC" w:rsidR="00551113" w:rsidRPr="00BE0CE1" w:rsidRDefault="007C09BE" w:rsidP="007C09BE">
      <w:pPr>
        <w:pStyle w:val="Titulek"/>
        <w:rPr>
          <w:rStyle w:val="--me-551"/>
          <w:iCs w:val="0"/>
        </w:rPr>
      </w:pPr>
      <w:bookmarkStart w:id="132" w:name="_Toc131530277"/>
      <w:r>
        <w:t xml:space="preserve">Graf </w:t>
      </w:r>
      <w:fldSimple w:instr=" SEQ Graf \* ARABIC ">
        <w:r w:rsidR="00D22819">
          <w:rPr>
            <w:noProof/>
          </w:rPr>
          <w:t>10</w:t>
        </w:r>
      </w:fldSimple>
      <w:r>
        <w:t xml:space="preserve"> </w:t>
      </w:r>
      <w:r w:rsidRPr="007C09BE">
        <w:t>Pohled na význam besed s regionálními osobnostmi</w:t>
      </w:r>
      <w:bookmarkEnd w:id="132"/>
    </w:p>
    <w:p w14:paraId="015D3433" w14:textId="4B396505" w:rsidR="00551113" w:rsidRPr="00B44826" w:rsidRDefault="009C474E" w:rsidP="0073571E">
      <w:pPr>
        <w:pStyle w:val="odstavec"/>
        <w:spacing w:before="120"/>
        <w:rPr>
          <w:rStyle w:val="--me-551"/>
        </w:rPr>
      </w:pPr>
      <w:r w:rsidRPr="00B44826">
        <w:rPr>
          <w:rStyle w:val="--me-551"/>
        </w:rPr>
        <w:t>Besedu jako přínosnou aktivitu v rámci učiva o regionu vnímá 81 % učitelů.</w:t>
      </w:r>
    </w:p>
    <w:p w14:paraId="41B88833" w14:textId="2EB802FA" w:rsidR="00D45626" w:rsidRPr="00BE0CE1" w:rsidRDefault="00D45626" w:rsidP="0073571E">
      <w:pPr>
        <w:pStyle w:val="Normlnweb"/>
        <w:spacing w:after="0" w:afterAutospacing="0" w:line="360" w:lineRule="auto"/>
        <w:jc w:val="both"/>
        <w:rPr>
          <w:b/>
          <w:bCs/>
          <w:color w:val="212121"/>
          <w:shd w:val="clear" w:color="auto" w:fill="FFFFFF"/>
        </w:rPr>
      </w:pPr>
      <w:r w:rsidRPr="00BE0CE1">
        <w:rPr>
          <w:rStyle w:val="--me-551"/>
          <w:b/>
          <w:bCs/>
        </w:rPr>
        <w:t>11.</w:t>
      </w:r>
      <w:r w:rsidRPr="00BE0CE1">
        <w:rPr>
          <w:b/>
          <w:bCs/>
          <w:color w:val="212121"/>
          <w:shd w:val="clear" w:color="auto" w:fill="FFFFFF"/>
        </w:rPr>
        <w:t xml:space="preserve"> Žáky zajímají regionální osobnosti z oblasti </w:t>
      </w:r>
      <w:r w:rsidR="006A0CE1" w:rsidRPr="00BE0CE1">
        <w:rPr>
          <w:b/>
          <w:bCs/>
          <w:color w:val="212121"/>
          <w:shd w:val="clear" w:color="auto" w:fill="FFFFFF"/>
        </w:rPr>
        <w:t>(</w:t>
      </w:r>
      <w:r w:rsidRPr="00BE0CE1">
        <w:rPr>
          <w:b/>
          <w:bCs/>
          <w:color w:val="212121"/>
          <w:shd w:val="clear" w:color="auto" w:fill="FFFFFF"/>
        </w:rPr>
        <w:t>u odpovědi jiné</w:t>
      </w:r>
      <w:r w:rsidR="00B05D65">
        <w:rPr>
          <w:b/>
          <w:bCs/>
          <w:color w:val="212121"/>
          <w:shd w:val="clear" w:color="auto" w:fill="FFFFFF"/>
        </w:rPr>
        <w:t xml:space="preserve"> </w:t>
      </w:r>
      <w:r w:rsidRPr="00BE0CE1">
        <w:rPr>
          <w:b/>
          <w:bCs/>
          <w:color w:val="212121"/>
          <w:shd w:val="clear" w:color="auto" w:fill="FFFFFF"/>
        </w:rPr>
        <w:t>alespoň 2 jména</w:t>
      </w:r>
      <w:r w:rsidR="006A0CE1" w:rsidRPr="00BE0CE1">
        <w:rPr>
          <w:b/>
          <w:bCs/>
          <w:color w:val="212121"/>
          <w:shd w:val="clear" w:color="auto" w:fill="FFFFFF"/>
        </w:rPr>
        <w:t>).</w:t>
      </w:r>
      <w:r w:rsidRPr="00BE0CE1">
        <w:rPr>
          <w:b/>
          <w:bCs/>
          <w:color w:val="212121"/>
          <w:shd w:val="clear" w:color="auto" w:fill="FFFFFF"/>
        </w:rPr>
        <w:t> </w:t>
      </w:r>
    </w:p>
    <w:p w14:paraId="0C96A278" w14:textId="77777777" w:rsidR="007C09BE" w:rsidRDefault="00B05D65" w:rsidP="007C09BE">
      <w:pPr>
        <w:keepNext/>
        <w:spacing w:after="120"/>
        <w:jc w:val="center"/>
      </w:pPr>
      <w:r w:rsidRPr="00B44826">
        <w:rPr>
          <w:noProof/>
        </w:rPr>
        <w:drawing>
          <wp:inline distT="0" distB="0" distL="0" distR="0" wp14:anchorId="7A927C3F" wp14:editId="0C74541C">
            <wp:extent cx="4997932" cy="1476000"/>
            <wp:effectExtent l="0" t="0" r="0" b="0"/>
            <wp:docPr id="1176" name="Obrázek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28735" t="54653" r="35203" b="25530"/>
                    <a:stretch/>
                  </pic:blipFill>
                  <pic:spPr bwMode="auto">
                    <a:xfrm>
                      <a:off x="0" y="0"/>
                      <a:ext cx="4997932" cy="1476000"/>
                    </a:xfrm>
                    <a:prstGeom prst="rect">
                      <a:avLst/>
                    </a:prstGeom>
                    <a:ln>
                      <a:noFill/>
                    </a:ln>
                    <a:extLst>
                      <a:ext uri="{53640926-AAD7-44D8-BBD7-CCE9431645EC}">
                        <a14:shadowObscured xmlns:a14="http://schemas.microsoft.com/office/drawing/2010/main"/>
                      </a:ext>
                    </a:extLst>
                  </pic:spPr>
                </pic:pic>
              </a:graphicData>
            </a:graphic>
          </wp:inline>
        </w:drawing>
      </w:r>
    </w:p>
    <w:p w14:paraId="5597E113" w14:textId="2CEA095E" w:rsidR="00B05D65" w:rsidRPr="00B05D65" w:rsidRDefault="007C09BE" w:rsidP="007C09BE">
      <w:pPr>
        <w:pStyle w:val="Titulek"/>
      </w:pPr>
      <w:bookmarkStart w:id="133" w:name="_Toc131530278"/>
      <w:r>
        <w:t xml:space="preserve">Graf </w:t>
      </w:r>
      <w:fldSimple w:instr=" SEQ Graf \* ARABIC ">
        <w:r w:rsidR="00D22819">
          <w:rPr>
            <w:noProof/>
          </w:rPr>
          <w:t>11</w:t>
        </w:r>
      </w:fldSimple>
      <w:r w:rsidRPr="007C09BE">
        <w:t xml:space="preserve"> Míra zájmu o osobnosti s určitých společenských oblastí</w:t>
      </w:r>
      <w:bookmarkEnd w:id="133"/>
    </w:p>
    <w:p w14:paraId="3E6E8850" w14:textId="68940B5A" w:rsidR="009C474E" w:rsidRPr="007C09BE" w:rsidRDefault="009C474E" w:rsidP="007C09BE">
      <w:pPr>
        <w:pStyle w:val="odstavec"/>
      </w:pPr>
      <w:r w:rsidRPr="007C09BE">
        <w:t xml:space="preserve">Podle mínění učitelů žáky nejvíce zajímají osobnosti z kultury a sportu, </w:t>
      </w:r>
      <w:r w:rsidR="00551113" w:rsidRPr="007C09BE">
        <w:t xml:space="preserve">a to shodně ve </w:t>
      </w:r>
      <w:r w:rsidRPr="007C09BE">
        <w:t>36 %</w:t>
      </w:r>
      <w:r w:rsidR="00551113" w:rsidRPr="007C09BE">
        <w:t xml:space="preserve"> případů</w:t>
      </w:r>
      <w:r w:rsidRPr="007C09BE">
        <w:t>. Nejméně je zajímají političtí představitelé</w:t>
      </w:r>
      <w:r w:rsidR="00551113" w:rsidRPr="007C09BE">
        <w:t xml:space="preserve">, a to v </w:t>
      </w:r>
      <w:r w:rsidRPr="007C09BE">
        <w:t>7 %.</w:t>
      </w:r>
    </w:p>
    <w:p w14:paraId="2B532EC6" w14:textId="77777777" w:rsidR="00551113" w:rsidRPr="00BE0CE1" w:rsidRDefault="00D45626" w:rsidP="0073571E">
      <w:pPr>
        <w:pStyle w:val="Normlnweb"/>
        <w:spacing w:after="0" w:afterAutospacing="0" w:line="360" w:lineRule="auto"/>
        <w:jc w:val="both"/>
        <w:rPr>
          <w:b/>
          <w:bCs/>
          <w:color w:val="212121"/>
          <w:shd w:val="clear" w:color="auto" w:fill="FFFFFF"/>
        </w:rPr>
      </w:pPr>
      <w:r w:rsidRPr="00BE0CE1">
        <w:rPr>
          <w:b/>
          <w:bCs/>
          <w:color w:val="212121"/>
          <w:shd w:val="clear" w:color="auto" w:fill="FFFFFF"/>
        </w:rPr>
        <w:lastRenderedPageBreak/>
        <w:t>1</w:t>
      </w:r>
      <w:r w:rsidR="009C3447" w:rsidRPr="00BE0CE1">
        <w:rPr>
          <w:b/>
          <w:bCs/>
          <w:color w:val="212121"/>
          <w:shd w:val="clear" w:color="auto" w:fill="FFFFFF"/>
        </w:rPr>
        <w:t>2. Během výuky o regionu se mi nejvíc osvědčilo</w:t>
      </w:r>
      <w:r w:rsidR="006A0CE1" w:rsidRPr="00BE0CE1">
        <w:rPr>
          <w:b/>
          <w:bCs/>
          <w:color w:val="212121"/>
          <w:shd w:val="clear" w:color="auto" w:fill="FFFFFF"/>
        </w:rPr>
        <w:t xml:space="preserve"> </w:t>
      </w:r>
    </w:p>
    <w:p w14:paraId="3B5C4497" w14:textId="6452CCFE" w:rsidR="005A1720" w:rsidRDefault="00750102" w:rsidP="005A1720">
      <w:pPr>
        <w:pStyle w:val="odstavec"/>
        <w:rPr>
          <w:rStyle w:val="--me-551"/>
        </w:rPr>
      </w:pPr>
      <w:bookmarkStart w:id="134" w:name="_Hlk131457256"/>
      <w:r w:rsidRPr="00BB7372">
        <w:t>Během výuky o regionu se mi nejvíc osvědčilo</w:t>
      </w:r>
      <w:r>
        <w:t xml:space="preserve"> (</w:t>
      </w:r>
      <w:r w:rsidRPr="00BB7372">
        <w:rPr>
          <w:rStyle w:val="--me-551"/>
        </w:rPr>
        <w:t>uvádím stručný přehled odpovědí</w:t>
      </w:r>
      <w:r w:rsidR="00290E46">
        <w:rPr>
          <w:rStyle w:val="--me-551"/>
        </w:rPr>
        <w:t>):</w:t>
      </w:r>
    </w:p>
    <w:p w14:paraId="2D816D60" w14:textId="3E59A954" w:rsidR="005A1720" w:rsidRDefault="00750102" w:rsidP="005A1720">
      <w:pPr>
        <w:pStyle w:val="Normlnweb"/>
        <w:numPr>
          <w:ilvl w:val="0"/>
          <w:numId w:val="42"/>
        </w:numPr>
        <w:spacing w:before="0" w:beforeAutospacing="0" w:after="0" w:afterAutospacing="0" w:line="360" w:lineRule="auto"/>
        <w:jc w:val="both"/>
        <w:rPr>
          <w:rStyle w:val="--me-551"/>
        </w:rPr>
      </w:pPr>
      <w:r w:rsidRPr="00BB7372">
        <w:rPr>
          <w:rStyle w:val="--me-551"/>
        </w:rPr>
        <w:t>projekty žáků a vycházky</w:t>
      </w:r>
      <w:r w:rsidR="005A1720">
        <w:rPr>
          <w:rStyle w:val="--me-551"/>
        </w:rPr>
        <w:t xml:space="preserve"> (</w:t>
      </w:r>
      <w:r w:rsidRPr="00BB7372">
        <w:rPr>
          <w:rStyle w:val="--me-551"/>
        </w:rPr>
        <w:t>12x</w:t>
      </w:r>
      <w:r w:rsidR="005A1720">
        <w:rPr>
          <w:rStyle w:val="--me-551"/>
        </w:rPr>
        <w:t>)</w:t>
      </w:r>
      <w:r w:rsidRPr="00BB7372">
        <w:rPr>
          <w:rStyle w:val="--me-551"/>
        </w:rPr>
        <w:t>, práce s mapou, fotografiemi a obrázky, Retro kufřík her,</w:t>
      </w:r>
    </w:p>
    <w:p w14:paraId="551AB460" w14:textId="36FD92D7" w:rsidR="005A1720" w:rsidRDefault="005A1720" w:rsidP="005A1720">
      <w:pPr>
        <w:pStyle w:val="Normlnweb"/>
        <w:numPr>
          <w:ilvl w:val="0"/>
          <w:numId w:val="42"/>
        </w:numPr>
        <w:spacing w:after="0" w:afterAutospacing="0" w:line="360" w:lineRule="auto"/>
        <w:jc w:val="both"/>
        <w:rPr>
          <w:rStyle w:val="--me-551"/>
        </w:rPr>
      </w:pPr>
      <w:r>
        <w:rPr>
          <w:rStyle w:val="--me-551"/>
        </w:rPr>
        <w:t xml:space="preserve"> </w:t>
      </w:r>
      <w:r w:rsidR="00750102" w:rsidRPr="00BB7372">
        <w:rPr>
          <w:rStyle w:val="--me-551"/>
        </w:rPr>
        <w:t xml:space="preserve">připravený </w:t>
      </w:r>
      <w:r>
        <w:rPr>
          <w:rStyle w:val="--me-551"/>
        </w:rPr>
        <w:t>„</w:t>
      </w:r>
      <w:r w:rsidR="00750102" w:rsidRPr="00BB7372">
        <w:rPr>
          <w:rStyle w:val="--me-551"/>
        </w:rPr>
        <w:t>výlet</w:t>
      </w:r>
      <w:r>
        <w:rPr>
          <w:rStyle w:val="--me-551"/>
        </w:rPr>
        <w:t>“</w:t>
      </w:r>
      <w:r w:rsidR="00750102" w:rsidRPr="00BB7372">
        <w:rPr>
          <w:rStyle w:val="--me-551"/>
        </w:rPr>
        <w:t xml:space="preserve"> či vycházka </w:t>
      </w:r>
      <w:r>
        <w:rPr>
          <w:rStyle w:val="--me-551"/>
        </w:rPr>
        <w:t>na</w:t>
      </w:r>
      <w:r w:rsidR="00750102" w:rsidRPr="00BB7372">
        <w:rPr>
          <w:rStyle w:val="--me-551"/>
        </w:rPr>
        <w:t xml:space="preserve"> určité míst</w:t>
      </w:r>
      <w:r>
        <w:rPr>
          <w:rStyle w:val="--me-551"/>
        </w:rPr>
        <w:t>o</w:t>
      </w:r>
      <w:r w:rsidR="00750102" w:rsidRPr="00BB7372">
        <w:rPr>
          <w:rStyle w:val="--me-551"/>
        </w:rPr>
        <w:t xml:space="preserve">, žáci ve skupinkách vybaveni mapkou a pracovními listy, příprava předem je nutná, žáci musí vědět, co je čeká a na co zaměřit pozornost, po návratu (kromě odevzdaných vyplněných pracovních listů) i další zpětná vazba: slohová práce, s sebou na tyto </w:t>
      </w:r>
      <w:r>
        <w:rPr>
          <w:rStyle w:val="--me-551"/>
        </w:rPr>
        <w:t>„</w:t>
      </w:r>
      <w:r w:rsidR="00750102" w:rsidRPr="00BB7372">
        <w:rPr>
          <w:rStyle w:val="--me-551"/>
        </w:rPr>
        <w:t>výlety</w:t>
      </w:r>
      <w:r>
        <w:rPr>
          <w:rStyle w:val="--me-551"/>
        </w:rPr>
        <w:t>“</w:t>
      </w:r>
      <w:r w:rsidR="00750102" w:rsidRPr="00BB7372">
        <w:rPr>
          <w:rStyle w:val="--me-551"/>
        </w:rPr>
        <w:t xml:space="preserve"> balíček nařezaných výkresů A5 a měkké tužky 2B,</w:t>
      </w:r>
    </w:p>
    <w:p w14:paraId="3CEBAEEF" w14:textId="44122777" w:rsidR="005A1720" w:rsidRDefault="00750102" w:rsidP="005A1720">
      <w:pPr>
        <w:pStyle w:val="Normlnweb"/>
        <w:numPr>
          <w:ilvl w:val="0"/>
          <w:numId w:val="42"/>
        </w:numPr>
        <w:spacing w:after="0" w:afterAutospacing="0" w:line="360" w:lineRule="auto"/>
        <w:jc w:val="both"/>
        <w:rPr>
          <w:rStyle w:val="--me-551"/>
        </w:rPr>
      </w:pPr>
      <w:r w:rsidRPr="00BB7372">
        <w:rPr>
          <w:rStyle w:val="--me-551"/>
        </w:rPr>
        <w:t>návštěva konkrétních míst regionu,</w:t>
      </w:r>
      <w:r w:rsidRPr="00BB7372">
        <w:t xml:space="preserve"> prohlídka </w:t>
      </w:r>
      <w:r w:rsidRPr="00BB7372">
        <w:rPr>
          <w:rStyle w:val="--me-551"/>
        </w:rPr>
        <w:t>firem a podniků v okolí, vycházky v</w:t>
      </w:r>
      <w:r w:rsidR="005A1720">
        <w:rPr>
          <w:rStyle w:val="--me-551"/>
        </w:rPr>
        <w:t> </w:t>
      </w:r>
      <w:r w:rsidRPr="00BB7372">
        <w:rPr>
          <w:rStyle w:val="--me-551"/>
        </w:rPr>
        <w:t>obci</w:t>
      </w:r>
      <w:r w:rsidR="005A1720">
        <w:rPr>
          <w:rStyle w:val="--me-551"/>
        </w:rPr>
        <w:t>;</w:t>
      </w:r>
    </w:p>
    <w:p w14:paraId="079206C6" w14:textId="26898A7B" w:rsidR="005A1720" w:rsidRDefault="00750102" w:rsidP="005A1720">
      <w:pPr>
        <w:pStyle w:val="Normlnweb"/>
        <w:numPr>
          <w:ilvl w:val="0"/>
          <w:numId w:val="42"/>
        </w:numPr>
        <w:spacing w:after="0" w:afterAutospacing="0" w:line="360" w:lineRule="auto"/>
        <w:jc w:val="both"/>
        <w:rPr>
          <w:rStyle w:val="--me-551"/>
        </w:rPr>
      </w:pPr>
      <w:r w:rsidRPr="00BB7372">
        <w:rPr>
          <w:rStyle w:val="--me-551"/>
        </w:rPr>
        <w:t>exkurze</w:t>
      </w:r>
      <w:r w:rsidR="005A1720">
        <w:rPr>
          <w:rStyle w:val="--me-551"/>
        </w:rPr>
        <w:t xml:space="preserve"> (</w:t>
      </w:r>
      <w:r w:rsidRPr="00BB7372">
        <w:rPr>
          <w:rStyle w:val="--me-551"/>
        </w:rPr>
        <w:t>8x</w:t>
      </w:r>
      <w:r w:rsidR="005A1720">
        <w:rPr>
          <w:rStyle w:val="--me-551"/>
        </w:rPr>
        <w:t>)</w:t>
      </w:r>
      <w:r w:rsidRPr="00BB7372">
        <w:rPr>
          <w:rStyle w:val="--me-551"/>
        </w:rPr>
        <w:t>, spolupráce s ekologickými centry, Domem přírody v rámci CHKO, s muzeem, např.</w:t>
      </w:r>
      <w:r w:rsidRPr="00BB7372">
        <w:t xml:space="preserve"> </w:t>
      </w:r>
      <w:r w:rsidRPr="00BB7372">
        <w:rPr>
          <w:rStyle w:val="--me-551"/>
        </w:rPr>
        <w:t>návštěva muzea v přírodě (Rožnov pod Radhoštěm), jejich lektorské programy</w:t>
      </w:r>
      <w:r w:rsidR="005A1720">
        <w:rPr>
          <w:rStyle w:val="--me-551"/>
        </w:rPr>
        <w:t>,</w:t>
      </w:r>
      <w:r w:rsidRPr="00BB7372">
        <w:rPr>
          <w:rStyle w:val="--me-551"/>
        </w:rPr>
        <w:t xml:space="preserve"> např. řemeslné výroby, na kterých se děti přímo podílejí, vyzkoušejí si, vánoční a velikonoční tematické prohlídky,</w:t>
      </w:r>
      <w:r w:rsidR="005A1720">
        <w:rPr>
          <w:rStyle w:val="--me-551"/>
        </w:rPr>
        <w:t xml:space="preserve"> </w:t>
      </w:r>
      <w:r w:rsidRPr="00BB7372">
        <w:rPr>
          <w:rStyle w:val="--me-551"/>
        </w:rPr>
        <w:t>tematická scénka, motivační</w:t>
      </w:r>
      <w:r w:rsidR="005A1720">
        <w:rPr>
          <w:rStyle w:val="--me-551"/>
        </w:rPr>
        <w:t xml:space="preserve"> </w:t>
      </w:r>
      <w:r w:rsidRPr="00BB7372">
        <w:rPr>
          <w:rStyle w:val="--me-551"/>
        </w:rPr>
        <w:t>hra, dramatizace</w:t>
      </w:r>
      <w:r w:rsidR="005A1720">
        <w:rPr>
          <w:rStyle w:val="--me-551"/>
        </w:rPr>
        <w:t>,</w:t>
      </w:r>
    </w:p>
    <w:p w14:paraId="0A53C529" w14:textId="35CCABAA" w:rsidR="005A1720" w:rsidRDefault="00750102" w:rsidP="005A1720">
      <w:pPr>
        <w:pStyle w:val="Normlnweb"/>
        <w:numPr>
          <w:ilvl w:val="0"/>
          <w:numId w:val="42"/>
        </w:numPr>
        <w:spacing w:after="0" w:afterAutospacing="0" w:line="360" w:lineRule="auto"/>
        <w:jc w:val="both"/>
        <w:rPr>
          <w:rStyle w:val="--me-551"/>
        </w:rPr>
      </w:pPr>
      <w:r w:rsidRPr="00BB7372">
        <w:rPr>
          <w:rStyle w:val="--me-551"/>
        </w:rPr>
        <w:t>umožnit</w:t>
      </w:r>
      <w:r w:rsidRPr="00BB7372">
        <w:rPr>
          <w:rStyle w:val="Zdraznn"/>
        </w:rPr>
        <w:t xml:space="preserve"> </w:t>
      </w:r>
      <w:r w:rsidRPr="00BB7372">
        <w:rPr>
          <w:rStyle w:val="--me-551"/>
        </w:rPr>
        <w:t xml:space="preserve">vše vidět na vlastní oči, dopřát žákům vlastní zkušenost a zážitek </w:t>
      </w:r>
      <w:r w:rsidR="005A1720">
        <w:rPr>
          <w:rStyle w:val="--me-551"/>
        </w:rPr>
        <w:t xml:space="preserve">spojený </w:t>
      </w:r>
      <w:r w:rsidRPr="00BB7372">
        <w:rPr>
          <w:rStyle w:val="--me-551"/>
        </w:rPr>
        <w:t>s</w:t>
      </w:r>
      <w:r w:rsidR="005A1720">
        <w:rPr>
          <w:rStyle w:val="--me-551"/>
        </w:rPr>
        <w:t> </w:t>
      </w:r>
      <w:r w:rsidRPr="00BB7372">
        <w:rPr>
          <w:rStyle w:val="--me-551"/>
        </w:rPr>
        <w:t>místem</w:t>
      </w:r>
      <w:r w:rsidR="005A1720">
        <w:rPr>
          <w:rStyle w:val="--me-551"/>
        </w:rPr>
        <w:t xml:space="preserve"> (</w:t>
      </w:r>
      <w:r w:rsidRPr="00BB7372">
        <w:rPr>
          <w:rStyle w:val="--me-551"/>
        </w:rPr>
        <w:t>2x</w:t>
      </w:r>
      <w:r w:rsidR="005A1720">
        <w:rPr>
          <w:rStyle w:val="--me-551"/>
        </w:rPr>
        <w:t>)</w:t>
      </w:r>
      <w:r w:rsidRPr="00BB7372">
        <w:rPr>
          <w:rStyle w:val="--me-551"/>
        </w:rPr>
        <w:t>, propojovat a hledat souvislost s velkými dějinami</w:t>
      </w:r>
      <w:r w:rsidR="005A1720">
        <w:rPr>
          <w:rStyle w:val="--me-551"/>
        </w:rPr>
        <w:t>,</w:t>
      </w:r>
    </w:p>
    <w:p w14:paraId="6B270DC8" w14:textId="77777777" w:rsidR="00093FEE" w:rsidRDefault="00750102" w:rsidP="005A1720">
      <w:pPr>
        <w:pStyle w:val="Normlnweb"/>
        <w:numPr>
          <w:ilvl w:val="0"/>
          <w:numId w:val="42"/>
        </w:numPr>
        <w:spacing w:after="0" w:afterAutospacing="0" w:line="360" w:lineRule="auto"/>
        <w:jc w:val="both"/>
        <w:rPr>
          <w:rStyle w:val="--me-551"/>
        </w:rPr>
      </w:pPr>
      <w:r w:rsidRPr="00BB7372">
        <w:rPr>
          <w:rStyle w:val="--me-551"/>
        </w:rPr>
        <w:t>práce s kronikami školy, obce, knihami, dialog, badatelská činnost v archivu, skupinové a individuální projekty žáků</w:t>
      </w:r>
      <w:r w:rsidR="00093FEE">
        <w:rPr>
          <w:rStyle w:val="--me-551"/>
        </w:rPr>
        <w:t xml:space="preserve"> (</w:t>
      </w:r>
      <w:r w:rsidRPr="00BB7372">
        <w:rPr>
          <w:rStyle w:val="--me-551"/>
        </w:rPr>
        <w:t>5x</w:t>
      </w:r>
      <w:r w:rsidR="00093FEE">
        <w:rPr>
          <w:rStyle w:val="--me-551"/>
        </w:rPr>
        <w:t>)</w:t>
      </w:r>
    </w:p>
    <w:p w14:paraId="79E29B35" w14:textId="35BC8740" w:rsidR="005A1720" w:rsidRDefault="00750102" w:rsidP="005A1720">
      <w:pPr>
        <w:pStyle w:val="Normlnweb"/>
        <w:numPr>
          <w:ilvl w:val="0"/>
          <w:numId w:val="42"/>
        </w:numPr>
        <w:spacing w:after="0" w:afterAutospacing="0" w:line="360" w:lineRule="auto"/>
        <w:jc w:val="both"/>
        <w:rPr>
          <w:rStyle w:val="--me-551"/>
        </w:rPr>
      </w:pPr>
      <w:r w:rsidRPr="00BB7372">
        <w:rPr>
          <w:rStyle w:val="--me-551"/>
        </w:rPr>
        <w:t xml:space="preserve"> zajímavosti, umění a kultura regionu,</w:t>
      </w:r>
      <w:r w:rsidRPr="00BB7372">
        <w:t xml:space="preserve"> </w:t>
      </w:r>
      <w:r w:rsidRPr="00BB7372">
        <w:rPr>
          <w:rStyle w:val="--me-551"/>
        </w:rPr>
        <w:t>malování památek přímo v</w:t>
      </w:r>
      <w:r w:rsidR="00093FEE">
        <w:rPr>
          <w:rStyle w:val="--me-551"/>
        </w:rPr>
        <w:t> </w:t>
      </w:r>
      <w:r w:rsidRPr="00BB7372">
        <w:rPr>
          <w:rStyle w:val="--me-551"/>
        </w:rPr>
        <w:t>terénu</w:t>
      </w:r>
      <w:r w:rsidR="00093FEE">
        <w:rPr>
          <w:rStyle w:val="--me-551"/>
        </w:rPr>
        <w:t>,</w:t>
      </w:r>
    </w:p>
    <w:p w14:paraId="546EE299" w14:textId="77777777" w:rsidR="00093FEE" w:rsidRDefault="00750102" w:rsidP="00FD3B43">
      <w:pPr>
        <w:pStyle w:val="Normlnweb"/>
        <w:numPr>
          <w:ilvl w:val="0"/>
          <w:numId w:val="42"/>
        </w:numPr>
        <w:spacing w:after="0" w:afterAutospacing="0" w:line="360" w:lineRule="auto"/>
        <w:jc w:val="both"/>
        <w:rPr>
          <w:rStyle w:val="--me-551"/>
        </w:rPr>
      </w:pPr>
      <w:r w:rsidRPr="00BB7372">
        <w:rPr>
          <w:rStyle w:val="--me-551"/>
        </w:rPr>
        <w:t>využití zkušeností a zájmu o tematiku samotných žáků ve formě referátů, projektová práce/vyučování</w:t>
      </w:r>
      <w:r w:rsidR="00093FEE">
        <w:rPr>
          <w:rStyle w:val="--me-551"/>
        </w:rPr>
        <w:t xml:space="preserve"> (</w:t>
      </w:r>
      <w:r w:rsidRPr="00BB7372">
        <w:rPr>
          <w:rStyle w:val="--me-551"/>
        </w:rPr>
        <w:t>3x</w:t>
      </w:r>
      <w:r w:rsidR="00093FEE">
        <w:rPr>
          <w:rStyle w:val="--me-551"/>
        </w:rPr>
        <w:t>)</w:t>
      </w:r>
      <w:r w:rsidRPr="00BB7372">
        <w:rPr>
          <w:rStyle w:val="--me-551"/>
        </w:rPr>
        <w:t xml:space="preserve"> a názornost učiva</w:t>
      </w:r>
      <w:r w:rsidR="00093FEE">
        <w:rPr>
          <w:rStyle w:val="--me-551"/>
        </w:rPr>
        <w:t>,</w:t>
      </w:r>
      <w:bookmarkEnd w:id="134"/>
    </w:p>
    <w:p w14:paraId="07D7706A" w14:textId="7E95A773" w:rsidR="00093FEE" w:rsidRDefault="00750102" w:rsidP="00FD3B43">
      <w:pPr>
        <w:pStyle w:val="Normlnweb"/>
        <w:numPr>
          <w:ilvl w:val="0"/>
          <w:numId w:val="42"/>
        </w:numPr>
        <w:spacing w:after="0" w:afterAutospacing="0" w:line="360" w:lineRule="auto"/>
        <w:jc w:val="both"/>
        <w:rPr>
          <w:rStyle w:val="--me-551"/>
        </w:rPr>
      </w:pPr>
      <w:r w:rsidRPr="00BB7372">
        <w:rPr>
          <w:rStyle w:val="--me-551"/>
        </w:rPr>
        <w:t>beseda s odborníky,</w:t>
      </w:r>
      <w:r w:rsidRPr="00BB7372">
        <w:t xml:space="preserve"> </w:t>
      </w:r>
      <w:r w:rsidRPr="00BB7372">
        <w:rPr>
          <w:rStyle w:val="--me-551"/>
        </w:rPr>
        <w:t>spolupráce s</w:t>
      </w:r>
      <w:r w:rsidR="00093FEE">
        <w:rPr>
          <w:rStyle w:val="--me-551"/>
        </w:rPr>
        <w:t xml:space="preserve">i institutem </w:t>
      </w:r>
      <w:r w:rsidRPr="00BB7372">
        <w:rPr>
          <w:rStyle w:val="--me-551"/>
        </w:rPr>
        <w:t>Pamě</w:t>
      </w:r>
      <w:r w:rsidR="00093FEE">
        <w:rPr>
          <w:rStyle w:val="--me-551"/>
        </w:rPr>
        <w:t>ti</w:t>
      </w:r>
      <w:r w:rsidRPr="00BB7372">
        <w:rPr>
          <w:rStyle w:val="--me-551"/>
        </w:rPr>
        <w:t xml:space="preserve"> národa</w:t>
      </w:r>
      <w:r w:rsidR="00093FEE">
        <w:rPr>
          <w:rStyle w:val="--me-551"/>
        </w:rPr>
        <w:t>,</w:t>
      </w:r>
    </w:p>
    <w:p w14:paraId="38EB1057" w14:textId="77777777" w:rsidR="00093FEE" w:rsidRDefault="00750102" w:rsidP="00FD3B43">
      <w:pPr>
        <w:pStyle w:val="Normlnweb"/>
        <w:numPr>
          <w:ilvl w:val="0"/>
          <w:numId w:val="42"/>
        </w:numPr>
        <w:spacing w:after="0" w:afterAutospacing="0" w:line="360" w:lineRule="auto"/>
        <w:jc w:val="both"/>
        <w:rPr>
          <w:rStyle w:val="--me-551"/>
        </w:rPr>
      </w:pPr>
      <w:r w:rsidRPr="00BB7372">
        <w:rPr>
          <w:rStyle w:val="--me-551"/>
        </w:rPr>
        <w:t>návštěva místního malíře, hudebníka, sportovce, spisovatele</w:t>
      </w:r>
      <w:r w:rsidR="00093FEE">
        <w:rPr>
          <w:rStyle w:val="--me-551"/>
        </w:rPr>
        <w:t>,</w:t>
      </w:r>
    </w:p>
    <w:p w14:paraId="6A27492C" w14:textId="7C3D3FBD" w:rsidR="00750102" w:rsidRPr="00093FEE" w:rsidRDefault="00750102" w:rsidP="000B0E97">
      <w:pPr>
        <w:pStyle w:val="Normlnweb"/>
        <w:numPr>
          <w:ilvl w:val="0"/>
          <w:numId w:val="42"/>
        </w:numPr>
        <w:spacing w:after="0" w:afterAutospacing="0" w:line="360" w:lineRule="auto"/>
        <w:jc w:val="both"/>
        <w:rPr>
          <w:rFonts w:asciiTheme="minorHAnsi" w:hAnsiTheme="minorHAnsi" w:cstheme="minorHAnsi"/>
          <w:b/>
          <w:bCs/>
          <w:color w:val="000000" w:themeColor="text1"/>
          <w:sz w:val="28"/>
          <w:szCs w:val="28"/>
        </w:rPr>
      </w:pPr>
      <w:r w:rsidRPr="00BB7372">
        <w:t>v</w:t>
      </w:r>
      <w:r w:rsidRPr="00BB7372">
        <w:rPr>
          <w:rStyle w:val="--me-551"/>
        </w:rPr>
        <w:t xml:space="preserve">zpomínky místních pamětníků, využít pověsti o obci, zeptat </w:t>
      </w:r>
      <w:r w:rsidR="00093FEE">
        <w:rPr>
          <w:rStyle w:val="--me-551"/>
        </w:rPr>
        <w:t>prarodičů na jejich vzpomínky a</w:t>
      </w:r>
      <w:r w:rsidRPr="00BB7372">
        <w:rPr>
          <w:rStyle w:val="--me-551"/>
        </w:rPr>
        <w:t xml:space="preserve"> zpracovat </w:t>
      </w:r>
      <w:r w:rsidR="00093FEE">
        <w:rPr>
          <w:rStyle w:val="--me-551"/>
        </w:rPr>
        <w:t>je</w:t>
      </w:r>
      <w:r w:rsidRPr="00BB7372">
        <w:rPr>
          <w:rStyle w:val="--me-551"/>
        </w:rPr>
        <w:t>, zapojení žáků a rodičů</w:t>
      </w:r>
      <w:r w:rsidR="00093FEE">
        <w:rPr>
          <w:rStyle w:val="--me-551"/>
        </w:rPr>
        <w:t xml:space="preserve"> </w:t>
      </w:r>
      <w:r w:rsidRPr="00093FEE">
        <w:rPr>
          <w:color w:val="000000" w:themeColor="text1"/>
        </w:rPr>
        <w:t>(</w:t>
      </w:r>
      <w:r w:rsidR="00093FEE" w:rsidRPr="00093FEE">
        <w:rPr>
          <w:color w:val="000000" w:themeColor="text1"/>
        </w:rPr>
        <w:t xml:space="preserve">viz </w:t>
      </w:r>
      <w:r w:rsidRPr="00093FEE">
        <w:rPr>
          <w:color w:val="000000" w:themeColor="text1"/>
        </w:rPr>
        <w:t>Příloha</w:t>
      </w:r>
      <w:r w:rsidR="00093FEE" w:rsidRPr="00093FEE">
        <w:rPr>
          <w:color w:val="000000" w:themeColor="text1"/>
        </w:rPr>
        <w:t xml:space="preserve"> </w:t>
      </w:r>
      <w:r w:rsidRPr="00093FEE">
        <w:rPr>
          <w:color w:val="000000" w:themeColor="text1"/>
        </w:rPr>
        <w:t>9)</w:t>
      </w:r>
      <w:r w:rsidR="00093FEE">
        <w:rPr>
          <w:color w:val="000000" w:themeColor="text1"/>
        </w:rPr>
        <w:t>.</w:t>
      </w:r>
    </w:p>
    <w:p w14:paraId="7678D4A2" w14:textId="6877DFA4" w:rsidR="00551113" w:rsidRPr="00BE0CE1" w:rsidRDefault="00900C4A" w:rsidP="0073571E">
      <w:pPr>
        <w:pStyle w:val="Normlnweb"/>
        <w:spacing w:after="0" w:afterAutospacing="0" w:line="360" w:lineRule="auto"/>
        <w:jc w:val="both"/>
        <w:rPr>
          <w:b/>
          <w:bCs/>
          <w:color w:val="000000" w:themeColor="text1"/>
        </w:rPr>
      </w:pPr>
      <w:r>
        <w:rPr>
          <w:color w:val="000000" w:themeColor="text1"/>
        </w:rPr>
        <w:t xml:space="preserve">Z výše uvedených učitelských odpovědí v dotazníku k výuce vlastivědy vyplynulo několik zjištění </w:t>
      </w:r>
      <w:r w:rsidR="00B402DB">
        <w:rPr>
          <w:color w:val="000000" w:themeColor="text1"/>
        </w:rPr>
        <w:t>z</w:t>
      </w:r>
      <w:r>
        <w:rPr>
          <w:color w:val="000000" w:themeColor="text1"/>
        </w:rPr>
        <w:t> prax</w:t>
      </w:r>
      <w:r w:rsidR="00B402DB">
        <w:rPr>
          <w:color w:val="000000" w:themeColor="text1"/>
        </w:rPr>
        <w:t>e</w:t>
      </w:r>
      <w:r>
        <w:rPr>
          <w:color w:val="000000" w:themeColor="text1"/>
        </w:rPr>
        <w:t>. Téměř polovina pedagogů používá skupinovou práci a více než polovina volí projektovou výuku. Obě formy výuky podle nich silně ovlivňují motivaci žáků. Jako velmi důležité považuje informace o regionu většina z nich. Čtvrtina učitelů pokládá současnou hodinovou dotaci k regionu za nedostatečnou.</w:t>
      </w:r>
      <w:r w:rsidR="00551113" w:rsidRPr="00BE0CE1">
        <w:rPr>
          <w:b/>
          <w:bCs/>
          <w:color w:val="000000" w:themeColor="text1"/>
        </w:rPr>
        <w:br w:type="page"/>
      </w:r>
    </w:p>
    <w:p w14:paraId="7E80FE6A" w14:textId="32E8BB0C" w:rsidR="00152B0D" w:rsidRPr="00C05FF8" w:rsidRDefault="00551113" w:rsidP="00AD2334">
      <w:pPr>
        <w:pStyle w:val="Nadpis1"/>
      </w:pPr>
      <w:bookmarkStart w:id="135" w:name="_Toc131100105"/>
      <w:bookmarkStart w:id="136" w:name="_Toc131100106"/>
      <w:bookmarkStart w:id="137" w:name="_Toc131100107"/>
      <w:bookmarkStart w:id="138" w:name="_Toc131530483"/>
      <w:bookmarkEnd w:id="135"/>
      <w:bookmarkEnd w:id="136"/>
      <w:bookmarkEnd w:id="137"/>
      <w:r w:rsidRPr="00C05FF8">
        <w:lastRenderedPageBreak/>
        <w:t>Pracovní listy, projekty a exkurze</w:t>
      </w:r>
      <w:bookmarkEnd w:id="138"/>
    </w:p>
    <w:p w14:paraId="1C562014" w14:textId="2A343B4C" w:rsidR="00735778" w:rsidRPr="00B44826" w:rsidRDefault="00735778" w:rsidP="0073571E">
      <w:pPr>
        <w:pStyle w:val="odstavec"/>
      </w:pPr>
      <w:r w:rsidRPr="00B44826">
        <w:t xml:space="preserve">Pracovní listy a </w:t>
      </w:r>
      <w:r w:rsidR="008E04BE" w:rsidRPr="00B44826">
        <w:t>exkurze</w:t>
      </w:r>
      <w:r w:rsidRPr="00B44826">
        <w:t xml:space="preserve"> jsou zvoleny</w:t>
      </w:r>
      <w:r w:rsidR="006A0CE1" w:rsidRPr="00B44826">
        <w:t xml:space="preserve"> tak</w:t>
      </w:r>
      <w:r w:rsidRPr="00B44826">
        <w:t xml:space="preserve">, aby </w:t>
      </w:r>
      <w:r w:rsidR="00F475ED" w:rsidRPr="00B44826">
        <w:t>zachycovaly region v</w:t>
      </w:r>
      <w:r w:rsidR="00082CA2">
        <w:t xml:space="preserve"> jeho </w:t>
      </w:r>
      <w:r w:rsidR="00F475ED" w:rsidRPr="00B44826">
        <w:t>různých podobách</w:t>
      </w:r>
      <w:r w:rsidR="00082CA2">
        <w:t xml:space="preserve"> během ročních </w:t>
      </w:r>
      <w:r w:rsidR="00290E46">
        <w:t>obdobích</w:t>
      </w:r>
      <w:r w:rsidR="00F475ED" w:rsidRPr="00B44826">
        <w:t xml:space="preserve">. </w:t>
      </w:r>
      <w:r w:rsidR="008E04BE" w:rsidRPr="00B44826">
        <w:t>Objevuje se v nich typická regionální</w:t>
      </w:r>
      <w:r w:rsidR="00F475ED" w:rsidRPr="00B44826">
        <w:t xml:space="preserve"> flora, fauna, vodstvo v krajině, architektura, vybrané tradice</w:t>
      </w:r>
      <w:r w:rsidR="003D768D" w:rsidRPr="00B44826">
        <w:t>, svátky</w:t>
      </w:r>
      <w:r w:rsidR="00F475ED" w:rsidRPr="00B44826">
        <w:t xml:space="preserve"> a osobnosti.</w:t>
      </w:r>
    </w:p>
    <w:p w14:paraId="71644F32" w14:textId="71EC99DA" w:rsidR="009F1E36" w:rsidRPr="00B44826" w:rsidRDefault="009C5345" w:rsidP="0073571E">
      <w:pPr>
        <w:pStyle w:val="odstavec"/>
      </w:pPr>
      <w:r w:rsidRPr="00B44826">
        <w:t>Pracovní listy</w:t>
      </w:r>
      <w:r w:rsidR="00C668AD" w:rsidRPr="00B44826">
        <w:t xml:space="preserve"> a exkurze s tématem regionu</w:t>
      </w:r>
      <w:r w:rsidRPr="00B44826">
        <w:t>:</w:t>
      </w:r>
    </w:p>
    <w:p w14:paraId="0F55C62B" w14:textId="67A01A2A" w:rsidR="009C5345" w:rsidRPr="00B44826" w:rsidRDefault="00956F06" w:rsidP="0073571E">
      <w:pPr>
        <w:pStyle w:val="Normlnweb"/>
        <w:numPr>
          <w:ilvl w:val="1"/>
          <w:numId w:val="24"/>
        </w:numPr>
        <w:spacing w:before="0" w:beforeAutospacing="0" w:after="0" w:afterAutospacing="0" w:line="360" w:lineRule="auto"/>
        <w:ind w:left="723"/>
        <w:jc w:val="both"/>
        <w:rPr>
          <w:color w:val="000000" w:themeColor="text1"/>
        </w:rPr>
      </w:pPr>
      <w:r w:rsidRPr="00B44826">
        <w:rPr>
          <w:color w:val="000000" w:themeColor="text1"/>
        </w:rPr>
        <w:t>Hovězí</w:t>
      </w:r>
      <w:r w:rsidR="00082CA2">
        <w:rPr>
          <w:color w:val="000000" w:themeColor="text1"/>
        </w:rPr>
        <w:t>;</w:t>
      </w:r>
    </w:p>
    <w:p w14:paraId="5FB25DB2" w14:textId="3F0D4462" w:rsidR="009C5345" w:rsidRPr="00B44826" w:rsidRDefault="009C5345" w:rsidP="0073571E">
      <w:pPr>
        <w:pStyle w:val="Normlnweb"/>
        <w:numPr>
          <w:ilvl w:val="0"/>
          <w:numId w:val="24"/>
        </w:numPr>
        <w:spacing w:after="0" w:afterAutospacing="0" w:line="360" w:lineRule="auto"/>
        <w:ind w:left="723"/>
        <w:jc w:val="both"/>
        <w:rPr>
          <w:color w:val="000000" w:themeColor="text1"/>
        </w:rPr>
      </w:pPr>
      <w:r w:rsidRPr="00B44826">
        <w:rPr>
          <w:color w:val="000000" w:themeColor="text1"/>
        </w:rPr>
        <w:t xml:space="preserve">Valašská Bystřice – </w:t>
      </w:r>
      <w:r w:rsidR="00EB4086" w:rsidRPr="00B44826">
        <w:rPr>
          <w:color w:val="000000" w:themeColor="text1"/>
        </w:rPr>
        <w:t>O</w:t>
      </w:r>
      <w:r w:rsidRPr="00B44826">
        <w:rPr>
          <w:color w:val="000000" w:themeColor="text1"/>
        </w:rPr>
        <w:t>rchideje</w:t>
      </w:r>
      <w:r w:rsidR="00EB4086" w:rsidRPr="00B44826">
        <w:rPr>
          <w:color w:val="000000" w:themeColor="text1"/>
        </w:rPr>
        <w:t xml:space="preserve"> v naší přírodě, a především na Valašsku</w:t>
      </w:r>
      <w:r w:rsidR="00082CA2">
        <w:rPr>
          <w:color w:val="000000" w:themeColor="text1"/>
        </w:rPr>
        <w:t>;</w:t>
      </w:r>
    </w:p>
    <w:p w14:paraId="2A9A8F36" w14:textId="124C92A6" w:rsidR="0088005A" w:rsidRPr="00B44826" w:rsidRDefault="0088005A" w:rsidP="0073571E">
      <w:pPr>
        <w:pStyle w:val="Normlnweb"/>
        <w:numPr>
          <w:ilvl w:val="0"/>
          <w:numId w:val="24"/>
        </w:numPr>
        <w:spacing w:after="0" w:afterAutospacing="0" w:line="360" w:lineRule="auto"/>
        <w:ind w:left="723"/>
        <w:jc w:val="both"/>
        <w:rPr>
          <w:color w:val="000000" w:themeColor="text1"/>
        </w:rPr>
      </w:pPr>
      <w:r w:rsidRPr="00B44826">
        <w:rPr>
          <w:color w:val="000000" w:themeColor="text1"/>
        </w:rPr>
        <w:t xml:space="preserve">Velká Lhota – dřevěný toleranční </w:t>
      </w:r>
      <w:r w:rsidR="00735778" w:rsidRPr="00B44826">
        <w:rPr>
          <w:color w:val="000000" w:themeColor="text1"/>
        </w:rPr>
        <w:t>kostel</w:t>
      </w:r>
      <w:r w:rsidR="009C72D8">
        <w:rPr>
          <w:color w:val="000000" w:themeColor="text1"/>
        </w:rPr>
        <w:t>,</w:t>
      </w:r>
      <w:r w:rsidR="00735778" w:rsidRPr="00B44826">
        <w:rPr>
          <w:color w:val="000000" w:themeColor="text1"/>
        </w:rPr>
        <w:t xml:space="preserve"> Jan</w:t>
      </w:r>
      <w:r w:rsidRPr="00B44826">
        <w:rPr>
          <w:color w:val="000000" w:themeColor="text1"/>
        </w:rPr>
        <w:t xml:space="preserve"> Karafiát</w:t>
      </w:r>
      <w:r w:rsidR="00082CA2">
        <w:rPr>
          <w:color w:val="000000" w:themeColor="text1"/>
        </w:rPr>
        <w:t>;</w:t>
      </w:r>
    </w:p>
    <w:p w14:paraId="3A086236" w14:textId="1EA2AD38" w:rsidR="009C5345" w:rsidRPr="00B44826" w:rsidRDefault="009C5345" w:rsidP="0073571E">
      <w:pPr>
        <w:pStyle w:val="Normlnweb"/>
        <w:numPr>
          <w:ilvl w:val="0"/>
          <w:numId w:val="24"/>
        </w:numPr>
        <w:spacing w:after="0" w:afterAutospacing="0" w:line="360" w:lineRule="auto"/>
        <w:ind w:left="723"/>
        <w:jc w:val="both"/>
        <w:rPr>
          <w:color w:val="000000" w:themeColor="text1"/>
        </w:rPr>
      </w:pPr>
      <w:r w:rsidRPr="00B44826">
        <w:rPr>
          <w:color w:val="000000" w:themeColor="text1"/>
        </w:rPr>
        <w:t xml:space="preserve">Valašské Meziříčí – </w:t>
      </w:r>
      <w:r w:rsidR="001468F3" w:rsidRPr="00B44826">
        <w:rPr>
          <w:color w:val="000000" w:themeColor="text1"/>
        </w:rPr>
        <w:t xml:space="preserve">Rožnovská </w:t>
      </w:r>
      <w:r w:rsidRPr="00B44826">
        <w:rPr>
          <w:color w:val="000000" w:themeColor="text1"/>
        </w:rPr>
        <w:t>Bečva</w:t>
      </w:r>
      <w:r w:rsidR="00082CA2">
        <w:rPr>
          <w:color w:val="000000" w:themeColor="text1"/>
        </w:rPr>
        <w:t>;</w:t>
      </w:r>
    </w:p>
    <w:p w14:paraId="15BE8DEA" w14:textId="4EE04C62" w:rsidR="009C5345" w:rsidRPr="00B44826" w:rsidRDefault="009C5345" w:rsidP="0073571E">
      <w:pPr>
        <w:pStyle w:val="Normlnweb"/>
        <w:numPr>
          <w:ilvl w:val="0"/>
          <w:numId w:val="24"/>
        </w:numPr>
        <w:spacing w:after="0" w:afterAutospacing="0" w:line="360" w:lineRule="auto"/>
        <w:ind w:left="723"/>
        <w:jc w:val="both"/>
        <w:rPr>
          <w:color w:val="000000" w:themeColor="text1"/>
        </w:rPr>
      </w:pPr>
      <w:r w:rsidRPr="00B44826">
        <w:rPr>
          <w:color w:val="000000" w:themeColor="text1"/>
        </w:rPr>
        <w:t>Vsetín</w:t>
      </w:r>
      <w:r w:rsidR="00082CA2">
        <w:rPr>
          <w:color w:val="000000" w:themeColor="text1"/>
        </w:rPr>
        <w:t>;</w:t>
      </w:r>
    </w:p>
    <w:p w14:paraId="24ADD8C3" w14:textId="0DDF1A48" w:rsidR="009C5345" w:rsidRPr="00B44826" w:rsidRDefault="009C5345" w:rsidP="0073571E">
      <w:pPr>
        <w:pStyle w:val="Normlnweb"/>
        <w:numPr>
          <w:ilvl w:val="0"/>
          <w:numId w:val="24"/>
        </w:numPr>
        <w:spacing w:after="0" w:afterAutospacing="0" w:line="360" w:lineRule="auto"/>
        <w:ind w:left="723"/>
        <w:jc w:val="both"/>
        <w:rPr>
          <w:color w:val="000000" w:themeColor="text1"/>
        </w:rPr>
      </w:pPr>
      <w:r w:rsidRPr="00B44826">
        <w:rPr>
          <w:color w:val="000000" w:themeColor="text1"/>
        </w:rPr>
        <w:t>Vánoce v dědině –</w:t>
      </w:r>
      <w:r w:rsidR="009C72D8">
        <w:rPr>
          <w:color w:val="000000" w:themeColor="text1"/>
        </w:rPr>
        <w:t>Valašské muzeum v přírodě-edukační program</w:t>
      </w:r>
      <w:r w:rsidR="00082CA2">
        <w:rPr>
          <w:color w:val="000000" w:themeColor="text1"/>
        </w:rPr>
        <w:t>;</w:t>
      </w:r>
    </w:p>
    <w:p w14:paraId="30D19328" w14:textId="65282426" w:rsidR="00696E03" w:rsidRDefault="0088005A" w:rsidP="0073571E">
      <w:pPr>
        <w:pStyle w:val="Normlnweb"/>
        <w:numPr>
          <w:ilvl w:val="0"/>
          <w:numId w:val="24"/>
        </w:numPr>
        <w:spacing w:after="0" w:afterAutospacing="0" w:line="360" w:lineRule="auto"/>
        <w:ind w:left="723"/>
        <w:jc w:val="both"/>
        <w:rPr>
          <w:color w:val="000000" w:themeColor="text1"/>
        </w:rPr>
      </w:pPr>
      <w:r w:rsidRPr="00B44826">
        <w:rPr>
          <w:color w:val="000000" w:themeColor="text1"/>
        </w:rPr>
        <w:t xml:space="preserve">Horní </w:t>
      </w:r>
      <w:r w:rsidR="005C03BB" w:rsidRPr="00B44826">
        <w:rPr>
          <w:color w:val="000000" w:themeColor="text1"/>
        </w:rPr>
        <w:t>Lideč –</w:t>
      </w:r>
      <w:r w:rsidR="009C72D8">
        <w:rPr>
          <w:color w:val="000000" w:themeColor="text1"/>
        </w:rPr>
        <w:t xml:space="preserve"> exkurze</w:t>
      </w:r>
      <w:r w:rsidR="005C03BB" w:rsidRPr="00B44826">
        <w:rPr>
          <w:color w:val="000000" w:themeColor="text1"/>
        </w:rPr>
        <w:t xml:space="preserve"> Betlém</w:t>
      </w:r>
      <w:r w:rsidR="00551113" w:rsidRPr="00B44826">
        <w:rPr>
          <w:color w:val="000000" w:themeColor="text1"/>
        </w:rPr>
        <w:t>.</w:t>
      </w:r>
      <w:r w:rsidR="00696E03">
        <w:rPr>
          <w:color w:val="000000" w:themeColor="text1"/>
        </w:rPr>
        <w:br w:type="page"/>
      </w:r>
    </w:p>
    <w:p w14:paraId="0AF07FB8" w14:textId="7CC56AE4" w:rsidR="003D768D" w:rsidRPr="005E0302" w:rsidRDefault="003D768D" w:rsidP="0073571E">
      <w:pPr>
        <w:pStyle w:val="Nadpis2"/>
      </w:pPr>
      <w:bookmarkStart w:id="139" w:name="_Toc131100109"/>
      <w:bookmarkStart w:id="140" w:name="_Toc131100110"/>
      <w:bookmarkStart w:id="141" w:name="_Toc131100111"/>
      <w:bookmarkStart w:id="142" w:name="_Toc131100112"/>
      <w:bookmarkStart w:id="143" w:name="_Toc131100113"/>
      <w:bookmarkStart w:id="144" w:name="_Toc131100114"/>
      <w:bookmarkStart w:id="145" w:name="_Toc131100115"/>
      <w:bookmarkStart w:id="146" w:name="_Toc131100116"/>
      <w:bookmarkStart w:id="147" w:name="_Toc131100117"/>
      <w:bookmarkStart w:id="148" w:name="_Toc131530484"/>
      <w:bookmarkEnd w:id="139"/>
      <w:bookmarkEnd w:id="140"/>
      <w:bookmarkEnd w:id="141"/>
      <w:bookmarkEnd w:id="142"/>
      <w:bookmarkEnd w:id="143"/>
      <w:bookmarkEnd w:id="144"/>
      <w:bookmarkEnd w:id="145"/>
      <w:bookmarkEnd w:id="146"/>
      <w:bookmarkEnd w:id="147"/>
      <w:r w:rsidRPr="005E0302">
        <w:lastRenderedPageBreak/>
        <w:t>Hovězí</w:t>
      </w:r>
      <w:bookmarkEnd w:id="148"/>
    </w:p>
    <w:p w14:paraId="06C9B787" w14:textId="789EFC0C" w:rsidR="00CC3554" w:rsidRPr="00B44826" w:rsidRDefault="002934D3" w:rsidP="0073571E">
      <w:pPr>
        <w:pStyle w:val="odstavec"/>
      </w:pPr>
      <w:r w:rsidRPr="00B44826">
        <w:t>V pololetí 4.</w:t>
      </w:r>
      <w:r w:rsidR="006A0CE1" w:rsidRPr="00B44826">
        <w:t xml:space="preserve"> </w:t>
      </w:r>
      <w:r w:rsidRPr="00B44826">
        <w:t xml:space="preserve">ročníku žáci souhrnně opakovali pomocí pracovního listu. </w:t>
      </w:r>
      <w:r w:rsidR="00CC3554" w:rsidRPr="00B44826">
        <w:t xml:space="preserve">V přechozí výuce se </w:t>
      </w:r>
      <w:r w:rsidR="00360644" w:rsidRPr="00B44826">
        <w:t>seznámili s</w:t>
      </w:r>
      <w:r w:rsidR="00CC3554" w:rsidRPr="00B44826">
        <w:t xml:space="preserve"> uvedenými pojmy, porozuměli jejich významu a uměli je </w:t>
      </w:r>
      <w:r w:rsidR="00BA1B0D">
        <w:t xml:space="preserve">prakticky </w:t>
      </w:r>
      <w:r w:rsidR="00A26F06" w:rsidRPr="00B44826">
        <w:t>použít – na</w:t>
      </w:r>
      <w:r w:rsidR="00CC3554" w:rsidRPr="00B44826">
        <w:t xml:space="preserve"> příklad </w:t>
      </w:r>
      <w:r w:rsidR="0033393D" w:rsidRPr="00B44826">
        <w:t>zkratku</w:t>
      </w:r>
      <w:r w:rsidR="00CC3554" w:rsidRPr="00B44826">
        <w:t xml:space="preserve"> CHKO. K úlohám s mapou používali atlas, mapu nebo on-line zdroje </w:t>
      </w:r>
      <w:hyperlink r:id="rId28" w:history="1">
        <w:r w:rsidR="00CC3554" w:rsidRPr="00B44826">
          <w:rPr>
            <w:rStyle w:val="Hypertextovodkaz"/>
            <w:color w:val="000000" w:themeColor="text1"/>
            <w:u w:val="none"/>
          </w:rPr>
          <w:t>www.mapy.cz</w:t>
        </w:r>
      </w:hyperlink>
      <w:r w:rsidR="00CC3554" w:rsidRPr="00B44826">
        <w:t>. Začleňovali obec Hovězí do příslušného kraje, určovali její charakteristické rysy. Vyhledali a doplnili fakta z minulosti a současnosti vesnice.</w:t>
      </w:r>
    </w:p>
    <w:p w14:paraId="7E3003C3" w14:textId="56FDAFD1" w:rsidR="00332971" w:rsidRPr="00B44826" w:rsidRDefault="002934D3" w:rsidP="0073571E">
      <w:pPr>
        <w:pStyle w:val="odstavec"/>
      </w:pPr>
      <w:r w:rsidRPr="00B44826">
        <w:t xml:space="preserve">Pracovní list žáci vyplňovali ve dvojicích. </w:t>
      </w:r>
      <w:r w:rsidR="00CC3554" w:rsidRPr="00B44826">
        <w:t>Je možné jej použít i ke skupinové práci</w:t>
      </w:r>
      <w:r w:rsidR="00BA1B0D">
        <w:t>.</w:t>
      </w:r>
    </w:p>
    <w:p w14:paraId="7E3E54E3" w14:textId="71A9124D" w:rsidR="009250D5" w:rsidRPr="00BE0CE1" w:rsidRDefault="009250D5" w:rsidP="00696E03">
      <w:pPr>
        <w:pStyle w:val="STEDNpodnadpis"/>
      </w:pPr>
      <w:r w:rsidRPr="00BE0CE1">
        <w:t>Projektové vyučování</w:t>
      </w:r>
    </w:p>
    <w:tbl>
      <w:tblPr>
        <w:tblW w:w="0" w:type="auto"/>
        <w:tblLook w:val="01E0" w:firstRow="1" w:lastRow="1" w:firstColumn="1" w:lastColumn="1" w:noHBand="0" w:noVBand="0"/>
      </w:tblPr>
      <w:tblGrid>
        <w:gridCol w:w="3176"/>
        <w:gridCol w:w="5318"/>
      </w:tblGrid>
      <w:tr w:rsidR="009250D5" w:rsidRPr="00B44826" w14:paraId="6AC1541A" w14:textId="77777777" w:rsidTr="00696E03">
        <w:tc>
          <w:tcPr>
            <w:tcW w:w="279" w:type="dxa"/>
            <w:tcBorders>
              <w:top w:val="single" w:sz="4" w:space="0" w:color="auto"/>
              <w:left w:val="single" w:sz="4" w:space="0" w:color="auto"/>
              <w:bottom w:val="single" w:sz="4" w:space="0" w:color="auto"/>
              <w:right w:val="single" w:sz="4" w:space="0" w:color="auto"/>
            </w:tcBorders>
            <w:vAlign w:val="center"/>
          </w:tcPr>
          <w:p w14:paraId="384B7ACE" w14:textId="403CB9DA" w:rsidR="009250D5" w:rsidRPr="00BE0CE1" w:rsidRDefault="009250D5" w:rsidP="0073571E">
            <w:pPr>
              <w:jc w:val="center"/>
              <w:rPr>
                <w:rFonts w:ascii="Times New Roman" w:hAnsi="Times New Roman" w:cs="Times New Roman"/>
                <w:b/>
                <w:bCs/>
                <w:sz w:val="24"/>
                <w:szCs w:val="24"/>
              </w:rPr>
            </w:pPr>
            <w:r w:rsidRPr="00BE0CE1">
              <w:rPr>
                <w:rFonts w:ascii="Times New Roman" w:hAnsi="Times New Roman" w:cs="Times New Roman"/>
                <w:b/>
                <w:bCs/>
                <w:sz w:val="24"/>
                <w:szCs w:val="24"/>
              </w:rPr>
              <w:t>Ročník:</w:t>
            </w:r>
          </w:p>
        </w:tc>
        <w:tc>
          <w:tcPr>
            <w:tcW w:w="8215" w:type="dxa"/>
            <w:tcBorders>
              <w:top w:val="single" w:sz="4" w:space="0" w:color="auto"/>
              <w:left w:val="single" w:sz="4" w:space="0" w:color="auto"/>
              <w:bottom w:val="single" w:sz="4" w:space="0" w:color="auto"/>
              <w:right w:val="single" w:sz="4" w:space="0" w:color="auto"/>
            </w:tcBorders>
            <w:vAlign w:val="center"/>
          </w:tcPr>
          <w:p w14:paraId="42B311DE" w14:textId="77777777" w:rsidR="009250D5" w:rsidRPr="00BE0CE1" w:rsidRDefault="009250D5" w:rsidP="00696E03">
            <w:pPr>
              <w:jc w:val="center"/>
              <w:rPr>
                <w:rFonts w:ascii="Times New Roman" w:hAnsi="Times New Roman" w:cs="Times New Roman"/>
                <w:b/>
                <w:bCs/>
                <w:sz w:val="24"/>
                <w:szCs w:val="24"/>
              </w:rPr>
            </w:pPr>
            <w:r w:rsidRPr="00BE0CE1">
              <w:rPr>
                <w:rFonts w:ascii="Times New Roman" w:hAnsi="Times New Roman" w:cs="Times New Roman"/>
                <w:sz w:val="24"/>
                <w:szCs w:val="24"/>
              </w:rPr>
              <w:t>5</w:t>
            </w:r>
            <w:r w:rsidRPr="00BE0CE1">
              <w:rPr>
                <w:rFonts w:ascii="Times New Roman" w:hAnsi="Times New Roman" w:cs="Times New Roman"/>
                <w:b/>
                <w:bCs/>
                <w:sz w:val="24"/>
                <w:szCs w:val="24"/>
              </w:rPr>
              <w:t>.</w:t>
            </w:r>
          </w:p>
        </w:tc>
      </w:tr>
      <w:tr w:rsidR="009250D5" w:rsidRPr="00B44826" w14:paraId="7E3C645B" w14:textId="77777777" w:rsidTr="00696E03">
        <w:tc>
          <w:tcPr>
            <w:tcW w:w="279" w:type="dxa"/>
            <w:tcBorders>
              <w:top w:val="single" w:sz="4" w:space="0" w:color="auto"/>
              <w:left w:val="single" w:sz="4" w:space="0" w:color="auto"/>
              <w:bottom w:val="single" w:sz="4" w:space="0" w:color="auto"/>
              <w:right w:val="single" w:sz="4" w:space="0" w:color="auto"/>
            </w:tcBorders>
            <w:vAlign w:val="center"/>
          </w:tcPr>
          <w:p w14:paraId="15C45D36" w14:textId="74B2B084" w:rsidR="009250D5" w:rsidRPr="00BE0CE1" w:rsidRDefault="009250D5" w:rsidP="0073571E">
            <w:pPr>
              <w:jc w:val="center"/>
              <w:rPr>
                <w:rFonts w:ascii="Times New Roman" w:hAnsi="Times New Roman" w:cs="Times New Roman"/>
                <w:b/>
                <w:bCs/>
                <w:sz w:val="24"/>
                <w:szCs w:val="24"/>
              </w:rPr>
            </w:pPr>
            <w:r w:rsidRPr="00BE0CE1">
              <w:rPr>
                <w:rFonts w:ascii="Times New Roman" w:hAnsi="Times New Roman" w:cs="Times New Roman"/>
                <w:b/>
                <w:bCs/>
                <w:sz w:val="24"/>
                <w:szCs w:val="24"/>
              </w:rPr>
              <w:t>Časová náročnost:</w:t>
            </w:r>
          </w:p>
        </w:tc>
        <w:tc>
          <w:tcPr>
            <w:tcW w:w="8215" w:type="dxa"/>
            <w:tcBorders>
              <w:top w:val="single" w:sz="4" w:space="0" w:color="auto"/>
              <w:left w:val="single" w:sz="4" w:space="0" w:color="auto"/>
              <w:bottom w:val="single" w:sz="4" w:space="0" w:color="auto"/>
              <w:right w:val="single" w:sz="4" w:space="0" w:color="auto"/>
            </w:tcBorders>
            <w:vAlign w:val="center"/>
          </w:tcPr>
          <w:p w14:paraId="2938AC72" w14:textId="78285CD4" w:rsidR="009250D5" w:rsidRPr="00BE0CE1" w:rsidRDefault="00332971" w:rsidP="00696E03">
            <w:pPr>
              <w:jc w:val="center"/>
              <w:rPr>
                <w:rFonts w:ascii="Times New Roman" w:hAnsi="Times New Roman" w:cs="Times New Roman"/>
                <w:b/>
                <w:bCs/>
                <w:sz w:val="24"/>
                <w:szCs w:val="24"/>
              </w:rPr>
            </w:pPr>
            <w:r w:rsidRPr="00BE0CE1">
              <w:rPr>
                <w:rFonts w:ascii="Times New Roman" w:hAnsi="Times New Roman" w:cs="Times New Roman"/>
                <w:sz w:val="24"/>
                <w:szCs w:val="24"/>
              </w:rPr>
              <w:t>3</w:t>
            </w:r>
            <w:r w:rsidR="009250D5" w:rsidRPr="00BE0CE1">
              <w:rPr>
                <w:rFonts w:ascii="Times New Roman" w:hAnsi="Times New Roman" w:cs="Times New Roman"/>
                <w:sz w:val="24"/>
                <w:szCs w:val="24"/>
              </w:rPr>
              <w:t xml:space="preserve"> vyučovací hodin</w:t>
            </w:r>
            <w:r w:rsidRPr="00BE0CE1">
              <w:rPr>
                <w:rFonts w:ascii="Times New Roman" w:hAnsi="Times New Roman" w:cs="Times New Roman"/>
                <w:sz w:val="24"/>
                <w:szCs w:val="24"/>
              </w:rPr>
              <w:t>y</w:t>
            </w:r>
          </w:p>
        </w:tc>
      </w:tr>
      <w:tr w:rsidR="009250D5" w:rsidRPr="00B44826" w14:paraId="44520908" w14:textId="77777777" w:rsidTr="00696E03">
        <w:tc>
          <w:tcPr>
            <w:tcW w:w="279" w:type="dxa"/>
            <w:tcBorders>
              <w:top w:val="single" w:sz="4" w:space="0" w:color="auto"/>
              <w:left w:val="single" w:sz="4" w:space="0" w:color="auto"/>
              <w:bottom w:val="single" w:sz="4" w:space="0" w:color="auto"/>
              <w:right w:val="single" w:sz="4" w:space="0" w:color="auto"/>
            </w:tcBorders>
            <w:vAlign w:val="center"/>
          </w:tcPr>
          <w:p w14:paraId="6DE2FA2E" w14:textId="77777777" w:rsidR="009250D5" w:rsidRPr="00BE0CE1" w:rsidRDefault="009250D5" w:rsidP="0073571E">
            <w:pPr>
              <w:jc w:val="center"/>
              <w:rPr>
                <w:rFonts w:ascii="Times New Roman" w:hAnsi="Times New Roman" w:cs="Times New Roman"/>
                <w:b/>
                <w:bCs/>
                <w:sz w:val="24"/>
                <w:szCs w:val="24"/>
              </w:rPr>
            </w:pPr>
            <w:r w:rsidRPr="00BE0CE1">
              <w:rPr>
                <w:rFonts w:ascii="Times New Roman" w:hAnsi="Times New Roman" w:cs="Times New Roman"/>
                <w:b/>
                <w:bCs/>
                <w:sz w:val="24"/>
                <w:szCs w:val="24"/>
              </w:rPr>
              <w:t>Vzdělávací oblast:</w:t>
            </w:r>
          </w:p>
        </w:tc>
        <w:tc>
          <w:tcPr>
            <w:tcW w:w="8215" w:type="dxa"/>
            <w:tcBorders>
              <w:top w:val="single" w:sz="4" w:space="0" w:color="auto"/>
              <w:left w:val="single" w:sz="4" w:space="0" w:color="auto"/>
              <w:bottom w:val="single" w:sz="4" w:space="0" w:color="auto"/>
              <w:right w:val="single" w:sz="4" w:space="0" w:color="auto"/>
            </w:tcBorders>
            <w:vAlign w:val="center"/>
          </w:tcPr>
          <w:p w14:paraId="37A4B21E" w14:textId="77777777" w:rsidR="009250D5" w:rsidRPr="00BE0CE1" w:rsidRDefault="009250D5" w:rsidP="00696E03">
            <w:pPr>
              <w:jc w:val="center"/>
              <w:rPr>
                <w:rFonts w:ascii="Times New Roman" w:hAnsi="Times New Roman" w:cs="Times New Roman"/>
                <w:sz w:val="24"/>
                <w:szCs w:val="24"/>
              </w:rPr>
            </w:pPr>
            <w:r w:rsidRPr="00BE0CE1">
              <w:rPr>
                <w:rFonts w:ascii="Times New Roman" w:hAnsi="Times New Roman" w:cs="Times New Roman"/>
                <w:sz w:val="24"/>
                <w:szCs w:val="24"/>
              </w:rPr>
              <w:t>Člověk a jeho svět</w:t>
            </w:r>
          </w:p>
        </w:tc>
      </w:tr>
      <w:tr w:rsidR="009250D5" w:rsidRPr="00B44826" w14:paraId="70BC4252" w14:textId="77777777" w:rsidTr="00696E03">
        <w:tc>
          <w:tcPr>
            <w:tcW w:w="279" w:type="dxa"/>
            <w:tcBorders>
              <w:top w:val="single" w:sz="4" w:space="0" w:color="auto"/>
              <w:left w:val="single" w:sz="4" w:space="0" w:color="auto"/>
              <w:bottom w:val="single" w:sz="4" w:space="0" w:color="auto"/>
              <w:right w:val="single" w:sz="4" w:space="0" w:color="auto"/>
            </w:tcBorders>
            <w:vAlign w:val="center"/>
          </w:tcPr>
          <w:p w14:paraId="1A315379" w14:textId="77777777" w:rsidR="009250D5" w:rsidRPr="00BE0CE1" w:rsidRDefault="009250D5" w:rsidP="0073571E">
            <w:pPr>
              <w:jc w:val="center"/>
              <w:rPr>
                <w:rFonts w:ascii="Times New Roman" w:hAnsi="Times New Roman" w:cs="Times New Roman"/>
                <w:b/>
                <w:bCs/>
                <w:sz w:val="24"/>
                <w:szCs w:val="24"/>
              </w:rPr>
            </w:pPr>
            <w:r w:rsidRPr="00BE0CE1">
              <w:rPr>
                <w:rFonts w:ascii="Times New Roman" w:hAnsi="Times New Roman" w:cs="Times New Roman"/>
                <w:b/>
                <w:bCs/>
                <w:sz w:val="24"/>
                <w:szCs w:val="24"/>
              </w:rPr>
              <w:t>Předmět:</w:t>
            </w:r>
          </w:p>
        </w:tc>
        <w:tc>
          <w:tcPr>
            <w:tcW w:w="8215" w:type="dxa"/>
            <w:tcBorders>
              <w:top w:val="single" w:sz="4" w:space="0" w:color="auto"/>
              <w:left w:val="single" w:sz="4" w:space="0" w:color="auto"/>
              <w:bottom w:val="single" w:sz="4" w:space="0" w:color="auto"/>
              <w:right w:val="single" w:sz="4" w:space="0" w:color="auto"/>
            </w:tcBorders>
            <w:vAlign w:val="center"/>
          </w:tcPr>
          <w:p w14:paraId="715BFB15" w14:textId="77777777" w:rsidR="009250D5" w:rsidRPr="00BE0CE1" w:rsidRDefault="009250D5" w:rsidP="00696E03">
            <w:pPr>
              <w:jc w:val="center"/>
              <w:rPr>
                <w:rFonts w:ascii="Times New Roman" w:hAnsi="Times New Roman" w:cs="Times New Roman"/>
                <w:sz w:val="24"/>
                <w:szCs w:val="24"/>
              </w:rPr>
            </w:pPr>
            <w:r w:rsidRPr="00BE0CE1">
              <w:rPr>
                <w:rFonts w:ascii="Times New Roman" w:hAnsi="Times New Roman" w:cs="Times New Roman"/>
                <w:sz w:val="24"/>
                <w:szCs w:val="24"/>
              </w:rPr>
              <w:t>Vlastivěda</w:t>
            </w:r>
          </w:p>
        </w:tc>
      </w:tr>
      <w:tr w:rsidR="009250D5" w:rsidRPr="00B44826" w14:paraId="6511C98C" w14:textId="77777777" w:rsidTr="00696E03">
        <w:tc>
          <w:tcPr>
            <w:tcW w:w="279" w:type="dxa"/>
            <w:tcBorders>
              <w:top w:val="single" w:sz="4" w:space="0" w:color="auto"/>
              <w:left w:val="single" w:sz="4" w:space="0" w:color="auto"/>
              <w:bottom w:val="single" w:sz="4" w:space="0" w:color="auto"/>
              <w:right w:val="single" w:sz="4" w:space="0" w:color="auto"/>
            </w:tcBorders>
            <w:vAlign w:val="center"/>
          </w:tcPr>
          <w:p w14:paraId="01494100" w14:textId="77777777" w:rsidR="009250D5" w:rsidRPr="00BE0CE1" w:rsidRDefault="009250D5" w:rsidP="0073571E">
            <w:pPr>
              <w:jc w:val="center"/>
              <w:rPr>
                <w:rFonts w:ascii="Times New Roman" w:hAnsi="Times New Roman" w:cs="Times New Roman"/>
                <w:b/>
                <w:bCs/>
                <w:sz w:val="24"/>
                <w:szCs w:val="24"/>
              </w:rPr>
            </w:pPr>
            <w:r w:rsidRPr="00BE0CE1">
              <w:rPr>
                <w:rFonts w:ascii="Times New Roman" w:hAnsi="Times New Roman" w:cs="Times New Roman"/>
                <w:b/>
                <w:bCs/>
                <w:sz w:val="24"/>
                <w:szCs w:val="24"/>
              </w:rPr>
              <w:t>Tematický okruh:</w:t>
            </w:r>
          </w:p>
        </w:tc>
        <w:tc>
          <w:tcPr>
            <w:tcW w:w="8215" w:type="dxa"/>
            <w:tcBorders>
              <w:top w:val="single" w:sz="4" w:space="0" w:color="auto"/>
              <w:left w:val="single" w:sz="4" w:space="0" w:color="auto"/>
              <w:bottom w:val="single" w:sz="4" w:space="0" w:color="auto"/>
              <w:right w:val="single" w:sz="4" w:space="0" w:color="auto"/>
            </w:tcBorders>
            <w:vAlign w:val="center"/>
          </w:tcPr>
          <w:p w14:paraId="724F3E31" w14:textId="0FB8FB5C" w:rsidR="009250D5" w:rsidRPr="00BE0CE1" w:rsidRDefault="009250D5" w:rsidP="00696E03">
            <w:pPr>
              <w:jc w:val="center"/>
              <w:rPr>
                <w:rFonts w:ascii="Times New Roman" w:hAnsi="Times New Roman" w:cs="Times New Roman"/>
                <w:b/>
                <w:bCs/>
                <w:sz w:val="24"/>
                <w:szCs w:val="24"/>
              </w:rPr>
            </w:pPr>
            <w:r w:rsidRPr="00BE0CE1">
              <w:rPr>
                <w:rFonts w:ascii="Times New Roman" w:hAnsi="Times New Roman" w:cs="Times New Roman"/>
                <w:sz w:val="24"/>
                <w:szCs w:val="24"/>
              </w:rPr>
              <w:t>Místo, kde</w:t>
            </w:r>
            <w:r w:rsidRPr="00BE0CE1">
              <w:rPr>
                <w:rFonts w:ascii="Times New Roman" w:hAnsi="Times New Roman" w:cs="Times New Roman"/>
                <w:b/>
                <w:bCs/>
                <w:sz w:val="24"/>
                <w:szCs w:val="24"/>
              </w:rPr>
              <w:t xml:space="preserve"> </w:t>
            </w:r>
            <w:r w:rsidRPr="00BE0CE1">
              <w:rPr>
                <w:rFonts w:ascii="Times New Roman" w:hAnsi="Times New Roman" w:cs="Times New Roman"/>
                <w:sz w:val="24"/>
                <w:szCs w:val="24"/>
              </w:rPr>
              <w:t xml:space="preserve">žijeme </w:t>
            </w:r>
            <w:r w:rsidR="00332971" w:rsidRPr="00BE0CE1">
              <w:rPr>
                <w:rFonts w:ascii="Times New Roman" w:hAnsi="Times New Roman" w:cs="Times New Roman"/>
                <w:sz w:val="24"/>
                <w:szCs w:val="24"/>
              </w:rPr>
              <w:t xml:space="preserve">Rozmanitost přírody </w:t>
            </w:r>
            <w:r w:rsidRPr="00BE0CE1">
              <w:rPr>
                <w:rFonts w:ascii="Times New Roman" w:hAnsi="Times New Roman" w:cs="Times New Roman"/>
                <w:sz w:val="24"/>
                <w:szCs w:val="24"/>
              </w:rPr>
              <w:t>Lidé a čas</w:t>
            </w:r>
          </w:p>
        </w:tc>
      </w:tr>
      <w:tr w:rsidR="009250D5" w:rsidRPr="00B44826" w14:paraId="1DC48594" w14:textId="77777777" w:rsidTr="00696E03">
        <w:tc>
          <w:tcPr>
            <w:tcW w:w="279" w:type="dxa"/>
            <w:tcBorders>
              <w:top w:val="single" w:sz="4" w:space="0" w:color="auto"/>
              <w:left w:val="single" w:sz="4" w:space="0" w:color="auto"/>
              <w:bottom w:val="single" w:sz="4" w:space="0" w:color="auto"/>
              <w:right w:val="single" w:sz="4" w:space="0" w:color="auto"/>
            </w:tcBorders>
            <w:vAlign w:val="center"/>
          </w:tcPr>
          <w:p w14:paraId="766DECE1" w14:textId="062AAD5F" w:rsidR="009250D5" w:rsidRPr="00BE0CE1" w:rsidRDefault="009250D5" w:rsidP="0073571E">
            <w:pPr>
              <w:jc w:val="center"/>
              <w:rPr>
                <w:rFonts w:ascii="Times New Roman" w:hAnsi="Times New Roman" w:cs="Times New Roman"/>
                <w:sz w:val="24"/>
                <w:szCs w:val="24"/>
              </w:rPr>
            </w:pPr>
            <w:r w:rsidRPr="00BE0CE1">
              <w:rPr>
                <w:rFonts w:ascii="Times New Roman" w:hAnsi="Times New Roman" w:cs="Times New Roman"/>
                <w:b/>
                <w:bCs/>
                <w:sz w:val="24"/>
                <w:szCs w:val="24"/>
              </w:rPr>
              <w:t>Průřezová témata:</w:t>
            </w:r>
          </w:p>
        </w:tc>
        <w:tc>
          <w:tcPr>
            <w:tcW w:w="8215" w:type="dxa"/>
            <w:tcBorders>
              <w:top w:val="single" w:sz="4" w:space="0" w:color="auto"/>
              <w:left w:val="single" w:sz="4" w:space="0" w:color="auto"/>
              <w:bottom w:val="single" w:sz="4" w:space="0" w:color="auto"/>
              <w:right w:val="single" w:sz="4" w:space="0" w:color="auto"/>
            </w:tcBorders>
            <w:vAlign w:val="center"/>
          </w:tcPr>
          <w:p w14:paraId="72255897" w14:textId="77777777" w:rsidR="009250D5" w:rsidRPr="00BE0CE1" w:rsidRDefault="009250D5" w:rsidP="00696E03">
            <w:pPr>
              <w:jc w:val="center"/>
              <w:rPr>
                <w:rFonts w:ascii="Times New Roman" w:hAnsi="Times New Roman" w:cs="Times New Roman"/>
                <w:b/>
                <w:bCs/>
                <w:sz w:val="24"/>
                <w:szCs w:val="24"/>
              </w:rPr>
            </w:pPr>
            <w:r w:rsidRPr="00BE0CE1">
              <w:rPr>
                <w:rFonts w:ascii="Times New Roman" w:hAnsi="Times New Roman" w:cs="Times New Roman"/>
                <w:sz w:val="24"/>
                <w:szCs w:val="24"/>
              </w:rPr>
              <w:t>Osobnostní</w:t>
            </w:r>
            <w:r w:rsidRPr="00BE0CE1">
              <w:rPr>
                <w:rFonts w:ascii="Times New Roman" w:hAnsi="Times New Roman" w:cs="Times New Roman"/>
                <w:b/>
                <w:bCs/>
                <w:sz w:val="24"/>
                <w:szCs w:val="24"/>
              </w:rPr>
              <w:t xml:space="preserve"> </w:t>
            </w:r>
            <w:r w:rsidRPr="00BE0CE1">
              <w:rPr>
                <w:rFonts w:ascii="Times New Roman" w:hAnsi="Times New Roman" w:cs="Times New Roman"/>
                <w:sz w:val="24"/>
                <w:szCs w:val="24"/>
              </w:rPr>
              <w:t>a sociální výchova, Multimediální výchova</w:t>
            </w:r>
          </w:p>
        </w:tc>
      </w:tr>
      <w:tr w:rsidR="009250D5" w:rsidRPr="00B44826" w14:paraId="23F57CC9" w14:textId="77777777" w:rsidTr="00696E03">
        <w:trPr>
          <w:trHeight w:val="1507"/>
        </w:trPr>
        <w:tc>
          <w:tcPr>
            <w:tcW w:w="279" w:type="dxa"/>
            <w:tcBorders>
              <w:top w:val="single" w:sz="4" w:space="0" w:color="auto"/>
              <w:left w:val="single" w:sz="4" w:space="0" w:color="auto"/>
              <w:bottom w:val="single" w:sz="4" w:space="0" w:color="auto"/>
              <w:right w:val="single" w:sz="4" w:space="0" w:color="auto"/>
            </w:tcBorders>
            <w:vAlign w:val="center"/>
          </w:tcPr>
          <w:p w14:paraId="174547D3" w14:textId="2E49BAE7" w:rsidR="009250D5" w:rsidRPr="00BE0CE1" w:rsidRDefault="009250D5" w:rsidP="0073571E">
            <w:pPr>
              <w:ind w:left="1412" w:right="27" w:hanging="1412"/>
              <w:jc w:val="center"/>
              <w:rPr>
                <w:rFonts w:ascii="Times New Roman" w:hAnsi="Times New Roman" w:cs="Times New Roman"/>
                <w:b/>
                <w:bCs/>
                <w:sz w:val="24"/>
                <w:szCs w:val="24"/>
              </w:rPr>
            </w:pPr>
            <w:r w:rsidRPr="00BE0CE1">
              <w:rPr>
                <w:rFonts w:ascii="Times New Roman" w:hAnsi="Times New Roman" w:cs="Times New Roman"/>
                <w:b/>
                <w:bCs/>
                <w:sz w:val="24"/>
                <w:szCs w:val="24"/>
              </w:rPr>
              <w:t>Mezipředmětové vztahy:</w:t>
            </w:r>
          </w:p>
        </w:tc>
        <w:tc>
          <w:tcPr>
            <w:tcW w:w="8215" w:type="dxa"/>
            <w:tcBorders>
              <w:top w:val="single" w:sz="4" w:space="0" w:color="auto"/>
              <w:left w:val="single" w:sz="4" w:space="0" w:color="auto"/>
              <w:bottom w:val="single" w:sz="4" w:space="0" w:color="auto"/>
              <w:right w:val="single" w:sz="4" w:space="0" w:color="auto"/>
            </w:tcBorders>
            <w:vAlign w:val="center"/>
          </w:tcPr>
          <w:p w14:paraId="10804576" w14:textId="62731088" w:rsidR="009250D5" w:rsidRPr="00BE0CE1" w:rsidRDefault="009250D5" w:rsidP="00696E03">
            <w:pPr>
              <w:pStyle w:val="odstavec"/>
              <w:jc w:val="center"/>
            </w:pPr>
            <w:r w:rsidRPr="00BE0CE1">
              <w:t>Člověk a svět práce</w:t>
            </w:r>
            <w:r w:rsidR="0033393D" w:rsidRPr="00B44826">
              <w:t xml:space="preserve">, </w:t>
            </w:r>
            <w:r w:rsidRPr="00BE0CE1">
              <w:t>Informační a</w:t>
            </w:r>
            <w:r w:rsidR="0033393D" w:rsidRPr="00B44826">
              <w:t> </w:t>
            </w:r>
            <w:r w:rsidRPr="00BE0CE1">
              <w:t>komunikační technologie</w:t>
            </w:r>
            <w:r w:rsidR="0033393D" w:rsidRPr="00BE0CE1">
              <w:t xml:space="preserve"> v</w:t>
            </w:r>
            <w:r w:rsidRPr="00BE0CE1">
              <w:t>yhledávání informací, ověřování údajů</w:t>
            </w:r>
          </w:p>
        </w:tc>
      </w:tr>
      <w:tr w:rsidR="009250D5" w:rsidRPr="00B44826" w14:paraId="1D2CB5DF" w14:textId="77777777" w:rsidTr="00696E03">
        <w:tc>
          <w:tcPr>
            <w:tcW w:w="279" w:type="dxa"/>
            <w:tcBorders>
              <w:top w:val="single" w:sz="4" w:space="0" w:color="auto"/>
              <w:left w:val="single" w:sz="4" w:space="0" w:color="auto"/>
              <w:bottom w:val="single" w:sz="4" w:space="0" w:color="auto"/>
              <w:right w:val="single" w:sz="4" w:space="0" w:color="auto"/>
            </w:tcBorders>
            <w:vAlign w:val="center"/>
          </w:tcPr>
          <w:p w14:paraId="1BC0F859" w14:textId="77777777" w:rsidR="009250D5" w:rsidRPr="00BE0CE1" w:rsidRDefault="009250D5" w:rsidP="0073571E">
            <w:pPr>
              <w:ind w:left="1412" w:right="27" w:hanging="1412"/>
              <w:jc w:val="center"/>
              <w:rPr>
                <w:rFonts w:ascii="Times New Roman" w:hAnsi="Times New Roman" w:cs="Times New Roman"/>
                <w:b/>
                <w:bCs/>
                <w:sz w:val="24"/>
                <w:szCs w:val="24"/>
              </w:rPr>
            </w:pPr>
            <w:r w:rsidRPr="00BE0CE1">
              <w:rPr>
                <w:rFonts w:ascii="Times New Roman" w:hAnsi="Times New Roman" w:cs="Times New Roman"/>
                <w:b/>
                <w:bCs/>
                <w:sz w:val="24"/>
                <w:szCs w:val="24"/>
              </w:rPr>
              <w:t>Organizační formy</w:t>
            </w:r>
          </w:p>
        </w:tc>
        <w:tc>
          <w:tcPr>
            <w:tcW w:w="8215" w:type="dxa"/>
            <w:tcBorders>
              <w:top w:val="single" w:sz="4" w:space="0" w:color="auto"/>
              <w:left w:val="single" w:sz="4" w:space="0" w:color="auto"/>
              <w:bottom w:val="single" w:sz="4" w:space="0" w:color="auto"/>
              <w:right w:val="single" w:sz="4" w:space="0" w:color="auto"/>
            </w:tcBorders>
            <w:vAlign w:val="center"/>
          </w:tcPr>
          <w:p w14:paraId="55043331" w14:textId="77777777" w:rsidR="009250D5" w:rsidRPr="00BE0CE1" w:rsidRDefault="009250D5" w:rsidP="00696E03">
            <w:pPr>
              <w:pStyle w:val="odstavec"/>
              <w:jc w:val="center"/>
            </w:pPr>
            <w:r w:rsidRPr="00BE0CE1">
              <w:t>Projektové vyučování hromadná, skupinová, kooperativní výuka</w:t>
            </w:r>
          </w:p>
        </w:tc>
      </w:tr>
      <w:tr w:rsidR="009250D5" w:rsidRPr="00B44826" w14:paraId="0A8C0D0D" w14:textId="77777777" w:rsidTr="00696E03">
        <w:trPr>
          <w:trHeight w:val="1863"/>
        </w:trPr>
        <w:tc>
          <w:tcPr>
            <w:tcW w:w="279" w:type="dxa"/>
            <w:tcBorders>
              <w:top w:val="single" w:sz="4" w:space="0" w:color="auto"/>
              <w:left w:val="single" w:sz="4" w:space="0" w:color="auto"/>
              <w:bottom w:val="single" w:sz="4" w:space="0" w:color="auto"/>
              <w:right w:val="single" w:sz="4" w:space="0" w:color="auto"/>
            </w:tcBorders>
            <w:vAlign w:val="center"/>
          </w:tcPr>
          <w:p w14:paraId="5749E209" w14:textId="77777777" w:rsidR="009250D5" w:rsidRPr="00BE0CE1" w:rsidRDefault="009250D5" w:rsidP="0073571E">
            <w:pPr>
              <w:ind w:left="1412" w:right="27" w:hanging="1412"/>
              <w:jc w:val="center"/>
              <w:rPr>
                <w:rFonts w:ascii="Times New Roman" w:hAnsi="Times New Roman" w:cs="Times New Roman"/>
                <w:b/>
                <w:bCs/>
                <w:sz w:val="24"/>
                <w:szCs w:val="24"/>
              </w:rPr>
            </w:pPr>
            <w:r w:rsidRPr="00BE0CE1">
              <w:rPr>
                <w:rFonts w:ascii="Times New Roman" w:hAnsi="Times New Roman" w:cs="Times New Roman"/>
                <w:b/>
                <w:bCs/>
                <w:sz w:val="24"/>
                <w:szCs w:val="24"/>
              </w:rPr>
              <w:t>Metody</w:t>
            </w:r>
          </w:p>
        </w:tc>
        <w:tc>
          <w:tcPr>
            <w:tcW w:w="8215" w:type="dxa"/>
            <w:tcBorders>
              <w:top w:val="single" w:sz="4" w:space="0" w:color="auto"/>
              <w:left w:val="single" w:sz="4" w:space="0" w:color="auto"/>
              <w:bottom w:val="single" w:sz="4" w:space="0" w:color="auto"/>
              <w:right w:val="single" w:sz="4" w:space="0" w:color="auto"/>
            </w:tcBorders>
            <w:vAlign w:val="center"/>
          </w:tcPr>
          <w:p w14:paraId="4851F0B4" w14:textId="734E137C" w:rsidR="009250D5" w:rsidRPr="00BE0CE1" w:rsidRDefault="009250D5" w:rsidP="00696E03">
            <w:pPr>
              <w:pStyle w:val="odstavec"/>
              <w:jc w:val="center"/>
            </w:pPr>
            <w:r w:rsidRPr="00BE0CE1">
              <w:t>Motivační rozhovor s demonstrací k</w:t>
            </w:r>
            <w:r w:rsidR="0033393D" w:rsidRPr="00B44826">
              <w:t> </w:t>
            </w:r>
            <w:r w:rsidRPr="00BE0CE1">
              <w:t>tématu, slovní</w:t>
            </w:r>
            <w:r w:rsidR="00696E03">
              <w:t xml:space="preserve"> </w:t>
            </w:r>
            <w:r w:rsidRPr="00BE0CE1">
              <w:t>monologické (vysvětlování, popis, vyprávění)</w:t>
            </w:r>
            <w:r w:rsidR="00696E03">
              <w:t xml:space="preserve">; slovní </w:t>
            </w:r>
            <w:r w:rsidRPr="00BE0CE1">
              <w:t>dialogické (rozhovor, heuristická činnost)</w:t>
            </w:r>
            <w:r w:rsidR="00696E03">
              <w:t xml:space="preserve">; </w:t>
            </w:r>
            <w:r w:rsidRPr="00BE0CE1">
              <w:t>práce s</w:t>
            </w:r>
            <w:r w:rsidR="00696E03">
              <w:t> </w:t>
            </w:r>
            <w:r w:rsidRPr="00BE0CE1">
              <w:t>textem</w:t>
            </w:r>
            <w:r w:rsidR="00696E03">
              <w:t xml:space="preserve">; </w:t>
            </w:r>
            <w:r w:rsidRPr="00BE0CE1">
              <w:t>písemné (doplnění do pracovního listu)</w:t>
            </w:r>
            <w:r w:rsidR="00696E03">
              <w:t xml:space="preserve">; </w:t>
            </w:r>
            <w:r w:rsidRPr="00BE0CE1">
              <w:t>praktické (grafické a výtvarné práce, práce s</w:t>
            </w:r>
            <w:r w:rsidR="00696E03">
              <w:t> </w:t>
            </w:r>
            <w:r w:rsidRPr="00BE0CE1">
              <w:t>mapou</w:t>
            </w:r>
            <w:r w:rsidR="00696E03">
              <w:t xml:space="preserve">; </w:t>
            </w:r>
            <w:r w:rsidRPr="00BE0CE1">
              <w:t>řízené pozorování</w:t>
            </w:r>
            <w:r w:rsidR="0033393D" w:rsidRPr="00B44826">
              <w:t>.</w:t>
            </w:r>
            <w:r w:rsidR="006F5301">
              <w:t>)</w:t>
            </w:r>
          </w:p>
        </w:tc>
      </w:tr>
      <w:tr w:rsidR="009250D5" w:rsidRPr="00B44826" w14:paraId="11AB0723" w14:textId="77777777" w:rsidTr="00696E03">
        <w:tc>
          <w:tcPr>
            <w:tcW w:w="279" w:type="dxa"/>
            <w:tcBorders>
              <w:top w:val="single" w:sz="4" w:space="0" w:color="auto"/>
              <w:left w:val="single" w:sz="4" w:space="0" w:color="auto"/>
              <w:bottom w:val="single" w:sz="4" w:space="0" w:color="auto"/>
              <w:right w:val="single" w:sz="4" w:space="0" w:color="auto"/>
            </w:tcBorders>
            <w:vAlign w:val="center"/>
          </w:tcPr>
          <w:p w14:paraId="39DD4F2A" w14:textId="77777777" w:rsidR="009250D5" w:rsidRPr="00BE0CE1" w:rsidRDefault="009250D5" w:rsidP="0073571E">
            <w:pPr>
              <w:ind w:left="1412" w:right="27" w:hanging="1412"/>
              <w:jc w:val="center"/>
              <w:rPr>
                <w:rFonts w:ascii="Times New Roman" w:hAnsi="Times New Roman" w:cs="Times New Roman"/>
                <w:b/>
                <w:bCs/>
                <w:sz w:val="24"/>
                <w:szCs w:val="24"/>
              </w:rPr>
            </w:pPr>
            <w:r w:rsidRPr="00BE0CE1">
              <w:rPr>
                <w:rFonts w:ascii="Times New Roman" w:hAnsi="Times New Roman" w:cs="Times New Roman"/>
                <w:b/>
                <w:bCs/>
                <w:sz w:val="24"/>
                <w:szCs w:val="24"/>
              </w:rPr>
              <w:t>Pomůcky</w:t>
            </w:r>
          </w:p>
        </w:tc>
        <w:tc>
          <w:tcPr>
            <w:tcW w:w="8215" w:type="dxa"/>
            <w:tcBorders>
              <w:top w:val="single" w:sz="4" w:space="0" w:color="auto"/>
              <w:left w:val="single" w:sz="4" w:space="0" w:color="auto"/>
              <w:bottom w:val="single" w:sz="4" w:space="0" w:color="auto"/>
              <w:right w:val="single" w:sz="4" w:space="0" w:color="auto"/>
            </w:tcBorders>
            <w:vAlign w:val="center"/>
          </w:tcPr>
          <w:p w14:paraId="2CCB633E" w14:textId="67E84B43" w:rsidR="009250D5" w:rsidRPr="00BE0CE1" w:rsidRDefault="009250D5" w:rsidP="00696E03">
            <w:pPr>
              <w:pStyle w:val="odstavec"/>
              <w:jc w:val="center"/>
            </w:pPr>
            <w:r w:rsidRPr="00BE0CE1">
              <w:t>Pracovní list, mapy a plánky, počítač případně</w:t>
            </w:r>
            <w:r w:rsidR="00D76669">
              <w:t xml:space="preserve"> </w:t>
            </w:r>
            <w:r w:rsidRPr="00BE0CE1">
              <w:t>tablet (internet, on-line zdroje o městě), psací a výtvarné potřeby</w:t>
            </w:r>
            <w:r w:rsidR="00696E03">
              <w:t xml:space="preserve">, </w:t>
            </w:r>
            <w:r w:rsidRPr="00BE0CE1">
              <w:t>papír, tabule</w:t>
            </w:r>
            <w:r w:rsidR="00603E1E" w:rsidRPr="00BE0CE1">
              <w:t>, interaktivní tabule</w:t>
            </w:r>
            <w:r w:rsidR="00D76669">
              <w:t>.</w:t>
            </w:r>
          </w:p>
        </w:tc>
      </w:tr>
      <w:tr w:rsidR="009250D5" w:rsidRPr="00B44826" w14:paraId="6E3417EB" w14:textId="77777777" w:rsidTr="00696E03">
        <w:tc>
          <w:tcPr>
            <w:tcW w:w="0" w:type="auto"/>
            <w:gridSpan w:val="2"/>
          </w:tcPr>
          <w:p w14:paraId="47C313C0" w14:textId="77777777" w:rsidR="009250D5" w:rsidRPr="00BE0CE1" w:rsidRDefault="009250D5" w:rsidP="00696E03">
            <w:pPr>
              <w:pStyle w:val="STEDNpodnadpis"/>
            </w:pPr>
            <w:r w:rsidRPr="00BE0CE1">
              <w:lastRenderedPageBreak/>
              <w:t>Edukační cíle vyučovací hodiny:</w:t>
            </w:r>
          </w:p>
          <w:p w14:paraId="04C5D562" w14:textId="66359EF2" w:rsidR="009250D5" w:rsidRPr="00BE0CE1" w:rsidRDefault="009250D5" w:rsidP="00696E03">
            <w:pPr>
              <w:pStyle w:val="odstavec"/>
              <w:numPr>
                <w:ilvl w:val="0"/>
                <w:numId w:val="27"/>
              </w:numPr>
            </w:pPr>
            <w:r w:rsidRPr="00BE0CE1">
              <w:rPr>
                <w:b/>
                <w:bCs/>
              </w:rPr>
              <w:t>Kognitivní:</w:t>
            </w:r>
            <w:r w:rsidRPr="00BE0CE1">
              <w:t xml:space="preserve"> správně </w:t>
            </w:r>
            <w:r w:rsidR="00BF0C8D" w:rsidRPr="00BE0CE1">
              <w:t xml:space="preserve">popíše </w:t>
            </w:r>
            <w:r w:rsidRPr="00BE0CE1">
              <w:t xml:space="preserve">a </w:t>
            </w:r>
            <w:r w:rsidR="00A21E72" w:rsidRPr="00BE0CE1">
              <w:t>pojmenuje</w:t>
            </w:r>
            <w:r w:rsidRPr="00BE0CE1">
              <w:t xml:space="preserve"> světové strany na směrové růžici</w:t>
            </w:r>
            <w:r w:rsidR="0033393D" w:rsidRPr="00B44826">
              <w:t xml:space="preserve">, </w:t>
            </w:r>
            <w:r w:rsidRPr="00BE0CE1">
              <w:t xml:space="preserve">při procházce pozná důležitá místa </w:t>
            </w:r>
            <w:r w:rsidR="00603E1E" w:rsidRPr="00BE0CE1">
              <w:t>obce Hovězí</w:t>
            </w:r>
            <w:r w:rsidR="0033393D" w:rsidRPr="00B44826">
              <w:t xml:space="preserve">, </w:t>
            </w:r>
            <w:r w:rsidRPr="00BE0CE1">
              <w:t xml:space="preserve">seznámí se se symbolikou </w:t>
            </w:r>
            <w:r w:rsidR="00603E1E" w:rsidRPr="00BE0CE1">
              <w:t xml:space="preserve">obecního </w:t>
            </w:r>
            <w:r w:rsidRPr="00BE0CE1">
              <w:t xml:space="preserve">znaku a </w:t>
            </w:r>
            <w:r w:rsidR="00603E1E" w:rsidRPr="00BE0CE1">
              <w:t>roz</w:t>
            </w:r>
            <w:r w:rsidRPr="00BE0CE1">
              <w:t xml:space="preserve">pozná </w:t>
            </w:r>
            <w:r w:rsidR="0033393D" w:rsidRPr="00BE0CE1">
              <w:t>ho</w:t>
            </w:r>
            <w:r w:rsidR="0033393D" w:rsidRPr="00B44826">
              <w:t>.</w:t>
            </w:r>
          </w:p>
          <w:p w14:paraId="49EAAF48" w14:textId="2DDC223A" w:rsidR="009250D5" w:rsidRPr="00BE0CE1" w:rsidRDefault="009250D5" w:rsidP="00696E03">
            <w:pPr>
              <w:pStyle w:val="odstavec"/>
              <w:numPr>
                <w:ilvl w:val="0"/>
                <w:numId w:val="27"/>
              </w:numPr>
            </w:pPr>
            <w:r w:rsidRPr="00BE0CE1">
              <w:rPr>
                <w:b/>
                <w:bCs/>
              </w:rPr>
              <w:t>Afektivní:</w:t>
            </w:r>
            <w:r w:rsidRPr="00BE0CE1">
              <w:t xml:space="preserve"> utvrzuje si kladný vztah k místu, kde žije</w:t>
            </w:r>
            <w:r w:rsidR="0033393D" w:rsidRPr="00B44826">
              <w:t xml:space="preserve">; </w:t>
            </w:r>
            <w:r w:rsidRPr="00BE0CE1">
              <w:t>aktivně a efektivně spolupracuje ve skupině</w:t>
            </w:r>
            <w:r w:rsidR="0033393D" w:rsidRPr="00B44826">
              <w:t>;</w:t>
            </w:r>
            <w:r w:rsidR="00D76669">
              <w:t xml:space="preserve"> </w:t>
            </w:r>
            <w:r w:rsidRPr="00BE0CE1">
              <w:t>zodpovídá za svou práci, v případě potřeby druhým pomůže</w:t>
            </w:r>
            <w:r w:rsidR="0033393D" w:rsidRPr="00B44826">
              <w:t>;</w:t>
            </w:r>
            <w:r w:rsidRPr="00BE0CE1">
              <w:t xml:space="preserve"> tvořivě hledá řešení úkolů a dokáže požádat o </w:t>
            </w:r>
            <w:r w:rsidR="0033393D" w:rsidRPr="00BE0CE1">
              <w:t>pomoc</w:t>
            </w:r>
            <w:r w:rsidR="0033393D" w:rsidRPr="00B44826">
              <w:t>;</w:t>
            </w:r>
            <w:r w:rsidR="00D76669">
              <w:t xml:space="preserve"> </w:t>
            </w:r>
            <w:r w:rsidRPr="00BE0CE1">
              <w:t xml:space="preserve">podílí se na vytváření pravidel </w:t>
            </w:r>
            <w:r w:rsidR="0033393D" w:rsidRPr="00B44826">
              <w:t>skupinové práce;</w:t>
            </w:r>
            <w:r w:rsidRPr="00BE0CE1">
              <w:t xml:space="preserve"> dokáže ohodnotit svou práci a činnost </w:t>
            </w:r>
            <w:r w:rsidR="0033393D" w:rsidRPr="00BE0CE1">
              <w:t>druhých.</w:t>
            </w:r>
          </w:p>
          <w:p w14:paraId="11D52CD6" w14:textId="23F8B30C" w:rsidR="009250D5" w:rsidRPr="00B44826" w:rsidRDefault="009250D5" w:rsidP="00696E03">
            <w:pPr>
              <w:pStyle w:val="odstavec"/>
              <w:numPr>
                <w:ilvl w:val="0"/>
                <w:numId w:val="27"/>
              </w:numPr>
            </w:pPr>
            <w:r w:rsidRPr="00BE0CE1">
              <w:rPr>
                <w:b/>
                <w:bCs/>
              </w:rPr>
              <w:t>Psychomotorické:</w:t>
            </w:r>
            <w:r w:rsidRPr="00BE0CE1">
              <w:t xml:space="preserve"> k vyhledávání informací používá různé zdroje, třídí je a</w:t>
            </w:r>
            <w:r w:rsidR="00D76669">
              <w:t> </w:t>
            </w:r>
            <w:r w:rsidRPr="00BE0CE1">
              <w:t>vhodně doplňuje</w:t>
            </w:r>
            <w:r w:rsidR="0033393D" w:rsidRPr="00BE0CE1">
              <w:t>;</w:t>
            </w:r>
            <w:r w:rsidR="0033393D" w:rsidRPr="00B44826">
              <w:t xml:space="preserve"> </w:t>
            </w:r>
            <w:r w:rsidRPr="00BE0CE1">
              <w:t>používá informační a komunikační technologie k nalezení</w:t>
            </w:r>
            <w:r w:rsidR="0033393D" w:rsidRPr="00B44826">
              <w:t xml:space="preserve"> </w:t>
            </w:r>
            <w:r w:rsidRPr="00BE0CE1">
              <w:t>odpovědí z PL, případně k jejich ověření</w:t>
            </w:r>
            <w:r w:rsidR="0033393D" w:rsidRPr="00B44826">
              <w:t>;</w:t>
            </w:r>
            <w:r w:rsidRPr="00BE0CE1">
              <w:t xml:space="preserve"> pomocí symbolu umístí obec do mapy kraje </w:t>
            </w:r>
            <w:r w:rsidR="0033393D" w:rsidRPr="00B44826">
              <w:t xml:space="preserve">a </w:t>
            </w:r>
            <w:r w:rsidRPr="00BE0CE1">
              <w:t>s využitím mapy popisuje její polohu v krajině</w:t>
            </w:r>
          </w:p>
          <w:p w14:paraId="38AD5F77" w14:textId="29888CA1" w:rsidR="0033393D" w:rsidRPr="00BE0CE1" w:rsidRDefault="0033393D" w:rsidP="00696E03">
            <w:pPr>
              <w:pStyle w:val="odstavec"/>
              <w:rPr>
                <w:b/>
                <w:bCs/>
              </w:rPr>
            </w:pPr>
            <w:r w:rsidRPr="00696E03">
              <w:rPr>
                <w:rStyle w:val="STEDNpodnadpisChar"/>
              </w:rPr>
              <w:t>Klíčové</w:t>
            </w:r>
            <w:r w:rsidRPr="00BE0CE1">
              <w:rPr>
                <w:b/>
                <w:bCs/>
              </w:rPr>
              <w:t xml:space="preserve"> </w:t>
            </w:r>
            <w:r w:rsidRPr="00696E03">
              <w:rPr>
                <w:rStyle w:val="STEDNpodnadpisChar"/>
              </w:rPr>
              <w:t>kompetence</w:t>
            </w:r>
          </w:p>
        </w:tc>
      </w:tr>
      <w:tr w:rsidR="0033393D" w:rsidRPr="00B44826" w14:paraId="64711897" w14:textId="77777777" w:rsidTr="00696E03">
        <w:tc>
          <w:tcPr>
            <w:tcW w:w="0" w:type="auto"/>
            <w:gridSpan w:val="2"/>
          </w:tcPr>
          <w:p w14:paraId="4C514280" w14:textId="16F9874A" w:rsidR="0033393D" w:rsidRPr="00B44826" w:rsidRDefault="0033393D" w:rsidP="00696E03">
            <w:pPr>
              <w:pStyle w:val="Odstavecseseznamem"/>
              <w:numPr>
                <w:ilvl w:val="0"/>
                <w:numId w:val="26"/>
              </w:numPr>
              <w:rPr>
                <w:rFonts w:cs="Times New Roman"/>
                <w:szCs w:val="24"/>
              </w:rPr>
            </w:pPr>
            <w:r w:rsidRPr="00B44826">
              <w:rPr>
                <w:rFonts w:cs="Times New Roman"/>
                <w:b/>
                <w:bCs/>
                <w:szCs w:val="24"/>
              </w:rPr>
              <w:t>k učení:</w:t>
            </w:r>
            <w:r w:rsidRPr="00B44826">
              <w:rPr>
                <w:rFonts w:cs="Times New Roman"/>
                <w:szCs w:val="24"/>
              </w:rPr>
              <w:t xml:space="preserve"> </w:t>
            </w:r>
            <w:r w:rsidR="001627B4">
              <w:rPr>
                <w:rFonts w:cs="Times New Roman"/>
                <w:szCs w:val="24"/>
              </w:rPr>
              <w:t xml:space="preserve">plánuje a organizuje vlastní učení, </w:t>
            </w:r>
            <w:r w:rsidRPr="00B44826">
              <w:rPr>
                <w:rFonts w:cs="Times New Roman"/>
                <w:szCs w:val="24"/>
              </w:rPr>
              <w:t>vyhledá</w:t>
            </w:r>
            <w:r w:rsidR="001627B4">
              <w:rPr>
                <w:rFonts w:cs="Times New Roman"/>
                <w:szCs w:val="24"/>
              </w:rPr>
              <w:t>vá</w:t>
            </w:r>
            <w:r w:rsidRPr="00B44826">
              <w:rPr>
                <w:rFonts w:cs="Times New Roman"/>
                <w:szCs w:val="24"/>
              </w:rPr>
              <w:t xml:space="preserve"> informace pomoci knižních a on-line zdrojů, porovná údaje, popisuje.</w:t>
            </w:r>
          </w:p>
        </w:tc>
      </w:tr>
      <w:tr w:rsidR="0033393D" w:rsidRPr="00B44826" w14:paraId="6B744B85" w14:textId="77777777" w:rsidTr="00696E03">
        <w:tc>
          <w:tcPr>
            <w:tcW w:w="0" w:type="auto"/>
            <w:gridSpan w:val="2"/>
          </w:tcPr>
          <w:p w14:paraId="61C94EDE" w14:textId="42641640" w:rsidR="0033393D" w:rsidRPr="00B44826" w:rsidRDefault="0033393D" w:rsidP="00696E03">
            <w:pPr>
              <w:pStyle w:val="Odstavecseseznamem"/>
              <w:numPr>
                <w:ilvl w:val="0"/>
                <w:numId w:val="26"/>
              </w:numPr>
              <w:rPr>
                <w:rFonts w:cs="Times New Roman"/>
                <w:szCs w:val="24"/>
              </w:rPr>
            </w:pPr>
            <w:r w:rsidRPr="00B44826">
              <w:rPr>
                <w:rFonts w:cs="Times New Roman"/>
                <w:b/>
                <w:bCs/>
                <w:szCs w:val="24"/>
              </w:rPr>
              <w:t>k řešení problémů:</w:t>
            </w:r>
            <w:r w:rsidRPr="00B44826">
              <w:rPr>
                <w:rFonts w:cs="Times New Roman"/>
                <w:szCs w:val="24"/>
              </w:rPr>
              <w:t xml:space="preserve"> </w:t>
            </w:r>
            <w:r w:rsidR="001627B4">
              <w:rPr>
                <w:rFonts w:cs="Times New Roman"/>
                <w:szCs w:val="24"/>
              </w:rPr>
              <w:t xml:space="preserve">rozpoznává a chápe problém, </w:t>
            </w:r>
            <w:r w:rsidRPr="00B44826">
              <w:rPr>
                <w:rFonts w:cs="Times New Roman"/>
                <w:szCs w:val="24"/>
              </w:rPr>
              <w:t>diskutuje, argumentuje, navrhuje řešení, uvádí věci do souvislostí.</w:t>
            </w:r>
          </w:p>
          <w:p w14:paraId="02E377B7" w14:textId="6F5ED65E" w:rsidR="0033393D" w:rsidRPr="008D27EE" w:rsidRDefault="00082CA2" w:rsidP="00696E03">
            <w:pPr>
              <w:pStyle w:val="Odstavecseseznamem"/>
              <w:numPr>
                <w:ilvl w:val="0"/>
                <w:numId w:val="26"/>
              </w:numPr>
              <w:rPr>
                <w:rFonts w:cs="Times New Roman"/>
                <w:b/>
                <w:bCs/>
                <w:szCs w:val="24"/>
              </w:rPr>
            </w:pPr>
            <w:r>
              <w:rPr>
                <w:rFonts w:cs="Times New Roman"/>
                <w:b/>
                <w:bCs/>
                <w:szCs w:val="24"/>
              </w:rPr>
              <w:t>komunikační</w:t>
            </w:r>
            <w:r w:rsidR="008D27EE" w:rsidRPr="001627B4">
              <w:rPr>
                <w:rFonts w:cs="Times New Roman"/>
                <w:szCs w:val="24"/>
              </w:rPr>
              <w:t xml:space="preserve">: </w:t>
            </w:r>
            <w:r w:rsidR="001627B4" w:rsidRPr="001627B4">
              <w:rPr>
                <w:rFonts w:cs="Times New Roman"/>
                <w:szCs w:val="24"/>
              </w:rPr>
              <w:t>naslouchá druhým a vyjadřuje</w:t>
            </w:r>
            <w:r w:rsidR="009C72D8">
              <w:rPr>
                <w:rFonts w:cs="Times New Roman"/>
                <w:szCs w:val="24"/>
              </w:rPr>
              <w:t xml:space="preserve"> své myšlenky a názory</w:t>
            </w:r>
            <w:r>
              <w:rPr>
                <w:rFonts w:cs="Times New Roman"/>
                <w:szCs w:val="24"/>
              </w:rPr>
              <w:t>,</w:t>
            </w:r>
          </w:p>
        </w:tc>
      </w:tr>
      <w:tr w:rsidR="0033393D" w:rsidRPr="00B44826" w14:paraId="0478B9D8" w14:textId="77777777" w:rsidTr="00696E03">
        <w:tc>
          <w:tcPr>
            <w:tcW w:w="0" w:type="auto"/>
            <w:gridSpan w:val="2"/>
          </w:tcPr>
          <w:p w14:paraId="67821551" w14:textId="77777777" w:rsidR="0033393D" w:rsidRPr="00B44826" w:rsidRDefault="0033393D" w:rsidP="00696E03">
            <w:pPr>
              <w:pStyle w:val="Odstavecseseznamem"/>
              <w:numPr>
                <w:ilvl w:val="0"/>
                <w:numId w:val="26"/>
              </w:numPr>
              <w:rPr>
                <w:rFonts w:cs="Times New Roman"/>
                <w:szCs w:val="24"/>
              </w:rPr>
            </w:pPr>
            <w:r w:rsidRPr="00B44826">
              <w:rPr>
                <w:rFonts w:cs="Times New Roman"/>
                <w:b/>
                <w:bCs/>
                <w:szCs w:val="24"/>
              </w:rPr>
              <w:t>sociální a personální:</w:t>
            </w:r>
            <w:r w:rsidRPr="00B44826">
              <w:rPr>
                <w:rFonts w:cs="Times New Roman"/>
                <w:szCs w:val="24"/>
              </w:rPr>
              <w:t xml:space="preserve"> spolupracuje s členy skupiny, aktivně se podílí.</w:t>
            </w:r>
          </w:p>
        </w:tc>
      </w:tr>
      <w:tr w:rsidR="0033393D" w:rsidRPr="00B44826" w14:paraId="53553C07" w14:textId="77777777" w:rsidTr="00696E03">
        <w:tc>
          <w:tcPr>
            <w:tcW w:w="0" w:type="auto"/>
            <w:gridSpan w:val="2"/>
          </w:tcPr>
          <w:p w14:paraId="267E38C9" w14:textId="77777777" w:rsidR="0033393D" w:rsidRPr="00B44826" w:rsidRDefault="0033393D" w:rsidP="00696E03">
            <w:pPr>
              <w:pStyle w:val="Odstavecseseznamem"/>
              <w:numPr>
                <w:ilvl w:val="0"/>
                <w:numId w:val="26"/>
              </w:numPr>
              <w:rPr>
                <w:rFonts w:cs="Times New Roman"/>
                <w:szCs w:val="24"/>
              </w:rPr>
            </w:pPr>
            <w:r w:rsidRPr="00B44826">
              <w:rPr>
                <w:rFonts w:cs="Times New Roman"/>
                <w:b/>
                <w:bCs/>
                <w:szCs w:val="24"/>
              </w:rPr>
              <w:t>občanské:</w:t>
            </w:r>
            <w:r w:rsidRPr="00B44826">
              <w:rPr>
                <w:rFonts w:cs="Times New Roman"/>
                <w:szCs w:val="24"/>
              </w:rPr>
              <w:t xml:space="preserve"> poznává uspořádání města, zaujímá postoj.</w:t>
            </w:r>
          </w:p>
        </w:tc>
      </w:tr>
      <w:tr w:rsidR="0033393D" w:rsidRPr="00B44826" w14:paraId="20307802" w14:textId="77777777" w:rsidTr="00696E03">
        <w:trPr>
          <w:trHeight w:val="80"/>
        </w:trPr>
        <w:tc>
          <w:tcPr>
            <w:tcW w:w="0" w:type="auto"/>
            <w:gridSpan w:val="2"/>
          </w:tcPr>
          <w:p w14:paraId="07ECBD8D" w14:textId="77777777" w:rsidR="0033393D" w:rsidRPr="00B44826" w:rsidRDefault="0033393D" w:rsidP="00696E03">
            <w:pPr>
              <w:pStyle w:val="Odstavecseseznamem"/>
              <w:numPr>
                <w:ilvl w:val="0"/>
                <w:numId w:val="26"/>
              </w:numPr>
              <w:rPr>
                <w:rFonts w:cs="Times New Roman"/>
                <w:szCs w:val="24"/>
              </w:rPr>
            </w:pPr>
            <w:r w:rsidRPr="00B44826">
              <w:rPr>
                <w:rFonts w:cs="Times New Roman"/>
                <w:b/>
                <w:bCs/>
                <w:szCs w:val="24"/>
              </w:rPr>
              <w:t>pracovní:</w:t>
            </w:r>
            <w:r w:rsidRPr="00B44826">
              <w:rPr>
                <w:rFonts w:cs="Times New Roman"/>
                <w:szCs w:val="24"/>
              </w:rPr>
              <w:t xml:space="preserve"> organizuje práci, využívá výtvarné prostředky.</w:t>
            </w:r>
          </w:p>
        </w:tc>
      </w:tr>
    </w:tbl>
    <w:p w14:paraId="4EFC7138" w14:textId="77777777" w:rsidR="00696E03" w:rsidRDefault="00696E03" w:rsidP="0073571E">
      <w:pPr>
        <w:pStyle w:val="odstavec"/>
        <w:spacing w:before="240"/>
        <w:rPr>
          <w:b/>
          <w:bCs/>
          <w:sz w:val="28"/>
          <w:szCs w:val="28"/>
        </w:rPr>
      </w:pPr>
      <w:r>
        <w:rPr>
          <w:b/>
          <w:bCs/>
          <w:sz w:val="28"/>
          <w:szCs w:val="28"/>
        </w:rPr>
        <w:br w:type="page"/>
      </w:r>
    </w:p>
    <w:p w14:paraId="1802EC75" w14:textId="3CEF9A3A" w:rsidR="009250D5" w:rsidRPr="00BE0CE1" w:rsidRDefault="009250D5" w:rsidP="00696E03">
      <w:pPr>
        <w:pStyle w:val="STEDNpodnadpis"/>
      </w:pPr>
      <w:r w:rsidRPr="00BE0CE1">
        <w:lastRenderedPageBreak/>
        <w:t xml:space="preserve">Popis </w:t>
      </w:r>
      <w:r w:rsidR="00603E1E" w:rsidRPr="00BE0CE1">
        <w:t>pracovního listu</w:t>
      </w:r>
    </w:p>
    <w:p w14:paraId="02F01C98" w14:textId="45905C7E" w:rsidR="00804836" w:rsidRPr="00B44826" w:rsidRDefault="009250D5" w:rsidP="0073571E">
      <w:pPr>
        <w:pStyle w:val="odstavec"/>
        <w:spacing w:after="480"/>
      </w:pPr>
      <w:r w:rsidRPr="00B44826">
        <w:t>Pr</w:t>
      </w:r>
      <w:r w:rsidR="00603E1E" w:rsidRPr="00B44826">
        <w:t>acovní list</w:t>
      </w:r>
      <w:r w:rsidRPr="00B44826">
        <w:t xml:space="preserve"> bude sloužit k shrnutí zopakování informací, které již žáci o své </w:t>
      </w:r>
      <w:r w:rsidR="00603E1E" w:rsidRPr="00B44826">
        <w:t>vesnici znají</w:t>
      </w:r>
      <w:r w:rsidRPr="00B44826">
        <w:t>. Dále si prohloubí již získané znalosti a dozví se další zajímavosti. Žáci budou pracovat s mapou a budou vyhledávat o městě informace z různých zdrojů.</w:t>
      </w:r>
    </w:p>
    <w:p w14:paraId="31C21F2E" w14:textId="274B20CF" w:rsidR="005C03BB" w:rsidRPr="00B44826" w:rsidRDefault="0033202E" w:rsidP="0073571E">
      <w:pPr>
        <w:pStyle w:val="odstavec"/>
      </w:pPr>
      <w:r>
        <w:t xml:space="preserve">Datum                                                             </w:t>
      </w:r>
      <w:r w:rsidR="005C03BB" w:rsidRPr="00B44826">
        <w:t xml:space="preserve">Jméno: </w:t>
      </w:r>
      <w:r w:rsidR="00D76669" w:rsidRPr="00B44826">
        <w:t xml:space="preserve">_________________________ </w:t>
      </w:r>
      <w:r w:rsidR="00D76669">
        <w:tab/>
      </w:r>
      <w:r w:rsidR="00D76669">
        <w:tab/>
      </w:r>
      <w:r w:rsidR="00D76669">
        <w:tab/>
      </w:r>
      <w:r w:rsidR="00D76669">
        <w:tab/>
      </w:r>
      <w:r w:rsidR="00D76669">
        <w:tab/>
      </w:r>
    </w:p>
    <w:p w14:paraId="2CCB9EC8" w14:textId="77777777" w:rsidR="0033202E" w:rsidRDefault="0033202E" w:rsidP="0073571E">
      <w:pPr>
        <w:spacing w:after="0" w:line="360" w:lineRule="auto"/>
        <w:jc w:val="center"/>
        <w:rPr>
          <w:rFonts w:ascii="Times New Roman" w:hAnsi="Times New Roman" w:cs="Times New Roman"/>
          <w:b/>
          <w:bCs/>
          <w:color w:val="000000" w:themeColor="text1"/>
          <w:sz w:val="24"/>
          <w:szCs w:val="24"/>
        </w:rPr>
      </w:pPr>
    </w:p>
    <w:p w14:paraId="63732885" w14:textId="083678F9" w:rsidR="005C03BB" w:rsidRPr="00BE0CE1" w:rsidRDefault="005C03BB" w:rsidP="0073571E">
      <w:pPr>
        <w:spacing w:after="0" w:line="360" w:lineRule="auto"/>
        <w:jc w:val="center"/>
        <w:rPr>
          <w:rFonts w:ascii="Times New Roman" w:hAnsi="Times New Roman" w:cs="Times New Roman"/>
          <w:b/>
          <w:bCs/>
          <w:color w:val="000000" w:themeColor="text1"/>
          <w:sz w:val="24"/>
          <w:szCs w:val="24"/>
        </w:rPr>
      </w:pPr>
      <w:r w:rsidRPr="00BE0CE1">
        <w:rPr>
          <w:rFonts w:ascii="Times New Roman" w:hAnsi="Times New Roman" w:cs="Times New Roman"/>
          <w:b/>
          <w:bCs/>
          <w:color w:val="000000" w:themeColor="text1"/>
          <w:sz w:val="24"/>
          <w:szCs w:val="24"/>
        </w:rPr>
        <w:t>Místo, kde žijeme</w:t>
      </w:r>
    </w:p>
    <w:p w14:paraId="53E6716C" w14:textId="77777777" w:rsidR="005C03BB" w:rsidRPr="00B44826" w:rsidRDefault="005C03BB" w:rsidP="0073571E">
      <w:pPr>
        <w:spacing w:after="0" w:line="360" w:lineRule="auto"/>
        <w:jc w:val="both"/>
        <w:rPr>
          <w:rFonts w:ascii="Times New Roman" w:hAnsi="Times New Roman" w:cs="Times New Roman"/>
          <w:color w:val="000000" w:themeColor="text1"/>
          <w:sz w:val="24"/>
          <w:szCs w:val="24"/>
          <w:u w:val="single"/>
        </w:rPr>
      </w:pPr>
    </w:p>
    <w:p w14:paraId="16CEABBD" w14:textId="70F88225"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E0CE1">
        <w:rPr>
          <w:rFonts w:ascii="Times New Roman" w:hAnsi="Times New Roman" w:cs="Times New Roman"/>
          <w:b/>
          <w:bCs/>
          <w:color w:val="000000" w:themeColor="text1"/>
          <w:sz w:val="24"/>
          <w:szCs w:val="24"/>
        </w:rPr>
        <w:t>1. Vylušti křížovku</w:t>
      </w:r>
      <w:r w:rsidR="00804836" w:rsidRPr="00B44826">
        <w:rPr>
          <w:rFonts w:ascii="Times New Roman" w:hAnsi="Times New Roman" w:cs="Times New Roman"/>
          <w:b/>
          <w:bCs/>
          <w:color w:val="000000" w:themeColor="text1"/>
          <w:sz w:val="24"/>
          <w:szCs w:val="24"/>
        </w:rPr>
        <w:t>.</w:t>
      </w:r>
    </w:p>
    <w:tbl>
      <w:tblPr>
        <w:tblStyle w:val="Mkatabulky"/>
        <w:tblpPr w:leftFromText="141" w:rightFromText="141" w:vertAnchor="text" w:horzAnchor="page" w:tblpX="6772" w:tblpY="171"/>
        <w:tblW w:w="3178" w:type="dxa"/>
        <w:tblLook w:val="04A0" w:firstRow="1" w:lastRow="0" w:firstColumn="1" w:lastColumn="0" w:noHBand="0" w:noVBand="1"/>
      </w:tblPr>
      <w:tblGrid>
        <w:gridCol w:w="454"/>
        <w:gridCol w:w="25"/>
        <w:gridCol w:w="429"/>
        <w:gridCol w:w="25"/>
        <w:gridCol w:w="429"/>
        <w:gridCol w:w="25"/>
        <w:gridCol w:w="429"/>
        <w:gridCol w:w="25"/>
        <w:gridCol w:w="429"/>
        <w:gridCol w:w="454"/>
        <w:gridCol w:w="454"/>
      </w:tblGrid>
      <w:tr w:rsidR="00804836" w:rsidRPr="00B44826" w14:paraId="7B36A0BA" w14:textId="77777777" w:rsidTr="005A1720">
        <w:trPr>
          <w:gridBefore w:val="2"/>
          <w:gridAfter w:val="3"/>
          <w:wBefore w:w="479" w:type="dxa"/>
          <w:wAfter w:w="1337" w:type="dxa"/>
          <w:trHeight w:val="396"/>
        </w:trPr>
        <w:tc>
          <w:tcPr>
            <w:tcW w:w="454" w:type="dxa"/>
            <w:gridSpan w:val="2"/>
          </w:tcPr>
          <w:p w14:paraId="119F266A"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gridSpan w:val="2"/>
            <w:tcBorders>
              <w:right w:val="single" w:sz="12" w:space="0" w:color="auto"/>
            </w:tcBorders>
          </w:tcPr>
          <w:p w14:paraId="21915F31"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gridSpan w:val="2"/>
            <w:tcBorders>
              <w:top w:val="single" w:sz="12" w:space="0" w:color="auto"/>
              <w:left w:val="single" w:sz="12" w:space="0" w:color="auto"/>
              <w:bottom w:val="single" w:sz="12" w:space="0" w:color="auto"/>
              <w:right w:val="single" w:sz="12" w:space="0" w:color="auto"/>
            </w:tcBorders>
          </w:tcPr>
          <w:p w14:paraId="60FD947E"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r>
      <w:tr w:rsidR="00804836" w:rsidRPr="00B44826" w14:paraId="27013AF3" w14:textId="77777777" w:rsidTr="005A1720">
        <w:trPr>
          <w:trHeight w:val="397"/>
        </w:trPr>
        <w:tc>
          <w:tcPr>
            <w:tcW w:w="454" w:type="dxa"/>
            <w:tcBorders>
              <w:top w:val="nil"/>
              <w:left w:val="nil"/>
              <w:bottom w:val="nil"/>
            </w:tcBorders>
          </w:tcPr>
          <w:p w14:paraId="79C1028B"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gridSpan w:val="2"/>
            <w:tcBorders>
              <w:right w:val="single" w:sz="12" w:space="0" w:color="auto"/>
            </w:tcBorders>
          </w:tcPr>
          <w:p w14:paraId="7C8B7BD0"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gridSpan w:val="2"/>
            <w:tcBorders>
              <w:top w:val="single" w:sz="12" w:space="0" w:color="auto"/>
              <w:left w:val="single" w:sz="12" w:space="0" w:color="auto"/>
              <w:bottom w:val="single" w:sz="12" w:space="0" w:color="auto"/>
              <w:right w:val="single" w:sz="12" w:space="0" w:color="auto"/>
            </w:tcBorders>
          </w:tcPr>
          <w:p w14:paraId="0E19DB5E"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gridSpan w:val="2"/>
            <w:tcBorders>
              <w:left w:val="single" w:sz="12" w:space="0" w:color="auto"/>
            </w:tcBorders>
          </w:tcPr>
          <w:p w14:paraId="110161EB"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gridSpan w:val="2"/>
          </w:tcPr>
          <w:p w14:paraId="7D1633C2"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tcPr>
          <w:p w14:paraId="57CC8CF1"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tcPr>
          <w:p w14:paraId="5D47CFF1"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r>
      <w:tr w:rsidR="00804836" w:rsidRPr="00B44826" w14:paraId="69E654ED" w14:textId="77777777" w:rsidTr="005A1720">
        <w:trPr>
          <w:trHeight w:val="397"/>
        </w:trPr>
        <w:tc>
          <w:tcPr>
            <w:tcW w:w="454" w:type="dxa"/>
            <w:tcBorders>
              <w:top w:val="nil"/>
              <w:left w:val="nil"/>
              <w:bottom w:val="nil"/>
              <w:right w:val="single" w:sz="12" w:space="0" w:color="auto"/>
            </w:tcBorders>
          </w:tcPr>
          <w:p w14:paraId="753F536B"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gridSpan w:val="2"/>
            <w:tcBorders>
              <w:top w:val="single" w:sz="12" w:space="0" w:color="auto"/>
              <w:left w:val="single" w:sz="12" w:space="0" w:color="auto"/>
              <w:bottom w:val="single" w:sz="12" w:space="0" w:color="auto"/>
              <w:right w:val="single" w:sz="12" w:space="0" w:color="auto"/>
            </w:tcBorders>
          </w:tcPr>
          <w:p w14:paraId="1970133B"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gridSpan w:val="2"/>
            <w:tcBorders>
              <w:left w:val="single" w:sz="12" w:space="0" w:color="auto"/>
            </w:tcBorders>
          </w:tcPr>
          <w:p w14:paraId="7B9E6C83"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gridSpan w:val="2"/>
          </w:tcPr>
          <w:p w14:paraId="07B5D2A2"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gridSpan w:val="2"/>
          </w:tcPr>
          <w:p w14:paraId="655E39D6"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tcPr>
          <w:p w14:paraId="6ADDAE4A"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tcPr>
          <w:p w14:paraId="55744E22"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r>
      <w:tr w:rsidR="00804836" w:rsidRPr="00B44826" w14:paraId="64040D5A" w14:textId="77777777" w:rsidTr="005A1720">
        <w:trPr>
          <w:gridAfter w:val="1"/>
          <w:wAfter w:w="454" w:type="dxa"/>
          <w:trHeight w:val="397"/>
        </w:trPr>
        <w:tc>
          <w:tcPr>
            <w:tcW w:w="454" w:type="dxa"/>
            <w:tcBorders>
              <w:top w:val="nil"/>
              <w:left w:val="nil"/>
              <w:bottom w:val="nil"/>
            </w:tcBorders>
          </w:tcPr>
          <w:p w14:paraId="4454FB7D"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gridSpan w:val="2"/>
            <w:tcBorders>
              <w:right w:val="single" w:sz="12" w:space="0" w:color="auto"/>
            </w:tcBorders>
          </w:tcPr>
          <w:p w14:paraId="0B40B9C3"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gridSpan w:val="2"/>
            <w:tcBorders>
              <w:top w:val="single" w:sz="12" w:space="0" w:color="auto"/>
              <w:left w:val="single" w:sz="12" w:space="0" w:color="auto"/>
              <w:bottom w:val="single" w:sz="12" w:space="0" w:color="auto"/>
              <w:right w:val="single" w:sz="12" w:space="0" w:color="auto"/>
            </w:tcBorders>
          </w:tcPr>
          <w:p w14:paraId="4D232F07"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gridSpan w:val="2"/>
            <w:tcBorders>
              <w:left w:val="single" w:sz="12" w:space="0" w:color="auto"/>
            </w:tcBorders>
          </w:tcPr>
          <w:p w14:paraId="59CFFA6E"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gridSpan w:val="2"/>
          </w:tcPr>
          <w:p w14:paraId="1AC73477"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tcPr>
          <w:p w14:paraId="67347F49"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r>
      <w:tr w:rsidR="00804836" w:rsidRPr="00B44826" w14:paraId="70B7F6F4" w14:textId="77777777" w:rsidTr="005A1720">
        <w:trPr>
          <w:trHeight w:val="397"/>
        </w:trPr>
        <w:tc>
          <w:tcPr>
            <w:tcW w:w="454" w:type="dxa"/>
            <w:tcBorders>
              <w:top w:val="nil"/>
              <w:left w:val="nil"/>
            </w:tcBorders>
          </w:tcPr>
          <w:p w14:paraId="0A811CE0"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gridSpan w:val="2"/>
          </w:tcPr>
          <w:p w14:paraId="163D756D"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B</w:t>
            </w:r>
          </w:p>
        </w:tc>
        <w:tc>
          <w:tcPr>
            <w:tcW w:w="454" w:type="dxa"/>
            <w:gridSpan w:val="2"/>
            <w:tcBorders>
              <w:right w:val="single" w:sz="12" w:space="0" w:color="auto"/>
            </w:tcBorders>
          </w:tcPr>
          <w:p w14:paraId="4ECE84FA"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gridSpan w:val="2"/>
            <w:tcBorders>
              <w:top w:val="single" w:sz="12" w:space="0" w:color="auto"/>
              <w:left w:val="single" w:sz="12" w:space="0" w:color="auto"/>
              <w:bottom w:val="single" w:sz="12" w:space="0" w:color="auto"/>
              <w:right w:val="single" w:sz="12" w:space="0" w:color="auto"/>
            </w:tcBorders>
          </w:tcPr>
          <w:p w14:paraId="63D0555E"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gridSpan w:val="2"/>
            <w:tcBorders>
              <w:left w:val="single" w:sz="12" w:space="0" w:color="auto"/>
            </w:tcBorders>
          </w:tcPr>
          <w:p w14:paraId="4A67DC3A"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tcPr>
          <w:p w14:paraId="0D787830"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tcPr>
          <w:p w14:paraId="61A7781E"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r>
      <w:tr w:rsidR="00804836" w:rsidRPr="00B44826" w14:paraId="665AA16A" w14:textId="77777777" w:rsidTr="005A1720">
        <w:trPr>
          <w:gridAfter w:val="4"/>
          <w:wAfter w:w="1362" w:type="dxa"/>
          <w:trHeight w:val="397"/>
        </w:trPr>
        <w:tc>
          <w:tcPr>
            <w:tcW w:w="454" w:type="dxa"/>
          </w:tcPr>
          <w:p w14:paraId="5C89E999"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gridSpan w:val="2"/>
          </w:tcPr>
          <w:p w14:paraId="31D36F45"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gridSpan w:val="2"/>
            <w:tcBorders>
              <w:right w:val="single" w:sz="12" w:space="0" w:color="auto"/>
            </w:tcBorders>
          </w:tcPr>
          <w:p w14:paraId="176077FF"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c>
          <w:tcPr>
            <w:tcW w:w="454" w:type="dxa"/>
            <w:gridSpan w:val="2"/>
            <w:tcBorders>
              <w:top w:val="single" w:sz="12" w:space="0" w:color="auto"/>
              <w:left w:val="single" w:sz="12" w:space="0" w:color="auto"/>
              <w:bottom w:val="single" w:sz="12" w:space="0" w:color="auto"/>
              <w:right w:val="single" w:sz="12" w:space="0" w:color="auto"/>
            </w:tcBorders>
          </w:tcPr>
          <w:p w14:paraId="6AE82183" w14:textId="77777777" w:rsidR="005C03BB" w:rsidRPr="00B44826" w:rsidRDefault="005C03BB" w:rsidP="005A1720">
            <w:pPr>
              <w:spacing w:line="360" w:lineRule="auto"/>
              <w:jc w:val="both"/>
              <w:rPr>
                <w:rFonts w:ascii="Times New Roman" w:hAnsi="Times New Roman" w:cs="Times New Roman"/>
                <w:color w:val="000000" w:themeColor="text1"/>
                <w:sz w:val="24"/>
                <w:szCs w:val="24"/>
              </w:rPr>
            </w:pPr>
          </w:p>
        </w:tc>
      </w:tr>
    </w:tbl>
    <w:p w14:paraId="3DEF3F0B" w14:textId="2B89F882"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1. Jednou ze světových stran je____________</w:t>
      </w:r>
    </w:p>
    <w:p w14:paraId="1E52532D" w14:textId="512F0C84"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2. Čechy, ___________, Slezsko.</w:t>
      </w:r>
    </w:p>
    <w:p w14:paraId="574DB871" w14:textId="7CB10E71"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3. Nejbližší okresní město je ___________</w:t>
      </w:r>
    </w:p>
    <w:p w14:paraId="5BA9B1BF" w14:textId="2F83F392"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 xml:space="preserve">4. Druh lidského sídla, v němž žije více než 3 000 obyvatel. </w:t>
      </w:r>
    </w:p>
    <w:p w14:paraId="1814DF68" w14:textId="53EC0E8E"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 xml:space="preserve">5. Přístroj pro orientaci a navigaci v terénu je _________ </w:t>
      </w:r>
    </w:p>
    <w:p w14:paraId="73CB4549" w14:textId="50E544A0"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6. Místní kostel je zasvěcen_________ Magdaléně.</w:t>
      </w:r>
    </w:p>
    <w:p w14:paraId="582DFDAD" w14:textId="77777777" w:rsidR="005C03BB" w:rsidRPr="00B44826" w:rsidRDefault="005C03BB" w:rsidP="0073571E">
      <w:pPr>
        <w:spacing w:after="0" w:line="360" w:lineRule="auto"/>
        <w:jc w:val="both"/>
        <w:rPr>
          <w:rFonts w:ascii="Times New Roman" w:hAnsi="Times New Roman" w:cs="Times New Roman"/>
          <w:color w:val="000000" w:themeColor="text1"/>
          <w:sz w:val="24"/>
          <w:szCs w:val="24"/>
        </w:rPr>
      </w:pPr>
    </w:p>
    <w:p w14:paraId="7769AEEF" w14:textId="77777777"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Tajenka:____________________________.</w:t>
      </w:r>
    </w:p>
    <w:p w14:paraId="2C6905E7" w14:textId="77777777" w:rsidR="005C03BB" w:rsidRPr="00B44826" w:rsidRDefault="005C03BB" w:rsidP="0073571E">
      <w:pPr>
        <w:spacing w:after="0" w:line="360" w:lineRule="auto"/>
        <w:jc w:val="both"/>
        <w:rPr>
          <w:rFonts w:ascii="Times New Roman" w:hAnsi="Times New Roman" w:cs="Times New Roman"/>
          <w:color w:val="000000" w:themeColor="text1"/>
          <w:sz w:val="24"/>
          <w:szCs w:val="24"/>
        </w:rPr>
      </w:pPr>
    </w:p>
    <w:p w14:paraId="3C640904" w14:textId="68274331" w:rsidR="00804836" w:rsidRPr="00BE0CE1" w:rsidRDefault="00804836" w:rsidP="0073571E">
      <w:pPr>
        <w:spacing w:after="120" w:line="360" w:lineRule="auto"/>
        <w:jc w:val="both"/>
        <w:rPr>
          <w:rFonts w:ascii="Times New Roman" w:hAnsi="Times New Roman" w:cs="Times New Roman"/>
          <w:b/>
          <w:bCs/>
          <w:color w:val="000000" w:themeColor="text1"/>
          <w:sz w:val="24"/>
          <w:szCs w:val="24"/>
        </w:rPr>
      </w:pPr>
      <w:r w:rsidRPr="00BE0CE1">
        <w:rPr>
          <w:rFonts w:ascii="Times New Roman" w:hAnsi="Times New Roman" w:cs="Times New Roman"/>
          <w:b/>
          <w:bCs/>
          <w:color w:val="000000" w:themeColor="text1"/>
          <w:sz w:val="24"/>
          <w:szCs w:val="24"/>
        </w:rPr>
        <w:t>2.</w:t>
      </w:r>
      <w:r w:rsidR="005C03BB" w:rsidRPr="00BE0CE1">
        <w:rPr>
          <w:rFonts w:ascii="Times New Roman" w:hAnsi="Times New Roman" w:cs="Times New Roman"/>
          <w:b/>
          <w:bCs/>
          <w:color w:val="000000" w:themeColor="text1"/>
          <w:sz w:val="24"/>
          <w:szCs w:val="24"/>
        </w:rPr>
        <w:t xml:space="preserve"> Vybarvi obecní znak správnými barvami</w:t>
      </w:r>
      <w:r w:rsidRPr="00B44826">
        <w:rPr>
          <w:rFonts w:ascii="Times New Roman" w:hAnsi="Times New Roman" w:cs="Times New Roman"/>
          <w:b/>
          <w:bCs/>
          <w:color w:val="000000" w:themeColor="text1"/>
          <w:sz w:val="24"/>
          <w:szCs w:val="24"/>
        </w:rPr>
        <w:t xml:space="preserve"> a </w:t>
      </w:r>
      <w:r w:rsidR="005C03BB" w:rsidRPr="00BE0CE1">
        <w:rPr>
          <w:rFonts w:ascii="Times New Roman" w:hAnsi="Times New Roman" w:cs="Times New Roman"/>
          <w:b/>
          <w:bCs/>
          <w:color w:val="000000" w:themeColor="text1"/>
          <w:sz w:val="24"/>
          <w:szCs w:val="24"/>
        </w:rPr>
        <w:t xml:space="preserve">na mapě vyznač kraj, kde </w:t>
      </w:r>
      <w:r w:rsidR="00A21E72" w:rsidRPr="00BE0CE1">
        <w:rPr>
          <w:rFonts w:ascii="Times New Roman" w:hAnsi="Times New Roman" w:cs="Times New Roman"/>
          <w:b/>
          <w:bCs/>
          <w:color w:val="000000" w:themeColor="text1"/>
          <w:sz w:val="24"/>
          <w:szCs w:val="24"/>
        </w:rPr>
        <w:t xml:space="preserve">se </w:t>
      </w:r>
      <w:r w:rsidR="005C03BB" w:rsidRPr="00BE0CE1">
        <w:rPr>
          <w:rFonts w:ascii="Times New Roman" w:hAnsi="Times New Roman" w:cs="Times New Roman"/>
          <w:b/>
          <w:bCs/>
          <w:color w:val="000000" w:themeColor="text1"/>
          <w:sz w:val="24"/>
          <w:szCs w:val="24"/>
        </w:rPr>
        <w:t xml:space="preserve">místo </w:t>
      </w:r>
      <w:r w:rsidR="00A21E72" w:rsidRPr="00BE0CE1">
        <w:rPr>
          <w:rFonts w:ascii="Times New Roman" w:hAnsi="Times New Roman" w:cs="Times New Roman"/>
          <w:b/>
          <w:bCs/>
          <w:color w:val="000000" w:themeColor="text1"/>
          <w:sz w:val="24"/>
          <w:szCs w:val="24"/>
        </w:rPr>
        <w:t>nachází</w:t>
      </w:r>
      <w:r w:rsidRPr="00BE0CE1">
        <w:rPr>
          <w:rFonts w:ascii="Times New Roman" w:hAnsi="Times New Roman" w:cs="Times New Roman"/>
          <w:b/>
          <w:bCs/>
          <w:color w:val="000000" w:themeColor="text1"/>
          <w:sz w:val="24"/>
          <w:szCs w:val="24"/>
        </w:rPr>
        <w:t>.</w:t>
      </w:r>
      <w:r w:rsidR="005C03BB" w:rsidRPr="00BE0CE1">
        <w:rPr>
          <w:rFonts w:ascii="Times New Roman" w:hAnsi="Times New Roman" w:cs="Times New Roman"/>
          <w:b/>
          <w:bCs/>
          <w:color w:val="000000" w:themeColor="text1"/>
          <w:sz w:val="24"/>
          <w:szCs w:val="24"/>
        </w:rPr>
        <w:t xml:space="preserve"> </w:t>
      </w:r>
    </w:p>
    <w:p w14:paraId="29940803" w14:textId="1AECF8AD" w:rsidR="005C03BB" w:rsidRPr="00B44826" w:rsidRDefault="00804836" w:rsidP="0073571E">
      <w:pPr>
        <w:spacing w:after="0" w:line="360" w:lineRule="auto"/>
        <w:jc w:val="both"/>
        <w:rPr>
          <w:rFonts w:ascii="Times New Roman" w:hAnsi="Times New Roman" w:cs="Times New Roman"/>
          <w:color w:val="000000" w:themeColor="text1"/>
          <w:sz w:val="24"/>
          <w:szCs w:val="24"/>
        </w:rPr>
      </w:pPr>
      <w:r w:rsidRPr="00BE0CE1">
        <w:rPr>
          <w:rFonts w:ascii="Times New Roman" w:hAnsi="Times New Roman" w:cs="Times New Roman"/>
          <w:noProof/>
          <w:color w:val="000000" w:themeColor="text1"/>
          <w:sz w:val="24"/>
          <w:szCs w:val="24"/>
          <w:u w:val="single"/>
        </w:rPr>
        <mc:AlternateContent>
          <mc:Choice Requires="wpg">
            <w:drawing>
              <wp:anchor distT="0" distB="0" distL="114300" distR="114300" simplePos="0" relativeHeight="252034048" behindDoc="0" locked="0" layoutInCell="1" allowOverlap="1" wp14:anchorId="100CB6FA" wp14:editId="1B36F4C1">
                <wp:simplePos x="0" y="0"/>
                <wp:positionH relativeFrom="column">
                  <wp:align>center</wp:align>
                </wp:positionH>
                <wp:positionV relativeFrom="paragraph">
                  <wp:posOffset>3810</wp:posOffset>
                </wp:positionV>
                <wp:extent cx="4687200" cy="1742400"/>
                <wp:effectExtent l="0" t="0" r="0" b="0"/>
                <wp:wrapTopAndBottom/>
                <wp:docPr id="1178" name="Skupina 1178"/>
                <wp:cNvGraphicFramePr/>
                <a:graphic xmlns:a="http://schemas.openxmlformats.org/drawingml/2006/main">
                  <a:graphicData uri="http://schemas.microsoft.com/office/word/2010/wordprocessingGroup">
                    <wpg:wgp>
                      <wpg:cNvGrpSpPr/>
                      <wpg:grpSpPr>
                        <a:xfrm>
                          <a:off x="0" y="0"/>
                          <a:ext cx="4687200" cy="1742400"/>
                          <a:chOff x="0" y="0"/>
                          <a:chExt cx="5324475" cy="2050415"/>
                        </a:xfrm>
                      </wpg:grpSpPr>
                      <pic:pic xmlns:pic="http://schemas.openxmlformats.org/drawingml/2006/picture">
                        <pic:nvPicPr>
                          <pic:cNvPr id="1179" name="Obrázek 1179" descr="Zobrazit zdrojový obrázek"/>
                          <pic:cNvPicPr>
                            <a:picLocks noChangeAspect="1"/>
                          </pic:cNvPicPr>
                        </pic:nvPicPr>
                        <pic:blipFill>
                          <a:blip r:embed="rId29" cstate="print">
                            <a:extLst>
                              <a:ext uri="{BEBA8EAE-BF5A-486C-A8C5-ECC9F3942E4B}">
                                <a14:imgProps xmlns:a14="http://schemas.microsoft.com/office/drawing/2010/main">
                                  <a14:imgLayer r:embed="rId30">
                                    <a14:imgEffect>
                                      <a14:artisticPhotocopy trans="0" detail="1"/>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122829"/>
                            <a:ext cx="1666240" cy="1879600"/>
                          </a:xfrm>
                          <a:prstGeom prst="rect">
                            <a:avLst/>
                          </a:prstGeom>
                          <a:noFill/>
                          <a:ln>
                            <a:noFill/>
                          </a:ln>
                        </pic:spPr>
                      </pic:pic>
                      <pic:pic xmlns:pic="http://schemas.openxmlformats.org/drawingml/2006/picture">
                        <pic:nvPicPr>
                          <pic:cNvPr id="1180" name="Obrázek 1180"/>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1828800" y="0"/>
                            <a:ext cx="3495675" cy="205041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44D02AB" id="Skupina 1178" o:spid="_x0000_s1026" style="position:absolute;margin-left:0;margin-top:.3pt;width:369.05pt;height:137.2pt;z-index:252034048;mso-position-horizontal:center;mso-width-relative:margin;mso-height-relative:margin" coordsize="53244,2050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1179" o:spid="_x0000_s1027" type="#_x0000_t75" alt="Zobrazit zdrojový obrázek" style="position:absolute;top:1228;width:16662;height:18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">
                  <v:imagedata r:id="rId33" o:title="Zobrazit zdrojový obrázek"/>
                </v:shape>
                <v:shape id="Obrázek 1180" o:spid="_x0000_s1028" type="#_x0000_t75" style="position:absolute;left:18288;width:34956;height:20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">
                  <v:imagedata r:id="rId34" o:title=""/>
                </v:shape>
                <w10:wrap type="topAndBottom"/>
              </v:group>
            </w:pict>
          </mc:Fallback>
        </mc:AlternateContent>
      </w:r>
    </w:p>
    <w:p w14:paraId="1254CA5C" w14:textId="77777777" w:rsidR="00696E03" w:rsidRDefault="00696E03" w:rsidP="0073571E">
      <w:pPr>
        <w:spacing w:after="120" w:line="36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br w:type="page"/>
      </w:r>
    </w:p>
    <w:p w14:paraId="70567C5D" w14:textId="061A7123" w:rsidR="005C03BB" w:rsidRPr="00BE0CE1" w:rsidRDefault="00A4468B" w:rsidP="0073571E">
      <w:pPr>
        <w:spacing w:after="120" w:line="36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lastRenderedPageBreak/>
        <w:t>3</w:t>
      </w:r>
      <w:r w:rsidR="005C03BB" w:rsidRPr="00BE0CE1">
        <w:rPr>
          <w:rFonts w:ascii="Times New Roman" w:hAnsi="Times New Roman" w:cs="Times New Roman"/>
          <w:b/>
          <w:bCs/>
          <w:color w:val="000000" w:themeColor="text1"/>
          <w:sz w:val="24"/>
          <w:szCs w:val="24"/>
        </w:rPr>
        <w:t>. Urči správnou možnost a zakroužkuj</w:t>
      </w:r>
      <w:r w:rsidR="00804836" w:rsidRPr="00B44826">
        <w:rPr>
          <w:rFonts w:ascii="Times New Roman" w:hAnsi="Times New Roman" w:cs="Times New Roman"/>
          <w:b/>
          <w:bCs/>
          <w:color w:val="000000" w:themeColor="text1"/>
          <w:sz w:val="24"/>
          <w:szCs w:val="24"/>
        </w:rPr>
        <w:t>.</w:t>
      </w:r>
    </w:p>
    <w:p w14:paraId="40EDE7C2" w14:textId="389504EA"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Místo, kde bydlím je</w:t>
      </w:r>
      <w:r w:rsidR="005A1720">
        <w:rPr>
          <w:rFonts w:ascii="Times New Roman" w:hAnsi="Times New Roman" w:cs="Times New Roman"/>
          <w:color w:val="000000" w:themeColor="text1"/>
          <w:sz w:val="24"/>
          <w:szCs w:val="24"/>
        </w:rPr>
        <w:tab/>
      </w:r>
      <w:r w:rsidR="005A1720">
        <w:rPr>
          <w:rFonts w:ascii="Times New Roman" w:hAnsi="Times New Roman" w:cs="Times New Roman"/>
          <w:color w:val="000000" w:themeColor="text1"/>
          <w:sz w:val="24"/>
          <w:szCs w:val="24"/>
        </w:rPr>
        <w:tab/>
      </w:r>
      <w:r w:rsidR="005A1720">
        <w:rPr>
          <w:rFonts w:ascii="Times New Roman" w:hAnsi="Times New Roman" w:cs="Times New Roman"/>
          <w:color w:val="000000" w:themeColor="text1"/>
          <w:sz w:val="24"/>
          <w:szCs w:val="24"/>
        </w:rPr>
        <w:tab/>
      </w:r>
      <w:r w:rsidRPr="00B44826">
        <w:rPr>
          <w:rFonts w:ascii="Times New Roman" w:hAnsi="Times New Roman" w:cs="Times New Roman"/>
          <w:color w:val="000000" w:themeColor="text1"/>
          <w:sz w:val="24"/>
          <w:szCs w:val="24"/>
        </w:rPr>
        <w:t>a) vesnice b) městys c) město d) krajské město</w:t>
      </w:r>
      <w:r w:rsidR="00804836" w:rsidRPr="00B44826">
        <w:rPr>
          <w:rFonts w:ascii="Times New Roman" w:hAnsi="Times New Roman" w:cs="Times New Roman"/>
          <w:color w:val="000000" w:themeColor="text1"/>
          <w:sz w:val="24"/>
          <w:szCs w:val="24"/>
        </w:rPr>
        <w:t>.</w:t>
      </w:r>
      <w:r w:rsidRPr="00B44826">
        <w:rPr>
          <w:rFonts w:ascii="Times New Roman" w:hAnsi="Times New Roman" w:cs="Times New Roman"/>
          <w:color w:val="000000" w:themeColor="text1"/>
          <w:sz w:val="24"/>
          <w:szCs w:val="24"/>
        </w:rPr>
        <w:t xml:space="preserve"> </w:t>
      </w:r>
    </w:p>
    <w:p w14:paraId="01E0CD94" w14:textId="5DC74B90"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Lesy zde pokrývají téměř…………………….</w:t>
      </w:r>
      <w:r w:rsidR="00804836" w:rsidRPr="00B44826">
        <w:rPr>
          <w:rFonts w:ascii="Times New Roman" w:hAnsi="Times New Roman" w:cs="Times New Roman"/>
          <w:color w:val="000000" w:themeColor="text1"/>
          <w:sz w:val="24"/>
          <w:szCs w:val="24"/>
        </w:rPr>
        <w:t xml:space="preserve"> </w:t>
      </w:r>
      <w:r w:rsidRPr="00B44826">
        <w:rPr>
          <w:rFonts w:ascii="Times New Roman" w:hAnsi="Times New Roman" w:cs="Times New Roman"/>
          <w:color w:val="000000" w:themeColor="text1"/>
          <w:sz w:val="24"/>
          <w:szCs w:val="24"/>
        </w:rPr>
        <w:t xml:space="preserve">a) 10 </w:t>
      </w:r>
      <w:r w:rsidR="00804836" w:rsidRPr="00B44826">
        <w:rPr>
          <w:rFonts w:ascii="Times New Roman" w:hAnsi="Times New Roman" w:cs="Times New Roman"/>
          <w:color w:val="000000" w:themeColor="text1"/>
          <w:sz w:val="24"/>
          <w:szCs w:val="24"/>
        </w:rPr>
        <w:t xml:space="preserve">% </w:t>
      </w:r>
      <w:r w:rsidRPr="00B44826">
        <w:rPr>
          <w:rFonts w:ascii="Times New Roman" w:hAnsi="Times New Roman" w:cs="Times New Roman"/>
          <w:color w:val="000000" w:themeColor="text1"/>
          <w:sz w:val="24"/>
          <w:szCs w:val="24"/>
        </w:rPr>
        <w:t xml:space="preserve">b) </w:t>
      </w:r>
      <w:r w:rsidR="00E60510" w:rsidRPr="00B44826">
        <w:rPr>
          <w:rFonts w:ascii="Times New Roman" w:hAnsi="Times New Roman" w:cs="Times New Roman"/>
          <w:color w:val="000000" w:themeColor="text1"/>
          <w:sz w:val="24"/>
          <w:szCs w:val="24"/>
        </w:rPr>
        <w:t>22 %</w:t>
      </w:r>
      <w:r w:rsidRPr="00B44826">
        <w:rPr>
          <w:rFonts w:ascii="Times New Roman" w:hAnsi="Times New Roman" w:cs="Times New Roman"/>
          <w:color w:val="000000" w:themeColor="text1"/>
          <w:sz w:val="24"/>
          <w:szCs w:val="24"/>
        </w:rPr>
        <w:t xml:space="preserve"> c) </w:t>
      </w:r>
      <w:r w:rsidR="00E60510" w:rsidRPr="00B44826">
        <w:rPr>
          <w:rFonts w:ascii="Times New Roman" w:hAnsi="Times New Roman" w:cs="Times New Roman"/>
          <w:color w:val="000000" w:themeColor="text1"/>
          <w:sz w:val="24"/>
          <w:szCs w:val="24"/>
        </w:rPr>
        <w:t xml:space="preserve">50 </w:t>
      </w:r>
      <w:r w:rsidR="00804836" w:rsidRPr="00B44826">
        <w:rPr>
          <w:rFonts w:ascii="Times New Roman" w:hAnsi="Times New Roman" w:cs="Times New Roman"/>
          <w:color w:val="000000" w:themeColor="text1"/>
          <w:sz w:val="24"/>
          <w:szCs w:val="24"/>
        </w:rPr>
        <w:t xml:space="preserve">% </w:t>
      </w:r>
      <w:r w:rsidRPr="00B44826">
        <w:rPr>
          <w:rFonts w:ascii="Times New Roman" w:hAnsi="Times New Roman" w:cs="Times New Roman"/>
          <w:color w:val="000000" w:themeColor="text1"/>
          <w:sz w:val="24"/>
          <w:szCs w:val="24"/>
        </w:rPr>
        <w:t>d) 68%</w:t>
      </w:r>
    </w:p>
    <w:p w14:paraId="283B60E9" w14:textId="177D3B83"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Nejvýznamnější rybníček se nachází</w:t>
      </w:r>
      <w:r w:rsidR="00804836" w:rsidRPr="00B44826">
        <w:rPr>
          <w:rFonts w:ascii="Times New Roman" w:hAnsi="Times New Roman" w:cs="Times New Roman"/>
          <w:color w:val="000000" w:themeColor="text1"/>
          <w:sz w:val="24"/>
          <w:szCs w:val="24"/>
        </w:rPr>
        <w:t xml:space="preserve"> …………. </w:t>
      </w:r>
      <w:r w:rsidRPr="00B44826">
        <w:rPr>
          <w:rFonts w:ascii="Times New Roman" w:hAnsi="Times New Roman" w:cs="Times New Roman"/>
          <w:color w:val="000000" w:themeColor="text1"/>
          <w:sz w:val="24"/>
          <w:szCs w:val="24"/>
        </w:rPr>
        <w:t>a)</w:t>
      </w:r>
      <w:r w:rsidR="00804836" w:rsidRPr="00B44826">
        <w:rPr>
          <w:rFonts w:ascii="Times New Roman" w:hAnsi="Times New Roman" w:cs="Times New Roman"/>
          <w:color w:val="000000" w:themeColor="text1"/>
          <w:sz w:val="24"/>
          <w:szCs w:val="24"/>
        </w:rPr>
        <w:t xml:space="preserve"> v </w:t>
      </w:r>
      <w:r w:rsidRPr="00B44826">
        <w:rPr>
          <w:rFonts w:ascii="Times New Roman" w:hAnsi="Times New Roman" w:cs="Times New Roman"/>
          <w:color w:val="000000" w:themeColor="text1"/>
          <w:sz w:val="24"/>
          <w:szCs w:val="24"/>
        </w:rPr>
        <w:t>Hořansku b)</w:t>
      </w:r>
      <w:r w:rsidR="00804836" w:rsidRPr="00B44826">
        <w:rPr>
          <w:rFonts w:ascii="Times New Roman" w:hAnsi="Times New Roman" w:cs="Times New Roman"/>
          <w:color w:val="000000" w:themeColor="text1"/>
          <w:sz w:val="24"/>
          <w:szCs w:val="24"/>
        </w:rPr>
        <w:t xml:space="preserve"> v </w:t>
      </w:r>
      <w:r w:rsidRPr="00B44826">
        <w:rPr>
          <w:rFonts w:ascii="Times New Roman" w:hAnsi="Times New Roman" w:cs="Times New Roman"/>
          <w:color w:val="000000" w:themeColor="text1"/>
          <w:sz w:val="24"/>
          <w:szCs w:val="24"/>
        </w:rPr>
        <w:t>Dubčí c) v Hovízkách d)</w:t>
      </w:r>
      <w:r w:rsidR="00804836" w:rsidRPr="00B44826">
        <w:rPr>
          <w:rFonts w:ascii="Times New Roman" w:hAnsi="Times New Roman" w:cs="Times New Roman"/>
          <w:color w:val="000000" w:themeColor="text1"/>
          <w:sz w:val="24"/>
          <w:szCs w:val="24"/>
        </w:rPr>
        <w:t> </w:t>
      </w:r>
      <w:r w:rsidRPr="00B44826">
        <w:rPr>
          <w:rFonts w:ascii="Times New Roman" w:hAnsi="Times New Roman" w:cs="Times New Roman"/>
          <w:color w:val="000000" w:themeColor="text1"/>
          <w:sz w:val="24"/>
          <w:szCs w:val="24"/>
        </w:rPr>
        <w:t>v</w:t>
      </w:r>
      <w:r w:rsidR="00804836" w:rsidRPr="00B44826">
        <w:rPr>
          <w:rFonts w:ascii="Times New Roman" w:hAnsi="Times New Roman" w:cs="Times New Roman"/>
          <w:color w:val="000000" w:themeColor="text1"/>
          <w:sz w:val="24"/>
          <w:szCs w:val="24"/>
        </w:rPr>
        <w:t> </w:t>
      </w:r>
      <w:r w:rsidRPr="00B44826">
        <w:rPr>
          <w:rFonts w:ascii="Times New Roman" w:hAnsi="Times New Roman" w:cs="Times New Roman"/>
          <w:color w:val="000000" w:themeColor="text1"/>
          <w:sz w:val="24"/>
          <w:szCs w:val="24"/>
        </w:rPr>
        <w:t>Galově</w:t>
      </w:r>
      <w:r w:rsidR="00804836" w:rsidRPr="00B44826">
        <w:rPr>
          <w:rFonts w:ascii="Times New Roman" w:hAnsi="Times New Roman" w:cs="Times New Roman"/>
          <w:color w:val="000000" w:themeColor="text1"/>
          <w:sz w:val="24"/>
          <w:szCs w:val="24"/>
        </w:rPr>
        <w:t>.</w:t>
      </w:r>
    </w:p>
    <w:p w14:paraId="0901A2B1" w14:textId="76208D26"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 xml:space="preserve">Celý katastr obce patří do </w:t>
      </w:r>
      <w:r w:rsidR="00804836" w:rsidRPr="00B44826">
        <w:rPr>
          <w:rFonts w:ascii="Times New Roman" w:hAnsi="Times New Roman" w:cs="Times New Roman"/>
          <w:color w:val="000000" w:themeColor="text1"/>
          <w:sz w:val="24"/>
          <w:szCs w:val="24"/>
        </w:rPr>
        <w:t xml:space="preserve">…………. </w:t>
      </w:r>
      <w:r w:rsidRPr="00B44826">
        <w:rPr>
          <w:rFonts w:ascii="Times New Roman" w:hAnsi="Times New Roman" w:cs="Times New Roman"/>
          <w:color w:val="000000" w:themeColor="text1"/>
          <w:sz w:val="24"/>
          <w:szCs w:val="24"/>
        </w:rPr>
        <w:t xml:space="preserve">a) CHKO   Poodří    b) CHKO Brdy      c) CHKO Šumava   d) CHKO Beskydy    </w:t>
      </w:r>
    </w:p>
    <w:p w14:paraId="1ECB14D4" w14:textId="37E3216D" w:rsidR="005C03BB" w:rsidRPr="00BE0CE1" w:rsidRDefault="00A4468B" w:rsidP="0073571E">
      <w:pPr>
        <w:spacing w:after="0" w:line="36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4</w:t>
      </w:r>
      <w:r w:rsidR="00804836" w:rsidRPr="00B44826">
        <w:rPr>
          <w:rFonts w:ascii="Times New Roman" w:hAnsi="Times New Roman" w:cs="Times New Roman"/>
          <w:b/>
          <w:bCs/>
          <w:color w:val="000000" w:themeColor="text1"/>
          <w:sz w:val="24"/>
          <w:szCs w:val="24"/>
        </w:rPr>
        <w:t>.</w:t>
      </w:r>
      <w:r w:rsidR="005C03BB" w:rsidRPr="00BE0CE1">
        <w:rPr>
          <w:rFonts w:ascii="Times New Roman" w:hAnsi="Times New Roman" w:cs="Times New Roman"/>
          <w:b/>
          <w:bCs/>
          <w:color w:val="000000" w:themeColor="text1"/>
          <w:sz w:val="24"/>
          <w:szCs w:val="24"/>
        </w:rPr>
        <w:t xml:space="preserve"> Dokonči věty: </w:t>
      </w:r>
    </w:p>
    <w:p w14:paraId="6FEAC927" w14:textId="2D293388"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 xml:space="preserve">Starosta se jmenuje_________________. Žije zde ____________obyvatel.  </w:t>
      </w:r>
    </w:p>
    <w:p w14:paraId="1D33C997" w14:textId="77777777"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 xml:space="preserve">Obcí protéká______________. Nadmořská výška je __________. </w:t>
      </w:r>
    </w:p>
    <w:p w14:paraId="66C97966" w14:textId="77777777"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Vesnice se nachází ve ___________kraji, kde je hejtmanem ______________.</w:t>
      </w:r>
    </w:p>
    <w:p w14:paraId="5A432C33" w14:textId="77777777" w:rsidR="005C03BB" w:rsidRPr="00B44826" w:rsidRDefault="005C03BB" w:rsidP="0073571E">
      <w:pPr>
        <w:spacing w:after="0" w:line="360" w:lineRule="auto"/>
        <w:jc w:val="both"/>
        <w:rPr>
          <w:rFonts w:ascii="Times New Roman" w:hAnsi="Times New Roman" w:cs="Times New Roman"/>
          <w:color w:val="000000" w:themeColor="text1"/>
          <w:sz w:val="24"/>
          <w:szCs w:val="24"/>
        </w:rPr>
      </w:pPr>
    </w:p>
    <w:p w14:paraId="5E037AD0" w14:textId="75E2BEB5" w:rsidR="005C03BB" w:rsidRPr="00BE0CE1" w:rsidRDefault="00A4468B" w:rsidP="0073571E">
      <w:pPr>
        <w:spacing w:after="0" w:line="36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5</w:t>
      </w:r>
      <w:r w:rsidR="005C03BB" w:rsidRPr="00BE0CE1">
        <w:rPr>
          <w:rFonts w:ascii="Times New Roman" w:hAnsi="Times New Roman" w:cs="Times New Roman"/>
          <w:b/>
          <w:bCs/>
          <w:color w:val="000000" w:themeColor="text1"/>
          <w:sz w:val="24"/>
          <w:szCs w:val="24"/>
        </w:rPr>
        <w:t>. Vyber služby, které se v obci nachází a podtrhni je:</w:t>
      </w:r>
    </w:p>
    <w:p w14:paraId="3B1BF0A7" w14:textId="5EEB7A10"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 xml:space="preserve">a) </w:t>
      </w:r>
      <w:r w:rsidR="00804836" w:rsidRPr="00B44826">
        <w:rPr>
          <w:rFonts w:ascii="Times New Roman" w:hAnsi="Times New Roman" w:cs="Times New Roman"/>
          <w:color w:val="000000" w:themeColor="text1"/>
          <w:sz w:val="24"/>
          <w:szCs w:val="24"/>
        </w:rPr>
        <w:t>pole</w:t>
      </w:r>
      <w:r w:rsidR="00804836" w:rsidRPr="00B44826">
        <w:rPr>
          <w:rFonts w:ascii="Times New Roman" w:hAnsi="Times New Roman" w:cs="Times New Roman"/>
          <w:color w:val="000000" w:themeColor="text1"/>
          <w:sz w:val="24"/>
          <w:szCs w:val="24"/>
        </w:rPr>
        <w:tab/>
      </w:r>
      <w:r w:rsidR="00804836" w:rsidRPr="00B44826">
        <w:rPr>
          <w:rFonts w:ascii="Times New Roman" w:hAnsi="Times New Roman" w:cs="Times New Roman"/>
          <w:color w:val="000000" w:themeColor="text1"/>
          <w:sz w:val="24"/>
          <w:szCs w:val="24"/>
        </w:rPr>
        <w:tab/>
        <w:t>obchody</w:t>
      </w:r>
      <w:r w:rsidR="00804836" w:rsidRPr="00B44826">
        <w:rPr>
          <w:rFonts w:ascii="Times New Roman" w:hAnsi="Times New Roman" w:cs="Times New Roman"/>
          <w:color w:val="000000" w:themeColor="text1"/>
          <w:sz w:val="24"/>
          <w:szCs w:val="24"/>
        </w:rPr>
        <w:tab/>
        <w:t>nemocnice</w:t>
      </w:r>
      <w:r w:rsidR="00804836" w:rsidRPr="00B44826">
        <w:rPr>
          <w:rFonts w:ascii="Times New Roman" w:hAnsi="Times New Roman" w:cs="Times New Roman"/>
          <w:color w:val="000000" w:themeColor="text1"/>
          <w:sz w:val="24"/>
          <w:szCs w:val="24"/>
        </w:rPr>
        <w:tab/>
        <w:t xml:space="preserve"> knihovna</w:t>
      </w:r>
      <w:r w:rsidR="00804836" w:rsidRPr="00B44826">
        <w:rPr>
          <w:rFonts w:ascii="Times New Roman" w:hAnsi="Times New Roman" w:cs="Times New Roman"/>
          <w:color w:val="000000" w:themeColor="text1"/>
          <w:sz w:val="24"/>
          <w:szCs w:val="24"/>
        </w:rPr>
        <w:tab/>
      </w:r>
      <w:r w:rsidRPr="00B44826">
        <w:rPr>
          <w:rFonts w:ascii="Times New Roman" w:hAnsi="Times New Roman" w:cs="Times New Roman"/>
          <w:color w:val="000000" w:themeColor="text1"/>
          <w:sz w:val="24"/>
          <w:szCs w:val="24"/>
        </w:rPr>
        <w:t>rybník</w:t>
      </w:r>
      <w:r w:rsidR="00804836" w:rsidRPr="00B44826">
        <w:rPr>
          <w:rFonts w:ascii="Times New Roman" w:hAnsi="Times New Roman" w:cs="Times New Roman"/>
          <w:color w:val="000000" w:themeColor="text1"/>
          <w:sz w:val="24"/>
          <w:szCs w:val="24"/>
        </w:rPr>
        <w:tab/>
      </w:r>
      <w:r w:rsidR="00804836" w:rsidRPr="00B44826">
        <w:rPr>
          <w:rFonts w:ascii="Times New Roman" w:hAnsi="Times New Roman" w:cs="Times New Roman"/>
          <w:color w:val="000000" w:themeColor="text1"/>
          <w:sz w:val="24"/>
          <w:szCs w:val="24"/>
        </w:rPr>
        <w:tab/>
      </w:r>
      <w:r w:rsidRPr="00B44826">
        <w:rPr>
          <w:rFonts w:ascii="Times New Roman" w:hAnsi="Times New Roman" w:cs="Times New Roman"/>
          <w:color w:val="000000" w:themeColor="text1"/>
          <w:sz w:val="24"/>
          <w:szCs w:val="24"/>
        </w:rPr>
        <w:t xml:space="preserve">kavárna       lesy    restaurace   </w:t>
      </w:r>
      <w:r w:rsidR="008D27EE">
        <w:rPr>
          <w:rFonts w:ascii="Times New Roman" w:hAnsi="Times New Roman" w:cs="Times New Roman"/>
          <w:color w:val="000000" w:themeColor="text1"/>
          <w:sz w:val="24"/>
          <w:szCs w:val="24"/>
        </w:rPr>
        <w:t xml:space="preserve">     </w:t>
      </w:r>
      <w:r w:rsidRPr="00B44826">
        <w:rPr>
          <w:rFonts w:ascii="Times New Roman" w:hAnsi="Times New Roman" w:cs="Times New Roman"/>
          <w:color w:val="000000" w:themeColor="text1"/>
          <w:sz w:val="24"/>
          <w:szCs w:val="24"/>
        </w:rPr>
        <w:t>výroba a prodej ponožek</w:t>
      </w:r>
      <w:r w:rsidR="008D27EE">
        <w:rPr>
          <w:rFonts w:ascii="Times New Roman" w:hAnsi="Times New Roman" w:cs="Times New Roman"/>
          <w:color w:val="000000" w:themeColor="text1"/>
          <w:sz w:val="24"/>
          <w:szCs w:val="24"/>
        </w:rPr>
        <w:t xml:space="preserve">                   </w:t>
      </w:r>
      <w:r w:rsidRPr="00B44826">
        <w:rPr>
          <w:rFonts w:ascii="Times New Roman" w:hAnsi="Times New Roman" w:cs="Times New Roman"/>
          <w:color w:val="000000" w:themeColor="text1"/>
          <w:sz w:val="24"/>
          <w:szCs w:val="24"/>
        </w:rPr>
        <w:t>řeka</w:t>
      </w:r>
      <w:r w:rsidR="008D27EE">
        <w:rPr>
          <w:rFonts w:ascii="Times New Roman" w:hAnsi="Times New Roman" w:cs="Times New Roman"/>
          <w:color w:val="000000" w:themeColor="text1"/>
          <w:sz w:val="24"/>
          <w:szCs w:val="24"/>
        </w:rPr>
        <w:t xml:space="preserve">               </w:t>
      </w:r>
      <w:r w:rsidRPr="00B44826">
        <w:rPr>
          <w:rFonts w:ascii="Times New Roman" w:hAnsi="Times New Roman" w:cs="Times New Roman"/>
          <w:color w:val="000000" w:themeColor="text1"/>
          <w:sz w:val="24"/>
          <w:szCs w:val="24"/>
        </w:rPr>
        <w:t xml:space="preserve"> kadeřnictví</w:t>
      </w:r>
    </w:p>
    <w:p w14:paraId="30C09736" w14:textId="77777777"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b) Doplň:</w:t>
      </w:r>
    </w:p>
    <w:p w14:paraId="6775B022" w14:textId="77777777" w:rsidR="005C03BB" w:rsidRPr="00B44826" w:rsidRDefault="005C03BB" w:rsidP="0073571E">
      <w:pPr>
        <w:spacing w:after="0" w:line="360" w:lineRule="auto"/>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Moje oblíbené místo ve vesnici je__________________, protože_____________________.</w:t>
      </w:r>
    </w:p>
    <w:p w14:paraId="28F2E710" w14:textId="77777777" w:rsidR="005C03BB" w:rsidRPr="00B44826" w:rsidRDefault="005C03BB" w:rsidP="0073571E">
      <w:pPr>
        <w:spacing w:after="0" w:line="360" w:lineRule="auto"/>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Návštěvě bych tady ukázal/ a____________________, protože______________________ .</w:t>
      </w:r>
    </w:p>
    <w:p w14:paraId="09971B12" w14:textId="77777777" w:rsidR="005C03BB" w:rsidRPr="00B44826" w:rsidRDefault="005C03BB" w:rsidP="0073571E">
      <w:pPr>
        <w:spacing w:after="0" w:line="360" w:lineRule="auto"/>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Chybí mi zde____________________________.</w:t>
      </w:r>
    </w:p>
    <w:p w14:paraId="04F6353E" w14:textId="77777777" w:rsidR="005C03BB" w:rsidRPr="00B44826" w:rsidRDefault="005C03BB" w:rsidP="0073571E">
      <w:pPr>
        <w:spacing w:after="0" w:line="360" w:lineRule="auto"/>
        <w:rPr>
          <w:rFonts w:ascii="Times New Roman" w:hAnsi="Times New Roman" w:cs="Times New Roman"/>
          <w:color w:val="000000" w:themeColor="text1"/>
          <w:sz w:val="24"/>
          <w:szCs w:val="24"/>
        </w:rPr>
      </w:pPr>
    </w:p>
    <w:p w14:paraId="74654BBC" w14:textId="21D1DA9A" w:rsidR="005C03BB" w:rsidRPr="00A4468B" w:rsidRDefault="00A4468B" w:rsidP="0073571E">
      <w:pPr>
        <w:spacing w:after="0" w:line="36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6</w:t>
      </w:r>
      <w:r w:rsidR="005C03BB" w:rsidRPr="00A4468B">
        <w:rPr>
          <w:rFonts w:ascii="Times New Roman" w:hAnsi="Times New Roman" w:cs="Times New Roman"/>
          <w:b/>
          <w:bCs/>
          <w:color w:val="000000" w:themeColor="text1"/>
          <w:sz w:val="24"/>
          <w:szCs w:val="24"/>
        </w:rPr>
        <w:t>.</w:t>
      </w:r>
      <w:r w:rsidR="00290E46" w:rsidRPr="00A4468B">
        <w:rPr>
          <w:rFonts w:ascii="Times New Roman" w:hAnsi="Times New Roman" w:cs="Times New Roman"/>
          <w:b/>
          <w:bCs/>
          <w:color w:val="000000" w:themeColor="text1"/>
          <w:sz w:val="24"/>
          <w:szCs w:val="24"/>
        </w:rPr>
        <w:t xml:space="preserve"> </w:t>
      </w:r>
      <w:r w:rsidR="005C03BB" w:rsidRPr="00A4468B">
        <w:rPr>
          <w:rFonts w:ascii="Times New Roman" w:hAnsi="Times New Roman" w:cs="Times New Roman"/>
          <w:b/>
          <w:bCs/>
          <w:color w:val="000000" w:themeColor="text1"/>
          <w:sz w:val="24"/>
          <w:szCs w:val="24"/>
        </w:rPr>
        <w:t>Přiřaď k osobnostem zaměření jejich činnosti:</w:t>
      </w:r>
    </w:p>
    <w:p w14:paraId="3498554A" w14:textId="605F01DD"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1/ Ing. PhDr. Zdeněk Hajný</w:t>
      </w:r>
      <w:r w:rsidR="008D27EE">
        <w:rPr>
          <w:rFonts w:ascii="Times New Roman" w:hAnsi="Times New Roman" w:cs="Times New Roman"/>
          <w:color w:val="000000" w:themeColor="text1"/>
          <w:sz w:val="24"/>
          <w:szCs w:val="24"/>
        </w:rPr>
        <w:t xml:space="preserve">    </w:t>
      </w:r>
      <w:r w:rsidRPr="00B44826">
        <w:rPr>
          <w:rFonts w:ascii="Times New Roman" w:hAnsi="Times New Roman" w:cs="Times New Roman"/>
          <w:color w:val="000000" w:themeColor="text1"/>
          <w:sz w:val="24"/>
          <w:szCs w:val="24"/>
        </w:rPr>
        <w:t>a) národopisný pracovník, regionální historik Valašska</w:t>
      </w:r>
    </w:p>
    <w:p w14:paraId="530CB925" w14:textId="2DEF4A5D"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 xml:space="preserve">2/ prof. ThDr. Rudolf Říčan </w:t>
      </w:r>
      <w:r w:rsidR="008D27EE">
        <w:rPr>
          <w:rFonts w:ascii="Times New Roman" w:hAnsi="Times New Roman" w:cs="Times New Roman"/>
          <w:color w:val="000000" w:themeColor="text1"/>
          <w:sz w:val="24"/>
          <w:szCs w:val="24"/>
        </w:rPr>
        <w:t xml:space="preserve">   </w:t>
      </w:r>
      <w:r w:rsidRPr="00B44826">
        <w:rPr>
          <w:rFonts w:ascii="Times New Roman" w:hAnsi="Times New Roman" w:cs="Times New Roman"/>
          <w:color w:val="000000" w:themeColor="text1"/>
          <w:sz w:val="24"/>
          <w:szCs w:val="24"/>
        </w:rPr>
        <w:t>b) naivní malíř a řezbář</w:t>
      </w:r>
    </w:p>
    <w:p w14:paraId="2A27A24D" w14:textId="2BEA03A1"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3/</w:t>
      </w:r>
      <w:r w:rsidR="003A7753" w:rsidRPr="00B44826">
        <w:rPr>
          <w:rFonts w:ascii="Times New Roman" w:hAnsi="Times New Roman" w:cs="Times New Roman"/>
          <w:color w:val="000000" w:themeColor="text1"/>
          <w:sz w:val="24"/>
          <w:szCs w:val="24"/>
        </w:rPr>
        <w:t xml:space="preserve"> </w:t>
      </w:r>
      <w:r w:rsidRPr="00B44826">
        <w:rPr>
          <w:rFonts w:ascii="Times New Roman" w:hAnsi="Times New Roman" w:cs="Times New Roman"/>
          <w:color w:val="000000" w:themeColor="text1"/>
          <w:sz w:val="24"/>
          <w:szCs w:val="24"/>
        </w:rPr>
        <w:t xml:space="preserve">František </w:t>
      </w:r>
      <w:r w:rsidR="008D27EE" w:rsidRPr="00B44826">
        <w:rPr>
          <w:rFonts w:ascii="Times New Roman" w:hAnsi="Times New Roman" w:cs="Times New Roman"/>
          <w:color w:val="000000" w:themeColor="text1"/>
          <w:sz w:val="24"/>
          <w:szCs w:val="24"/>
        </w:rPr>
        <w:t xml:space="preserve">Pavelka </w:t>
      </w:r>
      <w:r w:rsidR="008D27EE">
        <w:rPr>
          <w:rFonts w:ascii="Times New Roman" w:hAnsi="Times New Roman" w:cs="Times New Roman"/>
          <w:color w:val="000000" w:themeColor="text1"/>
          <w:sz w:val="24"/>
          <w:szCs w:val="24"/>
        </w:rPr>
        <w:t xml:space="preserve">               </w:t>
      </w:r>
      <w:r w:rsidR="008D27EE" w:rsidRPr="00B44826">
        <w:rPr>
          <w:rFonts w:ascii="Times New Roman" w:hAnsi="Times New Roman" w:cs="Times New Roman"/>
          <w:color w:val="000000" w:themeColor="text1"/>
          <w:sz w:val="24"/>
          <w:szCs w:val="24"/>
        </w:rPr>
        <w:t>c</w:t>
      </w:r>
      <w:r w:rsidRPr="00B44826">
        <w:rPr>
          <w:rFonts w:ascii="Times New Roman" w:hAnsi="Times New Roman" w:cs="Times New Roman"/>
          <w:color w:val="000000" w:themeColor="text1"/>
          <w:sz w:val="24"/>
          <w:szCs w:val="24"/>
        </w:rPr>
        <w:t>) psycholog, výtvarník</w:t>
      </w:r>
    </w:p>
    <w:p w14:paraId="4D8A1FFD" w14:textId="37D753A0" w:rsidR="005C03BB" w:rsidRPr="00B44826" w:rsidRDefault="002934D3"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4</w:t>
      </w:r>
      <w:r w:rsidR="005C03BB" w:rsidRPr="00B44826">
        <w:rPr>
          <w:rFonts w:ascii="Times New Roman" w:hAnsi="Times New Roman" w:cs="Times New Roman"/>
          <w:color w:val="000000" w:themeColor="text1"/>
          <w:sz w:val="24"/>
          <w:szCs w:val="24"/>
        </w:rPr>
        <w:t xml:space="preserve">/ Josef </w:t>
      </w:r>
      <w:r w:rsidR="008D27EE" w:rsidRPr="00B44826">
        <w:rPr>
          <w:rFonts w:ascii="Times New Roman" w:hAnsi="Times New Roman" w:cs="Times New Roman"/>
          <w:color w:val="000000" w:themeColor="text1"/>
          <w:sz w:val="24"/>
          <w:szCs w:val="24"/>
        </w:rPr>
        <w:t xml:space="preserve">Heja </w:t>
      </w:r>
      <w:r w:rsidR="008D27EE">
        <w:rPr>
          <w:rFonts w:ascii="Times New Roman" w:hAnsi="Times New Roman" w:cs="Times New Roman"/>
          <w:color w:val="000000" w:themeColor="text1"/>
          <w:sz w:val="24"/>
          <w:szCs w:val="24"/>
        </w:rPr>
        <w:t xml:space="preserve">                           </w:t>
      </w:r>
      <w:r w:rsidR="008D27EE" w:rsidRPr="00B44826">
        <w:rPr>
          <w:rFonts w:ascii="Times New Roman" w:hAnsi="Times New Roman" w:cs="Times New Roman"/>
          <w:color w:val="000000" w:themeColor="text1"/>
          <w:sz w:val="24"/>
          <w:szCs w:val="24"/>
        </w:rPr>
        <w:t>d</w:t>
      </w:r>
      <w:r w:rsidR="005C03BB" w:rsidRPr="00B44826">
        <w:rPr>
          <w:rFonts w:ascii="Times New Roman" w:hAnsi="Times New Roman" w:cs="Times New Roman"/>
          <w:color w:val="000000" w:themeColor="text1"/>
          <w:sz w:val="24"/>
          <w:szCs w:val="24"/>
        </w:rPr>
        <w:t>) zasloužilý mistr sportu</w:t>
      </w:r>
    </w:p>
    <w:p w14:paraId="46FA19B5" w14:textId="24A331CB" w:rsidR="005C03BB" w:rsidRPr="00B44826" w:rsidRDefault="002934D3"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5</w:t>
      </w:r>
      <w:r w:rsidR="005C03BB" w:rsidRPr="00B44826">
        <w:rPr>
          <w:rFonts w:ascii="Times New Roman" w:hAnsi="Times New Roman" w:cs="Times New Roman"/>
          <w:color w:val="000000" w:themeColor="text1"/>
          <w:sz w:val="24"/>
          <w:szCs w:val="24"/>
        </w:rPr>
        <w:t>/ Josef Válek</w:t>
      </w:r>
      <w:r w:rsidR="008D27EE">
        <w:rPr>
          <w:rFonts w:ascii="Times New Roman" w:hAnsi="Times New Roman" w:cs="Times New Roman"/>
          <w:color w:val="000000" w:themeColor="text1"/>
          <w:sz w:val="24"/>
          <w:szCs w:val="24"/>
        </w:rPr>
        <w:t xml:space="preserve">                          </w:t>
      </w:r>
      <w:r w:rsidR="005C03BB" w:rsidRPr="00B44826">
        <w:rPr>
          <w:rFonts w:ascii="Times New Roman" w:hAnsi="Times New Roman" w:cs="Times New Roman"/>
          <w:color w:val="000000" w:themeColor="text1"/>
          <w:sz w:val="24"/>
          <w:szCs w:val="24"/>
        </w:rPr>
        <w:t>e) historik, vysokoškolský pedagog, evangelický teolog</w:t>
      </w:r>
    </w:p>
    <w:p w14:paraId="03B904B5" w14:textId="77777777" w:rsidR="005C03BB" w:rsidRPr="00B44826" w:rsidRDefault="005C03BB" w:rsidP="0073571E">
      <w:pPr>
        <w:spacing w:after="0" w:line="360" w:lineRule="auto"/>
        <w:jc w:val="both"/>
        <w:rPr>
          <w:rFonts w:ascii="Times New Roman" w:hAnsi="Times New Roman" w:cs="Times New Roman"/>
          <w:color w:val="000000" w:themeColor="text1"/>
          <w:sz w:val="24"/>
          <w:szCs w:val="24"/>
        </w:rPr>
      </w:pPr>
    </w:p>
    <w:p w14:paraId="6BF63FF6" w14:textId="0C836517" w:rsidR="005C03BB" w:rsidRPr="00B44826"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1_____ 2_____3____4_____</w:t>
      </w:r>
      <w:r w:rsidR="002934D3" w:rsidRPr="00B44826">
        <w:rPr>
          <w:rFonts w:ascii="Times New Roman" w:hAnsi="Times New Roman" w:cs="Times New Roman"/>
          <w:color w:val="000000" w:themeColor="text1"/>
          <w:sz w:val="24"/>
          <w:szCs w:val="24"/>
        </w:rPr>
        <w:t>5___</w:t>
      </w:r>
      <w:r w:rsidRPr="00B44826">
        <w:rPr>
          <w:rFonts w:ascii="Times New Roman" w:hAnsi="Times New Roman" w:cs="Times New Roman"/>
          <w:color w:val="000000" w:themeColor="text1"/>
          <w:sz w:val="24"/>
          <w:szCs w:val="24"/>
        </w:rPr>
        <w:t>_</w:t>
      </w:r>
    </w:p>
    <w:p w14:paraId="6100A0A6" w14:textId="64C74D4F" w:rsidR="00696E03" w:rsidRDefault="005C03BB" w:rsidP="0073571E">
      <w:pPr>
        <w:spacing w:after="0" w:line="360" w:lineRule="auto"/>
        <w:jc w:val="both"/>
        <w:rPr>
          <w:rFonts w:ascii="Times New Roman" w:hAnsi="Times New Roman" w:cs="Times New Roman"/>
          <w:color w:val="000000" w:themeColor="text1"/>
          <w:sz w:val="24"/>
          <w:szCs w:val="24"/>
        </w:rPr>
      </w:pPr>
      <w:r w:rsidRPr="00B44826">
        <w:rPr>
          <w:rFonts w:ascii="Times New Roman" w:hAnsi="Times New Roman" w:cs="Times New Roman"/>
          <w:color w:val="000000" w:themeColor="text1"/>
          <w:sz w:val="24"/>
          <w:szCs w:val="24"/>
        </w:rPr>
        <w:t>Děkuji za Tvoje odpovědi.</w:t>
      </w:r>
      <w:r w:rsidR="00696E03">
        <w:rPr>
          <w:rFonts w:ascii="Times New Roman" w:hAnsi="Times New Roman" w:cs="Times New Roman"/>
          <w:color w:val="000000" w:themeColor="text1"/>
          <w:sz w:val="24"/>
          <w:szCs w:val="24"/>
        </w:rPr>
        <w:br w:type="page"/>
      </w:r>
    </w:p>
    <w:p w14:paraId="0B8472CE" w14:textId="438A9333" w:rsidR="00017C88" w:rsidRPr="00BE0CE1" w:rsidRDefault="00017C88" w:rsidP="00696E03">
      <w:pPr>
        <w:pStyle w:val="STEDNpodnadpis"/>
      </w:pPr>
      <w:r w:rsidRPr="00BE0CE1">
        <w:lastRenderedPageBreak/>
        <w:t>Reflexe</w:t>
      </w:r>
    </w:p>
    <w:p w14:paraId="13231A0B" w14:textId="59B334A7" w:rsidR="008442B1" w:rsidRPr="00BE0CE1" w:rsidRDefault="008442B1" w:rsidP="00696E03">
      <w:pPr>
        <w:pStyle w:val="podnadpismal"/>
      </w:pPr>
      <w:r w:rsidRPr="00BE0CE1">
        <w:t>Moje oblíbené místo ve vesnici:</w:t>
      </w:r>
    </w:p>
    <w:p w14:paraId="4AF7C974" w14:textId="01D6DED4" w:rsidR="005E388B" w:rsidRPr="00BE0CE1" w:rsidRDefault="00804836" w:rsidP="0073571E">
      <w:pPr>
        <w:pStyle w:val="Odstavecseseznamem"/>
        <w:numPr>
          <w:ilvl w:val="0"/>
          <w:numId w:val="28"/>
        </w:numPr>
        <w:rPr>
          <w:rFonts w:cs="Times New Roman"/>
          <w:color w:val="000000" w:themeColor="text1"/>
          <w:szCs w:val="24"/>
        </w:rPr>
      </w:pPr>
      <w:r w:rsidRPr="00B44826">
        <w:rPr>
          <w:rFonts w:cs="Times New Roman"/>
          <w:color w:val="000000" w:themeColor="text1"/>
          <w:szCs w:val="24"/>
        </w:rPr>
        <w:t>L</w:t>
      </w:r>
      <w:r w:rsidR="005E388B" w:rsidRPr="00BE0CE1">
        <w:rPr>
          <w:rFonts w:cs="Times New Roman"/>
          <w:color w:val="000000" w:themeColor="text1"/>
          <w:szCs w:val="24"/>
        </w:rPr>
        <w:t>íbí se mi všude ve vesnici, mám to tady, ráda</w:t>
      </w:r>
      <w:r w:rsidRPr="00B44826">
        <w:rPr>
          <w:rFonts w:cs="Times New Roman"/>
          <w:color w:val="000000" w:themeColor="text1"/>
          <w:szCs w:val="24"/>
        </w:rPr>
        <w:t>.</w:t>
      </w:r>
    </w:p>
    <w:p w14:paraId="0D4F2B45" w14:textId="28BB5585" w:rsidR="005E388B" w:rsidRPr="00BE0CE1" w:rsidRDefault="00804836" w:rsidP="0073571E">
      <w:pPr>
        <w:pStyle w:val="Odstavecseseznamem"/>
        <w:numPr>
          <w:ilvl w:val="0"/>
          <w:numId w:val="28"/>
        </w:numPr>
        <w:rPr>
          <w:rFonts w:cs="Times New Roman"/>
          <w:color w:val="000000" w:themeColor="text1"/>
          <w:szCs w:val="24"/>
        </w:rPr>
      </w:pPr>
      <w:r w:rsidRPr="00B44826">
        <w:rPr>
          <w:rFonts w:cs="Times New Roman"/>
          <w:color w:val="000000" w:themeColor="text1"/>
          <w:szCs w:val="24"/>
        </w:rPr>
        <w:t>F</w:t>
      </w:r>
      <w:r w:rsidR="005E388B" w:rsidRPr="00BE0CE1">
        <w:rPr>
          <w:rFonts w:cs="Times New Roman"/>
          <w:color w:val="000000" w:themeColor="text1"/>
          <w:szCs w:val="24"/>
        </w:rPr>
        <w:t xml:space="preserve">otbalové </w:t>
      </w:r>
      <w:r w:rsidR="008442B1" w:rsidRPr="00BE0CE1">
        <w:rPr>
          <w:rFonts w:cs="Times New Roman"/>
          <w:color w:val="000000" w:themeColor="text1"/>
          <w:szCs w:val="24"/>
        </w:rPr>
        <w:t>hřiště, kde si rád hraj</w:t>
      </w:r>
      <w:r w:rsidR="005E388B" w:rsidRPr="00BE0CE1">
        <w:rPr>
          <w:rFonts w:cs="Times New Roman"/>
          <w:color w:val="000000" w:themeColor="text1"/>
          <w:szCs w:val="24"/>
        </w:rPr>
        <w:t>i</w:t>
      </w:r>
      <w:r w:rsidR="00D76669">
        <w:rPr>
          <w:rFonts w:cs="Times New Roman"/>
          <w:color w:val="000000" w:themeColor="text1"/>
          <w:szCs w:val="24"/>
        </w:rPr>
        <w:t xml:space="preserve"> (</w:t>
      </w:r>
      <w:r w:rsidR="005E388B" w:rsidRPr="00BE0CE1">
        <w:rPr>
          <w:rFonts w:cs="Times New Roman"/>
          <w:color w:val="000000" w:themeColor="text1"/>
          <w:szCs w:val="24"/>
        </w:rPr>
        <w:t>1</w:t>
      </w:r>
      <w:r w:rsidR="00A868A2" w:rsidRPr="00BE0CE1">
        <w:rPr>
          <w:rFonts w:cs="Times New Roman"/>
          <w:color w:val="000000" w:themeColor="text1"/>
          <w:szCs w:val="24"/>
        </w:rPr>
        <w:t>5</w:t>
      </w:r>
      <w:r w:rsidR="008442B1" w:rsidRPr="00BE0CE1">
        <w:rPr>
          <w:rFonts w:cs="Times New Roman"/>
          <w:color w:val="000000" w:themeColor="text1"/>
          <w:szCs w:val="24"/>
        </w:rPr>
        <w:t>x</w:t>
      </w:r>
      <w:r w:rsidR="00D76669">
        <w:rPr>
          <w:rFonts w:cs="Times New Roman"/>
          <w:color w:val="000000" w:themeColor="text1"/>
          <w:szCs w:val="24"/>
        </w:rPr>
        <w:t>)</w:t>
      </w:r>
      <w:r w:rsidR="008442B1" w:rsidRPr="00BE0CE1">
        <w:rPr>
          <w:rFonts w:cs="Times New Roman"/>
          <w:color w:val="000000" w:themeColor="text1"/>
          <w:szCs w:val="24"/>
        </w:rPr>
        <w:t xml:space="preserve">, </w:t>
      </w:r>
      <w:r w:rsidR="005E388B" w:rsidRPr="00BE0CE1">
        <w:rPr>
          <w:rFonts w:cs="Times New Roman"/>
          <w:color w:val="000000" w:themeColor="text1"/>
          <w:szCs w:val="24"/>
        </w:rPr>
        <w:t>work-outové hřiště u školy</w:t>
      </w:r>
      <w:r w:rsidRPr="00B44826">
        <w:rPr>
          <w:rFonts w:cs="Times New Roman"/>
          <w:color w:val="000000" w:themeColor="text1"/>
          <w:szCs w:val="24"/>
        </w:rPr>
        <w:t>.</w:t>
      </w:r>
    </w:p>
    <w:p w14:paraId="1ED9A1DB" w14:textId="7800082F" w:rsidR="00A868A2" w:rsidRPr="00BE0CE1" w:rsidRDefault="00804836" w:rsidP="0073571E">
      <w:pPr>
        <w:pStyle w:val="Odstavecseseznamem"/>
        <w:numPr>
          <w:ilvl w:val="0"/>
          <w:numId w:val="28"/>
        </w:numPr>
        <w:rPr>
          <w:rFonts w:cs="Times New Roman"/>
          <w:color w:val="000000" w:themeColor="text1"/>
          <w:szCs w:val="24"/>
        </w:rPr>
      </w:pPr>
      <w:r w:rsidRPr="00B44826">
        <w:rPr>
          <w:rFonts w:cs="Times New Roman"/>
          <w:color w:val="000000" w:themeColor="text1"/>
          <w:szCs w:val="24"/>
        </w:rPr>
        <w:t>L</w:t>
      </w:r>
      <w:r w:rsidR="008442B1" w:rsidRPr="00BE0CE1">
        <w:rPr>
          <w:rFonts w:cs="Times New Roman"/>
          <w:color w:val="000000" w:themeColor="text1"/>
          <w:szCs w:val="24"/>
        </w:rPr>
        <w:t>es</w:t>
      </w:r>
      <w:r w:rsidR="00D76669">
        <w:rPr>
          <w:rFonts w:cs="Times New Roman"/>
          <w:color w:val="000000" w:themeColor="text1"/>
          <w:szCs w:val="24"/>
        </w:rPr>
        <w:t xml:space="preserve"> (</w:t>
      </w:r>
      <w:r w:rsidR="005E388B" w:rsidRPr="00BE0CE1">
        <w:rPr>
          <w:rFonts w:cs="Times New Roman"/>
          <w:color w:val="000000" w:themeColor="text1"/>
          <w:szCs w:val="24"/>
        </w:rPr>
        <w:t>6</w:t>
      </w:r>
      <w:r w:rsidR="008442B1" w:rsidRPr="00BE0CE1">
        <w:rPr>
          <w:rFonts w:cs="Times New Roman"/>
          <w:color w:val="000000" w:themeColor="text1"/>
          <w:szCs w:val="24"/>
        </w:rPr>
        <w:t>x</w:t>
      </w:r>
      <w:r w:rsidR="00D76669">
        <w:rPr>
          <w:rFonts w:cs="Times New Roman"/>
          <w:color w:val="000000" w:themeColor="text1"/>
          <w:szCs w:val="24"/>
        </w:rPr>
        <w:t>)</w:t>
      </w:r>
      <w:r w:rsidR="005E388B" w:rsidRPr="00BE0CE1">
        <w:rPr>
          <w:rFonts w:cs="Times New Roman"/>
          <w:color w:val="000000" w:themeColor="text1"/>
          <w:szCs w:val="24"/>
        </w:rPr>
        <w:t>, mám ráda klid a ticho</w:t>
      </w:r>
      <w:r w:rsidR="008442B1" w:rsidRPr="00BE0CE1">
        <w:rPr>
          <w:rFonts w:cs="Times New Roman"/>
          <w:color w:val="000000" w:themeColor="text1"/>
          <w:szCs w:val="24"/>
        </w:rPr>
        <w:t>,</w:t>
      </w:r>
      <w:r w:rsidR="005E388B" w:rsidRPr="00BE0CE1">
        <w:rPr>
          <w:rFonts w:cs="Times New Roman"/>
          <w:color w:val="000000" w:themeColor="text1"/>
          <w:szCs w:val="24"/>
        </w:rPr>
        <w:t xml:space="preserve"> na kopcích, můžu tam a</w:t>
      </w:r>
      <w:r w:rsidR="00A868A2" w:rsidRPr="00BE0CE1">
        <w:rPr>
          <w:rFonts w:cs="Times New Roman"/>
          <w:color w:val="000000" w:themeColor="text1"/>
          <w:szCs w:val="24"/>
        </w:rPr>
        <w:t xml:space="preserve"> </w:t>
      </w:r>
      <w:r w:rsidR="005E388B" w:rsidRPr="00BE0CE1">
        <w:rPr>
          <w:rFonts w:cs="Times New Roman"/>
          <w:color w:val="000000" w:themeColor="text1"/>
          <w:szCs w:val="24"/>
        </w:rPr>
        <w:t>relaxova</w:t>
      </w:r>
      <w:r w:rsidR="00A868A2" w:rsidRPr="00BE0CE1">
        <w:rPr>
          <w:rFonts w:cs="Times New Roman"/>
          <w:color w:val="000000" w:themeColor="text1"/>
          <w:szCs w:val="24"/>
        </w:rPr>
        <w:t>t</w:t>
      </w:r>
      <w:r w:rsidR="005E388B" w:rsidRPr="00BE0CE1">
        <w:rPr>
          <w:rFonts w:cs="Times New Roman"/>
          <w:color w:val="000000" w:themeColor="text1"/>
          <w:szCs w:val="24"/>
        </w:rPr>
        <w:t>, kopce, protože odtud mám pěkný výhled,</w:t>
      </w:r>
      <w:r w:rsidR="00A868A2" w:rsidRPr="00BE0CE1">
        <w:rPr>
          <w:rFonts w:cs="Times New Roman"/>
          <w:color w:val="000000" w:themeColor="text1"/>
          <w:szCs w:val="24"/>
        </w:rPr>
        <w:t xml:space="preserve"> žije tam hodně zajímavých zvířat</w:t>
      </w:r>
      <w:r w:rsidRPr="00B44826">
        <w:rPr>
          <w:rFonts w:cs="Times New Roman"/>
          <w:color w:val="000000" w:themeColor="text1"/>
          <w:szCs w:val="24"/>
        </w:rPr>
        <w:t>.</w:t>
      </w:r>
    </w:p>
    <w:p w14:paraId="0E4D6CEC" w14:textId="3446EB69" w:rsidR="005E388B" w:rsidRPr="00BE0CE1" w:rsidRDefault="00804836" w:rsidP="0073571E">
      <w:pPr>
        <w:pStyle w:val="Odstavecseseznamem"/>
        <w:numPr>
          <w:ilvl w:val="0"/>
          <w:numId w:val="28"/>
        </w:numPr>
        <w:rPr>
          <w:rFonts w:cs="Times New Roman"/>
          <w:color w:val="000000" w:themeColor="text1"/>
          <w:szCs w:val="24"/>
        </w:rPr>
      </w:pPr>
      <w:r w:rsidRPr="00B44826">
        <w:rPr>
          <w:rFonts w:cs="Times New Roman"/>
          <w:color w:val="000000" w:themeColor="text1"/>
          <w:szCs w:val="24"/>
        </w:rPr>
        <w:t>K</w:t>
      </w:r>
      <w:r w:rsidR="00A868A2" w:rsidRPr="00BE0CE1">
        <w:rPr>
          <w:rFonts w:cs="Times New Roman"/>
          <w:color w:val="000000" w:themeColor="text1"/>
          <w:szCs w:val="24"/>
        </w:rPr>
        <w:t>opec</w:t>
      </w:r>
      <w:r w:rsidR="008442B1" w:rsidRPr="00BE0CE1">
        <w:rPr>
          <w:rFonts w:cs="Times New Roman"/>
          <w:color w:val="000000" w:themeColor="text1"/>
          <w:szCs w:val="24"/>
        </w:rPr>
        <w:t xml:space="preserve"> </w:t>
      </w:r>
      <w:r w:rsidR="00A868A2" w:rsidRPr="00BE0CE1">
        <w:rPr>
          <w:rFonts w:cs="Times New Roman"/>
          <w:color w:val="000000" w:themeColor="text1"/>
          <w:szCs w:val="24"/>
        </w:rPr>
        <w:t>S</w:t>
      </w:r>
      <w:r w:rsidR="008442B1" w:rsidRPr="00BE0CE1">
        <w:rPr>
          <w:rFonts w:cs="Times New Roman"/>
          <w:color w:val="000000" w:themeColor="text1"/>
          <w:szCs w:val="24"/>
        </w:rPr>
        <w:t>kalka, kde můžu bobovat na sněhu,</w:t>
      </w:r>
      <w:r w:rsidR="00A868A2" w:rsidRPr="00BE0CE1">
        <w:rPr>
          <w:rFonts w:cs="Times New Roman"/>
          <w:color w:val="000000" w:themeColor="text1"/>
          <w:szCs w:val="24"/>
        </w:rPr>
        <w:t xml:space="preserve"> kde je vysílač</w:t>
      </w:r>
      <w:r w:rsidRPr="00B44826">
        <w:rPr>
          <w:rFonts w:cs="Times New Roman"/>
          <w:color w:val="000000" w:themeColor="text1"/>
          <w:szCs w:val="24"/>
        </w:rPr>
        <w:t>.</w:t>
      </w:r>
    </w:p>
    <w:p w14:paraId="350E3FC7" w14:textId="6D424BD7" w:rsidR="00A868A2" w:rsidRPr="00BE0CE1" w:rsidRDefault="00A868A2" w:rsidP="0073571E">
      <w:pPr>
        <w:pStyle w:val="Odstavecseseznamem"/>
        <w:numPr>
          <w:ilvl w:val="0"/>
          <w:numId w:val="28"/>
        </w:numPr>
        <w:rPr>
          <w:rFonts w:cs="Times New Roman"/>
          <w:color w:val="000000" w:themeColor="text1"/>
          <w:szCs w:val="24"/>
        </w:rPr>
      </w:pPr>
      <w:r w:rsidRPr="00BE0CE1">
        <w:rPr>
          <w:rFonts w:cs="Times New Roman"/>
          <w:color w:val="000000" w:themeColor="text1"/>
          <w:szCs w:val="24"/>
        </w:rPr>
        <w:t>Hořansko, které je u lesa</w:t>
      </w:r>
      <w:r w:rsidR="00804836" w:rsidRPr="00B44826">
        <w:rPr>
          <w:rFonts w:cs="Times New Roman"/>
          <w:color w:val="000000" w:themeColor="text1"/>
          <w:szCs w:val="24"/>
        </w:rPr>
        <w:t>.</w:t>
      </w:r>
    </w:p>
    <w:p w14:paraId="05825257" w14:textId="1A486F2C" w:rsidR="00A868A2" w:rsidRPr="00BE0CE1" w:rsidRDefault="00A868A2" w:rsidP="0073571E">
      <w:pPr>
        <w:pStyle w:val="Odstavecseseznamem"/>
        <w:numPr>
          <w:ilvl w:val="0"/>
          <w:numId w:val="28"/>
        </w:numPr>
        <w:rPr>
          <w:rFonts w:cs="Times New Roman"/>
          <w:color w:val="000000" w:themeColor="text1"/>
          <w:szCs w:val="24"/>
        </w:rPr>
      </w:pPr>
      <w:r w:rsidRPr="00BE0CE1">
        <w:rPr>
          <w:rFonts w:cs="Times New Roman"/>
          <w:color w:val="000000" w:themeColor="text1"/>
          <w:szCs w:val="24"/>
        </w:rPr>
        <w:t>Hořanský potok, který je přítokem Vsetínské Bečvy</w:t>
      </w:r>
      <w:r w:rsidR="00804836" w:rsidRPr="00B44826">
        <w:rPr>
          <w:rFonts w:cs="Times New Roman"/>
          <w:color w:val="000000" w:themeColor="text1"/>
          <w:szCs w:val="24"/>
        </w:rPr>
        <w:t>.</w:t>
      </w:r>
    </w:p>
    <w:p w14:paraId="4443BC0A" w14:textId="517B76ED" w:rsidR="005E388B" w:rsidRPr="00BE0CE1" w:rsidRDefault="00804836" w:rsidP="0073571E">
      <w:pPr>
        <w:pStyle w:val="Odstavecseseznamem"/>
        <w:numPr>
          <w:ilvl w:val="0"/>
          <w:numId w:val="28"/>
        </w:numPr>
        <w:rPr>
          <w:rFonts w:cs="Times New Roman"/>
          <w:color w:val="000000" w:themeColor="text1"/>
          <w:szCs w:val="24"/>
        </w:rPr>
      </w:pPr>
      <w:r w:rsidRPr="00B44826">
        <w:rPr>
          <w:rFonts w:cs="Times New Roman"/>
          <w:color w:val="000000" w:themeColor="text1"/>
          <w:szCs w:val="24"/>
        </w:rPr>
        <w:t>Ř</w:t>
      </w:r>
      <w:r w:rsidR="008442B1" w:rsidRPr="00BE0CE1">
        <w:rPr>
          <w:rFonts w:cs="Times New Roman"/>
          <w:color w:val="000000" w:themeColor="text1"/>
          <w:szCs w:val="24"/>
        </w:rPr>
        <w:t>eka a její břehy, kde je příjemně, lavička u Bečvy, kde se dívám na západ Slunce, Dubčí, kde je rybník</w:t>
      </w:r>
      <w:r w:rsidRPr="00B44826">
        <w:rPr>
          <w:rFonts w:cs="Times New Roman"/>
          <w:color w:val="000000" w:themeColor="text1"/>
          <w:szCs w:val="24"/>
        </w:rPr>
        <w:t xml:space="preserve"> – </w:t>
      </w:r>
      <w:r w:rsidR="008442B1" w:rsidRPr="00BE0CE1">
        <w:rPr>
          <w:rFonts w:cs="Times New Roman"/>
          <w:color w:val="000000" w:themeColor="text1"/>
          <w:szCs w:val="24"/>
        </w:rPr>
        <w:t>2x</w:t>
      </w:r>
      <w:r w:rsidR="00D76669">
        <w:rPr>
          <w:rFonts w:cs="Times New Roman"/>
          <w:color w:val="000000" w:themeColor="text1"/>
          <w:szCs w:val="24"/>
        </w:rPr>
        <w:t>.</w:t>
      </w:r>
    </w:p>
    <w:p w14:paraId="34338E31" w14:textId="5689963C" w:rsidR="008442B1" w:rsidRPr="00BE0CE1" w:rsidRDefault="00804836" w:rsidP="0073571E">
      <w:pPr>
        <w:pStyle w:val="Odstavecseseznamem"/>
        <w:numPr>
          <w:ilvl w:val="0"/>
          <w:numId w:val="28"/>
        </w:numPr>
        <w:rPr>
          <w:rFonts w:eastAsia="Times New Roman" w:cs="Times New Roman"/>
          <w:color w:val="000000" w:themeColor="text1"/>
          <w:szCs w:val="24"/>
          <w:lang w:eastAsia="cs-CZ"/>
        </w:rPr>
      </w:pPr>
      <w:r w:rsidRPr="00B44826">
        <w:rPr>
          <w:rFonts w:eastAsia="Times New Roman" w:cs="Times New Roman"/>
          <w:color w:val="000000" w:themeColor="text1"/>
          <w:szCs w:val="24"/>
          <w:lang w:eastAsia="cs-CZ"/>
        </w:rPr>
        <w:t>P</w:t>
      </w:r>
      <w:r w:rsidR="005E388B" w:rsidRPr="00BE0CE1">
        <w:rPr>
          <w:rFonts w:eastAsia="Times New Roman" w:cs="Times New Roman"/>
          <w:color w:val="000000" w:themeColor="text1"/>
          <w:szCs w:val="24"/>
          <w:lang w:eastAsia="cs-CZ"/>
        </w:rPr>
        <w:t>řírodní památka Stříbrník, kde jsou bučiny a kvetou tam vzácné chráněné druhy rostlin i orchideje</w:t>
      </w:r>
      <w:r w:rsidRPr="00B44826">
        <w:rPr>
          <w:rFonts w:eastAsia="Times New Roman" w:cs="Times New Roman"/>
          <w:color w:val="000000" w:themeColor="text1"/>
          <w:szCs w:val="24"/>
          <w:lang w:eastAsia="cs-CZ"/>
        </w:rPr>
        <w:t>.</w:t>
      </w:r>
      <w:r w:rsidR="005E388B" w:rsidRPr="00BE0CE1">
        <w:rPr>
          <w:rFonts w:eastAsia="Times New Roman" w:cs="Times New Roman"/>
          <w:color w:val="000000" w:themeColor="text1"/>
          <w:szCs w:val="24"/>
          <w:lang w:eastAsia="cs-CZ"/>
        </w:rPr>
        <w:t xml:space="preserve"> </w:t>
      </w:r>
    </w:p>
    <w:p w14:paraId="1EFCA271" w14:textId="775557E1" w:rsidR="00A868A2" w:rsidRPr="00BE0CE1" w:rsidRDefault="00804836" w:rsidP="0073571E">
      <w:pPr>
        <w:pStyle w:val="Odstavecseseznamem"/>
        <w:numPr>
          <w:ilvl w:val="0"/>
          <w:numId w:val="28"/>
        </w:numPr>
        <w:rPr>
          <w:rFonts w:eastAsia="Times New Roman" w:cs="Times New Roman"/>
          <w:color w:val="000000" w:themeColor="text1"/>
          <w:szCs w:val="24"/>
          <w:lang w:eastAsia="cs-CZ"/>
        </w:rPr>
      </w:pPr>
      <w:r w:rsidRPr="00B44826">
        <w:rPr>
          <w:rFonts w:eastAsia="Times New Roman" w:cs="Times New Roman"/>
          <w:color w:val="000000" w:themeColor="text1"/>
          <w:szCs w:val="24"/>
          <w:lang w:eastAsia="cs-CZ"/>
        </w:rPr>
        <w:t>Š</w:t>
      </w:r>
      <w:r w:rsidR="005E388B" w:rsidRPr="00BE0CE1">
        <w:rPr>
          <w:rFonts w:eastAsia="Times New Roman" w:cs="Times New Roman"/>
          <w:color w:val="000000" w:themeColor="text1"/>
          <w:szCs w:val="24"/>
          <w:lang w:eastAsia="cs-CZ"/>
        </w:rPr>
        <w:t>kola, protože tam zábava</w:t>
      </w:r>
      <w:r w:rsidRPr="00B44826">
        <w:rPr>
          <w:rFonts w:eastAsia="Times New Roman" w:cs="Times New Roman"/>
          <w:color w:val="000000" w:themeColor="text1"/>
          <w:szCs w:val="24"/>
          <w:lang w:eastAsia="cs-CZ"/>
        </w:rPr>
        <w:t>.</w:t>
      </w:r>
    </w:p>
    <w:p w14:paraId="6F905E2B" w14:textId="07EB8994" w:rsidR="00A868A2" w:rsidRPr="00BE0CE1" w:rsidRDefault="00804836" w:rsidP="0073571E">
      <w:pPr>
        <w:pStyle w:val="Odstavecseseznamem"/>
        <w:numPr>
          <w:ilvl w:val="0"/>
          <w:numId w:val="28"/>
        </w:numPr>
        <w:rPr>
          <w:rFonts w:eastAsia="Times New Roman" w:cs="Times New Roman"/>
          <w:color w:val="000000" w:themeColor="text1"/>
          <w:szCs w:val="24"/>
          <w:lang w:eastAsia="cs-CZ"/>
        </w:rPr>
      </w:pPr>
      <w:r w:rsidRPr="00B44826">
        <w:rPr>
          <w:rFonts w:eastAsia="Times New Roman" w:cs="Times New Roman"/>
          <w:color w:val="000000" w:themeColor="text1"/>
          <w:szCs w:val="24"/>
          <w:lang w:eastAsia="cs-CZ"/>
        </w:rPr>
        <w:t>R</w:t>
      </w:r>
      <w:r w:rsidR="00A868A2" w:rsidRPr="00BE0CE1">
        <w:rPr>
          <w:rFonts w:eastAsia="Times New Roman" w:cs="Times New Roman"/>
          <w:color w:val="000000" w:themeColor="text1"/>
          <w:szCs w:val="24"/>
          <w:lang w:eastAsia="cs-CZ"/>
        </w:rPr>
        <w:t>estaurace u Jančíků, kde mají točenou kofolu, zmrzlinu</w:t>
      </w:r>
    </w:p>
    <w:p w14:paraId="2CD4121E" w14:textId="23D91CBE" w:rsidR="00A868A2" w:rsidRPr="00BE0CE1" w:rsidRDefault="00A868A2" w:rsidP="00696E03">
      <w:pPr>
        <w:pStyle w:val="podnadpismal"/>
        <w:rPr>
          <w:rFonts w:eastAsia="Times New Roman"/>
          <w:lang w:eastAsia="cs-CZ"/>
        </w:rPr>
      </w:pPr>
      <w:r w:rsidRPr="00BE0CE1">
        <w:rPr>
          <w:rFonts w:eastAsia="Times New Roman"/>
          <w:lang w:eastAsia="cs-CZ"/>
        </w:rPr>
        <w:t xml:space="preserve">Návštěvě bych v Hovězí ukázal/a: </w:t>
      </w:r>
    </w:p>
    <w:p w14:paraId="5B306383" w14:textId="7209A5DD" w:rsidR="008C55AE" w:rsidRPr="00B44826" w:rsidRDefault="00D76669" w:rsidP="0073571E">
      <w:p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Celou vesnici, protože to tady chce určitě dobře poznat</w:t>
      </w:r>
      <w:r w:rsidR="00207E1F" w:rsidRPr="00B44826">
        <w:rPr>
          <w:rFonts w:ascii="Times New Roman" w:eastAsia="Times New Roman" w:hAnsi="Times New Roman" w:cs="Times New Roman"/>
          <w:color w:val="000000" w:themeColor="text1"/>
          <w:sz w:val="24"/>
          <w:szCs w:val="24"/>
          <w:lang w:eastAsia="cs-CZ"/>
        </w:rPr>
        <w:t>, všechno, je to tu krásné</w:t>
      </w:r>
      <w:r>
        <w:rPr>
          <w:rFonts w:ascii="Times New Roman" w:eastAsia="Times New Roman" w:hAnsi="Times New Roman" w:cs="Times New Roman"/>
          <w:color w:val="000000" w:themeColor="text1"/>
          <w:sz w:val="24"/>
          <w:szCs w:val="24"/>
          <w:lang w:eastAsia="cs-CZ"/>
        </w:rPr>
        <w:t>.</w:t>
      </w:r>
    </w:p>
    <w:p w14:paraId="60ABBF83" w14:textId="4A17CFF7" w:rsidR="008C55AE" w:rsidRPr="00B44826" w:rsidRDefault="00D76669" w:rsidP="0073571E">
      <w:pPr>
        <w:spacing w:after="0" w:line="360" w:lineRule="auto"/>
        <w:jc w:val="both"/>
        <w:rPr>
          <w:rFonts w:ascii="Times New Roman" w:eastAsia="Times New Roman" w:hAnsi="Times New Roman" w:cs="Times New Roman"/>
          <w:color w:val="000000" w:themeColor="text1"/>
          <w:sz w:val="24"/>
          <w:szCs w:val="24"/>
          <w:lang w:eastAsia="cs-CZ"/>
        </w:rPr>
      </w:pPr>
      <w:r>
        <w:rPr>
          <w:rFonts w:ascii="Times New Roman" w:eastAsia="Times New Roman" w:hAnsi="Times New Roman" w:cs="Times New Roman"/>
          <w:color w:val="000000" w:themeColor="text1"/>
          <w:sz w:val="24"/>
          <w:szCs w:val="24"/>
          <w:lang w:eastAsia="cs-CZ"/>
        </w:rPr>
        <w:t>N</w:t>
      </w:r>
      <w:r w:rsidR="008C55AE" w:rsidRPr="00B44826">
        <w:rPr>
          <w:rFonts w:ascii="Times New Roman" w:eastAsia="Times New Roman" w:hAnsi="Times New Roman" w:cs="Times New Roman"/>
          <w:color w:val="000000" w:themeColor="text1"/>
          <w:sz w:val="24"/>
          <w:szCs w:val="24"/>
          <w:lang w:eastAsia="cs-CZ"/>
        </w:rPr>
        <w:t>áves/náměstí, které je hezké</w:t>
      </w:r>
      <w:r w:rsidR="005614BC" w:rsidRPr="00B44826">
        <w:rPr>
          <w:rFonts w:ascii="Times New Roman" w:eastAsia="Times New Roman" w:hAnsi="Times New Roman" w:cs="Times New Roman"/>
          <w:color w:val="000000" w:themeColor="text1"/>
          <w:sz w:val="24"/>
          <w:szCs w:val="24"/>
          <w:lang w:eastAsia="cs-CZ"/>
        </w:rPr>
        <w:t>, fontánu, pomník</w:t>
      </w:r>
      <w:r>
        <w:rPr>
          <w:rFonts w:ascii="Times New Roman" w:eastAsia="Times New Roman" w:hAnsi="Times New Roman" w:cs="Times New Roman"/>
          <w:color w:val="000000" w:themeColor="text1"/>
          <w:sz w:val="24"/>
          <w:szCs w:val="24"/>
          <w:lang w:eastAsia="cs-CZ"/>
        </w:rPr>
        <w:t xml:space="preserve"> (</w:t>
      </w:r>
      <w:r w:rsidR="005614BC" w:rsidRPr="00B44826">
        <w:rPr>
          <w:rFonts w:ascii="Times New Roman" w:eastAsia="Times New Roman" w:hAnsi="Times New Roman" w:cs="Times New Roman"/>
          <w:color w:val="000000" w:themeColor="text1"/>
          <w:sz w:val="24"/>
          <w:szCs w:val="24"/>
          <w:lang w:eastAsia="cs-CZ"/>
        </w:rPr>
        <w:t>2x</w:t>
      </w:r>
      <w:r>
        <w:rPr>
          <w:rFonts w:ascii="Times New Roman" w:eastAsia="Times New Roman" w:hAnsi="Times New Roman" w:cs="Times New Roman"/>
          <w:color w:val="000000" w:themeColor="text1"/>
          <w:sz w:val="24"/>
          <w:szCs w:val="24"/>
          <w:lang w:eastAsia="cs-CZ"/>
        </w:rPr>
        <w:t>)</w:t>
      </w:r>
      <w:r w:rsidR="005614BC" w:rsidRPr="00B44826">
        <w:rPr>
          <w:rFonts w:ascii="Times New Roman" w:eastAsia="Times New Roman" w:hAnsi="Times New Roman" w:cs="Times New Roman"/>
          <w:color w:val="000000" w:themeColor="text1"/>
          <w:sz w:val="24"/>
          <w:szCs w:val="24"/>
          <w:lang w:eastAsia="cs-CZ"/>
        </w:rPr>
        <w:t xml:space="preserve">, který je </w:t>
      </w:r>
      <w:r w:rsidRPr="00B44826">
        <w:rPr>
          <w:rFonts w:ascii="Times New Roman" w:eastAsia="Times New Roman" w:hAnsi="Times New Roman" w:cs="Times New Roman"/>
          <w:color w:val="000000" w:themeColor="text1"/>
          <w:sz w:val="24"/>
          <w:szCs w:val="24"/>
          <w:lang w:eastAsia="cs-CZ"/>
        </w:rPr>
        <w:t>památk</w:t>
      </w:r>
      <w:r>
        <w:rPr>
          <w:rFonts w:ascii="Times New Roman" w:eastAsia="Times New Roman" w:hAnsi="Times New Roman" w:cs="Times New Roman"/>
          <w:color w:val="000000" w:themeColor="text1"/>
          <w:sz w:val="24"/>
          <w:szCs w:val="24"/>
          <w:lang w:eastAsia="cs-CZ"/>
        </w:rPr>
        <w:t>ou.</w:t>
      </w:r>
    </w:p>
    <w:p w14:paraId="200432E5" w14:textId="4B8CBFA6" w:rsidR="008C55AE" w:rsidRPr="00B44826" w:rsidRDefault="00D76669" w:rsidP="0073571E">
      <w:pPr>
        <w:spacing w:after="0" w:line="360" w:lineRule="auto"/>
        <w:jc w:val="both"/>
        <w:rPr>
          <w:rFonts w:ascii="Times New Roman" w:eastAsia="Times New Roman" w:hAnsi="Times New Roman" w:cs="Times New Roman"/>
          <w:color w:val="000000" w:themeColor="text1"/>
          <w:sz w:val="24"/>
          <w:szCs w:val="24"/>
          <w:lang w:eastAsia="cs-CZ"/>
        </w:rPr>
      </w:pPr>
      <w:r>
        <w:rPr>
          <w:rFonts w:ascii="Times New Roman" w:eastAsia="Times New Roman" w:hAnsi="Times New Roman" w:cs="Times New Roman"/>
          <w:color w:val="000000" w:themeColor="text1"/>
          <w:sz w:val="24"/>
          <w:szCs w:val="24"/>
          <w:lang w:eastAsia="cs-CZ"/>
        </w:rPr>
        <w:t>Š</w:t>
      </w:r>
      <w:r w:rsidR="008C55AE" w:rsidRPr="00B44826">
        <w:rPr>
          <w:rFonts w:ascii="Times New Roman" w:eastAsia="Times New Roman" w:hAnsi="Times New Roman" w:cs="Times New Roman"/>
          <w:color w:val="000000" w:themeColor="text1"/>
          <w:sz w:val="24"/>
          <w:szCs w:val="24"/>
          <w:lang w:eastAsia="cs-CZ"/>
        </w:rPr>
        <w:t>kolu, kde se učím</w:t>
      </w:r>
      <w:r>
        <w:rPr>
          <w:rFonts w:ascii="Times New Roman" w:eastAsia="Times New Roman" w:hAnsi="Times New Roman" w:cs="Times New Roman"/>
          <w:color w:val="000000" w:themeColor="text1"/>
          <w:sz w:val="24"/>
          <w:szCs w:val="24"/>
          <w:lang w:eastAsia="cs-CZ"/>
        </w:rPr>
        <w:t xml:space="preserve"> (</w:t>
      </w:r>
      <w:r w:rsidR="005614BC" w:rsidRPr="00B44826">
        <w:rPr>
          <w:rFonts w:ascii="Times New Roman" w:eastAsia="Times New Roman" w:hAnsi="Times New Roman" w:cs="Times New Roman"/>
          <w:color w:val="000000" w:themeColor="text1"/>
          <w:sz w:val="24"/>
          <w:szCs w:val="24"/>
          <w:lang w:eastAsia="cs-CZ"/>
        </w:rPr>
        <w:t>3x</w:t>
      </w:r>
      <w:r>
        <w:rPr>
          <w:rFonts w:ascii="Times New Roman" w:eastAsia="Times New Roman" w:hAnsi="Times New Roman" w:cs="Times New Roman"/>
          <w:color w:val="000000" w:themeColor="text1"/>
          <w:sz w:val="24"/>
          <w:szCs w:val="24"/>
          <w:lang w:eastAsia="cs-CZ"/>
        </w:rPr>
        <w:t>)</w:t>
      </w:r>
      <w:r w:rsidR="00207E1F" w:rsidRPr="00B44826">
        <w:rPr>
          <w:rFonts w:ascii="Times New Roman" w:eastAsia="Times New Roman" w:hAnsi="Times New Roman" w:cs="Times New Roman"/>
          <w:color w:val="000000" w:themeColor="text1"/>
          <w:sz w:val="24"/>
          <w:szCs w:val="24"/>
          <w:lang w:eastAsia="cs-CZ"/>
        </w:rPr>
        <w:t>, naši třídu, která je hezky vyzdobená a barevná</w:t>
      </w:r>
      <w:r>
        <w:rPr>
          <w:rFonts w:ascii="Times New Roman" w:eastAsia="Times New Roman" w:hAnsi="Times New Roman" w:cs="Times New Roman"/>
          <w:color w:val="000000" w:themeColor="text1"/>
          <w:sz w:val="24"/>
          <w:szCs w:val="24"/>
          <w:lang w:eastAsia="cs-CZ"/>
        </w:rPr>
        <w:t xml:space="preserve"> (</w:t>
      </w:r>
      <w:r w:rsidR="005614BC" w:rsidRPr="00B44826">
        <w:rPr>
          <w:rFonts w:ascii="Times New Roman" w:eastAsia="Times New Roman" w:hAnsi="Times New Roman" w:cs="Times New Roman"/>
          <w:color w:val="000000" w:themeColor="text1"/>
          <w:sz w:val="24"/>
          <w:szCs w:val="24"/>
          <w:lang w:eastAsia="cs-CZ"/>
        </w:rPr>
        <w:t>2x</w:t>
      </w:r>
      <w:r>
        <w:rPr>
          <w:rFonts w:ascii="Times New Roman" w:eastAsia="Times New Roman" w:hAnsi="Times New Roman" w:cs="Times New Roman"/>
          <w:color w:val="000000" w:themeColor="text1"/>
          <w:sz w:val="24"/>
          <w:szCs w:val="24"/>
          <w:lang w:eastAsia="cs-CZ"/>
        </w:rPr>
        <w:t>).</w:t>
      </w:r>
      <w:r w:rsidR="008C55AE" w:rsidRPr="00B44826">
        <w:rPr>
          <w:rFonts w:ascii="Times New Roman" w:eastAsia="Times New Roman" w:hAnsi="Times New Roman" w:cs="Times New Roman"/>
          <w:color w:val="000000" w:themeColor="text1"/>
          <w:sz w:val="24"/>
          <w:szCs w:val="24"/>
          <w:lang w:eastAsia="cs-CZ"/>
        </w:rPr>
        <w:t xml:space="preserve"> </w:t>
      </w:r>
    </w:p>
    <w:p w14:paraId="7120987E" w14:textId="71A129F4" w:rsidR="00207E1F" w:rsidRPr="00B44826" w:rsidRDefault="00D76669" w:rsidP="0073571E">
      <w:p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F</w:t>
      </w:r>
      <w:r w:rsidR="00207E1F" w:rsidRPr="00B44826">
        <w:rPr>
          <w:rFonts w:ascii="Times New Roman" w:eastAsia="Times New Roman" w:hAnsi="Times New Roman" w:cs="Times New Roman"/>
          <w:color w:val="000000" w:themeColor="text1"/>
          <w:sz w:val="24"/>
          <w:szCs w:val="24"/>
          <w:lang w:eastAsia="cs-CZ"/>
        </w:rPr>
        <w:t xml:space="preserve">otbalový zápas a jak dobře umím hrát fotbal </w:t>
      </w:r>
    </w:p>
    <w:p w14:paraId="2B2CA967" w14:textId="4ED36FFF" w:rsidR="008C55AE" w:rsidRPr="00B44826" w:rsidRDefault="00D76669" w:rsidP="0073571E">
      <w:p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P</w:t>
      </w:r>
      <w:r w:rsidR="008C55AE" w:rsidRPr="00B44826">
        <w:rPr>
          <w:rFonts w:ascii="Times New Roman" w:eastAsia="Times New Roman" w:hAnsi="Times New Roman" w:cs="Times New Roman"/>
          <w:color w:val="000000" w:themeColor="text1"/>
          <w:sz w:val="24"/>
          <w:szCs w:val="24"/>
          <w:lang w:eastAsia="cs-CZ"/>
        </w:rPr>
        <w:t>osilovací hřiště, kde mě to moc baví</w:t>
      </w:r>
      <w:r>
        <w:rPr>
          <w:rFonts w:ascii="Times New Roman" w:eastAsia="Times New Roman" w:hAnsi="Times New Roman" w:cs="Times New Roman"/>
          <w:color w:val="000000" w:themeColor="text1"/>
          <w:sz w:val="24"/>
          <w:szCs w:val="24"/>
          <w:lang w:eastAsia="cs-CZ"/>
        </w:rPr>
        <w:t>.</w:t>
      </w:r>
    </w:p>
    <w:p w14:paraId="011C3662" w14:textId="207C7B4E" w:rsidR="005614BC" w:rsidRPr="00B44826" w:rsidRDefault="00D76669" w:rsidP="0073571E">
      <w:p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K</w:t>
      </w:r>
      <w:r w:rsidR="005614BC" w:rsidRPr="00B44826">
        <w:rPr>
          <w:rFonts w:ascii="Times New Roman" w:eastAsia="Times New Roman" w:hAnsi="Times New Roman" w:cs="Times New Roman"/>
          <w:color w:val="000000" w:themeColor="text1"/>
          <w:sz w:val="24"/>
          <w:szCs w:val="24"/>
          <w:lang w:eastAsia="cs-CZ"/>
        </w:rPr>
        <w:t>rásný potůček, který se třpytí a jsou v něm rybky</w:t>
      </w:r>
      <w:r>
        <w:rPr>
          <w:rFonts w:ascii="Times New Roman" w:eastAsia="Times New Roman" w:hAnsi="Times New Roman" w:cs="Times New Roman"/>
          <w:color w:val="000000" w:themeColor="text1"/>
          <w:sz w:val="24"/>
          <w:szCs w:val="24"/>
          <w:lang w:eastAsia="cs-CZ"/>
        </w:rPr>
        <w:t>.</w:t>
      </w:r>
    </w:p>
    <w:p w14:paraId="350E1DBA" w14:textId="426D42E5" w:rsidR="005614BC" w:rsidRPr="00B44826" w:rsidRDefault="00D76669" w:rsidP="0073571E">
      <w:p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 xml:space="preserve">Lesy, kde je klid a rostou tam houby, ostružiny a maliny, kopce, louky, rybníček v </w:t>
      </w:r>
      <w:r>
        <w:rPr>
          <w:rFonts w:ascii="Times New Roman" w:eastAsia="Times New Roman" w:hAnsi="Times New Roman" w:cs="Times New Roman"/>
          <w:color w:val="000000" w:themeColor="text1"/>
          <w:sz w:val="24"/>
          <w:szCs w:val="24"/>
          <w:lang w:eastAsia="cs-CZ"/>
        </w:rPr>
        <w:t>D</w:t>
      </w:r>
      <w:r w:rsidRPr="00B44826">
        <w:rPr>
          <w:rFonts w:ascii="Times New Roman" w:eastAsia="Times New Roman" w:hAnsi="Times New Roman" w:cs="Times New Roman"/>
          <w:color w:val="000000" w:themeColor="text1"/>
          <w:sz w:val="24"/>
          <w:szCs w:val="24"/>
          <w:lang w:eastAsia="cs-CZ"/>
        </w:rPr>
        <w:t>ubčí</w:t>
      </w:r>
      <w:r>
        <w:rPr>
          <w:rFonts w:ascii="Times New Roman" w:eastAsia="Times New Roman" w:hAnsi="Times New Roman" w:cs="Times New Roman"/>
          <w:color w:val="000000" w:themeColor="text1"/>
          <w:sz w:val="24"/>
          <w:szCs w:val="24"/>
          <w:lang w:eastAsia="cs-CZ"/>
        </w:rPr>
        <w:t>.</w:t>
      </w:r>
    </w:p>
    <w:p w14:paraId="125B1A39" w14:textId="09F322A5" w:rsidR="00207E1F" w:rsidRPr="00B44826" w:rsidRDefault="00D76669" w:rsidP="0073571E">
      <w:p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K</w:t>
      </w:r>
      <w:r w:rsidR="00207E1F" w:rsidRPr="00B44826">
        <w:rPr>
          <w:rFonts w:ascii="Times New Roman" w:eastAsia="Times New Roman" w:hAnsi="Times New Roman" w:cs="Times New Roman"/>
          <w:color w:val="000000" w:themeColor="text1"/>
          <w:sz w:val="24"/>
          <w:szCs w:val="24"/>
          <w:lang w:eastAsia="cs-CZ"/>
        </w:rPr>
        <w:t>rásný most, protože hezky vypadá a je dlouhý</w:t>
      </w:r>
      <w:r>
        <w:rPr>
          <w:rFonts w:ascii="Times New Roman" w:eastAsia="Times New Roman" w:hAnsi="Times New Roman" w:cs="Times New Roman"/>
          <w:color w:val="000000" w:themeColor="text1"/>
          <w:sz w:val="24"/>
          <w:szCs w:val="24"/>
          <w:lang w:eastAsia="cs-CZ"/>
        </w:rPr>
        <w:t>.</w:t>
      </w:r>
    </w:p>
    <w:p w14:paraId="7FB3C54E" w14:textId="32F77026" w:rsidR="008C55AE" w:rsidRPr="00B44826" w:rsidRDefault="00D76669" w:rsidP="0073571E">
      <w:p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N</w:t>
      </w:r>
      <w:r w:rsidR="008C55AE" w:rsidRPr="00B44826">
        <w:rPr>
          <w:rFonts w:ascii="Times New Roman" w:eastAsia="Times New Roman" w:hAnsi="Times New Roman" w:cs="Times New Roman"/>
          <w:color w:val="000000" w:themeColor="text1"/>
          <w:sz w:val="24"/>
          <w:szCs w:val="24"/>
          <w:lang w:eastAsia="cs-CZ"/>
        </w:rPr>
        <w:t>ašeho psa, protože je roztomilý, náš dům</w:t>
      </w:r>
      <w:r>
        <w:rPr>
          <w:rFonts w:ascii="Times New Roman" w:eastAsia="Times New Roman" w:hAnsi="Times New Roman" w:cs="Times New Roman"/>
          <w:color w:val="000000" w:themeColor="text1"/>
          <w:sz w:val="24"/>
          <w:szCs w:val="24"/>
          <w:lang w:eastAsia="cs-CZ"/>
        </w:rPr>
        <w:t>(</w:t>
      </w:r>
      <w:r w:rsidR="00207E1F" w:rsidRPr="00B44826">
        <w:rPr>
          <w:rFonts w:ascii="Times New Roman" w:eastAsia="Times New Roman" w:hAnsi="Times New Roman" w:cs="Times New Roman"/>
          <w:color w:val="000000" w:themeColor="text1"/>
          <w:sz w:val="24"/>
          <w:szCs w:val="24"/>
          <w:lang w:eastAsia="cs-CZ"/>
        </w:rPr>
        <w:t>2x</w:t>
      </w:r>
      <w:r>
        <w:rPr>
          <w:rFonts w:ascii="Times New Roman" w:eastAsia="Times New Roman" w:hAnsi="Times New Roman" w:cs="Times New Roman"/>
          <w:color w:val="000000" w:themeColor="text1"/>
          <w:sz w:val="24"/>
          <w:szCs w:val="24"/>
          <w:lang w:eastAsia="cs-CZ"/>
        </w:rPr>
        <w:t>).</w:t>
      </w:r>
    </w:p>
    <w:p w14:paraId="37335E2A" w14:textId="599633DA" w:rsidR="00207E1F" w:rsidRPr="00B44826" w:rsidRDefault="00D76669" w:rsidP="0073571E">
      <w:p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N</w:t>
      </w:r>
      <w:r w:rsidR="00207E1F" w:rsidRPr="00B44826">
        <w:rPr>
          <w:rFonts w:ascii="Times New Roman" w:eastAsia="Times New Roman" w:hAnsi="Times New Roman" w:cs="Times New Roman"/>
          <w:color w:val="000000" w:themeColor="text1"/>
          <w:sz w:val="24"/>
          <w:szCs w:val="24"/>
          <w:lang w:eastAsia="cs-CZ"/>
        </w:rPr>
        <w:t>a louce západ slunce, který bývá velice rudý</w:t>
      </w:r>
      <w:r>
        <w:rPr>
          <w:rFonts w:ascii="Times New Roman" w:eastAsia="Times New Roman" w:hAnsi="Times New Roman" w:cs="Times New Roman"/>
          <w:color w:val="000000" w:themeColor="text1"/>
          <w:sz w:val="24"/>
          <w:szCs w:val="24"/>
          <w:lang w:eastAsia="cs-CZ"/>
        </w:rPr>
        <w:t>.</w:t>
      </w:r>
    </w:p>
    <w:p w14:paraId="6BB59B22" w14:textId="108B8472" w:rsidR="008C55AE" w:rsidRPr="00BE0CE1" w:rsidRDefault="00AA39AF" w:rsidP="00696E03">
      <w:pPr>
        <w:pStyle w:val="podnadpismal"/>
        <w:rPr>
          <w:rFonts w:eastAsia="Times New Roman"/>
          <w:lang w:eastAsia="cs-CZ"/>
        </w:rPr>
      </w:pPr>
      <w:r>
        <w:rPr>
          <w:rFonts w:eastAsia="Times New Roman"/>
          <w:lang w:eastAsia="cs-CZ"/>
        </w:rPr>
        <w:t>V Hovězí mi c</w:t>
      </w:r>
      <w:r w:rsidR="008C55AE" w:rsidRPr="00BE0CE1">
        <w:rPr>
          <w:rFonts w:eastAsia="Times New Roman"/>
          <w:lang w:eastAsia="cs-CZ"/>
        </w:rPr>
        <w:t>hybí</w:t>
      </w:r>
      <w:r w:rsidR="0001390D" w:rsidRPr="00BE0CE1">
        <w:rPr>
          <w:rFonts w:eastAsia="Times New Roman"/>
          <w:lang w:eastAsia="cs-CZ"/>
        </w:rPr>
        <w:t>:</w:t>
      </w:r>
    </w:p>
    <w:p w14:paraId="246CA963" w14:textId="03522DCD" w:rsidR="00207E1F" w:rsidRPr="00B44826" w:rsidRDefault="008C55AE" w:rsidP="0073571E">
      <w:p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plavecký bazén</w:t>
      </w:r>
      <w:r w:rsidR="00BB7922">
        <w:rPr>
          <w:rFonts w:ascii="Times New Roman" w:eastAsia="Times New Roman" w:hAnsi="Times New Roman" w:cs="Times New Roman"/>
          <w:color w:val="000000" w:themeColor="text1"/>
          <w:sz w:val="24"/>
          <w:szCs w:val="24"/>
          <w:lang w:eastAsia="cs-CZ"/>
        </w:rPr>
        <w:t xml:space="preserve"> </w:t>
      </w:r>
      <w:r w:rsidR="00D76669">
        <w:rPr>
          <w:rFonts w:ascii="Times New Roman" w:eastAsia="Times New Roman" w:hAnsi="Times New Roman" w:cs="Times New Roman"/>
          <w:color w:val="000000" w:themeColor="text1"/>
          <w:sz w:val="24"/>
          <w:szCs w:val="24"/>
          <w:lang w:eastAsia="cs-CZ"/>
        </w:rPr>
        <w:t>(</w:t>
      </w:r>
      <w:r w:rsidR="00207E1F" w:rsidRPr="00B44826">
        <w:rPr>
          <w:rFonts w:ascii="Times New Roman" w:eastAsia="Times New Roman" w:hAnsi="Times New Roman" w:cs="Times New Roman"/>
          <w:color w:val="000000" w:themeColor="text1"/>
          <w:sz w:val="24"/>
          <w:szCs w:val="24"/>
          <w:lang w:eastAsia="cs-CZ"/>
        </w:rPr>
        <w:t>2x</w:t>
      </w:r>
      <w:r w:rsidR="00D76669">
        <w:rPr>
          <w:rFonts w:ascii="Times New Roman" w:eastAsia="Times New Roman" w:hAnsi="Times New Roman" w:cs="Times New Roman"/>
          <w:color w:val="000000" w:themeColor="text1"/>
          <w:sz w:val="24"/>
          <w:szCs w:val="24"/>
          <w:lang w:eastAsia="cs-CZ"/>
        </w:rPr>
        <w:t>)</w:t>
      </w:r>
      <w:r w:rsidRPr="00B44826">
        <w:rPr>
          <w:rFonts w:ascii="Times New Roman" w:eastAsia="Times New Roman" w:hAnsi="Times New Roman" w:cs="Times New Roman"/>
          <w:color w:val="000000" w:themeColor="text1"/>
          <w:sz w:val="24"/>
          <w:szCs w:val="24"/>
          <w:lang w:eastAsia="cs-CZ"/>
        </w:rPr>
        <w:t>, lázně 3x</w:t>
      </w:r>
      <w:r w:rsidR="00207E1F" w:rsidRPr="00B44826">
        <w:rPr>
          <w:rFonts w:ascii="Times New Roman" w:eastAsia="Times New Roman" w:hAnsi="Times New Roman" w:cs="Times New Roman"/>
          <w:color w:val="000000" w:themeColor="text1"/>
          <w:sz w:val="24"/>
          <w:szCs w:val="24"/>
          <w:lang w:eastAsia="cs-CZ"/>
        </w:rPr>
        <w:t>, tréninky s</w:t>
      </w:r>
      <w:r w:rsidR="005614BC" w:rsidRPr="00B44826">
        <w:rPr>
          <w:rFonts w:ascii="Times New Roman" w:eastAsia="Times New Roman" w:hAnsi="Times New Roman" w:cs="Times New Roman"/>
          <w:color w:val="000000" w:themeColor="text1"/>
          <w:sz w:val="24"/>
          <w:szCs w:val="24"/>
          <w:lang w:eastAsia="cs-CZ"/>
        </w:rPr>
        <w:t> </w:t>
      </w:r>
      <w:r w:rsidR="00207E1F" w:rsidRPr="00B44826">
        <w:rPr>
          <w:rFonts w:ascii="Times New Roman" w:eastAsia="Times New Roman" w:hAnsi="Times New Roman" w:cs="Times New Roman"/>
          <w:color w:val="000000" w:themeColor="text1"/>
          <w:sz w:val="24"/>
          <w:szCs w:val="24"/>
          <w:lang w:eastAsia="cs-CZ"/>
        </w:rPr>
        <w:t>koňmi</w:t>
      </w:r>
      <w:r w:rsidR="005614BC" w:rsidRPr="00B44826">
        <w:rPr>
          <w:rFonts w:ascii="Times New Roman" w:eastAsia="Times New Roman" w:hAnsi="Times New Roman" w:cs="Times New Roman"/>
          <w:color w:val="000000" w:themeColor="text1"/>
          <w:sz w:val="24"/>
          <w:szCs w:val="24"/>
          <w:lang w:eastAsia="cs-CZ"/>
        </w:rPr>
        <w:t>, skatepark</w:t>
      </w:r>
      <w:r w:rsidR="00D76669">
        <w:rPr>
          <w:rFonts w:ascii="Times New Roman" w:eastAsia="Times New Roman" w:hAnsi="Times New Roman" w:cs="Times New Roman"/>
          <w:color w:val="000000" w:themeColor="text1"/>
          <w:sz w:val="24"/>
          <w:szCs w:val="24"/>
          <w:lang w:eastAsia="cs-CZ"/>
        </w:rPr>
        <w:t>,</w:t>
      </w:r>
    </w:p>
    <w:p w14:paraId="419C606B" w14:textId="02B3B8D0" w:rsidR="008C55AE" w:rsidRPr="00B44826" w:rsidRDefault="008C55AE" w:rsidP="0073571E">
      <w:p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větší obchod, jiné obchody</w:t>
      </w:r>
      <w:r w:rsidR="00D76669">
        <w:rPr>
          <w:rFonts w:ascii="Times New Roman" w:eastAsia="Times New Roman" w:hAnsi="Times New Roman" w:cs="Times New Roman"/>
          <w:color w:val="000000" w:themeColor="text1"/>
          <w:sz w:val="24"/>
          <w:szCs w:val="24"/>
          <w:lang w:eastAsia="cs-CZ"/>
        </w:rPr>
        <w:t>,</w:t>
      </w:r>
    </w:p>
    <w:p w14:paraId="5F18D15A" w14:textId="4693AB6E" w:rsidR="005614BC" w:rsidRPr="00B44826" w:rsidRDefault="005614BC" w:rsidP="0073571E">
      <w:p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cukrárna</w:t>
      </w:r>
      <w:r w:rsidR="005B33D3">
        <w:rPr>
          <w:rFonts w:ascii="Times New Roman" w:eastAsia="Times New Roman" w:hAnsi="Times New Roman" w:cs="Times New Roman"/>
          <w:color w:val="000000" w:themeColor="text1"/>
          <w:sz w:val="24"/>
          <w:szCs w:val="24"/>
          <w:lang w:eastAsia="cs-CZ"/>
        </w:rPr>
        <w:t xml:space="preserve"> </w:t>
      </w:r>
      <w:r w:rsidR="00D76669">
        <w:rPr>
          <w:rFonts w:ascii="Times New Roman" w:eastAsia="Times New Roman" w:hAnsi="Times New Roman" w:cs="Times New Roman"/>
          <w:color w:val="000000" w:themeColor="text1"/>
          <w:sz w:val="24"/>
          <w:szCs w:val="24"/>
          <w:lang w:eastAsia="cs-CZ"/>
        </w:rPr>
        <w:t>(</w:t>
      </w:r>
      <w:r w:rsidRPr="00B44826">
        <w:rPr>
          <w:rFonts w:ascii="Times New Roman" w:eastAsia="Times New Roman" w:hAnsi="Times New Roman" w:cs="Times New Roman"/>
          <w:color w:val="000000" w:themeColor="text1"/>
          <w:sz w:val="24"/>
          <w:szCs w:val="24"/>
          <w:lang w:eastAsia="cs-CZ"/>
        </w:rPr>
        <w:t>4x</w:t>
      </w:r>
      <w:r w:rsidR="00D76669">
        <w:rPr>
          <w:rFonts w:ascii="Times New Roman" w:eastAsia="Times New Roman" w:hAnsi="Times New Roman" w:cs="Times New Roman"/>
          <w:color w:val="000000" w:themeColor="text1"/>
          <w:sz w:val="24"/>
          <w:szCs w:val="24"/>
          <w:lang w:eastAsia="cs-CZ"/>
        </w:rPr>
        <w:t>),</w:t>
      </w:r>
    </w:p>
    <w:p w14:paraId="4812AD31" w14:textId="7AFE75C9" w:rsidR="008C55AE" w:rsidRPr="00B44826" w:rsidRDefault="008C55AE" w:rsidP="0073571E">
      <w:p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rozhledna</w:t>
      </w:r>
      <w:r w:rsidR="00D76669">
        <w:rPr>
          <w:rFonts w:ascii="Times New Roman" w:eastAsia="Times New Roman" w:hAnsi="Times New Roman" w:cs="Times New Roman"/>
          <w:color w:val="000000" w:themeColor="text1"/>
          <w:sz w:val="24"/>
          <w:szCs w:val="24"/>
          <w:lang w:eastAsia="cs-CZ"/>
        </w:rPr>
        <w:t>,</w:t>
      </w:r>
    </w:p>
    <w:p w14:paraId="7F5BE94C" w14:textId="35A4466F" w:rsidR="005614BC" w:rsidRPr="00B44826" w:rsidRDefault="00207E1F" w:rsidP="0073571E">
      <w:p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více lesů, květin na louce</w:t>
      </w:r>
      <w:r w:rsidR="00D76669">
        <w:rPr>
          <w:rFonts w:ascii="Times New Roman" w:eastAsia="Times New Roman" w:hAnsi="Times New Roman" w:cs="Times New Roman"/>
          <w:color w:val="000000" w:themeColor="text1"/>
          <w:sz w:val="24"/>
          <w:szCs w:val="24"/>
          <w:lang w:eastAsia="cs-CZ"/>
        </w:rPr>
        <w:t>,</w:t>
      </w:r>
      <w:r w:rsidR="00696E03">
        <w:rPr>
          <w:rFonts w:ascii="Times New Roman" w:eastAsia="Times New Roman" w:hAnsi="Times New Roman" w:cs="Times New Roman"/>
          <w:color w:val="000000" w:themeColor="text1"/>
          <w:sz w:val="24"/>
          <w:szCs w:val="24"/>
          <w:lang w:eastAsia="cs-CZ"/>
        </w:rPr>
        <w:t xml:space="preserve"> </w:t>
      </w:r>
      <w:r w:rsidR="005614BC" w:rsidRPr="00B44826">
        <w:rPr>
          <w:rFonts w:ascii="Times New Roman" w:eastAsia="Times New Roman" w:hAnsi="Times New Roman" w:cs="Times New Roman"/>
          <w:color w:val="000000" w:themeColor="text1"/>
          <w:sz w:val="24"/>
          <w:szCs w:val="24"/>
          <w:lang w:eastAsia="cs-CZ"/>
        </w:rPr>
        <w:t>malá ZOO</w:t>
      </w:r>
      <w:r w:rsidR="00D76669">
        <w:rPr>
          <w:rFonts w:ascii="Times New Roman" w:eastAsia="Times New Roman" w:hAnsi="Times New Roman" w:cs="Times New Roman"/>
          <w:color w:val="000000" w:themeColor="text1"/>
          <w:sz w:val="24"/>
          <w:szCs w:val="24"/>
          <w:lang w:eastAsia="cs-CZ"/>
        </w:rPr>
        <w:t>,</w:t>
      </w:r>
      <w:r w:rsidR="00696E03">
        <w:rPr>
          <w:rFonts w:ascii="Times New Roman" w:eastAsia="Times New Roman" w:hAnsi="Times New Roman" w:cs="Times New Roman"/>
          <w:color w:val="000000" w:themeColor="text1"/>
          <w:sz w:val="24"/>
          <w:szCs w:val="24"/>
          <w:lang w:eastAsia="cs-CZ"/>
        </w:rPr>
        <w:t xml:space="preserve"> </w:t>
      </w:r>
      <w:r w:rsidR="005614BC" w:rsidRPr="00B44826">
        <w:rPr>
          <w:rFonts w:ascii="Times New Roman" w:eastAsia="Times New Roman" w:hAnsi="Times New Roman" w:cs="Times New Roman"/>
          <w:color w:val="000000" w:themeColor="text1"/>
          <w:sz w:val="24"/>
          <w:szCs w:val="24"/>
          <w:lang w:eastAsia="cs-CZ"/>
        </w:rPr>
        <w:t>nic</w:t>
      </w:r>
      <w:r w:rsidR="00BB7922">
        <w:rPr>
          <w:rFonts w:ascii="Times New Roman" w:eastAsia="Times New Roman" w:hAnsi="Times New Roman" w:cs="Times New Roman"/>
          <w:color w:val="000000" w:themeColor="text1"/>
          <w:sz w:val="24"/>
          <w:szCs w:val="24"/>
          <w:lang w:eastAsia="cs-CZ"/>
        </w:rPr>
        <w:t xml:space="preserve"> </w:t>
      </w:r>
      <w:r w:rsidR="00D76669">
        <w:rPr>
          <w:rFonts w:ascii="Times New Roman" w:eastAsia="Times New Roman" w:hAnsi="Times New Roman" w:cs="Times New Roman"/>
          <w:color w:val="000000" w:themeColor="text1"/>
          <w:sz w:val="24"/>
          <w:szCs w:val="24"/>
          <w:lang w:eastAsia="cs-CZ"/>
        </w:rPr>
        <w:t>(</w:t>
      </w:r>
      <w:r w:rsidR="005614BC" w:rsidRPr="00B44826">
        <w:rPr>
          <w:rFonts w:ascii="Times New Roman" w:eastAsia="Times New Roman" w:hAnsi="Times New Roman" w:cs="Times New Roman"/>
          <w:color w:val="000000" w:themeColor="text1"/>
          <w:sz w:val="24"/>
          <w:szCs w:val="24"/>
          <w:lang w:eastAsia="cs-CZ"/>
        </w:rPr>
        <w:t>2x</w:t>
      </w:r>
      <w:r w:rsidR="00D76669">
        <w:rPr>
          <w:rFonts w:ascii="Times New Roman" w:eastAsia="Times New Roman" w:hAnsi="Times New Roman" w:cs="Times New Roman"/>
          <w:color w:val="000000" w:themeColor="text1"/>
          <w:sz w:val="24"/>
          <w:szCs w:val="24"/>
          <w:lang w:eastAsia="cs-CZ"/>
        </w:rPr>
        <w:t>).</w:t>
      </w:r>
    </w:p>
    <w:p w14:paraId="01E850E5" w14:textId="0C30DB70" w:rsidR="008C55AE" w:rsidRPr="00BE0CE1" w:rsidRDefault="008C55AE" w:rsidP="00696E03">
      <w:pPr>
        <w:pStyle w:val="podnadpismal"/>
        <w:rPr>
          <w:rFonts w:eastAsia="Times New Roman"/>
          <w:lang w:eastAsia="cs-CZ"/>
        </w:rPr>
      </w:pPr>
      <w:r w:rsidRPr="00BE0CE1">
        <w:rPr>
          <w:rFonts w:eastAsia="Times New Roman"/>
          <w:lang w:eastAsia="cs-CZ"/>
        </w:rPr>
        <w:lastRenderedPageBreak/>
        <w:t>Otázka pro lidi z minulosti</w:t>
      </w:r>
    </w:p>
    <w:p w14:paraId="386F9752" w14:textId="74E2BE8A" w:rsidR="0033393D" w:rsidRPr="00B44826" w:rsidRDefault="008C55AE" w:rsidP="0073571E">
      <w:p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Jak se vám žije? Co vás baví? Jaké máte oblíbené roční období?</w:t>
      </w:r>
      <w:r w:rsidR="00207E1F" w:rsidRPr="00B44826">
        <w:rPr>
          <w:rFonts w:ascii="Times New Roman" w:eastAsia="Times New Roman" w:hAnsi="Times New Roman" w:cs="Times New Roman"/>
          <w:color w:val="000000" w:themeColor="text1"/>
          <w:sz w:val="24"/>
          <w:szCs w:val="24"/>
          <w:lang w:eastAsia="cs-CZ"/>
        </w:rPr>
        <w:t xml:space="preserve"> </w:t>
      </w:r>
      <w:r w:rsidR="005614BC" w:rsidRPr="00B44826">
        <w:rPr>
          <w:rFonts w:ascii="Times New Roman" w:eastAsia="Times New Roman" w:hAnsi="Times New Roman" w:cs="Times New Roman"/>
          <w:color w:val="000000" w:themeColor="text1"/>
          <w:sz w:val="24"/>
          <w:szCs w:val="24"/>
          <w:lang w:eastAsia="cs-CZ"/>
        </w:rPr>
        <w:t>Zpíváte rádi?</w:t>
      </w:r>
      <w:r w:rsidR="00BB7922">
        <w:rPr>
          <w:rFonts w:ascii="Times New Roman" w:eastAsia="Times New Roman" w:hAnsi="Times New Roman" w:cs="Times New Roman"/>
          <w:color w:val="000000" w:themeColor="text1"/>
          <w:sz w:val="24"/>
          <w:szCs w:val="24"/>
          <w:lang w:eastAsia="cs-CZ"/>
        </w:rPr>
        <w:t xml:space="preserve"> </w:t>
      </w:r>
      <w:r w:rsidR="00207E1F" w:rsidRPr="00B44826">
        <w:rPr>
          <w:rFonts w:ascii="Times New Roman" w:eastAsia="Times New Roman" w:hAnsi="Times New Roman" w:cs="Times New Roman"/>
          <w:color w:val="000000" w:themeColor="text1"/>
          <w:sz w:val="24"/>
          <w:szCs w:val="24"/>
          <w:lang w:eastAsia="cs-CZ"/>
        </w:rPr>
        <w:t>Jaká máte domácí zvířata? Co pěstujete? Jaký máte oblíbený recept? Co vám chybí?</w:t>
      </w:r>
      <w:r w:rsidR="00BB7922">
        <w:rPr>
          <w:rFonts w:ascii="Times New Roman" w:eastAsia="Times New Roman" w:hAnsi="Times New Roman" w:cs="Times New Roman"/>
          <w:color w:val="000000" w:themeColor="text1"/>
          <w:sz w:val="24"/>
          <w:szCs w:val="24"/>
          <w:lang w:eastAsia="cs-CZ"/>
        </w:rPr>
        <w:t xml:space="preserve"> </w:t>
      </w:r>
      <w:r w:rsidRPr="00B44826">
        <w:rPr>
          <w:rFonts w:ascii="Times New Roman" w:eastAsia="Times New Roman" w:hAnsi="Times New Roman" w:cs="Times New Roman"/>
          <w:color w:val="000000" w:themeColor="text1"/>
          <w:sz w:val="24"/>
          <w:szCs w:val="24"/>
          <w:lang w:eastAsia="cs-CZ"/>
        </w:rPr>
        <w:t xml:space="preserve">Jak to v Hovězí vypadá? Jste spokojení s bydlením? </w:t>
      </w:r>
      <w:r w:rsidR="005614BC" w:rsidRPr="00B44826">
        <w:rPr>
          <w:rFonts w:ascii="Times New Roman" w:eastAsia="Times New Roman" w:hAnsi="Times New Roman" w:cs="Times New Roman"/>
          <w:color w:val="000000" w:themeColor="text1"/>
          <w:sz w:val="24"/>
          <w:szCs w:val="24"/>
          <w:lang w:eastAsia="cs-CZ"/>
        </w:rPr>
        <w:t>Jaké domy a stavby jsou nejstarší?</w:t>
      </w:r>
      <w:r w:rsidR="00BB7922">
        <w:rPr>
          <w:rFonts w:ascii="Times New Roman" w:eastAsia="Times New Roman" w:hAnsi="Times New Roman" w:cs="Times New Roman"/>
          <w:color w:val="000000" w:themeColor="text1"/>
          <w:sz w:val="24"/>
          <w:szCs w:val="24"/>
          <w:lang w:eastAsia="cs-CZ"/>
        </w:rPr>
        <w:t xml:space="preserve"> </w:t>
      </w:r>
      <w:r w:rsidRPr="00B44826">
        <w:rPr>
          <w:rFonts w:ascii="Times New Roman" w:eastAsia="Times New Roman" w:hAnsi="Times New Roman" w:cs="Times New Roman"/>
          <w:color w:val="000000" w:themeColor="text1"/>
          <w:sz w:val="24"/>
          <w:szCs w:val="24"/>
          <w:lang w:eastAsia="cs-CZ"/>
        </w:rPr>
        <w:t xml:space="preserve">Znáte fotbal? Umíte hrát </w:t>
      </w:r>
      <w:r w:rsidR="00207E1F" w:rsidRPr="00B44826">
        <w:rPr>
          <w:rFonts w:ascii="Times New Roman" w:eastAsia="Times New Roman" w:hAnsi="Times New Roman" w:cs="Times New Roman"/>
          <w:color w:val="000000" w:themeColor="text1"/>
          <w:sz w:val="24"/>
          <w:szCs w:val="24"/>
          <w:lang w:eastAsia="cs-CZ"/>
        </w:rPr>
        <w:t xml:space="preserve">fotbal? </w:t>
      </w:r>
      <w:r w:rsidR="005614BC" w:rsidRPr="00B44826">
        <w:rPr>
          <w:rFonts w:ascii="Times New Roman" w:eastAsia="Times New Roman" w:hAnsi="Times New Roman" w:cs="Times New Roman"/>
          <w:color w:val="000000" w:themeColor="text1"/>
          <w:sz w:val="24"/>
          <w:szCs w:val="24"/>
          <w:lang w:eastAsia="cs-CZ"/>
        </w:rPr>
        <w:t>Kde nakupujete? Máte obchod?</w:t>
      </w:r>
      <w:r w:rsidR="00BB7922">
        <w:rPr>
          <w:rFonts w:ascii="Times New Roman" w:eastAsia="Times New Roman" w:hAnsi="Times New Roman" w:cs="Times New Roman"/>
          <w:color w:val="000000" w:themeColor="text1"/>
          <w:sz w:val="24"/>
          <w:szCs w:val="24"/>
          <w:lang w:eastAsia="cs-CZ"/>
        </w:rPr>
        <w:t xml:space="preserve"> </w:t>
      </w:r>
      <w:r w:rsidR="00207E1F" w:rsidRPr="00B44826">
        <w:rPr>
          <w:rFonts w:ascii="Times New Roman" w:eastAsia="Times New Roman" w:hAnsi="Times New Roman" w:cs="Times New Roman"/>
          <w:color w:val="000000" w:themeColor="text1"/>
          <w:sz w:val="24"/>
          <w:szCs w:val="24"/>
          <w:lang w:eastAsia="cs-CZ"/>
        </w:rPr>
        <w:t>Z čeho máte radost? Jaké květiny tady kvetou?</w:t>
      </w:r>
      <w:r w:rsidR="00BB7922">
        <w:rPr>
          <w:rFonts w:ascii="Times New Roman" w:eastAsia="Times New Roman" w:hAnsi="Times New Roman" w:cs="Times New Roman"/>
          <w:color w:val="000000" w:themeColor="text1"/>
          <w:sz w:val="24"/>
          <w:szCs w:val="24"/>
          <w:lang w:eastAsia="cs-CZ"/>
        </w:rPr>
        <w:t xml:space="preserve"> </w:t>
      </w:r>
      <w:r w:rsidR="00E357AD" w:rsidRPr="00B44826">
        <w:rPr>
          <w:rFonts w:ascii="Times New Roman" w:eastAsia="Times New Roman" w:hAnsi="Times New Roman" w:cs="Times New Roman"/>
          <w:color w:val="000000" w:themeColor="text1"/>
          <w:sz w:val="24"/>
          <w:szCs w:val="24"/>
          <w:lang w:eastAsia="cs-CZ"/>
        </w:rPr>
        <w:t>(</w:t>
      </w:r>
      <w:r w:rsidR="00BB7922">
        <w:rPr>
          <w:rFonts w:ascii="Times New Roman" w:eastAsia="Times New Roman" w:hAnsi="Times New Roman" w:cs="Times New Roman"/>
          <w:color w:val="000000" w:themeColor="text1"/>
          <w:sz w:val="24"/>
          <w:szCs w:val="24"/>
          <w:lang w:eastAsia="cs-CZ"/>
        </w:rPr>
        <w:t xml:space="preserve">viz </w:t>
      </w:r>
      <w:r w:rsidR="00E357AD" w:rsidRPr="00B44826">
        <w:rPr>
          <w:rFonts w:ascii="Times New Roman" w:eastAsia="Times New Roman" w:hAnsi="Times New Roman" w:cs="Times New Roman"/>
          <w:color w:val="000000" w:themeColor="text1"/>
          <w:sz w:val="24"/>
          <w:szCs w:val="24"/>
          <w:lang w:eastAsia="cs-CZ"/>
        </w:rPr>
        <w:t>příloha</w:t>
      </w:r>
      <w:r w:rsidR="00BB7922">
        <w:rPr>
          <w:rFonts w:ascii="Times New Roman" w:eastAsia="Times New Roman" w:hAnsi="Times New Roman" w:cs="Times New Roman"/>
          <w:color w:val="000000" w:themeColor="text1"/>
          <w:sz w:val="24"/>
          <w:szCs w:val="24"/>
          <w:lang w:eastAsia="cs-CZ"/>
        </w:rPr>
        <w:t xml:space="preserve"> </w:t>
      </w:r>
      <w:r w:rsidR="00E357AD" w:rsidRPr="00B44826">
        <w:rPr>
          <w:rFonts w:ascii="Times New Roman" w:eastAsia="Times New Roman" w:hAnsi="Times New Roman" w:cs="Times New Roman"/>
          <w:color w:val="000000" w:themeColor="text1"/>
          <w:sz w:val="24"/>
          <w:szCs w:val="24"/>
          <w:lang w:eastAsia="cs-CZ"/>
        </w:rPr>
        <w:t>6)</w:t>
      </w:r>
      <w:r w:rsidR="00BB7922">
        <w:rPr>
          <w:rFonts w:ascii="Times New Roman" w:eastAsia="Times New Roman" w:hAnsi="Times New Roman" w:cs="Times New Roman"/>
          <w:color w:val="000000" w:themeColor="text1"/>
          <w:sz w:val="24"/>
          <w:szCs w:val="24"/>
          <w:lang w:eastAsia="cs-CZ"/>
        </w:rPr>
        <w:t>.</w:t>
      </w:r>
    </w:p>
    <w:p w14:paraId="0C81BE13" w14:textId="3155191C" w:rsidR="00A5504A" w:rsidRPr="005E0302" w:rsidRDefault="00A5504A" w:rsidP="0073571E">
      <w:pPr>
        <w:pStyle w:val="Nadpis2"/>
      </w:pPr>
      <w:bookmarkStart w:id="149" w:name="_Toc131100132"/>
      <w:bookmarkStart w:id="150" w:name="_Toc131530485"/>
      <w:bookmarkEnd w:id="149"/>
      <w:r w:rsidRPr="005E0302">
        <w:t>Valašská Bystřice</w:t>
      </w:r>
      <w:r w:rsidR="00AA39AF">
        <w:t>-Orchideje v naší přírodě, a především na Valašsku</w:t>
      </w:r>
      <w:bookmarkEnd w:id="150"/>
      <w:r w:rsidR="00AA39AF">
        <w:t xml:space="preserve"> </w:t>
      </w:r>
    </w:p>
    <w:p w14:paraId="6865A81B" w14:textId="2C13C27D" w:rsidR="00A5504A" w:rsidRPr="00BE0CE1" w:rsidRDefault="00A5504A" w:rsidP="0073571E">
      <w:pPr>
        <w:pStyle w:val="odstavec"/>
        <w:rPr>
          <w:rFonts w:eastAsia="Times New Roman"/>
          <w:b/>
          <w:bCs/>
          <w:lang w:eastAsia="cs-CZ"/>
        </w:rPr>
      </w:pPr>
      <w:r w:rsidRPr="00BE0CE1">
        <w:rPr>
          <w:rFonts w:eastAsia="Times New Roman"/>
          <w:b/>
          <w:bCs/>
          <w:lang w:eastAsia="cs-CZ"/>
        </w:rPr>
        <w:t>Projekt</w:t>
      </w:r>
      <w:r w:rsidR="000B3A96" w:rsidRPr="00B44826">
        <w:rPr>
          <w:rFonts w:eastAsia="Times New Roman"/>
          <w:b/>
          <w:bCs/>
          <w:lang w:eastAsia="cs-CZ"/>
        </w:rPr>
        <w:t>:</w:t>
      </w:r>
      <w:r w:rsidRPr="00BE0CE1">
        <w:rPr>
          <w:rFonts w:eastAsia="Times New Roman"/>
          <w:b/>
          <w:bCs/>
          <w:lang w:eastAsia="cs-CZ"/>
        </w:rPr>
        <w:t xml:space="preserve"> </w:t>
      </w:r>
      <w:r w:rsidR="006A0CE1" w:rsidRPr="00B44826">
        <w:rPr>
          <w:rFonts w:eastAsia="Times New Roman"/>
          <w:lang w:eastAsia="cs-CZ"/>
        </w:rPr>
        <w:t>(</w:t>
      </w:r>
      <w:r w:rsidRPr="00B44826">
        <w:rPr>
          <w:rFonts w:eastAsia="Times New Roman"/>
          <w:lang w:eastAsia="cs-CZ"/>
        </w:rPr>
        <w:t>výukový blok-90 minut</w:t>
      </w:r>
      <w:r w:rsidR="006A0CE1" w:rsidRPr="00B44826">
        <w:rPr>
          <w:rFonts w:eastAsia="Times New Roman"/>
          <w:lang w:eastAsia="cs-CZ"/>
        </w:rPr>
        <w:t>)</w:t>
      </w:r>
      <w:r w:rsidR="000B3A96" w:rsidRPr="00BE0CE1">
        <w:rPr>
          <w:rFonts w:eastAsia="Times New Roman"/>
          <w:lang w:eastAsia="cs-CZ"/>
        </w:rPr>
        <w:t>.</w:t>
      </w:r>
    </w:p>
    <w:p w14:paraId="28EABA4C" w14:textId="5FF81AF3" w:rsidR="00A5504A" w:rsidRPr="00B44826" w:rsidRDefault="00A5504A" w:rsidP="0073571E">
      <w:pPr>
        <w:pStyle w:val="odstavec"/>
      </w:pPr>
      <w:r w:rsidRPr="00BE0CE1">
        <w:rPr>
          <w:b/>
          <w:bCs/>
        </w:rPr>
        <w:t>Časová dotace:</w:t>
      </w:r>
      <w:r w:rsidRPr="00B44826">
        <w:t xml:space="preserve"> 2 hodiny, v případě rozdělení hodin, v rozvrhu 2x hodinu týdně a domácí zkoumání</w:t>
      </w:r>
      <w:r w:rsidR="000B3A96" w:rsidRPr="00B44826">
        <w:t>.</w:t>
      </w:r>
    </w:p>
    <w:p w14:paraId="4FF9CFE6" w14:textId="0D18F0E8" w:rsidR="00A5504A" w:rsidRPr="00B44826" w:rsidRDefault="00A5504A" w:rsidP="0073571E">
      <w:pPr>
        <w:pStyle w:val="odstavec"/>
      </w:pPr>
      <w:r w:rsidRPr="00BE0CE1">
        <w:rPr>
          <w:b/>
          <w:bCs/>
        </w:rPr>
        <w:t>Požadovaný prostor:</w:t>
      </w:r>
      <w:r w:rsidRPr="00B44826">
        <w:t xml:space="preserve"> třída, venkovní prostor</w:t>
      </w:r>
      <w:r w:rsidR="000B3A96" w:rsidRPr="00B44826">
        <w:t xml:space="preserve">, </w:t>
      </w:r>
      <w:r w:rsidRPr="00B44826">
        <w:t>okolí školy, louky, okraje lesa</w:t>
      </w:r>
      <w:r w:rsidR="000B3A96" w:rsidRPr="00B44826">
        <w:t>.</w:t>
      </w:r>
    </w:p>
    <w:p w14:paraId="3DA97FAC" w14:textId="29B5E1E0" w:rsidR="00A5504A" w:rsidRPr="00B44826" w:rsidRDefault="00A5504A" w:rsidP="0073571E">
      <w:pPr>
        <w:pStyle w:val="odstavec"/>
      </w:pPr>
      <w:r w:rsidRPr="00B44826">
        <w:t>Hodinu je vhodné zařadit</w:t>
      </w:r>
      <w:r w:rsidR="0033202E">
        <w:t xml:space="preserve"> na konci dubna,</w:t>
      </w:r>
      <w:r w:rsidRPr="00B44826">
        <w:t xml:space="preserve"> v květnu a červnu</w:t>
      </w:r>
      <w:r w:rsidR="000B3A96" w:rsidRPr="00B44826">
        <w:t>.</w:t>
      </w:r>
    </w:p>
    <w:p w14:paraId="2A93D083" w14:textId="1198AC21" w:rsidR="00A5504A" w:rsidRPr="00B44826" w:rsidRDefault="00A5504A" w:rsidP="0073571E">
      <w:pPr>
        <w:pStyle w:val="odstavec"/>
      </w:pPr>
      <w:r w:rsidRPr="00BE0CE1">
        <w:rPr>
          <w:b/>
          <w:bCs/>
        </w:rPr>
        <w:t>Téma projektu:</w:t>
      </w:r>
      <w:r w:rsidRPr="00B44826">
        <w:t xml:space="preserve"> Orchideje v naší přírodě</w:t>
      </w:r>
      <w:r w:rsidR="00E60510" w:rsidRPr="00B44826">
        <w:t>,</w:t>
      </w:r>
      <w:r w:rsidRPr="00B44826">
        <w:t xml:space="preserve"> a především na Valašsku</w:t>
      </w:r>
      <w:r w:rsidR="000B3A96" w:rsidRPr="00B44826">
        <w:t>.</w:t>
      </w:r>
    </w:p>
    <w:p w14:paraId="7B1DBCAF" w14:textId="10DEB04D" w:rsidR="000B3A96" w:rsidRPr="00BE0CE1" w:rsidRDefault="00A5504A" w:rsidP="0073571E">
      <w:pPr>
        <w:pStyle w:val="odstavec"/>
        <w:rPr>
          <w:b/>
          <w:bCs/>
        </w:rPr>
      </w:pPr>
      <w:r w:rsidRPr="00BE0CE1">
        <w:rPr>
          <w:b/>
          <w:bCs/>
        </w:rPr>
        <w:t>Cíl</w:t>
      </w:r>
      <w:r w:rsidR="000B3A96" w:rsidRPr="00B44826">
        <w:rPr>
          <w:b/>
          <w:bCs/>
        </w:rPr>
        <w:t>e</w:t>
      </w:r>
      <w:r w:rsidRPr="00BE0CE1">
        <w:rPr>
          <w:b/>
          <w:bCs/>
        </w:rPr>
        <w:t xml:space="preserve"> projektu:</w:t>
      </w:r>
      <w:r w:rsidR="000B3A96" w:rsidRPr="00B44826">
        <w:rPr>
          <w:b/>
          <w:bCs/>
        </w:rPr>
        <w:t xml:space="preserve"> </w:t>
      </w:r>
    </w:p>
    <w:p w14:paraId="0562FCCD" w14:textId="77777777" w:rsidR="00A5504A" w:rsidRPr="00B44826" w:rsidRDefault="00A5504A" w:rsidP="0073571E">
      <w:pPr>
        <w:pStyle w:val="odstavec"/>
        <w:numPr>
          <w:ilvl w:val="0"/>
          <w:numId w:val="29"/>
        </w:numPr>
      </w:pPr>
      <w:r w:rsidRPr="00B44826">
        <w:t>Žáci hledají, rozlišují orchideje pomocí krátkého odborného textu s obrázkem.</w:t>
      </w:r>
    </w:p>
    <w:p w14:paraId="418907E9" w14:textId="2834462C" w:rsidR="00A5504A" w:rsidRPr="00B44826" w:rsidRDefault="00A5504A" w:rsidP="0073571E">
      <w:pPr>
        <w:pStyle w:val="odstavec"/>
        <w:numPr>
          <w:ilvl w:val="0"/>
          <w:numId w:val="29"/>
        </w:numPr>
      </w:pPr>
      <w:r w:rsidRPr="00B44826">
        <w:t>Žáci vysvětlí význam a důležitost ochrany přírody, se zaměřením na zvláštnosti orchidejí, pracuj</w:t>
      </w:r>
      <w:r w:rsidR="006A0CE1" w:rsidRPr="00B44826">
        <w:t>í</w:t>
      </w:r>
      <w:r w:rsidRPr="00B44826">
        <w:t xml:space="preserve"> s využitím badatelských kroků.</w:t>
      </w:r>
    </w:p>
    <w:p w14:paraId="41013B67" w14:textId="77777777" w:rsidR="00A5504A" w:rsidRPr="00B44826" w:rsidRDefault="00A5504A" w:rsidP="0073571E">
      <w:pPr>
        <w:pStyle w:val="odstavec"/>
        <w:numPr>
          <w:ilvl w:val="0"/>
          <w:numId w:val="29"/>
        </w:numPr>
        <w:rPr>
          <w:rFonts w:eastAsia="Times New Roman"/>
          <w:lang w:eastAsia="cs-CZ"/>
        </w:rPr>
      </w:pPr>
      <w:r w:rsidRPr="00B44826">
        <w:rPr>
          <w:rFonts w:eastAsia="Times New Roman"/>
          <w:lang w:eastAsia="cs-CZ"/>
        </w:rPr>
        <w:t xml:space="preserve">Žáci během školního a následně domácího zkoumání sledují orchideje v přírodě. </w:t>
      </w:r>
    </w:p>
    <w:p w14:paraId="1F57A68A" w14:textId="400FD417" w:rsidR="00A5504A" w:rsidRPr="00B44826" w:rsidRDefault="00A5504A" w:rsidP="0073571E">
      <w:pPr>
        <w:pStyle w:val="odstavec"/>
        <w:numPr>
          <w:ilvl w:val="0"/>
          <w:numId w:val="29"/>
        </w:numPr>
      </w:pPr>
      <w:r w:rsidRPr="00B44826">
        <w:t xml:space="preserve">Žáci si zažijí badatelský postup, doplňují si tabulku o jednotlivých druzích orchidejí, jejich výskytu a období kvetení. </w:t>
      </w:r>
    </w:p>
    <w:p w14:paraId="392B8FE1" w14:textId="7277C980" w:rsidR="00A5504A" w:rsidRPr="00B44826" w:rsidRDefault="00A5504A" w:rsidP="0073571E">
      <w:pPr>
        <w:pStyle w:val="odstavec"/>
      </w:pPr>
      <w:r w:rsidRPr="00BE0CE1">
        <w:rPr>
          <w:b/>
          <w:bCs/>
        </w:rPr>
        <w:t>Významné:</w:t>
      </w:r>
      <w:r w:rsidRPr="00B44826">
        <w:t xml:space="preserve"> je třeba sledovat, jak</w:t>
      </w:r>
      <w:r w:rsidR="000E783A" w:rsidRPr="00B44826">
        <w:t xml:space="preserve"> dobře</w:t>
      </w:r>
      <w:r w:rsidRPr="00B44826">
        <w:t xml:space="preserve"> </w:t>
      </w:r>
      <w:r w:rsidR="000E783A" w:rsidRPr="00B44826">
        <w:t xml:space="preserve">jde </w:t>
      </w:r>
      <w:r w:rsidRPr="00B44826">
        <w:t>dětem vyhledávat a doplňovat údaje, využít kooperativní strategie, práci ve dvojici nebo skupině, děti povzbuzovat</w:t>
      </w:r>
      <w:r w:rsidR="00BB7922">
        <w:t xml:space="preserve"> a ocenit.</w:t>
      </w:r>
    </w:p>
    <w:p w14:paraId="573B6D76" w14:textId="628E6EF9" w:rsidR="00696E03" w:rsidRDefault="00A5504A" w:rsidP="0073571E">
      <w:pPr>
        <w:pStyle w:val="odstavec"/>
      </w:pPr>
      <w:r w:rsidRPr="00BE0CE1">
        <w:rPr>
          <w:b/>
          <w:bCs/>
        </w:rPr>
        <w:t>Hodnocení projektu:</w:t>
      </w:r>
      <w:r w:rsidRPr="00B44826">
        <w:t xml:space="preserve"> průběžně žáky při práci sledovat a poskytovat zpětnou vazbu, vyhodnocovat-vyhledal jsi správně, zpřesni svou odpověď aj., poskytnout zároveň prostor pro sebehodnocení, vyslechnout postřehy a názory jednotlivců, dát prostor k otázkám, propojování s předchozími znalostmi, zhodnotit výsledně práci celé třídy i</w:t>
      </w:r>
      <w:r w:rsidR="000B3A96" w:rsidRPr="00B44826">
        <w:t> </w:t>
      </w:r>
      <w:r w:rsidRPr="00B44826">
        <w:t>dlouhodobější průzkum a pozorování orchidejí v přírodě.</w:t>
      </w:r>
      <w:r w:rsidR="00696E03">
        <w:br w:type="page"/>
      </w:r>
    </w:p>
    <w:p w14:paraId="2F03BDBE" w14:textId="480998F8" w:rsidR="00A5504A" w:rsidRPr="00B44826" w:rsidRDefault="00A5504A" w:rsidP="0073571E">
      <w:pPr>
        <w:numPr>
          <w:ilvl w:val="0"/>
          <w:numId w:val="3"/>
        </w:numPr>
        <w:spacing w:after="0" w:line="360" w:lineRule="auto"/>
        <w:ind w:left="723"/>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lastRenderedPageBreak/>
        <w:t>Den před probíráním tématu dětem rozdat krátký motivační dopis</w:t>
      </w:r>
      <w:r w:rsidR="000B3A96" w:rsidRPr="00B44826">
        <w:rPr>
          <w:rFonts w:ascii="Times New Roman" w:eastAsia="Times New Roman" w:hAnsi="Times New Roman" w:cs="Times New Roman"/>
          <w:color w:val="000000" w:themeColor="text1"/>
          <w:sz w:val="24"/>
          <w:szCs w:val="24"/>
          <w:lang w:eastAsia="cs-CZ"/>
        </w:rPr>
        <w:t>.</w:t>
      </w:r>
    </w:p>
    <w:p w14:paraId="3D9300E2" w14:textId="00B2AFD3" w:rsidR="00A5504A" w:rsidRPr="00B44826" w:rsidRDefault="00A5504A" w:rsidP="0073571E">
      <w:pPr>
        <w:numPr>
          <w:ilvl w:val="0"/>
          <w:numId w:val="3"/>
        </w:numPr>
        <w:spacing w:after="0" w:line="360" w:lineRule="auto"/>
        <w:ind w:left="723"/>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Evokace</w:t>
      </w:r>
      <w:r w:rsidR="000B3A96" w:rsidRPr="00B44826">
        <w:rPr>
          <w:rFonts w:ascii="Times New Roman" w:eastAsia="Times New Roman" w:hAnsi="Times New Roman" w:cs="Times New Roman"/>
          <w:color w:val="000000" w:themeColor="text1"/>
          <w:sz w:val="24"/>
          <w:szCs w:val="24"/>
          <w:lang w:eastAsia="cs-CZ"/>
        </w:rPr>
        <w:t xml:space="preserve"> – </w:t>
      </w:r>
      <w:r w:rsidRPr="00B44826">
        <w:rPr>
          <w:rFonts w:ascii="Times New Roman" w:eastAsia="Times New Roman" w:hAnsi="Times New Roman" w:cs="Times New Roman"/>
          <w:color w:val="000000" w:themeColor="text1"/>
          <w:sz w:val="24"/>
          <w:szCs w:val="24"/>
          <w:lang w:eastAsia="cs-CZ"/>
        </w:rPr>
        <w:t>video o orchidejích </w:t>
      </w:r>
      <w:hyperlink r:id="rId35" w:tgtFrame="_blank" w:history="1">
        <w:r w:rsidR="000B3A96" w:rsidRPr="00B44826">
          <w:rPr>
            <w:rFonts w:ascii="Times New Roman" w:eastAsia="Times New Roman" w:hAnsi="Times New Roman" w:cs="Times New Roman"/>
            <w:color w:val="000000" w:themeColor="text1"/>
            <w:sz w:val="24"/>
            <w:szCs w:val="24"/>
            <w:u w:val="single"/>
            <w:lang w:eastAsia="cs-CZ"/>
          </w:rPr>
          <w:t>https://youtu.be/BqKz1mVUYe0</w:t>
        </w:r>
      </w:hyperlink>
      <w:r w:rsidR="000B3A96" w:rsidRPr="00B44826">
        <w:rPr>
          <w:rFonts w:ascii="Times New Roman" w:eastAsia="Times New Roman" w:hAnsi="Times New Roman" w:cs="Times New Roman"/>
          <w:color w:val="000000" w:themeColor="text1"/>
          <w:sz w:val="24"/>
          <w:szCs w:val="24"/>
          <w:lang w:eastAsia="cs-CZ"/>
        </w:rPr>
        <w:t xml:space="preserve"> </w:t>
      </w:r>
      <w:r w:rsidRPr="00B44826">
        <w:rPr>
          <w:rFonts w:ascii="Times New Roman" w:eastAsia="Times New Roman" w:hAnsi="Times New Roman" w:cs="Times New Roman"/>
          <w:color w:val="000000" w:themeColor="text1"/>
          <w:sz w:val="24"/>
          <w:szCs w:val="24"/>
          <w:lang w:eastAsia="cs-CZ"/>
        </w:rPr>
        <w:t>(lze i překládat, ale důležité jsou hlavně obrázky).</w:t>
      </w:r>
    </w:p>
    <w:p w14:paraId="4B95B64B" w14:textId="0301047B" w:rsidR="00A5504A" w:rsidRPr="00B44826" w:rsidRDefault="00A5504A" w:rsidP="0073571E">
      <w:pPr>
        <w:numPr>
          <w:ilvl w:val="0"/>
          <w:numId w:val="3"/>
        </w:numPr>
        <w:spacing w:after="0" w:line="360" w:lineRule="auto"/>
        <w:ind w:left="723"/>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Diskuse</w:t>
      </w:r>
      <w:r w:rsidR="000B3A96" w:rsidRPr="00B44826">
        <w:rPr>
          <w:rFonts w:ascii="Times New Roman" w:eastAsia="Times New Roman" w:hAnsi="Times New Roman" w:cs="Times New Roman"/>
          <w:color w:val="000000" w:themeColor="text1"/>
          <w:sz w:val="24"/>
          <w:szCs w:val="24"/>
          <w:lang w:eastAsia="cs-CZ"/>
        </w:rPr>
        <w:t xml:space="preserve"> – </w:t>
      </w:r>
      <w:r w:rsidRPr="00B44826">
        <w:rPr>
          <w:rFonts w:ascii="Times New Roman" w:eastAsia="Times New Roman" w:hAnsi="Times New Roman" w:cs="Times New Roman"/>
          <w:color w:val="000000" w:themeColor="text1"/>
          <w:sz w:val="24"/>
          <w:szCs w:val="24"/>
          <w:lang w:eastAsia="cs-CZ"/>
        </w:rPr>
        <w:t>Znáte orchideje? -brainstorming, Kdo doma pěstuje orchideje? Viděl už někdo orchidej v přírodě?</w:t>
      </w:r>
    </w:p>
    <w:p w14:paraId="497F2D11" w14:textId="51D77BCE" w:rsidR="00A5504A" w:rsidRPr="00B44826" w:rsidRDefault="00A5504A" w:rsidP="0073571E">
      <w:pPr>
        <w:numPr>
          <w:ilvl w:val="0"/>
          <w:numId w:val="3"/>
        </w:numPr>
        <w:spacing w:after="0" w:line="360" w:lineRule="auto"/>
        <w:ind w:left="723"/>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Obrázky orchidejí</w:t>
      </w:r>
      <w:r w:rsidR="000B3A96" w:rsidRPr="00B44826">
        <w:rPr>
          <w:rFonts w:ascii="Times New Roman" w:eastAsia="Times New Roman" w:hAnsi="Times New Roman" w:cs="Times New Roman"/>
          <w:color w:val="000000" w:themeColor="text1"/>
          <w:sz w:val="24"/>
          <w:szCs w:val="24"/>
          <w:lang w:eastAsia="cs-CZ"/>
        </w:rPr>
        <w:t xml:space="preserve"> – </w:t>
      </w:r>
      <w:r w:rsidRPr="00B44826">
        <w:rPr>
          <w:rFonts w:ascii="Times New Roman" w:eastAsia="Times New Roman" w:hAnsi="Times New Roman" w:cs="Times New Roman"/>
          <w:color w:val="000000" w:themeColor="text1"/>
          <w:sz w:val="24"/>
          <w:szCs w:val="24"/>
          <w:lang w:eastAsia="cs-CZ"/>
        </w:rPr>
        <w:t>žák dostane vytištěnou A4 s obrázky (soubor orchideje obrázky tisk), vystřihn</w:t>
      </w:r>
      <w:r w:rsidR="00192EF4">
        <w:rPr>
          <w:rFonts w:ascii="Times New Roman" w:eastAsia="Times New Roman" w:hAnsi="Times New Roman" w:cs="Times New Roman"/>
          <w:color w:val="000000" w:themeColor="text1"/>
          <w:sz w:val="24"/>
          <w:szCs w:val="24"/>
          <w:lang w:eastAsia="cs-CZ"/>
        </w:rPr>
        <w:t>e</w:t>
      </w:r>
      <w:r w:rsidRPr="00B44826">
        <w:rPr>
          <w:rFonts w:ascii="Times New Roman" w:eastAsia="Times New Roman" w:hAnsi="Times New Roman" w:cs="Times New Roman"/>
          <w:color w:val="000000" w:themeColor="text1"/>
          <w:sz w:val="24"/>
          <w:szCs w:val="24"/>
          <w:lang w:eastAsia="cs-CZ"/>
        </w:rPr>
        <w:t xml:space="preserve"> si je. Je možné si popovídat o tom, jestli někdo </w:t>
      </w:r>
      <w:r w:rsidR="006A0CE1" w:rsidRPr="00B44826">
        <w:rPr>
          <w:rFonts w:ascii="Times New Roman" w:eastAsia="Times New Roman" w:hAnsi="Times New Roman" w:cs="Times New Roman"/>
          <w:color w:val="000000" w:themeColor="text1"/>
          <w:sz w:val="24"/>
          <w:szCs w:val="24"/>
          <w:lang w:eastAsia="cs-CZ"/>
        </w:rPr>
        <w:t xml:space="preserve">již </w:t>
      </w:r>
      <w:r w:rsidR="00192EF4">
        <w:rPr>
          <w:rFonts w:ascii="Times New Roman" w:eastAsia="Times New Roman" w:hAnsi="Times New Roman" w:cs="Times New Roman"/>
          <w:color w:val="000000" w:themeColor="text1"/>
          <w:sz w:val="24"/>
          <w:szCs w:val="24"/>
          <w:lang w:eastAsia="cs-CZ"/>
        </w:rPr>
        <w:t>tyto</w:t>
      </w:r>
      <w:r w:rsidR="006A0CE1" w:rsidRPr="00B44826">
        <w:rPr>
          <w:rFonts w:ascii="Times New Roman" w:eastAsia="Times New Roman" w:hAnsi="Times New Roman" w:cs="Times New Roman"/>
          <w:color w:val="000000" w:themeColor="text1"/>
          <w:sz w:val="24"/>
          <w:szCs w:val="24"/>
          <w:lang w:eastAsia="cs-CZ"/>
        </w:rPr>
        <w:t xml:space="preserve"> </w:t>
      </w:r>
      <w:r w:rsidR="007B4D06" w:rsidRPr="00B44826">
        <w:rPr>
          <w:rFonts w:ascii="Times New Roman" w:eastAsia="Times New Roman" w:hAnsi="Times New Roman" w:cs="Times New Roman"/>
          <w:color w:val="000000" w:themeColor="text1"/>
          <w:sz w:val="24"/>
          <w:szCs w:val="24"/>
          <w:lang w:eastAsia="cs-CZ"/>
        </w:rPr>
        <w:t>rostliny viděl</w:t>
      </w:r>
      <w:r w:rsidRPr="00B44826">
        <w:rPr>
          <w:rFonts w:ascii="Times New Roman" w:eastAsia="Times New Roman" w:hAnsi="Times New Roman" w:cs="Times New Roman"/>
          <w:color w:val="000000" w:themeColor="text1"/>
          <w:sz w:val="24"/>
          <w:szCs w:val="24"/>
          <w:lang w:eastAsia="cs-CZ"/>
        </w:rPr>
        <w:t>. Nechat žáky všimnout</w:t>
      </w:r>
      <w:r w:rsidR="000B3A96" w:rsidRPr="00B44826">
        <w:rPr>
          <w:rFonts w:ascii="Times New Roman" w:eastAsia="Times New Roman" w:hAnsi="Times New Roman" w:cs="Times New Roman"/>
          <w:color w:val="000000" w:themeColor="text1"/>
          <w:sz w:val="24"/>
          <w:szCs w:val="24"/>
          <w:lang w:eastAsia="cs-CZ"/>
        </w:rPr>
        <w:t xml:space="preserve"> </w:t>
      </w:r>
      <w:r w:rsidR="00192EF4" w:rsidRPr="00B44826">
        <w:rPr>
          <w:rFonts w:ascii="Times New Roman" w:eastAsia="Times New Roman" w:hAnsi="Times New Roman" w:cs="Times New Roman"/>
          <w:color w:val="000000" w:themeColor="text1"/>
          <w:sz w:val="24"/>
          <w:szCs w:val="24"/>
          <w:lang w:eastAsia="cs-CZ"/>
        </w:rPr>
        <w:t xml:space="preserve">si </w:t>
      </w:r>
      <w:r w:rsidR="000B3A96" w:rsidRPr="00B44826">
        <w:rPr>
          <w:rFonts w:ascii="Times New Roman" w:eastAsia="Times New Roman" w:hAnsi="Times New Roman" w:cs="Times New Roman"/>
          <w:color w:val="000000" w:themeColor="text1"/>
          <w:sz w:val="24"/>
          <w:szCs w:val="24"/>
          <w:lang w:eastAsia="cs-CZ"/>
        </w:rPr>
        <w:t>různosti obrazového materiálu, případně je na ni upozornit.</w:t>
      </w:r>
      <w:r w:rsidRPr="00B44826">
        <w:rPr>
          <w:rFonts w:ascii="Times New Roman" w:eastAsia="Times New Roman" w:hAnsi="Times New Roman" w:cs="Times New Roman"/>
          <w:color w:val="000000" w:themeColor="text1"/>
          <w:sz w:val="24"/>
          <w:szCs w:val="24"/>
          <w:lang w:eastAsia="cs-CZ"/>
        </w:rPr>
        <w:t xml:space="preserve"> Na některých obrázcích je celá rostlina, jinde vidí jen detail květu. U všech rostlin se jedná o druhy popsané v okolí Valašské Bystřice.</w:t>
      </w:r>
    </w:p>
    <w:p w14:paraId="2EF0CC81" w14:textId="51ECB39B" w:rsidR="00A5504A" w:rsidRPr="00B44826" w:rsidRDefault="00A5504A" w:rsidP="0073571E">
      <w:pPr>
        <w:numPr>
          <w:ilvl w:val="0"/>
          <w:numId w:val="3"/>
        </w:numPr>
        <w:spacing w:after="0" w:line="360" w:lineRule="auto"/>
        <w:ind w:left="723"/>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 xml:space="preserve">Každý žák si </w:t>
      </w:r>
      <w:r w:rsidR="000E783A" w:rsidRPr="00B44826">
        <w:rPr>
          <w:rFonts w:ascii="Times New Roman" w:eastAsia="Times New Roman" w:hAnsi="Times New Roman" w:cs="Times New Roman"/>
          <w:color w:val="000000" w:themeColor="text1"/>
          <w:sz w:val="24"/>
          <w:szCs w:val="24"/>
          <w:lang w:eastAsia="cs-CZ"/>
        </w:rPr>
        <w:t xml:space="preserve">vyrobí </w:t>
      </w:r>
      <w:r w:rsidRPr="00B44826">
        <w:rPr>
          <w:rFonts w:ascii="Times New Roman" w:eastAsia="Times New Roman" w:hAnsi="Times New Roman" w:cs="Times New Roman"/>
          <w:color w:val="000000" w:themeColor="text1"/>
          <w:sz w:val="24"/>
          <w:szCs w:val="24"/>
          <w:lang w:eastAsia="cs-CZ"/>
        </w:rPr>
        <w:t xml:space="preserve">vlastní </w:t>
      </w:r>
      <w:r w:rsidR="000B3A96" w:rsidRPr="00B44826">
        <w:rPr>
          <w:rFonts w:ascii="Times New Roman" w:eastAsia="Times New Roman" w:hAnsi="Times New Roman" w:cs="Times New Roman"/>
          <w:color w:val="000000" w:themeColor="text1"/>
          <w:sz w:val="24"/>
          <w:szCs w:val="24"/>
          <w:lang w:eastAsia="cs-CZ"/>
        </w:rPr>
        <w:t>„</w:t>
      </w:r>
      <w:r w:rsidRPr="00B44826">
        <w:rPr>
          <w:rFonts w:ascii="Times New Roman" w:eastAsia="Times New Roman" w:hAnsi="Times New Roman" w:cs="Times New Roman"/>
          <w:color w:val="000000" w:themeColor="text1"/>
          <w:sz w:val="24"/>
          <w:szCs w:val="24"/>
          <w:lang w:eastAsia="cs-CZ"/>
        </w:rPr>
        <w:t>atlas orchidejí</w:t>
      </w:r>
      <w:r w:rsidR="000B3A96" w:rsidRPr="00B44826">
        <w:rPr>
          <w:rFonts w:ascii="Times New Roman" w:eastAsia="Times New Roman" w:hAnsi="Times New Roman" w:cs="Times New Roman"/>
          <w:color w:val="000000" w:themeColor="text1"/>
          <w:sz w:val="24"/>
          <w:szCs w:val="24"/>
          <w:lang w:eastAsia="cs-CZ"/>
        </w:rPr>
        <w:t xml:space="preserve">“. </w:t>
      </w:r>
      <w:r w:rsidRPr="00B44826">
        <w:rPr>
          <w:rFonts w:ascii="Times New Roman" w:eastAsia="Times New Roman" w:hAnsi="Times New Roman" w:cs="Times New Roman"/>
          <w:color w:val="000000" w:themeColor="text1"/>
          <w:sz w:val="24"/>
          <w:szCs w:val="24"/>
          <w:lang w:eastAsia="cs-CZ"/>
        </w:rPr>
        <w:t>Žák dostane pracovní list, do kterého si doplní informace. Venkovní varianta</w:t>
      </w:r>
      <w:r w:rsidR="000B3A96" w:rsidRPr="00B44826">
        <w:rPr>
          <w:rFonts w:ascii="Times New Roman" w:eastAsia="Times New Roman" w:hAnsi="Times New Roman" w:cs="Times New Roman"/>
          <w:color w:val="000000" w:themeColor="text1"/>
          <w:sz w:val="24"/>
          <w:szCs w:val="24"/>
          <w:lang w:eastAsia="cs-CZ"/>
        </w:rPr>
        <w:t xml:space="preserve"> – </w:t>
      </w:r>
      <w:r w:rsidRPr="00B44826">
        <w:rPr>
          <w:rFonts w:ascii="Times New Roman" w:eastAsia="Times New Roman" w:hAnsi="Times New Roman" w:cs="Times New Roman"/>
          <w:color w:val="000000" w:themeColor="text1"/>
          <w:sz w:val="24"/>
          <w:szCs w:val="24"/>
          <w:lang w:eastAsia="cs-CZ"/>
        </w:rPr>
        <w:t>na plot školní zahrady přikolíčkuji přehledy o jednotlivých orchidejích popisy druhu), děti chodí samostatně nebo ve dvojicích, čtou si popisky a doplňují údaje. Až to mají hotové, společně si zkontrolujeme. Mělo by z toho vyjít, že orchideje jsou různé nejen na pohled, ale každý druh roste v jiných podmínkách (sucho, vlhko, louka, les) a kvete v jiném období (některé orchideje budou kvést třeba až za měsíc).</w:t>
      </w:r>
    </w:p>
    <w:p w14:paraId="66E236D8" w14:textId="137B349A" w:rsidR="00A5504A" w:rsidRPr="00B44826" w:rsidRDefault="00A5504A" w:rsidP="0073571E">
      <w:pPr>
        <w:numPr>
          <w:ilvl w:val="0"/>
          <w:numId w:val="3"/>
        </w:numPr>
        <w:spacing w:after="0" w:line="360" w:lineRule="auto"/>
        <w:ind w:left="723"/>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Obrázky, které vystřihli, si pak nalepí do pracovního listu (přilepí jen dolní část obrázku), po odklopení uvidí základní informace o dané orchideji.</w:t>
      </w:r>
    </w:p>
    <w:p w14:paraId="0F5EEF56" w14:textId="77777777" w:rsidR="00A5504A" w:rsidRPr="00B44826" w:rsidRDefault="00A5504A" w:rsidP="0073571E">
      <w:pPr>
        <w:numPr>
          <w:ilvl w:val="0"/>
          <w:numId w:val="3"/>
        </w:numPr>
        <w:spacing w:after="0" w:line="360" w:lineRule="auto"/>
        <w:ind w:left="723"/>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Čím jsou orchideje dále jedinečné, zajímavé a pozoruhodné:</w:t>
      </w:r>
    </w:p>
    <w:p w14:paraId="48107B2D" w14:textId="6EB4F79A" w:rsidR="00A5504A" w:rsidRPr="00B44826" w:rsidRDefault="00A5504A" w:rsidP="0073571E">
      <w:pPr>
        <w:numPr>
          <w:ilvl w:val="1"/>
          <w:numId w:val="3"/>
        </w:num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Mají malinkatá semínka, která nemají zásobní látky</w:t>
      </w:r>
      <w:r w:rsidR="00AA4218" w:rsidRPr="00B44826">
        <w:rPr>
          <w:rFonts w:ascii="Times New Roman" w:eastAsia="Times New Roman" w:hAnsi="Times New Roman" w:cs="Times New Roman"/>
          <w:color w:val="000000" w:themeColor="text1"/>
          <w:sz w:val="24"/>
          <w:szCs w:val="24"/>
          <w:lang w:eastAsia="cs-CZ"/>
        </w:rPr>
        <w:t>.</w:t>
      </w:r>
      <w:r w:rsidRPr="00B44826">
        <w:rPr>
          <w:rFonts w:ascii="Times New Roman" w:eastAsia="Times New Roman" w:hAnsi="Times New Roman" w:cs="Times New Roman"/>
          <w:color w:val="000000" w:themeColor="text1"/>
          <w:sz w:val="24"/>
          <w:szCs w:val="24"/>
          <w:lang w:eastAsia="cs-CZ"/>
        </w:rPr>
        <w:t xml:space="preserve"> (opakování</w:t>
      </w:r>
      <w:r w:rsidR="00D2423C" w:rsidRPr="00B44826">
        <w:rPr>
          <w:rFonts w:ascii="Times New Roman" w:eastAsia="Times New Roman" w:hAnsi="Times New Roman" w:cs="Times New Roman"/>
          <w:color w:val="000000" w:themeColor="text1"/>
          <w:sz w:val="24"/>
          <w:szCs w:val="24"/>
          <w:lang w:eastAsia="cs-CZ"/>
        </w:rPr>
        <w:t>: J</w:t>
      </w:r>
      <w:r w:rsidRPr="00B44826">
        <w:rPr>
          <w:rFonts w:ascii="Times New Roman" w:eastAsia="Times New Roman" w:hAnsi="Times New Roman" w:cs="Times New Roman"/>
          <w:color w:val="000000" w:themeColor="text1"/>
          <w:sz w:val="24"/>
          <w:szCs w:val="24"/>
          <w:lang w:eastAsia="cs-CZ"/>
        </w:rPr>
        <w:t>aká semínka mají zásobní látky?) Jak</w:t>
      </w:r>
      <w:r w:rsidR="000E783A" w:rsidRPr="00B44826">
        <w:rPr>
          <w:rFonts w:ascii="Times New Roman" w:eastAsia="Times New Roman" w:hAnsi="Times New Roman" w:cs="Times New Roman"/>
          <w:color w:val="000000" w:themeColor="text1"/>
          <w:sz w:val="24"/>
          <w:szCs w:val="24"/>
          <w:lang w:eastAsia="cs-CZ"/>
        </w:rPr>
        <w:t xml:space="preserve">ým </w:t>
      </w:r>
      <w:r w:rsidR="00AA4218" w:rsidRPr="00B44826">
        <w:rPr>
          <w:rFonts w:ascii="Times New Roman" w:eastAsia="Times New Roman" w:hAnsi="Times New Roman" w:cs="Times New Roman"/>
          <w:color w:val="000000" w:themeColor="text1"/>
          <w:sz w:val="24"/>
          <w:szCs w:val="24"/>
          <w:lang w:eastAsia="cs-CZ"/>
        </w:rPr>
        <w:t xml:space="preserve">způsobem semínka </w:t>
      </w:r>
      <w:r w:rsidR="000E783A" w:rsidRPr="00B44826">
        <w:rPr>
          <w:rFonts w:ascii="Times New Roman" w:eastAsia="Times New Roman" w:hAnsi="Times New Roman" w:cs="Times New Roman"/>
          <w:color w:val="000000" w:themeColor="text1"/>
          <w:sz w:val="24"/>
          <w:szCs w:val="24"/>
          <w:lang w:eastAsia="cs-CZ"/>
        </w:rPr>
        <w:t>situaci</w:t>
      </w:r>
      <w:r w:rsidRPr="00B44826">
        <w:rPr>
          <w:rFonts w:ascii="Times New Roman" w:eastAsia="Times New Roman" w:hAnsi="Times New Roman" w:cs="Times New Roman"/>
          <w:color w:val="000000" w:themeColor="text1"/>
          <w:sz w:val="24"/>
          <w:szCs w:val="24"/>
          <w:lang w:eastAsia="cs-CZ"/>
        </w:rPr>
        <w:t xml:space="preserve"> </w:t>
      </w:r>
      <w:r w:rsidR="00BF0C8D" w:rsidRPr="00B44826">
        <w:rPr>
          <w:rFonts w:ascii="Times New Roman" w:eastAsia="Times New Roman" w:hAnsi="Times New Roman" w:cs="Times New Roman"/>
          <w:color w:val="000000" w:themeColor="text1"/>
          <w:sz w:val="24"/>
          <w:szCs w:val="24"/>
          <w:lang w:eastAsia="cs-CZ"/>
        </w:rPr>
        <w:t>vy</w:t>
      </w:r>
      <w:r w:rsidRPr="00B44826">
        <w:rPr>
          <w:rFonts w:ascii="Times New Roman" w:eastAsia="Times New Roman" w:hAnsi="Times New Roman" w:cs="Times New Roman"/>
          <w:color w:val="000000" w:themeColor="text1"/>
          <w:sz w:val="24"/>
          <w:szCs w:val="24"/>
          <w:lang w:eastAsia="cs-CZ"/>
        </w:rPr>
        <w:t>řeší</w:t>
      </w:r>
      <w:r w:rsidR="00D2423C" w:rsidRPr="00B44826">
        <w:rPr>
          <w:rFonts w:ascii="Times New Roman" w:eastAsia="Times New Roman" w:hAnsi="Times New Roman" w:cs="Times New Roman"/>
          <w:color w:val="000000" w:themeColor="text1"/>
          <w:sz w:val="24"/>
          <w:szCs w:val="24"/>
          <w:lang w:eastAsia="cs-CZ"/>
        </w:rPr>
        <w:t xml:space="preserve">? </w:t>
      </w:r>
      <w:r w:rsidRPr="00B44826">
        <w:rPr>
          <w:rFonts w:ascii="Times New Roman" w:eastAsia="Times New Roman" w:hAnsi="Times New Roman" w:cs="Times New Roman"/>
          <w:color w:val="000000" w:themeColor="text1"/>
          <w:sz w:val="24"/>
          <w:szCs w:val="24"/>
          <w:lang w:eastAsia="cs-CZ"/>
        </w:rPr>
        <w:t xml:space="preserve">Semena spolupracují s houbovými vlákny v půdě (znáte jiné druhy, které spolupracují? </w:t>
      </w:r>
      <w:r w:rsidR="00D2423C" w:rsidRPr="00B44826">
        <w:rPr>
          <w:rFonts w:ascii="Times New Roman" w:eastAsia="Times New Roman" w:hAnsi="Times New Roman" w:cs="Times New Roman"/>
          <w:color w:val="000000" w:themeColor="text1"/>
          <w:sz w:val="24"/>
          <w:szCs w:val="24"/>
          <w:lang w:eastAsia="cs-CZ"/>
        </w:rPr>
        <w:t>M</w:t>
      </w:r>
      <w:r w:rsidRPr="00B44826">
        <w:rPr>
          <w:rFonts w:ascii="Times New Roman" w:eastAsia="Times New Roman" w:hAnsi="Times New Roman" w:cs="Times New Roman"/>
          <w:color w:val="000000" w:themeColor="text1"/>
          <w:sz w:val="24"/>
          <w:szCs w:val="24"/>
          <w:lang w:eastAsia="cs-CZ"/>
        </w:rPr>
        <w:t>ohl by je napadnout třeba lišejník-symbióza houby a řasy). Dospělé rostliny mají zásobní hlízy pod zemí.</w:t>
      </w:r>
    </w:p>
    <w:p w14:paraId="5F22C6DE" w14:textId="29FFFDDE" w:rsidR="00A5504A" w:rsidRPr="00B44826" w:rsidRDefault="00A5504A" w:rsidP="0073571E">
      <w:pPr>
        <w:numPr>
          <w:ilvl w:val="1"/>
          <w:numId w:val="3"/>
        </w:numPr>
        <w:spacing w:after="0" w:line="360" w:lineRule="auto"/>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Ochutnali jste někdy orchidej? Vanilkový lusk. (na okraj-Možná by někdo mohl znát salep-podává se v čajovnách, který se vyrábí z hlíz orchidejí – drancování celých populací na Blízkém východě</w:t>
      </w:r>
      <w:r w:rsidR="006A0CE1" w:rsidRPr="00B44826">
        <w:rPr>
          <w:rFonts w:ascii="Times New Roman" w:eastAsia="Times New Roman" w:hAnsi="Times New Roman" w:cs="Times New Roman"/>
          <w:color w:val="000000" w:themeColor="text1"/>
          <w:sz w:val="24"/>
          <w:szCs w:val="24"/>
          <w:lang w:eastAsia="cs-CZ"/>
        </w:rPr>
        <w:t>.</w:t>
      </w:r>
      <w:r w:rsidRPr="00B44826">
        <w:rPr>
          <w:rFonts w:ascii="Times New Roman" w:eastAsia="Times New Roman" w:hAnsi="Times New Roman" w:cs="Times New Roman"/>
          <w:color w:val="000000" w:themeColor="text1"/>
          <w:sz w:val="24"/>
          <w:szCs w:val="24"/>
          <w:lang w:eastAsia="cs-CZ"/>
        </w:rPr>
        <w:t> </w:t>
      </w:r>
    </w:p>
    <w:p w14:paraId="54340B70" w14:textId="77777777" w:rsidR="00A5504A" w:rsidRPr="00B44826" w:rsidRDefault="00A5504A" w:rsidP="0073571E">
      <w:pPr>
        <w:numPr>
          <w:ilvl w:val="0"/>
          <w:numId w:val="3"/>
        </w:numPr>
        <w:spacing w:after="0" w:line="360" w:lineRule="auto"/>
        <w:ind w:left="363"/>
        <w:jc w:val="both"/>
        <w:rPr>
          <w:rFonts w:ascii="Times New Roman" w:eastAsia="Times New Roman" w:hAnsi="Times New Roman" w:cs="Times New Roman"/>
          <w:color w:val="000000" w:themeColor="text1"/>
          <w:sz w:val="24"/>
          <w:szCs w:val="24"/>
          <w:lang w:eastAsia="cs-CZ"/>
        </w:rPr>
      </w:pPr>
      <w:r w:rsidRPr="00B44826">
        <w:rPr>
          <w:rFonts w:ascii="Times New Roman" w:eastAsia="Times New Roman" w:hAnsi="Times New Roman" w:cs="Times New Roman"/>
          <w:color w:val="000000" w:themeColor="text1"/>
          <w:sz w:val="24"/>
          <w:szCs w:val="24"/>
          <w:lang w:eastAsia="cs-CZ"/>
        </w:rPr>
        <w:t>Orchideje mají rafinované způsoby, jak nalákat své opylovače. </w:t>
      </w:r>
    </w:p>
    <w:p w14:paraId="2F680C07" w14:textId="1EA1B2AC" w:rsidR="00297F5A" w:rsidRPr="00B44826" w:rsidRDefault="00A5504A" w:rsidP="0073571E">
      <w:pPr>
        <w:pStyle w:val="odstavec"/>
        <w:spacing w:before="120"/>
        <w:rPr>
          <w:rFonts w:eastAsia="Times New Roman"/>
          <w:lang w:eastAsia="cs-CZ"/>
        </w:rPr>
      </w:pPr>
      <w:r w:rsidRPr="00BE0CE1">
        <w:rPr>
          <w:rFonts w:eastAsia="Times New Roman"/>
          <w:b/>
          <w:bCs/>
          <w:lang w:eastAsia="cs-CZ"/>
        </w:rPr>
        <w:t>Motivace k vlastnímu objevování</w:t>
      </w:r>
      <w:r w:rsidR="009A2D50" w:rsidRPr="00B44826">
        <w:rPr>
          <w:rFonts w:eastAsia="Times New Roman"/>
          <w:b/>
          <w:bCs/>
          <w:lang w:eastAsia="cs-CZ"/>
        </w:rPr>
        <w:t>:</w:t>
      </w:r>
      <w:r w:rsidRPr="00B44826">
        <w:rPr>
          <w:rFonts w:eastAsia="Times New Roman"/>
          <w:lang w:eastAsia="cs-CZ"/>
        </w:rPr>
        <w:t xml:space="preserve"> zkusit najít v přírodě orchideje. Všechny orchideje jsou chráněné</w:t>
      </w:r>
      <w:r w:rsidR="009A2D50" w:rsidRPr="00B44826">
        <w:rPr>
          <w:rFonts w:eastAsia="Times New Roman"/>
          <w:lang w:eastAsia="cs-CZ"/>
        </w:rPr>
        <w:t>, proto je nutná opatrnost</w:t>
      </w:r>
      <w:r w:rsidR="00DF5C9D" w:rsidRPr="00B44826">
        <w:rPr>
          <w:rFonts w:eastAsia="Times New Roman"/>
          <w:lang w:eastAsia="cs-CZ"/>
        </w:rPr>
        <w:t>. Po</w:t>
      </w:r>
      <w:r w:rsidRPr="00B44826">
        <w:rPr>
          <w:rFonts w:eastAsia="Times New Roman"/>
          <w:lang w:eastAsia="cs-CZ"/>
        </w:rPr>
        <w:t xml:space="preserve"> úvodním videu se můžeme přesunout ven za školu a všechno dělat venku, po návratu do třídy si můžeme pustit video o opylování. </w:t>
      </w:r>
    </w:p>
    <w:p w14:paraId="015808FB" w14:textId="2F7D96F9" w:rsidR="00A5504A" w:rsidRPr="00BE0CE1" w:rsidRDefault="00A5504A" w:rsidP="00696E03">
      <w:pPr>
        <w:pStyle w:val="podnadpismal"/>
        <w:rPr>
          <w:rFonts w:eastAsia="Times New Roman"/>
          <w:lang w:eastAsia="cs-CZ"/>
        </w:rPr>
      </w:pPr>
      <w:r w:rsidRPr="00BE0CE1">
        <w:rPr>
          <w:rFonts w:eastAsia="Times New Roman"/>
          <w:lang w:eastAsia="cs-CZ"/>
        </w:rPr>
        <w:lastRenderedPageBreak/>
        <w:t>Motivační dopis:</w:t>
      </w:r>
    </w:p>
    <w:p w14:paraId="1833FD09" w14:textId="77777777" w:rsidR="00192EF4" w:rsidRDefault="00A5504A" w:rsidP="0073571E">
      <w:pPr>
        <w:pStyle w:val="odstavec"/>
        <w:rPr>
          <w:i/>
          <w:iCs/>
        </w:rPr>
      </w:pPr>
      <w:r w:rsidRPr="00BE0CE1">
        <w:rPr>
          <w:i/>
          <w:iCs/>
        </w:rPr>
        <w:t>Milí čtvrťáci, domácí pěstování orchidejí je v posledních letech poměrně populární. Orchideje svými květy fascinují lidi od nepaměti</w:t>
      </w:r>
      <w:r w:rsidR="009A2D50" w:rsidRPr="00BE0CE1">
        <w:rPr>
          <w:i/>
          <w:iCs/>
        </w:rPr>
        <w:t xml:space="preserve"> – </w:t>
      </w:r>
      <w:r w:rsidRPr="00BE0CE1">
        <w:rPr>
          <w:i/>
          <w:iCs/>
        </w:rPr>
        <w:t>a kdo by nechtěl mít krásné barevné květy z tropů doma v obýváku? Díky moderním technologiím si nejkrásnější orchideje světa můžete prohlédnout z pohodlí domova. Ale hlavně: díky tomu, že bydlíte uprostřed přírody, můžete objevit orchideje doslova za humny.</w:t>
      </w:r>
      <w:r w:rsidR="00DF5C9D" w:rsidRPr="00BE0CE1">
        <w:rPr>
          <w:i/>
          <w:iCs/>
        </w:rPr>
        <w:t xml:space="preserve"> V hodinách nás bude čekat o</w:t>
      </w:r>
      <w:r w:rsidR="009A2D50" w:rsidRPr="00BE0CE1">
        <w:rPr>
          <w:i/>
          <w:iCs/>
        </w:rPr>
        <w:t> </w:t>
      </w:r>
      <w:r w:rsidR="00DF5C9D" w:rsidRPr="00BE0CE1">
        <w:rPr>
          <w:i/>
          <w:iCs/>
        </w:rPr>
        <w:t>orchidejích ještě více informací a zajímavostí. Už se těším, až je budeme zkoumat.</w:t>
      </w:r>
      <w:r w:rsidR="00192EF4">
        <w:rPr>
          <w:i/>
          <w:iCs/>
        </w:rPr>
        <w:t xml:space="preserve"> </w:t>
      </w:r>
    </w:p>
    <w:p w14:paraId="20F10CF7" w14:textId="52B58173" w:rsidR="00DF5C9D" w:rsidRPr="00BE0CE1" w:rsidRDefault="009A2D50" w:rsidP="0073571E">
      <w:pPr>
        <w:pStyle w:val="odstavec"/>
        <w:rPr>
          <w:i/>
          <w:iCs/>
        </w:rPr>
      </w:pPr>
      <w:r w:rsidRPr="00B44826">
        <w:rPr>
          <w:i/>
          <w:iCs/>
        </w:rPr>
        <w:t>P</w:t>
      </w:r>
      <w:r w:rsidR="00DF5C9D" w:rsidRPr="00BE0CE1">
        <w:rPr>
          <w:i/>
          <w:iCs/>
        </w:rPr>
        <w:t>.</w:t>
      </w:r>
      <w:r w:rsidRPr="00BE0CE1">
        <w:rPr>
          <w:i/>
          <w:iCs/>
        </w:rPr>
        <w:t xml:space="preserve"> </w:t>
      </w:r>
      <w:r w:rsidR="00DF5C9D" w:rsidRPr="00BE0CE1">
        <w:rPr>
          <w:i/>
          <w:iCs/>
        </w:rPr>
        <w:t>uč. Jana Trefilová</w:t>
      </w:r>
    </w:p>
    <w:p w14:paraId="776D8769" w14:textId="4C90317D" w:rsidR="00A5504A" w:rsidRPr="00B44826" w:rsidRDefault="00A5504A" w:rsidP="0073571E">
      <w:pPr>
        <w:pStyle w:val="odstavec"/>
      </w:pPr>
      <w:r w:rsidRPr="00B44826">
        <w:t>Níže najdete seznam orchidejí, které byly objeveny ve Valašské Bystřici a blízkém okolí</w:t>
      </w:r>
      <w:r w:rsidR="009A2D50" w:rsidRPr="00B44826">
        <w:t>:</w:t>
      </w:r>
    </w:p>
    <w:p w14:paraId="3FF0C2D0" w14:textId="52C75B5B" w:rsidR="00A5504A" w:rsidRPr="00B44826" w:rsidRDefault="00A5504A" w:rsidP="0073571E">
      <w:pPr>
        <w:pStyle w:val="odstavec"/>
        <w:numPr>
          <w:ilvl w:val="0"/>
          <w:numId w:val="30"/>
        </w:numPr>
      </w:pPr>
      <w:r w:rsidRPr="00BE0CE1">
        <w:rPr>
          <w:i/>
          <w:iCs/>
        </w:rPr>
        <w:t>Prstnatec bezový</w:t>
      </w:r>
      <w:r w:rsidR="009A2D50" w:rsidRPr="00B44826">
        <w:t xml:space="preserve"> – </w:t>
      </w:r>
      <w:r w:rsidRPr="00B44826">
        <w:t xml:space="preserve">začíná kvést už v dubnu, je zajímavý barvou květů: některé rostliny kvetou růžově, některé žlutě. </w:t>
      </w:r>
    </w:p>
    <w:p w14:paraId="126E8AF2" w14:textId="45088ED2" w:rsidR="00A5504A" w:rsidRPr="00B44826" w:rsidRDefault="00A5504A" w:rsidP="0073571E">
      <w:pPr>
        <w:pStyle w:val="odstavec"/>
        <w:numPr>
          <w:ilvl w:val="0"/>
          <w:numId w:val="30"/>
        </w:numPr>
      </w:pPr>
      <w:r w:rsidRPr="00BE0CE1">
        <w:rPr>
          <w:i/>
          <w:iCs/>
        </w:rPr>
        <w:t xml:space="preserve">Prstnatec májový </w:t>
      </w:r>
      <w:r w:rsidRPr="00B44826">
        <w:t>a</w:t>
      </w:r>
      <w:r w:rsidRPr="00BE0CE1">
        <w:rPr>
          <w:i/>
          <w:iCs/>
        </w:rPr>
        <w:t xml:space="preserve"> prstnatec Fuchsův</w:t>
      </w:r>
      <w:r w:rsidR="009A2D50" w:rsidRPr="00B44826">
        <w:t xml:space="preserve"> – </w:t>
      </w:r>
      <w:r w:rsidRPr="00B44826">
        <w:t xml:space="preserve">kvetou od května, většinou na vlhčích místech. </w:t>
      </w:r>
    </w:p>
    <w:p w14:paraId="35D5102D" w14:textId="745BE32E" w:rsidR="00A5504A" w:rsidRPr="00B44826" w:rsidRDefault="00A5504A" w:rsidP="0073571E">
      <w:pPr>
        <w:pStyle w:val="odstavec"/>
        <w:numPr>
          <w:ilvl w:val="0"/>
          <w:numId w:val="30"/>
        </w:numPr>
      </w:pPr>
      <w:r w:rsidRPr="00BE0CE1">
        <w:rPr>
          <w:i/>
          <w:iCs/>
        </w:rPr>
        <w:t>Vstavač mužský</w:t>
      </w:r>
      <w:r w:rsidR="009A2D50" w:rsidRPr="00B44826">
        <w:t xml:space="preserve"> – </w:t>
      </w:r>
      <w:r w:rsidRPr="00B44826">
        <w:t xml:space="preserve">kvete od května, poměrně vysoká rostlina, často vykukuje někde na louce z trávy. </w:t>
      </w:r>
    </w:p>
    <w:p w14:paraId="49DA52E8" w14:textId="04275433" w:rsidR="00A5504A" w:rsidRPr="00B44826" w:rsidRDefault="00A5504A" w:rsidP="0073571E">
      <w:pPr>
        <w:pStyle w:val="odstavec"/>
        <w:numPr>
          <w:ilvl w:val="0"/>
          <w:numId w:val="30"/>
        </w:numPr>
      </w:pPr>
      <w:r w:rsidRPr="00BE0CE1">
        <w:rPr>
          <w:i/>
          <w:iCs/>
        </w:rPr>
        <w:t>Vemeník dvoulistý</w:t>
      </w:r>
      <w:r w:rsidR="009A2D50" w:rsidRPr="00B44826">
        <w:t xml:space="preserve"> – </w:t>
      </w:r>
      <w:r w:rsidRPr="00B44826">
        <w:t xml:space="preserve">kvete od května, roste ve světlých lesích, křovinách i na loukách. </w:t>
      </w:r>
    </w:p>
    <w:p w14:paraId="57AB6FD6" w14:textId="73D5DEFF" w:rsidR="00A5504A" w:rsidRPr="00B44826" w:rsidRDefault="00A5504A" w:rsidP="0073571E">
      <w:pPr>
        <w:pStyle w:val="odstavec"/>
        <w:numPr>
          <w:ilvl w:val="0"/>
          <w:numId w:val="30"/>
        </w:numPr>
      </w:pPr>
      <w:r w:rsidRPr="00BE0CE1">
        <w:rPr>
          <w:i/>
          <w:iCs/>
        </w:rPr>
        <w:t>Kruštík bahenní</w:t>
      </w:r>
      <w:r w:rsidR="009A2D50" w:rsidRPr="00B44826">
        <w:t xml:space="preserve"> – </w:t>
      </w:r>
      <w:r w:rsidRPr="00B44826">
        <w:t xml:space="preserve">začíná kvést až v červnu, na vlhčích místech. </w:t>
      </w:r>
    </w:p>
    <w:p w14:paraId="66EE519C" w14:textId="6ED8DEDC" w:rsidR="00A5504A" w:rsidRPr="00B44826" w:rsidRDefault="00A5504A" w:rsidP="0073571E">
      <w:pPr>
        <w:pStyle w:val="odstavec"/>
        <w:numPr>
          <w:ilvl w:val="0"/>
          <w:numId w:val="30"/>
        </w:numPr>
      </w:pPr>
      <w:r w:rsidRPr="00BE0CE1">
        <w:rPr>
          <w:i/>
          <w:iCs/>
        </w:rPr>
        <w:t>Hlavinka horská</w:t>
      </w:r>
      <w:r w:rsidR="009A2D50" w:rsidRPr="00B44826">
        <w:t xml:space="preserve"> – </w:t>
      </w:r>
      <w:r w:rsidRPr="00B44826">
        <w:t xml:space="preserve">kvete až od června, roste na sušších místech. </w:t>
      </w:r>
    </w:p>
    <w:p w14:paraId="5FBDCAF3" w14:textId="10EA9270" w:rsidR="00A5504A" w:rsidRPr="00B44826" w:rsidRDefault="00A5504A" w:rsidP="0073571E">
      <w:pPr>
        <w:pStyle w:val="odstavec"/>
        <w:numPr>
          <w:ilvl w:val="0"/>
          <w:numId w:val="30"/>
        </w:numPr>
      </w:pPr>
      <w:r w:rsidRPr="00BE0CE1">
        <w:rPr>
          <w:i/>
          <w:iCs/>
        </w:rPr>
        <w:t>Pětiprstka žežulník</w:t>
      </w:r>
      <w:r w:rsidR="009A2D50" w:rsidRPr="00B44826">
        <w:t xml:space="preserve"> – </w:t>
      </w:r>
      <w:r w:rsidRPr="00B44826">
        <w:t xml:space="preserve">kvete od června, spíše na suchých loukách. </w:t>
      </w:r>
    </w:p>
    <w:p w14:paraId="566AC8A0" w14:textId="1200978D" w:rsidR="001468F3" w:rsidRPr="00B44826" w:rsidRDefault="00A5504A" w:rsidP="0073571E">
      <w:pPr>
        <w:pStyle w:val="odstavec"/>
        <w:numPr>
          <w:ilvl w:val="0"/>
          <w:numId w:val="30"/>
        </w:numPr>
      </w:pPr>
      <w:r w:rsidRPr="00BE0CE1">
        <w:rPr>
          <w:i/>
          <w:iCs/>
        </w:rPr>
        <w:t>Bradáček vejčitý</w:t>
      </w:r>
      <w:r w:rsidR="009A2D50" w:rsidRPr="00B44826">
        <w:t xml:space="preserve"> – </w:t>
      </w:r>
      <w:r w:rsidRPr="00B44826">
        <w:t>poměrně nenápadná, kvete od května, roste v řídkých lesích i na okrajích luk.</w:t>
      </w:r>
    </w:p>
    <w:p w14:paraId="05D37355" w14:textId="2AA6EDC1" w:rsidR="00696E03" w:rsidRDefault="00C349E7" w:rsidP="0073571E">
      <w:pPr>
        <w:pStyle w:val="odstavec"/>
        <w:rPr>
          <w:rFonts w:eastAsia="Times New Roman"/>
          <w:lang w:eastAsia="cs-CZ"/>
        </w:rPr>
      </w:pPr>
      <w:r w:rsidRPr="00B44826">
        <w:rPr>
          <w:rFonts w:eastAsia="Times New Roman"/>
          <w:lang w:eastAsia="cs-CZ"/>
        </w:rPr>
        <w:t>Odkaz na zajímavé video</w:t>
      </w:r>
      <w:r w:rsidR="00B05D65">
        <w:rPr>
          <w:rStyle w:val="Znakapoznpodarou"/>
          <w:rFonts w:eastAsia="Times New Roman"/>
          <w:lang w:eastAsia="cs-CZ"/>
        </w:rPr>
        <w:footnoteReference w:id="42"/>
      </w:r>
      <w:r w:rsidRPr="00B44826">
        <w:rPr>
          <w:rFonts w:eastAsia="Times New Roman"/>
          <w:lang w:eastAsia="cs-CZ"/>
        </w:rPr>
        <w:t xml:space="preserve"> o orchideji, která si vyvinula specifický trik pro opylování</w:t>
      </w:r>
      <w:r w:rsidR="00696E03">
        <w:rPr>
          <w:rFonts w:eastAsia="Times New Roman"/>
          <w:lang w:eastAsia="cs-CZ"/>
        </w:rPr>
        <w:t>.</w:t>
      </w:r>
      <w:r w:rsidR="00696E03">
        <w:rPr>
          <w:rFonts w:eastAsia="Times New Roman"/>
          <w:lang w:eastAsia="cs-CZ"/>
        </w:rPr>
        <w:br w:type="page"/>
      </w:r>
    </w:p>
    <w:p w14:paraId="27A6D8C8" w14:textId="599F7B10" w:rsidR="00A5504A" w:rsidRPr="00BE0CE1" w:rsidRDefault="00A5504A" w:rsidP="0073571E">
      <w:pPr>
        <w:pStyle w:val="odstavec"/>
        <w:spacing w:before="120" w:after="0"/>
        <w:rPr>
          <w:b/>
          <w:bCs/>
        </w:rPr>
      </w:pPr>
      <w:r w:rsidRPr="00BE0CE1">
        <w:rPr>
          <w:b/>
          <w:bCs/>
        </w:rPr>
        <w:lastRenderedPageBreak/>
        <w:t>Informace k pracovnímu listu:</w:t>
      </w:r>
    </w:p>
    <w:p w14:paraId="4A2F9461" w14:textId="77777777" w:rsidR="00A5504A" w:rsidRPr="00B44826" w:rsidRDefault="00A5504A" w:rsidP="0073571E">
      <w:pPr>
        <w:pStyle w:val="odstavec"/>
      </w:pPr>
      <w:r w:rsidRPr="00BE0CE1">
        <w:rPr>
          <w:i/>
          <w:iCs/>
        </w:rPr>
        <w:t>Prstnatec bezový.</w:t>
      </w:r>
      <w:r w:rsidRPr="00B44826">
        <w:t xml:space="preserve"> Vyhledává plně osluněné horské louky, pastviny, světlé listnaté lesy, lesní lemy a křoviny. Roste od podhůří do hor. Kvete od května do června.</w:t>
      </w:r>
    </w:p>
    <w:p w14:paraId="1E5C365D" w14:textId="148423C9" w:rsidR="00A5504A" w:rsidRPr="00B44826" w:rsidRDefault="00A5504A" w:rsidP="0073571E">
      <w:pPr>
        <w:pStyle w:val="odstavec"/>
      </w:pPr>
      <w:r w:rsidRPr="00BE0CE1">
        <w:rPr>
          <w:i/>
          <w:iCs/>
        </w:rPr>
        <w:t>Prstnatec májový.</w:t>
      </w:r>
      <w:r w:rsidRPr="00B44826">
        <w:t xml:space="preserve"> Vlhkomilná vytrvalá bylina, obvykle roste ve velkém množství pohromadě. Rostlina je vysoká za květu i přes 50 cm. Květenství je nápadné, husté, </w:t>
      </w:r>
      <w:r w:rsidR="009A2D50" w:rsidRPr="00B44826">
        <w:br/>
      </w:r>
      <w:r w:rsidRPr="00B44826">
        <w:t>10–15 cm dlouhé, barva květů je rozličná –</w:t>
      </w:r>
      <w:r w:rsidR="009A2D50" w:rsidRPr="00B44826">
        <w:t xml:space="preserve"> </w:t>
      </w:r>
      <w:r w:rsidRPr="00B44826">
        <w:t>od skoro bílé až po tmavě nachovou. roste od nížin až do hor, převážně na vlhčích nebo bažinatých loukách. Kvete od května do června.</w:t>
      </w:r>
    </w:p>
    <w:p w14:paraId="135549CA" w14:textId="025BAA5C" w:rsidR="0001390D" w:rsidRPr="00B44826" w:rsidRDefault="00A5504A" w:rsidP="0073571E">
      <w:pPr>
        <w:pStyle w:val="odstavec"/>
      </w:pPr>
      <w:r w:rsidRPr="00BE0CE1">
        <w:rPr>
          <w:i/>
          <w:iCs/>
        </w:rPr>
        <w:t>Vstavač mužský.</w:t>
      </w:r>
      <w:r w:rsidRPr="00B44826">
        <w:t xml:space="preserve"> Vytrvalá bylina, 25–50 cm vysoká. Lodyha je přímá, na přízemních listech tmavě tečkovaná. Květy jsou světle nachové nebo růžové. </w:t>
      </w:r>
      <w:r w:rsidR="007B4D06" w:rsidRPr="00B44826">
        <w:t>Vyrůstá hlavně</w:t>
      </w:r>
      <w:r w:rsidRPr="00B44826">
        <w:t xml:space="preserve"> na loukách a pastvinách</w:t>
      </w:r>
      <w:r w:rsidR="007B4D06" w:rsidRPr="00B44826">
        <w:t>. Objevuje se i na okraji</w:t>
      </w:r>
      <w:r w:rsidRPr="00B44826">
        <w:t xml:space="preserve"> les</w:t>
      </w:r>
      <w:r w:rsidR="007B4D06" w:rsidRPr="00B44826">
        <w:t>ů a v </w:t>
      </w:r>
      <w:r w:rsidRPr="00B44826">
        <w:t xml:space="preserve">křovinách. Kvete od května do června. </w:t>
      </w:r>
    </w:p>
    <w:p w14:paraId="21116146" w14:textId="54BFEA98" w:rsidR="00A5504A" w:rsidRPr="00B44826" w:rsidRDefault="00A5504A" w:rsidP="0073571E">
      <w:pPr>
        <w:pStyle w:val="odstavec"/>
      </w:pPr>
      <w:r w:rsidRPr="00BE0CE1">
        <w:rPr>
          <w:i/>
          <w:iCs/>
        </w:rPr>
        <w:t>Vemeník dvoulistý.</w:t>
      </w:r>
      <w:r w:rsidRPr="00B44826">
        <w:t xml:space="preserve"> Vytrvalá bylina, 30–55 cm vysoká. Lodyh</w:t>
      </w:r>
      <w:r w:rsidR="0016433D" w:rsidRPr="00B44826">
        <w:t>u</w:t>
      </w:r>
      <w:r w:rsidRPr="00B44826">
        <w:t xml:space="preserve"> </w:t>
      </w:r>
      <w:r w:rsidR="0016433D" w:rsidRPr="00B44826">
        <w:t>má</w:t>
      </w:r>
      <w:r w:rsidRPr="00B44826">
        <w:t xml:space="preserve"> přím</w:t>
      </w:r>
      <w:r w:rsidR="0016433D" w:rsidRPr="00B44826">
        <w:t>ou</w:t>
      </w:r>
      <w:r w:rsidRPr="00B44826">
        <w:t>, dut</w:t>
      </w:r>
      <w:r w:rsidR="0016433D" w:rsidRPr="00B44826">
        <w:t>ou</w:t>
      </w:r>
      <w:r w:rsidRPr="00B44826">
        <w:t xml:space="preserve">, listy většinou </w:t>
      </w:r>
      <w:r w:rsidR="007B4D06" w:rsidRPr="00B44826">
        <w:t>dva</w:t>
      </w:r>
      <w:r w:rsidRPr="00B44826">
        <w:t>, vstřícné, široce oválné až podlouhlé, květy bílé.</w:t>
      </w:r>
      <w:r w:rsidR="007B4D06" w:rsidRPr="00B44826">
        <w:t xml:space="preserve"> Najdeme ji v</w:t>
      </w:r>
      <w:r w:rsidRPr="00B44826">
        <w:t xml:space="preserve"> lesích a</w:t>
      </w:r>
      <w:r w:rsidR="009A2D50" w:rsidRPr="00B44826">
        <w:t> </w:t>
      </w:r>
      <w:r w:rsidRPr="00B44826">
        <w:t>v</w:t>
      </w:r>
      <w:r w:rsidR="009A2D50" w:rsidRPr="00B44826">
        <w:t> </w:t>
      </w:r>
      <w:r w:rsidR="007B4D06" w:rsidRPr="00B44826">
        <w:t>nízkých porostech</w:t>
      </w:r>
      <w:r w:rsidRPr="00B44826">
        <w:t xml:space="preserve">, </w:t>
      </w:r>
      <w:r w:rsidR="007B4D06" w:rsidRPr="00B44826">
        <w:t xml:space="preserve">na </w:t>
      </w:r>
      <w:r w:rsidRPr="00B44826">
        <w:t>loukách</w:t>
      </w:r>
      <w:r w:rsidR="007B4D06" w:rsidRPr="00B44826">
        <w:t xml:space="preserve"> se</w:t>
      </w:r>
      <w:r w:rsidRPr="00B44826">
        <w:t xml:space="preserve"> such</w:t>
      </w:r>
      <w:r w:rsidR="007B4D06" w:rsidRPr="00B44826">
        <w:t>ou a mírně vlhkou půdou</w:t>
      </w:r>
      <w:r w:rsidRPr="00B44826">
        <w:t xml:space="preserve">. Kvete od května do července. </w:t>
      </w:r>
    </w:p>
    <w:p w14:paraId="32CD885B" w14:textId="3B1E8935" w:rsidR="00A5504A" w:rsidRPr="00B44826" w:rsidRDefault="00A5504A" w:rsidP="0073571E">
      <w:pPr>
        <w:pStyle w:val="odstavec"/>
      </w:pPr>
      <w:r w:rsidRPr="00BE0CE1">
        <w:rPr>
          <w:i/>
          <w:iCs/>
        </w:rPr>
        <w:t>Kruštík bahenní</w:t>
      </w:r>
      <w:r w:rsidR="009A2D50" w:rsidRPr="00B44826">
        <w:rPr>
          <w:i/>
          <w:iCs/>
        </w:rPr>
        <w:t>.</w:t>
      </w:r>
      <w:r w:rsidRPr="00B44826">
        <w:t xml:space="preserve"> roste na nezastíněných a stále vlhkých nebo dočasně zaplavovaných lokalitách, na slatinách a prameništích, na vápenci, často i na druhotných stanovištích. Kvete od června do srpna. </w:t>
      </w:r>
    </w:p>
    <w:p w14:paraId="11F4E14E" w14:textId="6197A42E" w:rsidR="00A5504A" w:rsidRPr="00B44826" w:rsidRDefault="00A5504A" w:rsidP="0073571E">
      <w:pPr>
        <w:pStyle w:val="odstavec"/>
      </w:pPr>
      <w:r w:rsidRPr="00BE0CE1">
        <w:rPr>
          <w:i/>
          <w:iCs/>
        </w:rPr>
        <w:t>Prstnatec Fuchsův.</w:t>
      </w:r>
      <w:r w:rsidRPr="00B44826">
        <w:t xml:space="preserve"> Vytrvalá bylina, 15–60 cm vysoká. Květenství až 7 cm dlouhé, květy růžově nachové, někdy i světlejší nebo tmavší. Roste na vlhčích i sušších loukách, na pastvinách, také v lesích, především v pásmu od pahorkatin až do hor. Kvete v červnu a</w:t>
      </w:r>
      <w:r w:rsidR="009A2D50" w:rsidRPr="00B44826">
        <w:t> </w:t>
      </w:r>
      <w:r w:rsidRPr="00B44826">
        <w:t xml:space="preserve">červenci. </w:t>
      </w:r>
    </w:p>
    <w:p w14:paraId="7A74236E" w14:textId="5296DB03" w:rsidR="00A5504A" w:rsidRPr="00B44826" w:rsidRDefault="00A5504A" w:rsidP="0073571E">
      <w:pPr>
        <w:pStyle w:val="odstavec"/>
      </w:pPr>
      <w:r w:rsidRPr="00BE0CE1">
        <w:rPr>
          <w:i/>
          <w:iCs/>
        </w:rPr>
        <w:t>Hlavinka horská</w:t>
      </w:r>
      <w:r w:rsidR="009A2D50" w:rsidRPr="00B44826">
        <w:t>.</w:t>
      </w:r>
      <w:r w:rsidR="0016433D" w:rsidRPr="00B44826">
        <w:t xml:space="preserve"> </w:t>
      </w:r>
      <w:r w:rsidR="009A2D50" w:rsidRPr="00B44826">
        <w:t xml:space="preserve">Vyhledává </w:t>
      </w:r>
      <w:r w:rsidRPr="00B44826">
        <w:t xml:space="preserve">sušší a slunná stanoviště, louky a pastviny, v nadmořských výškách zhruba od 500 až do 2700 metrů nad mořem. Kvete od června do července. </w:t>
      </w:r>
    </w:p>
    <w:p w14:paraId="548038B5" w14:textId="0488157C" w:rsidR="00A5504A" w:rsidRPr="00B44826" w:rsidRDefault="00A5504A" w:rsidP="0073571E">
      <w:pPr>
        <w:pStyle w:val="odstavec"/>
      </w:pPr>
      <w:r w:rsidRPr="00B44826">
        <w:t>Pětiprstka žežulník</w:t>
      </w:r>
      <w:r w:rsidR="0016433D" w:rsidRPr="00B44826">
        <w:t>.</w:t>
      </w:r>
      <w:r w:rsidR="00AA4218" w:rsidRPr="00B44826">
        <w:t xml:space="preserve"> </w:t>
      </w:r>
      <w:r w:rsidR="0016433D" w:rsidRPr="00B44826">
        <w:t>V</w:t>
      </w:r>
      <w:r w:rsidRPr="00B44826">
        <w:t>ytrvalá bylina, 25–55 cm vysoká,</w:t>
      </w:r>
      <w:r w:rsidR="007B4D06" w:rsidRPr="00B44826">
        <w:t xml:space="preserve"> </w:t>
      </w:r>
      <w:r w:rsidR="00DA2987" w:rsidRPr="00B44826">
        <w:t xml:space="preserve">přímá </w:t>
      </w:r>
      <w:r w:rsidRPr="00B44826">
        <w:t>lodyha</w:t>
      </w:r>
      <w:r w:rsidR="00DA2987" w:rsidRPr="00B44826">
        <w:t>,</w:t>
      </w:r>
      <w:r w:rsidRPr="00B44826">
        <w:t xml:space="preserve"> druhý list zdola alespoň 11krát delší než široký, květy růžové až nachové. Roste na slunných </w:t>
      </w:r>
      <w:r w:rsidR="007B4D06" w:rsidRPr="00B44826">
        <w:t xml:space="preserve">místech, </w:t>
      </w:r>
      <w:r w:rsidRPr="00B44826">
        <w:t>loukách a pastvinách, v pásmu od pahorkatiny až do hor. Kvete od května do července.</w:t>
      </w:r>
    </w:p>
    <w:p w14:paraId="560C5A6F" w14:textId="672F1A91" w:rsidR="00696E03" w:rsidRDefault="00A5504A" w:rsidP="0073571E">
      <w:pPr>
        <w:pStyle w:val="odstavec"/>
      </w:pPr>
      <w:r w:rsidRPr="00BE0CE1">
        <w:rPr>
          <w:i/>
          <w:iCs/>
        </w:rPr>
        <w:t>Bradáček vejčitý.</w:t>
      </w:r>
      <w:r w:rsidRPr="00B44826">
        <w:t xml:space="preserve"> Vytrvalá bylina, květy jsou žlutozelené, občas hnědonachově</w:t>
      </w:r>
      <w:r w:rsidR="001627B4">
        <w:t xml:space="preserve"> zbarvené</w:t>
      </w:r>
      <w:r w:rsidRPr="00B44826">
        <w:t>. Náš nejběžnější zástupce vstavačovitých, roste ve světlých lesích, vlhkých hájích, lesních lemech i na otevřených loukách, v pásmu od nížin až do hor. Kvete od května do července.</w:t>
      </w:r>
      <w:r w:rsidR="00696E03">
        <w:br w:type="page"/>
      </w:r>
    </w:p>
    <w:p w14:paraId="36F4A994" w14:textId="7AECF97D" w:rsidR="00A5504A" w:rsidRPr="00B44826" w:rsidRDefault="009A2D50" w:rsidP="0073571E">
      <w:pPr>
        <w:pStyle w:val="odstavec"/>
        <w:jc w:val="center"/>
      </w:pPr>
      <w:r w:rsidRPr="00B44826">
        <w:rPr>
          <w:noProof/>
        </w:rPr>
        <w:lastRenderedPageBreak/>
        <w:drawing>
          <wp:anchor distT="0" distB="0" distL="114300" distR="114300" simplePos="0" relativeHeight="252073984" behindDoc="0" locked="0" layoutInCell="1" allowOverlap="1" wp14:anchorId="702C2BF7" wp14:editId="044E37A9">
            <wp:simplePos x="1466850" y="904875"/>
            <wp:positionH relativeFrom="margin">
              <wp:align>center</wp:align>
            </wp:positionH>
            <wp:positionV relativeFrom="margin">
              <wp:align>center</wp:align>
            </wp:positionV>
            <wp:extent cx="4630895" cy="5724000"/>
            <wp:effectExtent l="0" t="0" r="0" b="0"/>
            <wp:wrapSquare wrapText="bothSides"/>
            <wp:docPr id="1181" name="Obrázek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29100" t="7936" r="30556"/>
                    <a:stretch/>
                  </pic:blipFill>
                  <pic:spPr bwMode="auto">
                    <a:xfrm>
                      <a:off x="0" y="0"/>
                      <a:ext cx="4630895" cy="5724000"/>
                    </a:xfrm>
                    <a:prstGeom prst="rect">
                      <a:avLst/>
                    </a:prstGeom>
                    <a:ln>
                      <a:noFill/>
                    </a:ln>
                    <a:extLst>
                      <a:ext uri="{53640926-AAD7-44D8-BBD7-CCE9431645EC}">
                        <a14:shadowObscured xmlns:a14="http://schemas.microsoft.com/office/drawing/2010/main"/>
                      </a:ext>
                    </a:extLst>
                  </pic:spPr>
                </pic:pic>
              </a:graphicData>
            </a:graphic>
          </wp:anchor>
        </w:drawing>
      </w:r>
    </w:p>
    <w:p w14:paraId="49AB8FB9" w14:textId="77777777" w:rsidR="00696E03" w:rsidRDefault="00696E03" w:rsidP="0073571E">
      <w:pPr>
        <w:spacing w:after="0" w:line="360" w:lineRule="auto"/>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6FD79B27" w14:textId="3E046536" w:rsidR="00A5504A" w:rsidRPr="00BE0CE1" w:rsidRDefault="00A5504A" w:rsidP="0073571E">
      <w:pPr>
        <w:spacing w:after="0" w:line="360" w:lineRule="auto"/>
        <w:jc w:val="both"/>
        <w:rPr>
          <w:rFonts w:ascii="Times New Roman" w:hAnsi="Times New Roman" w:cs="Times New Roman"/>
          <w:b/>
          <w:bCs/>
          <w:color w:val="000000" w:themeColor="text1"/>
          <w:sz w:val="28"/>
          <w:szCs w:val="28"/>
        </w:rPr>
      </w:pPr>
      <w:r w:rsidRPr="00BE0CE1">
        <w:rPr>
          <w:rFonts w:ascii="Times New Roman" w:hAnsi="Times New Roman" w:cs="Times New Roman"/>
          <w:b/>
          <w:bCs/>
          <w:color w:val="000000" w:themeColor="text1"/>
          <w:sz w:val="28"/>
          <w:szCs w:val="28"/>
        </w:rPr>
        <w:lastRenderedPageBreak/>
        <w:t>K venkovnímu – domácímu pozorování a zkoumání:</w:t>
      </w:r>
    </w:p>
    <w:p w14:paraId="3D6826B2" w14:textId="7B72FEA9" w:rsidR="00A5504A" w:rsidRPr="00BE0CE1" w:rsidRDefault="00A5504A" w:rsidP="0073571E">
      <w:pPr>
        <w:pStyle w:val="odstavec"/>
        <w:spacing w:before="120"/>
        <w:rPr>
          <w:b/>
          <w:bCs/>
        </w:rPr>
      </w:pPr>
      <w:r w:rsidRPr="00BE0CE1">
        <w:rPr>
          <w:b/>
          <w:bCs/>
        </w:rPr>
        <w:t xml:space="preserve">Vzhůru na lov orchidejí! </w:t>
      </w:r>
    </w:p>
    <w:p w14:paraId="5FA15A7F" w14:textId="77777777" w:rsidR="00A5504A" w:rsidRPr="00B44826" w:rsidRDefault="00A5504A" w:rsidP="0073571E">
      <w:pPr>
        <w:pStyle w:val="odstavec"/>
      </w:pPr>
      <w:r w:rsidRPr="00B44826">
        <w:t>Úkolem na tento týden je vydat se na lov orchidejí.</w:t>
      </w:r>
    </w:p>
    <w:p w14:paraId="4C19A030" w14:textId="7E7EC553" w:rsidR="00A5504A" w:rsidRPr="00B44826" w:rsidRDefault="00A5504A" w:rsidP="0073571E">
      <w:pPr>
        <w:pStyle w:val="odstavec"/>
      </w:pPr>
      <w:r w:rsidRPr="00B44826">
        <w:t xml:space="preserve">Místo zbraní si s sebou vezměte foťák nebo papír, pastelky, a především obrovskou dávku pozornosti, všímavosti a opatrnosti. Orchideje jsou chráněné, některým hrozí vyhynutí. Musíme tedy být velmi ohleduplní, aby zde mohly růst i nadále. Pokud orchidej objevíte a budete chtít ji prozkoumat zblízka, dávejte, prosím, pozor, kam šlapete. Občas se stane, že člověk v nadšení a nepozornosti omylem zašlápne rostlinku, která se teprve klube ven a není až tak viditelná. Někdy je </w:t>
      </w:r>
      <w:r w:rsidR="00AA4218" w:rsidRPr="00B44826">
        <w:t>vhodnější</w:t>
      </w:r>
      <w:r w:rsidRPr="00B44826">
        <w:t xml:space="preserve"> se na rostlinu jen dívat z bezpečné vzdálenosti. Pokud se vám poštěstí prozkoumat květy zblízka, možná zjistíte zajímavou skutečnost. I</w:t>
      </w:r>
      <w:r w:rsidR="009A2D50" w:rsidRPr="00B44826">
        <w:t> </w:t>
      </w:r>
      <w:r w:rsidRPr="00B44826">
        <w:t xml:space="preserve">když u nás rostoucí orchideje nejsou tak obrovské jako tropické druhy, jejich květy jsou při podrobném zkoumání možná ještě hezčí. </w:t>
      </w:r>
    </w:p>
    <w:p w14:paraId="0E233A6A" w14:textId="1204EB4A" w:rsidR="00A5504A" w:rsidRPr="00B44826" w:rsidRDefault="00A5504A" w:rsidP="0073571E">
      <w:pPr>
        <w:pStyle w:val="odstavec"/>
      </w:pPr>
      <w:r w:rsidRPr="00BE0CE1">
        <w:rPr>
          <w:b/>
          <w:bCs/>
        </w:rPr>
        <w:t>Úkol:</w:t>
      </w:r>
      <w:r w:rsidRPr="00B44826">
        <w:t xml:space="preserve"> Vyfocené či nakreslené orchideje můžete poslat na</w:t>
      </w:r>
      <w:r w:rsidR="00BB7922">
        <w:t xml:space="preserve"> </w:t>
      </w:r>
      <w:r w:rsidR="006A0CE1" w:rsidRPr="00B44826">
        <w:t>(</w:t>
      </w:r>
      <w:r w:rsidRPr="00B44826">
        <w:t>e-mail nebo uložiště prací</w:t>
      </w:r>
      <w:r w:rsidR="006A0CE1" w:rsidRPr="00B44826">
        <w:t>)</w:t>
      </w:r>
      <w:r w:rsidR="009A2D50" w:rsidRPr="00B44826">
        <w:t>.</w:t>
      </w:r>
    </w:p>
    <w:p w14:paraId="7884BA56" w14:textId="4CC9C8EF" w:rsidR="00A5504A" w:rsidRPr="00B44826" w:rsidRDefault="00A5504A" w:rsidP="0073571E">
      <w:pPr>
        <w:pStyle w:val="odstavec"/>
      </w:pPr>
      <w:r w:rsidRPr="00B44826">
        <w:t>Na závěr pár zajímavostí</w:t>
      </w:r>
      <w:r w:rsidR="009A2D50" w:rsidRPr="00B44826">
        <w:t>,</w:t>
      </w:r>
      <w:r w:rsidRPr="00B44826">
        <w:t xml:space="preserve"> Ochutnali jste někdy orchidej? Určitě! Třeba tuto</w:t>
      </w:r>
      <w:r w:rsidR="009A2D50" w:rsidRPr="00B44826">
        <w:t>! Vanilka!</w:t>
      </w:r>
    </w:p>
    <w:p w14:paraId="16ED8089" w14:textId="742E50A3" w:rsidR="00A5504A" w:rsidRPr="00B44826" w:rsidRDefault="00A5504A" w:rsidP="0073571E">
      <w:pPr>
        <w:pStyle w:val="odstavec"/>
      </w:pPr>
      <w:r w:rsidRPr="00B44826">
        <w:t xml:space="preserve">Orchideje svými květy (barvou i vůní) lákají hmyz, který jim zajišťuje opylování. Květy některých druhů připomínají hmyz, předstírají samičku a lákají tak samečky. Jiný druh má ještě rafinovanější způsob, jak rozšiřovat svůj pyl: ve videu si můžete prohlédnout, jak je hmyz lapen v květu do sladké šťávy. Jediná úniková cesta vede úzkým okénkem, než se muška dostane ven, nalepí se na ní pyl. </w:t>
      </w:r>
    </w:p>
    <w:p w14:paraId="3068D506" w14:textId="1EA3CB61" w:rsidR="00A5504A" w:rsidRPr="00B44826" w:rsidRDefault="00A5504A" w:rsidP="0073571E">
      <w:pPr>
        <w:pStyle w:val="odstavec"/>
      </w:pPr>
      <w:r w:rsidRPr="00B44826">
        <w:t xml:space="preserve">Zájemci o botaniku </w:t>
      </w:r>
      <w:r w:rsidR="00BB7922">
        <w:t xml:space="preserve">v příloze naleznou </w:t>
      </w:r>
      <w:r w:rsidRPr="00B44826">
        <w:t>brožurku o vzácných rostlinách v</w:t>
      </w:r>
      <w:r w:rsidR="009A2D50" w:rsidRPr="00B44826">
        <w:t> </w:t>
      </w:r>
      <w:r w:rsidRPr="00B44826">
        <w:t>Beskydech.</w:t>
      </w:r>
    </w:p>
    <w:p w14:paraId="3B24991D" w14:textId="773F74C8" w:rsidR="00A5504A" w:rsidRPr="00BE0CE1" w:rsidRDefault="00A5504A" w:rsidP="0073571E">
      <w:pPr>
        <w:spacing w:before="120" w:after="0" w:line="360" w:lineRule="auto"/>
        <w:jc w:val="both"/>
        <w:rPr>
          <w:rFonts w:ascii="Times New Roman" w:hAnsi="Times New Roman" w:cs="Times New Roman"/>
          <w:b/>
          <w:bCs/>
          <w:color w:val="000000" w:themeColor="text1"/>
          <w:sz w:val="24"/>
          <w:szCs w:val="24"/>
        </w:rPr>
      </w:pPr>
      <w:r w:rsidRPr="00BE0CE1">
        <w:rPr>
          <w:rFonts w:ascii="Times New Roman" w:hAnsi="Times New Roman" w:cs="Times New Roman"/>
          <w:b/>
          <w:bCs/>
          <w:color w:val="000000" w:themeColor="text1"/>
          <w:sz w:val="24"/>
          <w:szCs w:val="24"/>
        </w:rPr>
        <w:t>Atlas orchidejí ve Valašské Bystřici a okolí</w:t>
      </w:r>
      <w:r w:rsidR="000406A5">
        <w:rPr>
          <w:rFonts w:ascii="Times New Roman" w:hAnsi="Times New Roman" w:cs="Times New Roman"/>
          <w:b/>
          <w:bCs/>
          <w:color w:val="000000" w:themeColor="text1"/>
          <w:sz w:val="24"/>
          <w:szCs w:val="24"/>
        </w:rPr>
        <w:tab/>
      </w:r>
      <w:r w:rsidR="000406A5">
        <w:rPr>
          <w:rFonts w:ascii="Times New Roman" w:hAnsi="Times New Roman" w:cs="Times New Roman"/>
          <w:b/>
          <w:bCs/>
          <w:color w:val="000000" w:themeColor="text1"/>
          <w:sz w:val="24"/>
          <w:szCs w:val="24"/>
        </w:rPr>
        <w:tab/>
      </w:r>
      <w:r w:rsidR="004A5EB8" w:rsidRPr="00BE0CE1">
        <w:rPr>
          <w:rFonts w:ascii="Times New Roman" w:hAnsi="Times New Roman" w:cs="Times New Roman"/>
          <w:b/>
          <w:bCs/>
          <w:color w:val="000000" w:themeColor="text1"/>
          <w:sz w:val="24"/>
          <w:szCs w:val="24"/>
        </w:rPr>
        <w:t>Jméno:</w:t>
      </w:r>
      <w:r w:rsidR="00BB7922" w:rsidRPr="00BE0CE1">
        <w:rPr>
          <w:rFonts w:ascii="Times New Roman" w:hAnsi="Times New Roman" w:cs="Times New Roman"/>
          <w:b/>
          <w:bCs/>
          <w:color w:val="000000" w:themeColor="text1"/>
          <w:sz w:val="24"/>
          <w:szCs w:val="24"/>
        </w:rPr>
        <w:t xml:space="preserve"> </w:t>
      </w:r>
      <w:r w:rsidR="00BB7922" w:rsidRPr="00BE0CE1">
        <w:rPr>
          <w:rFonts w:ascii="Times New Roman" w:hAnsi="Times New Roman" w:cs="Times New Roman"/>
          <w:b/>
          <w:bCs/>
          <w:color w:val="000000" w:themeColor="text1"/>
          <w:sz w:val="24"/>
          <w:szCs w:val="24"/>
        </w:rPr>
        <w:tab/>
        <w:t>Datum:</w:t>
      </w:r>
    </w:p>
    <w:p w14:paraId="45A185BA" w14:textId="163EF646" w:rsidR="00A5504A" w:rsidRPr="00B44826" w:rsidRDefault="00A5504A" w:rsidP="0073571E">
      <w:pPr>
        <w:pStyle w:val="odstavec"/>
      </w:pPr>
      <w:r w:rsidRPr="00B44826">
        <w:t xml:space="preserve">V květnu začíná kvést řada orchidejí, které </w:t>
      </w:r>
      <w:r w:rsidR="00BB7922">
        <w:t>lze</w:t>
      </w:r>
      <w:r w:rsidRPr="00B44826">
        <w:t xml:space="preserve"> Valašsku najít. Udělej si vlastní atlas orchidejí, které se vyskytují ve Valašské Bystřici a okolí. Možná už některé znáš, při troše štěstí letos některé další objevíš. Semínka orchidejí bývají velmi malinká, nemají žádné zásobní látky, takže je pro ně těžké začít růst. Tento problém</w:t>
      </w:r>
      <w:r w:rsidR="000E783A" w:rsidRPr="00B44826">
        <w:t xml:space="preserve"> semínka</w:t>
      </w:r>
      <w:r w:rsidRPr="00B44826">
        <w:t xml:space="preserve"> </w:t>
      </w:r>
      <w:r w:rsidR="000E783A" w:rsidRPr="00B44826">
        <w:t>vy</w:t>
      </w:r>
      <w:r w:rsidRPr="00B44826">
        <w:t>řeší spoluprací s</w:t>
      </w:r>
      <w:r w:rsidR="00BB7922">
        <w:t> </w:t>
      </w:r>
      <w:r w:rsidRPr="00B44826">
        <w:t>houbovými vlákny v půdě (mykorhiza</w:t>
      </w:r>
      <w:r w:rsidR="00BF0C8D" w:rsidRPr="00B44826">
        <w:t>). K</w:t>
      </w:r>
      <w:r w:rsidRPr="00B44826">
        <w:t>dyž semínko klíčí, bere si živiny z houby.</w:t>
      </w:r>
    </w:p>
    <w:p w14:paraId="60941D84" w14:textId="556FE3FB" w:rsidR="002A6DA6" w:rsidRPr="00B44826" w:rsidRDefault="00A5504A" w:rsidP="0073571E">
      <w:pPr>
        <w:pStyle w:val="odstavec"/>
      </w:pPr>
      <w:r w:rsidRPr="00B44826">
        <w:t>Orchideje jsou chráněné, některým dokonce hrozí vyhynutí. To znamená, že musíme být velmi ohleduplní, aby zde mohly růst i nadále. Pokud orchidej objevíš a budeš ji chtít prozkoumat zblízka, buď velmi opatrný. Všímej si, kam šlapeš. Někdy se přihodí, že člověk v nadšení a nepozornosti omylem šlápne na rostlinku, která se teprve klube ven a</w:t>
      </w:r>
      <w:r w:rsidR="00192EF4">
        <w:t> </w:t>
      </w:r>
      <w:r w:rsidRPr="00B44826">
        <w:t xml:space="preserve">není tak nápadná. Občas je </w:t>
      </w:r>
      <w:r w:rsidR="001E2AB7" w:rsidRPr="00B44826">
        <w:t>vhodnější</w:t>
      </w:r>
      <w:r w:rsidRPr="00B44826">
        <w:t xml:space="preserve"> pozorovat rostliny jen z </w:t>
      </w:r>
      <w:r w:rsidR="001E2AB7" w:rsidRPr="00B44826">
        <w:t>větší</w:t>
      </w:r>
      <w:r w:rsidRPr="00B44826">
        <w:t xml:space="preserve"> vzdálenosti. </w:t>
      </w:r>
      <w:r w:rsidR="002A6DA6" w:rsidRPr="00B44826">
        <w:br w:type="page"/>
      </w:r>
    </w:p>
    <w:p w14:paraId="23A77626" w14:textId="772C9526" w:rsidR="00C05FF8" w:rsidRDefault="004F5CB8" w:rsidP="0073571E">
      <w:pPr>
        <w:spacing w:after="0" w:line="360" w:lineRule="auto"/>
        <w:jc w:val="center"/>
        <w:rPr>
          <w:rFonts w:ascii="Times New Roman" w:hAnsi="Times New Roman" w:cs="Times New Roman"/>
          <w:color w:val="000000" w:themeColor="text1"/>
          <w:sz w:val="24"/>
          <w:szCs w:val="24"/>
        </w:rPr>
      </w:pPr>
      <w:r>
        <w:rPr>
          <w:noProof/>
        </w:rPr>
        <w:lastRenderedPageBreak/>
        <mc:AlternateContent>
          <mc:Choice Requires="wps">
            <w:drawing>
              <wp:anchor distT="0" distB="0" distL="114300" distR="114300" simplePos="0" relativeHeight="252078080" behindDoc="0" locked="0" layoutInCell="1" allowOverlap="1" wp14:anchorId="0462D6D5" wp14:editId="5ED85EF3">
                <wp:simplePos x="0" y="0"/>
                <wp:positionH relativeFrom="column">
                  <wp:posOffset>31750</wp:posOffset>
                </wp:positionH>
                <wp:positionV relativeFrom="paragraph">
                  <wp:posOffset>1905</wp:posOffset>
                </wp:positionV>
                <wp:extent cx="2609850" cy="2749550"/>
                <wp:effectExtent l="0" t="0" r="19050" b="12700"/>
                <wp:wrapNone/>
                <wp:docPr id="23" name="Obdélník 23"/>
                <wp:cNvGraphicFramePr/>
                <a:graphic xmlns:a="http://schemas.openxmlformats.org/drawingml/2006/main">
                  <a:graphicData uri="http://schemas.microsoft.com/office/word/2010/wordprocessingShape">
                    <wps:wsp>
                      <wps:cNvSpPr/>
                      <wps:spPr>
                        <a:xfrm>
                          <a:off x="0" y="0"/>
                          <a:ext cx="2609850" cy="2749550"/>
                        </a:xfrm>
                        <a:prstGeom prst="rect">
                          <a:avLst/>
                        </a:prstGeom>
                        <a:noFill/>
                      </wps:spPr>
                      <wps:style>
                        <a:lnRef idx="2">
                          <a:schemeClr val="dk1">
                            <a:shade val="50000"/>
                          </a:schemeClr>
                        </a:lnRef>
                        <a:fillRef idx="1">
                          <a:schemeClr val="dk1"/>
                        </a:fillRef>
                        <a:effectRef idx="0">
                          <a:schemeClr val="dk1"/>
                        </a:effectRef>
                        <a:fontRef idx="minor">
                          <a:schemeClr val="lt1"/>
                        </a:fontRef>
                      </wps:style>
                      <wps:txbx>
                        <w:txbxContent>
                          <w:p w14:paraId="2C18DB90" w14:textId="77777777" w:rsidR="004F5CB8" w:rsidRDefault="004F5CB8" w:rsidP="004F5CB8">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Vemeník dvoulistý</w:t>
                            </w:r>
                          </w:p>
                          <w:p w14:paraId="50ABF4E9"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kde roste:</w:t>
                            </w:r>
                          </w:p>
                          <w:p w14:paraId="6FDF6110" w14:textId="77777777" w:rsidR="004F5CB8" w:rsidRDefault="004F5CB8" w:rsidP="004F5CB8">
                            <w:pPr>
                              <w:spacing w:after="0" w:line="360" w:lineRule="auto"/>
                              <w:jc w:val="both"/>
                              <w:rPr>
                                <w:rFonts w:cstheme="minorHAnsi"/>
                                <w:color w:val="000000" w:themeColor="text1"/>
                                <w:sz w:val="24"/>
                                <w:szCs w:val="24"/>
                              </w:rPr>
                            </w:pPr>
                            <w:r>
                              <w:rPr>
                                <w:rFonts w:ascii="Times New Roman" w:hAnsi="Times New Roman" w:cs="Times New Roman"/>
                                <w:color w:val="000000" w:themeColor="text1"/>
                                <w:sz w:val="24"/>
                                <w:szCs w:val="24"/>
                              </w:rPr>
                              <w:t>kdy kvete</w:t>
                            </w:r>
                            <w:r>
                              <w:rPr>
                                <w:rFonts w:cstheme="minorHAnsi"/>
                                <w:color w:val="000000" w:themeColor="text1"/>
                                <w:sz w:val="24"/>
                                <w:szCs w:val="24"/>
                              </w:rPr>
                              <w:t xml:space="preserve"> </w:t>
                            </w:r>
                          </w:p>
                          <w:p w14:paraId="679B9B85" w14:textId="77777777" w:rsidR="004F5CB8" w:rsidRDefault="004F5CB8" w:rsidP="004F5CB8">
                            <w:pPr>
                              <w:spacing w:after="0" w:line="360" w:lineRule="auto"/>
                              <w:jc w:val="both"/>
                              <w:rPr>
                                <w:rFonts w:ascii="Times New Roman" w:hAnsi="Times New Roman" w:cs="Times New Roman"/>
                                <w:color w:val="000000" w:themeColor="text1"/>
                                <w:sz w:val="24"/>
                                <w:szCs w:val="24"/>
                              </w:rPr>
                            </w:pPr>
                          </w:p>
                          <w:p w14:paraId="57AA2F22" w14:textId="77777777" w:rsidR="004F5CB8" w:rsidRDefault="004F5CB8" w:rsidP="004F5CB8">
                            <w:pPr>
                              <w:spacing w:after="0" w:line="360" w:lineRule="auto"/>
                              <w:rPr>
                                <w:rFonts w:ascii="Times New Roman" w:hAnsi="Times New Roman" w:cs="Times New Roman"/>
                                <w:color w:val="000000" w:themeColor="text1"/>
                                <w:sz w:val="24"/>
                                <w:szCs w:val="24"/>
                              </w:rPr>
                            </w:pPr>
                          </w:p>
                          <w:p w14:paraId="36DF01D2" w14:textId="77777777" w:rsidR="004F5CB8" w:rsidRDefault="004F5CB8" w:rsidP="004F5CB8">
                            <w:pPr>
                              <w:jc w:val="cente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462D6D5" id="Obdélník 23" o:spid="_x0000_s1027" style="position:absolute;left:0;text-align:left;margin-left:2.5pt;margin-top:.15pt;width:205.5pt;height:216.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" filled="f" strokecolor="black [1600]" strokeweight="1pt">
                <v:textbox>
                  <w:txbxContent>
                    <w:p w14:paraId="2C18DB90" w14:textId="77777777" w:rsidR="004F5CB8" w:rsidRDefault="004F5CB8" w:rsidP="004F5CB8">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Vemeník dvoulistý</w:t>
                      </w:r>
                    </w:p>
                    <w:p w14:paraId="50ABF4E9"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kde roste:</w:t>
                      </w:r>
                    </w:p>
                    <w:p w14:paraId="6FDF6110" w14:textId="77777777" w:rsidR="004F5CB8" w:rsidRDefault="004F5CB8" w:rsidP="004F5CB8">
                      <w:pPr>
                        <w:spacing w:after="0" w:line="360" w:lineRule="auto"/>
                        <w:jc w:val="both"/>
                        <w:rPr>
                          <w:rFonts w:cstheme="minorHAnsi"/>
                          <w:color w:val="000000" w:themeColor="text1"/>
                          <w:sz w:val="24"/>
                          <w:szCs w:val="24"/>
                        </w:rPr>
                      </w:pPr>
                      <w:r>
                        <w:rPr>
                          <w:rFonts w:ascii="Times New Roman" w:hAnsi="Times New Roman" w:cs="Times New Roman"/>
                          <w:color w:val="000000" w:themeColor="text1"/>
                          <w:sz w:val="24"/>
                          <w:szCs w:val="24"/>
                        </w:rPr>
                        <w:t>kdy kvete</w:t>
                      </w:r>
                      <w:r>
                        <w:rPr>
                          <w:rFonts w:cstheme="minorHAnsi"/>
                          <w:color w:val="000000" w:themeColor="text1"/>
                          <w:sz w:val="24"/>
                          <w:szCs w:val="24"/>
                        </w:rPr>
                        <w:t xml:space="preserve"> </w:t>
                      </w:r>
                    </w:p>
                    <w:p w14:paraId="679B9B85" w14:textId="77777777" w:rsidR="004F5CB8" w:rsidRDefault="004F5CB8" w:rsidP="004F5CB8">
                      <w:pPr>
                        <w:spacing w:after="0" w:line="360" w:lineRule="auto"/>
                        <w:jc w:val="both"/>
                        <w:rPr>
                          <w:rFonts w:ascii="Times New Roman" w:hAnsi="Times New Roman" w:cs="Times New Roman"/>
                          <w:color w:val="000000" w:themeColor="text1"/>
                          <w:sz w:val="24"/>
                          <w:szCs w:val="24"/>
                        </w:rPr>
                      </w:pPr>
                    </w:p>
                    <w:p w14:paraId="57AA2F22" w14:textId="77777777" w:rsidR="004F5CB8" w:rsidRDefault="004F5CB8" w:rsidP="004F5CB8">
                      <w:pPr>
                        <w:spacing w:after="0" w:line="360" w:lineRule="auto"/>
                        <w:rPr>
                          <w:rFonts w:ascii="Times New Roman" w:hAnsi="Times New Roman" w:cs="Times New Roman"/>
                          <w:color w:val="000000" w:themeColor="text1"/>
                          <w:sz w:val="24"/>
                          <w:szCs w:val="24"/>
                        </w:rPr>
                      </w:pPr>
                    </w:p>
                    <w:p w14:paraId="36DF01D2" w14:textId="77777777" w:rsidR="004F5CB8" w:rsidRDefault="004F5CB8" w:rsidP="004F5CB8">
                      <w:pPr>
                        <w:jc w:val="center"/>
                      </w:pPr>
                    </w:p>
                  </w:txbxContent>
                </v:textbox>
              </v:rect>
            </w:pict>
          </mc:Fallback>
        </mc:AlternateContent>
      </w:r>
      <w:r>
        <w:rPr>
          <w:noProof/>
        </w:rPr>
        <mc:AlternateContent>
          <mc:Choice Requires="wps">
            <w:drawing>
              <wp:anchor distT="0" distB="0" distL="114300" distR="114300" simplePos="0" relativeHeight="252079104" behindDoc="0" locked="0" layoutInCell="1" allowOverlap="1" wp14:anchorId="2DBF8B9C" wp14:editId="285BB8C3">
                <wp:simplePos x="0" y="0"/>
                <wp:positionH relativeFrom="column">
                  <wp:posOffset>3075305</wp:posOffset>
                </wp:positionH>
                <wp:positionV relativeFrom="paragraph">
                  <wp:posOffset>-635</wp:posOffset>
                </wp:positionV>
                <wp:extent cx="2609850" cy="2749550"/>
                <wp:effectExtent l="0" t="0" r="19050" b="12700"/>
                <wp:wrapNone/>
                <wp:docPr id="24" name="Obdélník 24"/>
                <wp:cNvGraphicFramePr/>
                <a:graphic xmlns:a="http://schemas.openxmlformats.org/drawingml/2006/main">
                  <a:graphicData uri="http://schemas.microsoft.com/office/word/2010/wordprocessingShape">
                    <wps:wsp>
                      <wps:cNvSpPr/>
                      <wps:spPr>
                        <a:xfrm>
                          <a:off x="0" y="0"/>
                          <a:ext cx="2609850" cy="2749550"/>
                        </a:xfrm>
                        <a:prstGeom prst="rect">
                          <a:avLst/>
                        </a:prstGeom>
                        <a:noFill/>
                      </wps:spPr>
                      <wps:style>
                        <a:lnRef idx="2">
                          <a:schemeClr val="dk1">
                            <a:shade val="50000"/>
                          </a:schemeClr>
                        </a:lnRef>
                        <a:fillRef idx="1">
                          <a:schemeClr val="dk1"/>
                        </a:fillRef>
                        <a:effectRef idx="0">
                          <a:schemeClr val="dk1"/>
                        </a:effectRef>
                        <a:fontRef idx="minor">
                          <a:schemeClr val="lt1"/>
                        </a:fontRef>
                      </wps:style>
                      <wps:txbx>
                        <w:txbxContent>
                          <w:p w14:paraId="03F33045" w14:textId="77777777" w:rsidR="004F5CB8" w:rsidRDefault="004F5CB8" w:rsidP="004F5CB8">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Kruštík bahenní</w:t>
                            </w:r>
                          </w:p>
                          <w:p w14:paraId="238F846F"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kde roste:</w:t>
                            </w:r>
                          </w:p>
                          <w:p w14:paraId="53D86719" w14:textId="77777777" w:rsidR="004F5CB8" w:rsidRDefault="004F5CB8" w:rsidP="004F5CB8">
                            <w:pPr>
                              <w:spacing w:after="0" w:line="360" w:lineRule="auto"/>
                              <w:jc w:val="both"/>
                              <w:rPr>
                                <w:rFonts w:cstheme="minorHAnsi"/>
                                <w:color w:val="000000" w:themeColor="text1"/>
                                <w:sz w:val="24"/>
                                <w:szCs w:val="24"/>
                              </w:rPr>
                            </w:pPr>
                            <w:r>
                              <w:rPr>
                                <w:rFonts w:ascii="Times New Roman" w:hAnsi="Times New Roman" w:cs="Times New Roman"/>
                                <w:color w:val="000000" w:themeColor="text1"/>
                                <w:sz w:val="24"/>
                                <w:szCs w:val="24"/>
                              </w:rPr>
                              <w:t>kdy kvete</w:t>
                            </w:r>
                            <w:r>
                              <w:rPr>
                                <w:rFonts w:cstheme="minorHAnsi"/>
                                <w:color w:val="000000" w:themeColor="text1"/>
                                <w:sz w:val="24"/>
                                <w:szCs w:val="24"/>
                              </w:rPr>
                              <w:t xml:space="preserve"> </w:t>
                            </w:r>
                          </w:p>
                          <w:p w14:paraId="2FF7FC94" w14:textId="77777777" w:rsidR="004F5CB8" w:rsidRDefault="004F5CB8" w:rsidP="004F5CB8">
                            <w:pPr>
                              <w:spacing w:after="0" w:line="360" w:lineRule="auto"/>
                              <w:jc w:val="both"/>
                              <w:rPr>
                                <w:rFonts w:ascii="Times New Roman" w:hAnsi="Times New Roman" w:cs="Times New Roman"/>
                                <w:color w:val="000000" w:themeColor="text1"/>
                                <w:sz w:val="24"/>
                                <w:szCs w:val="24"/>
                              </w:rPr>
                            </w:pPr>
                          </w:p>
                          <w:p w14:paraId="57A19314" w14:textId="77777777" w:rsidR="004F5CB8" w:rsidRDefault="004F5CB8" w:rsidP="004F5CB8">
                            <w:pPr>
                              <w:spacing w:after="0" w:line="360" w:lineRule="auto"/>
                              <w:rPr>
                                <w:rFonts w:ascii="Times New Roman" w:hAnsi="Times New Roman" w:cs="Times New Roman"/>
                                <w:color w:val="000000" w:themeColor="text1"/>
                                <w:sz w:val="24"/>
                                <w:szCs w:val="24"/>
                              </w:rPr>
                            </w:pPr>
                          </w:p>
                          <w:p w14:paraId="6C9453E2" w14:textId="77777777" w:rsidR="004F5CB8" w:rsidRDefault="004F5CB8" w:rsidP="004F5CB8">
                            <w:pPr>
                              <w:jc w:val="cente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DBF8B9C" id="Obdélník 24" o:spid="_x0000_s1028" style="position:absolute;left:0;text-align:left;margin-left:242.15pt;margin-top:-.05pt;width:205.5pt;height:216.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" filled="f" strokecolor="black [1600]" strokeweight="1pt">
                <v:textbox>
                  <w:txbxContent>
                    <w:p w14:paraId="03F33045" w14:textId="77777777" w:rsidR="004F5CB8" w:rsidRDefault="004F5CB8" w:rsidP="004F5CB8">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Kruštík bahenní</w:t>
                      </w:r>
                    </w:p>
                    <w:p w14:paraId="238F846F"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kde roste:</w:t>
                      </w:r>
                    </w:p>
                    <w:p w14:paraId="53D86719" w14:textId="77777777" w:rsidR="004F5CB8" w:rsidRDefault="004F5CB8" w:rsidP="004F5CB8">
                      <w:pPr>
                        <w:spacing w:after="0" w:line="360" w:lineRule="auto"/>
                        <w:jc w:val="both"/>
                        <w:rPr>
                          <w:rFonts w:cstheme="minorHAnsi"/>
                          <w:color w:val="000000" w:themeColor="text1"/>
                          <w:sz w:val="24"/>
                          <w:szCs w:val="24"/>
                        </w:rPr>
                      </w:pPr>
                      <w:r>
                        <w:rPr>
                          <w:rFonts w:ascii="Times New Roman" w:hAnsi="Times New Roman" w:cs="Times New Roman"/>
                          <w:color w:val="000000" w:themeColor="text1"/>
                          <w:sz w:val="24"/>
                          <w:szCs w:val="24"/>
                        </w:rPr>
                        <w:t>kdy kvete</w:t>
                      </w:r>
                      <w:r>
                        <w:rPr>
                          <w:rFonts w:cstheme="minorHAnsi"/>
                          <w:color w:val="000000" w:themeColor="text1"/>
                          <w:sz w:val="24"/>
                          <w:szCs w:val="24"/>
                        </w:rPr>
                        <w:t xml:space="preserve"> </w:t>
                      </w:r>
                    </w:p>
                    <w:p w14:paraId="2FF7FC94" w14:textId="77777777" w:rsidR="004F5CB8" w:rsidRDefault="004F5CB8" w:rsidP="004F5CB8">
                      <w:pPr>
                        <w:spacing w:after="0" w:line="360" w:lineRule="auto"/>
                        <w:jc w:val="both"/>
                        <w:rPr>
                          <w:rFonts w:ascii="Times New Roman" w:hAnsi="Times New Roman" w:cs="Times New Roman"/>
                          <w:color w:val="000000" w:themeColor="text1"/>
                          <w:sz w:val="24"/>
                          <w:szCs w:val="24"/>
                        </w:rPr>
                      </w:pPr>
                    </w:p>
                    <w:p w14:paraId="57A19314" w14:textId="77777777" w:rsidR="004F5CB8" w:rsidRDefault="004F5CB8" w:rsidP="004F5CB8">
                      <w:pPr>
                        <w:spacing w:after="0" w:line="360" w:lineRule="auto"/>
                        <w:rPr>
                          <w:rFonts w:ascii="Times New Roman" w:hAnsi="Times New Roman" w:cs="Times New Roman"/>
                          <w:color w:val="000000" w:themeColor="text1"/>
                          <w:sz w:val="24"/>
                          <w:szCs w:val="24"/>
                        </w:rPr>
                      </w:pPr>
                    </w:p>
                    <w:p w14:paraId="6C9453E2" w14:textId="77777777" w:rsidR="004F5CB8" w:rsidRDefault="004F5CB8" w:rsidP="004F5CB8">
                      <w:pPr>
                        <w:jc w:val="center"/>
                      </w:pPr>
                    </w:p>
                  </w:txbxContent>
                </v:textbox>
              </v:rect>
            </w:pict>
          </mc:Fallback>
        </mc:AlternateContent>
      </w:r>
      <w:r>
        <w:rPr>
          <w:noProof/>
        </w:rPr>
        <mc:AlternateContent>
          <mc:Choice Requires="wps">
            <w:drawing>
              <wp:anchor distT="0" distB="0" distL="114300" distR="114300" simplePos="0" relativeHeight="252080128" behindDoc="0" locked="0" layoutInCell="1" allowOverlap="1" wp14:anchorId="61CBE98E" wp14:editId="66CBC8D2">
                <wp:simplePos x="0" y="0"/>
                <wp:positionH relativeFrom="margin">
                  <wp:posOffset>0</wp:posOffset>
                </wp:positionH>
                <wp:positionV relativeFrom="paragraph">
                  <wp:posOffset>5815330</wp:posOffset>
                </wp:positionV>
                <wp:extent cx="2609850" cy="2749550"/>
                <wp:effectExtent l="0" t="0" r="19050" b="12700"/>
                <wp:wrapNone/>
                <wp:docPr id="25" name="Obdélník 25"/>
                <wp:cNvGraphicFramePr/>
                <a:graphic xmlns:a="http://schemas.openxmlformats.org/drawingml/2006/main">
                  <a:graphicData uri="http://schemas.microsoft.com/office/word/2010/wordprocessingShape">
                    <wps:wsp>
                      <wps:cNvSpPr/>
                      <wps:spPr>
                        <a:xfrm>
                          <a:off x="0" y="0"/>
                          <a:ext cx="2609850" cy="2749550"/>
                        </a:xfrm>
                        <a:prstGeom prst="rect">
                          <a:avLst/>
                        </a:prstGeom>
                        <a:noFill/>
                      </wps:spPr>
                      <wps:style>
                        <a:lnRef idx="2">
                          <a:schemeClr val="dk1">
                            <a:shade val="50000"/>
                          </a:schemeClr>
                        </a:lnRef>
                        <a:fillRef idx="1">
                          <a:schemeClr val="dk1"/>
                        </a:fillRef>
                        <a:effectRef idx="0">
                          <a:schemeClr val="dk1"/>
                        </a:effectRef>
                        <a:fontRef idx="minor">
                          <a:schemeClr val="lt1"/>
                        </a:fontRef>
                      </wps:style>
                      <wps:txbx>
                        <w:txbxContent>
                          <w:p w14:paraId="1D51045C" w14:textId="77777777" w:rsidR="004F5CB8" w:rsidRDefault="004F5CB8" w:rsidP="004F5CB8">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Hlavinka horská</w:t>
                            </w:r>
                          </w:p>
                          <w:p w14:paraId="48210966"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kde roste:</w:t>
                            </w:r>
                          </w:p>
                          <w:p w14:paraId="36726EF0" w14:textId="77777777" w:rsidR="004F5CB8" w:rsidRDefault="004F5CB8" w:rsidP="004F5CB8">
                            <w:pPr>
                              <w:spacing w:after="0" w:line="360" w:lineRule="auto"/>
                              <w:jc w:val="both"/>
                              <w:rPr>
                                <w:rFonts w:cstheme="minorHAnsi"/>
                                <w:color w:val="000000" w:themeColor="text1"/>
                                <w:sz w:val="24"/>
                                <w:szCs w:val="24"/>
                              </w:rPr>
                            </w:pPr>
                            <w:r>
                              <w:rPr>
                                <w:rFonts w:ascii="Times New Roman" w:hAnsi="Times New Roman" w:cs="Times New Roman"/>
                                <w:color w:val="000000" w:themeColor="text1"/>
                                <w:sz w:val="24"/>
                                <w:szCs w:val="24"/>
                              </w:rPr>
                              <w:t>kdy kvete</w:t>
                            </w:r>
                            <w:r>
                              <w:rPr>
                                <w:rFonts w:cstheme="minorHAnsi"/>
                                <w:color w:val="000000" w:themeColor="text1"/>
                                <w:sz w:val="24"/>
                                <w:szCs w:val="24"/>
                              </w:rPr>
                              <w:t xml:space="preserve"> </w:t>
                            </w:r>
                          </w:p>
                          <w:p w14:paraId="5F16C1B4" w14:textId="77777777" w:rsidR="004F5CB8" w:rsidRDefault="004F5CB8" w:rsidP="004F5CB8">
                            <w:pPr>
                              <w:spacing w:after="0" w:line="360" w:lineRule="auto"/>
                              <w:jc w:val="both"/>
                              <w:rPr>
                                <w:rFonts w:ascii="Times New Roman" w:hAnsi="Times New Roman" w:cs="Times New Roman"/>
                                <w:color w:val="000000" w:themeColor="text1"/>
                                <w:sz w:val="24"/>
                                <w:szCs w:val="24"/>
                              </w:rPr>
                            </w:pPr>
                          </w:p>
                          <w:p w14:paraId="07121267" w14:textId="77777777" w:rsidR="004F5CB8" w:rsidRDefault="004F5CB8" w:rsidP="004F5CB8">
                            <w:pPr>
                              <w:spacing w:after="0" w:line="360" w:lineRule="auto"/>
                              <w:rPr>
                                <w:rFonts w:ascii="Times New Roman" w:hAnsi="Times New Roman" w:cs="Times New Roman"/>
                                <w:color w:val="000000" w:themeColor="text1"/>
                                <w:sz w:val="24"/>
                                <w:szCs w:val="24"/>
                              </w:rPr>
                            </w:pPr>
                          </w:p>
                          <w:p w14:paraId="5B589E22" w14:textId="77777777" w:rsidR="004F5CB8" w:rsidRDefault="004F5CB8" w:rsidP="004F5CB8">
                            <w:pPr>
                              <w:jc w:val="cente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1CBE98E" id="Obdélník 25" o:spid="_x0000_s1029" style="position:absolute;left:0;text-align:left;margin-left:0;margin-top:457.9pt;width:205.5pt;height:216.5pt;z-index:25208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" filled="f" strokecolor="black [1600]" strokeweight="1pt">
                <v:textbox>
                  <w:txbxContent>
                    <w:p w14:paraId="1D51045C" w14:textId="77777777" w:rsidR="004F5CB8" w:rsidRDefault="004F5CB8" w:rsidP="004F5CB8">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Hlavinka horská</w:t>
                      </w:r>
                    </w:p>
                    <w:p w14:paraId="48210966"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kde roste:</w:t>
                      </w:r>
                    </w:p>
                    <w:p w14:paraId="36726EF0" w14:textId="77777777" w:rsidR="004F5CB8" w:rsidRDefault="004F5CB8" w:rsidP="004F5CB8">
                      <w:pPr>
                        <w:spacing w:after="0" w:line="360" w:lineRule="auto"/>
                        <w:jc w:val="both"/>
                        <w:rPr>
                          <w:rFonts w:cstheme="minorHAnsi"/>
                          <w:color w:val="000000" w:themeColor="text1"/>
                          <w:sz w:val="24"/>
                          <w:szCs w:val="24"/>
                        </w:rPr>
                      </w:pPr>
                      <w:r>
                        <w:rPr>
                          <w:rFonts w:ascii="Times New Roman" w:hAnsi="Times New Roman" w:cs="Times New Roman"/>
                          <w:color w:val="000000" w:themeColor="text1"/>
                          <w:sz w:val="24"/>
                          <w:szCs w:val="24"/>
                        </w:rPr>
                        <w:t>kdy kvete</w:t>
                      </w:r>
                      <w:r>
                        <w:rPr>
                          <w:rFonts w:cstheme="minorHAnsi"/>
                          <w:color w:val="000000" w:themeColor="text1"/>
                          <w:sz w:val="24"/>
                          <w:szCs w:val="24"/>
                        </w:rPr>
                        <w:t xml:space="preserve"> </w:t>
                      </w:r>
                    </w:p>
                    <w:p w14:paraId="5F16C1B4" w14:textId="77777777" w:rsidR="004F5CB8" w:rsidRDefault="004F5CB8" w:rsidP="004F5CB8">
                      <w:pPr>
                        <w:spacing w:after="0" w:line="360" w:lineRule="auto"/>
                        <w:jc w:val="both"/>
                        <w:rPr>
                          <w:rFonts w:ascii="Times New Roman" w:hAnsi="Times New Roman" w:cs="Times New Roman"/>
                          <w:color w:val="000000" w:themeColor="text1"/>
                          <w:sz w:val="24"/>
                          <w:szCs w:val="24"/>
                        </w:rPr>
                      </w:pPr>
                    </w:p>
                    <w:p w14:paraId="07121267" w14:textId="77777777" w:rsidR="004F5CB8" w:rsidRDefault="004F5CB8" w:rsidP="004F5CB8">
                      <w:pPr>
                        <w:spacing w:after="0" w:line="360" w:lineRule="auto"/>
                        <w:rPr>
                          <w:rFonts w:ascii="Times New Roman" w:hAnsi="Times New Roman" w:cs="Times New Roman"/>
                          <w:color w:val="000000" w:themeColor="text1"/>
                          <w:sz w:val="24"/>
                          <w:szCs w:val="24"/>
                        </w:rPr>
                      </w:pPr>
                    </w:p>
                    <w:p w14:paraId="5B589E22" w14:textId="77777777" w:rsidR="004F5CB8" w:rsidRDefault="004F5CB8" w:rsidP="004F5CB8">
                      <w:pPr>
                        <w:jc w:val="center"/>
                      </w:pPr>
                    </w:p>
                  </w:txbxContent>
                </v:textbox>
                <w10:wrap anchorx="margin"/>
              </v:rect>
            </w:pict>
          </mc:Fallback>
        </mc:AlternateContent>
      </w:r>
      <w:r>
        <w:rPr>
          <w:noProof/>
        </w:rPr>
        <mc:AlternateContent>
          <mc:Choice Requires="wps">
            <w:drawing>
              <wp:anchor distT="0" distB="0" distL="114300" distR="114300" simplePos="0" relativeHeight="252081152" behindDoc="0" locked="0" layoutInCell="1" allowOverlap="1" wp14:anchorId="32E41122" wp14:editId="72720DF4">
                <wp:simplePos x="0" y="0"/>
                <wp:positionH relativeFrom="margin">
                  <wp:posOffset>31750</wp:posOffset>
                </wp:positionH>
                <wp:positionV relativeFrom="paragraph">
                  <wp:posOffset>2898140</wp:posOffset>
                </wp:positionV>
                <wp:extent cx="2609850" cy="2720975"/>
                <wp:effectExtent l="0" t="0" r="19050" b="22225"/>
                <wp:wrapNone/>
                <wp:docPr id="26" name="Obdélník 26"/>
                <wp:cNvGraphicFramePr/>
                <a:graphic xmlns:a="http://schemas.openxmlformats.org/drawingml/2006/main">
                  <a:graphicData uri="http://schemas.microsoft.com/office/word/2010/wordprocessingShape">
                    <wps:wsp>
                      <wps:cNvSpPr/>
                      <wps:spPr>
                        <a:xfrm>
                          <a:off x="0" y="0"/>
                          <a:ext cx="2609850" cy="2720975"/>
                        </a:xfrm>
                        <a:prstGeom prst="rect">
                          <a:avLst/>
                        </a:prstGeom>
                        <a:noFill/>
                      </wps:spPr>
                      <wps:style>
                        <a:lnRef idx="2">
                          <a:schemeClr val="dk1">
                            <a:shade val="50000"/>
                          </a:schemeClr>
                        </a:lnRef>
                        <a:fillRef idx="1">
                          <a:schemeClr val="dk1"/>
                        </a:fillRef>
                        <a:effectRef idx="0">
                          <a:schemeClr val="dk1"/>
                        </a:effectRef>
                        <a:fontRef idx="minor">
                          <a:schemeClr val="lt1"/>
                        </a:fontRef>
                      </wps:style>
                      <wps:txbx>
                        <w:txbxContent>
                          <w:p w14:paraId="21C4E137" w14:textId="77777777" w:rsidR="004F5CB8" w:rsidRDefault="004F5CB8" w:rsidP="004F5CB8">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Bradáček </w:t>
                            </w:r>
                            <w:r>
                              <w:rPr>
                                <w:rFonts w:ascii="Times New Roman" w:hAnsi="Times New Roman" w:cs="Times New Roman"/>
                                <w:color w:val="000000" w:themeColor="text1"/>
                                <w:sz w:val="24"/>
                                <w:szCs w:val="24"/>
                              </w:rPr>
                              <w:t>vějčitý</w:t>
                            </w:r>
                          </w:p>
                          <w:p w14:paraId="1900CC21"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kde roste:</w:t>
                            </w:r>
                          </w:p>
                          <w:p w14:paraId="4EA3DCF6" w14:textId="77777777" w:rsidR="004F5CB8" w:rsidRDefault="004F5CB8" w:rsidP="004F5CB8">
                            <w:pPr>
                              <w:spacing w:after="0" w:line="360" w:lineRule="auto"/>
                              <w:jc w:val="both"/>
                              <w:rPr>
                                <w:rFonts w:cstheme="minorHAnsi"/>
                                <w:color w:val="000000" w:themeColor="text1"/>
                                <w:sz w:val="24"/>
                                <w:szCs w:val="24"/>
                              </w:rPr>
                            </w:pPr>
                            <w:r>
                              <w:rPr>
                                <w:rFonts w:ascii="Times New Roman" w:hAnsi="Times New Roman" w:cs="Times New Roman"/>
                                <w:color w:val="000000" w:themeColor="text1"/>
                                <w:sz w:val="24"/>
                                <w:szCs w:val="24"/>
                              </w:rPr>
                              <w:t>kdy kvete</w:t>
                            </w:r>
                            <w:r>
                              <w:rPr>
                                <w:rFonts w:cstheme="minorHAnsi"/>
                                <w:color w:val="000000" w:themeColor="text1"/>
                                <w:sz w:val="24"/>
                                <w:szCs w:val="24"/>
                              </w:rPr>
                              <w:t xml:space="preserve"> </w:t>
                            </w:r>
                          </w:p>
                          <w:p w14:paraId="7F60B470" w14:textId="77777777" w:rsidR="004F5CB8" w:rsidRDefault="004F5CB8" w:rsidP="004F5CB8">
                            <w:pPr>
                              <w:spacing w:after="0" w:line="360" w:lineRule="auto"/>
                              <w:jc w:val="both"/>
                              <w:rPr>
                                <w:rFonts w:ascii="Times New Roman" w:hAnsi="Times New Roman" w:cs="Times New Roman"/>
                                <w:color w:val="000000" w:themeColor="text1"/>
                                <w:sz w:val="24"/>
                                <w:szCs w:val="24"/>
                              </w:rPr>
                            </w:pPr>
                          </w:p>
                          <w:p w14:paraId="3BF71C2E" w14:textId="77777777" w:rsidR="004F5CB8" w:rsidRDefault="004F5CB8" w:rsidP="004F5CB8">
                            <w:pPr>
                              <w:spacing w:after="0" w:line="360" w:lineRule="auto"/>
                              <w:rPr>
                                <w:rFonts w:ascii="Times New Roman" w:hAnsi="Times New Roman" w:cs="Times New Roman"/>
                                <w:color w:val="000000" w:themeColor="text1"/>
                                <w:sz w:val="24"/>
                                <w:szCs w:val="24"/>
                              </w:rPr>
                            </w:pPr>
                          </w:p>
                          <w:p w14:paraId="1200F558" w14:textId="77777777" w:rsidR="004F5CB8" w:rsidRDefault="004F5CB8" w:rsidP="004F5CB8">
                            <w:pPr>
                              <w:jc w:val="cente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2E41122" id="Obdélník 26" o:spid="_x0000_s1030" style="position:absolute;left:0;text-align:left;margin-left:2.5pt;margin-top:228.2pt;width:205.5pt;height:214.25pt;z-index:25208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" filled="f" strokecolor="black [1600]" strokeweight="1pt">
                <v:textbox>
                  <w:txbxContent>
                    <w:p w14:paraId="21C4E137" w14:textId="77777777" w:rsidR="004F5CB8" w:rsidRDefault="004F5CB8" w:rsidP="004F5CB8">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Bradáček </w:t>
                      </w:r>
                      <w:r>
                        <w:rPr>
                          <w:rFonts w:ascii="Times New Roman" w:hAnsi="Times New Roman" w:cs="Times New Roman"/>
                          <w:color w:val="000000" w:themeColor="text1"/>
                          <w:sz w:val="24"/>
                          <w:szCs w:val="24"/>
                        </w:rPr>
                        <w:t>vějčitý</w:t>
                      </w:r>
                    </w:p>
                    <w:p w14:paraId="1900CC21"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kde roste:</w:t>
                      </w:r>
                    </w:p>
                    <w:p w14:paraId="4EA3DCF6" w14:textId="77777777" w:rsidR="004F5CB8" w:rsidRDefault="004F5CB8" w:rsidP="004F5CB8">
                      <w:pPr>
                        <w:spacing w:after="0" w:line="360" w:lineRule="auto"/>
                        <w:jc w:val="both"/>
                        <w:rPr>
                          <w:rFonts w:cstheme="minorHAnsi"/>
                          <w:color w:val="000000" w:themeColor="text1"/>
                          <w:sz w:val="24"/>
                          <w:szCs w:val="24"/>
                        </w:rPr>
                      </w:pPr>
                      <w:r>
                        <w:rPr>
                          <w:rFonts w:ascii="Times New Roman" w:hAnsi="Times New Roman" w:cs="Times New Roman"/>
                          <w:color w:val="000000" w:themeColor="text1"/>
                          <w:sz w:val="24"/>
                          <w:szCs w:val="24"/>
                        </w:rPr>
                        <w:t>kdy kvete</w:t>
                      </w:r>
                      <w:r>
                        <w:rPr>
                          <w:rFonts w:cstheme="minorHAnsi"/>
                          <w:color w:val="000000" w:themeColor="text1"/>
                          <w:sz w:val="24"/>
                          <w:szCs w:val="24"/>
                        </w:rPr>
                        <w:t xml:space="preserve"> </w:t>
                      </w:r>
                    </w:p>
                    <w:p w14:paraId="7F60B470" w14:textId="77777777" w:rsidR="004F5CB8" w:rsidRDefault="004F5CB8" w:rsidP="004F5CB8">
                      <w:pPr>
                        <w:spacing w:after="0" w:line="360" w:lineRule="auto"/>
                        <w:jc w:val="both"/>
                        <w:rPr>
                          <w:rFonts w:ascii="Times New Roman" w:hAnsi="Times New Roman" w:cs="Times New Roman"/>
                          <w:color w:val="000000" w:themeColor="text1"/>
                          <w:sz w:val="24"/>
                          <w:szCs w:val="24"/>
                        </w:rPr>
                      </w:pPr>
                    </w:p>
                    <w:p w14:paraId="3BF71C2E" w14:textId="77777777" w:rsidR="004F5CB8" w:rsidRDefault="004F5CB8" w:rsidP="004F5CB8">
                      <w:pPr>
                        <w:spacing w:after="0" w:line="360" w:lineRule="auto"/>
                        <w:rPr>
                          <w:rFonts w:ascii="Times New Roman" w:hAnsi="Times New Roman" w:cs="Times New Roman"/>
                          <w:color w:val="000000" w:themeColor="text1"/>
                          <w:sz w:val="24"/>
                          <w:szCs w:val="24"/>
                        </w:rPr>
                      </w:pPr>
                    </w:p>
                    <w:p w14:paraId="1200F558" w14:textId="77777777" w:rsidR="004F5CB8" w:rsidRDefault="004F5CB8" w:rsidP="004F5CB8">
                      <w:pPr>
                        <w:jc w:val="center"/>
                      </w:pPr>
                    </w:p>
                  </w:txbxContent>
                </v:textbox>
                <w10:wrap anchorx="margin"/>
              </v:rect>
            </w:pict>
          </mc:Fallback>
        </mc:AlternateContent>
      </w:r>
      <w:r>
        <w:rPr>
          <w:noProof/>
        </w:rPr>
        <mc:AlternateContent>
          <mc:Choice Requires="wps">
            <w:drawing>
              <wp:anchor distT="0" distB="0" distL="114300" distR="114300" simplePos="0" relativeHeight="252082176" behindDoc="0" locked="0" layoutInCell="1" allowOverlap="1" wp14:anchorId="1C8E4A38" wp14:editId="19C2147F">
                <wp:simplePos x="0" y="0"/>
                <wp:positionH relativeFrom="margin">
                  <wp:posOffset>3072130</wp:posOffset>
                </wp:positionH>
                <wp:positionV relativeFrom="paragraph">
                  <wp:posOffset>5805170</wp:posOffset>
                </wp:positionV>
                <wp:extent cx="2609850" cy="2749550"/>
                <wp:effectExtent l="0" t="0" r="19050" b="12700"/>
                <wp:wrapNone/>
                <wp:docPr id="27" name="Obdélník 27"/>
                <wp:cNvGraphicFramePr/>
                <a:graphic xmlns:a="http://schemas.openxmlformats.org/drawingml/2006/main">
                  <a:graphicData uri="http://schemas.microsoft.com/office/word/2010/wordprocessingShape">
                    <wps:wsp>
                      <wps:cNvSpPr/>
                      <wps:spPr>
                        <a:xfrm>
                          <a:off x="0" y="0"/>
                          <a:ext cx="2609850" cy="2749550"/>
                        </a:xfrm>
                        <a:prstGeom prst="rect">
                          <a:avLst/>
                        </a:prstGeom>
                        <a:noFill/>
                      </wps:spPr>
                      <wps:style>
                        <a:lnRef idx="2">
                          <a:schemeClr val="dk1">
                            <a:shade val="50000"/>
                          </a:schemeClr>
                        </a:lnRef>
                        <a:fillRef idx="1">
                          <a:schemeClr val="dk1"/>
                        </a:fillRef>
                        <a:effectRef idx="0">
                          <a:schemeClr val="dk1"/>
                        </a:effectRef>
                        <a:fontRef idx="minor">
                          <a:schemeClr val="lt1"/>
                        </a:fontRef>
                      </wps:style>
                      <wps:txbx>
                        <w:txbxContent>
                          <w:p w14:paraId="6D855ED5" w14:textId="77777777" w:rsidR="004F5CB8" w:rsidRDefault="004F5CB8" w:rsidP="004F5CB8">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Vlastní příklad:</w:t>
                            </w:r>
                          </w:p>
                          <w:p w14:paraId="3094158E"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kde roste:</w:t>
                            </w:r>
                          </w:p>
                          <w:p w14:paraId="3C0BABF2" w14:textId="77777777" w:rsidR="004F5CB8" w:rsidRDefault="004F5CB8" w:rsidP="004F5CB8">
                            <w:pPr>
                              <w:spacing w:after="0" w:line="360" w:lineRule="auto"/>
                              <w:jc w:val="both"/>
                              <w:rPr>
                                <w:rFonts w:cstheme="minorHAnsi"/>
                                <w:color w:val="000000" w:themeColor="text1"/>
                                <w:sz w:val="24"/>
                                <w:szCs w:val="24"/>
                              </w:rPr>
                            </w:pPr>
                            <w:r>
                              <w:rPr>
                                <w:rFonts w:ascii="Times New Roman" w:hAnsi="Times New Roman" w:cs="Times New Roman"/>
                                <w:color w:val="000000" w:themeColor="text1"/>
                                <w:sz w:val="24"/>
                                <w:szCs w:val="24"/>
                              </w:rPr>
                              <w:t>kdy kvete</w:t>
                            </w:r>
                            <w:r>
                              <w:rPr>
                                <w:rFonts w:cstheme="minorHAnsi"/>
                                <w:color w:val="000000" w:themeColor="text1"/>
                                <w:sz w:val="24"/>
                                <w:szCs w:val="24"/>
                              </w:rPr>
                              <w:t xml:space="preserve"> </w:t>
                            </w:r>
                          </w:p>
                          <w:p w14:paraId="26D04812" w14:textId="77777777" w:rsidR="004F5CB8" w:rsidRDefault="004F5CB8" w:rsidP="004F5CB8">
                            <w:pPr>
                              <w:spacing w:after="0" w:line="360" w:lineRule="auto"/>
                              <w:jc w:val="both"/>
                              <w:rPr>
                                <w:rFonts w:ascii="Times New Roman" w:hAnsi="Times New Roman" w:cs="Times New Roman"/>
                                <w:color w:val="000000" w:themeColor="text1"/>
                                <w:sz w:val="24"/>
                                <w:szCs w:val="24"/>
                              </w:rPr>
                            </w:pPr>
                          </w:p>
                          <w:p w14:paraId="1F699642" w14:textId="77777777" w:rsidR="004F5CB8" w:rsidRDefault="004F5CB8" w:rsidP="004F5CB8">
                            <w:pPr>
                              <w:spacing w:after="0" w:line="360" w:lineRule="auto"/>
                              <w:rPr>
                                <w:rFonts w:ascii="Times New Roman" w:hAnsi="Times New Roman" w:cs="Times New Roman"/>
                                <w:color w:val="000000" w:themeColor="text1"/>
                                <w:sz w:val="24"/>
                                <w:szCs w:val="24"/>
                              </w:rPr>
                            </w:pPr>
                          </w:p>
                          <w:p w14:paraId="30B632E6" w14:textId="77777777" w:rsidR="004F5CB8" w:rsidRDefault="004F5CB8" w:rsidP="004F5CB8">
                            <w:pPr>
                              <w:jc w:val="cente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C8E4A38" id="Obdélník 27" o:spid="_x0000_s1031" style="position:absolute;left:0;text-align:left;margin-left:241.9pt;margin-top:457.1pt;width:205.5pt;height:216.5pt;z-index:25208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" filled="f" strokecolor="black [1600]" strokeweight="1pt">
                <v:textbox>
                  <w:txbxContent>
                    <w:p w14:paraId="6D855ED5" w14:textId="77777777" w:rsidR="004F5CB8" w:rsidRDefault="004F5CB8" w:rsidP="004F5CB8">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Vlastní příklad:</w:t>
                      </w:r>
                    </w:p>
                    <w:p w14:paraId="3094158E"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kde roste:</w:t>
                      </w:r>
                    </w:p>
                    <w:p w14:paraId="3C0BABF2" w14:textId="77777777" w:rsidR="004F5CB8" w:rsidRDefault="004F5CB8" w:rsidP="004F5CB8">
                      <w:pPr>
                        <w:spacing w:after="0" w:line="360" w:lineRule="auto"/>
                        <w:jc w:val="both"/>
                        <w:rPr>
                          <w:rFonts w:cstheme="minorHAnsi"/>
                          <w:color w:val="000000" w:themeColor="text1"/>
                          <w:sz w:val="24"/>
                          <w:szCs w:val="24"/>
                        </w:rPr>
                      </w:pPr>
                      <w:r>
                        <w:rPr>
                          <w:rFonts w:ascii="Times New Roman" w:hAnsi="Times New Roman" w:cs="Times New Roman"/>
                          <w:color w:val="000000" w:themeColor="text1"/>
                          <w:sz w:val="24"/>
                          <w:szCs w:val="24"/>
                        </w:rPr>
                        <w:t>kdy kvete</w:t>
                      </w:r>
                      <w:r>
                        <w:rPr>
                          <w:rFonts w:cstheme="minorHAnsi"/>
                          <w:color w:val="000000" w:themeColor="text1"/>
                          <w:sz w:val="24"/>
                          <w:szCs w:val="24"/>
                        </w:rPr>
                        <w:t xml:space="preserve"> </w:t>
                      </w:r>
                    </w:p>
                    <w:p w14:paraId="26D04812" w14:textId="77777777" w:rsidR="004F5CB8" w:rsidRDefault="004F5CB8" w:rsidP="004F5CB8">
                      <w:pPr>
                        <w:spacing w:after="0" w:line="360" w:lineRule="auto"/>
                        <w:jc w:val="both"/>
                        <w:rPr>
                          <w:rFonts w:ascii="Times New Roman" w:hAnsi="Times New Roman" w:cs="Times New Roman"/>
                          <w:color w:val="000000" w:themeColor="text1"/>
                          <w:sz w:val="24"/>
                          <w:szCs w:val="24"/>
                        </w:rPr>
                      </w:pPr>
                    </w:p>
                    <w:p w14:paraId="1F699642" w14:textId="77777777" w:rsidR="004F5CB8" w:rsidRDefault="004F5CB8" w:rsidP="004F5CB8">
                      <w:pPr>
                        <w:spacing w:after="0" w:line="360" w:lineRule="auto"/>
                        <w:rPr>
                          <w:rFonts w:ascii="Times New Roman" w:hAnsi="Times New Roman" w:cs="Times New Roman"/>
                          <w:color w:val="000000" w:themeColor="text1"/>
                          <w:sz w:val="24"/>
                          <w:szCs w:val="24"/>
                        </w:rPr>
                      </w:pPr>
                    </w:p>
                    <w:p w14:paraId="30B632E6" w14:textId="77777777" w:rsidR="004F5CB8" w:rsidRDefault="004F5CB8" w:rsidP="004F5CB8">
                      <w:pPr>
                        <w:jc w:val="center"/>
                      </w:pPr>
                    </w:p>
                  </w:txbxContent>
                </v:textbox>
                <w10:wrap anchorx="margin"/>
              </v:rect>
            </w:pict>
          </mc:Fallback>
        </mc:AlternateContent>
      </w:r>
      <w:r>
        <w:rPr>
          <w:noProof/>
        </w:rPr>
        <mc:AlternateContent>
          <mc:Choice Requires="wps">
            <w:drawing>
              <wp:anchor distT="0" distB="0" distL="114300" distR="114300" simplePos="0" relativeHeight="252083200" behindDoc="0" locked="0" layoutInCell="1" allowOverlap="1" wp14:anchorId="459910EC" wp14:editId="1C2AFDD6">
                <wp:simplePos x="0" y="0"/>
                <wp:positionH relativeFrom="column">
                  <wp:posOffset>3058160</wp:posOffset>
                </wp:positionH>
                <wp:positionV relativeFrom="paragraph">
                  <wp:posOffset>2898775</wp:posOffset>
                </wp:positionV>
                <wp:extent cx="2609850" cy="2749550"/>
                <wp:effectExtent l="0" t="0" r="19050" b="12700"/>
                <wp:wrapNone/>
                <wp:docPr id="28" name="Obdélník 28"/>
                <wp:cNvGraphicFramePr/>
                <a:graphic xmlns:a="http://schemas.openxmlformats.org/drawingml/2006/main">
                  <a:graphicData uri="http://schemas.microsoft.com/office/word/2010/wordprocessingShape">
                    <wps:wsp>
                      <wps:cNvSpPr/>
                      <wps:spPr>
                        <a:xfrm>
                          <a:off x="0" y="0"/>
                          <a:ext cx="2609850" cy="2749550"/>
                        </a:xfrm>
                        <a:prstGeom prst="rect">
                          <a:avLst/>
                        </a:prstGeom>
                        <a:noFill/>
                      </wps:spPr>
                      <wps:style>
                        <a:lnRef idx="2">
                          <a:schemeClr val="dk1">
                            <a:shade val="50000"/>
                          </a:schemeClr>
                        </a:lnRef>
                        <a:fillRef idx="1">
                          <a:schemeClr val="dk1"/>
                        </a:fillRef>
                        <a:effectRef idx="0">
                          <a:schemeClr val="dk1"/>
                        </a:effectRef>
                        <a:fontRef idx="minor">
                          <a:schemeClr val="lt1"/>
                        </a:fontRef>
                      </wps:style>
                      <wps:txbx>
                        <w:txbxContent>
                          <w:p w14:paraId="124697FC" w14:textId="77777777" w:rsidR="004F5CB8" w:rsidRDefault="004F5CB8" w:rsidP="004F5CB8">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Pětiprstka </w:t>
                            </w:r>
                            <w:r>
                              <w:rPr>
                                <w:rFonts w:ascii="Times New Roman" w:hAnsi="Times New Roman" w:cs="Times New Roman"/>
                                <w:color w:val="000000" w:themeColor="text1"/>
                                <w:sz w:val="24"/>
                                <w:szCs w:val="24"/>
                              </w:rPr>
                              <w:t>žežulník</w:t>
                            </w:r>
                          </w:p>
                          <w:p w14:paraId="3941668E"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kde roste:</w:t>
                            </w:r>
                          </w:p>
                          <w:p w14:paraId="1D081E6B" w14:textId="77777777" w:rsidR="004F5CB8" w:rsidRDefault="004F5CB8" w:rsidP="004F5CB8">
                            <w:pPr>
                              <w:spacing w:after="0" w:line="360" w:lineRule="auto"/>
                              <w:jc w:val="both"/>
                              <w:rPr>
                                <w:rFonts w:cstheme="minorHAnsi"/>
                                <w:color w:val="000000" w:themeColor="text1"/>
                                <w:sz w:val="24"/>
                                <w:szCs w:val="24"/>
                              </w:rPr>
                            </w:pPr>
                            <w:r>
                              <w:rPr>
                                <w:rFonts w:ascii="Times New Roman" w:hAnsi="Times New Roman" w:cs="Times New Roman"/>
                                <w:color w:val="000000" w:themeColor="text1"/>
                                <w:sz w:val="24"/>
                                <w:szCs w:val="24"/>
                              </w:rPr>
                              <w:t>kdy kvete</w:t>
                            </w:r>
                            <w:r>
                              <w:rPr>
                                <w:rFonts w:cstheme="minorHAnsi"/>
                                <w:color w:val="000000" w:themeColor="text1"/>
                                <w:sz w:val="24"/>
                                <w:szCs w:val="24"/>
                              </w:rPr>
                              <w:t xml:space="preserve"> </w:t>
                            </w:r>
                          </w:p>
                          <w:p w14:paraId="5B83B7A0" w14:textId="77777777" w:rsidR="004F5CB8" w:rsidRDefault="004F5CB8" w:rsidP="004F5CB8">
                            <w:pPr>
                              <w:spacing w:after="0" w:line="360" w:lineRule="auto"/>
                              <w:jc w:val="both"/>
                              <w:rPr>
                                <w:rFonts w:ascii="Times New Roman" w:hAnsi="Times New Roman" w:cs="Times New Roman"/>
                                <w:color w:val="000000" w:themeColor="text1"/>
                                <w:sz w:val="24"/>
                                <w:szCs w:val="24"/>
                              </w:rPr>
                            </w:pPr>
                          </w:p>
                          <w:p w14:paraId="67285D46" w14:textId="77777777" w:rsidR="004F5CB8" w:rsidRDefault="004F5CB8" w:rsidP="004F5CB8">
                            <w:pPr>
                              <w:spacing w:after="0" w:line="360" w:lineRule="auto"/>
                              <w:rPr>
                                <w:rFonts w:ascii="Times New Roman" w:hAnsi="Times New Roman" w:cs="Times New Roman"/>
                                <w:color w:val="000000" w:themeColor="text1"/>
                                <w:sz w:val="24"/>
                                <w:szCs w:val="24"/>
                              </w:rPr>
                            </w:pPr>
                          </w:p>
                          <w:p w14:paraId="128F32B4" w14:textId="77777777" w:rsidR="004F5CB8" w:rsidRDefault="004F5CB8" w:rsidP="004F5CB8">
                            <w:pPr>
                              <w:jc w:val="cente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59910EC" id="Obdélník 28" o:spid="_x0000_s1032" style="position:absolute;left:0;text-align:left;margin-left:240.8pt;margin-top:228.25pt;width:205.5pt;height:216.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" filled="f" strokecolor="black [1600]" strokeweight="1pt">
                <v:textbox>
                  <w:txbxContent>
                    <w:p w14:paraId="124697FC" w14:textId="77777777" w:rsidR="004F5CB8" w:rsidRDefault="004F5CB8" w:rsidP="004F5CB8">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Pětiprstka </w:t>
                      </w:r>
                      <w:r>
                        <w:rPr>
                          <w:rFonts w:ascii="Times New Roman" w:hAnsi="Times New Roman" w:cs="Times New Roman"/>
                          <w:color w:val="000000" w:themeColor="text1"/>
                          <w:sz w:val="24"/>
                          <w:szCs w:val="24"/>
                        </w:rPr>
                        <w:t>žežulník</w:t>
                      </w:r>
                    </w:p>
                    <w:p w14:paraId="3941668E"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kde roste:</w:t>
                      </w:r>
                    </w:p>
                    <w:p w14:paraId="1D081E6B" w14:textId="77777777" w:rsidR="004F5CB8" w:rsidRDefault="004F5CB8" w:rsidP="004F5CB8">
                      <w:pPr>
                        <w:spacing w:after="0" w:line="360" w:lineRule="auto"/>
                        <w:jc w:val="both"/>
                        <w:rPr>
                          <w:rFonts w:cstheme="minorHAnsi"/>
                          <w:color w:val="000000" w:themeColor="text1"/>
                          <w:sz w:val="24"/>
                          <w:szCs w:val="24"/>
                        </w:rPr>
                      </w:pPr>
                      <w:r>
                        <w:rPr>
                          <w:rFonts w:ascii="Times New Roman" w:hAnsi="Times New Roman" w:cs="Times New Roman"/>
                          <w:color w:val="000000" w:themeColor="text1"/>
                          <w:sz w:val="24"/>
                          <w:szCs w:val="24"/>
                        </w:rPr>
                        <w:t>kdy kvete</w:t>
                      </w:r>
                      <w:r>
                        <w:rPr>
                          <w:rFonts w:cstheme="minorHAnsi"/>
                          <w:color w:val="000000" w:themeColor="text1"/>
                          <w:sz w:val="24"/>
                          <w:szCs w:val="24"/>
                        </w:rPr>
                        <w:t xml:space="preserve"> </w:t>
                      </w:r>
                    </w:p>
                    <w:p w14:paraId="5B83B7A0" w14:textId="77777777" w:rsidR="004F5CB8" w:rsidRDefault="004F5CB8" w:rsidP="004F5CB8">
                      <w:pPr>
                        <w:spacing w:after="0" w:line="360" w:lineRule="auto"/>
                        <w:jc w:val="both"/>
                        <w:rPr>
                          <w:rFonts w:ascii="Times New Roman" w:hAnsi="Times New Roman" w:cs="Times New Roman"/>
                          <w:color w:val="000000" w:themeColor="text1"/>
                          <w:sz w:val="24"/>
                          <w:szCs w:val="24"/>
                        </w:rPr>
                      </w:pPr>
                    </w:p>
                    <w:p w14:paraId="67285D46" w14:textId="77777777" w:rsidR="004F5CB8" w:rsidRDefault="004F5CB8" w:rsidP="004F5CB8">
                      <w:pPr>
                        <w:spacing w:after="0" w:line="360" w:lineRule="auto"/>
                        <w:rPr>
                          <w:rFonts w:ascii="Times New Roman" w:hAnsi="Times New Roman" w:cs="Times New Roman"/>
                          <w:color w:val="000000" w:themeColor="text1"/>
                          <w:sz w:val="24"/>
                          <w:szCs w:val="24"/>
                        </w:rPr>
                      </w:pPr>
                    </w:p>
                    <w:p w14:paraId="128F32B4" w14:textId="77777777" w:rsidR="004F5CB8" w:rsidRDefault="004F5CB8" w:rsidP="004F5CB8">
                      <w:pPr>
                        <w:jc w:val="center"/>
                      </w:pPr>
                    </w:p>
                  </w:txbxContent>
                </v:textbox>
              </v:rect>
            </w:pict>
          </mc:Fallback>
        </mc:AlternateContent>
      </w:r>
      <w:r w:rsidR="00C05FF8">
        <w:rPr>
          <w:rFonts w:ascii="Times New Roman" w:hAnsi="Times New Roman" w:cs="Times New Roman"/>
          <w:color w:val="000000" w:themeColor="text1"/>
          <w:sz w:val="24"/>
          <w:szCs w:val="24"/>
        </w:rPr>
        <w:br w:type="page"/>
      </w:r>
    </w:p>
    <w:p w14:paraId="28DB7950" w14:textId="656DC4C6" w:rsidR="0038270D" w:rsidRDefault="004F5CB8" w:rsidP="0033202E">
      <w:pPr>
        <w:pStyle w:val="Normlnweb"/>
        <w:spacing w:after="0" w:afterAutospacing="0" w:line="360" w:lineRule="auto"/>
        <w:jc w:val="center"/>
        <w:rPr>
          <w:color w:val="000000" w:themeColor="text1"/>
        </w:rPr>
      </w:pPr>
      <w:r>
        <w:rPr>
          <w:noProof/>
        </w:rPr>
        <w:lastRenderedPageBreak/>
        <mc:AlternateContent>
          <mc:Choice Requires="wps">
            <w:drawing>
              <wp:anchor distT="0" distB="0" distL="114300" distR="114300" simplePos="0" relativeHeight="252085248" behindDoc="0" locked="0" layoutInCell="1" allowOverlap="1" wp14:anchorId="3F22DC03" wp14:editId="375F3123">
                <wp:simplePos x="0" y="0"/>
                <wp:positionH relativeFrom="column">
                  <wp:posOffset>0</wp:posOffset>
                </wp:positionH>
                <wp:positionV relativeFrom="paragraph">
                  <wp:posOffset>-180975</wp:posOffset>
                </wp:positionV>
                <wp:extent cx="2609850" cy="2749550"/>
                <wp:effectExtent l="0" t="0" r="19050" b="12700"/>
                <wp:wrapNone/>
                <wp:docPr id="121" name="Obdélník 121"/>
                <wp:cNvGraphicFramePr/>
                <a:graphic xmlns:a="http://schemas.openxmlformats.org/drawingml/2006/main">
                  <a:graphicData uri="http://schemas.microsoft.com/office/word/2010/wordprocessingShape">
                    <wps:wsp>
                      <wps:cNvSpPr/>
                      <wps:spPr>
                        <a:xfrm>
                          <a:off x="0" y="0"/>
                          <a:ext cx="2609850" cy="2749550"/>
                        </a:xfrm>
                        <a:prstGeom prst="rect">
                          <a:avLst/>
                        </a:prstGeom>
                        <a:noFill/>
                      </wps:spPr>
                      <wps:style>
                        <a:lnRef idx="2">
                          <a:schemeClr val="dk1">
                            <a:shade val="50000"/>
                          </a:schemeClr>
                        </a:lnRef>
                        <a:fillRef idx="1">
                          <a:schemeClr val="dk1"/>
                        </a:fillRef>
                        <a:effectRef idx="0">
                          <a:schemeClr val="dk1"/>
                        </a:effectRef>
                        <a:fontRef idx="minor">
                          <a:schemeClr val="lt1"/>
                        </a:fontRef>
                      </wps:style>
                      <wps:txbx>
                        <w:txbxContent>
                          <w:p w14:paraId="25D796BC" w14:textId="77777777" w:rsidR="004F5CB8" w:rsidRDefault="004F5CB8" w:rsidP="004F5CB8">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Prstnatec bezový </w:t>
                            </w:r>
                          </w:p>
                          <w:p w14:paraId="5ABE6F88"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kde roste:</w:t>
                            </w:r>
                          </w:p>
                          <w:p w14:paraId="56C987F3" w14:textId="77777777" w:rsidR="004F5CB8" w:rsidRDefault="004F5CB8" w:rsidP="004F5CB8">
                            <w:pPr>
                              <w:spacing w:after="0" w:line="360" w:lineRule="auto"/>
                              <w:jc w:val="both"/>
                              <w:rPr>
                                <w:rFonts w:cstheme="minorHAnsi"/>
                                <w:color w:val="000000" w:themeColor="text1"/>
                                <w:sz w:val="24"/>
                                <w:szCs w:val="24"/>
                              </w:rPr>
                            </w:pPr>
                            <w:r>
                              <w:rPr>
                                <w:rFonts w:ascii="Times New Roman" w:hAnsi="Times New Roman" w:cs="Times New Roman"/>
                                <w:color w:val="000000" w:themeColor="text1"/>
                                <w:sz w:val="24"/>
                                <w:szCs w:val="24"/>
                              </w:rPr>
                              <w:t>kdy kvete</w:t>
                            </w:r>
                            <w:r>
                              <w:rPr>
                                <w:rFonts w:cstheme="minorHAnsi"/>
                                <w:color w:val="000000" w:themeColor="text1"/>
                                <w:sz w:val="24"/>
                                <w:szCs w:val="24"/>
                              </w:rPr>
                              <w:t xml:space="preserve"> </w:t>
                            </w:r>
                          </w:p>
                          <w:p w14:paraId="0C71636D" w14:textId="77777777" w:rsidR="004F5CB8" w:rsidRDefault="004F5CB8" w:rsidP="004F5CB8">
                            <w:pPr>
                              <w:spacing w:after="0" w:line="360" w:lineRule="auto"/>
                              <w:jc w:val="both"/>
                              <w:rPr>
                                <w:rFonts w:ascii="Times New Roman" w:hAnsi="Times New Roman" w:cs="Times New Roman"/>
                                <w:color w:val="000000" w:themeColor="text1"/>
                                <w:sz w:val="24"/>
                                <w:szCs w:val="24"/>
                              </w:rPr>
                            </w:pPr>
                          </w:p>
                          <w:p w14:paraId="75000085" w14:textId="77777777" w:rsidR="004F5CB8" w:rsidRDefault="004F5CB8" w:rsidP="004F5CB8">
                            <w:pPr>
                              <w:spacing w:after="0" w:line="360" w:lineRule="auto"/>
                              <w:rPr>
                                <w:rFonts w:ascii="Times New Roman" w:hAnsi="Times New Roman" w:cs="Times New Roman"/>
                                <w:color w:val="000000" w:themeColor="text1"/>
                                <w:sz w:val="24"/>
                                <w:szCs w:val="24"/>
                              </w:rPr>
                            </w:pPr>
                          </w:p>
                          <w:p w14:paraId="1C20E9CD" w14:textId="77777777" w:rsidR="004F5CB8" w:rsidRDefault="004F5CB8" w:rsidP="004F5CB8">
                            <w:pPr>
                              <w:jc w:val="cente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F22DC03" id="Obdélník 121" o:spid="_x0000_s1033" style="position:absolute;left:0;text-align:left;margin-left:0;margin-top:-14.25pt;width:205.5pt;height:216.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" filled="f" strokecolor="black [1600]" strokeweight="1pt">
                <v:textbox>
                  <w:txbxContent>
                    <w:p w14:paraId="25D796BC" w14:textId="77777777" w:rsidR="004F5CB8" w:rsidRDefault="004F5CB8" w:rsidP="004F5CB8">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Prstnatec bezový </w:t>
                      </w:r>
                    </w:p>
                    <w:p w14:paraId="5ABE6F88"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kde roste:</w:t>
                      </w:r>
                    </w:p>
                    <w:p w14:paraId="56C987F3" w14:textId="77777777" w:rsidR="004F5CB8" w:rsidRDefault="004F5CB8" w:rsidP="004F5CB8">
                      <w:pPr>
                        <w:spacing w:after="0" w:line="360" w:lineRule="auto"/>
                        <w:jc w:val="both"/>
                        <w:rPr>
                          <w:rFonts w:cstheme="minorHAnsi"/>
                          <w:color w:val="000000" w:themeColor="text1"/>
                          <w:sz w:val="24"/>
                          <w:szCs w:val="24"/>
                        </w:rPr>
                      </w:pPr>
                      <w:r>
                        <w:rPr>
                          <w:rFonts w:ascii="Times New Roman" w:hAnsi="Times New Roman" w:cs="Times New Roman"/>
                          <w:color w:val="000000" w:themeColor="text1"/>
                          <w:sz w:val="24"/>
                          <w:szCs w:val="24"/>
                        </w:rPr>
                        <w:t>kdy kvete</w:t>
                      </w:r>
                      <w:r>
                        <w:rPr>
                          <w:rFonts w:cstheme="minorHAnsi"/>
                          <w:color w:val="000000" w:themeColor="text1"/>
                          <w:sz w:val="24"/>
                          <w:szCs w:val="24"/>
                        </w:rPr>
                        <w:t xml:space="preserve"> </w:t>
                      </w:r>
                    </w:p>
                    <w:p w14:paraId="0C71636D" w14:textId="77777777" w:rsidR="004F5CB8" w:rsidRDefault="004F5CB8" w:rsidP="004F5CB8">
                      <w:pPr>
                        <w:spacing w:after="0" w:line="360" w:lineRule="auto"/>
                        <w:jc w:val="both"/>
                        <w:rPr>
                          <w:rFonts w:ascii="Times New Roman" w:hAnsi="Times New Roman" w:cs="Times New Roman"/>
                          <w:color w:val="000000" w:themeColor="text1"/>
                          <w:sz w:val="24"/>
                          <w:szCs w:val="24"/>
                        </w:rPr>
                      </w:pPr>
                    </w:p>
                    <w:p w14:paraId="75000085" w14:textId="77777777" w:rsidR="004F5CB8" w:rsidRDefault="004F5CB8" w:rsidP="004F5CB8">
                      <w:pPr>
                        <w:spacing w:after="0" w:line="360" w:lineRule="auto"/>
                        <w:rPr>
                          <w:rFonts w:ascii="Times New Roman" w:hAnsi="Times New Roman" w:cs="Times New Roman"/>
                          <w:color w:val="000000" w:themeColor="text1"/>
                          <w:sz w:val="24"/>
                          <w:szCs w:val="24"/>
                        </w:rPr>
                      </w:pPr>
                    </w:p>
                    <w:p w14:paraId="1C20E9CD" w14:textId="77777777" w:rsidR="004F5CB8" w:rsidRDefault="004F5CB8" w:rsidP="004F5CB8">
                      <w:pPr>
                        <w:jc w:val="center"/>
                      </w:pPr>
                    </w:p>
                  </w:txbxContent>
                </v:textbox>
              </v:rect>
            </w:pict>
          </mc:Fallback>
        </mc:AlternateContent>
      </w:r>
      <w:r>
        <w:rPr>
          <w:noProof/>
        </w:rPr>
        <mc:AlternateContent>
          <mc:Choice Requires="wps">
            <w:drawing>
              <wp:anchor distT="0" distB="0" distL="114300" distR="114300" simplePos="0" relativeHeight="252086272" behindDoc="0" locked="0" layoutInCell="1" allowOverlap="1" wp14:anchorId="59ECE195" wp14:editId="6F96F11C">
                <wp:simplePos x="0" y="0"/>
                <wp:positionH relativeFrom="column">
                  <wp:posOffset>2728595</wp:posOffset>
                </wp:positionH>
                <wp:positionV relativeFrom="paragraph">
                  <wp:posOffset>-180975</wp:posOffset>
                </wp:positionV>
                <wp:extent cx="2609850" cy="2749550"/>
                <wp:effectExtent l="0" t="0" r="19050" b="12700"/>
                <wp:wrapNone/>
                <wp:docPr id="120" name="Obdélník 120"/>
                <wp:cNvGraphicFramePr/>
                <a:graphic xmlns:a="http://schemas.openxmlformats.org/drawingml/2006/main">
                  <a:graphicData uri="http://schemas.microsoft.com/office/word/2010/wordprocessingShape">
                    <wps:wsp>
                      <wps:cNvSpPr/>
                      <wps:spPr>
                        <a:xfrm>
                          <a:off x="0" y="0"/>
                          <a:ext cx="2609850" cy="2749550"/>
                        </a:xfrm>
                        <a:prstGeom prst="rect">
                          <a:avLst/>
                        </a:prstGeom>
                        <a:noFill/>
                      </wps:spPr>
                      <wps:style>
                        <a:lnRef idx="2">
                          <a:schemeClr val="dk1">
                            <a:shade val="50000"/>
                          </a:schemeClr>
                        </a:lnRef>
                        <a:fillRef idx="1">
                          <a:schemeClr val="dk1"/>
                        </a:fillRef>
                        <a:effectRef idx="0">
                          <a:schemeClr val="dk1"/>
                        </a:effectRef>
                        <a:fontRef idx="minor">
                          <a:schemeClr val="lt1"/>
                        </a:fontRef>
                      </wps:style>
                      <wps:txbx>
                        <w:txbxContent>
                          <w:p w14:paraId="26AEF531" w14:textId="77777777" w:rsidR="004F5CB8" w:rsidRDefault="004F5CB8" w:rsidP="004F5CB8">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Prstnatec májový</w:t>
                            </w:r>
                          </w:p>
                          <w:p w14:paraId="21010F6D"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kde roste: </w:t>
                            </w:r>
                          </w:p>
                          <w:p w14:paraId="40B98C09" w14:textId="77777777" w:rsidR="004F5CB8" w:rsidRDefault="004F5CB8" w:rsidP="004F5CB8">
                            <w:pPr>
                              <w:spacing w:after="0" w:line="360" w:lineRule="auto"/>
                              <w:jc w:val="both"/>
                              <w:rPr>
                                <w:rFonts w:cstheme="minorHAnsi"/>
                                <w:color w:val="000000" w:themeColor="text1"/>
                                <w:sz w:val="24"/>
                                <w:szCs w:val="24"/>
                              </w:rPr>
                            </w:pPr>
                            <w:r>
                              <w:rPr>
                                <w:rFonts w:cstheme="minorHAnsi"/>
                                <w:color w:val="000000" w:themeColor="text1"/>
                                <w:sz w:val="24"/>
                                <w:szCs w:val="24"/>
                              </w:rPr>
                              <w:t xml:space="preserve">kdy kvete: </w:t>
                            </w:r>
                          </w:p>
                          <w:p w14:paraId="293DFB08" w14:textId="77777777" w:rsidR="004F5CB8" w:rsidRDefault="004F5CB8" w:rsidP="004F5CB8"/>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9ECE195" id="Obdélník 120" o:spid="_x0000_s1034" style="position:absolute;left:0;text-align:left;margin-left:214.85pt;margin-top:-14.25pt;width:205.5pt;height:216.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" filled="f" strokecolor="black [1600]" strokeweight="1pt">
                <v:textbox>
                  <w:txbxContent>
                    <w:p w14:paraId="26AEF531" w14:textId="77777777" w:rsidR="004F5CB8" w:rsidRDefault="004F5CB8" w:rsidP="004F5CB8">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Prstnatec májový</w:t>
                      </w:r>
                    </w:p>
                    <w:p w14:paraId="21010F6D"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kde roste: </w:t>
                      </w:r>
                    </w:p>
                    <w:p w14:paraId="40B98C09" w14:textId="77777777" w:rsidR="004F5CB8" w:rsidRDefault="004F5CB8" w:rsidP="004F5CB8">
                      <w:pPr>
                        <w:spacing w:after="0" w:line="360" w:lineRule="auto"/>
                        <w:jc w:val="both"/>
                        <w:rPr>
                          <w:rFonts w:cstheme="minorHAnsi"/>
                          <w:color w:val="000000" w:themeColor="text1"/>
                          <w:sz w:val="24"/>
                          <w:szCs w:val="24"/>
                        </w:rPr>
                      </w:pPr>
                      <w:r>
                        <w:rPr>
                          <w:rFonts w:cstheme="minorHAnsi"/>
                          <w:color w:val="000000" w:themeColor="text1"/>
                          <w:sz w:val="24"/>
                          <w:szCs w:val="24"/>
                        </w:rPr>
                        <w:t xml:space="preserve">kdy kvete: </w:t>
                      </w:r>
                    </w:p>
                    <w:p w14:paraId="293DFB08" w14:textId="77777777" w:rsidR="004F5CB8" w:rsidRDefault="004F5CB8" w:rsidP="004F5CB8"/>
                  </w:txbxContent>
                </v:textbox>
              </v:rect>
            </w:pict>
          </mc:Fallback>
        </mc:AlternateContent>
      </w:r>
      <w:r>
        <w:rPr>
          <w:noProof/>
        </w:rPr>
        <mc:AlternateContent>
          <mc:Choice Requires="wps">
            <w:drawing>
              <wp:anchor distT="0" distB="0" distL="114300" distR="114300" simplePos="0" relativeHeight="252087296" behindDoc="1" locked="0" layoutInCell="1" allowOverlap="1" wp14:anchorId="0CACB32A" wp14:editId="58620CA0">
                <wp:simplePos x="0" y="0"/>
                <wp:positionH relativeFrom="column">
                  <wp:posOffset>2719705</wp:posOffset>
                </wp:positionH>
                <wp:positionV relativeFrom="paragraph">
                  <wp:posOffset>2612390</wp:posOffset>
                </wp:positionV>
                <wp:extent cx="2609850" cy="2749550"/>
                <wp:effectExtent l="0" t="0" r="19050" b="12700"/>
                <wp:wrapNone/>
                <wp:docPr id="29" name="Obdélník 29"/>
                <wp:cNvGraphicFramePr/>
                <a:graphic xmlns:a="http://schemas.openxmlformats.org/drawingml/2006/main">
                  <a:graphicData uri="http://schemas.microsoft.com/office/word/2010/wordprocessingShape">
                    <wps:wsp>
                      <wps:cNvSpPr/>
                      <wps:spPr>
                        <a:xfrm>
                          <a:off x="0" y="0"/>
                          <a:ext cx="2609850" cy="2749550"/>
                        </a:xfrm>
                        <a:prstGeom prst="rect">
                          <a:avLst/>
                        </a:prstGeom>
                        <a:noFill/>
                      </wps:spPr>
                      <wps:style>
                        <a:lnRef idx="2">
                          <a:schemeClr val="dk1">
                            <a:shade val="50000"/>
                          </a:schemeClr>
                        </a:lnRef>
                        <a:fillRef idx="1">
                          <a:schemeClr val="dk1"/>
                        </a:fillRef>
                        <a:effectRef idx="0">
                          <a:schemeClr val="dk1"/>
                        </a:effectRef>
                        <a:fontRef idx="minor">
                          <a:schemeClr val="lt1"/>
                        </a:fontRef>
                      </wps:style>
                      <wps:txbx>
                        <w:txbxContent>
                          <w:p w14:paraId="68E33B29"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Vstavač mužský</w:t>
                            </w:r>
                          </w:p>
                          <w:p w14:paraId="706170CE"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kde roste:</w:t>
                            </w:r>
                          </w:p>
                          <w:p w14:paraId="653171AA" w14:textId="77777777" w:rsidR="004F5CB8" w:rsidRDefault="004F5CB8" w:rsidP="004F5CB8">
                            <w:pPr>
                              <w:spacing w:after="0" w:line="360" w:lineRule="auto"/>
                              <w:jc w:val="both"/>
                              <w:rPr>
                                <w:rFonts w:cstheme="minorHAnsi"/>
                                <w:color w:val="000000" w:themeColor="text1"/>
                                <w:sz w:val="24"/>
                                <w:szCs w:val="24"/>
                              </w:rPr>
                            </w:pPr>
                            <w:r>
                              <w:rPr>
                                <w:rFonts w:ascii="Times New Roman" w:hAnsi="Times New Roman" w:cs="Times New Roman"/>
                                <w:color w:val="000000" w:themeColor="text1"/>
                                <w:sz w:val="24"/>
                                <w:szCs w:val="24"/>
                              </w:rPr>
                              <w:t>kdy kvete</w:t>
                            </w:r>
                            <w:r>
                              <w:rPr>
                                <w:rFonts w:cstheme="minorHAnsi"/>
                                <w:color w:val="000000" w:themeColor="text1"/>
                                <w:sz w:val="24"/>
                                <w:szCs w:val="24"/>
                              </w:rPr>
                              <w:t xml:space="preserve"> </w:t>
                            </w:r>
                          </w:p>
                          <w:p w14:paraId="34E27714" w14:textId="77777777" w:rsidR="004F5CB8" w:rsidRDefault="004F5CB8" w:rsidP="004F5CB8">
                            <w:pPr>
                              <w:spacing w:after="0" w:line="360" w:lineRule="auto"/>
                              <w:jc w:val="both"/>
                              <w:rPr>
                                <w:rFonts w:ascii="Times New Roman" w:hAnsi="Times New Roman" w:cs="Times New Roman"/>
                                <w:color w:val="000000" w:themeColor="text1"/>
                                <w:sz w:val="24"/>
                                <w:szCs w:val="24"/>
                              </w:rPr>
                            </w:pPr>
                          </w:p>
                          <w:p w14:paraId="6EFEF874" w14:textId="77777777" w:rsidR="004F5CB8" w:rsidRDefault="004F5CB8" w:rsidP="004F5CB8">
                            <w:pPr>
                              <w:spacing w:after="0" w:line="360" w:lineRule="auto"/>
                              <w:rPr>
                                <w:rFonts w:ascii="Times New Roman" w:hAnsi="Times New Roman" w:cs="Times New Roman"/>
                                <w:color w:val="000000" w:themeColor="text1"/>
                                <w:sz w:val="24"/>
                                <w:szCs w:val="24"/>
                              </w:rPr>
                            </w:pPr>
                          </w:p>
                          <w:p w14:paraId="468E7134" w14:textId="77777777" w:rsidR="004F5CB8" w:rsidRDefault="004F5CB8" w:rsidP="004F5CB8">
                            <w:pPr>
                              <w:jc w:val="cente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CACB32A" id="Obdélník 29" o:spid="_x0000_s1035" style="position:absolute;left:0;text-align:left;margin-left:214.15pt;margin-top:205.7pt;width:205.5pt;height:216.5pt;z-index:-25122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" filled="f" strokecolor="black [1600]" strokeweight="1pt">
                <v:textbox>
                  <w:txbxContent>
                    <w:p w14:paraId="68E33B29"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Vstavač mužský</w:t>
                      </w:r>
                    </w:p>
                    <w:p w14:paraId="706170CE"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kde roste:</w:t>
                      </w:r>
                    </w:p>
                    <w:p w14:paraId="653171AA" w14:textId="77777777" w:rsidR="004F5CB8" w:rsidRDefault="004F5CB8" w:rsidP="004F5CB8">
                      <w:pPr>
                        <w:spacing w:after="0" w:line="360" w:lineRule="auto"/>
                        <w:jc w:val="both"/>
                        <w:rPr>
                          <w:rFonts w:cstheme="minorHAnsi"/>
                          <w:color w:val="000000" w:themeColor="text1"/>
                          <w:sz w:val="24"/>
                          <w:szCs w:val="24"/>
                        </w:rPr>
                      </w:pPr>
                      <w:r>
                        <w:rPr>
                          <w:rFonts w:ascii="Times New Roman" w:hAnsi="Times New Roman" w:cs="Times New Roman"/>
                          <w:color w:val="000000" w:themeColor="text1"/>
                          <w:sz w:val="24"/>
                          <w:szCs w:val="24"/>
                        </w:rPr>
                        <w:t>kdy kvete</w:t>
                      </w:r>
                      <w:r>
                        <w:rPr>
                          <w:rFonts w:cstheme="minorHAnsi"/>
                          <w:color w:val="000000" w:themeColor="text1"/>
                          <w:sz w:val="24"/>
                          <w:szCs w:val="24"/>
                        </w:rPr>
                        <w:t xml:space="preserve"> </w:t>
                      </w:r>
                    </w:p>
                    <w:p w14:paraId="34E27714" w14:textId="77777777" w:rsidR="004F5CB8" w:rsidRDefault="004F5CB8" w:rsidP="004F5CB8">
                      <w:pPr>
                        <w:spacing w:after="0" w:line="360" w:lineRule="auto"/>
                        <w:jc w:val="both"/>
                        <w:rPr>
                          <w:rFonts w:ascii="Times New Roman" w:hAnsi="Times New Roman" w:cs="Times New Roman"/>
                          <w:color w:val="000000" w:themeColor="text1"/>
                          <w:sz w:val="24"/>
                          <w:szCs w:val="24"/>
                        </w:rPr>
                      </w:pPr>
                    </w:p>
                    <w:p w14:paraId="6EFEF874" w14:textId="77777777" w:rsidR="004F5CB8" w:rsidRDefault="004F5CB8" w:rsidP="004F5CB8">
                      <w:pPr>
                        <w:spacing w:after="0" w:line="360" w:lineRule="auto"/>
                        <w:rPr>
                          <w:rFonts w:ascii="Times New Roman" w:hAnsi="Times New Roman" w:cs="Times New Roman"/>
                          <w:color w:val="000000" w:themeColor="text1"/>
                          <w:sz w:val="24"/>
                          <w:szCs w:val="24"/>
                        </w:rPr>
                      </w:pPr>
                    </w:p>
                    <w:p w14:paraId="468E7134" w14:textId="77777777" w:rsidR="004F5CB8" w:rsidRDefault="004F5CB8" w:rsidP="004F5CB8">
                      <w:pPr>
                        <w:jc w:val="center"/>
                      </w:pPr>
                    </w:p>
                  </w:txbxContent>
                </v:textbox>
              </v:rect>
            </w:pict>
          </mc:Fallback>
        </mc:AlternateContent>
      </w:r>
      <w:r>
        <w:rPr>
          <w:noProof/>
        </w:rPr>
        <mc:AlternateContent>
          <mc:Choice Requires="wps">
            <w:drawing>
              <wp:anchor distT="0" distB="0" distL="114300" distR="114300" simplePos="0" relativeHeight="252088320" behindDoc="0" locked="0" layoutInCell="1" allowOverlap="1" wp14:anchorId="448B4312" wp14:editId="2D98E76D">
                <wp:simplePos x="0" y="0"/>
                <wp:positionH relativeFrom="column">
                  <wp:posOffset>6350</wp:posOffset>
                </wp:positionH>
                <wp:positionV relativeFrom="paragraph">
                  <wp:posOffset>2618105</wp:posOffset>
                </wp:positionV>
                <wp:extent cx="2609850" cy="2749550"/>
                <wp:effectExtent l="0" t="0" r="19050" b="12700"/>
                <wp:wrapNone/>
                <wp:docPr id="30" name="Obdélník 30"/>
                <wp:cNvGraphicFramePr/>
                <a:graphic xmlns:a="http://schemas.openxmlformats.org/drawingml/2006/main">
                  <a:graphicData uri="http://schemas.microsoft.com/office/word/2010/wordprocessingShape">
                    <wps:wsp>
                      <wps:cNvSpPr/>
                      <wps:spPr>
                        <a:xfrm>
                          <a:off x="0" y="0"/>
                          <a:ext cx="2609850" cy="2749550"/>
                        </a:xfrm>
                        <a:prstGeom prst="rect">
                          <a:avLst/>
                        </a:prstGeom>
                        <a:noFill/>
                      </wps:spPr>
                      <wps:style>
                        <a:lnRef idx="2">
                          <a:schemeClr val="dk1">
                            <a:shade val="50000"/>
                          </a:schemeClr>
                        </a:lnRef>
                        <a:fillRef idx="1">
                          <a:schemeClr val="dk1"/>
                        </a:fillRef>
                        <a:effectRef idx="0">
                          <a:schemeClr val="dk1"/>
                        </a:effectRef>
                        <a:fontRef idx="minor">
                          <a:schemeClr val="lt1"/>
                        </a:fontRef>
                      </wps:style>
                      <wps:txbx>
                        <w:txbxContent>
                          <w:p w14:paraId="5E21FD2D" w14:textId="77777777" w:rsidR="004F5CB8" w:rsidRDefault="004F5CB8" w:rsidP="004F5CB8">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Prstnatec Fuschův</w:t>
                            </w:r>
                          </w:p>
                          <w:p w14:paraId="58FA9079"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kde roste:</w:t>
                            </w:r>
                          </w:p>
                          <w:p w14:paraId="1F8545BB" w14:textId="77777777" w:rsidR="004F5CB8" w:rsidRDefault="004F5CB8" w:rsidP="004F5CB8">
                            <w:pPr>
                              <w:spacing w:after="0" w:line="360" w:lineRule="auto"/>
                              <w:jc w:val="both"/>
                              <w:rPr>
                                <w:rFonts w:cstheme="minorHAnsi"/>
                                <w:color w:val="000000" w:themeColor="text1"/>
                                <w:sz w:val="24"/>
                                <w:szCs w:val="24"/>
                              </w:rPr>
                            </w:pPr>
                            <w:r>
                              <w:rPr>
                                <w:rFonts w:ascii="Times New Roman" w:hAnsi="Times New Roman" w:cs="Times New Roman"/>
                                <w:color w:val="000000" w:themeColor="text1"/>
                                <w:sz w:val="24"/>
                                <w:szCs w:val="24"/>
                              </w:rPr>
                              <w:t>kdy kvete</w:t>
                            </w:r>
                            <w:r>
                              <w:rPr>
                                <w:rFonts w:cstheme="minorHAnsi"/>
                                <w:color w:val="000000" w:themeColor="text1"/>
                                <w:sz w:val="24"/>
                                <w:szCs w:val="24"/>
                              </w:rPr>
                              <w:t xml:space="preserve"> </w:t>
                            </w:r>
                          </w:p>
                          <w:p w14:paraId="56D0CD41" w14:textId="77777777" w:rsidR="004F5CB8" w:rsidRDefault="004F5CB8" w:rsidP="004F5CB8">
                            <w:pPr>
                              <w:spacing w:after="0" w:line="360" w:lineRule="auto"/>
                              <w:jc w:val="both"/>
                              <w:rPr>
                                <w:rFonts w:ascii="Times New Roman" w:hAnsi="Times New Roman" w:cs="Times New Roman"/>
                                <w:color w:val="000000" w:themeColor="text1"/>
                                <w:sz w:val="24"/>
                                <w:szCs w:val="24"/>
                              </w:rPr>
                            </w:pPr>
                          </w:p>
                          <w:p w14:paraId="235F2AE7" w14:textId="77777777" w:rsidR="004F5CB8" w:rsidRDefault="004F5CB8" w:rsidP="004F5CB8">
                            <w:pPr>
                              <w:spacing w:after="0" w:line="360" w:lineRule="auto"/>
                              <w:rPr>
                                <w:rFonts w:ascii="Times New Roman" w:hAnsi="Times New Roman" w:cs="Times New Roman"/>
                                <w:color w:val="000000" w:themeColor="text1"/>
                                <w:sz w:val="24"/>
                                <w:szCs w:val="24"/>
                              </w:rPr>
                            </w:pPr>
                          </w:p>
                          <w:p w14:paraId="14FDB62A" w14:textId="77777777" w:rsidR="004F5CB8" w:rsidRDefault="004F5CB8" w:rsidP="004F5CB8">
                            <w:pPr>
                              <w:jc w:val="center"/>
                            </w:pPr>
                          </w:p>
                          <w:p w14:paraId="64421F5B" w14:textId="77777777" w:rsidR="004F5CB8" w:rsidRDefault="004F5CB8" w:rsidP="004F5CB8">
                            <w:pPr>
                              <w:jc w:val="center"/>
                            </w:pPr>
                          </w:p>
                          <w:p w14:paraId="57B9C571" w14:textId="77777777" w:rsidR="004F5CB8" w:rsidRDefault="004F5CB8" w:rsidP="004F5CB8">
                            <w:pPr>
                              <w:jc w:val="center"/>
                            </w:pPr>
                          </w:p>
                          <w:p w14:paraId="0CD862A9" w14:textId="77777777" w:rsidR="004F5CB8" w:rsidRDefault="004F5CB8" w:rsidP="004F5CB8">
                            <w:pPr>
                              <w:jc w:val="center"/>
                            </w:pPr>
                          </w:p>
                          <w:p w14:paraId="644DA25E" w14:textId="77777777" w:rsidR="004F5CB8" w:rsidRDefault="004F5CB8" w:rsidP="004F5CB8">
                            <w:pPr>
                              <w:jc w:val="cente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48B4312" id="Obdélník 30" o:spid="_x0000_s1036" style="position:absolute;left:0;text-align:left;margin-left:.5pt;margin-top:206.15pt;width:205.5pt;height:216.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" filled="f" strokecolor="black [1600]" strokeweight="1pt">
                <v:textbox>
                  <w:txbxContent>
                    <w:p w14:paraId="5E21FD2D" w14:textId="77777777" w:rsidR="004F5CB8" w:rsidRDefault="004F5CB8" w:rsidP="004F5CB8">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Prstnatec Fuschův</w:t>
                      </w:r>
                    </w:p>
                    <w:p w14:paraId="58FA9079" w14:textId="77777777" w:rsidR="004F5CB8" w:rsidRDefault="004F5CB8" w:rsidP="004F5CB8">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kde roste:</w:t>
                      </w:r>
                    </w:p>
                    <w:p w14:paraId="1F8545BB" w14:textId="77777777" w:rsidR="004F5CB8" w:rsidRDefault="004F5CB8" w:rsidP="004F5CB8">
                      <w:pPr>
                        <w:spacing w:after="0" w:line="360" w:lineRule="auto"/>
                        <w:jc w:val="both"/>
                        <w:rPr>
                          <w:rFonts w:cstheme="minorHAnsi"/>
                          <w:color w:val="000000" w:themeColor="text1"/>
                          <w:sz w:val="24"/>
                          <w:szCs w:val="24"/>
                        </w:rPr>
                      </w:pPr>
                      <w:r>
                        <w:rPr>
                          <w:rFonts w:ascii="Times New Roman" w:hAnsi="Times New Roman" w:cs="Times New Roman"/>
                          <w:color w:val="000000" w:themeColor="text1"/>
                          <w:sz w:val="24"/>
                          <w:szCs w:val="24"/>
                        </w:rPr>
                        <w:t>kdy kvete</w:t>
                      </w:r>
                      <w:r>
                        <w:rPr>
                          <w:rFonts w:cstheme="minorHAnsi"/>
                          <w:color w:val="000000" w:themeColor="text1"/>
                          <w:sz w:val="24"/>
                          <w:szCs w:val="24"/>
                        </w:rPr>
                        <w:t xml:space="preserve"> </w:t>
                      </w:r>
                    </w:p>
                    <w:p w14:paraId="56D0CD41" w14:textId="77777777" w:rsidR="004F5CB8" w:rsidRDefault="004F5CB8" w:rsidP="004F5CB8">
                      <w:pPr>
                        <w:spacing w:after="0" w:line="360" w:lineRule="auto"/>
                        <w:jc w:val="both"/>
                        <w:rPr>
                          <w:rFonts w:ascii="Times New Roman" w:hAnsi="Times New Roman" w:cs="Times New Roman"/>
                          <w:color w:val="000000" w:themeColor="text1"/>
                          <w:sz w:val="24"/>
                          <w:szCs w:val="24"/>
                        </w:rPr>
                      </w:pPr>
                    </w:p>
                    <w:p w14:paraId="235F2AE7" w14:textId="77777777" w:rsidR="004F5CB8" w:rsidRDefault="004F5CB8" w:rsidP="004F5CB8">
                      <w:pPr>
                        <w:spacing w:after="0" w:line="360" w:lineRule="auto"/>
                        <w:rPr>
                          <w:rFonts w:ascii="Times New Roman" w:hAnsi="Times New Roman" w:cs="Times New Roman"/>
                          <w:color w:val="000000" w:themeColor="text1"/>
                          <w:sz w:val="24"/>
                          <w:szCs w:val="24"/>
                        </w:rPr>
                      </w:pPr>
                    </w:p>
                    <w:p w14:paraId="14FDB62A" w14:textId="77777777" w:rsidR="004F5CB8" w:rsidRDefault="004F5CB8" w:rsidP="004F5CB8">
                      <w:pPr>
                        <w:jc w:val="center"/>
                      </w:pPr>
                    </w:p>
                    <w:p w14:paraId="64421F5B" w14:textId="77777777" w:rsidR="004F5CB8" w:rsidRDefault="004F5CB8" w:rsidP="004F5CB8">
                      <w:pPr>
                        <w:jc w:val="center"/>
                      </w:pPr>
                    </w:p>
                    <w:p w14:paraId="57B9C571" w14:textId="77777777" w:rsidR="004F5CB8" w:rsidRDefault="004F5CB8" w:rsidP="004F5CB8">
                      <w:pPr>
                        <w:jc w:val="center"/>
                      </w:pPr>
                    </w:p>
                    <w:p w14:paraId="0CD862A9" w14:textId="77777777" w:rsidR="004F5CB8" w:rsidRDefault="004F5CB8" w:rsidP="004F5CB8">
                      <w:pPr>
                        <w:jc w:val="center"/>
                      </w:pPr>
                    </w:p>
                    <w:p w14:paraId="644DA25E" w14:textId="77777777" w:rsidR="004F5CB8" w:rsidRDefault="004F5CB8" w:rsidP="004F5CB8">
                      <w:pPr>
                        <w:jc w:val="center"/>
                      </w:pPr>
                    </w:p>
                  </w:txbxContent>
                </v:textbox>
              </v:rect>
            </w:pict>
          </mc:Fallback>
        </mc:AlternateContent>
      </w:r>
    </w:p>
    <w:p w14:paraId="2CDFADDA" w14:textId="77777777" w:rsidR="0033202E" w:rsidRDefault="0033202E" w:rsidP="0033202E">
      <w:pPr>
        <w:pStyle w:val="Normlnweb"/>
        <w:spacing w:after="0" w:afterAutospacing="0" w:line="360" w:lineRule="auto"/>
        <w:jc w:val="center"/>
        <w:rPr>
          <w:color w:val="000000" w:themeColor="text1"/>
        </w:rPr>
      </w:pPr>
    </w:p>
    <w:p w14:paraId="2C31E204" w14:textId="77777777" w:rsidR="0033202E" w:rsidRDefault="0033202E" w:rsidP="0033202E">
      <w:pPr>
        <w:pStyle w:val="Normlnweb"/>
        <w:spacing w:after="0" w:afterAutospacing="0" w:line="360" w:lineRule="auto"/>
        <w:jc w:val="center"/>
        <w:rPr>
          <w:color w:val="000000" w:themeColor="text1"/>
        </w:rPr>
      </w:pPr>
    </w:p>
    <w:p w14:paraId="53FE1FB0" w14:textId="77777777" w:rsidR="0033202E" w:rsidRDefault="0033202E" w:rsidP="0033202E">
      <w:pPr>
        <w:pStyle w:val="Normlnweb"/>
        <w:spacing w:after="0" w:afterAutospacing="0" w:line="360" w:lineRule="auto"/>
        <w:jc w:val="center"/>
        <w:rPr>
          <w:color w:val="000000" w:themeColor="text1"/>
        </w:rPr>
      </w:pPr>
    </w:p>
    <w:p w14:paraId="6D182863" w14:textId="77777777" w:rsidR="0033202E" w:rsidRDefault="0033202E" w:rsidP="0033202E">
      <w:pPr>
        <w:pStyle w:val="Normlnweb"/>
        <w:spacing w:after="0" w:afterAutospacing="0" w:line="360" w:lineRule="auto"/>
        <w:jc w:val="center"/>
        <w:rPr>
          <w:color w:val="000000" w:themeColor="text1"/>
        </w:rPr>
      </w:pPr>
    </w:p>
    <w:p w14:paraId="04BCB1AE" w14:textId="77777777" w:rsidR="004F5CB8" w:rsidRDefault="004F5CB8" w:rsidP="0033202E">
      <w:pPr>
        <w:pStyle w:val="Normlnweb"/>
        <w:spacing w:after="0" w:afterAutospacing="0" w:line="360" w:lineRule="auto"/>
        <w:jc w:val="center"/>
        <w:rPr>
          <w:color w:val="000000" w:themeColor="text1"/>
        </w:rPr>
      </w:pPr>
    </w:p>
    <w:p w14:paraId="4D671047" w14:textId="77777777" w:rsidR="004F5CB8" w:rsidRDefault="004F5CB8" w:rsidP="0033202E">
      <w:pPr>
        <w:pStyle w:val="Normlnweb"/>
        <w:spacing w:after="0" w:afterAutospacing="0" w:line="360" w:lineRule="auto"/>
        <w:jc w:val="center"/>
        <w:rPr>
          <w:color w:val="000000" w:themeColor="text1"/>
        </w:rPr>
      </w:pPr>
    </w:p>
    <w:p w14:paraId="39EEC8EF" w14:textId="77777777" w:rsidR="004F5CB8" w:rsidRDefault="004F5CB8" w:rsidP="0033202E">
      <w:pPr>
        <w:pStyle w:val="Normlnweb"/>
        <w:spacing w:after="0" w:afterAutospacing="0" w:line="360" w:lineRule="auto"/>
        <w:jc w:val="center"/>
        <w:rPr>
          <w:color w:val="000000" w:themeColor="text1"/>
        </w:rPr>
      </w:pPr>
    </w:p>
    <w:p w14:paraId="2FEE9B11" w14:textId="77777777" w:rsidR="004F5CB8" w:rsidRDefault="004F5CB8" w:rsidP="0033202E">
      <w:pPr>
        <w:pStyle w:val="Normlnweb"/>
        <w:spacing w:after="0" w:afterAutospacing="0" w:line="360" w:lineRule="auto"/>
        <w:jc w:val="center"/>
        <w:rPr>
          <w:color w:val="000000" w:themeColor="text1"/>
        </w:rPr>
      </w:pPr>
    </w:p>
    <w:p w14:paraId="243D7DEB" w14:textId="77777777" w:rsidR="004F5CB8" w:rsidRDefault="004F5CB8" w:rsidP="0033202E">
      <w:pPr>
        <w:pStyle w:val="Normlnweb"/>
        <w:spacing w:after="0" w:afterAutospacing="0" w:line="360" w:lineRule="auto"/>
        <w:jc w:val="center"/>
        <w:rPr>
          <w:color w:val="000000" w:themeColor="text1"/>
        </w:rPr>
      </w:pPr>
    </w:p>
    <w:p w14:paraId="36E1267C" w14:textId="77777777" w:rsidR="004F5CB8" w:rsidRDefault="004F5CB8" w:rsidP="0033202E">
      <w:pPr>
        <w:pStyle w:val="Normlnweb"/>
        <w:spacing w:after="0" w:afterAutospacing="0" w:line="360" w:lineRule="auto"/>
        <w:jc w:val="center"/>
        <w:rPr>
          <w:color w:val="000000" w:themeColor="text1"/>
        </w:rPr>
      </w:pPr>
    </w:p>
    <w:p w14:paraId="48FF2AEE" w14:textId="77777777" w:rsidR="004F5CB8" w:rsidRDefault="004F5CB8" w:rsidP="0033202E">
      <w:pPr>
        <w:pStyle w:val="Normlnweb"/>
        <w:spacing w:after="0" w:afterAutospacing="0" w:line="360" w:lineRule="auto"/>
        <w:jc w:val="center"/>
        <w:rPr>
          <w:color w:val="000000" w:themeColor="text1"/>
        </w:rPr>
      </w:pPr>
    </w:p>
    <w:p w14:paraId="0E6EFA56" w14:textId="77777777" w:rsidR="0033202E" w:rsidRDefault="0033202E" w:rsidP="0033202E">
      <w:pPr>
        <w:pStyle w:val="Normlnweb"/>
        <w:spacing w:after="0" w:afterAutospacing="0" w:line="360" w:lineRule="auto"/>
        <w:jc w:val="center"/>
        <w:rPr>
          <w:color w:val="000000" w:themeColor="text1"/>
        </w:rPr>
      </w:pPr>
    </w:p>
    <w:p w14:paraId="58C93571" w14:textId="77777777" w:rsidR="0033202E" w:rsidRDefault="0033202E" w:rsidP="0033202E">
      <w:pPr>
        <w:pStyle w:val="Normlnweb"/>
        <w:spacing w:after="0" w:afterAutospacing="0" w:line="360" w:lineRule="auto"/>
        <w:jc w:val="center"/>
        <w:rPr>
          <w:color w:val="000000" w:themeColor="text1"/>
        </w:rPr>
      </w:pPr>
    </w:p>
    <w:p w14:paraId="395F35FD" w14:textId="77777777" w:rsidR="004F5CB8" w:rsidRDefault="004F5CB8" w:rsidP="0033202E">
      <w:pPr>
        <w:pStyle w:val="Normlnweb"/>
        <w:spacing w:after="0" w:afterAutospacing="0" w:line="360" w:lineRule="auto"/>
        <w:jc w:val="center"/>
        <w:rPr>
          <w:color w:val="000000" w:themeColor="text1"/>
        </w:rPr>
      </w:pPr>
    </w:p>
    <w:p w14:paraId="6479F04F" w14:textId="77777777" w:rsidR="004F5CB8" w:rsidRDefault="004F5CB8" w:rsidP="0033202E">
      <w:pPr>
        <w:pStyle w:val="Normlnweb"/>
        <w:spacing w:after="0" w:afterAutospacing="0" w:line="360" w:lineRule="auto"/>
        <w:jc w:val="center"/>
        <w:rPr>
          <w:color w:val="000000" w:themeColor="text1"/>
        </w:rPr>
      </w:pPr>
    </w:p>
    <w:p w14:paraId="611867E1" w14:textId="77777777" w:rsidR="004F5CB8" w:rsidRDefault="004F5CB8" w:rsidP="0033202E">
      <w:pPr>
        <w:pStyle w:val="Normlnweb"/>
        <w:spacing w:after="0" w:afterAutospacing="0" w:line="360" w:lineRule="auto"/>
        <w:jc w:val="center"/>
        <w:rPr>
          <w:color w:val="000000" w:themeColor="text1"/>
        </w:rPr>
      </w:pPr>
    </w:p>
    <w:p w14:paraId="59051342" w14:textId="77777777" w:rsidR="004F5CB8" w:rsidRDefault="004F5CB8" w:rsidP="0033202E">
      <w:pPr>
        <w:pStyle w:val="Normlnweb"/>
        <w:spacing w:after="0" w:afterAutospacing="0" w:line="360" w:lineRule="auto"/>
        <w:jc w:val="center"/>
        <w:rPr>
          <w:color w:val="000000" w:themeColor="text1"/>
        </w:rPr>
      </w:pPr>
    </w:p>
    <w:p w14:paraId="199B6C63" w14:textId="77777777" w:rsidR="004F5CB8" w:rsidRDefault="004F5CB8" w:rsidP="0033202E">
      <w:pPr>
        <w:pStyle w:val="Normlnweb"/>
        <w:spacing w:after="0" w:afterAutospacing="0" w:line="360" w:lineRule="auto"/>
        <w:jc w:val="center"/>
        <w:rPr>
          <w:color w:val="000000" w:themeColor="text1"/>
        </w:rPr>
      </w:pPr>
    </w:p>
    <w:p w14:paraId="0A790906" w14:textId="77777777" w:rsidR="004F5CB8" w:rsidRDefault="004F5CB8" w:rsidP="0033202E">
      <w:pPr>
        <w:pStyle w:val="Normlnweb"/>
        <w:spacing w:after="0" w:afterAutospacing="0" w:line="360" w:lineRule="auto"/>
        <w:jc w:val="center"/>
        <w:rPr>
          <w:color w:val="000000" w:themeColor="text1"/>
        </w:rPr>
      </w:pPr>
    </w:p>
    <w:p w14:paraId="379B2A70" w14:textId="331D060B" w:rsidR="009F7014" w:rsidRPr="00AA39AF" w:rsidRDefault="009F7014" w:rsidP="00A72BA7">
      <w:pPr>
        <w:pStyle w:val="Nadpis2"/>
      </w:pPr>
      <w:bookmarkStart w:id="151" w:name="_Toc131530486"/>
      <w:r w:rsidRPr="00AA39AF">
        <w:lastRenderedPageBreak/>
        <w:t>Velká Lhota-dřevěný toleranční kostel, Jan Karafiát</w:t>
      </w:r>
      <w:bookmarkEnd w:id="151"/>
    </w:p>
    <w:p w14:paraId="79AF3436" w14:textId="18EDAB99" w:rsidR="00866D6F" w:rsidRPr="00BE0CE1" w:rsidRDefault="008E7E6F" w:rsidP="00696E03">
      <w:pPr>
        <w:pStyle w:val="STEDNpodnadpis"/>
      </w:pPr>
      <w:r w:rsidRPr="00BE0CE1">
        <w:t>P</w:t>
      </w:r>
      <w:r w:rsidR="00866D6F" w:rsidRPr="00BE0CE1">
        <w:t>racovní list</w:t>
      </w:r>
      <w:r w:rsidR="002A6DA6" w:rsidRPr="00BE0CE1">
        <w:t>:</w:t>
      </w:r>
      <w:r w:rsidR="00866D6F" w:rsidRPr="00BE0CE1">
        <w:t xml:space="preserve"> </w:t>
      </w:r>
      <w:r w:rsidR="009F7014">
        <w:t>V</w:t>
      </w:r>
      <w:r w:rsidR="00866D6F" w:rsidRPr="00BE0CE1">
        <w:t>elká Lhota</w:t>
      </w:r>
      <w:r w:rsidR="002A6DA6" w:rsidRPr="00BE0CE1">
        <w:tab/>
      </w:r>
      <w:r w:rsidR="002A6DA6" w:rsidRPr="00BE0CE1">
        <w:tab/>
      </w:r>
      <w:r w:rsidR="002A6DA6" w:rsidRPr="00BE0CE1">
        <w:tab/>
      </w:r>
      <w:r w:rsidR="002A6DA6" w:rsidRPr="00BE0CE1">
        <w:tab/>
      </w:r>
      <w:r w:rsidR="00866D6F" w:rsidRPr="00BE0CE1">
        <w:t>Jméno</w:t>
      </w:r>
      <w:r w:rsidR="002A6DA6" w:rsidRPr="00BE0CE1">
        <w:t>:</w:t>
      </w:r>
      <w:r w:rsidR="00866D6F" w:rsidRPr="00BE0CE1">
        <w:t xml:space="preserve"> </w:t>
      </w:r>
    </w:p>
    <w:p w14:paraId="5172EC89" w14:textId="587019C9" w:rsidR="00866D6F" w:rsidRPr="00B44826" w:rsidRDefault="00866D6F" w:rsidP="000406A5">
      <w:pPr>
        <w:pStyle w:val="Normlnweb"/>
        <w:spacing w:after="0" w:afterAutospacing="0" w:line="360" w:lineRule="auto"/>
        <w:jc w:val="both"/>
      </w:pPr>
      <w:r w:rsidRPr="00B44826">
        <w:t>1. První latinsky psaná zpráva o Velké Lhotě je z roku 1374.</w:t>
      </w:r>
      <w:r w:rsidR="000406A5">
        <w:t xml:space="preserve"> </w:t>
      </w:r>
      <w:r w:rsidRPr="00B44826">
        <w:t xml:space="preserve">Vyznač </w:t>
      </w:r>
      <w:r w:rsidRPr="00B44826">
        <w:rPr>
          <w:color w:val="00B050"/>
        </w:rPr>
        <w:t>zelenou</w:t>
      </w:r>
      <w:r w:rsidRPr="00B44826">
        <w:t xml:space="preserve"> barvou tento rok na časové ose</w:t>
      </w:r>
      <w:r w:rsidR="002A6DA6" w:rsidRPr="00B44826">
        <w:t>.</w:t>
      </w:r>
    </w:p>
    <w:p w14:paraId="5B143EC4" w14:textId="13203CC1" w:rsidR="002A6DA6" w:rsidRPr="00B44826" w:rsidRDefault="002A6DA6" w:rsidP="0073571E">
      <w:pPr>
        <w:pStyle w:val="Normlnweb"/>
        <w:spacing w:after="0" w:afterAutospacing="0" w:line="360" w:lineRule="auto"/>
        <w:jc w:val="center"/>
      </w:pPr>
      <w:r w:rsidRPr="00B44826">
        <w:rPr>
          <w:noProof/>
        </w:rPr>
        <w:drawing>
          <wp:inline distT="0" distB="0" distL="0" distR="0" wp14:anchorId="56C780A5" wp14:editId="62594CBC">
            <wp:extent cx="5400040" cy="800735"/>
            <wp:effectExtent l="0" t="0" r="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0040" cy="800735"/>
                    </a:xfrm>
                    <a:prstGeom prst="rect">
                      <a:avLst/>
                    </a:prstGeom>
                  </pic:spPr>
                </pic:pic>
              </a:graphicData>
            </a:graphic>
          </wp:inline>
        </w:drawing>
      </w:r>
    </w:p>
    <w:p w14:paraId="30E61412" w14:textId="22446E20" w:rsidR="00866D6F" w:rsidRPr="00B44826" w:rsidRDefault="002A6DA6" w:rsidP="0073571E">
      <w:pPr>
        <w:pStyle w:val="Normlnweb"/>
        <w:spacing w:after="0" w:afterAutospacing="0" w:line="360" w:lineRule="auto"/>
        <w:jc w:val="both"/>
      </w:pPr>
      <w:r w:rsidRPr="00BE0CE1">
        <w:rPr>
          <w:rStyle w:val="odstavecChar"/>
          <w:noProof/>
        </w:rPr>
        <w:drawing>
          <wp:anchor distT="0" distB="0" distL="114300" distR="114300" simplePos="0" relativeHeight="251819008" behindDoc="1" locked="0" layoutInCell="1" allowOverlap="1" wp14:anchorId="1008D071" wp14:editId="6DCA2500">
            <wp:simplePos x="0" y="0"/>
            <wp:positionH relativeFrom="column">
              <wp:posOffset>2911339</wp:posOffset>
            </wp:positionH>
            <wp:positionV relativeFrom="paragraph">
              <wp:posOffset>418465</wp:posOffset>
            </wp:positionV>
            <wp:extent cx="2440710" cy="1499616"/>
            <wp:effectExtent l="0" t="0" r="0" b="5715"/>
            <wp:wrapNone/>
            <wp:docPr id="19" name="Obrázek 19" descr="ZVONIČKA NA VELKÉ LHOT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VONIČKA NA VELKÉ LHOTĚ"/>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40710" cy="14996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6D6F" w:rsidRPr="00BE0CE1">
        <w:rPr>
          <w:rStyle w:val="odstavecChar"/>
        </w:rPr>
        <w:t>2.</w:t>
      </w:r>
      <w:r w:rsidRPr="00B44826">
        <w:rPr>
          <w:rStyle w:val="odstavecChar"/>
        </w:rPr>
        <w:t xml:space="preserve"> </w:t>
      </w:r>
      <w:r w:rsidR="00866D6F" w:rsidRPr="00BE0CE1">
        <w:rPr>
          <w:rStyle w:val="odstavecChar"/>
        </w:rPr>
        <w:t>Vylušti přesmyčku, která je označením této stavby</w:t>
      </w:r>
      <w:r w:rsidR="00866D6F" w:rsidRPr="00B44826">
        <w:t>.</w:t>
      </w:r>
    </w:p>
    <w:p w14:paraId="059CD4E1" w14:textId="4430F91B" w:rsidR="00866D6F" w:rsidRPr="00BE0CE1" w:rsidRDefault="002A6DA6" w:rsidP="0073571E">
      <w:pPr>
        <w:spacing w:after="0" w:line="360" w:lineRule="auto"/>
        <w:jc w:val="both"/>
        <w:rPr>
          <w:rFonts w:ascii="Times New Roman" w:hAnsi="Times New Roman" w:cs="Times New Roman"/>
          <w:sz w:val="24"/>
          <w:szCs w:val="24"/>
        </w:rPr>
      </w:pPr>
      <w:r w:rsidRPr="00B44826">
        <w:rPr>
          <w:rFonts w:ascii="Times New Roman" w:hAnsi="Times New Roman" w:cs="Times New Roman"/>
          <w:sz w:val="24"/>
          <w:szCs w:val="24"/>
        </w:rPr>
        <w:t>ČKANIZVO</w:t>
      </w:r>
      <w:r w:rsidRPr="00BE0CE1">
        <w:rPr>
          <w:rFonts w:ascii="Times New Roman" w:hAnsi="Times New Roman" w:cs="Times New Roman"/>
          <w:sz w:val="24"/>
          <w:szCs w:val="24"/>
        </w:rPr>
        <w:t xml:space="preserve"> </w:t>
      </w:r>
      <w:r w:rsidR="00866D6F" w:rsidRPr="00BE0CE1">
        <w:rPr>
          <w:rFonts w:ascii="Times New Roman" w:hAnsi="Times New Roman" w:cs="Times New Roman"/>
          <w:sz w:val="24"/>
          <w:szCs w:val="24"/>
        </w:rPr>
        <w:t>_____________</w:t>
      </w:r>
    </w:p>
    <w:p w14:paraId="6C9F6326" w14:textId="77777777" w:rsidR="00866D6F" w:rsidRPr="00BE0CE1" w:rsidRDefault="00866D6F" w:rsidP="0073571E">
      <w:pPr>
        <w:pStyle w:val="Normlnweb"/>
        <w:spacing w:after="0" w:afterAutospacing="0" w:line="360" w:lineRule="auto"/>
        <w:jc w:val="both"/>
      </w:pPr>
    </w:p>
    <w:p w14:paraId="39AB9779" w14:textId="77777777" w:rsidR="00866D6F" w:rsidRPr="00BE0CE1" w:rsidRDefault="00866D6F" w:rsidP="0073571E">
      <w:pPr>
        <w:pStyle w:val="Normlnweb"/>
        <w:spacing w:after="0" w:afterAutospacing="0" w:line="360" w:lineRule="auto"/>
        <w:jc w:val="both"/>
      </w:pPr>
    </w:p>
    <w:p w14:paraId="06DEE1BD" w14:textId="77777777" w:rsidR="00866D6F" w:rsidRPr="00BE0CE1" w:rsidRDefault="00866D6F" w:rsidP="0073571E">
      <w:pPr>
        <w:pStyle w:val="Normlnweb"/>
        <w:spacing w:after="0" w:afterAutospacing="0" w:line="360" w:lineRule="auto"/>
        <w:jc w:val="both"/>
      </w:pPr>
    </w:p>
    <w:p w14:paraId="61BC3315" w14:textId="6D66CEC4" w:rsidR="00866D6F" w:rsidRPr="00B44826" w:rsidRDefault="002A6DA6" w:rsidP="0073571E">
      <w:pPr>
        <w:pStyle w:val="odstavec"/>
        <w:spacing w:before="120"/>
      </w:pPr>
      <w:r w:rsidRPr="00B44826">
        <w:rPr>
          <w:rFonts w:eastAsia="Times New Roman"/>
          <w:noProof/>
          <w:lang w:eastAsia="cs-CZ"/>
        </w:rPr>
        <w:drawing>
          <wp:anchor distT="0" distB="0" distL="114300" distR="114300" simplePos="0" relativeHeight="251830272" behindDoc="1" locked="0" layoutInCell="1" allowOverlap="1" wp14:anchorId="7BDBD7FF" wp14:editId="63B5820A">
            <wp:simplePos x="0" y="0"/>
            <wp:positionH relativeFrom="column">
              <wp:posOffset>2514321</wp:posOffset>
            </wp:positionH>
            <wp:positionV relativeFrom="paragraph">
              <wp:posOffset>1123925</wp:posOffset>
            </wp:positionV>
            <wp:extent cx="1935256" cy="1290879"/>
            <wp:effectExtent l="0" t="0" r="8255" b="5080"/>
            <wp:wrapNone/>
            <wp:docPr id="140" name="Picture 96" descr="D:\VELKALHOTA\IMG_9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VELKALHOTA\IMG_983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35256" cy="12908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44826">
        <w:rPr>
          <w:rFonts w:eastAsia="Times New Roman"/>
          <w:noProof/>
          <w:lang w:eastAsia="cs-CZ"/>
        </w:rPr>
        <w:drawing>
          <wp:anchor distT="0" distB="0" distL="114300" distR="114300" simplePos="0" relativeHeight="251831296" behindDoc="1" locked="0" layoutInCell="1" allowOverlap="1" wp14:anchorId="2682B327" wp14:editId="454AB0B2">
            <wp:simplePos x="0" y="0"/>
            <wp:positionH relativeFrom="column">
              <wp:posOffset>685343</wp:posOffset>
            </wp:positionH>
            <wp:positionV relativeFrom="paragraph">
              <wp:posOffset>1112037</wp:posOffset>
            </wp:positionV>
            <wp:extent cx="1721644" cy="1290879"/>
            <wp:effectExtent l="0" t="0" r="0" b="5080"/>
            <wp:wrapNone/>
            <wp:docPr id="18" name="Obrázek 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21644" cy="12908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6D6F" w:rsidRPr="00BE0CE1">
        <w:t xml:space="preserve">3. </w:t>
      </w:r>
      <w:r w:rsidR="00866D6F" w:rsidRPr="00B44826">
        <w:t>Jediná původní dřevěná toleranční modlitebna v České republice se zachovala na Velké Lhotě. Jde o památkově chráněnou památku a stále se zde konají bohoslužby. Dřevěná stavba je kryta dřevěným šindelem, který se vyměňuje každých 30</w:t>
      </w:r>
      <w:r w:rsidRPr="00B44826">
        <w:t>–</w:t>
      </w:r>
      <w:r w:rsidR="00866D6F" w:rsidRPr="00B44826">
        <w:t>40 let. Prohlédni si pozorně střechu a pak vyber obrázek šindele.</w:t>
      </w:r>
    </w:p>
    <w:p w14:paraId="0C008B31" w14:textId="655D272A" w:rsidR="00866D6F" w:rsidRPr="00BE0CE1" w:rsidRDefault="00866D6F" w:rsidP="0073571E">
      <w:pPr>
        <w:pStyle w:val="Normlnweb"/>
        <w:spacing w:after="0" w:afterAutospacing="0" w:line="360" w:lineRule="auto"/>
        <w:jc w:val="both"/>
      </w:pPr>
    </w:p>
    <w:p w14:paraId="0BE8931F" w14:textId="77777777" w:rsidR="00866D6F" w:rsidRPr="00BE0CE1" w:rsidRDefault="00866D6F" w:rsidP="0073571E">
      <w:pPr>
        <w:pStyle w:val="Normlnweb"/>
        <w:spacing w:after="0" w:afterAutospacing="0" w:line="360" w:lineRule="auto"/>
        <w:jc w:val="both"/>
      </w:pPr>
    </w:p>
    <w:p w14:paraId="7460C834" w14:textId="77777777" w:rsidR="00866D6F" w:rsidRPr="00BE0CE1" w:rsidRDefault="00866D6F" w:rsidP="0073571E">
      <w:pPr>
        <w:pStyle w:val="Normlnweb"/>
        <w:spacing w:after="0" w:afterAutospacing="0" w:line="360" w:lineRule="auto"/>
        <w:jc w:val="both"/>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1"/>
        <w:gridCol w:w="2832"/>
      </w:tblGrid>
      <w:tr w:rsidR="002A6DA6" w:rsidRPr="00B44826" w14:paraId="00E79A88" w14:textId="77777777" w:rsidTr="00BE0CE1">
        <w:tc>
          <w:tcPr>
            <w:tcW w:w="2831" w:type="dxa"/>
          </w:tcPr>
          <w:p w14:paraId="13F1DDBA" w14:textId="6A2463AD" w:rsidR="002A6DA6" w:rsidRPr="00BE0CE1" w:rsidRDefault="002A6DA6" w:rsidP="0073571E">
            <w:pPr>
              <w:pStyle w:val="Normlnweb"/>
              <w:spacing w:after="0" w:afterAutospacing="0" w:line="360" w:lineRule="auto"/>
              <w:jc w:val="both"/>
            </w:pPr>
            <w:r w:rsidRPr="00B44826">
              <w:rPr>
                <w:noProof/>
              </w:rPr>
              <w:drawing>
                <wp:anchor distT="0" distB="0" distL="114300" distR="114300" simplePos="0" relativeHeight="252036096" behindDoc="0" locked="0" layoutInCell="1" allowOverlap="1" wp14:anchorId="1110C329" wp14:editId="26583E0C">
                  <wp:simplePos x="0" y="0"/>
                  <wp:positionH relativeFrom="column">
                    <wp:posOffset>26035</wp:posOffset>
                  </wp:positionH>
                  <wp:positionV relativeFrom="paragraph">
                    <wp:posOffset>195580</wp:posOffset>
                  </wp:positionV>
                  <wp:extent cx="1581785" cy="885825"/>
                  <wp:effectExtent l="0" t="0" r="0" b="9525"/>
                  <wp:wrapThrough wrapText="bothSides">
                    <wp:wrapPolygon edited="0">
                      <wp:start x="0" y="0"/>
                      <wp:lineTo x="0" y="21368"/>
                      <wp:lineTo x="21331" y="21368"/>
                      <wp:lineTo x="21331" y="0"/>
                      <wp:lineTo x="0" y="0"/>
                    </wp:wrapPolygon>
                  </wp:wrapThrough>
                  <wp:docPr id="85" name="Obrázek 85" descr="Kolik stojí tašky, šindele, plechové a další střešní krytiny | iReceptář.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olik stojí tašky, šindele, plechové a další střešní krytiny | iReceptář.cz"/>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1785" cy="885825"/>
                          </a:xfrm>
                          <a:prstGeom prst="rect">
                            <a:avLst/>
                          </a:prstGeom>
                          <a:noFill/>
                          <a:ln>
                            <a:noFill/>
                          </a:ln>
                        </pic:spPr>
                      </pic:pic>
                    </a:graphicData>
                  </a:graphic>
                </wp:anchor>
              </w:drawing>
            </w:r>
          </w:p>
        </w:tc>
        <w:tc>
          <w:tcPr>
            <w:tcW w:w="2831" w:type="dxa"/>
          </w:tcPr>
          <w:p w14:paraId="40D3D7C7" w14:textId="2745FEF5" w:rsidR="002A6DA6" w:rsidRPr="00BE0CE1" w:rsidRDefault="002A6DA6" w:rsidP="0073571E">
            <w:pPr>
              <w:pStyle w:val="Normlnweb"/>
              <w:spacing w:after="0" w:afterAutospacing="0" w:line="360" w:lineRule="auto"/>
              <w:jc w:val="both"/>
            </w:pPr>
            <w:r w:rsidRPr="00BE0CE1">
              <w:rPr>
                <w:noProof/>
              </w:rPr>
              <w:drawing>
                <wp:anchor distT="0" distB="0" distL="114300" distR="114300" simplePos="0" relativeHeight="252040192" behindDoc="1" locked="0" layoutInCell="1" allowOverlap="1" wp14:anchorId="4352BDAB" wp14:editId="1EC8F5D3">
                  <wp:simplePos x="0" y="0"/>
                  <wp:positionH relativeFrom="column">
                    <wp:posOffset>185064</wp:posOffset>
                  </wp:positionH>
                  <wp:positionV relativeFrom="paragraph">
                    <wp:posOffset>114833</wp:posOffset>
                  </wp:positionV>
                  <wp:extent cx="1362075" cy="1020302"/>
                  <wp:effectExtent l="0" t="0" r="0" b="8890"/>
                  <wp:wrapNone/>
                  <wp:docPr id="87" name="Obrázek 8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2" descr="Obsah obrázku text&#10;&#10;Popis byl vytvořen automatick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62075" cy="102030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2" w:type="dxa"/>
          </w:tcPr>
          <w:p w14:paraId="1A09B168" w14:textId="43C0DB8D" w:rsidR="002A6DA6" w:rsidRPr="00BE0CE1" w:rsidRDefault="002A6DA6" w:rsidP="0073571E">
            <w:pPr>
              <w:pStyle w:val="Normlnweb"/>
              <w:spacing w:after="0" w:afterAutospacing="0" w:line="360" w:lineRule="auto"/>
              <w:jc w:val="both"/>
            </w:pPr>
            <w:r w:rsidRPr="00B44826">
              <w:rPr>
                <w:noProof/>
              </w:rPr>
              <w:drawing>
                <wp:anchor distT="0" distB="0" distL="114300" distR="114300" simplePos="0" relativeHeight="252038144" behindDoc="1" locked="0" layoutInCell="1" allowOverlap="1" wp14:anchorId="58B386EA" wp14:editId="22512A1A">
                  <wp:simplePos x="0" y="0"/>
                  <wp:positionH relativeFrom="column">
                    <wp:posOffset>59402</wp:posOffset>
                  </wp:positionH>
                  <wp:positionV relativeFrom="paragraph">
                    <wp:posOffset>169081</wp:posOffset>
                  </wp:positionV>
                  <wp:extent cx="1625435" cy="913120"/>
                  <wp:effectExtent l="0" t="0" r="0" b="1905"/>
                  <wp:wrapNone/>
                  <wp:docPr id="86" name="Obrázek 86" descr="Asfaltová střešní krytina – Vyberete pásy, šindel nebo střešní de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sfaltová střešní krytina – Vyberete pásy, šindel nebo střešní desky?"/>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30355" cy="91588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A6DA6" w:rsidRPr="00B44826" w14:paraId="1FA248FB" w14:textId="77777777" w:rsidTr="00BE0CE1">
        <w:tc>
          <w:tcPr>
            <w:tcW w:w="2831" w:type="dxa"/>
          </w:tcPr>
          <w:p w14:paraId="50200C47" w14:textId="4CA4A308" w:rsidR="002A6DA6" w:rsidRPr="00BE0CE1" w:rsidRDefault="002A6DA6" w:rsidP="0073571E">
            <w:pPr>
              <w:pStyle w:val="Normlnweb"/>
              <w:spacing w:after="0" w:afterAutospacing="0" w:line="360" w:lineRule="auto"/>
              <w:jc w:val="both"/>
            </w:pPr>
            <w:r w:rsidRPr="00BE0CE1">
              <w:t>a)</w:t>
            </w:r>
          </w:p>
        </w:tc>
        <w:tc>
          <w:tcPr>
            <w:tcW w:w="2831" w:type="dxa"/>
          </w:tcPr>
          <w:p w14:paraId="7883D476" w14:textId="6DF56DC6" w:rsidR="002A6DA6" w:rsidRPr="00BE0CE1" w:rsidRDefault="002A6DA6" w:rsidP="0073571E">
            <w:pPr>
              <w:pStyle w:val="Normlnweb"/>
              <w:spacing w:after="0" w:afterAutospacing="0" w:line="360" w:lineRule="auto"/>
              <w:jc w:val="both"/>
            </w:pPr>
            <w:r w:rsidRPr="00BE0CE1">
              <w:t>b)</w:t>
            </w:r>
          </w:p>
        </w:tc>
        <w:tc>
          <w:tcPr>
            <w:tcW w:w="2832" w:type="dxa"/>
          </w:tcPr>
          <w:p w14:paraId="747AA1E8" w14:textId="56610CFB" w:rsidR="002A6DA6" w:rsidRPr="00BE0CE1" w:rsidRDefault="002A6DA6" w:rsidP="0073571E">
            <w:pPr>
              <w:pStyle w:val="Normlnweb"/>
              <w:spacing w:after="0" w:afterAutospacing="0" w:line="360" w:lineRule="auto"/>
              <w:jc w:val="both"/>
            </w:pPr>
            <w:r w:rsidRPr="00BE0CE1">
              <w:t>c)</w:t>
            </w:r>
          </w:p>
        </w:tc>
      </w:tr>
    </w:tbl>
    <w:p w14:paraId="37E55397" w14:textId="77777777" w:rsidR="0033202E" w:rsidRDefault="0033202E" w:rsidP="000406A5">
      <w:pPr>
        <w:pStyle w:val="Normlnweb"/>
        <w:spacing w:before="0" w:beforeAutospacing="0" w:after="120" w:afterAutospacing="0" w:line="360" w:lineRule="auto"/>
        <w:jc w:val="both"/>
      </w:pPr>
    </w:p>
    <w:p w14:paraId="55CD25C1" w14:textId="77777777" w:rsidR="0033202E" w:rsidRDefault="0033202E" w:rsidP="000406A5">
      <w:pPr>
        <w:pStyle w:val="Normlnweb"/>
        <w:spacing w:before="0" w:beforeAutospacing="0" w:after="120" w:afterAutospacing="0" w:line="360" w:lineRule="auto"/>
        <w:jc w:val="both"/>
      </w:pPr>
    </w:p>
    <w:p w14:paraId="4ADDD60D" w14:textId="73C4891D" w:rsidR="00866D6F" w:rsidRDefault="00866D6F" w:rsidP="000406A5">
      <w:pPr>
        <w:pStyle w:val="Normlnweb"/>
        <w:spacing w:before="0" w:beforeAutospacing="0" w:after="120" w:afterAutospacing="0" w:line="360" w:lineRule="auto"/>
        <w:jc w:val="both"/>
      </w:pPr>
      <w:r w:rsidRPr="00BE0CE1">
        <w:lastRenderedPageBreak/>
        <w:t xml:space="preserve">4. </w:t>
      </w:r>
      <w:r w:rsidRPr="00B44826">
        <w:t>Na informační tabuli u kostela vyhledej druh použitého dřeva na stavbu kostela</w:t>
      </w:r>
    </w:p>
    <w:tbl>
      <w:tblPr>
        <w:tblStyle w:val="Mkatabul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9"/>
        <w:gridCol w:w="1183"/>
        <w:gridCol w:w="1169"/>
        <w:gridCol w:w="1556"/>
      </w:tblGrid>
      <w:tr w:rsidR="000406A5" w14:paraId="68964556" w14:textId="77777777" w:rsidTr="000406A5">
        <w:trPr>
          <w:jc w:val="center"/>
        </w:trPr>
        <w:tc>
          <w:tcPr>
            <w:tcW w:w="0" w:type="auto"/>
            <w:vAlign w:val="center"/>
          </w:tcPr>
          <w:p w14:paraId="551EEF26" w14:textId="2DB4E27C" w:rsidR="000406A5" w:rsidRDefault="000406A5" w:rsidP="0073571E">
            <w:pPr>
              <w:pStyle w:val="Normlnweb"/>
              <w:spacing w:before="0" w:beforeAutospacing="0" w:after="0" w:afterAutospacing="0" w:line="360" w:lineRule="auto"/>
              <w:jc w:val="both"/>
            </w:pPr>
            <w:r w:rsidRPr="00B44826">
              <w:t xml:space="preserve">a) smrkové       </w:t>
            </w:r>
          </w:p>
        </w:tc>
        <w:tc>
          <w:tcPr>
            <w:tcW w:w="0" w:type="auto"/>
            <w:vAlign w:val="center"/>
          </w:tcPr>
          <w:p w14:paraId="1EC9701B" w14:textId="4E15E945" w:rsidR="000406A5" w:rsidRDefault="000406A5" w:rsidP="0073571E">
            <w:pPr>
              <w:pStyle w:val="Normlnweb"/>
              <w:spacing w:before="0" w:beforeAutospacing="0" w:after="0" w:afterAutospacing="0" w:line="360" w:lineRule="auto"/>
              <w:jc w:val="both"/>
            </w:pPr>
            <w:r w:rsidRPr="00B44826">
              <w:t>b) bukové</w:t>
            </w:r>
            <w:r>
              <w:t xml:space="preserve">  </w:t>
            </w:r>
          </w:p>
        </w:tc>
        <w:tc>
          <w:tcPr>
            <w:tcW w:w="0" w:type="auto"/>
            <w:vAlign w:val="center"/>
          </w:tcPr>
          <w:p w14:paraId="30DE7EF2" w14:textId="2E4FB6DE" w:rsidR="000406A5" w:rsidRDefault="000406A5" w:rsidP="0073571E">
            <w:pPr>
              <w:pStyle w:val="Normlnweb"/>
              <w:spacing w:before="0" w:beforeAutospacing="0" w:after="0" w:afterAutospacing="0" w:line="360" w:lineRule="auto"/>
              <w:jc w:val="both"/>
            </w:pPr>
            <w:r w:rsidRPr="00B44826">
              <w:t xml:space="preserve">c) jedlové       </w:t>
            </w:r>
          </w:p>
        </w:tc>
        <w:tc>
          <w:tcPr>
            <w:tcW w:w="0" w:type="auto"/>
            <w:vAlign w:val="center"/>
          </w:tcPr>
          <w:p w14:paraId="62B8DA29" w14:textId="36454413" w:rsidR="000406A5" w:rsidRDefault="000406A5" w:rsidP="0073571E">
            <w:pPr>
              <w:pStyle w:val="Normlnweb"/>
              <w:spacing w:before="0" w:beforeAutospacing="0" w:after="0" w:afterAutospacing="0" w:line="360" w:lineRule="auto"/>
              <w:jc w:val="both"/>
            </w:pPr>
            <w:r w:rsidRPr="000406A5">
              <w:t>d) borovicové</w:t>
            </w:r>
          </w:p>
        </w:tc>
      </w:tr>
    </w:tbl>
    <w:p w14:paraId="00C13441" w14:textId="77777777" w:rsidR="000406A5" w:rsidRPr="00B44826" w:rsidRDefault="000406A5" w:rsidP="0073571E">
      <w:pPr>
        <w:pStyle w:val="Normlnweb"/>
        <w:spacing w:before="0" w:beforeAutospacing="0" w:after="0" w:afterAutospacing="0" w:line="360" w:lineRule="auto"/>
        <w:jc w:val="both"/>
      </w:pPr>
    </w:p>
    <w:p w14:paraId="340809B0" w14:textId="5F35ED8F" w:rsidR="00866D6F" w:rsidRPr="00B44826" w:rsidRDefault="0033202E" w:rsidP="0073571E">
      <w:pPr>
        <w:pStyle w:val="Normlnweb"/>
        <w:spacing w:after="0" w:afterAutospacing="0" w:line="360" w:lineRule="auto"/>
        <w:jc w:val="both"/>
      </w:pPr>
      <w:r w:rsidRPr="00B44826">
        <w:rPr>
          <w:noProof/>
        </w:rPr>
        <w:drawing>
          <wp:anchor distT="0" distB="0" distL="114300" distR="114300" simplePos="0" relativeHeight="251820032" behindDoc="1" locked="0" layoutInCell="1" allowOverlap="1" wp14:anchorId="5F343D30" wp14:editId="2435C573">
            <wp:simplePos x="0" y="0"/>
            <wp:positionH relativeFrom="margin">
              <wp:posOffset>3644266</wp:posOffset>
            </wp:positionH>
            <wp:positionV relativeFrom="paragraph">
              <wp:posOffset>493055</wp:posOffset>
            </wp:positionV>
            <wp:extent cx="1610418" cy="1789078"/>
            <wp:effectExtent l="0" t="0" r="8890" b="1905"/>
            <wp:wrapNone/>
            <wp:docPr id="150" name="Picture 134" descr="D:\VELKALHOTA\IMG_9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VELKALHOTA\IMG_976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13769" cy="17928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6D6F" w:rsidRPr="00B44826">
        <w:t>5.</w:t>
      </w:r>
      <w:r w:rsidR="002A6DA6" w:rsidRPr="00B44826">
        <w:t xml:space="preserve"> </w:t>
      </w:r>
      <w:r w:rsidR="00866D6F" w:rsidRPr="00B44826">
        <w:t>Na stropu modlitebny najdi letopočet dokončení stavby a vyznač ho</w:t>
      </w:r>
      <w:r w:rsidR="0038270D">
        <w:t xml:space="preserve"> </w:t>
      </w:r>
      <w:r w:rsidR="0038270D" w:rsidRPr="00B44826">
        <w:rPr>
          <w:color w:val="ED7D31" w:themeColor="accent2"/>
        </w:rPr>
        <w:t>oranžově</w:t>
      </w:r>
      <w:r w:rsidR="0038270D">
        <w:rPr>
          <w:color w:val="ED7D31" w:themeColor="accent2"/>
        </w:rPr>
        <w:t xml:space="preserve"> </w:t>
      </w:r>
      <w:r w:rsidR="00866D6F" w:rsidRPr="00B44826">
        <w:t>na časové ose.</w:t>
      </w:r>
    </w:p>
    <w:p w14:paraId="33686D2B" w14:textId="46E8774F" w:rsidR="00866D6F" w:rsidRPr="00BE0CE1" w:rsidRDefault="00866D6F" w:rsidP="0073571E">
      <w:pPr>
        <w:pStyle w:val="Normlnweb"/>
        <w:spacing w:after="0" w:afterAutospacing="0" w:line="360" w:lineRule="auto"/>
        <w:jc w:val="both"/>
      </w:pPr>
    </w:p>
    <w:p w14:paraId="4830E85B" w14:textId="7FE36C27" w:rsidR="00866D6F" w:rsidRPr="00BE0CE1" w:rsidRDefault="00866D6F" w:rsidP="0073571E">
      <w:pPr>
        <w:pStyle w:val="Normlnweb"/>
        <w:spacing w:after="0" w:afterAutospacing="0" w:line="360" w:lineRule="auto"/>
        <w:jc w:val="both"/>
      </w:pPr>
    </w:p>
    <w:p w14:paraId="1B4C7150" w14:textId="77777777" w:rsidR="0033202E" w:rsidRDefault="0033202E" w:rsidP="0073571E">
      <w:pPr>
        <w:pStyle w:val="Normlnweb"/>
        <w:spacing w:after="0" w:afterAutospacing="0" w:line="360" w:lineRule="auto"/>
        <w:jc w:val="both"/>
        <w:rPr>
          <w:noProof/>
        </w:rPr>
      </w:pPr>
    </w:p>
    <w:p w14:paraId="1E4CB3AC" w14:textId="77777777" w:rsidR="0033202E" w:rsidRDefault="0033202E" w:rsidP="0073571E">
      <w:pPr>
        <w:pStyle w:val="Normlnweb"/>
        <w:spacing w:after="0" w:afterAutospacing="0" w:line="360" w:lineRule="auto"/>
        <w:jc w:val="both"/>
        <w:rPr>
          <w:noProof/>
        </w:rPr>
      </w:pPr>
    </w:p>
    <w:p w14:paraId="174ECDD1" w14:textId="3A2E3FA5" w:rsidR="00866D6F" w:rsidRPr="00BE0CE1" w:rsidRDefault="002A6DA6" w:rsidP="0073571E">
      <w:pPr>
        <w:pStyle w:val="Normlnweb"/>
        <w:spacing w:after="0" w:afterAutospacing="0" w:line="360" w:lineRule="auto"/>
        <w:jc w:val="both"/>
      </w:pPr>
      <w:r w:rsidRPr="00B44826">
        <w:rPr>
          <w:noProof/>
        </w:rPr>
        <w:drawing>
          <wp:inline distT="0" distB="0" distL="0" distR="0" wp14:anchorId="3FA8E182" wp14:editId="007D3B90">
            <wp:extent cx="5400040" cy="800735"/>
            <wp:effectExtent l="0" t="0" r="0" b="0"/>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0040" cy="800735"/>
                    </a:xfrm>
                    <a:prstGeom prst="rect">
                      <a:avLst/>
                    </a:prstGeom>
                  </pic:spPr>
                </pic:pic>
              </a:graphicData>
            </a:graphic>
          </wp:inline>
        </w:drawing>
      </w:r>
    </w:p>
    <w:p w14:paraId="3C31A677" w14:textId="77777777" w:rsidR="0033202E" w:rsidRDefault="0033202E" w:rsidP="0073571E">
      <w:pPr>
        <w:pStyle w:val="odstavec"/>
        <w:spacing w:before="240"/>
      </w:pPr>
    </w:p>
    <w:p w14:paraId="0D5FB576" w14:textId="28ED8C71" w:rsidR="00866D6F" w:rsidRPr="00BE0CE1" w:rsidRDefault="002A6DA6" w:rsidP="0073571E">
      <w:pPr>
        <w:pStyle w:val="odstavec"/>
        <w:spacing w:before="240"/>
      </w:pPr>
      <w:r w:rsidRPr="00BE0CE1">
        <w:rPr>
          <w:rFonts w:eastAsia="Times New Roman"/>
          <w:noProof/>
          <w:lang w:eastAsia="cs-CZ"/>
        </w:rPr>
        <mc:AlternateContent>
          <mc:Choice Requires="wpg">
            <w:drawing>
              <wp:anchor distT="0" distB="0" distL="114300" distR="114300" simplePos="0" relativeHeight="251828224" behindDoc="0" locked="0" layoutInCell="1" allowOverlap="1" wp14:anchorId="0BC369F2" wp14:editId="698AC190">
                <wp:simplePos x="0" y="0"/>
                <wp:positionH relativeFrom="column">
                  <wp:posOffset>2515</wp:posOffset>
                </wp:positionH>
                <wp:positionV relativeFrom="paragraph">
                  <wp:posOffset>1022071</wp:posOffset>
                </wp:positionV>
                <wp:extent cx="5333009" cy="1768246"/>
                <wp:effectExtent l="0" t="0" r="1270" b="3810"/>
                <wp:wrapNone/>
                <wp:docPr id="88" name="Skupina 88"/>
                <wp:cNvGraphicFramePr/>
                <a:graphic xmlns:a="http://schemas.openxmlformats.org/drawingml/2006/main">
                  <a:graphicData uri="http://schemas.microsoft.com/office/word/2010/wordprocessingGroup">
                    <wpg:wgp>
                      <wpg:cNvGrpSpPr/>
                      <wpg:grpSpPr>
                        <a:xfrm>
                          <a:off x="0" y="0"/>
                          <a:ext cx="5333009" cy="1768246"/>
                          <a:chOff x="0" y="0"/>
                          <a:chExt cx="5333009" cy="1768246"/>
                        </a:xfrm>
                      </wpg:grpSpPr>
                      <pic:pic xmlns:pic="http://schemas.openxmlformats.org/drawingml/2006/picture">
                        <pic:nvPicPr>
                          <pic:cNvPr id="151" name="Obrázek 151" descr="Ručník - Broučci"/>
                          <pic:cNvPicPr>
                            <a:picLocks noChangeAspect="1"/>
                          </pic:cNvPicPr>
                        </pic:nvPicPr>
                        <pic:blipFill rotWithShape="1">
                          <a:blip r:embed="rId45" cstate="print">
                            <a:extLst>
                              <a:ext uri="{28A0092B-C50C-407E-A947-70E740481C1C}">
                                <a14:useLocalDpi xmlns:a14="http://schemas.microsoft.com/office/drawing/2010/main" val="0"/>
                              </a:ext>
                            </a:extLst>
                          </a:blip>
                          <a:srcRect l="559" t="-1878" r="-559" b="43065"/>
                          <a:stretch/>
                        </pic:blipFill>
                        <pic:spPr bwMode="auto">
                          <a:xfrm flipH="1">
                            <a:off x="3818534" y="0"/>
                            <a:ext cx="1514475" cy="17653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3" name="Obrázek 153" descr="Výstava připomíná devadesát let od zrodu Sekorova Ferdy Mravence - iDNES.cz"/>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51206"/>
                            <a:ext cx="2157095" cy="1609725"/>
                          </a:xfrm>
                          <a:prstGeom prst="rect">
                            <a:avLst/>
                          </a:prstGeom>
                          <a:noFill/>
                          <a:ln>
                            <a:noFill/>
                          </a:ln>
                        </pic:spPr>
                      </pic:pic>
                      <pic:pic xmlns:pic="http://schemas.openxmlformats.org/drawingml/2006/picture">
                        <pic:nvPicPr>
                          <pic:cNvPr id="152" name="Obrázek 152" descr="Jak se mají včelí medvídci | Albatros.cz"/>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2216505" y="51206"/>
                            <a:ext cx="1533525" cy="1717040"/>
                          </a:xfrm>
                          <a:prstGeom prst="rect">
                            <a:avLst/>
                          </a:prstGeom>
                          <a:noFill/>
                          <a:ln>
                            <a:noFill/>
                          </a:ln>
                        </pic:spPr>
                      </pic:pic>
                    </wpg:wgp>
                  </a:graphicData>
                </a:graphic>
              </wp:anchor>
            </w:drawing>
          </mc:Choice>
          <mc:Fallback>
            <w:pict>
              <v:group w14:anchorId="3BA2BCD7" id="Skupina 88" o:spid="_x0000_s1026" style="position:absolute;margin-left:.2pt;margin-top:80.5pt;width:419.9pt;height:139.25pt;z-index:251828224" coordsize="53330,176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">
                <v:shape id="Obrázek 151" o:spid="_x0000_s1027" type="#_x0000_t75" alt="Ručník - Broučci" style="position:absolute;left:38185;width:15145;height:1765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">
                  <v:imagedata r:id="rId50" o:title="Ručník - Broučci" croptop="-1231f" cropbottom="28223f" cropleft="366f" cropright="-366f"/>
                </v:shape>
                <v:shape id="Obrázek 153" o:spid="_x0000_s1028" type="#_x0000_t75" alt="Výstava připomíná devadesát let od zrodu Sekorova Ferdy Mravence - iDNES.cz" style="position:absolute;top:512;width:21570;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">
                  <v:imagedata r:id="rId51" o:title="Výstava připomíná devadesát let od zrodu Sekorova Ferdy Mravence - iDNES"/>
                </v:shape>
                <v:shape id="Obrázek 152" o:spid="_x0000_s1029" type="#_x0000_t75" alt="Jak se mají včelí medvídci | Albatros.cz" style="position:absolute;left:22165;top:512;width:15335;height:17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">
                  <v:imagedata r:id="rId52" o:title="Jak se mají včelí medvídci | Albatros"/>
                </v:shape>
              </v:group>
            </w:pict>
          </mc:Fallback>
        </mc:AlternateContent>
      </w:r>
      <w:r w:rsidR="00866D6F" w:rsidRPr="00BE0CE1">
        <w:t>6.</w:t>
      </w:r>
      <w:r w:rsidRPr="00BE0CE1">
        <w:t xml:space="preserve"> </w:t>
      </w:r>
      <w:r w:rsidR="00866D6F" w:rsidRPr="00B44826">
        <w:t>Nejznámější osobností, která zde v letech 1875</w:t>
      </w:r>
      <w:r w:rsidRPr="00B44826">
        <w:t>–</w:t>
      </w:r>
      <w:r w:rsidR="00866D6F" w:rsidRPr="00B44826">
        <w:t>1895, působila byl evangelický farář a</w:t>
      </w:r>
      <w:r w:rsidRPr="00B44826">
        <w:t> </w:t>
      </w:r>
      <w:r w:rsidR="00866D6F" w:rsidRPr="00B44826">
        <w:t xml:space="preserve">autor knihy pro děti Broučci. Dobu jeho působení zaznač pomocí úsečky </w:t>
      </w:r>
      <w:r w:rsidR="00866D6F" w:rsidRPr="00B44826">
        <w:rPr>
          <w:color w:val="0070C0"/>
        </w:rPr>
        <w:t>modře</w:t>
      </w:r>
      <w:r w:rsidR="00866D6F" w:rsidRPr="00B44826">
        <w:t xml:space="preserve"> na časové ose</w:t>
      </w:r>
      <w:r w:rsidR="00AA4218" w:rsidRPr="00B44826">
        <w:t xml:space="preserve">. </w:t>
      </w:r>
      <w:r w:rsidR="00866D6F" w:rsidRPr="00B44826">
        <w:t xml:space="preserve">Urči obrázek s ilustraci z knihy Broučci, z vydání ilustrovaného Jiřím </w:t>
      </w:r>
      <w:r w:rsidR="00E60510" w:rsidRPr="00B44826">
        <w:t>Trnkou.</w:t>
      </w:r>
      <w:r w:rsidR="00866D6F" w:rsidRPr="00BE0CE1">
        <w:t xml:space="preserve"> </w:t>
      </w:r>
    </w:p>
    <w:p w14:paraId="2BC11FBF" w14:textId="7F018413" w:rsidR="00866D6F" w:rsidRPr="00BE0CE1" w:rsidRDefault="00866D6F" w:rsidP="0073571E">
      <w:pPr>
        <w:pStyle w:val="Normlnweb"/>
        <w:spacing w:after="0" w:afterAutospacing="0" w:line="360" w:lineRule="auto"/>
        <w:jc w:val="both"/>
      </w:pPr>
    </w:p>
    <w:p w14:paraId="2AEBBEDA" w14:textId="57034250" w:rsidR="00866D6F" w:rsidRPr="00BE0CE1" w:rsidRDefault="002A6DA6" w:rsidP="0073571E">
      <w:pPr>
        <w:pStyle w:val="Normlnweb"/>
        <w:tabs>
          <w:tab w:val="left" w:pos="7131"/>
        </w:tabs>
        <w:spacing w:after="0" w:afterAutospacing="0" w:line="360" w:lineRule="auto"/>
        <w:jc w:val="both"/>
      </w:pPr>
      <w:r w:rsidRPr="00BE0CE1">
        <w:tab/>
      </w:r>
    </w:p>
    <w:p w14:paraId="31056A38" w14:textId="77777777" w:rsidR="00866D6F" w:rsidRPr="00BE0CE1" w:rsidRDefault="00866D6F" w:rsidP="0073571E">
      <w:pPr>
        <w:pStyle w:val="Normlnweb"/>
        <w:spacing w:after="0" w:afterAutospacing="0" w:line="360" w:lineRule="auto"/>
        <w:jc w:val="both"/>
      </w:pPr>
    </w:p>
    <w:p w14:paraId="27122FD5" w14:textId="77777777" w:rsidR="00866D6F" w:rsidRPr="00BE0CE1" w:rsidRDefault="00866D6F" w:rsidP="0073571E">
      <w:pPr>
        <w:pStyle w:val="Normlnweb"/>
        <w:spacing w:after="0" w:afterAutospacing="0" w:line="360" w:lineRule="auto"/>
        <w:jc w:val="both"/>
      </w:pPr>
    </w:p>
    <w:p w14:paraId="2A52CCA4" w14:textId="77777777" w:rsidR="00866D6F" w:rsidRPr="00BE0CE1" w:rsidRDefault="00866D6F" w:rsidP="0073571E">
      <w:pPr>
        <w:spacing w:after="0" w:line="360" w:lineRule="auto"/>
        <w:jc w:val="both"/>
        <w:rPr>
          <w:rFonts w:ascii="Times New Roman" w:hAnsi="Times New Roman" w:cs="Times New Roman"/>
          <w:sz w:val="24"/>
          <w:szCs w:val="24"/>
        </w:rPr>
      </w:pPr>
    </w:p>
    <w:p w14:paraId="0C47A9D9" w14:textId="09F13C03" w:rsidR="002A6DA6" w:rsidRPr="00B44826" w:rsidRDefault="00866D6F" w:rsidP="0073571E">
      <w:pPr>
        <w:pStyle w:val="odstavec"/>
      </w:pPr>
      <w:r w:rsidRPr="00B44826">
        <w:t xml:space="preserve">Bonus: Vytvoř komiks, kde převyprávíš jeden z příběhů z Broučků. </w:t>
      </w:r>
      <w:r w:rsidR="002A6DA6" w:rsidRPr="00B44826">
        <w:br w:type="page"/>
      </w:r>
    </w:p>
    <w:p w14:paraId="46A294FE" w14:textId="5A543620" w:rsidR="002A6DA6" w:rsidRPr="00B44826" w:rsidRDefault="0033202E" w:rsidP="0073571E">
      <w:pPr>
        <w:pStyle w:val="odstavec"/>
        <w:rPr>
          <w:rStyle w:val="Hypertextovodkaz"/>
        </w:rPr>
      </w:pPr>
      <w:r>
        <w:lastRenderedPageBreak/>
        <w:t>7</w:t>
      </w:r>
      <w:r w:rsidR="002A6DA6" w:rsidRPr="00BE0CE1">
        <w:t>.</w:t>
      </w:r>
      <w:r>
        <w:t xml:space="preserve"> </w:t>
      </w:r>
      <w:r w:rsidR="002A6DA6" w:rsidRPr="00B44826">
        <w:t>K vyhledání odpovědí vždy použij mapu. Pomocí mapy si ověříš a zkontroluješ i známé informace.</w:t>
      </w:r>
      <w:r w:rsidR="00192EF4" w:rsidRPr="00B44826">
        <w:rPr>
          <w:rStyle w:val="Hypertextovodkaz"/>
        </w:rPr>
        <w:t xml:space="preserve"> </w:t>
      </w:r>
    </w:p>
    <w:p w14:paraId="4A6FA4A7" w14:textId="74E2C4B2" w:rsidR="00866D6F" w:rsidRPr="00B44826" w:rsidRDefault="00FA469C" w:rsidP="0073571E">
      <w:pPr>
        <w:pStyle w:val="Normlnweb"/>
        <w:spacing w:after="0" w:afterAutospacing="0" w:line="360" w:lineRule="auto"/>
        <w:jc w:val="both"/>
      </w:pPr>
      <w:r w:rsidRPr="00B44826">
        <w:t xml:space="preserve">Doplň: </w:t>
      </w:r>
      <w:r w:rsidR="00866D6F" w:rsidRPr="00B44826">
        <w:t>Vesnice Velká Lhota se nalézá ve _________________kraji.   Krajským městem je _____________</w:t>
      </w:r>
    </w:p>
    <w:p w14:paraId="380C68F8" w14:textId="2C14BF9D" w:rsidR="00866D6F" w:rsidRPr="00BE0CE1" w:rsidRDefault="00B44826" w:rsidP="0073571E">
      <w:pPr>
        <w:spacing w:after="0" w:line="360" w:lineRule="auto"/>
        <w:jc w:val="both"/>
        <w:rPr>
          <w:rFonts w:ascii="Times New Roman" w:hAnsi="Times New Roman" w:cs="Times New Roman"/>
          <w:sz w:val="24"/>
          <w:szCs w:val="24"/>
        </w:rPr>
      </w:pPr>
      <w:r w:rsidRPr="00BE0CE1">
        <w:rPr>
          <w:rFonts w:ascii="Times New Roman" w:hAnsi="Times New Roman" w:cs="Times New Roman"/>
          <w:noProof/>
          <w:sz w:val="24"/>
          <w:szCs w:val="24"/>
        </w:rPr>
        <mc:AlternateContent>
          <mc:Choice Requires="wpg">
            <w:drawing>
              <wp:anchor distT="0" distB="0" distL="114300" distR="114300" simplePos="0" relativeHeight="251817984" behindDoc="1" locked="0" layoutInCell="1" allowOverlap="1" wp14:anchorId="19C2F47C" wp14:editId="672411C2">
                <wp:simplePos x="0" y="0"/>
                <wp:positionH relativeFrom="column">
                  <wp:posOffset>230022</wp:posOffset>
                </wp:positionH>
                <wp:positionV relativeFrom="paragraph">
                  <wp:posOffset>111963</wp:posOffset>
                </wp:positionV>
                <wp:extent cx="4966335" cy="2514372"/>
                <wp:effectExtent l="0" t="0" r="5715" b="19685"/>
                <wp:wrapNone/>
                <wp:docPr id="89" name="Skupina 89"/>
                <wp:cNvGraphicFramePr/>
                <a:graphic xmlns:a="http://schemas.openxmlformats.org/drawingml/2006/main">
                  <a:graphicData uri="http://schemas.microsoft.com/office/word/2010/wordprocessingGroup">
                    <wpg:wgp>
                      <wpg:cNvGrpSpPr/>
                      <wpg:grpSpPr>
                        <a:xfrm>
                          <a:off x="0" y="0"/>
                          <a:ext cx="4966335" cy="2514372"/>
                          <a:chOff x="0" y="0"/>
                          <a:chExt cx="4966335" cy="2514372"/>
                        </a:xfrm>
                      </wpg:grpSpPr>
                      <wpg:grpSp>
                        <wpg:cNvPr id="15" name="Skupina 15"/>
                        <wpg:cNvGrpSpPr/>
                        <wpg:grpSpPr>
                          <a:xfrm>
                            <a:off x="0" y="51207"/>
                            <a:ext cx="2503805" cy="2463165"/>
                            <a:chOff x="0" y="0"/>
                            <a:chExt cx="5852160" cy="6944360"/>
                          </a:xfrm>
                        </wpg:grpSpPr>
                        <pic:pic xmlns:pic="http://schemas.openxmlformats.org/drawingml/2006/picture">
                          <pic:nvPicPr>
                            <pic:cNvPr id="16" name="Obrázek 16"/>
                            <pic:cNvPicPr>
                              <a:picLocks noChangeAspect="1"/>
                            </pic:cNvPicPr>
                          </pic:nvPicPr>
                          <pic:blipFill rotWithShape="1">
                            <a:blip r:embed="rId53" cstate="print">
                              <a:extLst>
                                <a:ext uri="{28A0092B-C50C-407E-A947-70E740481C1C}">
                                  <a14:useLocalDpi xmlns:a14="http://schemas.microsoft.com/office/drawing/2010/main" val="0"/>
                                </a:ext>
                              </a:extLst>
                            </a:blip>
                            <a:srcRect l="-421" r="23435"/>
                            <a:stretch/>
                          </pic:blipFill>
                          <pic:spPr bwMode="auto">
                            <a:xfrm>
                              <a:off x="0" y="0"/>
                              <a:ext cx="5852160" cy="6944360"/>
                            </a:xfrm>
                            <a:prstGeom prst="rect">
                              <a:avLst/>
                            </a:prstGeom>
                            <a:noFill/>
                            <a:ln>
                              <a:noFill/>
                            </a:ln>
                            <a:extLst>
                              <a:ext uri="{53640926-AAD7-44D8-BBD7-CCE9431645EC}">
                                <a14:shadowObscured xmlns:a14="http://schemas.microsoft.com/office/drawing/2010/main"/>
                              </a:ext>
                            </a:extLst>
                          </pic:spPr>
                        </pic:pic>
                        <wps:wsp>
                          <wps:cNvPr id="17" name="Ovál 17"/>
                          <wps:cNvSpPr/>
                          <wps:spPr>
                            <a:xfrm>
                              <a:off x="2799844" y="6886323"/>
                              <a:ext cx="242761" cy="45719"/>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89" name="Obrázek 189" descr="Znak obce Velká Lhota"/>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2743200" y="0"/>
                            <a:ext cx="2223135" cy="2497455"/>
                          </a:xfrm>
                          <a:prstGeom prst="rect">
                            <a:avLst/>
                          </a:prstGeom>
                          <a:noFill/>
                          <a:ln>
                            <a:noFill/>
                          </a:ln>
                        </pic:spPr>
                      </pic:pic>
                    </wpg:wgp>
                  </a:graphicData>
                </a:graphic>
              </wp:anchor>
            </w:drawing>
          </mc:Choice>
          <mc:Fallback>
            <w:pict>
              <v:group w14:anchorId="0C64A5B5" id="Skupina 89" o:spid="_x0000_s1026" style="position:absolute;margin-left:18.1pt;margin-top:8.8pt;width:391.05pt;height:198pt;z-index:-251498496" coordsize="49663,251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">
                <v:group id="Skupina 15" o:spid="_x0000_s1027" style="position:absolute;top:512;width:25038;height:24631" coordsize="58521,69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Obrázek 16" o:spid="_x0000_s1028" type="#_x0000_t75" style="position:absolute;width:58521;height:69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">
                    <v:imagedata r:id="rId55" o:title="" cropleft="-276f" cropright="15358f"/>
                  </v:shape>
                  <v:oval id="Ovál 17" o:spid="_x0000_s1029" style="position:absolute;left:27998;top:68863;width:242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" fillcolor="black [3200]" strokecolor="black [1600]" strokeweight="1pt">
                    <v:stroke joinstyle="miter"/>
                  </v:oval>
                </v:group>
                <v:shape id="Obrázek 189" o:spid="_x0000_s1030" type="#_x0000_t75" alt="Znak obce Velká Lhota" style="position:absolute;left:27432;width:22231;height:24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">
                  <v:imagedata r:id="rId56" o:title="Znak obce Velká Lhota"/>
                </v:shape>
              </v:group>
            </w:pict>
          </mc:Fallback>
        </mc:AlternateContent>
      </w:r>
    </w:p>
    <w:p w14:paraId="4F23C4D0" w14:textId="77777777" w:rsidR="00866D6F" w:rsidRPr="00BE0CE1" w:rsidRDefault="00866D6F" w:rsidP="0073571E">
      <w:pPr>
        <w:spacing w:after="0" w:line="360" w:lineRule="auto"/>
        <w:jc w:val="both"/>
        <w:rPr>
          <w:rFonts w:ascii="Times New Roman" w:hAnsi="Times New Roman" w:cs="Times New Roman"/>
          <w:sz w:val="24"/>
          <w:szCs w:val="24"/>
        </w:rPr>
      </w:pPr>
    </w:p>
    <w:p w14:paraId="2A424DC9" w14:textId="30A71A40" w:rsidR="00866D6F" w:rsidRPr="00BE0CE1" w:rsidRDefault="00866D6F" w:rsidP="0073571E">
      <w:pPr>
        <w:spacing w:after="0" w:line="360" w:lineRule="auto"/>
        <w:jc w:val="both"/>
        <w:rPr>
          <w:rFonts w:ascii="Times New Roman" w:hAnsi="Times New Roman" w:cs="Times New Roman"/>
          <w:sz w:val="24"/>
          <w:szCs w:val="24"/>
        </w:rPr>
      </w:pPr>
    </w:p>
    <w:p w14:paraId="4CAED2EA" w14:textId="77777777" w:rsidR="00866D6F" w:rsidRPr="00BE0CE1" w:rsidRDefault="00866D6F" w:rsidP="0073571E">
      <w:pPr>
        <w:spacing w:after="0" w:line="360" w:lineRule="auto"/>
        <w:jc w:val="both"/>
        <w:rPr>
          <w:rFonts w:ascii="Times New Roman" w:hAnsi="Times New Roman" w:cs="Times New Roman"/>
          <w:sz w:val="24"/>
          <w:szCs w:val="24"/>
        </w:rPr>
      </w:pPr>
    </w:p>
    <w:p w14:paraId="69DE2C01" w14:textId="77777777" w:rsidR="00866D6F" w:rsidRPr="00BE0CE1" w:rsidRDefault="00866D6F" w:rsidP="0073571E">
      <w:pPr>
        <w:spacing w:after="0" w:line="360" w:lineRule="auto"/>
        <w:jc w:val="both"/>
        <w:rPr>
          <w:rFonts w:ascii="Times New Roman" w:hAnsi="Times New Roman" w:cs="Times New Roman"/>
          <w:sz w:val="24"/>
          <w:szCs w:val="24"/>
        </w:rPr>
      </w:pPr>
    </w:p>
    <w:p w14:paraId="0B4B09C5" w14:textId="2B173B42" w:rsidR="00866D6F" w:rsidRPr="00BE0CE1" w:rsidRDefault="00866D6F" w:rsidP="0073571E">
      <w:pPr>
        <w:spacing w:after="0" w:line="360" w:lineRule="auto"/>
        <w:jc w:val="both"/>
        <w:rPr>
          <w:rFonts w:ascii="Times New Roman" w:hAnsi="Times New Roman" w:cs="Times New Roman"/>
          <w:sz w:val="24"/>
          <w:szCs w:val="24"/>
        </w:rPr>
      </w:pPr>
    </w:p>
    <w:p w14:paraId="58C27127" w14:textId="77777777" w:rsidR="00866D6F" w:rsidRPr="00BE0CE1" w:rsidRDefault="00866D6F" w:rsidP="0073571E">
      <w:pPr>
        <w:spacing w:after="0" w:line="360" w:lineRule="auto"/>
        <w:jc w:val="both"/>
        <w:rPr>
          <w:rFonts w:ascii="Times New Roman" w:hAnsi="Times New Roman" w:cs="Times New Roman"/>
          <w:sz w:val="24"/>
          <w:szCs w:val="24"/>
        </w:rPr>
      </w:pPr>
    </w:p>
    <w:p w14:paraId="367BD3EA" w14:textId="77777777" w:rsidR="00866D6F" w:rsidRPr="00BE0CE1" w:rsidRDefault="00866D6F" w:rsidP="0073571E">
      <w:pPr>
        <w:spacing w:after="0" w:line="360" w:lineRule="auto"/>
        <w:jc w:val="both"/>
        <w:rPr>
          <w:rFonts w:ascii="Times New Roman" w:hAnsi="Times New Roman" w:cs="Times New Roman"/>
          <w:sz w:val="24"/>
          <w:szCs w:val="24"/>
        </w:rPr>
      </w:pPr>
    </w:p>
    <w:p w14:paraId="477D7D51" w14:textId="6B61D4DB" w:rsidR="00866D6F" w:rsidRPr="00BE0CE1" w:rsidRDefault="00866D6F" w:rsidP="0073571E">
      <w:pPr>
        <w:spacing w:after="0" w:line="360" w:lineRule="auto"/>
        <w:jc w:val="both"/>
        <w:rPr>
          <w:rFonts w:ascii="Times New Roman" w:hAnsi="Times New Roman" w:cs="Times New Roman"/>
          <w:sz w:val="24"/>
          <w:szCs w:val="24"/>
        </w:rPr>
      </w:pPr>
    </w:p>
    <w:p w14:paraId="2FBFC548" w14:textId="4A6AEC9F" w:rsidR="00866D6F" w:rsidRPr="00B44826" w:rsidRDefault="0033202E" w:rsidP="0073571E">
      <w:pPr>
        <w:pStyle w:val="odstavec"/>
        <w:spacing w:before="600"/>
      </w:pPr>
      <w:r>
        <w:t>8</w:t>
      </w:r>
      <w:r w:rsidR="00866D6F" w:rsidRPr="00B44826">
        <w:t>. Aktivita se zeměpisnou mapou kraje a slepou mapou kraje</w:t>
      </w:r>
    </w:p>
    <w:p w14:paraId="485BBAAD" w14:textId="72AED9DE" w:rsidR="00B44826" w:rsidRPr="00B44826" w:rsidRDefault="00866D6F" w:rsidP="0073571E">
      <w:pPr>
        <w:pStyle w:val="Normlnweb"/>
        <w:spacing w:after="0" w:afterAutospacing="0" w:line="360" w:lineRule="auto"/>
        <w:jc w:val="both"/>
      </w:pPr>
      <w:r w:rsidRPr="00B44826">
        <w:t>a) Vezmi si špendlík s ozdobnou hlavičkou, který bude označovat polohu vesnice Velká Lhota</w:t>
      </w:r>
      <w:r w:rsidR="00B44826" w:rsidRPr="00B44826">
        <w:t>.</w:t>
      </w:r>
    </w:p>
    <w:p w14:paraId="00C1BA8A" w14:textId="16FE32DB" w:rsidR="00866D6F" w:rsidRPr="00B44826" w:rsidRDefault="00B44826" w:rsidP="0073571E">
      <w:pPr>
        <w:pStyle w:val="Normlnweb"/>
        <w:spacing w:before="0" w:beforeAutospacing="0" w:after="0" w:afterAutospacing="0" w:line="360" w:lineRule="auto"/>
        <w:jc w:val="both"/>
      </w:pPr>
      <w:r w:rsidRPr="00B44826">
        <w:t xml:space="preserve">b) </w:t>
      </w:r>
      <w:r w:rsidR="00866D6F" w:rsidRPr="00B44826">
        <w:t>V apli</w:t>
      </w:r>
      <w:r w:rsidR="0026414A" w:rsidRPr="00B44826">
        <w:t>kaci</w:t>
      </w:r>
      <w:r w:rsidR="00866D6F" w:rsidRPr="00B44826">
        <w:t xml:space="preserve"> </w:t>
      </w:r>
      <w:hyperlink r:id="rId57" w:history="1">
        <w:r w:rsidR="00866D6F" w:rsidRPr="00B44826">
          <w:rPr>
            <w:rStyle w:val="Hypertextovodkaz"/>
            <w:u w:val="none"/>
          </w:rPr>
          <w:t>www.mapy.cz</w:t>
        </w:r>
      </w:hyperlink>
      <w:r w:rsidR="00866D6F" w:rsidRPr="00B44826">
        <w:t xml:space="preserve"> si zadej do vyhledávače Velká Lhota.</w:t>
      </w:r>
    </w:p>
    <w:p w14:paraId="4DF80647" w14:textId="3630618B" w:rsidR="00866D6F" w:rsidRPr="00BE0CE1" w:rsidRDefault="00866D6F" w:rsidP="0073571E">
      <w:pPr>
        <w:pStyle w:val="Normlnweb"/>
        <w:spacing w:before="0" w:beforeAutospacing="0" w:after="0" w:afterAutospacing="0" w:line="360" w:lineRule="auto"/>
        <w:jc w:val="both"/>
      </w:pPr>
      <w:r w:rsidRPr="00B44826">
        <w:t>c) V mapě kraje ti při orientaci může pomoci přehrada Bystřička, u které vesnice leží</w:t>
      </w:r>
      <w:r w:rsidRPr="00BE0CE1">
        <w:t xml:space="preserve">. </w:t>
      </w:r>
      <w:r w:rsidRPr="00BE0CE1">
        <w:rPr>
          <w:noProof/>
        </w:rPr>
        <w:t xml:space="preserve"> </w:t>
      </w:r>
    </w:p>
    <w:p w14:paraId="11DF0598" w14:textId="791AD83A" w:rsidR="0026414A" w:rsidRPr="00BE0CE1" w:rsidRDefault="00B44826" w:rsidP="0073571E">
      <w:pPr>
        <w:pStyle w:val="Normlnweb"/>
        <w:spacing w:after="0" w:afterAutospacing="0" w:line="360" w:lineRule="auto"/>
        <w:jc w:val="both"/>
      </w:pPr>
      <w:r w:rsidRPr="00B44826">
        <w:rPr>
          <w:noProof/>
        </w:rPr>
        <w:drawing>
          <wp:anchor distT="0" distB="0" distL="114300" distR="114300" simplePos="0" relativeHeight="251829248" behindDoc="1" locked="0" layoutInCell="1" allowOverlap="1" wp14:anchorId="0F44CA22" wp14:editId="0B30A1A2">
            <wp:simplePos x="0" y="0"/>
            <wp:positionH relativeFrom="page">
              <wp:posOffset>3450525</wp:posOffset>
            </wp:positionH>
            <wp:positionV relativeFrom="paragraph">
              <wp:posOffset>198273</wp:posOffset>
            </wp:positionV>
            <wp:extent cx="2825945" cy="1999539"/>
            <wp:effectExtent l="0" t="0" r="0" b="1270"/>
            <wp:wrapNone/>
            <wp:docPr id="1024" name="Obrázek 1024" descr="Public administration of the Zlín Region | Zlínský kr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3" descr="Public administration of the Zlín Region | Zlínský kraj"/>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25945" cy="1999539"/>
                    </a:xfrm>
                    <a:prstGeom prst="rect">
                      <a:avLst/>
                    </a:prstGeom>
                    <a:noFill/>
                  </pic:spPr>
                </pic:pic>
              </a:graphicData>
            </a:graphic>
            <wp14:sizeRelH relativeFrom="margin">
              <wp14:pctWidth>0</wp14:pctWidth>
            </wp14:sizeRelH>
            <wp14:sizeRelV relativeFrom="margin">
              <wp14:pctHeight>0</wp14:pctHeight>
            </wp14:sizeRelV>
          </wp:anchor>
        </w:drawing>
      </w:r>
      <w:r w:rsidRPr="00BE0CE1">
        <w:rPr>
          <w:noProof/>
        </w:rPr>
        <w:drawing>
          <wp:anchor distT="0" distB="0" distL="114300" distR="114300" simplePos="0" relativeHeight="252012544" behindDoc="0" locked="0" layoutInCell="1" allowOverlap="1" wp14:anchorId="1353F3E3" wp14:editId="1E17DF4C">
            <wp:simplePos x="0" y="0"/>
            <wp:positionH relativeFrom="margin">
              <wp:posOffset>-330</wp:posOffset>
            </wp:positionH>
            <wp:positionV relativeFrom="paragraph">
              <wp:posOffset>198857</wp:posOffset>
            </wp:positionV>
            <wp:extent cx="2298460" cy="1841348"/>
            <wp:effectExtent l="0" t="0" r="6985" b="6985"/>
            <wp:wrapNone/>
            <wp:docPr id="1025" name="Obrázek 1025" descr="Pracovní list – Zlí nský kr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9" descr="Pracovní list – Zlí nský kraj"/>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98460" cy="18413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ADC071" w14:textId="08CE3BE2" w:rsidR="0026414A" w:rsidRPr="00BE0CE1" w:rsidRDefault="0026414A" w:rsidP="0073571E">
      <w:pPr>
        <w:pStyle w:val="Normlnweb"/>
        <w:spacing w:after="0" w:afterAutospacing="0" w:line="360" w:lineRule="auto"/>
        <w:jc w:val="both"/>
      </w:pPr>
    </w:p>
    <w:p w14:paraId="315E4136" w14:textId="7D8FF256" w:rsidR="0026414A" w:rsidRPr="00BE0CE1" w:rsidRDefault="0026414A" w:rsidP="0073571E">
      <w:pPr>
        <w:pStyle w:val="Normlnweb"/>
        <w:spacing w:after="0" w:afterAutospacing="0" w:line="360" w:lineRule="auto"/>
        <w:jc w:val="both"/>
      </w:pPr>
    </w:p>
    <w:p w14:paraId="648C7B0A" w14:textId="45BBED12" w:rsidR="0026414A" w:rsidRPr="00BE0CE1" w:rsidRDefault="0026414A" w:rsidP="0073571E">
      <w:pPr>
        <w:pStyle w:val="Normlnweb"/>
        <w:spacing w:after="0" w:afterAutospacing="0" w:line="360" w:lineRule="auto"/>
        <w:jc w:val="both"/>
      </w:pPr>
    </w:p>
    <w:p w14:paraId="775DCB0B" w14:textId="77777777" w:rsidR="00FA469C" w:rsidRPr="00BE0CE1" w:rsidRDefault="00FA469C" w:rsidP="0073571E">
      <w:pPr>
        <w:pStyle w:val="Normlnweb"/>
        <w:spacing w:after="0" w:afterAutospacing="0" w:line="360" w:lineRule="auto"/>
        <w:jc w:val="both"/>
      </w:pPr>
    </w:p>
    <w:p w14:paraId="1604E253" w14:textId="21F9BCE8" w:rsidR="00B44826" w:rsidRPr="00BE0CE1" w:rsidRDefault="00866D6F" w:rsidP="00290E46">
      <w:pPr>
        <w:pStyle w:val="odstavec"/>
        <w:spacing w:before="240"/>
        <w:rPr>
          <w:rStyle w:val="Hypertextovodkaz"/>
          <w:u w:val="none"/>
        </w:rPr>
      </w:pPr>
      <w:r w:rsidRPr="00B44826">
        <w:t xml:space="preserve">K vyhledání odpovědí vždy použij mapu. Pomocí mapy si ověříš a zkontroluješ i známé </w:t>
      </w:r>
      <w:r w:rsidR="00290E46" w:rsidRPr="00B44826">
        <w:t>informace.</w:t>
      </w:r>
      <w:r w:rsidR="00B44826" w:rsidRPr="00BE0CE1">
        <w:rPr>
          <w:rStyle w:val="Hypertextovodkaz"/>
          <w:u w:val="none"/>
        </w:rPr>
        <w:br w:type="page"/>
      </w:r>
    </w:p>
    <w:p w14:paraId="50256567" w14:textId="2BD58DC9" w:rsidR="009F7014" w:rsidRDefault="009F7014" w:rsidP="00A72BA7">
      <w:pPr>
        <w:pStyle w:val="Nadpis2"/>
      </w:pPr>
      <w:bookmarkStart w:id="152" w:name="_Toc131530487"/>
      <w:r>
        <w:lastRenderedPageBreak/>
        <w:t xml:space="preserve">Valašské </w:t>
      </w:r>
      <w:r w:rsidR="00AA39AF">
        <w:t>Meziříčí – Rožnovská</w:t>
      </w:r>
      <w:r>
        <w:t xml:space="preserve"> Bečva</w:t>
      </w:r>
      <w:bookmarkEnd w:id="1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43"/>
        <w:gridCol w:w="4651"/>
      </w:tblGrid>
      <w:tr w:rsidR="00A26F06" w:rsidRPr="00B44826" w14:paraId="76F0295F" w14:textId="77777777" w:rsidTr="00BE0CE1">
        <w:tc>
          <w:tcPr>
            <w:tcW w:w="2262" w:type="pct"/>
            <w:vAlign w:val="center"/>
          </w:tcPr>
          <w:p w14:paraId="66C4D056" w14:textId="63DBCDC4" w:rsidR="00A26F06" w:rsidRPr="00BE0CE1" w:rsidRDefault="00A26F06" w:rsidP="0073571E">
            <w:pPr>
              <w:pStyle w:val="odstavec"/>
              <w:spacing w:after="0"/>
              <w:rPr>
                <w:b/>
                <w:bCs/>
              </w:rPr>
            </w:pPr>
            <w:r w:rsidRPr="00BE0CE1">
              <w:rPr>
                <w:b/>
                <w:bCs/>
              </w:rPr>
              <w:t xml:space="preserve">Ročník: </w:t>
            </w:r>
          </w:p>
        </w:tc>
        <w:tc>
          <w:tcPr>
            <w:tcW w:w="2738" w:type="pct"/>
            <w:vAlign w:val="center"/>
          </w:tcPr>
          <w:p w14:paraId="277963A3" w14:textId="77777777" w:rsidR="00A26F06" w:rsidRPr="00B44826" w:rsidRDefault="00A26F06" w:rsidP="0073571E">
            <w:pPr>
              <w:pStyle w:val="odstavec"/>
              <w:spacing w:after="0"/>
            </w:pPr>
            <w:r w:rsidRPr="00B44826">
              <w:t>5.</w:t>
            </w:r>
          </w:p>
        </w:tc>
      </w:tr>
      <w:tr w:rsidR="00A26F06" w:rsidRPr="00B44826" w14:paraId="18A2A9BB" w14:textId="77777777" w:rsidTr="00BE0CE1">
        <w:tc>
          <w:tcPr>
            <w:tcW w:w="2262" w:type="pct"/>
            <w:vAlign w:val="center"/>
          </w:tcPr>
          <w:p w14:paraId="76701473" w14:textId="77777777" w:rsidR="00A26F06" w:rsidRPr="00BE0CE1" w:rsidRDefault="00A26F06" w:rsidP="0073571E">
            <w:pPr>
              <w:pStyle w:val="odstavec"/>
              <w:spacing w:after="0"/>
              <w:rPr>
                <w:b/>
                <w:bCs/>
              </w:rPr>
            </w:pPr>
            <w:r w:rsidRPr="00BE0CE1">
              <w:rPr>
                <w:b/>
                <w:bCs/>
              </w:rPr>
              <w:t>Časová náročnost:</w:t>
            </w:r>
            <w:r w:rsidRPr="00BE0CE1">
              <w:rPr>
                <w:b/>
                <w:bCs/>
              </w:rPr>
              <w:tab/>
            </w:r>
          </w:p>
        </w:tc>
        <w:tc>
          <w:tcPr>
            <w:tcW w:w="2738" w:type="pct"/>
            <w:vAlign w:val="center"/>
          </w:tcPr>
          <w:p w14:paraId="44CD7231" w14:textId="298101B2" w:rsidR="00A26F06" w:rsidRPr="00B44826" w:rsidRDefault="00603E1E" w:rsidP="0073571E">
            <w:pPr>
              <w:pStyle w:val="odstavec"/>
              <w:spacing w:after="0"/>
            </w:pPr>
            <w:r w:rsidRPr="00B44826">
              <w:t>3</w:t>
            </w:r>
            <w:r w:rsidR="00A26F06" w:rsidRPr="00B44826">
              <w:t xml:space="preserve"> vyučovací hodin</w:t>
            </w:r>
            <w:r w:rsidR="00D01BD3" w:rsidRPr="00B44826">
              <w:t>y</w:t>
            </w:r>
          </w:p>
        </w:tc>
      </w:tr>
      <w:tr w:rsidR="00A26F06" w:rsidRPr="00B44826" w14:paraId="3F294BEC" w14:textId="77777777" w:rsidTr="00BE0CE1">
        <w:tc>
          <w:tcPr>
            <w:tcW w:w="2262" w:type="pct"/>
            <w:vAlign w:val="center"/>
          </w:tcPr>
          <w:p w14:paraId="33561BF0" w14:textId="77777777" w:rsidR="00A26F06" w:rsidRPr="00BE0CE1" w:rsidRDefault="00A26F06" w:rsidP="0073571E">
            <w:pPr>
              <w:pStyle w:val="odstavec"/>
              <w:spacing w:after="0"/>
              <w:rPr>
                <w:b/>
                <w:bCs/>
              </w:rPr>
            </w:pPr>
            <w:r w:rsidRPr="00BE0CE1">
              <w:rPr>
                <w:b/>
                <w:bCs/>
              </w:rPr>
              <w:t>Vzdělávací oblast:</w:t>
            </w:r>
          </w:p>
        </w:tc>
        <w:tc>
          <w:tcPr>
            <w:tcW w:w="2738" w:type="pct"/>
            <w:vAlign w:val="center"/>
          </w:tcPr>
          <w:p w14:paraId="097A9816" w14:textId="77777777" w:rsidR="00A26F06" w:rsidRPr="00B44826" w:rsidRDefault="00A26F06" w:rsidP="0073571E">
            <w:pPr>
              <w:pStyle w:val="odstavec"/>
              <w:spacing w:after="0"/>
            </w:pPr>
            <w:r w:rsidRPr="00B44826">
              <w:t>Člověk a jeho svět</w:t>
            </w:r>
          </w:p>
        </w:tc>
      </w:tr>
      <w:tr w:rsidR="00A26F06" w:rsidRPr="00B44826" w14:paraId="219A984D" w14:textId="77777777" w:rsidTr="00BE0CE1">
        <w:tc>
          <w:tcPr>
            <w:tcW w:w="2262" w:type="pct"/>
            <w:vAlign w:val="center"/>
          </w:tcPr>
          <w:p w14:paraId="2E5284F6" w14:textId="77777777" w:rsidR="00A26F06" w:rsidRPr="00BE0CE1" w:rsidRDefault="00A26F06" w:rsidP="0073571E">
            <w:pPr>
              <w:pStyle w:val="odstavec"/>
              <w:spacing w:after="0"/>
              <w:rPr>
                <w:b/>
                <w:bCs/>
              </w:rPr>
            </w:pPr>
            <w:r w:rsidRPr="00BE0CE1">
              <w:rPr>
                <w:b/>
                <w:bCs/>
              </w:rPr>
              <w:t>Předmět:</w:t>
            </w:r>
          </w:p>
        </w:tc>
        <w:tc>
          <w:tcPr>
            <w:tcW w:w="2738" w:type="pct"/>
            <w:vAlign w:val="center"/>
          </w:tcPr>
          <w:p w14:paraId="2EC39E3F" w14:textId="77777777" w:rsidR="00A26F06" w:rsidRPr="00B44826" w:rsidRDefault="00A26F06" w:rsidP="0073571E">
            <w:pPr>
              <w:pStyle w:val="odstavec"/>
              <w:spacing w:after="0"/>
            </w:pPr>
            <w:r w:rsidRPr="00B44826">
              <w:t>Vlastivěda</w:t>
            </w:r>
          </w:p>
        </w:tc>
      </w:tr>
      <w:tr w:rsidR="00A26F06" w:rsidRPr="00B44826" w14:paraId="0663DD23" w14:textId="77777777" w:rsidTr="00BE0CE1">
        <w:tc>
          <w:tcPr>
            <w:tcW w:w="2262" w:type="pct"/>
            <w:vAlign w:val="center"/>
          </w:tcPr>
          <w:p w14:paraId="42D18B67" w14:textId="77777777" w:rsidR="00A26F06" w:rsidRPr="00BE0CE1" w:rsidRDefault="00A26F06" w:rsidP="0073571E">
            <w:pPr>
              <w:pStyle w:val="odstavec"/>
              <w:spacing w:after="0"/>
              <w:rPr>
                <w:b/>
                <w:bCs/>
              </w:rPr>
            </w:pPr>
            <w:r w:rsidRPr="00BE0CE1">
              <w:rPr>
                <w:b/>
                <w:bCs/>
              </w:rPr>
              <w:t>Tematický okruh:</w:t>
            </w:r>
          </w:p>
        </w:tc>
        <w:tc>
          <w:tcPr>
            <w:tcW w:w="2738" w:type="pct"/>
            <w:vAlign w:val="center"/>
          </w:tcPr>
          <w:p w14:paraId="7BDDC88E" w14:textId="33ED6283" w:rsidR="00A26F06" w:rsidRPr="00B44826" w:rsidRDefault="00A26F06" w:rsidP="0073571E">
            <w:pPr>
              <w:pStyle w:val="odstavec"/>
              <w:spacing w:after="0"/>
            </w:pPr>
            <w:r w:rsidRPr="00B44826">
              <w:t>Místo, kde žijeme Lidé a čas</w:t>
            </w:r>
          </w:p>
        </w:tc>
      </w:tr>
      <w:tr w:rsidR="00A26F06" w:rsidRPr="00B44826" w14:paraId="4C478BD6" w14:textId="77777777" w:rsidTr="00BE0CE1">
        <w:tc>
          <w:tcPr>
            <w:tcW w:w="2262" w:type="pct"/>
            <w:vAlign w:val="center"/>
          </w:tcPr>
          <w:p w14:paraId="40272A68" w14:textId="77777777" w:rsidR="00A26F06" w:rsidRPr="00BE0CE1" w:rsidRDefault="00A26F06" w:rsidP="0073571E">
            <w:pPr>
              <w:pStyle w:val="odstavec"/>
              <w:spacing w:after="0"/>
              <w:rPr>
                <w:b/>
                <w:bCs/>
              </w:rPr>
            </w:pPr>
            <w:r w:rsidRPr="00BE0CE1">
              <w:rPr>
                <w:b/>
                <w:bCs/>
              </w:rPr>
              <w:t xml:space="preserve">Průřezová témata: </w:t>
            </w:r>
          </w:p>
        </w:tc>
        <w:tc>
          <w:tcPr>
            <w:tcW w:w="2738" w:type="pct"/>
            <w:vAlign w:val="center"/>
          </w:tcPr>
          <w:p w14:paraId="3992B571" w14:textId="77777777" w:rsidR="00A26F06" w:rsidRPr="00B44826" w:rsidRDefault="00A26F06" w:rsidP="0073571E">
            <w:pPr>
              <w:pStyle w:val="odstavec"/>
              <w:spacing w:after="0"/>
            </w:pPr>
            <w:r w:rsidRPr="00B44826">
              <w:t>Osobnostní a sociální výchova, Multimediální výchova</w:t>
            </w:r>
          </w:p>
        </w:tc>
      </w:tr>
      <w:tr w:rsidR="00A26F06" w:rsidRPr="00B44826" w14:paraId="4B94407A" w14:textId="77777777" w:rsidTr="00BE0CE1">
        <w:tc>
          <w:tcPr>
            <w:tcW w:w="2262" w:type="pct"/>
            <w:vAlign w:val="center"/>
          </w:tcPr>
          <w:p w14:paraId="6FCC7E23" w14:textId="77777777" w:rsidR="00A26F06" w:rsidRPr="00BE0CE1" w:rsidRDefault="00A26F06" w:rsidP="0073571E">
            <w:pPr>
              <w:pStyle w:val="odstavec"/>
              <w:spacing w:after="0"/>
              <w:rPr>
                <w:b/>
                <w:bCs/>
              </w:rPr>
            </w:pPr>
            <w:r w:rsidRPr="00BE0CE1">
              <w:rPr>
                <w:b/>
                <w:bCs/>
              </w:rPr>
              <w:t xml:space="preserve">Mezipředmětové vztahy: </w:t>
            </w:r>
          </w:p>
        </w:tc>
        <w:tc>
          <w:tcPr>
            <w:tcW w:w="2738" w:type="pct"/>
            <w:vAlign w:val="center"/>
          </w:tcPr>
          <w:p w14:paraId="130FE60D" w14:textId="06EAA6AC" w:rsidR="00A26F06" w:rsidRPr="00B44826" w:rsidRDefault="00A26F06" w:rsidP="0073571E">
            <w:pPr>
              <w:pStyle w:val="odstavec"/>
              <w:spacing w:after="0"/>
            </w:pPr>
            <w:r w:rsidRPr="00B44826">
              <w:t xml:space="preserve">Člověk a svět práce </w:t>
            </w:r>
          </w:p>
          <w:p w14:paraId="6A0F5D4D" w14:textId="0271C275" w:rsidR="00A26F06" w:rsidRPr="00B44826" w:rsidRDefault="00A26F06" w:rsidP="0073571E">
            <w:pPr>
              <w:pStyle w:val="odstavec"/>
              <w:spacing w:after="0"/>
            </w:pPr>
            <w:r w:rsidRPr="00B44826">
              <w:t>Informační a komunikační technologie (vyhledávání informací, ověřování údajů)</w:t>
            </w:r>
          </w:p>
          <w:p w14:paraId="6A7B428A" w14:textId="7C5A54F3" w:rsidR="00A26F06" w:rsidRPr="00B44826" w:rsidRDefault="00603E1E" w:rsidP="0073571E">
            <w:pPr>
              <w:pStyle w:val="odstavec"/>
              <w:spacing w:after="0"/>
            </w:pPr>
            <w:r w:rsidRPr="00B44826">
              <w:t>Rozmanitost přírody</w:t>
            </w:r>
          </w:p>
          <w:p w14:paraId="15B493BC" w14:textId="77777777" w:rsidR="00A26F06" w:rsidRPr="00B44826" w:rsidRDefault="00A26F06" w:rsidP="0073571E">
            <w:pPr>
              <w:pStyle w:val="odstavec"/>
              <w:spacing w:after="0"/>
            </w:pPr>
            <w:r w:rsidRPr="00B44826">
              <w:t xml:space="preserve">Matematika a její aplikace (měření vzdálenosti…) </w:t>
            </w:r>
          </w:p>
        </w:tc>
      </w:tr>
      <w:tr w:rsidR="00A26F06" w:rsidRPr="00B44826" w14:paraId="2F84FC70" w14:textId="77777777" w:rsidTr="00BE0CE1">
        <w:tc>
          <w:tcPr>
            <w:tcW w:w="2262" w:type="pct"/>
            <w:vAlign w:val="center"/>
          </w:tcPr>
          <w:p w14:paraId="117A7678" w14:textId="77777777" w:rsidR="00A26F06" w:rsidRPr="00BE0CE1" w:rsidRDefault="00A26F06" w:rsidP="0073571E">
            <w:pPr>
              <w:pStyle w:val="odstavec"/>
              <w:spacing w:after="0"/>
              <w:rPr>
                <w:b/>
                <w:bCs/>
              </w:rPr>
            </w:pPr>
            <w:r w:rsidRPr="00BE0CE1">
              <w:rPr>
                <w:b/>
                <w:bCs/>
              </w:rPr>
              <w:t>Organizační formy</w:t>
            </w:r>
          </w:p>
        </w:tc>
        <w:tc>
          <w:tcPr>
            <w:tcW w:w="2738" w:type="pct"/>
            <w:vAlign w:val="center"/>
          </w:tcPr>
          <w:p w14:paraId="221F8D85" w14:textId="3F849CD2" w:rsidR="00A26F06" w:rsidRPr="00B44826" w:rsidRDefault="00A26F06" w:rsidP="0073571E">
            <w:pPr>
              <w:pStyle w:val="odstavec"/>
              <w:spacing w:after="0"/>
            </w:pPr>
            <w:r w:rsidRPr="00B44826">
              <w:t>Projektové vyučování hromadná, skupinová, kooperativní výuka</w:t>
            </w:r>
            <w:r w:rsidR="005E0302">
              <w:t>.</w:t>
            </w:r>
          </w:p>
        </w:tc>
      </w:tr>
      <w:tr w:rsidR="00A26F06" w:rsidRPr="00B44826" w14:paraId="49B5B151" w14:textId="77777777" w:rsidTr="00BE0CE1">
        <w:trPr>
          <w:trHeight w:val="1863"/>
        </w:trPr>
        <w:tc>
          <w:tcPr>
            <w:tcW w:w="2262" w:type="pct"/>
            <w:vAlign w:val="center"/>
          </w:tcPr>
          <w:p w14:paraId="1BD5155A" w14:textId="77777777" w:rsidR="00A26F06" w:rsidRPr="00BE0CE1" w:rsidRDefault="00A26F06" w:rsidP="0073571E">
            <w:pPr>
              <w:pStyle w:val="odstavec"/>
              <w:spacing w:after="0"/>
              <w:rPr>
                <w:b/>
                <w:bCs/>
              </w:rPr>
            </w:pPr>
            <w:r w:rsidRPr="00BE0CE1">
              <w:rPr>
                <w:b/>
                <w:bCs/>
              </w:rPr>
              <w:t>Metody</w:t>
            </w:r>
          </w:p>
        </w:tc>
        <w:tc>
          <w:tcPr>
            <w:tcW w:w="2738" w:type="pct"/>
            <w:vAlign w:val="center"/>
          </w:tcPr>
          <w:p w14:paraId="58A0EE2B" w14:textId="77777777" w:rsidR="00A26F06" w:rsidRPr="00B44826" w:rsidRDefault="00A26F06" w:rsidP="0073571E">
            <w:pPr>
              <w:pStyle w:val="odstavec"/>
              <w:spacing w:after="0"/>
            </w:pPr>
            <w:r w:rsidRPr="00B44826">
              <w:t xml:space="preserve">Motivační rozhovor s demonstrací k tématu, slovní: </w:t>
            </w:r>
          </w:p>
          <w:p w14:paraId="30DDC49C" w14:textId="77777777" w:rsidR="00A26F06" w:rsidRPr="00B44826" w:rsidRDefault="00A26F06" w:rsidP="0073571E">
            <w:pPr>
              <w:pStyle w:val="odstavec"/>
              <w:numPr>
                <w:ilvl w:val="0"/>
                <w:numId w:val="31"/>
              </w:numPr>
              <w:spacing w:after="0"/>
            </w:pPr>
            <w:r w:rsidRPr="00B44826">
              <w:t xml:space="preserve">monologické (vysvětlování, popis, vyprávění), </w:t>
            </w:r>
          </w:p>
          <w:p w14:paraId="46CC581B" w14:textId="5FAC47C0" w:rsidR="00A26F06" w:rsidRPr="00B44826" w:rsidRDefault="00A26F06" w:rsidP="0073571E">
            <w:pPr>
              <w:pStyle w:val="odstavec"/>
              <w:numPr>
                <w:ilvl w:val="0"/>
                <w:numId w:val="31"/>
              </w:numPr>
              <w:spacing w:after="0"/>
            </w:pPr>
            <w:r w:rsidRPr="00B44826">
              <w:t xml:space="preserve">dialogické (rozhovor, heuristická činnost), </w:t>
            </w:r>
          </w:p>
          <w:p w14:paraId="285CEFEF" w14:textId="0DD28105" w:rsidR="00A26F06" w:rsidRPr="00B44826" w:rsidRDefault="006F5301" w:rsidP="0073571E">
            <w:pPr>
              <w:pStyle w:val="odstavec"/>
              <w:numPr>
                <w:ilvl w:val="0"/>
                <w:numId w:val="31"/>
              </w:numPr>
              <w:spacing w:after="0"/>
            </w:pPr>
            <w:r>
              <w:t xml:space="preserve">práce s </w:t>
            </w:r>
            <w:r w:rsidR="00A26F06" w:rsidRPr="00B44826">
              <w:t xml:space="preserve">textem, písemné (doplnění do pracovního listu) </w:t>
            </w:r>
          </w:p>
          <w:p w14:paraId="106D5B6D" w14:textId="4992DCDD" w:rsidR="00A26F06" w:rsidRPr="00B44826" w:rsidRDefault="00A26F06" w:rsidP="0073571E">
            <w:pPr>
              <w:pStyle w:val="odstavec"/>
              <w:numPr>
                <w:ilvl w:val="0"/>
                <w:numId w:val="31"/>
              </w:numPr>
              <w:spacing w:after="0"/>
            </w:pPr>
            <w:r w:rsidRPr="00B44826">
              <w:t>praktické (grafické a výtvarné práce, práce s</w:t>
            </w:r>
            <w:r w:rsidR="006F5301">
              <w:t> </w:t>
            </w:r>
            <w:r w:rsidRPr="00B44826">
              <w:t>mapou</w:t>
            </w:r>
            <w:r w:rsidR="006F5301">
              <w:t xml:space="preserve"> )</w:t>
            </w:r>
            <w:r w:rsidRPr="00B44826">
              <w:t xml:space="preserve"> </w:t>
            </w:r>
          </w:p>
          <w:p w14:paraId="4E590F88" w14:textId="30ACFAA8" w:rsidR="00A26F06" w:rsidRPr="00B44826" w:rsidRDefault="00A26F06" w:rsidP="0073571E">
            <w:pPr>
              <w:pStyle w:val="odstavec"/>
              <w:numPr>
                <w:ilvl w:val="0"/>
                <w:numId w:val="31"/>
              </w:numPr>
              <w:spacing w:after="0"/>
            </w:pPr>
            <w:r w:rsidRPr="00B44826">
              <w:t>řízené pozorování</w:t>
            </w:r>
            <w:r w:rsidR="005E0302">
              <w:t>.</w:t>
            </w:r>
          </w:p>
        </w:tc>
      </w:tr>
      <w:tr w:rsidR="00A26F06" w:rsidRPr="00B44826" w14:paraId="6D3202BA" w14:textId="77777777" w:rsidTr="00BE0CE1">
        <w:tc>
          <w:tcPr>
            <w:tcW w:w="2262" w:type="pct"/>
            <w:vAlign w:val="center"/>
          </w:tcPr>
          <w:p w14:paraId="5A605341" w14:textId="77777777" w:rsidR="00A26F06" w:rsidRPr="00BE0CE1" w:rsidRDefault="00A26F06" w:rsidP="0073571E">
            <w:pPr>
              <w:pStyle w:val="odstavec"/>
              <w:spacing w:after="0"/>
              <w:rPr>
                <w:b/>
                <w:bCs/>
              </w:rPr>
            </w:pPr>
            <w:r w:rsidRPr="00BE0CE1">
              <w:rPr>
                <w:b/>
                <w:bCs/>
              </w:rPr>
              <w:t>Pomůcky</w:t>
            </w:r>
          </w:p>
        </w:tc>
        <w:tc>
          <w:tcPr>
            <w:tcW w:w="2738" w:type="pct"/>
            <w:vAlign w:val="center"/>
          </w:tcPr>
          <w:p w14:paraId="0CB7407F" w14:textId="222FF80F" w:rsidR="00A26F06" w:rsidRPr="00B44826" w:rsidRDefault="00A26F06" w:rsidP="0073571E">
            <w:pPr>
              <w:pStyle w:val="odstavec"/>
              <w:spacing w:after="0"/>
            </w:pPr>
            <w:r w:rsidRPr="00B44826">
              <w:t>Pracovní listy, mapy a plánky, počítač případně</w:t>
            </w:r>
            <w:r w:rsidR="00B44826" w:rsidRPr="00B44826">
              <w:t xml:space="preserve"> </w:t>
            </w:r>
            <w:r w:rsidRPr="00B44826">
              <w:t>tablet (internet, on-line zdroje o</w:t>
            </w:r>
            <w:r w:rsidR="00B44826" w:rsidRPr="00B44826">
              <w:t> </w:t>
            </w:r>
            <w:r w:rsidRPr="00B44826">
              <w:t>městě), psací a výtvarné potřeby, papír, tabule</w:t>
            </w:r>
            <w:r w:rsidR="006F5301">
              <w:t>.</w:t>
            </w:r>
          </w:p>
        </w:tc>
      </w:tr>
    </w:tbl>
    <w:p w14:paraId="406C4AD0" w14:textId="77777777" w:rsidR="00B44826" w:rsidRPr="00BE0CE1" w:rsidRDefault="00B44826" w:rsidP="0073571E">
      <w:pPr>
        <w:rPr>
          <w:rFonts w:ascii="Times New Roman" w:hAnsi="Times New Roman" w:cs="Times New Roman"/>
          <w:sz w:val="24"/>
          <w:szCs w:val="24"/>
        </w:rPr>
      </w:pPr>
      <w:r w:rsidRPr="00BE0CE1">
        <w:rPr>
          <w:rFonts w:ascii="Times New Roman" w:hAnsi="Times New Roman" w:cs="Times New Roman"/>
          <w:sz w:val="24"/>
          <w:szCs w:val="24"/>
        </w:rPr>
        <w:br w:type="page"/>
      </w:r>
    </w:p>
    <w:p w14:paraId="76E906DD" w14:textId="77777777" w:rsidR="005E0302" w:rsidRPr="00BE0CE1" w:rsidRDefault="005E0302" w:rsidP="00696E03">
      <w:pPr>
        <w:pStyle w:val="STEDNpodnadpis"/>
      </w:pPr>
      <w:r w:rsidRPr="00BE0CE1">
        <w:lastRenderedPageBreak/>
        <w:t>Edukační cíle vyučovací hodiny:</w:t>
      </w:r>
    </w:p>
    <w:p w14:paraId="34FA1AAC" w14:textId="37812E67" w:rsidR="005E0302" w:rsidRPr="005E0302" w:rsidRDefault="005E0302" w:rsidP="0073571E">
      <w:pPr>
        <w:pStyle w:val="odstavec"/>
      </w:pPr>
      <w:r w:rsidRPr="00BE0CE1">
        <w:rPr>
          <w:b/>
          <w:bCs/>
        </w:rPr>
        <w:t>Kognitivní:</w:t>
      </w:r>
      <w:r w:rsidRPr="00BE0CE1">
        <w:t xml:space="preserve"> správně pojmenuje a určí světové strany na směrové růžici; </w:t>
      </w:r>
      <w:r w:rsidRPr="005E0302">
        <w:t>při procházce pozná důležitá místa Valašského Meziříčí</w:t>
      </w:r>
    </w:p>
    <w:p w14:paraId="53E764D6" w14:textId="0638AC6E" w:rsidR="005E0302" w:rsidRPr="005E0302" w:rsidRDefault="005E0302" w:rsidP="0073571E">
      <w:pPr>
        <w:pStyle w:val="odstavec"/>
      </w:pPr>
      <w:r w:rsidRPr="00BE0CE1">
        <w:rPr>
          <w:b/>
          <w:bCs/>
        </w:rPr>
        <w:t>Afektivní:</w:t>
      </w:r>
      <w:r w:rsidRPr="005E0302">
        <w:t xml:space="preserve"> utvrzuje si kladný vztah k místu, kde žije; aktivně a efektivně spolupracuje ve skupině; zodpovídá za svou práci, v případě potřeby druhým pomůže; tvořivě hledá řešení úkolů a dokáže požádat o pomoc; podílí se na vytváření pravidel při skupinové práci; dokáže ohodnotit svou práci a činnost druhých.</w:t>
      </w:r>
    </w:p>
    <w:p w14:paraId="5F44BBCC" w14:textId="7C1ED7B5" w:rsidR="005E0302" w:rsidRPr="005E0302" w:rsidRDefault="005E0302" w:rsidP="0073571E">
      <w:pPr>
        <w:pStyle w:val="odstavec"/>
      </w:pPr>
      <w:r w:rsidRPr="00BE0CE1">
        <w:rPr>
          <w:b/>
          <w:bCs/>
        </w:rPr>
        <w:t>Psychomotorické:</w:t>
      </w:r>
      <w:r w:rsidRPr="005E0302">
        <w:t xml:space="preserve"> k vyhledávání informací používá různé zdroje, třídí je a vhodně doplňuje; používá informační a komunikační technologie k nalezení; odpovědí z PL, případně k jejich ověření.</w:t>
      </w:r>
    </w:p>
    <w:p w14:paraId="7C044C44" w14:textId="77777777" w:rsidR="005E0302" w:rsidRPr="00BE0CE1" w:rsidRDefault="005E0302" w:rsidP="00696E03">
      <w:pPr>
        <w:pStyle w:val="STEDNpodnadpis"/>
      </w:pPr>
      <w:r w:rsidRPr="00BE0CE1">
        <w:t>Klíčové kompetence:</w:t>
      </w:r>
    </w:p>
    <w:p w14:paraId="4BEEBD52" w14:textId="0ABE7AF2" w:rsidR="005E0302" w:rsidRPr="00BE0CE1" w:rsidRDefault="005E0302" w:rsidP="0073571E">
      <w:pPr>
        <w:pStyle w:val="odstavec"/>
        <w:spacing w:before="120"/>
      </w:pPr>
      <w:r w:rsidRPr="00BE0CE1">
        <w:rPr>
          <w:b/>
          <w:bCs/>
        </w:rPr>
        <w:t>K učení:</w:t>
      </w:r>
      <w:r w:rsidRPr="005E0302">
        <w:t xml:space="preserve"> popisuje, porovnává, přiřazuje, propojuje, vyhledává a rozpoznává informace</w:t>
      </w:r>
      <w:r>
        <w:t>.</w:t>
      </w:r>
    </w:p>
    <w:p w14:paraId="20E1CCEE" w14:textId="2A1DC59B" w:rsidR="005E0302" w:rsidRPr="005E0302" w:rsidRDefault="005E0302" w:rsidP="0073571E">
      <w:pPr>
        <w:pStyle w:val="odstavec"/>
        <w:spacing w:before="120"/>
      </w:pPr>
      <w:r w:rsidRPr="00BE0CE1">
        <w:rPr>
          <w:b/>
          <w:bCs/>
        </w:rPr>
        <w:t>K řešení problémů</w:t>
      </w:r>
      <w:r>
        <w:t>:</w:t>
      </w:r>
      <w:r w:rsidRPr="00BE0CE1">
        <w:t xml:space="preserve"> </w:t>
      </w:r>
      <w:r w:rsidRPr="005E0302">
        <w:t>rozpoznává problém,</w:t>
      </w:r>
      <w:r w:rsidR="009F7014">
        <w:t xml:space="preserve"> </w:t>
      </w:r>
      <w:r w:rsidRPr="005E0302">
        <w:t>vyhledává kroky k</w:t>
      </w:r>
      <w:r w:rsidR="009F7014">
        <w:t xml:space="preserve"> jeho </w:t>
      </w:r>
      <w:r w:rsidRPr="005E0302">
        <w:t>řešení a postupně je realizuje</w:t>
      </w:r>
      <w:r>
        <w:t>.</w:t>
      </w:r>
    </w:p>
    <w:p w14:paraId="117F8DA5" w14:textId="34110047" w:rsidR="005E0302" w:rsidRPr="00BE0CE1" w:rsidRDefault="005E0302" w:rsidP="0073571E">
      <w:pPr>
        <w:pStyle w:val="odstavec"/>
        <w:spacing w:before="120"/>
      </w:pPr>
      <w:r w:rsidRPr="00BE0CE1">
        <w:rPr>
          <w:b/>
          <w:bCs/>
        </w:rPr>
        <w:t>Komunikativní:</w:t>
      </w:r>
      <w:r w:rsidRPr="00BE0CE1">
        <w:t xml:space="preserve"> </w:t>
      </w:r>
      <w:r w:rsidRPr="005E0302">
        <w:t xml:space="preserve">argumentuje, </w:t>
      </w:r>
      <w:r w:rsidR="008D27EE" w:rsidRPr="005E0302">
        <w:t>diskutuje,</w:t>
      </w:r>
      <w:r w:rsidR="008D27EE" w:rsidRPr="008D27EE">
        <w:t xml:space="preserve"> </w:t>
      </w:r>
      <w:r w:rsidR="008D27EE" w:rsidRPr="005E0302">
        <w:t>uvádí věci do souvislostí</w:t>
      </w:r>
      <w:r w:rsidR="008D27EE">
        <w:t xml:space="preserve">, </w:t>
      </w:r>
      <w:r w:rsidRPr="005E0302">
        <w:t>navrhuje řešení</w:t>
      </w:r>
      <w:r w:rsidR="008D27EE">
        <w:t>.</w:t>
      </w:r>
      <w:r w:rsidRPr="005E0302">
        <w:t xml:space="preserve"> </w:t>
      </w:r>
    </w:p>
    <w:p w14:paraId="6569BBD8" w14:textId="34BA0F33" w:rsidR="005E0302" w:rsidRPr="00BE0CE1" w:rsidRDefault="005E0302" w:rsidP="0073571E">
      <w:pPr>
        <w:pStyle w:val="odstavec"/>
        <w:spacing w:before="120"/>
      </w:pPr>
      <w:r w:rsidRPr="00BE0CE1">
        <w:rPr>
          <w:b/>
          <w:bCs/>
        </w:rPr>
        <w:t>Sociální a personální:</w:t>
      </w:r>
      <w:r w:rsidRPr="00BE0CE1">
        <w:t xml:space="preserve"> spolupracuje s členy skupiny, aktivně se podílí</w:t>
      </w:r>
      <w:r>
        <w:t>.</w:t>
      </w:r>
    </w:p>
    <w:p w14:paraId="2458438F" w14:textId="6A7F4934" w:rsidR="005E0302" w:rsidRPr="00BE0CE1" w:rsidRDefault="005E0302" w:rsidP="0073571E">
      <w:pPr>
        <w:pStyle w:val="odstavec"/>
        <w:spacing w:before="120"/>
      </w:pPr>
      <w:r w:rsidRPr="00BE0CE1">
        <w:rPr>
          <w:b/>
          <w:bCs/>
        </w:rPr>
        <w:t>Občanské:</w:t>
      </w:r>
      <w:r w:rsidRPr="00BE0CE1">
        <w:t xml:space="preserve"> poznává uspořádání města, zaujímá postoj</w:t>
      </w:r>
      <w:r>
        <w:t>.</w:t>
      </w:r>
    </w:p>
    <w:p w14:paraId="6924829D" w14:textId="54382845" w:rsidR="005E0302" w:rsidRPr="00BE0CE1" w:rsidRDefault="005E0302" w:rsidP="0073571E">
      <w:pPr>
        <w:pStyle w:val="odstavec"/>
        <w:spacing w:before="120"/>
      </w:pPr>
      <w:r w:rsidRPr="00BE0CE1">
        <w:rPr>
          <w:b/>
          <w:bCs/>
        </w:rPr>
        <w:t>Pracovní:</w:t>
      </w:r>
      <w:r w:rsidRPr="00BE0CE1">
        <w:t xml:space="preserve"> organizuje práci; využívá výtvarné prostředky</w:t>
      </w:r>
      <w:r>
        <w:t>.</w:t>
      </w:r>
    </w:p>
    <w:p w14:paraId="474370D5" w14:textId="619EC51A" w:rsidR="00A26F06" w:rsidRPr="00BE0CE1" w:rsidRDefault="00A26F06" w:rsidP="00696E03">
      <w:pPr>
        <w:pStyle w:val="STEDNpodnadpis"/>
      </w:pPr>
      <w:r w:rsidRPr="00BE0CE1">
        <w:t xml:space="preserve">Popis </w:t>
      </w:r>
      <w:r w:rsidR="00603E1E" w:rsidRPr="00BE0CE1">
        <w:t>pracovního listu</w:t>
      </w:r>
    </w:p>
    <w:p w14:paraId="055C0F93" w14:textId="5BB3CCC9" w:rsidR="00B00A13" w:rsidRPr="005E0302" w:rsidRDefault="00A26F06" w:rsidP="0073571E">
      <w:pPr>
        <w:pStyle w:val="odstavec"/>
      </w:pPr>
      <w:bookmarkStart w:id="153" w:name="_Hlk130141514"/>
      <w:r w:rsidRPr="005E0302">
        <w:t xml:space="preserve">Projekt bude sloužit k shrnutí zopakování informací, které již žáci o své městě znají. Dále si prohloubí již získané znalosti a dozví se další zajímavosti. Žáci budou pracovat s mapou a budou vyhledávat o městě informace z různých zdrojů. </w:t>
      </w:r>
    </w:p>
    <w:bookmarkEnd w:id="153"/>
    <w:p w14:paraId="4E477EFA" w14:textId="6B0133F3" w:rsidR="005E0302" w:rsidRDefault="005E0302" w:rsidP="0073571E">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52360F4A" w14:textId="1B3652C0" w:rsidR="00603E1E" w:rsidRPr="00BE0CE1" w:rsidRDefault="00603E1E" w:rsidP="00696E03">
      <w:pPr>
        <w:pStyle w:val="STEDNpodnadpis"/>
      </w:pPr>
      <w:r w:rsidRPr="00BE0CE1">
        <w:lastRenderedPageBreak/>
        <w:t>Pracovní list – Místo, kde žiji –</w:t>
      </w:r>
      <w:r w:rsidR="006D79C4">
        <w:t>Rožnovská Bečva</w:t>
      </w:r>
      <w:r w:rsidR="005E0302">
        <w:tab/>
      </w:r>
      <w:r w:rsidR="005E0302">
        <w:tab/>
      </w:r>
      <w:r w:rsidRPr="00BE0CE1">
        <w:t>Jméno</w:t>
      </w:r>
      <w:r w:rsidR="005E0302" w:rsidRPr="00BE0CE1">
        <w:t>:</w:t>
      </w:r>
      <w:r w:rsidR="005E0302">
        <w:tab/>
      </w:r>
    </w:p>
    <w:p w14:paraId="7EF569CA" w14:textId="77777777" w:rsidR="00603E1E" w:rsidRDefault="00603E1E" w:rsidP="0073571E">
      <w:pPr>
        <w:rPr>
          <w:rFonts w:ascii="Times New Roman" w:hAnsi="Times New Roman" w:cs="Times New Roman"/>
          <w:sz w:val="24"/>
          <w:szCs w:val="24"/>
        </w:rPr>
      </w:pPr>
      <w:r w:rsidRPr="00BE0CE1">
        <w:rPr>
          <w:rFonts w:ascii="Times New Roman" w:hAnsi="Times New Roman" w:cs="Times New Roman"/>
          <w:sz w:val="24"/>
          <w:szCs w:val="24"/>
        </w:rPr>
        <w:t>1. V čisté řece mohou žít – vyber z možností a zakroužkuj</w:t>
      </w:r>
    </w:p>
    <w:tbl>
      <w:tblPr>
        <w:tblStyle w:val="Mkatabul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3"/>
        <w:gridCol w:w="2123"/>
        <w:gridCol w:w="2124"/>
        <w:gridCol w:w="2124"/>
      </w:tblGrid>
      <w:tr w:rsidR="00290E46" w14:paraId="31A46885" w14:textId="77777777" w:rsidTr="00290E46">
        <w:trPr>
          <w:jc w:val="center"/>
        </w:trPr>
        <w:tc>
          <w:tcPr>
            <w:tcW w:w="2123" w:type="dxa"/>
            <w:vAlign w:val="center"/>
          </w:tcPr>
          <w:p w14:paraId="276EEDF0" w14:textId="697AA145" w:rsidR="00290E46" w:rsidRDefault="00290E46" w:rsidP="00290E46">
            <w:pPr>
              <w:spacing w:before="120"/>
              <w:rPr>
                <w:rFonts w:ascii="Times New Roman" w:hAnsi="Times New Roman" w:cs="Times New Roman"/>
                <w:sz w:val="24"/>
                <w:szCs w:val="24"/>
              </w:rPr>
            </w:pPr>
            <w:r w:rsidRPr="00BE0CE1">
              <w:rPr>
                <w:rFonts w:ascii="Times New Roman" w:hAnsi="Times New Roman" w:cs="Times New Roman"/>
                <w:sz w:val="24"/>
                <w:szCs w:val="24"/>
              </w:rPr>
              <w:t>parma obecná</w:t>
            </w:r>
          </w:p>
        </w:tc>
        <w:tc>
          <w:tcPr>
            <w:tcW w:w="2123" w:type="dxa"/>
            <w:vAlign w:val="center"/>
          </w:tcPr>
          <w:p w14:paraId="65AAD951" w14:textId="4148881A" w:rsidR="00290E46" w:rsidRDefault="00290E46" w:rsidP="00290E46">
            <w:pPr>
              <w:spacing w:before="120"/>
              <w:rPr>
                <w:rFonts w:ascii="Times New Roman" w:hAnsi="Times New Roman" w:cs="Times New Roman"/>
                <w:sz w:val="24"/>
                <w:szCs w:val="24"/>
              </w:rPr>
            </w:pPr>
            <w:r w:rsidRPr="00BE0CE1">
              <w:rPr>
                <w:rFonts w:ascii="Times New Roman" w:hAnsi="Times New Roman" w:cs="Times New Roman"/>
                <w:sz w:val="24"/>
                <w:szCs w:val="24"/>
              </w:rPr>
              <w:t>makrela obecná</w:t>
            </w:r>
          </w:p>
        </w:tc>
        <w:tc>
          <w:tcPr>
            <w:tcW w:w="2124" w:type="dxa"/>
            <w:vAlign w:val="center"/>
          </w:tcPr>
          <w:p w14:paraId="665FDD0D" w14:textId="3D547486" w:rsidR="00290E46" w:rsidRDefault="00290E46" w:rsidP="00290E46">
            <w:pPr>
              <w:spacing w:before="120"/>
              <w:rPr>
                <w:rFonts w:ascii="Times New Roman" w:hAnsi="Times New Roman" w:cs="Times New Roman"/>
                <w:sz w:val="24"/>
                <w:szCs w:val="24"/>
              </w:rPr>
            </w:pPr>
            <w:r w:rsidRPr="00BE0CE1">
              <w:rPr>
                <w:rFonts w:ascii="Times New Roman" w:hAnsi="Times New Roman" w:cs="Times New Roman"/>
                <w:sz w:val="24"/>
                <w:szCs w:val="24"/>
              </w:rPr>
              <w:t>rak říční</w:t>
            </w:r>
          </w:p>
        </w:tc>
        <w:tc>
          <w:tcPr>
            <w:tcW w:w="2124" w:type="dxa"/>
            <w:vAlign w:val="center"/>
          </w:tcPr>
          <w:p w14:paraId="06B039C2" w14:textId="55242D50" w:rsidR="00290E46" w:rsidRDefault="00290E46" w:rsidP="00290E46">
            <w:pPr>
              <w:spacing w:before="120"/>
              <w:rPr>
                <w:rFonts w:ascii="Times New Roman" w:hAnsi="Times New Roman" w:cs="Times New Roman"/>
                <w:sz w:val="24"/>
                <w:szCs w:val="24"/>
              </w:rPr>
            </w:pPr>
            <w:r w:rsidRPr="00BE0CE1">
              <w:rPr>
                <w:rFonts w:ascii="Times New Roman" w:hAnsi="Times New Roman" w:cs="Times New Roman"/>
                <w:sz w:val="24"/>
                <w:szCs w:val="24"/>
              </w:rPr>
              <w:t>halibut pravý</w:t>
            </w:r>
          </w:p>
        </w:tc>
      </w:tr>
      <w:tr w:rsidR="00290E46" w14:paraId="1080ADEA" w14:textId="77777777" w:rsidTr="00290E46">
        <w:trPr>
          <w:jc w:val="center"/>
        </w:trPr>
        <w:tc>
          <w:tcPr>
            <w:tcW w:w="2123" w:type="dxa"/>
            <w:vAlign w:val="center"/>
          </w:tcPr>
          <w:p w14:paraId="0B4A9421" w14:textId="21B14D54" w:rsidR="00290E46" w:rsidRDefault="00290E46" w:rsidP="00290E46">
            <w:pPr>
              <w:spacing w:before="120"/>
              <w:rPr>
                <w:rFonts w:ascii="Times New Roman" w:hAnsi="Times New Roman" w:cs="Times New Roman"/>
                <w:sz w:val="24"/>
                <w:szCs w:val="24"/>
              </w:rPr>
            </w:pPr>
            <w:r w:rsidRPr="00BE0CE1">
              <w:rPr>
                <w:rFonts w:ascii="Times New Roman" w:hAnsi="Times New Roman" w:cs="Times New Roman"/>
                <w:sz w:val="24"/>
                <w:szCs w:val="24"/>
              </w:rPr>
              <w:t>pstruh obecný</w:t>
            </w:r>
          </w:p>
        </w:tc>
        <w:tc>
          <w:tcPr>
            <w:tcW w:w="2123" w:type="dxa"/>
            <w:vAlign w:val="center"/>
          </w:tcPr>
          <w:p w14:paraId="47217959" w14:textId="3D853E9E" w:rsidR="00290E46" w:rsidRDefault="00290E46" w:rsidP="00290E46">
            <w:pPr>
              <w:spacing w:before="120"/>
              <w:rPr>
                <w:rFonts w:ascii="Times New Roman" w:hAnsi="Times New Roman" w:cs="Times New Roman"/>
                <w:sz w:val="24"/>
                <w:szCs w:val="24"/>
              </w:rPr>
            </w:pPr>
            <w:r w:rsidRPr="00BE0CE1">
              <w:rPr>
                <w:rFonts w:ascii="Times New Roman" w:hAnsi="Times New Roman" w:cs="Times New Roman"/>
                <w:sz w:val="24"/>
                <w:szCs w:val="24"/>
              </w:rPr>
              <w:t>vydra říční</w:t>
            </w:r>
          </w:p>
        </w:tc>
        <w:tc>
          <w:tcPr>
            <w:tcW w:w="2124" w:type="dxa"/>
            <w:vAlign w:val="center"/>
          </w:tcPr>
          <w:p w14:paraId="6A39307C" w14:textId="6AF0DCC6" w:rsidR="00290E46" w:rsidRDefault="00290E46" w:rsidP="00290E46">
            <w:pPr>
              <w:spacing w:before="120"/>
              <w:rPr>
                <w:rFonts w:ascii="Times New Roman" w:hAnsi="Times New Roman" w:cs="Times New Roman"/>
                <w:sz w:val="24"/>
                <w:szCs w:val="24"/>
              </w:rPr>
            </w:pPr>
            <w:r w:rsidRPr="00BE0CE1">
              <w:rPr>
                <w:rFonts w:ascii="Times New Roman" w:hAnsi="Times New Roman" w:cs="Times New Roman"/>
                <w:sz w:val="24"/>
                <w:szCs w:val="24"/>
              </w:rPr>
              <w:t>rejnok</w:t>
            </w:r>
          </w:p>
        </w:tc>
        <w:tc>
          <w:tcPr>
            <w:tcW w:w="2124" w:type="dxa"/>
            <w:vAlign w:val="center"/>
          </w:tcPr>
          <w:p w14:paraId="2F05E721" w14:textId="579FD012" w:rsidR="00290E46" w:rsidRDefault="00290E46" w:rsidP="00290E46">
            <w:pPr>
              <w:spacing w:before="120"/>
              <w:rPr>
                <w:rFonts w:ascii="Times New Roman" w:hAnsi="Times New Roman" w:cs="Times New Roman"/>
                <w:sz w:val="24"/>
                <w:szCs w:val="24"/>
              </w:rPr>
            </w:pPr>
            <w:r w:rsidRPr="00BE0CE1">
              <w:rPr>
                <w:rFonts w:ascii="Times New Roman" w:hAnsi="Times New Roman" w:cs="Times New Roman"/>
                <w:sz w:val="24"/>
                <w:szCs w:val="24"/>
              </w:rPr>
              <w:t>krab palmový</w:t>
            </w:r>
          </w:p>
        </w:tc>
      </w:tr>
    </w:tbl>
    <w:p w14:paraId="5A963CC1" w14:textId="77777777" w:rsidR="00290E46" w:rsidRPr="00BE0CE1" w:rsidRDefault="00290E46" w:rsidP="0073571E">
      <w:pPr>
        <w:rPr>
          <w:rFonts w:ascii="Times New Roman" w:hAnsi="Times New Roman" w:cs="Times New Roman"/>
          <w:sz w:val="24"/>
          <w:szCs w:val="24"/>
        </w:rPr>
      </w:pPr>
    </w:p>
    <w:p w14:paraId="27E85768" w14:textId="79C00C2B" w:rsidR="00603E1E" w:rsidRPr="00BE0CE1" w:rsidRDefault="00603E1E" w:rsidP="0073571E">
      <w:pPr>
        <w:rPr>
          <w:rFonts w:ascii="Times New Roman" w:hAnsi="Times New Roman" w:cs="Times New Roman"/>
          <w:sz w:val="24"/>
          <w:szCs w:val="24"/>
        </w:rPr>
      </w:pPr>
      <w:r w:rsidRPr="00BE0CE1">
        <w:rPr>
          <w:rFonts w:ascii="Times New Roman" w:hAnsi="Times New Roman" w:cs="Times New Roman"/>
          <w:noProof/>
          <w:sz w:val="24"/>
          <w:szCs w:val="24"/>
        </w:rPr>
        <w:drawing>
          <wp:anchor distT="0" distB="0" distL="114300" distR="114300" simplePos="0" relativeHeight="252002304" behindDoc="1" locked="0" layoutInCell="1" allowOverlap="1" wp14:anchorId="0312BD75" wp14:editId="34C530DA">
            <wp:simplePos x="0" y="0"/>
            <wp:positionH relativeFrom="margin">
              <wp:posOffset>3733800</wp:posOffset>
            </wp:positionH>
            <wp:positionV relativeFrom="paragraph">
              <wp:posOffset>539253</wp:posOffset>
            </wp:positionV>
            <wp:extent cx="1666875" cy="777536"/>
            <wp:effectExtent l="0" t="0" r="0" b="3810"/>
            <wp:wrapNone/>
            <wp:docPr id="53" name="Obrázek 53" descr="Obsah obrázku ryba, máloostné ryb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ázek 53" descr="Obsah obrázku ryba, máloostné ryby&#10;&#10;Popis byl vytvořen automaticky"/>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66875" cy="7775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0CE1">
        <w:rPr>
          <w:rFonts w:ascii="Times New Roman" w:hAnsi="Times New Roman" w:cs="Times New Roman"/>
          <w:sz w:val="24"/>
          <w:szCs w:val="24"/>
        </w:rPr>
        <w:t xml:space="preserve">                 </w:t>
      </w:r>
    </w:p>
    <w:p w14:paraId="176DEF59" w14:textId="77777777" w:rsidR="00603E1E" w:rsidRPr="00BE0CE1" w:rsidRDefault="00603E1E" w:rsidP="0073571E">
      <w:pPr>
        <w:rPr>
          <w:rFonts w:ascii="Times New Roman" w:hAnsi="Times New Roman" w:cs="Times New Roman"/>
          <w:sz w:val="24"/>
          <w:szCs w:val="24"/>
        </w:rPr>
      </w:pPr>
    </w:p>
    <w:p w14:paraId="6F83F681" w14:textId="77777777" w:rsidR="00603E1E" w:rsidRPr="00BE0CE1" w:rsidRDefault="00603E1E" w:rsidP="0073571E">
      <w:pPr>
        <w:rPr>
          <w:rFonts w:ascii="Times New Roman" w:hAnsi="Times New Roman" w:cs="Times New Roman"/>
          <w:sz w:val="24"/>
          <w:szCs w:val="24"/>
        </w:rPr>
      </w:pPr>
      <w:r w:rsidRPr="00BE0CE1">
        <w:rPr>
          <w:rFonts w:ascii="Times New Roman" w:hAnsi="Times New Roman" w:cs="Times New Roman"/>
          <w:sz w:val="24"/>
          <w:szCs w:val="24"/>
        </w:rPr>
        <w:t>Bonus</w:t>
      </w:r>
      <w:r w:rsidRPr="00BE0CE1">
        <w:rPr>
          <mc:AlternateContent>
            <mc:Choice Requires="w16se">
              <w:rFonts w:ascii="Times New Roman" w:hAnsi="Times New Roman" w:cs="Times New Roman"/>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sidRPr="00BE0CE1">
        <w:rPr>
          <w:rFonts w:ascii="Times New Roman" w:hAnsi="Times New Roman" w:cs="Times New Roman"/>
          <w:sz w:val="24"/>
          <w:szCs w:val="24"/>
        </w:rPr>
        <w:t>Poznáš rybu na obrázku?</w:t>
      </w:r>
    </w:p>
    <w:p w14:paraId="3494B683" w14:textId="77777777" w:rsidR="00603E1E" w:rsidRPr="00BE0CE1" w:rsidRDefault="00603E1E" w:rsidP="0073571E">
      <w:pPr>
        <w:rPr>
          <w:rFonts w:ascii="Times New Roman" w:hAnsi="Times New Roman" w:cs="Times New Roman"/>
          <w:sz w:val="24"/>
          <w:szCs w:val="24"/>
        </w:rPr>
      </w:pPr>
    </w:p>
    <w:p w14:paraId="482A9EF9" w14:textId="031FC599" w:rsidR="00603E1E" w:rsidRPr="00BE0CE1" w:rsidRDefault="00603E1E" w:rsidP="0073571E">
      <w:pPr>
        <w:rPr>
          <w:rFonts w:ascii="Times New Roman" w:hAnsi="Times New Roman" w:cs="Times New Roman"/>
          <w:sz w:val="24"/>
          <w:szCs w:val="24"/>
        </w:rPr>
      </w:pPr>
      <w:r w:rsidRPr="00BE0CE1">
        <w:rPr>
          <w:rFonts w:ascii="Times New Roman" w:hAnsi="Times New Roman" w:cs="Times New Roman"/>
          <w:sz w:val="24"/>
          <w:szCs w:val="24"/>
        </w:rPr>
        <w:t>2.</w:t>
      </w:r>
      <w:r w:rsidR="00B44826" w:rsidRPr="00B44826">
        <w:rPr>
          <w:rFonts w:ascii="Times New Roman" w:hAnsi="Times New Roman" w:cs="Times New Roman"/>
          <w:sz w:val="24"/>
          <w:szCs w:val="24"/>
        </w:rPr>
        <w:t xml:space="preserve"> </w:t>
      </w:r>
      <w:r w:rsidRPr="00BE0CE1">
        <w:rPr>
          <w:rFonts w:ascii="Times New Roman" w:hAnsi="Times New Roman" w:cs="Times New Roman"/>
          <w:sz w:val="24"/>
          <w:szCs w:val="24"/>
        </w:rPr>
        <w:t>Vyhledej a napiš.</w:t>
      </w:r>
    </w:p>
    <w:p w14:paraId="26219911" w14:textId="77777777" w:rsidR="00603E1E" w:rsidRPr="00BE0CE1" w:rsidRDefault="00603E1E" w:rsidP="0073571E">
      <w:pPr>
        <w:rPr>
          <w:rFonts w:ascii="Times New Roman" w:hAnsi="Times New Roman" w:cs="Times New Roman"/>
          <w:sz w:val="24"/>
          <w:szCs w:val="24"/>
        </w:rPr>
      </w:pPr>
      <w:r w:rsidRPr="00BE0CE1">
        <w:rPr>
          <w:rFonts w:ascii="Times New Roman" w:hAnsi="Times New Roman" w:cs="Times New Roman"/>
          <w:sz w:val="24"/>
          <w:szCs w:val="24"/>
        </w:rPr>
        <w:t>K čemu v minulosti sloužila řeka Bečva?</w:t>
      </w:r>
    </w:p>
    <w:p w14:paraId="71F9D626" w14:textId="77777777" w:rsidR="00603E1E" w:rsidRPr="00BE0CE1" w:rsidRDefault="00603E1E" w:rsidP="0073571E">
      <w:pPr>
        <w:rPr>
          <w:rFonts w:ascii="Times New Roman" w:hAnsi="Times New Roman" w:cs="Times New Roman"/>
          <w:sz w:val="24"/>
          <w:szCs w:val="24"/>
        </w:rPr>
      </w:pPr>
    </w:p>
    <w:p w14:paraId="189959C2" w14:textId="77777777" w:rsidR="00603E1E" w:rsidRPr="00BE0CE1" w:rsidRDefault="00603E1E" w:rsidP="0073571E">
      <w:pPr>
        <w:rPr>
          <w:rFonts w:ascii="Times New Roman" w:hAnsi="Times New Roman" w:cs="Times New Roman"/>
          <w:sz w:val="24"/>
          <w:szCs w:val="24"/>
        </w:rPr>
      </w:pPr>
    </w:p>
    <w:p w14:paraId="4E1514F5" w14:textId="77777777" w:rsidR="00603E1E" w:rsidRPr="00BE0CE1" w:rsidRDefault="00603E1E" w:rsidP="0073571E">
      <w:pPr>
        <w:rPr>
          <w:rFonts w:ascii="Times New Roman" w:hAnsi="Times New Roman" w:cs="Times New Roman"/>
          <w:sz w:val="24"/>
          <w:szCs w:val="24"/>
        </w:rPr>
      </w:pPr>
      <w:r w:rsidRPr="00BE0CE1">
        <w:rPr>
          <w:rFonts w:ascii="Times New Roman" w:hAnsi="Times New Roman" w:cs="Times New Roman"/>
          <w:sz w:val="24"/>
          <w:szCs w:val="24"/>
        </w:rPr>
        <w:t xml:space="preserve">3. Dají se v dnešní době na této řece provozovat vodní sporty? Pokud ano, napiš jaké. </w:t>
      </w:r>
    </w:p>
    <w:p w14:paraId="19D1DEA9" w14:textId="77777777" w:rsidR="00603E1E" w:rsidRPr="00BE0CE1" w:rsidRDefault="00603E1E" w:rsidP="0073571E">
      <w:pPr>
        <w:rPr>
          <w:rFonts w:ascii="Times New Roman" w:hAnsi="Times New Roman" w:cs="Times New Roman"/>
          <w:sz w:val="24"/>
          <w:szCs w:val="24"/>
        </w:rPr>
      </w:pPr>
    </w:p>
    <w:p w14:paraId="2357C333" w14:textId="11BE6722" w:rsidR="00603E1E" w:rsidRPr="00BE0CE1" w:rsidRDefault="00603E1E" w:rsidP="0073571E">
      <w:pPr>
        <w:rPr>
          <w:rFonts w:ascii="Times New Roman" w:hAnsi="Times New Roman" w:cs="Times New Roman"/>
          <w:sz w:val="24"/>
          <w:szCs w:val="24"/>
        </w:rPr>
      </w:pPr>
      <w:r w:rsidRPr="00BE0CE1">
        <w:rPr>
          <w:rFonts w:ascii="Times New Roman" w:hAnsi="Times New Roman" w:cs="Times New Roman"/>
          <w:sz w:val="24"/>
          <w:szCs w:val="24"/>
        </w:rPr>
        <w:t>4. Jaké stavby mohou být na řece? Zjisti a uveď alespoň 3 příklady</w:t>
      </w:r>
      <w:r w:rsidR="00B44826">
        <w:rPr>
          <w:rFonts w:ascii="Times New Roman" w:hAnsi="Times New Roman" w:cs="Times New Roman"/>
          <w:sz w:val="24"/>
          <w:szCs w:val="24"/>
        </w:rPr>
        <w:t>:</w:t>
      </w:r>
    </w:p>
    <w:p w14:paraId="78E85224" w14:textId="77777777" w:rsidR="00603E1E" w:rsidRPr="00BE0CE1" w:rsidRDefault="00603E1E" w:rsidP="0073571E">
      <w:pPr>
        <w:rPr>
          <w:rFonts w:ascii="Times New Roman" w:hAnsi="Times New Roman" w:cs="Times New Roman"/>
          <w:sz w:val="24"/>
          <w:szCs w:val="24"/>
        </w:rPr>
      </w:pPr>
    </w:p>
    <w:p w14:paraId="4C943074" w14:textId="77777777" w:rsidR="00603E1E" w:rsidRPr="00BE0CE1" w:rsidRDefault="00603E1E" w:rsidP="0073571E">
      <w:pPr>
        <w:rPr>
          <w:rFonts w:ascii="Times New Roman" w:hAnsi="Times New Roman" w:cs="Times New Roman"/>
          <w:sz w:val="24"/>
          <w:szCs w:val="24"/>
        </w:rPr>
      </w:pPr>
      <w:r w:rsidRPr="00BE0CE1">
        <w:rPr>
          <w:rFonts w:ascii="Times New Roman" w:hAnsi="Times New Roman" w:cs="Times New Roman"/>
          <w:sz w:val="24"/>
          <w:szCs w:val="24"/>
        </w:rPr>
        <w:t>5. Odkud získává město Valašské Meziříčí pitnou vodu?</w:t>
      </w:r>
    </w:p>
    <w:p w14:paraId="6C13BD96" w14:textId="0C882F6C" w:rsidR="00603E1E" w:rsidRPr="00BE0CE1" w:rsidRDefault="00B44826" w:rsidP="0073571E">
      <w:pPr>
        <w:rPr>
          <w:rFonts w:ascii="Times New Roman" w:hAnsi="Times New Roman" w:cs="Times New Roman"/>
          <w:sz w:val="24"/>
          <w:szCs w:val="24"/>
        </w:rPr>
      </w:pPr>
      <w:r w:rsidRPr="00BE0CE1">
        <w:rPr>
          <w:rFonts w:ascii="Times New Roman" w:hAnsi="Times New Roman" w:cs="Times New Roman"/>
          <w:noProof/>
          <w:sz w:val="24"/>
          <w:szCs w:val="24"/>
        </w:rPr>
        <w:drawing>
          <wp:anchor distT="0" distB="0" distL="114300" distR="114300" simplePos="0" relativeHeight="252003328" behindDoc="1" locked="0" layoutInCell="1" allowOverlap="1" wp14:anchorId="34F599EF" wp14:editId="700ECEA2">
            <wp:simplePos x="0" y="0"/>
            <wp:positionH relativeFrom="column">
              <wp:posOffset>3731705</wp:posOffset>
            </wp:positionH>
            <wp:positionV relativeFrom="paragraph">
              <wp:posOffset>52620</wp:posOffset>
            </wp:positionV>
            <wp:extent cx="1533525" cy="2044023"/>
            <wp:effectExtent l="0" t="0" r="0" b="0"/>
            <wp:wrapNone/>
            <wp:docPr id="54" name="Obrázek 54" descr="Obsah obrázku obloha, exteriér, kámen, sloup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obloha, exteriér, kámen, sloupec&#10;&#10;Popis byl vytvořen automaticky"/>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33525" cy="20440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5D0F77" w14:textId="00926DBA" w:rsidR="00603E1E" w:rsidRPr="00BE0CE1" w:rsidRDefault="00603E1E" w:rsidP="0073571E">
      <w:pPr>
        <w:rPr>
          <w:rFonts w:ascii="Times New Roman" w:hAnsi="Times New Roman" w:cs="Times New Roman"/>
          <w:sz w:val="24"/>
          <w:szCs w:val="24"/>
        </w:rPr>
      </w:pPr>
    </w:p>
    <w:p w14:paraId="29271855" w14:textId="77777777" w:rsidR="00603E1E" w:rsidRPr="00BE0CE1" w:rsidRDefault="00603E1E" w:rsidP="0073571E">
      <w:pPr>
        <w:rPr>
          <w:rFonts w:ascii="Times New Roman" w:hAnsi="Times New Roman" w:cs="Times New Roman"/>
          <w:sz w:val="24"/>
          <w:szCs w:val="24"/>
        </w:rPr>
      </w:pPr>
      <w:r w:rsidRPr="00BE0CE1">
        <w:rPr>
          <w:rFonts w:ascii="Times New Roman" w:hAnsi="Times New Roman" w:cs="Times New Roman"/>
          <w:sz w:val="24"/>
          <w:szCs w:val="24"/>
        </w:rPr>
        <w:t xml:space="preserve">6. Centrem Valašského Meziříčí protéká </w:t>
      </w:r>
    </w:p>
    <w:p w14:paraId="5BDD2F06" w14:textId="77777777" w:rsidR="00603E1E" w:rsidRPr="00BE0CE1" w:rsidRDefault="00603E1E" w:rsidP="0073571E">
      <w:pPr>
        <w:rPr>
          <w:rFonts w:ascii="Times New Roman" w:hAnsi="Times New Roman" w:cs="Times New Roman"/>
          <w:sz w:val="24"/>
          <w:szCs w:val="24"/>
        </w:rPr>
      </w:pPr>
      <w:r w:rsidRPr="00BE0CE1">
        <w:rPr>
          <w:rFonts w:ascii="Times New Roman" w:hAnsi="Times New Roman" w:cs="Times New Roman"/>
          <w:sz w:val="24"/>
          <w:szCs w:val="24"/>
        </w:rPr>
        <w:t xml:space="preserve">U mostu, který vede z náměstí, je pamětní deska </w:t>
      </w:r>
    </w:p>
    <w:p w14:paraId="4F61D138" w14:textId="2936A9B2" w:rsidR="00603E1E" w:rsidRPr="00BE0CE1" w:rsidRDefault="00603E1E" w:rsidP="0073571E">
      <w:pPr>
        <w:rPr>
          <w:rFonts w:ascii="Times New Roman" w:hAnsi="Times New Roman" w:cs="Times New Roman"/>
          <w:sz w:val="24"/>
          <w:szCs w:val="24"/>
        </w:rPr>
      </w:pPr>
      <w:r w:rsidRPr="00BE0CE1">
        <w:rPr>
          <w:rFonts w:ascii="Times New Roman" w:hAnsi="Times New Roman" w:cs="Times New Roman"/>
          <w:sz w:val="24"/>
          <w:szCs w:val="24"/>
        </w:rPr>
        <w:t xml:space="preserve">, který   </w:t>
      </w:r>
    </w:p>
    <w:p w14:paraId="76A43B97" w14:textId="229F9617" w:rsidR="00603E1E" w:rsidRPr="00BE0CE1" w:rsidRDefault="00603E1E" w:rsidP="0073571E">
      <w:pPr>
        <w:rPr>
          <w:rFonts w:ascii="Times New Roman" w:hAnsi="Times New Roman" w:cs="Times New Roman"/>
          <w:sz w:val="24"/>
          <w:szCs w:val="24"/>
        </w:rPr>
      </w:pPr>
      <w:r w:rsidRPr="00BE0CE1">
        <w:rPr>
          <w:rFonts w:ascii="Times New Roman" w:hAnsi="Times New Roman" w:cs="Times New Roman"/>
          <w:sz w:val="24"/>
          <w:szCs w:val="24"/>
        </w:rPr>
        <w:t xml:space="preserve">U jeho začátku stojí socha_____________ na konci sochy </w:t>
      </w:r>
    </w:p>
    <w:p w14:paraId="158EFF6D" w14:textId="44D1832A" w:rsidR="00603E1E" w:rsidRPr="00BE0CE1" w:rsidRDefault="00603E1E" w:rsidP="0073571E">
      <w:pPr>
        <w:rPr>
          <w:rFonts w:ascii="Times New Roman" w:hAnsi="Times New Roman" w:cs="Times New Roman"/>
          <w:sz w:val="24"/>
          <w:szCs w:val="24"/>
        </w:rPr>
      </w:pPr>
      <w:r w:rsidRPr="00BE0CE1">
        <w:rPr>
          <w:rFonts w:ascii="Times New Roman" w:hAnsi="Times New Roman" w:cs="Times New Roman"/>
          <w:sz w:val="24"/>
          <w:szCs w:val="24"/>
        </w:rPr>
        <w:t xml:space="preserve">  .</w:t>
      </w:r>
    </w:p>
    <w:p w14:paraId="29E9BDE8" w14:textId="77777777" w:rsidR="00603E1E" w:rsidRPr="00BE0CE1" w:rsidRDefault="00603E1E" w:rsidP="0073571E">
      <w:pPr>
        <w:rPr>
          <w:rFonts w:ascii="Times New Roman" w:hAnsi="Times New Roman" w:cs="Times New Roman"/>
          <w:sz w:val="24"/>
          <w:szCs w:val="24"/>
        </w:rPr>
      </w:pPr>
      <w:r w:rsidRPr="00BE0CE1">
        <w:rPr>
          <w:rFonts w:ascii="Times New Roman" w:hAnsi="Times New Roman" w:cs="Times New Roman"/>
          <w:sz w:val="24"/>
          <w:szCs w:val="24"/>
        </w:rPr>
        <w:t>Bonus</w:t>
      </w:r>
      <w:r w:rsidRPr="00BE0CE1">
        <w:rPr>
          <mc:AlternateContent>
            <mc:Choice Requires="w16se">
              <w:rFonts w:ascii="Times New Roman" w:hAnsi="Times New Roman" w:cs="Times New Roman"/>
            </mc:Choic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r w:rsidRPr="00BE0CE1">
        <w:rPr>
          <w:rFonts w:ascii="Times New Roman" w:hAnsi="Times New Roman" w:cs="Times New Roman"/>
          <w:sz w:val="24"/>
          <w:szCs w:val="24"/>
        </w:rPr>
        <w:t xml:space="preserve">Která ze soch je na obrázku? </w:t>
      </w:r>
    </w:p>
    <w:p w14:paraId="08FA20C6" w14:textId="57E8B862" w:rsidR="00603E1E" w:rsidRPr="00BE0CE1" w:rsidRDefault="00603E1E" w:rsidP="0073571E">
      <w:pPr>
        <w:rPr>
          <w:rFonts w:ascii="Times New Roman" w:hAnsi="Times New Roman" w:cs="Times New Roman"/>
          <w:sz w:val="24"/>
          <w:szCs w:val="24"/>
        </w:rPr>
      </w:pPr>
      <w:r w:rsidRPr="00BE0CE1">
        <w:rPr>
          <w:rFonts w:ascii="Times New Roman" w:hAnsi="Times New Roman" w:cs="Times New Roman"/>
          <w:sz w:val="24"/>
          <w:szCs w:val="24"/>
        </w:rPr>
        <w:t>7.</w:t>
      </w:r>
      <w:r w:rsidR="00B44826">
        <w:rPr>
          <w:rFonts w:ascii="Times New Roman" w:hAnsi="Times New Roman" w:cs="Times New Roman"/>
          <w:sz w:val="24"/>
          <w:szCs w:val="24"/>
        </w:rPr>
        <w:t xml:space="preserve"> </w:t>
      </w:r>
      <w:r w:rsidRPr="00BE0CE1">
        <w:rPr>
          <w:rFonts w:ascii="Times New Roman" w:hAnsi="Times New Roman" w:cs="Times New Roman"/>
          <w:sz w:val="24"/>
          <w:szCs w:val="24"/>
        </w:rPr>
        <w:t>a) Uveď dva letopočty, kdy čelilo Valašské Meziříčí povodním</w:t>
      </w:r>
      <w:r w:rsidRPr="00BE0CE1">
        <w:rPr>
          <w:rFonts w:ascii="Times New Roman" w:hAnsi="Times New Roman" w:cs="Times New Roman"/>
          <w:sz w:val="24"/>
          <w:szCs w:val="24"/>
          <w:u w:val="single"/>
        </w:rPr>
        <w:t xml:space="preserve"> </w:t>
      </w:r>
      <w:r w:rsidRPr="00BE0CE1">
        <w:rPr>
          <w:rFonts w:ascii="Times New Roman" w:hAnsi="Times New Roman" w:cs="Times New Roman"/>
          <w:sz w:val="24"/>
          <w:szCs w:val="24"/>
        </w:rPr>
        <w:t>____________ a___________ .</w:t>
      </w:r>
    </w:p>
    <w:p w14:paraId="7EC8003A" w14:textId="34A1CAC9" w:rsidR="00603E1E" w:rsidRPr="00BE0CE1" w:rsidRDefault="00603E1E" w:rsidP="0073571E">
      <w:pPr>
        <w:rPr>
          <w:rFonts w:ascii="Times New Roman" w:hAnsi="Times New Roman" w:cs="Times New Roman"/>
          <w:sz w:val="24"/>
          <w:szCs w:val="24"/>
        </w:rPr>
      </w:pPr>
      <w:r w:rsidRPr="00BE0CE1">
        <w:rPr>
          <w:rFonts w:ascii="Times New Roman" w:hAnsi="Times New Roman" w:cs="Times New Roman"/>
          <w:sz w:val="24"/>
          <w:szCs w:val="24"/>
        </w:rPr>
        <w:t>b) Seřaď povodňové stupně od nejnižšího a očísluj je 1</w:t>
      </w:r>
      <w:r w:rsidR="00B44826">
        <w:rPr>
          <w:rFonts w:ascii="Times New Roman" w:hAnsi="Times New Roman" w:cs="Times New Roman"/>
          <w:sz w:val="24"/>
          <w:szCs w:val="24"/>
        </w:rPr>
        <w:t>–</w:t>
      </w:r>
      <w:r w:rsidRPr="00BE0CE1">
        <w:rPr>
          <w:rFonts w:ascii="Times New Roman" w:hAnsi="Times New Roman" w:cs="Times New Roman"/>
          <w:sz w:val="24"/>
          <w:szCs w:val="24"/>
        </w:rPr>
        <w:t>3</w:t>
      </w:r>
      <w:r w:rsidR="00B44826">
        <w:rPr>
          <w:rFonts w:ascii="Times New Roman" w:hAnsi="Times New Roman" w:cs="Times New Roman"/>
          <w:sz w:val="24"/>
          <w:szCs w:val="24"/>
        </w:rPr>
        <w:t>.</w:t>
      </w:r>
    </w:p>
    <w:p w14:paraId="59BDA907" w14:textId="64D07DD0" w:rsidR="00603E1E" w:rsidRPr="00BE0CE1" w:rsidRDefault="00603E1E" w:rsidP="0073571E">
      <w:pPr>
        <w:rPr>
          <w:rFonts w:ascii="Times New Roman" w:hAnsi="Times New Roman" w:cs="Times New Roman"/>
          <w:sz w:val="24"/>
          <w:szCs w:val="24"/>
        </w:rPr>
      </w:pPr>
      <w:r w:rsidRPr="00BE0CE1">
        <w:rPr>
          <w:rFonts w:ascii="Times New Roman" w:hAnsi="Times New Roman" w:cs="Times New Roman"/>
          <w:sz w:val="24"/>
          <w:szCs w:val="24"/>
        </w:rPr>
        <w:t>stav ohrožení – barva červená, stav pohotovosti – barva – žlutá, stav bdělosti-barva zelená</w:t>
      </w:r>
      <w:r w:rsidR="00B44826">
        <w:rPr>
          <w:rFonts w:ascii="Times New Roman" w:hAnsi="Times New Roman" w:cs="Times New Roman"/>
          <w:sz w:val="24"/>
          <w:szCs w:val="24"/>
        </w:rPr>
        <w:t>.</w:t>
      </w:r>
    </w:p>
    <w:p w14:paraId="3C74F876" w14:textId="5F7A6DB6" w:rsidR="00603E1E" w:rsidRPr="00BE0CE1" w:rsidRDefault="000406A5" w:rsidP="0073571E">
      <w:pPr>
        <w:rPr>
          <w:rFonts w:ascii="Times New Roman" w:hAnsi="Times New Roman" w:cs="Times New Roman"/>
          <w:sz w:val="24"/>
          <w:szCs w:val="24"/>
        </w:rPr>
      </w:pPr>
      <w:r>
        <w:rPr>
          <w:noProof/>
        </w:rPr>
        <w:lastRenderedPageBreak/>
        <w:drawing>
          <wp:anchor distT="0" distB="0" distL="114300" distR="114300" simplePos="0" relativeHeight="252068864" behindDoc="1" locked="0" layoutInCell="1" allowOverlap="1" wp14:anchorId="4DA32692" wp14:editId="5D071FBC">
            <wp:simplePos x="0" y="0"/>
            <wp:positionH relativeFrom="column">
              <wp:posOffset>3200400</wp:posOffset>
            </wp:positionH>
            <wp:positionV relativeFrom="paragraph">
              <wp:posOffset>0</wp:posOffset>
            </wp:positionV>
            <wp:extent cx="2051685" cy="1513840"/>
            <wp:effectExtent l="0" t="0" r="5715" b="0"/>
            <wp:wrapTight wrapText="bothSides">
              <wp:wrapPolygon edited="0">
                <wp:start x="0" y="0"/>
                <wp:lineTo x="0" y="21201"/>
                <wp:lineTo x="21460" y="21201"/>
                <wp:lineTo x="21460" y="0"/>
                <wp:lineTo x="0" y="0"/>
              </wp:wrapPolygon>
            </wp:wrapTight>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2051685" cy="1513840"/>
                    </a:xfrm>
                    <a:prstGeom prst="rect">
                      <a:avLst/>
                    </a:prstGeom>
                  </pic:spPr>
                </pic:pic>
              </a:graphicData>
            </a:graphic>
            <wp14:sizeRelH relativeFrom="margin">
              <wp14:pctWidth>0</wp14:pctWidth>
            </wp14:sizeRelH>
            <wp14:sizeRelV relativeFrom="margin">
              <wp14:pctHeight>0</wp14:pctHeight>
            </wp14:sizeRelV>
          </wp:anchor>
        </w:drawing>
      </w:r>
      <w:r w:rsidR="00603E1E" w:rsidRPr="00BE0CE1">
        <w:rPr>
          <w:rFonts w:ascii="Times New Roman" w:hAnsi="Times New Roman" w:cs="Times New Roman"/>
          <w:sz w:val="24"/>
          <w:szCs w:val="24"/>
        </w:rPr>
        <w:t>8.</w:t>
      </w:r>
      <w:r w:rsidR="005E0302">
        <w:rPr>
          <w:rFonts w:ascii="Times New Roman" w:hAnsi="Times New Roman" w:cs="Times New Roman"/>
          <w:sz w:val="24"/>
          <w:szCs w:val="24"/>
        </w:rPr>
        <w:t xml:space="preserve"> </w:t>
      </w:r>
      <w:r w:rsidR="00603E1E" w:rsidRPr="00BE0CE1">
        <w:rPr>
          <w:rFonts w:ascii="Times New Roman" w:hAnsi="Times New Roman" w:cs="Times New Roman"/>
          <w:sz w:val="24"/>
          <w:szCs w:val="24"/>
        </w:rPr>
        <w:t>Zaznač na fotce jednotlivé části soutoku a pojmenuj je</w:t>
      </w:r>
      <w:r w:rsidR="00B44826">
        <w:rPr>
          <w:rFonts w:ascii="Times New Roman" w:hAnsi="Times New Roman" w:cs="Times New Roman"/>
          <w:sz w:val="24"/>
          <w:szCs w:val="24"/>
        </w:rPr>
        <w:t>:</w:t>
      </w:r>
    </w:p>
    <w:p w14:paraId="6E6C9278" w14:textId="7F1EE66A" w:rsidR="00603E1E" w:rsidRPr="00BE0CE1" w:rsidRDefault="00603E1E" w:rsidP="0073571E">
      <w:pPr>
        <w:rPr>
          <w:rFonts w:ascii="Times New Roman" w:hAnsi="Times New Roman" w:cs="Times New Roman"/>
          <w:sz w:val="24"/>
          <w:szCs w:val="24"/>
          <w:u w:val="single"/>
        </w:rPr>
      </w:pPr>
    </w:p>
    <w:p w14:paraId="563BE9FF" w14:textId="3B77E341" w:rsidR="00603E1E" w:rsidRPr="00BE0CE1" w:rsidRDefault="00603E1E" w:rsidP="0073571E">
      <w:pPr>
        <w:rPr>
          <w:rFonts w:ascii="Times New Roman" w:hAnsi="Times New Roman" w:cs="Times New Roman"/>
          <w:sz w:val="24"/>
          <w:szCs w:val="24"/>
        </w:rPr>
      </w:pPr>
    </w:p>
    <w:p w14:paraId="538CC4C3" w14:textId="77777777" w:rsidR="00603E1E" w:rsidRPr="00BE0CE1" w:rsidRDefault="00603E1E" w:rsidP="0073571E">
      <w:pPr>
        <w:ind w:left="708" w:hanging="708"/>
        <w:rPr>
          <w:rFonts w:ascii="Times New Roman" w:hAnsi="Times New Roman" w:cs="Times New Roman"/>
          <w:sz w:val="24"/>
          <w:szCs w:val="24"/>
        </w:rPr>
      </w:pPr>
    </w:p>
    <w:p w14:paraId="5A65409C" w14:textId="3FC5565B" w:rsidR="00603E1E" w:rsidRDefault="00603E1E" w:rsidP="0073571E">
      <w:pPr>
        <w:ind w:left="708" w:hanging="708"/>
        <w:rPr>
          <w:rFonts w:ascii="Times New Roman" w:hAnsi="Times New Roman" w:cs="Times New Roman"/>
          <w:sz w:val="24"/>
          <w:szCs w:val="24"/>
        </w:rPr>
      </w:pPr>
    </w:p>
    <w:p w14:paraId="796C7D5B" w14:textId="43686719" w:rsidR="00603E1E" w:rsidRPr="00BE0CE1" w:rsidRDefault="00603E1E" w:rsidP="0073571E">
      <w:pPr>
        <w:ind w:left="708" w:hanging="708"/>
        <w:rPr>
          <w:rFonts w:ascii="Times New Roman" w:hAnsi="Times New Roman" w:cs="Times New Roman"/>
          <w:sz w:val="24"/>
          <w:szCs w:val="24"/>
        </w:rPr>
      </w:pPr>
      <w:r w:rsidRPr="00BE0CE1">
        <w:rPr>
          <w:rFonts w:ascii="Times New Roman" w:hAnsi="Times New Roman" w:cs="Times New Roman"/>
          <w:sz w:val="24"/>
          <w:szCs w:val="24"/>
        </w:rPr>
        <w:t>9. Cyklostezka, která vede podél řeky se nazývá_____________,</w:t>
      </w:r>
      <w:r w:rsidR="00D01BD3" w:rsidRPr="00BE0CE1">
        <w:rPr>
          <w:rFonts w:ascii="Times New Roman" w:hAnsi="Times New Roman" w:cs="Times New Roman"/>
          <w:sz w:val="24"/>
          <w:szCs w:val="24"/>
        </w:rPr>
        <w:t xml:space="preserve">    </w:t>
      </w:r>
      <w:r w:rsidRPr="00BE0CE1">
        <w:rPr>
          <w:rFonts w:ascii="Times New Roman" w:hAnsi="Times New Roman" w:cs="Times New Roman"/>
          <w:sz w:val="24"/>
          <w:szCs w:val="24"/>
        </w:rPr>
        <w:t xml:space="preserve"> protože _____________________ .</w:t>
      </w:r>
    </w:p>
    <w:p w14:paraId="52120059" w14:textId="5A77D87F" w:rsidR="00603E1E" w:rsidRPr="00BE0CE1" w:rsidRDefault="00603E1E" w:rsidP="0073571E">
      <w:pPr>
        <w:rPr>
          <w:rFonts w:ascii="Times New Roman" w:hAnsi="Times New Roman" w:cs="Times New Roman"/>
          <w:sz w:val="24"/>
          <w:szCs w:val="24"/>
        </w:rPr>
      </w:pPr>
      <w:r w:rsidRPr="00BE0CE1">
        <w:rPr>
          <w:rFonts w:ascii="Times New Roman" w:hAnsi="Times New Roman" w:cs="Times New Roman"/>
          <w:sz w:val="24"/>
          <w:szCs w:val="24"/>
        </w:rPr>
        <w:t>10.</w:t>
      </w:r>
      <w:r w:rsidR="00B44826">
        <w:rPr>
          <w:rFonts w:ascii="Times New Roman" w:hAnsi="Times New Roman" w:cs="Times New Roman"/>
          <w:sz w:val="24"/>
          <w:szCs w:val="24"/>
        </w:rPr>
        <w:t xml:space="preserve"> </w:t>
      </w:r>
      <w:r w:rsidRPr="00BE0CE1">
        <w:rPr>
          <w:rFonts w:ascii="Times New Roman" w:hAnsi="Times New Roman" w:cs="Times New Roman"/>
          <w:sz w:val="24"/>
          <w:szCs w:val="24"/>
        </w:rPr>
        <w:t xml:space="preserve">Vylušti křížovku </w:t>
      </w:r>
    </w:p>
    <w:p w14:paraId="17A42C94" w14:textId="17E1DE4A" w:rsidR="00603E1E" w:rsidRPr="005E0302" w:rsidRDefault="00603E1E" w:rsidP="0073571E">
      <w:pPr>
        <w:pStyle w:val="odstavec"/>
        <w:ind w:left="397"/>
      </w:pPr>
      <w:r w:rsidRPr="005E0302">
        <w:t>1.</w:t>
      </w:r>
      <w:r w:rsidR="005E0302">
        <w:t xml:space="preserve"> </w:t>
      </w:r>
      <w:r w:rsidRPr="005E0302">
        <w:t>Valašským Meziříčím prochází železniční trať číslo 280</w:t>
      </w:r>
      <w:r w:rsidR="00B44826">
        <w:t xml:space="preserve"> – </w:t>
      </w:r>
      <w:r w:rsidRPr="005E0302">
        <w:t>Hranice na Moravě</w:t>
      </w:r>
      <w:r w:rsidR="005E0302">
        <w:t>-</w:t>
      </w:r>
      <w:r w:rsidRPr="005E0302">
        <w:t xml:space="preserve"> </w:t>
      </w:r>
    </w:p>
    <w:p w14:paraId="104EDFDE" w14:textId="213425DA" w:rsidR="00603E1E" w:rsidRPr="005E0302" w:rsidRDefault="00603E1E" w:rsidP="0073571E">
      <w:pPr>
        <w:pStyle w:val="odstavec"/>
        <w:ind w:left="397"/>
      </w:pPr>
      <w:r w:rsidRPr="005E0302">
        <w:t>2.</w:t>
      </w:r>
      <w:r w:rsidR="005E0302">
        <w:t xml:space="preserve"> </w:t>
      </w:r>
      <w:r w:rsidRPr="005E0302">
        <w:t>Stavba, která spojuje břehy řeky</w:t>
      </w:r>
      <w:r w:rsidR="005E0302">
        <w:t>______</w:t>
      </w:r>
    </w:p>
    <w:p w14:paraId="3CEF00AB" w14:textId="632287CB" w:rsidR="00603E1E" w:rsidRPr="005E0302" w:rsidRDefault="00603E1E" w:rsidP="0073571E">
      <w:pPr>
        <w:pStyle w:val="odstavec"/>
        <w:ind w:left="397"/>
      </w:pPr>
      <w:r w:rsidRPr="005E0302">
        <w:t>3.</w:t>
      </w:r>
      <w:r w:rsidR="005E0302">
        <w:t xml:space="preserve"> </w:t>
      </w:r>
      <w:r w:rsidRPr="005E0302">
        <w:t>Na úbočí kopce Vysoká (1024 m n.m.) vyvěrá</w:t>
      </w:r>
      <w:r w:rsidR="005E0302">
        <w:t>______</w:t>
      </w:r>
      <w:r w:rsidRPr="005E0302">
        <w:t xml:space="preserve">Rožnovské Bečvy </w:t>
      </w:r>
    </w:p>
    <w:p w14:paraId="37F982BA" w14:textId="3EC05814" w:rsidR="00603E1E" w:rsidRPr="005E0302" w:rsidRDefault="00603E1E" w:rsidP="0073571E">
      <w:pPr>
        <w:pStyle w:val="odstavec"/>
        <w:ind w:left="397"/>
      </w:pPr>
      <w:r w:rsidRPr="005E0302">
        <w:t>4.</w:t>
      </w:r>
      <w:r w:rsidR="005E0302">
        <w:t xml:space="preserve"> </w:t>
      </w:r>
      <w:r w:rsidRPr="005E0302">
        <w:t>Umělá vodní nádrž</w:t>
      </w:r>
      <w:r w:rsidR="005E0302">
        <w:t>______</w:t>
      </w:r>
    </w:p>
    <w:p w14:paraId="7A18F4E8" w14:textId="73FFCF3B" w:rsidR="00603E1E" w:rsidRPr="005E0302" w:rsidRDefault="00603E1E" w:rsidP="0073571E">
      <w:pPr>
        <w:pStyle w:val="odstavec"/>
        <w:ind w:left="397"/>
      </w:pPr>
      <w:r w:rsidRPr="005E0302">
        <w:t>5.</w:t>
      </w:r>
      <w:r w:rsidR="005E0302">
        <w:t xml:space="preserve"> </w:t>
      </w:r>
      <w:r w:rsidRPr="005E0302">
        <w:t>Lasicovitá šelma žijící u vody</w:t>
      </w:r>
      <w:r w:rsidR="005E0302">
        <w:t>______</w:t>
      </w:r>
    </w:p>
    <w:tbl>
      <w:tblPr>
        <w:tblStyle w:val="Mkatabulky"/>
        <w:tblW w:w="5165" w:type="dxa"/>
        <w:jc w:val="center"/>
        <w:tblLook w:val="04A0" w:firstRow="1" w:lastRow="0" w:firstColumn="1" w:lastColumn="0" w:noHBand="0" w:noVBand="1"/>
      </w:tblPr>
      <w:tblGrid>
        <w:gridCol w:w="351"/>
        <w:gridCol w:w="288"/>
        <w:gridCol w:w="576"/>
        <w:gridCol w:w="434"/>
        <w:gridCol w:w="435"/>
        <w:gridCol w:w="437"/>
        <w:gridCol w:w="483"/>
        <w:gridCol w:w="432"/>
        <w:gridCol w:w="432"/>
        <w:gridCol w:w="434"/>
        <w:gridCol w:w="431"/>
        <w:gridCol w:w="432"/>
      </w:tblGrid>
      <w:tr w:rsidR="005E0302" w:rsidRPr="00B44826" w14:paraId="753D3CAD" w14:textId="77777777" w:rsidTr="00BE0CE1">
        <w:trPr>
          <w:gridAfter w:val="3"/>
          <w:wAfter w:w="1297" w:type="dxa"/>
          <w:trHeight w:val="526"/>
          <w:jc w:val="center"/>
        </w:trPr>
        <w:tc>
          <w:tcPr>
            <w:tcW w:w="3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E5AB3EB" w14:textId="77777777" w:rsidR="005E0302" w:rsidRPr="00085162" w:rsidRDefault="005E0302" w:rsidP="0073571E">
            <w:pPr>
              <w:pStyle w:val="odstavec"/>
              <w:spacing w:after="0" w:line="240" w:lineRule="auto"/>
            </w:pPr>
          </w:p>
        </w:tc>
        <w:tc>
          <w:tcPr>
            <w:tcW w:w="2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C22C0D5" w14:textId="0EA8D75D" w:rsidR="005E0302" w:rsidRPr="00085162" w:rsidRDefault="005E0302" w:rsidP="0073571E">
            <w:pPr>
              <w:pStyle w:val="odstavec"/>
              <w:spacing w:after="0" w:line="240" w:lineRule="auto"/>
            </w:pPr>
          </w:p>
        </w:tc>
        <w:tc>
          <w:tcPr>
            <w:tcW w:w="5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C4CAA4E" w14:textId="77777777" w:rsidR="005E0302" w:rsidRPr="00085162" w:rsidRDefault="005E0302" w:rsidP="0073571E">
            <w:pPr>
              <w:pStyle w:val="odstavec"/>
              <w:spacing w:after="0" w:line="240" w:lineRule="auto"/>
            </w:pPr>
          </w:p>
        </w:tc>
        <w:tc>
          <w:tcPr>
            <w:tcW w:w="4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42E6727" w14:textId="32F9A457" w:rsidR="005E0302" w:rsidRPr="00085162" w:rsidRDefault="005E0302" w:rsidP="0073571E">
            <w:pPr>
              <w:pStyle w:val="odstavec"/>
              <w:spacing w:after="0" w:line="240" w:lineRule="auto"/>
            </w:pPr>
            <w:r>
              <w:t>1</w:t>
            </w:r>
          </w:p>
        </w:tc>
        <w:tc>
          <w:tcPr>
            <w:tcW w:w="435" w:type="dxa"/>
            <w:tcBorders>
              <w:top w:val="single" w:sz="4" w:space="0" w:color="auto"/>
              <w:left w:val="single" w:sz="4" w:space="0" w:color="auto"/>
              <w:bottom w:val="single" w:sz="4" w:space="0" w:color="auto"/>
              <w:right w:val="single" w:sz="4" w:space="0" w:color="auto"/>
            </w:tcBorders>
            <w:vAlign w:val="center"/>
            <w:hideMark/>
          </w:tcPr>
          <w:p w14:paraId="0337FD77" w14:textId="77777777" w:rsidR="005E0302" w:rsidRPr="00085162" w:rsidRDefault="005E0302" w:rsidP="0073571E">
            <w:pPr>
              <w:pStyle w:val="odstavec"/>
              <w:spacing w:after="0" w:line="240" w:lineRule="auto"/>
            </w:pPr>
          </w:p>
        </w:tc>
        <w:tc>
          <w:tcPr>
            <w:tcW w:w="437" w:type="dxa"/>
            <w:tcBorders>
              <w:top w:val="single" w:sz="4" w:space="0" w:color="auto"/>
              <w:left w:val="single" w:sz="4" w:space="0" w:color="auto"/>
              <w:bottom w:val="single" w:sz="4" w:space="0" w:color="auto"/>
              <w:right w:val="single" w:sz="4" w:space="0" w:color="auto"/>
            </w:tcBorders>
            <w:vAlign w:val="center"/>
            <w:hideMark/>
          </w:tcPr>
          <w:p w14:paraId="16037DD9" w14:textId="77777777" w:rsidR="005E0302" w:rsidRPr="00085162" w:rsidRDefault="005E0302" w:rsidP="0073571E">
            <w:pPr>
              <w:pStyle w:val="odstavec"/>
              <w:spacing w:after="0" w:line="240" w:lineRule="auto"/>
            </w:pPr>
          </w:p>
        </w:tc>
        <w:tc>
          <w:tcPr>
            <w:tcW w:w="48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EFFA97B" w14:textId="77777777" w:rsidR="005E0302" w:rsidRPr="00085162" w:rsidRDefault="005E0302" w:rsidP="0073571E">
            <w:pPr>
              <w:pStyle w:val="odstavec"/>
              <w:spacing w:after="0" w:line="240" w:lineRule="auto"/>
            </w:pPr>
          </w:p>
        </w:tc>
        <w:tc>
          <w:tcPr>
            <w:tcW w:w="432" w:type="dxa"/>
            <w:tcBorders>
              <w:top w:val="single" w:sz="4" w:space="0" w:color="auto"/>
              <w:left w:val="single" w:sz="4" w:space="0" w:color="auto"/>
              <w:bottom w:val="single" w:sz="4" w:space="0" w:color="auto"/>
              <w:right w:val="single" w:sz="4" w:space="0" w:color="auto"/>
            </w:tcBorders>
            <w:vAlign w:val="center"/>
            <w:hideMark/>
          </w:tcPr>
          <w:p w14:paraId="51158E47" w14:textId="77777777" w:rsidR="005E0302" w:rsidRPr="00085162" w:rsidRDefault="005E0302" w:rsidP="0073571E">
            <w:pPr>
              <w:pStyle w:val="odstavec"/>
              <w:spacing w:after="0" w:line="240" w:lineRule="auto"/>
            </w:pPr>
          </w:p>
        </w:tc>
        <w:tc>
          <w:tcPr>
            <w:tcW w:w="432" w:type="dxa"/>
            <w:tcBorders>
              <w:top w:val="single" w:sz="4" w:space="0" w:color="auto"/>
              <w:left w:val="single" w:sz="4" w:space="0" w:color="auto"/>
              <w:bottom w:val="single" w:sz="4" w:space="0" w:color="auto"/>
              <w:right w:val="single" w:sz="4" w:space="0" w:color="auto"/>
            </w:tcBorders>
            <w:vAlign w:val="center"/>
          </w:tcPr>
          <w:p w14:paraId="43001548" w14:textId="77777777" w:rsidR="005E0302" w:rsidRPr="00085162" w:rsidRDefault="005E0302" w:rsidP="0073571E">
            <w:pPr>
              <w:pStyle w:val="odstavec"/>
              <w:spacing w:after="0" w:line="240" w:lineRule="auto"/>
            </w:pPr>
          </w:p>
        </w:tc>
      </w:tr>
      <w:tr w:rsidR="005E0302" w:rsidRPr="00B44826" w14:paraId="09F7716B" w14:textId="77777777" w:rsidTr="00BE0CE1">
        <w:trPr>
          <w:gridAfter w:val="3"/>
          <w:wAfter w:w="1297" w:type="dxa"/>
          <w:trHeight w:val="497"/>
          <w:jc w:val="center"/>
        </w:trPr>
        <w:tc>
          <w:tcPr>
            <w:tcW w:w="3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A935191" w14:textId="77777777" w:rsidR="005E0302" w:rsidRPr="00085162" w:rsidRDefault="005E0302" w:rsidP="0073571E">
            <w:pPr>
              <w:pStyle w:val="odstavec"/>
              <w:spacing w:after="0" w:line="240" w:lineRule="auto"/>
            </w:pPr>
          </w:p>
        </w:tc>
        <w:tc>
          <w:tcPr>
            <w:tcW w:w="2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94DAAAA" w14:textId="78B533DB" w:rsidR="005E0302" w:rsidRPr="00085162" w:rsidRDefault="005E0302" w:rsidP="0073571E">
            <w:pPr>
              <w:pStyle w:val="odstavec"/>
              <w:spacing w:after="0" w:line="240" w:lineRule="auto"/>
            </w:pPr>
          </w:p>
        </w:tc>
        <w:tc>
          <w:tcPr>
            <w:tcW w:w="5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399124D" w14:textId="77777777" w:rsidR="005E0302" w:rsidRPr="00085162" w:rsidRDefault="005E0302" w:rsidP="0073571E">
            <w:pPr>
              <w:pStyle w:val="odstavec"/>
              <w:spacing w:after="0" w:line="240" w:lineRule="auto"/>
            </w:pPr>
          </w:p>
        </w:tc>
        <w:tc>
          <w:tcPr>
            <w:tcW w:w="4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25FE5F1" w14:textId="77777777" w:rsidR="005E0302" w:rsidRPr="00085162" w:rsidRDefault="005E0302" w:rsidP="0073571E">
            <w:pPr>
              <w:pStyle w:val="odstavec"/>
              <w:spacing w:after="0" w:line="240" w:lineRule="auto"/>
            </w:pPr>
          </w:p>
        </w:tc>
        <w:tc>
          <w:tcPr>
            <w:tcW w:w="435" w:type="dxa"/>
            <w:tcBorders>
              <w:top w:val="single" w:sz="4" w:space="0" w:color="auto"/>
              <w:left w:val="single" w:sz="4" w:space="0" w:color="FFFFFF" w:themeColor="background1"/>
              <w:bottom w:val="single" w:sz="4" w:space="0" w:color="FFFFFF" w:themeColor="background1"/>
              <w:right w:val="single" w:sz="4" w:space="0" w:color="auto"/>
            </w:tcBorders>
            <w:vAlign w:val="center"/>
          </w:tcPr>
          <w:p w14:paraId="140543D1" w14:textId="604D59DA" w:rsidR="005E0302" w:rsidRPr="00085162" w:rsidRDefault="005E0302" w:rsidP="0073571E">
            <w:pPr>
              <w:pStyle w:val="odstavec"/>
              <w:spacing w:after="0" w:line="240" w:lineRule="auto"/>
            </w:pPr>
            <w:r>
              <w:t>2</w:t>
            </w:r>
          </w:p>
        </w:tc>
        <w:tc>
          <w:tcPr>
            <w:tcW w:w="437" w:type="dxa"/>
            <w:tcBorders>
              <w:top w:val="single" w:sz="4" w:space="0" w:color="auto"/>
              <w:left w:val="single" w:sz="4" w:space="0" w:color="auto"/>
              <w:bottom w:val="single" w:sz="4" w:space="0" w:color="auto"/>
              <w:right w:val="single" w:sz="4" w:space="0" w:color="auto"/>
            </w:tcBorders>
            <w:vAlign w:val="center"/>
            <w:hideMark/>
          </w:tcPr>
          <w:p w14:paraId="290766AB" w14:textId="77777777" w:rsidR="005E0302" w:rsidRPr="00085162" w:rsidRDefault="005E0302" w:rsidP="0073571E">
            <w:pPr>
              <w:pStyle w:val="odstavec"/>
              <w:spacing w:after="0" w:line="240" w:lineRule="auto"/>
            </w:pPr>
          </w:p>
        </w:tc>
        <w:tc>
          <w:tcPr>
            <w:tcW w:w="48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BFA7B60" w14:textId="77777777" w:rsidR="005E0302" w:rsidRPr="00085162" w:rsidRDefault="005E0302" w:rsidP="0073571E">
            <w:pPr>
              <w:pStyle w:val="odstavec"/>
              <w:spacing w:after="0" w:line="240" w:lineRule="auto"/>
            </w:pPr>
          </w:p>
        </w:tc>
        <w:tc>
          <w:tcPr>
            <w:tcW w:w="432" w:type="dxa"/>
            <w:tcBorders>
              <w:top w:val="single" w:sz="4" w:space="0" w:color="auto"/>
              <w:left w:val="single" w:sz="4" w:space="0" w:color="auto"/>
              <w:bottom w:val="single" w:sz="4" w:space="0" w:color="auto"/>
              <w:right w:val="single" w:sz="4" w:space="0" w:color="auto"/>
            </w:tcBorders>
            <w:vAlign w:val="center"/>
            <w:hideMark/>
          </w:tcPr>
          <w:p w14:paraId="735BCFC3" w14:textId="77777777" w:rsidR="005E0302" w:rsidRPr="00085162" w:rsidRDefault="005E0302" w:rsidP="0073571E">
            <w:pPr>
              <w:pStyle w:val="odstavec"/>
              <w:spacing w:after="0" w:line="240" w:lineRule="auto"/>
            </w:pPr>
          </w:p>
        </w:tc>
        <w:tc>
          <w:tcPr>
            <w:tcW w:w="432" w:type="dxa"/>
            <w:tcBorders>
              <w:top w:val="single" w:sz="4" w:space="0" w:color="auto"/>
              <w:left w:val="single" w:sz="4" w:space="0" w:color="auto"/>
              <w:bottom w:val="single" w:sz="4" w:space="0" w:color="auto"/>
              <w:right w:val="single" w:sz="4" w:space="0" w:color="auto"/>
            </w:tcBorders>
            <w:vAlign w:val="center"/>
            <w:hideMark/>
          </w:tcPr>
          <w:p w14:paraId="243E6D65" w14:textId="77777777" w:rsidR="005E0302" w:rsidRPr="00085162" w:rsidRDefault="005E0302" w:rsidP="0073571E">
            <w:pPr>
              <w:pStyle w:val="odstavec"/>
              <w:spacing w:after="0" w:line="240" w:lineRule="auto"/>
            </w:pPr>
          </w:p>
        </w:tc>
      </w:tr>
      <w:tr w:rsidR="005E0302" w:rsidRPr="00B44826" w14:paraId="214FDDF9" w14:textId="77777777" w:rsidTr="005E0302">
        <w:trPr>
          <w:trHeight w:val="526"/>
          <w:jc w:val="center"/>
        </w:trPr>
        <w:tc>
          <w:tcPr>
            <w:tcW w:w="351" w:type="dxa"/>
            <w:tcBorders>
              <w:top w:val="single" w:sz="4" w:space="0" w:color="FFFFFF" w:themeColor="background1"/>
              <w:left w:val="single" w:sz="4" w:space="0" w:color="FFFFFF" w:themeColor="background1"/>
              <w:bottom w:val="nil"/>
              <w:right w:val="single" w:sz="4" w:space="0" w:color="FFFFFF" w:themeColor="background1"/>
            </w:tcBorders>
            <w:vAlign w:val="center"/>
          </w:tcPr>
          <w:p w14:paraId="6A255F58" w14:textId="77777777" w:rsidR="005E0302" w:rsidRPr="00085162" w:rsidRDefault="005E0302" w:rsidP="0073571E">
            <w:pPr>
              <w:pStyle w:val="odstavec"/>
              <w:spacing w:after="0" w:line="240" w:lineRule="auto"/>
            </w:pPr>
          </w:p>
        </w:tc>
        <w:tc>
          <w:tcPr>
            <w:tcW w:w="288" w:type="dxa"/>
            <w:tcBorders>
              <w:top w:val="single" w:sz="4" w:space="0" w:color="FFFFFF" w:themeColor="background1"/>
              <w:left w:val="single" w:sz="4" w:space="0" w:color="FFFFFF" w:themeColor="background1"/>
              <w:bottom w:val="single" w:sz="4" w:space="0" w:color="auto"/>
              <w:right w:val="single" w:sz="4" w:space="0" w:color="FFFFFF" w:themeColor="background1"/>
            </w:tcBorders>
            <w:vAlign w:val="center"/>
          </w:tcPr>
          <w:p w14:paraId="74C6D269" w14:textId="60AD0F00" w:rsidR="005E0302" w:rsidRPr="00085162" w:rsidRDefault="005E0302" w:rsidP="0073571E">
            <w:pPr>
              <w:pStyle w:val="odstavec"/>
              <w:spacing w:after="0" w:line="240" w:lineRule="auto"/>
            </w:pPr>
          </w:p>
        </w:tc>
        <w:tc>
          <w:tcPr>
            <w:tcW w:w="576" w:type="dxa"/>
            <w:tcBorders>
              <w:top w:val="single" w:sz="4" w:space="0" w:color="FFFFFF" w:themeColor="background1"/>
              <w:left w:val="single" w:sz="4" w:space="0" w:color="FFFFFF" w:themeColor="background1"/>
              <w:bottom w:val="single" w:sz="4" w:space="0" w:color="auto"/>
              <w:right w:val="single" w:sz="4" w:space="0" w:color="FFFFFF" w:themeColor="background1"/>
            </w:tcBorders>
            <w:vAlign w:val="center"/>
          </w:tcPr>
          <w:p w14:paraId="0A82FD5C" w14:textId="77777777" w:rsidR="005E0302" w:rsidRPr="00085162" w:rsidRDefault="005E0302" w:rsidP="0073571E">
            <w:pPr>
              <w:pStyle w:val="odstavec"/>
              <w:spacing w:after="0" w:line="240" w:lineRule="auto"/>
            </w:pPr>
          </w:p>
        </w:tc>
        <w:tc>
          <w:tcPr>
            <w:tcW w:w="4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E3E6599" w14:textId="77777777" w:rsidR="005E0302" w:rsidRPr="00085162" w:rsidRDefault="005E0302" w:rsidP="0073571E">
            <w:pPr>
              <w:pStyle w:val="odstavec"/>
              <w:spacing w:after="0" w:line="240" w:lineRule="auto"/>
            </w:pPr>
          </w:p>
        </w:tc>
        <w:tc>
          <w:tcPr>
            <w:tcW w:w="4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ACC7ABF" w14:textId="77777777" w:rsidR="005E0302" w:rsidRPr="00085162" w:rsidRDefault="005E0302" w:rsidP="0073571E">
            <w:pPr>
              <w:pStyle w:val="odstavec"/>
              <w:spacing w:after="0" w:line="240" w:lineRule="auto"/>
            </w:pPr>
          </w:p>
        </w:tc>
        <w:tc>
          <w:tcPr>
            <w:tcW w:w="437" w:type="dxa"/>
            <w:tcBorders>
              <w:top w:val="single" w:sz="4" w:space="0" w:color="auto"/>
              <w:left w:val="single" w:sz="4" w:space="0" w:color="FFFFFF" w:themeColor="background1"/>
              <w:bottom w:val="single" w:sz="4" w:space="0" w:color="auto"/>
              <w:right w:val="single" w:sz="4" w:space="0" w:color="auto"/>
            </w:tcBorders>
            <w:vAlign w:val="center"/>
          </w:tcPr>
          <w:p w14:paraId="318DB4E6" w14:textId="4218300D" w:rsidR="005E0302" w:rsidRPr="00085162" w:rsidRDefault="005E0302" w:rsidP="0073571E">
            <w:pPr>
              <w:pStyle w:val="odstavec"/>
              <w:spacing w:after="0" w:line="240" w:lineRule="auto"/>
            </w:pPr>
            <w:r>
              <w:t>3</w:t>
            </w:r>
          </w:p>
        </w:tc>
        <w:tc>
          <w:tcPr>
            <w:tcW w:w="48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461A849" w14:textId="77777777" w:rsidR="005E0302" w:rsidRPr="00085162" w:rsidRDefault="005E0302" w:rsidP="0073571E">
            <w:pPr>
              <w:pStyle w:val="odstavec"/>
              <w:spacing w:after="0" w:line="240" w:lineRule="auto"/>
            </w:pPr>
          </w:p>
        </w:tc>
        <w:tc>
          <w:tcPr>
            <w:tcW w:w="432" w:type="dxa"/>
            <w:tcBorders>
              <w:top w:val="single" w:sz="4" w:space="0" w:color="auto"/>
              <w:left w:val="single" w:sz="4" w:space="0" w:color="auto"/>
              <w:bottom w:val="single" w:sz="4" w:space="0" w:color="auto"/>
              <w:right w:val="single" w:sz="4" w:space="0" w:color="auto"/>
            </w:tcBorders>
            <w:vAlign w:val="center"/>
            <w:hideMark/>
          </w:tcPr>
          <w:p w14:paraId="5181ABFF" w14:textId="77777777" w:rsidR="005E0302" w:rsidRPr="00085162" w:rsidRDefault="005E0302" w:rsidP="0073571E">
            <w:pPr>
              <w:pStyle w:val="odstavec"/>
              <w:spacing w:after="0" w:line="240" w:lineRule="auto"/>
            </w:pPr>
          </w:p>
        </w:tc>
        <w:tc>
          <w:tcPr>
            <w:tcW w:w="432" w:type="dxa"/>
            <w:tcBorders>
              <w:top w:val="single" w:sz="4" w:space="0" w:color="auto"/>
              <w:left w:val="single" w:sz="4" w:space="0" w:color="auto"/>
              <w:bottom w:val="single" w:sz="4" w:space="0" w:color="auto"/>
              <w:right w:val="single" w:sz="4" w:space="0" w:color="auto"/>
            </w:tcBorders>
            <w:vAlign w:val="center"/>
            <w:hideMark/>
          </w:tcPr>
          <w:p w14:paraId="76B0274E" w14:textId="77777777" w:rsidR="005E0302" w:rsidRPr="00085162" w:rsidRDefault="005E0302" w:rsidP="0073571E">
            <w:pPr>
              <w:pStyle w:val="odstavec"/>
              <w:spacing w:after="0" w:line="240" w:lineRule="auto"/>
            </w:pPr>
          </w:p>
        </w:tc>
        <w:tc>
          <w:tcPr>
            <w:tcW w:w="434" w:type="dxa"/>
            <w:tcBorders>
              <w:top w:val="single" w:sz="4" w:space="0" w:color="auto"/>
              <w:left w:val="single" w:sz="4" w:space="0" w:color="auto"/>
              <w:bottom w:val="single" w:sz="4" w:space="0" w:color="auto"/>
              <w:right w:val="single" w:sz="4" w:space="0" w:color="auto"/>
            </w:tcBorders>
            <w:vAlign w:val="center"/>
            <w:hideMark/>
          </w:tcPr>
          <w:p w14:paraId="5EE0DB16" w14:textId="77777777" w:rsidR="005E0302" w:rsidRPr="00085162" w:rsidRDefault="005E0302" w:rsidP="0073571E">
            <w:pPr>
              <w:pStyle w:val="odstavec"/>
              <w:spacing w:after="0" w:line="240" w:lineRule="auto"/>
            </w:pPr>
          </w:p>
        </w:tc>
        <w:tc>
          <w:tcPr>
            <w:tcW w:w="431" w:type="dxa"/>
            <w:tcBorders>
              <w:top w:val="single" w:sz="4" w:space="0" w:color="auto"/>
              <w:left w:val="single" w:sz="4" w:space="0" w:color="auto"/>
              <w:bottom w:val="single" w:sz="4" w:space="0" w:color="auto"/>
              <w:right w:val="single" w:sz="4" w:space="0" w:color="auto"/>
            </w:tcBorders>
            <w:vAlign w:val="center"/>
            <w:hideMark/>
          </w:tcPr>
          <w:p w14:paraId="7341CFA7" w14:textId="77777777" w:rsidR="005E0302" w:rsidRPr="00085162" w:rsidRDefault="005E0302" w:rsidP="0073571E">
            <w:pPr>
              <w:pStyle w:val="odstavec"/>
              <w:spacing w:after="0" w:line="240" w:lineRule="auto"/>
            </w:pPr>
          </w:p>
        </w:tc>
        <w:tc>
          <w:tcPr>
            <w:tcW w:w="432" w:type="dxa"/>
            <w:tcBorders>
              <w:top w:val="single" w:sz="4" w:space="0" w:color="auto"/>
              <w:left w:val="single" w:sz="4" w:space="0" w:color="auto"/>
              <w:bottom w:val="single" w:sz="4" w:space="0" w:color="auto"/>
              <w:right w:val="single" w:sz="4" w:space="0" w:color="auto"/>
            </w:tcBorders>
            <w:vAlign w:val="center"/>
            <w:hideMark/>
          </w:tcPr>
          <w:p w14:paraId="3EC832C1" w14:textId="77777777" w:rsidR="005E0302" w:rsidRPr="00085162" w:rsidRDefault="005E0302" w:rsidP="0073571E">
            <w:pPr>
              <w:pStyle w:val="odstavec"/>
              <w:spacing w:after="0" w:line="240" w:lineRule="auto"/>
            </w:pPr>
          </w:p>
        </w:tc>
      </w:tr>
      <w:tr w:rsidR="005E0302" w:rsidRPr="00B44826" w14:paraId="650BACCA" w14:textId="77777777" w:rsidTr="005E0302">
        <w:trPr>
          <w:gridAfter w:val="3"/>
          <w:wAfter w:w="1297" w:type="dxa"/>
          <w:trHeight w:val="497"/>
          <w:jc w:val="center"/>
        </w:trPr>
        <w:tc>
          <w:tcPr>
            <w:tcW w:w="351" w:type="dxa"/>
            <w:tcBorders>
              <w:top w:val="nil"/>
              <w:left w:val="nil"/>
              <w:bottom w:val="nil"/>
              <w:right w:val="single" w:sz="4" w:space="0" w:color="auto"/>
            </w:tcBorders>
            <w:vAlign w:val="center"/>
          </w:tcPr>
          <w:p w14:paraId="2431C7AE" w14:textId="09D22965" w:rsidR="005E0302" w:rsidRPr="00085162" w:rsidRDefault="005E0302" w:rsidP="0073571E">
            <w:pPr>
              <w:pStyle w:val="odstavec"/>
              <w:spacing w:after="0" w:line="240" w:lineRule="auto"/>
            </w:pPr>
            <w:r>
              <w:t>4</w:t>
            </w:r>
          </w:p>
        </w:tc>
        <w:tc>
          <w:tcPr>
            <w:tcW w:w="288" w:type="dxa"/>
            <w:tcBorders>
              <w:top w:val="single" w:sz="4" w:space="0" w:color="auto"/>
              <w:left w:val="single" w:sz="4" w:space="0" w:color="auto"/>
              <w:bottom w:val="single" w:sz="4" w:space="0" w:color="auto"/>
              <w:right w:val="single" w:sz="4" w:space="0" w:color="auto"/>
            </w:tcBorders>
            <w:vAlign w:val="center"/>
            <w:hideMark/>
          </w:tcPr>
          <w:p w14:paraId="1003545B" w14:textId="36C7A5D6" w:rsidR="005E0302" w:rsidRPr="00085162" w:rsidRDefault="005E0302" w:rsidP="0073571E">
            <w:pPr>
              <w:pStyle w:val="odstavec"/>
              <w:spacing w:after="0" w:line="240" w:lineRule="auto"/>
            </w:pPr>
          </w:p>
        </w:tc>
        <w:tc>
          <w:tcPr>
            <w:tcW w:w="576" w:type="dxa"/>
            <w:tcBorders>
              <w:top w:val="single" w:sz="4" w:space="0" w:color="auto"/>
              <w:left w:val="single" w:sz="4" w:space="0" w:color="auto"/>
              <w:bottom w:val="single" w:sz="4" w:space="0" w:color="auto"/>
              <w:right w:val="single" w:sz="4" w:space="0" w:color="auto"/>
            </w:tcBorders>
            <w:vAlign w:val="center"/>
            <w:hideMark/>
          </w:tcPr>
          <w:p w14:paraId="6AC7D1B1" w14:textId="77777777" w:rsidR="005E0302" w:rsidRPr="00085162" w:rsidRDefault="005E0302" w:rsidP="0073571E">
            <w:pPr>
              <w:pStyle w:val="odstavec"/>
              <w:spacing w:after="0" w:line="240" w:lineRule="auto"/>
            </w:pPr>
          </w:p>
        </w:tc>
        <w:tc>
          <w:tcPr>
            <w:tcW w:w="434" w:type="dxa"/>
            <w:tcBorders>
              <w:top w:val="single" w:sz="4" w:space="0" w:color="auto"/>
              <w:left w:val="single" w:sz="4" w:space="0" w:color="auto"/>
              <w:bottom w:val="single" w:sz="4" w:space="0" w:color="auto"/>
              <w:right w:val="single" w:sz="4" w:space="0" w:color="auto"/>
            </w:tcBorders>
            <w:vAlign w:val="center"/>
            <w:hideMark/>
          </w:tcPr>
          <w:p w14:paraId="0EC45AB5" w14:textId="77777777" w:rsidR="005E0302" w:rsidRPr="00085162" w:rsidRDefault="005E0302" w:rsidP="0073571E">
            <w:pPr>
              <w:pStyle w:val="odstavec"/>
              <w:spacing w:after="0" w:line="240" w:lineRule="auto"/>
            </w:pPr>
          </w:p>
        </w:tc>
        <w:tc>
          <w:tcPr>
            <w:tcW w:w="435" w:type="dxa"/>
            <w:tcBorders>
              <w:top w:val="single" w:sz="4" w:space="0" w:color="auto"/>
              <w:left w:val="single" w:sz="4" w:space="0" w:color="auto"/>
              <w:bottom w:val="single" w:sz="4" w:space="0" w:color="auto"/>
              <w:right w:val="single" w:sz="4" w:space="0" w:color="auto"/>
            </w:tcBorders>
            <w:vAlign w:val="center"/>
            <w:hideMark/>
          </w:tcPr>
          <w:p w14:paraId="1DD87858" w14:textId="77777777" w:rsidR="005E0302" w:rsidRPr="00085162" w:rsidRDefault="005E0302" w:rsidP="0073571E">
            <w:pPr>
              <w:pStyle w:val="odstavec"/>
              <w:spacing w:after="0" w:line="240" w:lineRule="auto"/>
            </w:pPr>
          </w:p>
        </w:tc>
        <w:tc>
          <w:tcPr>
            <w:tcW w:w="437" w:type="dxa"/>
            <w:tcBorders>
              <w:top w:val="single" w:sz="4" w:space="0" w:color="auto"/>
              <w:left w:val="single" w:sz="4" w:space="0" w:color="auto"/>
              <w:bottom w:val="single" w:sz="4" w:space="0" w:color="auto"/>
              <w:right w:val="single" w:sz="4" w:space="0" w:color="auto"/>
            </w:tcBorders>
            <w:vAlign w:val="center"/>
            <w:hideMark/>
          </w:tcPr>
          <w:p w14:paraId="148D905A" w14:textId="77777777" w:rsidR="005E0302" w:rsidRPr="00085162" w:rsidRDefault="005E0302" w:rsidP="0073571E">
            <w:pPr>
              <w:pStyle w:val="odstavec"/>
              <w:spacing w:after="0" w:line="240" w:lineRule="auto"/>
            </w:pPr>
          </w:p>
        </w:tc>
        <w:tc>
          <w:tcPr>
            <w:tcW w:w="48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5E79202" w14:textId="77777777" w:rsidR="005E0302" w:rsidRPr="00085162" w:rsidRDefault="005E0302" w:rsidP="0073571E">
            <w:pPr>
              <w:pStyle w:val="odstavec"/>
              <w:spacing w:after="0" w:line="240" w:lineRule="auto"/>
            </w:pPr>
          </w:p>
        </w:tc>
        <w:tc>
          <w:tcPr>
            <w:tcW w:w="432" w:type="dxa"/>
            <w:tcBorders>
              <w:top w:val="single" w:sz="4" w:space="0" w:color="auto"/>
              <w:left w:val="single" w:sz="4" w:space="0" w:color="auto"/>
              <w:bottom w:val="single" w:sz="4" w:space="0" w:color="auto"/>
              <w:right w:val="single" w:sz="4" w:space="0" w:color="auto"/>
            </w:tcBorders>
            <w:vAlign w:val="center"/>
            <w:hideMark/>
          </w:tcPr>
          <w:p w14:paraId="6FD90AE0" w14:textId="77777777" w:rsidR="005E0302" w:rsidRPr="00085162" w:rsidRDefault="005E0302" w:rsidP="0073571E">
            <w:pPr>
              <w:pStyle w:val="odstavec"/>
              <w:spacing w:after="0" w:line="240" w:lineRule="auto"/>
            </w:pPr>
          </w:p>
        </w:tc>
        <w:tc>
          <w:tcPr>
            <w:tcW w:w="432" w:type="dxa"/>
            <w:tcBorders>
              <w:top w:val="single" w:sz="4" w:space="0" w:color="auto"/>
              <w:left w:val="single" w:sz="4" w:space="0" w:color="auto"/>
              <w:bottom w:val="single" w:sz="4" w:space="0" w:color="auto"/>
              <w:right w:val="single" w:sz="4" w:space="0" w:color="auto"/>
            </w:tcBorders>
            <w:vAlign w:val="center"/>
            <w:hideMark/>
          </w:tcPr>
          <w:p w14:paraId="74831D65" w14:textId="77777777" w:rsidR="005E0302" w:rsidRPr="00085162" w:rsidRDefault="005E0302" w:rsidP="0073571E">
            <w:pPr>
              <w:pStyle w:val="odstavec"/>
              <w:spacing w:after="0" w:line="240" w:lineRule="auto"/>
            </w:pPr>
          </w:p>
        </w:tc>
      </w:tr>
      <w:tr w:rsidR="005E0302" w:rsidRPr="00B44826" w14:paraId="01FE8344" w14:textId="77777777" w:rsidTr="005E0302">
        <w:trPr>
          <w:gridAfter w:val="1"/>
          <w:wAfter w:w="432" w:type="dxa"/>
          <w:trHeight w:val="526"/>
          <w:jc w:val="center"/>
        </w:trPr>
        <w:tc>
          <w:tcPr>
            <w:tcW w:w="351" w:type="dxa"/>
            <w:tcBorders>
              <w:top w:val="nil"/>
              <w:left w:val="single" w:sz="4" w:space="0" w:color="FFFFFF" w:themeColor="background1"/>
              <w:bottom w:val="single" w:sz="4" w:space="0" w:color="FFFFFF" w:themeColor="background1"/>
              <w:right w:val="single" w:sz="4" w:space="0" w:color="FFFFFF" w:themeColor="background1"/>
            </w:tcBorders>
            <w:vAlign w:val="center"/>
          </w:tcPr>
          <w:p w14:paraId="5E42575E" w14:textId="77777777" w:rsidR="005E0302" w:rsidRPr="00085162" w:rsidRDefault="005E0302" w:rsidP="0073571E">
            <w:pPr>
              <w:pStyle w:val="odstavec"/>
              <w:spacing w:after="0" w:line="240" w:lineRule="auto"/>
            </w:pPr>
          </w:p>
        </w:tc>
        <w:tc>
          <w:tcPr>
            <w:tcW w:w="2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BF0C064" w14:textId="24C615E2" w:rsidR="005E0302" w:rsidRPr="00085162" w:rsidRDefault="005E0302" w:rsidP="0073571E">
            <w:pPr>
              <w:pStyle w:val="odstavec"/>
              <w:spacing w:after="0" w:line="240" w:lineRule="auto"/>
            </w:pPr>
          </w:p>
        </w:tc>
        <w:tc>
          <w:tcPr>
            <w:tcW w:w="5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E116B3C" w14:textId="77777777" w:rsidR="005E0302" w:rsidRPr="00085162" w:rsidRDefault="005E0302" w:rsidP="0073571E">
            <w:pPr>
              <w:pStyle w:val="odstavec"/>
              <w:spacing w:after="0" w:line="240" w:lineRule="auto"/>
            </w:pPr>
          </w:p>
        </w:tc>
        <w:tc>
          <w:tcPr>
            <w:tcW w:w="4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D4BAB65" w14:textId="77777777" w:rsidR="005E0302" w:rsidRPr="00085162" w:rsidRDefault="005E0302" w:rsidP="0073571E">
            <w:pPr>
              <w:pStyle w:val="odstavec"/>
              <w:spacing w:after="0" w:line="240" w:lineRule="auto"/>
            </w:pPr>
          </w:p>
        </w:tc>
        <w:tc>
          <w:tcPr>
            <w:tcW w:w="4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AFB304A" w14:textId="77777777" w:rsidR="005E0302" w:rsidRPr="00085162" w:rsidRDefault="005E0302" w:rsidP="0073571E">
            <w:pPr>
              <w:pStyle w:val="odstavec"/>
              <w:spacing w:after="0" w:line="240" w:lineRule="auto"/>
            </w:pPr>
          </w:p>
        </w:tc>
        <w:tc>
          <w:tcPr>
            <w:tcW w:w="437" w:type="dxa"/>
            <w:tcBorders>
              <w:top w:val="single" w:sz="4" w:space="0" w:color="auto"/>
              <w:left w:val="single" w:sz="4" w:space="0" w:color="FFFFFF" w:themeColor="background1"/>
              <w:bottom w:val="single" w:sz="4" w:space="0" w:color="FFFFFF" w:themeColor="background1"/>
              <w:right w:val="single" w:sz="4" w:space="0" w:color="auto"/>
            </w:tcBorders>
            <w:vAlign w:val="center"/>
          </w:tcPr>
          <w:p w14:paraId="61783E41" w14:textId="141B5694" w:rsidR="005E0302" w:rsidRPr="00085162" w:rsidRDefault="005E0302" w:rsidP="0073571E">
            <w:pPr>
              <w:pStyle w:val="odstavec"/>
              <w:spacing w:after="0" w:line="240" w:lineRule="auto"/>
            </w:pPr>
            <w:r>
              <w:t>5</w:t>
            </w:r>
          </w:p>
        </w:tc>
        <w:tc>
          <w:tcPr>
            <w:tcW w:w="48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CF9265E" w14:textId="77777777" w:rsidR="005E0302" w:rsidRPr="00085162" w:rsidRDefault="005E0302" w:rsidP="0073571E">
            <w:pPr>
              <w:pStyle w:val="odstavec"/>
              <w:spacing w:after="0" w:line="240" w:lineRule="auto"/>
            </w:pPr>
          </w:p>
        </w:tc>
        <w:tc>
          <w:tcPr>
            <w:tcW w:w="432" w:type="dxa"/>
            <w:tcBorders>
              <w:top w:val="single" w:sz="4" w:space="0" w:color="auto"/>
              <w:left w:val="single" w:sz="4" w:space="0" w:color="auto"/>
              <w:bottom w:val="single" w:sz="4" w:space="0" w:color="auto"/>
              <w:right w:val="single" w:sz="4" w:space="0" w:color="auto"/>
            </w:tcBorders>
            <w:vAlign w:val="center"/>
            <w:hideMark/>
          </w:tcPr>
          <w:p w14:paraId="5D41CD6C" w14:textId="77777777" w:rsidR="005E0302" w:rsidRPr="00085162" w:rsidRDefault="005E0302" w:rsidP="0073571E">
            <w:pPr>
              <w:pStyle w:val="odstavec"/>
              <w:spacing w:after="0" w:line="240" w:lineRule="auto"/>
            </w:pPr>
          </w:p>
        </w:tc>
        <w:tc>
          <w:tcPr>
            <w:tcW w:w="432" w:type="dxa"/>
            <w:tcBorders>
              <w:top w:val="single" w:sz="4" w:space="0" w:color="auto"/>
              <w:left w:val="single" w:sz="4" w:space="0" w:color="auto"/>
              <w:bottom w:val="single" w:sz="4" w:space="0" w:color="auto"/>
              <w:right w:val="single" w:sz="4" w:space="0" w:color="auto"/>
            </w:tcBorders>
            <w:vAlign w:val="center"/>
            <w:hideMark/>
          </w:tcPr>
          <w:p w14:paraId="407289F1" w14:textId="77777777" w:rsidR="005E0302" w:rsidRPr="00085162" w:rsidRDefault="005E0302" w:rsidP="0073571E">
            <w:pPr>
              <w:pStyle w:val="odstavec"/>
              <w:spacing w:after="0" w:line="240" w:lineRule="auto"/>
            </w:pPr>
          </w:p>
        </w:tc>
        <w:tc>
          <w:tcPr>
            <w:tcW w:w="434" w:type="dxa"/>
            <w:tcBorders>
              <w:top w:val="single" w:sz="4" w:space="0" w:color="auto"/>
              <w:left w:val="single" w:sz="4" w:space="0" w:color="auto"/>
              <w:bottom w:val="single" w:sz="4" w:space="0" w:color="auto"/>
              <w:right w:val="single" w:sz="4" w:space="0" w:color="auto"/>
            </w:tcBorders>
            <w:vAlign w:val="center"/>
            <w:hideMark/>
          </w:tcPr>
          <w:p w14:paraId="0522B700" w14:textId="5FEFACE6" w:rsidR="005E0302" w:rsidRPr="00085162" w:rsidRDefault="005E0302" w:rsidP="0073571E">
            <w:pPr>
              <w:pStyle w:val="odstavec"/>
              <w:spacing w:after="0" w:line="240" w:lineRule="auto"/>
            </w:pPr>
          </w:p>
        </w:tc>
        <w:tc>
          <w:tcPr>
            <w:tcW w:w="431" w:type="dxa"/>
            <w:tcBorders>
              <w:top w:val="single" w:sz="4" w:space="0" w:color="auto"/>
              <w:left w:val="single" w:sz="4" w:space="0" w:color="auto"/>
              <w:bottom w:val="single" w:sz="4" w:space="0" w:color="auto"/>
              <w:right w:val="single" w:sz="4" w:space="0" w:color="auto"/>
            </w:tcBorders>
            <w:vAlign w:val="center"/>
            <w:hideMark/>
          </w:tcPr>
          <w:p w14:paraId="1FD32350" w14:textId="77777777" w:rsidR="005E0302" w:rsidRPr="00085162" w:rsidRDefault="005E0302" w:rsidP="0073571E">
            <w:pPr>
              <w:pStyle w:val="odstavec"/>
              <w:spacing w:after="0" w:line="240" w:lineRule="auto"/>
            </w:pPr>
          </w:p>
        </w:tc>
      </w:tr>
    </w:tbl>
    <w:p w14:paraId="1EEFD80B" w14:textId="2F2C782E" w:rsidR="00603E1E" w:rsidRPr="00964771" w:rsidRDefault="00603E1E" w:rsidP="0073571E">
      <w:pPr>
        <w:pStyle w:val="odstavec"/>
      </w:pPr>
      <w:r w:rsidRPr="00964771">
        <w:t>Chráněná oblast přirozené akumulace vod má zkratku /tajenka/__________.Toto území s</w:t>
      </w:r>
      <w:r w:rsidR="000E783A" w:rsidRPr="00964771">
        <w:t>l</w:t>
      </w:r>
      <w:r w:rsidRPr="00964771">
        <w:t xml:space="preserve">ouží ke snížení nepříznivých účinků povodní a sucha. </w:t>
      </w:r>
    </w:p>
    <w:p w14:paraId="723FD3CB" w14:textId="77777777" w:rsidR="00603E1E" w:rsidRPr="00964771" w:rsidRDefault="00603E1E" w:rsidP="0073571E">
      <w:pPr>
        <w:pStyle w:val="odstavec"/>
      </w:pPr>
      <w:r w:rsidRPr="00964771">
        <w:t>Vyber: Valašské Meziříčí patří / nepatří do / tajenka/_____________Vsetínské vrchy.</w:t>
      </w:r>
    </w:p>
    <w:p w14:paraId="15ACFC9F" w14:textId="77777777" w:rsidR="00603E1E" w:rsidRPr="00964771" w:rsidRDefault="00603E1E" w:rsidP="0073571E">
      <w:pPr>
        <w:pStyle w:val="odstavec"/>
      </w:pPr>
      <w:r w:rsidRPr="00964771">
        <w:t>Zajímavost: V oblasti / tajenka/__________ je zakázána např. těžba, odvodňování zemědělských pozemků, umisťování staveb, ukládání radioaktivních odpadů</w:t>
      </w:r>
    </w:p>
    <w:p w14:paraId="28642C91" w14:textId="6DEFA331" w:rsidR="00603E1E" w:rsidRPr="00964771" w:rsidRDefault="00603E1E" w:rsidP="0073571E">
      <w:pPr>
        <w:pStyle w:val="odstavec"/>
      </w:pPr>
      <w:r w:rsidRPr="00964771">
        <w:t xml:space="preserve">11. Moje oblíbené místo u řeky Bečvy/blízko řeky </w:t>
      </w:r>
      <w:r w:rsidR="00E60510" w:rsidRPr="00964771">
        <w:t>Bečvy je</w:t>
      </w:r>
      <w:r w:rsidR="00964771" w:rsidRPr="00351DDC">
        <w:t>__________________</w:t>
      </w:r>
      <w:r w:rsidR="0026414A" w:rsidRPr="00964771">
        <w:t xml:space="preserve"> </w:t>
      </w:r>
    </w:p>
    <w:p w14:paraId="13167FD1" w14:textId="569935F8" w:rsidR="00603E1E" w:rsidRPr="00964771" w:rsidRDefault="00603E1E" w:rsidP="0073571E">
      <w:pPr>
        <w:pStyle w:val="odstavec"/>
      </w:pPr>
      <w:r w:rsidRPr="00964771">
        <w:t xml:space="preserve">, </w:t>
      </w:r>
      <w:r w:rsidR="008A2116" w:rsidRPr="00964771">
        <w:t>protože</w:t>
      </w:r>
      <w:r w:rsidR="00964771" w:rsidRPr="00351DDC">
        <w:t>____________________________________</w:t>
      </w:r>
      <w:r w:rsidR="008A2116" w:rsidRPr="00964771">
        <w:t xml:space="preserve"> </w:t>
      </w:r>
    </w:p>
    <w:p w14:paraId="679CE6DA" w14:textId="57C461C5" w:rsidR="00603E1E" w:rsidRPr="00964771" w:rsidRDefault="00603E1E" w:rsidP="0073571E">
      <w:pPr>
        <w:pStyle w:val="odstavec"/>
      </w:pPr>
      <w:r w:rsidRPr="00964771">
        <w:t xml:space="preserve">O řece Bečvě zpívá Vlasta </w:t>
      </w:r>
      <w:r w:rsidR="00964771" w:rsidRPr="00964771">
        <w:t>R</w:t>
      </w:r>
      <w:r w:rsidR="00964771">
        <w:t>e</w:t>
      </w:r>
      <w:r w:rsidR="00964771" w:rsidRPr="00964771">
        <w:t xml:space="preserve">dl </w:t>
      </w:r>
      <w:r w:rsidR="00E60510" w:rsidRPr="00964771">
        <w:t>v</w:t>
      </w:r>
      <w:r w:rsidRPr="00964771">
        <w:t> písni Bečva</w:t>
      </w:r>
      <w:r w:rsidR="00964771">
        <w:rPr>
          <w:rStyle w:val="Znakapoznpodarou"/>
        </w:rPr>
        <w:footnoteReference w:id="43"/>
      </w:r>
      <w:r w:rsidR="00964771">
        <w:t xml:space="preserve"> a </w:t>
      </w:r>
      <w:r w:rsidRPr="00964771">
        <w:t xml:space="preserve">Lucie </w:t>
      </w:r>
      <w:r w:rsidR="00964771" w:rsidRPr="00964771">
        <w:t>R</w:t>
      </w:r>
      <w:r w:rsidR="00964771">
        <w:t>e</w:t>
      </w:r>
      <w:r w:rsidR="00964771" w:rsidRPr="00964771">
        <w:t>dlová</w:t>
      </w:r>
      <w:r w:rsidR="003F329B">
        <w:t xml:space="preserve"> </w:t>
      </w:r>
      <w:r w:rsidR="00964771">
        <w:t>v písni</w:t>
      </w:r>
      <w:r w:rsidR="00964771" w:rsidRPr="00964771">
        <w:t xml:space="preserve"> </w:t>
      </w:r>
      <w:r w:rsidRPr="00964771">
        <w:t>Vodo moja</w:t>
      </w:r>
      <w:r w:rsidR="00964771">
        <w:rPr>
          <w:rStyle w:val="Znakapoznpodarou"/>
        </w:rPr>
        <w:footnoteReference w:id="44"/>
      </w:r>
      <w:r w:rsidR="00964771">
        <w:t>.</w:t>
      </w:r>
      <w:r w:rsidRPr="00964771">
        <w:t xml:space="preserve"> </w:t>
      </w:r>
    </w:p>
    <w:p w14:paraId="6D769A97" w14:textId="77777777" w:rsidR="00B44826" w:rsidRPr="00BE0CE1" w:rsidRDefault="00603E1E" w:rsidP="00696E03">
      <w:pPr>
        <w:pStyle w:val="STEDNpodnadpis"/>
      </w:pPr>
      <w:r w:rsidRPr="00BE0CE1">
        <w:lastRenderedPageBreak/>
        <w:t>V</w:t>
      </w:r>
      <w:r w:rsidR="00097502" w:rsidRPr="00BE0CE1">
        <w:t>yhodnocení:</w:t>
      </w:r>
    </w:p>
    <w:p w14:paraId="46B638D8" w14:textId="745B5BB5" w:rsidR="002D5710" w:rsidRPr="00B44826" w:rsidRDefault="00483C94" w:rsidP="0073571E">
      <w:pPr>
        <w:pStyle w:val="odstavec"/>
      </w:pPr>
      <w:r w:rsidRPr="00B44826">
        <w:t xml:space="preserve">Pracovní list </w:t>
      </w:r>
      <w:r w:rsidR="000406A5">
        <w:t>„</w:t>
      </w:r>
      <w:r w:rsidRPr="00B44826">
        <w:t xml:space="preserve">Místo, kde </w:t>
      </w:r>
      <w:r w:rsidR="00E60510" w:rsidRPr="00B44826">
        <w:t>žijeme – Valašské</w:t>
      </w:r>
      <w:r w:rsidRPr="00B44826">
        <w:t xml:space="preserve"> Meziříčí zpracovávalo 42 žáků 4. a 5. ročníku ZŠ </w:t>
      </w:r>
      <w:r w:rsidR="006F0A24" w:rsidRPr="00B44826">
        <w:t>P</w:t>
      </w:r>
      <w:r w:rsidRPr="00B44826">
        <w:t>oličná</w:t>
      </w:r>
      <w:r w:rsidR="004300CA" w:rsidRPr="00B44826">
        <w:t>.</w:t>
      </w:r>
      <w:r w:rsidR="00A26F06" w:rsidRPr="00B44826">
        <w:t xml:space="preserve"> </w:t>
      </w:r>
    </w:p>
    <w:p w14:paraId="604289D0" w14:textId="7971358F" w:rsidR="00B44826" w:rsidRDefault="006F0A24" w:rsidP="0073571E">
      <w:pPr>
        <w:pStyle w:val="odstavec"/>
      </w:pPr>
      <w:r w:rsidRPr="00B44826">
        <w:t>U</w:t>
      </w:r>
      <w:r w:rsidR="00483C94" w:rsidRPr="00B44826">
        <w:t xml:space="preserve"> otázky </w:t>
      </w:r>
      <w:r w:rsidRPr="00B44826">
        <w:t>č.</w:t>
      </w:r>
      <w:r w:rsidR="00B44826">
        <w:t xml:space="preserve"> </w:t>
      </w:r>
      <w:r w:rsidRPr="00B44826">
        <w:t>1 vybralo správné druhy ryba živočichů, kteří mohou žít ve sladkovodní moravské řece</w:t>
      </w:r>
      <w:r w:rsidR="00B44826">
        <w:t xml:space="preserve"> </w:t>
      </w:r>
      <w:r w:rsidRPr="00B44826">
        <w:t>92 %</w:t>
      </w:r>
      <w:r w:rsidR="00B44826">
        <w:t xml:space="preserve"> žáků</w:t>
      </w:r>
      <w:r w:rsidRPr="00B44826">
        <w:t>. Pět žáků vynechalo parmu obecnou, tři chybně vybrali halibuta pravého a jeden špatně zvolil kraba palmového. Bonusovou otázku, kde měli poznat a</w:t>
      </w:r>
      <w:r w:rsidR="00B44826">
        <w:t> </w:t>
      </w:r>
      <w:r w:rsidRPr="00B44826">
        <w:t>pojmenovat rybu na obrázku</w:t>
      </w:r>
      <w:r w:rsidR="00B44826">
        <w:t>,</w:t>
      </w:r>
      <w:r w:rsidRPr="00B44826">
        <w:t xml:space="preserve"> správně vyřešilo </w:t>
      </w:r>
      <w:r w:rsidR="00E60510" w:rsidRPr="00B44826">
        <w:t>75 %</w:t>
      </w:r>
      <w:r w:rsidRPr="00B44826">
        <w:t>, kdy určili pstruha obecného.</w:t>
      </w:r>
      <w:r w:rsidR="002D5710" w:rsidRPr="00B44826">
        <w:t xml:space="preserve"> </w:t>
      </w:r>
    </w:p>
    <w:p w14:paraId="283AF518" w14:textId="6953F185" w:rsidR="00B44826" w:rsidRDefault="00A26F06" w:rsidP="0073571E">
      <w:pPr>
        <w:pStyle w:val="odstavec"/>
      </w:pPr>
      <w:r w:rsidRPr="00B44826">
        <w:t>V o</w:t>
      </w:r>
      <w:r w:rsidR="006F0A24" w:rsidRPr="00B44826">
        <w:t>tázce č.</w:t>
      </w:r>
      <w:r w:rsidR="00B44826">
        <w:t xml:space="preserve"> </w:t>
      </w:r>
      <w:r w:rsidR="006F0A24" w:rsidRPr="00B44826">
        <w:t xml:space="preserve">2 zjistilo </w:t>
      </w:r>
      <w:r w:rsidR="00011104" w:rsidRPr="00B44826">
        <w:t xml:space="preserve">95 % žáků, že řeka Bečva v minulosti sloužila k plavbě </w:t>
      </w:r>
      <w:r w:rsidR="005A1720">
        <w:t>vorů se dřevem</w:t>
      </w:r>
      <w:r w:rsidR="00011104" w:rsidRPr="00B44826">
        <w:t xml:space="preserve">, </w:t>
      </w:r>
      <w:r w:rsidR="00B44826">
        <w:t xml:space="preserve">jako </w:t>
      </w:r>
      <w:r w:rsidR="00011104" w:rsidRPr="00B44826">
        <w:t>zásobárna</w:t>
      </w:r>
      <w:r w:rsidR="004300CA" w:rsidRPr="00B44826">
        <w:t xml:space="preserve"> </w:t>
      </w:r>
      <w:r w:rsidR="00011104" w:rsidRPr="00B44826">
        <w:t>ledu a jako dopravní cesta.</w:t>
      </w:r>
    </w:p>
    <w:p w14:paraId="6AA5926F" w14:textId="1313DF39" w:rsidR="00B44826" w:rsidRDefault="00011104" w:rsidP="0073571E">
      <w:pPr>
        <w:pStyle w:val="odstavec"/>
      </w:pPr>
      <w:r w:rsidRPr="00B44826">
        <w:t>V otázce č.</w:t>
      </w:r>
      <w:r w:rsidR="00B44826">
        <w:t xml:space="preserve"> </w:t>
      </w:r>
      <w:r w:rsidRPr="00B44826">
        <w:t>3 uvedli vodní sporty jako plavání, veslování, rafting, kanoistiku, rybaření a</w:t>
      </w:r>
      <w:r w:rsidR="00B44826">
        <w:t> </w:t>
      </w:r>
      <w:r w:rsidRPr="00B44826">
        <w:t xml:space="preserve">při silné ledové vrstvě bruslení. V 88 % uváděli rybaření a ze </w:t>
      </w:r>
      <w:r w:rsidR="00E60510" w:rsidRPr="00B44826">
        <w:t>77 %</w:t>
      </w:r>
      <w:r w:rsidRPr="00B44826">
        <w:t xml:space="preserve"> kanoistiku. V otázce č.</w:t>
      </w:r>
      <w:r w:rsidR="00B44826">
        <w:t xml:space="preserve"> </w:t>
      </w:r>
      <w:r w:rsidRPr="00B44826">
        <w:t>4</w:t>
      </w:r>
      <w:r w:rsidR="00AF00EE" w:rsidRPr="00B44826">
        <w:t xml:space="preserve"> </w:t>
      </w:r>
      <w:r w:rsidRPr="00B44826">
        <w:t xml:space="preserve">uvedli jako příklady staveb na řece přehradu, </w:t>
      </w:r>
      <w:r w:rsidR="00AF00EE" w:rsidRPr="00B44826">
        <w:t xml:space="preserve">molo, </w:t>
      </w:r>
      <w:r w:rsidRPr="00B44826">
        <w:t>most, hráz, jez a vodní elektrárnu.</w:t>
      </w:r>
      <w:r w:rsidR="00AF00EE" w:rsidRPr="00B44826">
        <w:t xml:space="preserve"> V otázce č.</w:t>
      </w:r>
      <w:r w:rsidR="00B44826">
        <w:t xml:space="preserve"> </w:t>
      </w:r>
      <w:r w:rsidR="00AF00EE" w:rsidRPr="00B44826">
        <w:t xml:space="preserve">5 vyhledalo 41 žáků, že město Valašské Meziříčí bere pitnou vodu z nádrže Karolínka a 1 žák uvedl z Bečvy. V otázku č. 6 žáci doplňovali jméno Jana Šrubaře. Jan Šrubař žil ve Valašském Meziříčí. Byl otcem </w:t>
      </w:r>
      <w:r w:rsidR="00DF5C9D" w:rsidRPr="00B44826">
        <w:t>sedmi</w:t>
      </w:r>
      <w:r w:rsidR="00AF00EE" w:rsidRPr="00B44826">
        <w:t xml:space="preserve"> dětí, odbojářem a hrdinou, kterého umučili za 2.</w:t>
      </w:r>
      <w:r w:rsidR="00B44826">
        <w:t xml:space="preserve"> </w:t>
      </w:r>
      <w:r w:rsidR="00AF00EE" w:rsidRPr="00B44826">
        <w:t>sv. války nacisté</w:t>
      </w:r>
      <w:r w:rsidR="00BA1B0D">
        <w:t>.</w:t>
      </w:r>
      <w:r w:rsidR="00AF00EE" w:rsidRPr="00B44826">
        <w:t xml:space="preserve"> Tento úkol zvládli všichni</w:t>
      </w:r>
      <w:r w:rsidR="005E58E8" w:rsidRPr="00B44826">
        <w:t xml:space="preserve"> </w:t>
      </w:r>
      <w:r w:rsidR="00BA1B0D">
        <w:t xml:space="preserve">podobně </w:t>
      </w:r>
      <w:r w:rsidR="005E58E8" w:rsidRPr="00B44826">
        <w:t>jako názvy soch u mostu přes Bečvu.</w:t>
      </w:r>
      <w:r w:rsidR="00AF00EE" w:rsidRPr="00B44826">
        <w:t xml:space="preserve"> </w:t>
      </w:r>
      <w:r w:rsidR="005E58E8" w:rsidRPr="00B44826">
        <w:t>V otázce č.7 dokázali všichni vyhledat roky, kdy došlo k</w:t>
      </w:r>
      <w:r w:rsidR="002E3CA5" w:rsidRPr="00B44826">
        <w:t> </w:t>
      </w:r>
      <w:r w:rsidR="005E58E8" w:rsidRPr="00B44826">
        <w:t>povodním</w:t>
      </w:r>
      <w:r w:rsidR="002E3CA5" w:rsidRPr="00B44826">
        <w:t>.</w:t>
      </w:r>
      <w:r w:rsidR="005E58E8" w:rsidRPr="00B44826">
        <w:t xml:space="preserve"> </w:t>
      </w:r>
      <w:r w:rsidR="00E60510" w:rsidRPr="00B44826">
        <w:t>92 %</w:t>
      </w:r>
      <w:r w:rsidR="002E3CA5" w:rsidRPr="00B44826">
        <w:t xml:space="preserve"> žáků</w:t>
      </w:r>
      <w:r w:rsidR="005E58E8" w:rsidRPr="00B44826">
        <w:t xml:space="preserve"> správně seřadila povodňové stupně</w:t>
      </w:r>
      <w:r w:rsidR="00A72BA7">
        <w:t>.</w:t>
      </w:r>
      <w:r w:rsidR="005E58E8" w:rsidRPr="00B44826">
        <w:t xml:space="preserve"> V otázce č.</w:t>
      </w:r>
      <w:r w:rsidR="00B44826">
        <w:t xml:space="preserve"> </w:t>
      </w:r>
      <w:r w:rsidR="005E58E8" w:rsidRPr="00B44826">
        <w:t xml:space="preserve">8 se </w:t>
      </w:r>
      <w:r w:rsidR="00A72BA7" w:rsidRPr="00B44826">
        <w:t xml:space="preserve">všem </w:t>
      </w:r>
      <w:r w:rsidR="005E58E8" w:rsidRPr="00B44826">
        <w:t>podařilo popsat části soutoku Vsetínské a Rožnovské Bečvy a v otázce č.</w:t>
      </w:r>
      <w:r w:rsidR="00B44826">
        <w:t xml:space="preserve"> </w:t>
      </w:r>
      <w:r w:rsidR="005E58E8" w:rsidRPr="00B44826">
        <w:t>9 uvedli správně název cyklostezky Bečva se zdůvodněním. Křížovku v otázce č.</w:t>
      </w:r>
      <w:r w:rsidR="00B44826">
        <w:t xml:space="preserve"> </w:t>
      </w:r>
      <w:r w:rsidR="005E58E8" w:rsidRPr="00B44826">
        <w:t xml:space="preserve">10 vyluštilo se všemi položkami </w:t>
      </w:r>
      <w:r w:rsidR="00E60510" w:rsidRPr="00B44826">
        <w:t>96 %</w:t>
      </w:r>
      <w:r w:rsidR="005E58E8" w:rsidRPr="00B44826">
        <w:t xml:space="preserve"> žáků, chybějícím doplněním v tajence </w:t>
      </w:r>
      <w:r w:rsidR="00E60510" w:rsidRPr="00B44826">
        <w:t>byla stavba</w:t>
      </w:r>
      <w:r w:rsidR="005E58E8" w:rsidRPr="00B44826">
        <w:t xml:space="preserve">, která spojuje břehy řeky-most. Žáci dokázali určit, že Valašské Meziříčí </w:t>
      </w:r>
      <w:r w:rsidR="000E783A" w:rsidRPr="00B44826">
        <w:t xml:space="preserve">náleží </w:t>
      </w:r>
      <w:r w:rsidR="005E58E8" w:rsidRPr="00B44826">
        <w:t>do CHOPAV Vsetínské</w:t>
      </w:r>
      <w:r w:rsidR="00A26F06" w:rsidRPr="00B44826">
        <w:t xml:space="preserve"> </w:t>
      </w:r>
      <w:r w:rsidR="00DF5C9D" w:rsidRPr="00B44826">
        <w:t>v</w:t>
      </w:r>
      <w:r w:rsidR="005E58E8" w:rsidRPr="00B44826">
        <w:t xml:space="preserve">rchy. </w:t>
      </w:r>
    </w:p>
    <w:p w14:paraId="6308F092" w14:textId="6EB0B22B" w:rsidR="00A72BA7" w:rsidRDefault="005E58E8" w:rsidP="0073571E">
      <w:pPr>
        <w:pStyle w:val="odstavec"/>
      </w:pPr>
      <w:r w:rsidRPr="00B44826">
        <w:t>Poslední položkou pracovního listu bylo doplnění oblíbeného místa u/blízko Bečvy. Uvádím stručný přehled odpovědí</w:t>
      </w:r>
      <w:r w:rsidR="00EC5501">
        <w:t>:</w:t>
      </w:r>
      <w:r w:rsidR="002E3CA5" w:rsidRPr="00B44826">
        <w:t xml:space="preserve"> Poličná, soutok Bečev</w:t>
      </w:r>
      <w:r w:rsidR="00EC5501">
        <w:t xml:space="preserve"> (</w:t>
      </w:r>
      <w:r w:rsidR="002E3CA5" w:rsidRPr="00B44826">
        <w:t>2x</w:t>
      </w:r>
      <w:r w:rsidR="00EC5501">
        <w:t>)</w:t>
      </w:r>
      <w:r w:rsidR="002E3CA5" w:rsidRPr="00B44826">
        <w:t>, kde je hezky, v létě chodím do Bečvy plavat</w:t>
      </w:r>
      <w:r w:rsidR="00EC5501">
        <w:t xml:space="preserve"> (</w:t>
      </w:r>
      <w:r w:rsidR="002E3CA5" w:rsidRPr="00B44826">
        <w:t>6x</w:t>
      </w:r>
      <w:r w:rsidR="00EC5501">
        <w:t>),</w:t>
      </w:r>
      <w:r w:rsidR="002E3CA5" w:rsidRPr="00B44826">
        <w:t xml:space="preserve"> břehy řeky, kde se dá pěkně procházet</w:t>
      </w:r>
      <w:r w:rsidR="00EC5501">
        <w:t xml:space="preserve"> (</w:t>
      </w:r>
      <w:r w:rsidR="002E3CA5" w:rsidRPr="00B44826">
        <w:t>7x</w:t>
      </w:r>
      <w:r w:rsidR="00EC5501">
        <w:t>)</w:t>
      </w:r>
      <w:r w:rsidR="002E3CA5" w:rsidRPr="00B44826">
        <w:t>, pozorovat ryby a kachny, sbírat kamínky, cyklostezka Bečva, protože rád jezdím na kole, u řeky, kdy poslouchám její zvuk a šumění, železniční most na trati 303, odkud se dají hezky fotit projíždějící vlaky.</w:t>
      </w:r>
      <w:r w:rsidR="00A72BA7">
        <w:br w:type="page"/>
      </w:r>
    </w:p>
    <w:p w14:paraId="100047F1" w14:textId="6A43AA24" w:rsidR="00AA39AF" w:rsidRPr="00AA39AF" w:rsidRDefault="00AA39AF" w:rsidP="00A72BA7">
      <w:pPr>
        <w:pStyle w:val="Nadpis2"/>
      </w:pPr>
      <w:bookmarkStart w:id="154" w:name="_Toc131530488"/>
      <w:r w:rsidRPr="00AA39AF">
        <w:lastRenderedPageBreak/>
        <w:t>Vsetín</w:t>
      </w:r>
      <w:bookmarkEnd w:id="154"/>
    </w:p>
    <w:p w14:paraId="7D1D6C1D" w14:textId="4B274295" w:rsidR="004A5EB8" w:rsidRPr="00BE0CE1" w:rsidRDefault="004A5EB8" w:rsidP="00696E03">
      <w:pPr>
        <w:pStyle w:val="STEDNpodnadpis"/>
      </w:pPr>
      <w:bookmarkStart w:id="155" w:name="_Hlk123248774"/>
      <w:r w:rsidRPr="00BE0CE1">
        <w:t>Projektové vyučování</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37"/>
        <w:gridCol w:w="4655"/>
      </w:tblGrid>
      <w:tr w:rsidR="004A5EB8" w:rsidRPr="00B44826" w14:paraId="338F46E0" w14:textId="77777777" w:rsidTr="00BE0CE1">
        <w:tc>
          <w:tcPr>
            <w:tcW w:w="3837" w:type="dxa"/>
            <w:vAlign w:val="center"/>
          </w:tcPr>
          <w:p w14:paraId="6CC98261" w14:textId="2CEDBC63" w:rsidR="004A5EB8" w:rsidRPr="00BE0CE1" w:rsidRDefault="004A5EB8" w:rsidP="0073571E">
            <w:pPr>
              <w:pStyle w:val="odstavec"/>
              <w:spacing w:after="0"/>
              <w:rPr>
                <w:b/>
                <w:bCs/>
              </w:rPr>
            </w:pPr>
            <w:r w:rsidRPr="00BE0CE1">
              <w:rPr>
                <w:b/>
                <w:bCs/>
              </w:rPr>
              <w:t xml:space="preserve">Ročník: </w:t>
            </w:r>
          </w:p>
        </w:tc>
        <w:tc>
          <w:tcPr>
            <w:tcW w:w="4655" w:type="dxa"/>
            <w:vAlign w:val="center"/>
          </w:tcPr>
          <w:p w14:paraId="099BA82C" w14:textId="77777777" w:rsidR="004A5EB8" w:rsidRPr="00BE0CE1" w:rsidRDefault="004A5EB8" w:rsidP="0073571E">
            <w:pPr>
              <w:pStyle w:val="odstavec"/>
              <w:spacing w:after="0"/>
            </w:pPr>
            <w:r w:rsidRPr="00BE0CE1">
              <w:t>5.</w:t>
            </w:r>
          </w:p>
        </w:tc>
      </w:tr>
      <w:tr w:rsidR="004A5EB8" w:rsidRPr="00B44826" w14:paraId="795B6AD6" w14:textId="77777777" w:rsidTr="00BE0CE1">
        <w:tc>
          <w:tcPr>
            <w:tcW w:w="3837" w:type="dxa"/>
            <w:vAlign w:val="center"/>
          </w:tcPr>
          <w:p w14:paraId="1A9EBD45" w14:textId="77777777" w:rsidR="004A5EB8" w:rsidRPr="00BE0CE1" w:rsidRDefault="004A5EB8" w:rsidP="0073571E">
            <w:pPr>
              <w:pStyle w:val="odstavec"/>
              <w:spacing w:after="0"/>
              <w:rPr>
                <w:b/>
                <w:bCs/>
              </w:rPr>
            </w:pPr>
            <w:r w:rsidRPr="00BE0CE1">
              <w:rPr>
                <w:b/>
                <w:bCs/>
              </w:rPr>
              <w:t>Časová náročnost:</w:t>
            </w:r>
            <w:r w:rsidRPr="00BE0CE1">
              <w:rPr>
                <w:b/>
                <w:bCs/>
              </w:rPr>
              <w:tab/>
            </w:r>
          </w:p>
        </w:tc>
        <w:tc>
          <w:tcPr>
            <w:tcW w:w="4655" w:type="dxa"/>
            <w:vAlign w:val="center"/>
          </w:tcPr>
          <w:p w14:paraId="56CFB4E4" w14:textId="77777777" w:rsidR="004A5EB8" w:rsidRPr="00BE0CE1" w:rsidRDefault="004A5EB8" w:rsidP="0073571E">
            <w:pPr>
              <w:pStyle w:val="odstavec"/>
              <w:spacing w:after="0"/>
            </w:pPr>
            <w:r w:rsidRPr="00BE0CE1">
              <w:t>5 vyučovací hodin</w:t>
            </w:r>
          </w:p>
        </w:tc>
      </w:tr>
      <w:tr w:rsidR="004A5EB8" w:rsidRPr="00B44826" w14:paraId="4754D4B1" w14:textId="77777777" w:rsidTr="00BE0CE1">
        <w:tc>
          <w:tcPr>
            <w:tcW w:w="3837" w:type="dxa"/>
            <w:vAlign w:val="center"/>
          </w:tcPr>
          <w:p w14:paraId="431E960B" w14:textId="77777777" w:rsidR="004A5EB8" w:rsidRPr="00BE0CE1" w:rsidRDefault="004A5EB8" w:rsidP="0073571E">
            <w:pPr>
              <w:pStyle w:val="odstavec"/>
              <w:spacing w:after="0"/>
              <w:rPr>
                <w:b/>
                <w:bCs/>
              </w:rPr>
            </w:pPr>
            <w:r w:rsidRPr="00BE0CE1">
              <w:rPr>
                <w:b/>
                <w:bCs/>
              </w:rPr>
              <w:t>Vzdělávací oblast:</w:t>
            </w:r>
          </w:p>
        </w:tc>
        <w:tc>
          <w:tcPr>
            <w:tcW w:w="4655" w:type="dxa"/>
            <w:vAlign w:val="center"/>
          </w:tcPr>
          <w:p w14:paraId="076EF90B" w14:textId="77777777" w:rsidR="004A5EB8" w:rsidRPr="00BE0CE1" w:rsidRDefault="004A5EB8" w:rsidP="0073571E">
            <w:pPr>
              <w:pStyle w:val="odstavec"/>
              <w:spacing w:after="0"/>
            </w:pPr>
            <w:r w:rsidRPr="00BE0CE1">
              <w:t>Člověk a jeho svět</w:t>
            </w:r>
          </w:p>
        </w:tc>
      </w:tr>
      <w:tr w:rsidR="004A5EB8" w:rsidRPr="00B44826" w14:paraId="679CCCCA" w14:textId="77777777" w:rsidTr="00BE0CE1">
        <w:tc>
          <w:tcPr>
            <w:tcW w:w="3837" w:type="dxa"/>
            <w:vAlign w:val="center"/>
          </w:tcPr>
          <w:p w14:paraId="1C705EE6" w14:textId="77777777" w:rsidR="004A5EB8" w:rsidRPr="00BE0CE1" w:rsidRDefault="004A5EB8" w:rsidP="0073571E">
            <w:pPr>
              <w:pStyle w:val="odstavec"/>
              <w:spacing w:after="0"/>
              <w:rPr>
                <w:b/>
                <w:bCs/>
              </w:rPr>
            </w:pPr>
            <w:r w:rsidRPr="00BE0CE1">
              <w:rPr>
                <w:b/>
                <w:bCs/>
              </w:rPr>
              <w:t>Předmět:</w:t>
            </w:r>
          </w:p>
        </w:tc>
        <w:tc>
          <w:tcPr>
            <w:tcW w:w="4655" w:type="dxa"/>
            <w:vAlign w:val="center"/>
          </w:tcPr>
          <w:p w14:paraId="1DF553CE" w14:textId="77777777" w:rsidR="004A5EB8" w:rsidRPr="00BE0CE1" w:rsidRDefault="004A5EB8" w:rsidP="0073571E">
            <w:pPr>
              <w:pStyle w:val="odstavec"/>
              <w:spacing w:after="0"/>
            </w:pPr>
            <w:r w:rsidRPr="00BE0CE1">
              <w:t>Vlastivěda</w:t>
            </w:r>
          </w:p>
        </w:tc>
      </w:tr>
      <w:tr w:rsidR="004A5EB8" w:rsidRPr="00B44826" w14:paraId="2374CEE2" w14:textId="77777777" w:rsidTr="00BE0CE1">
        <w:tc>
          <w:tcPr>
            <w:tcW w:w="3837" w:type="dxa"/>
            <w:vAlign w:val="center"/>
          </w:tcPr>
          <w:p w14:paraId="0569621D" w14:textId="77777777" w:rsidR="004A5EB8" w:rsidRPr="00BE0CE1" w:rsidRDefault="004A5EB8" w:rsidP="0073571E">
            <w:pPr>
              <w:pStyle w:val="odstavec"/>
              <w:spacing w:after="0"/>
              <w:rPr>
                <w:b/>
                <w:bCs/>
              </w:rPr>
            </w:pPr>
            <w:r w:rsidRPr="00BE0CE1">
              <w:rPr>
                <w:b/>
                <w:bCs/>
              </w:rPr>
              <w:t>Tematický okruh:</w:t>
            </w:r>
          </w:p>
        </w:tc>
        <w:tc>
          <w:tcPr>
            <w:tcW w:w="4655" w:type="dxa"/>
            <w:vAlign w:val="center"/>
          </w:tcPr>
          <w:p w14:paraId="36E5A842" w14:textId="556E9F70" w:rsidR="004A5EB8" w:rsidRPr="00BE0CE1" w:rsidRDefault="004A5EB8" w:rsidP="0073571E">
            <w:pPr>
              <w:pStyle w:val="odstavec"/>
              <w:spacing w:after="0"/>
            </w:pPr>
            <w:r w:rsidRPr="00BE0CE1">
              <w:t>Místo, kde žijeme</w:t>
            </w:r>
            <w:r w:rsidR="001627B4">
              <w:t>,</w:t>
            </w:r>
            <w:r w:rsidRPr="00BE0CE1">
              <w:t xml:space="preserve"> Lidé a čas</w:t>
            </w:r>
          </w:p>
        </w:tc>
      </w:tr>
      <w:tr w:rsidR="004A5EB8" w:rsidRPr="00B44826" w14:paraId="28554938" w14:textId="77777777" w:rsidTr="00BE0CE1">
        <w:tc>
          <w:tcPr>
            <w:tcW w:w="3837" w:type="dxa"/>
            <w:vAlign w:val="center"/>
          </w:tcPr>
          <w:p w14:paraId="533184F3" w14:textId="77777777" w:rsidR="004A5EB8" w:rsidRPr="00BE0CE1" w:rsidRDefault="004A5EB8" w:rsidP="0073571E">
            <w:pPr>
              <w:pStyle w:val="odstavec"/>
              <w:spacing w:after="0"/>
              <w:rPr>
                <w:b/>
                <w:bCs/>
              </w:rPr>
            </w:pPr>
            <w:r w:rsidRPr="00BE0CE1">
              <w:rPr>
                <w:b/>
                <w:bCs/>
              </w:rPr>
              <w:t xml:space="preserve">Průřezová témata: </w:t>
            </w:r>
          </w:p>
        </w:tc>
        <w:tc>
          <w:tcPr>
            <w:tcW w:w="4655" w:type="dxa"/>
            <w:vAlign w:val="center"/>
          </w:tcPr>
          <w:p w14:paraId="2DC637BE" w14:textId="77777777" w:rsidR="004A5EB8" w:rsidRPr="00BE0CE1" w:rsidRDefault="004A5EB8" w:rsidP="0073571E">
            <w:pPr>
              <w:pStyle w:val="odstavec"/>
              <w:spacing w:after="0"/>
            </w:pPr>
            <w:r w:rsidRPr="00BE0CE1">
              <w:t>Osobnostní a sociální výchova, Multimediální výchova</w:t>
            </w:r>
          </w:p>
        </w:tc>
      </w:tr>
      <w:tr w:rsidR="004A5EB8" w:rsidRPr="00B44826" w14:paraId="2A04F5C9" w14:textId="77777777" w:rsidTr="00BE0CE1">
        <w:tc>
          <w:tcPr>
            <w:tcW w:w="3837" w:type="dxa"/>
            <w:vAlign w:val="center"/>
          </w:tcPr>
          <w:p w14:paraId="6AE6B0F9" w14:textId="77777777" w:rsidR="004A5EB8" w:rsidRPr="00BE0CE1" w:rsidRDefault="004A5EB8" w:rsidP="0073571E">
            <w:pPr>
              <w:pStyle w:val="odstavec"/>
              <w:spacing w:after="0"/>
              <w:rPr>
                <w:b/>
                <w:bCs/>
              </w:rPr>
            </w:pPr>
            <w:r w:rsidRPr="00BE0CE1">
              <w:rPr>
                <w:b/>
                <w:bCs/>
              </w:rPr>
              <w:t xml:space="preserve">Mezipředmětové vztahy: </w:t>
            </w:r>
          </w:p>
        </w:tc>
        <w:tc>
          <w:tcPr>
            <w:tcW w:w="4655" w:type="dxa"/>
            <w:vAlign w:val="center"/>
          </w:tcPr>
          <w:p w14:paraId="2F20332C" w14:textId="77777777" w:rsidR="004A5EB8" w:rsidRPr="00BE0CE1" w:rsidRDefault="004A5EB8" w:rsidP="0073571E">
            <w:pPr>
              <w:pStyle w:val="odstavec"/>
              <w:spacing w:after="0"/>
            </w:pPr>
            <w:r w:rsidRPr="00BE0CE1">
              <w:t xml:space="preserve">Člověk a svět práce (tvorba prezentace) </w:t>
            </w:r>
          </w:p>
          <w:p w14:paraId="277B821E" w14:textId="1C083DC6" w:rsidR="004A5EB8" w:rsidRPr="00BE0CE1" w:rsidRDefault="004A5EB8" w:rsidP="0073571E">
            <w:pPr>
              <w:pStyle w:val="odstavec"/>
              <w:spacing w:after="0"/>
            </w:pPr>
            <w:r w:rsidRPr="00BE0CE1">
              <w:t>Informační a komunikační technologie</w:t>
            </w:r>
            <w:r w:rsidR="00712E64">
              <w:t xml:space="preserve"> </w:t>
            </w:r>
            <w:r w:rsidRPr="00BE0CE1">
              <w:t>(vyhledávání informací, ověřování údajů)</w:t>
            </w:r>
          </w:p>
          <w:p w14:paraId="2F8204F5" w14:textId="77777777" w:rsidR="004A5EB8" w:rsidRPr="00BE0CE1" w:rsidRDefault="004A5EB8" w:rsidP="0073571E">
            <w:pPr>
              <w:pStyle w:val="odstavec"/>
              <w:spacing w:after="0"/>
            </w:pPr>
            <w:r w:rsidRPr="00BE0CE1">
              <w:t xml:space="preserve">Matematika a její aplikace (měření vzdálenosti…) </w:t>
            </w:r>
          </w:p>
        </w:tc>
      </w:tr>
      <w:tr w:rsidR="004A5EB8" w:rsidRPr="00B44826" w14:paraId="1B2C1B11" w14:textId="77777777" w:rsidTr="00BE0CE1">
        <w:tc>
          <w:tcPr>
            <w:tcW w:w="3837" w:type="dxa"/>
            <w:vAlign w:val="center"/>
          </w:tcPr>
          <w:p w14:paraId="1B55DE23" w14:textId="77777777" w:rsidR="004A5EB8" w:rsidRPr="00BE0CE1" w:rsidRDefault="004A5EB8" w:rsidP="0073571E">
            <w:pPr>
              <w:pStyle w:val="odstavec"/>
              <w:spacing w:after="0"/>
              <w:rPr>
                <w:b/>
                <w:bCs/>
              </w:rPr>
            </w:pPr>
            <w:r w:rsidRPr="00BE0CE1">
              <w:rPr>
                <w:b/>
                <w:bCs/>
              </w:rPr>
              <w:t>Organizační formy</w:t>
            </w:r>
          </w:p>
        </w:tc>
        <w:tc>
          <w:tcPr>
            <w:tcW w:w="4655" w:type="dxa"/>
            <w:vAlign w:val="center"/>
          </w:tcPr>
          <w:p w14:paraId="4837AE72" w14:textId="77777777" w:rsidR="004A5EB8" w:rsidRPr="00BE0CE1" w:rsidRDefault="004A5EB8" w:rsidP="0073571E">
            <w:pPr>
              <w:pStyle w:val="odstavec"/>
              <w:spacing w:after="0"/>
            </w:pPr>
            <w:r w:rsidRPr="00BE0CE1">
              <w:t>Projektové vyučování hromadná, skupinová, kooperativní výuka</w:t>
            </w:r>
          </w:p>
        </w:tc>
      </w:tr>
      <w:tr w:rsidR="004A5EB8" w:rsidRPr="00B44826" w14:paraId="0208C9BC" w14:textId="77777777" w:rsidTr="00BE0CE1">
        <w:trPr>
          <w:trHeight w:val="1863"/>
        </w:trPr>
        <w:tc>
          <w:tcPr>
            <w:tcW w:w="3837" w:type="dxa"/>
            <w:vAlign w:val="center"/>
          </w:tcPr>
          <w:p w14:paraId="061711E1" w14:textId="77777777" w:rsidR="004A5EB8" w:rsidRPr="00BE0CE1" w:rsidRDefault="004A5EB8" w:rsidP="0073571E">
            <w:pPr>
              <w:pStyle w:val="odstavec"/>
              <w:spacing w:after="0"/>
              <w:rPr>
                <w:b/>
                <w:bCs/>
              </w:rPr>
            </w:pPr>
            <w:r w:rsidRPr="00BE0CE1">
              <w:rPr>
                <w:b/>
                <w:bCs/>
              </w:rPr>
              <w:t>Metody</w:t>
            </w:r>
          </w:p>
        </w:tc>
        <w:tc>
          <w:tcPr>
            <w:tcW w:w="4655" w:type="dxa"/>
            <w:vAlign w:val="center"/>
          </w:tcPr>
          <w:p w14:paraId="3E1588C7" w14:textId="77777777" w:rsidR="004A5EB8" w:rsidRPr="00BE0CE1" w:rsidRDefault="004A5EB8" w:rsidP="0073571E">
            <w:pPr>
              <w:pStyle w:val="odstavec"/>
              <w:spacing w:after="0"/>
            </w:pPr>
            <w:r w:rsidRPr="00BE0CE1">
              <w:t xml:space="preserve">Motivační rozhovor s demonstrací k tématu, slovní: </w:t>
            </w:r>
          </w:p>
          <w:p w14:paraId="5B2D224B" w14:textId="77777777" w:rsidR="004A5EB8" w:rsidRPr="00BE0CE1" w:rsidRDefault="004A5EB8" w:rsidP="0073571E">
            <w:pPr>
              <w:pStyle w:val="odstavec"/>
              <w:numPr>
                <w:ilvl w:val="0"/>
                <w:numId w:val="35"/>
              </w:numPr>
              <w:spacing w:after="0"/>
            </w:pPr>
            <w:r w:rsidRPr="00BE0CE1">
              <w:t xml:space="preserve">monologické (vysvětlování, popis, vyprávění), </w:t>
            </w:r>
          </w:p>
          <w:p w14:paraId="4D70A2E7" w14:textId="03368D34" w:rsidR="004A5EB8" w:rsidRPr="00BE0CE1" w:rsidRDefault="004A5EB8" w:rsidP="0073571E">
            <w:pPr>
              <w:pStyle w:val="odstavec"/>
              <w:numPr>
                <w:ilvl w:val="0"/>
                <w:numId w:val="35"/>
              </w:numPr>
              <w:spacing w:after="0"/>
            </w:pPr>
            <w:r w:rsidRPr="00BE0CE1">
              <w:t xml:space="preserve">dialogické (rozhovor, heuristická činnost), práce s textem, písemné (doplnění do pracovního listu) </w:t>
            </w:r>
          </w:p>
          <w:p w14:paraId="5D402CF0" w14:textId="1896E003" w:rsidR="004A5EB8" w:rsidRPr="00BE0CE1" w:rsidRDefault="004A5EB8" w:rsidP="0073571E">
            <w:pPr>
              <w:pStyle w:val="odstavec"/>
              <w:spacing w:after="0"/>
            </w:pPr>
            <w:r w:rsidRPr="00BE0CE1">
              <w:t>praktické (grafické a výtvarné práce, práce s</w:t>
            </w:r>
            <w:r w:rsidR="000406A5">
              <w:t> </w:t>
            </w:r>
            <w:r w:rsidRPr="00BE0CE1">
              <w:t>mapou, řízené pozorování</w:t>
            </w:r>
            <w:r w:rsidR="008B1963">
              <w:t>)</w:t>
            </w:r>
          </w:p>
        </w:tc>
      </w:tr>
      <w:tr w:rsidR="004A5EB8" w:rsidRPr="00B44826" w14:paraId="6ADAF3C1" w14:textId="77777777" w:rsidTr="00BE0CE1">
        <w:tc>
          <w:tcPr>
            <w:tcW w:w="3837" w:type="dxa"/>
            <w:vAlign w:val="center"/>
          </w:tcPr>
          <w:p w14:paraId="262FDCE8" w14:textId="77777777" w:rsidR="004A5EB8" w:rsidRPr="00BE0CE1" w:rsidRDefault="004A5EB8" w:rsidP="0073571E">
            <w:pPr>
              <w:pStyle w:val="odstavec"/>
              <w:spacing w:after="0"/>
              <w:rPr>
                <w:b/>
                <w:bCs/>
              </w:rPr>
            </w:pPr>
            <w:r w:rsidRPr="00BE0CE1">
              <w:rPr>
                <w:b/>
                <w:bCs/>
              </w:rPr>
              <w:t>Pomůcky</w:t>
            </w:r>
          </w:p>
        </w:tc>
        <w:tc>
          <w:tcPr>
            <w:tcW w:w="4655" w:type="dxa"/>
            <w:vAlign w:val="center"/>
          </w:tcPr>
          <w:p w14:paraId="24B2650A" w14:textId="23F5C375" w:rsidR="004A5EB8" w:rsidRPr="00BE0CE1" w:rsidRDefault="004A5EB8" w:rsidP="0073571E">
            <w:pPr>
              <w:pStyle w:val="odstavec"/>
              <w:spacing w:after="0"/>
            </w:pPr>
            <w:r w:rsidRPr="00BE0CE1">
              <w:t>Pracovní listy, mapy a plánky, počítač případně</w:t>
            </w:r>
            <w:r w:rsidR="00712E64">
              <w:t xml:space="preserve"> </w:t>
            </w:r>
            <w:r w:rsidRPr="00BE0CE1">
              <w:t>tablet (internet, on-line zdroje o</w:t>
            </w:r>
            <w:r w:rsidR="000406A5">
              <w:t> </w:t>
            </w:r>
            <w:r w:rsidRPr="00BE0CE1">
              <w:t>městě), psací a výtvarné potřeby, papíry A1</w:t>
            </w:r>
            <w:r w:rsidR="000406A5">
              <w:t> </w:t>
            </w:r>
            <w:r w:rsidRPr="00BE0CE1">
              <w:t>a A2. archy nebo balící papír, tabule</w:t>
            </w:r>
          </w:p>
        </w:tc>
      </w:tr>
    </w:tbl>
    <w:p w14:paraId="78C1C4F4" w14:textId="77777777" w:rsidR="00712E64" w:rsidRDefault="00712E64" w:rsidP="0073571E">
      <w:r>
        <w:br w:type="page"/>
      </w:r>
    </w:p>
    <w:p w14:paraId="046EDA64" w14:textId="77777777" w:rsidR="00712E64" w:rsidRPr="00BE0CE1" w:rsidRDefault="00712E64" w:rsidP="00696E03">
      <w:pPr>
        <w:pStyle w:val="STEDNpodnadpis"/>
      </w:pPr>
      <w:r w:rsidRPr="00BE0CE1">
        <w:lastRenderedPageBreak/>
        <w:t>Edukační cíle vyučovací hodiny</w:t>
      </w:r>
    </w:p>
    <w:p w14:paraId="2BBCEDA5" w14:textId="77777777" w:rsidR="00712E64" w:rsidRPr="00EC5501" w:rsidRDefault="00712E64" w:rsidP="0073571E">
      <w:pPr>
        <w:pStyle w:val="odstavec"/>
      </w:pPr>
      <w:r w:rsidRPr="00BE0CE1">
        <w:rPr>
          <w:b/>
          <w:bCs/>
        </w:rPr>
        <w:t>Kognitivní:</w:t>
      </w:r>
      <w:r w:rsidRPr="00EC5501">
        <w:t xml:space="preserve"> správně vyhledá a určí světové strany na směrové růžici; na obrázku/při procházce pozná důležitá místa města Vsetín; seznámí se se symbolikou městského znaku a pozná městský znak.</w:t>
      </w:r>
    </w:p>
    <w:p w14:paraId="09F5A493" w14:textId="77777777" w:rsidR="00712E64" w:rsidRPr="00EC5501" w:rsidRDefault="00712E64" w:rsidP="0073571E">
      <w:pPr>
        <w:pStyle w:val="odstavec"/>
      </w:pPr>
      <w:r w:rsidRPr="00BE0CE1">
        <w:rPr>
          <w:b/>
          <w:bCs/>
        </w:rPr>
        <w:t>Afektivní:</w:t>
      </w:r>
      <w:r w:rsidRPr="00EC5501">
        <w:t xml:space="preserve"> utvrzuje si kladný vztah k místu, kde žije; aktivně a efektivně spolupracuje ve skupině; zodpovídá za svou práci, v případě potřeby druhým pomůže; tvořivě hledá řešení úkolů a dokáže požádat o pomoc; podílí se na vytváření pravidel při skupinové práci; dokáže ohodnotit svou práci a činnost druhých.</w:t>
      </w:r>
    </w:p>
    <w:p w14:paraId="2FB7567C" w14:textId="5CDE8082" w:rsidR="00712E64" w:rsidRDefault="00712E64" w:rsidP="0073571E">
      <w:pPr>
        <w:pStyle w:val="odstavec"/>
      </w:pPr>
      <w:r w:rsidRPr="00BE0CE1">
        <w:rPr>
          <w:b/>
          <w:bCs/>
        </w:rPr>
        <w:t>Psychomotorické:</w:t>
      </w:r>
      <w:r w:rsidRPr="00EC5501">
        <w:t xml:space="preserve"> k vyhledávání informací používá různé zdroje, třídí je a vhodně doplňuje; používá informační a komunikační technologie k nalezení odpovědí z PL, případně k jejich ověření pomocí symbolu; umístí obec do mapy kraje / s využitím mapy; popisuje její polohu v krajině.</w:t>
      </w:r>
    </w:p>
    <w:p w14:paraId="277DA249" w14:textId="77777777" w:rsidR="00712E64" w:rsidRPr="00BE0CE1" w:rsidRDefault="00712E64" w:rsidP="00696E03">
      <w:pPr>
        <w:pStyle w:val="STEDNpodnadpis"/>
      </w:pPr>
      <w:r w:rsidRPr="00BE0CE1">
        <w:t>Klíčové kompetence:</w:t>
      </w:r>
    </w:p>
    <w:p w14:paraId="19C79470" w14:textId="77777777" w:rsidR="00712E64" w:rsidRDefault="00712E64" w:rsidP="0073571E">
      <w:pPr>
        <w:pStyle w:val="odstavec"/>
      </w:pPr>
      <w:r w:rsidRPr="00BE0CE1">
        <w:rPr>
          <w:b/>
          <w:bCs/>
        </w:rPr>
        <w:t>K učení:</w:t>
      </w:r>
      <w:r>
        <w:t xml:space="preserve"> vyhledá informace pomoci knižních a on-line zdrojů, porovná údaje, popisuje</w:t>
      </w:r>
    </w:p>
    <w:p w14:paraId="18965A94" w14:textId="5351CA20" w:rsidR="00712E64" w:rsidRDefault="00712E64" w:rsidP="0073571E">
      <w:pPr>
        <w:pStyle w:val="odstavec"/>
      </w:pPr>
      <w:r w:rsidRPr="00416DBF">
        <w:rPr>
          <w:b/>
          <w:bCs/>
        </w:rPr>
        <w:t xml:space="preserve">K řešení </w:t>
      </w:r>
      <w:r w:rsidR="00416DBF" w:rsidRPr="00416DBF">
        <w:rPr>
          <w:b/>
          <w:bCs/>
        </w:rPr>
        <w:t>problémů</w:t>
      </w:r>
      <w:r w:rsidR="00416DBF" w:rsidRPr="00712E64">
        <w:t>:</w:t>
      </w:r>
      <w:r>
        <w:t xml:space="preserve"> argumentuje, navrhuje řešení, uvádí věci do souvislostí</w:t>
      </w:r>
    </w:p>
    <w:p w14:paraId="5B1D9F57" w14:textId="35DD69D2" w:rsidR="00712E64" w:rsidRPr="00BE0CE1" w:rsidRDefault="00712E64" w:rsidP="0073571E">
      <w:pPr>
        <w:pStyle w:val="odstavec"/>
        <w:rPr>
          <w:b/>
          <w:bCs/>
        </w:rPr>
      </w:pPr>
      <w:r w:rsidRPr="00BE0CE1">
        <w:rPr>
          <w:b/>
          <w:bCs/>
        </w:rPr>
        <w:t>Komunikativní</w:t>
      </w:r>
      <w:r w:rsidR="00416DBF">
        <w:rPr>
          <w:b/>
          <w:bCs/>
        </w:rPr>
        <w:t xml:space="preserve">: </w:t>
      </w:r>
      <w:r w:rsidR="00416DBF" w:rsidRPr="00416DBF">
        <w:t>formuluje a</w:t>
      </w:r>
      <w:r w:rsidR="00416DBF">
        <w:t xml:space="preserve"> </w:t>
      </w:r>
      <w:r w:rsidR="00416DBF" w:rsidRPr="00416DBF">
        <w:t>vyjadřuje své myšlenky</w:t>
      </w:r>
      <w:r w:rsidR="00416DBF">
        <w:t xml:space="preserve">, obhajuje svůj názor </w:t>
      </w:r>
    </w:p>
    <w:p w14:paraId="1A76BE50" w14:textId="1CBC89B2" w:rsidR="00712E64" w:rsidRDefault="00712E64" w:rsidP="0073571E">
      <w:pPr>
        <w:pStyle w:val="odstavec"/>
      </w:pPr>
      <w:r w:rsidRPr="00BE0CE1">
        <w:rPr>
          <w:b/>
          <w:bCs/>
        </w:rPr>
        <w:t>Sociální a personální:</w:t>
      </w:r>
      <w:r w:rsidR="00416DBF" w:rsidRPr="00416DBF">
        <w:t xml:space="preserve"> </w:t>
      </w:r>
      <w:r w:rsidR="00416DBF">
        <w:t>aktivně se podílí na práci skupiny, oceňuje zkušenosti druhých a</w:t>
      </w:r>
      <w:r w:rsidR="00290E46">
        <w:t> </w:t>
      </w:r>
      <w:r w:rsidR="00416DBF">
        <w:t>ovlivňuje kvalitu společné práce</w:t>
      </w:r>
    </w:p>
    <w:p w14:paraId="586FBBDB" w14:textId="6A731DFC" w:rsidR="00712E64" w:rsidRDefault="00712E64" w:rsidP="0073571E">
      <w:pPr>
        <w:pStyle w:val="odstavec"/>
      </w:pPr>
      <w:r w:rsidRPr="00BE0CE1">
        <w:rPr>
          <w:b/>
          <w:bCs/>
        </w:rPr>
        <w:t>Občanské:</w:t>
      </w:r>
      <w:r>
        <w:t xml:space="preserve"> poznává uspořádání města, zaujímá </w:t>
      </w:r>
      <w:r w:rsidR="00416DBF">
        <w:t xml:space="preserve">pozitivní </w:t>
      </w:r>
      <w:r>
        <w:t>postoj</w:t>
      </w:r>
      <w:r w:rsidR="00416DBF">
        <w:t xml:space="preserve"> k uměleckým dílům</w:t>
      </w:r>
      <w:r>
        <w:t>.</w:t>
      </w:r>
    </w:p>
    <w:p w14:paraId="5186B49F" w14:textId="2FEDB225" w:rsidR="00712E64" w:rsidRDefault="00712E64" w:rsidP="0073571E">
      <w:pPr>
        <w:pStyle w:val="odstavec"/>
      </w:pPr>
      <w:r w:rsidRPr="00416DBF">
        <w:rPr>
          <w:b/>
          <w:bCs/>
        </w:rPr>
        <w:t>Pracovní</w:t>
      </w:r>
      <w:r w:rsidRPr="00712E64">
        <w:t>:</w:t>
      </w:r>
      <w:r>
        <w:t xml:space="preserve"> organizuje práci, </w:t>
      </w:r>
      <w:r w:rsidR="00416DBF">
        <w:t>dodržuje vymezená pravidla, vyrábí plakát,</w:t>
      </w:r>
      <w:r>
        <w:t xml:space="preserve"> využívá výtvarné prostředky.</w:t>
      </w:r>
    </w:p>
    <w:p w14:paraId="3E0B9D8F" w14:textId="77777777" w:rsidR="004A5EB8" w:rsidRPr="00BE0CE1" w:rsidRDefault="004A5EB8" w:rsidP="00696E03">
      <w:pPr>
        <w:pStyle w:val="STEDNpodnadpis"/>
      </w:pPr>
      <w:r w:rsidRPr="00BE0CE1">
        <w:t>Popis projektu</w:t>
      </w:r>
    </w:p>
    <w:p w14:paraId="2627DFD9" w14:textId="30FD7C6E" w:rsidR="00EC5501" w:rsidRDefault="004A5EB8" w:rsidP="0073571E">
      <w:pPr>
        <w:pStyle w:val="odstavec"/>
      </w:pPr>
      <w:r w:rsidRPr="00B44826">
        <w:t xml:space="preserve">Projekt bude sloužit k shrnutí zopakování informací, které již žáci o své městě znají. Dále si prohloubí již získané znalosti a dozví se další zajímavosti. Žáci budou pracovat s mapou a budou vyhledávat o městě informace z různých zdrojů. </w:t>
      </w:r>
    </w:p>
    <w:p w14:paraId="0B5E9556" w14:textId="77777777" w:rsidR="005B33D3" w:rsidRDefault="004A5EB8" w:rsidP="0073571E">
      <w:pPr>
        <w:pStyle w:val="odstavec"/>
      </w:pPr>
      <w:r w:rsidRPr="00B44826">
        <w:t xml:space="preserve">Žáci </w:t>
      </w:r>
      <w:r w:rsidR="000E783A" w:rsidRPr="00B44826">
        <w:t>udělají</w:t>
      </w:r>
      <w:r w:rsidRPr="00B44826">
        <w:t xml:space="preserve"> skupiny, s rozdělením rolí</w:t>
      </w:r>
      <w:r w:rsidR="00EC5501">
        <w:t xml:space="preserve"> </w:t>
      </w:r>
      <w:r w:rsidRPr="00B44826">
        <w:t>(vedoucí/ mluvčí, zapisovatel, vyhledávač</w:t>
      </w:r>
      <w:r w:rsidR="00EC5501">
        <w:t xml:space="preserve"> – </w:t>
      </w:r>
      <w:r w:rsidRPr="00B44826">
        <w:t>1,</w:t>
      </w:r>
      <w:r w:rsidR="00712E64">
        <w:t> </w:t>
      </w:r>
      <w:r w:rsidRPr="00B44826">
        <w:t>vyhledávač</w:t>
      </w:r>
      <w:r w:rsidR="00EC5501">
        <w:t xml:space="preserve"> – </w:t>
      </w:r>
      <w:r w:rsidRPr="00B44826">
        <w:t xml:space="preserve">2, jeden z nich může být i časoměřič). Rozdělení proběhne pomocí losování kartiček, které připraví učitel. Žáci se tiše najdou a udělají skupinu. Organizují si vlastní práci, podílí se na konečné podobě společného produktu. </w:t>
      </w:r>
      <w:r w:rsidR="005B33D3">
        <w:t xml:space="preserve">                   </w:t>
      </w:r>
    </w:p>
    <w:p w14:paraId="58952903" w14:textId="7FA5814E" w:rsidR="00EC5501" w:rsidRDefault="004A5EB8" w:rsidP="0073571E">
      <w:pPr>
        <w:pStyle w:val="odstavec"/>
      </w:pPr>
      <w:r w:rsidRPr="00B44826">
        <w:lastRenderedPageBreak/>
        <w:t>Zjištěné údaje zachycují na velký formát A1, který použijí při prezentaci jako názorný materiál a</w:t>
      </w:r>
      <w:r w:rsidR="000406A5">
        <w:t> </w:t>
      </w:r>
      <w:r w:rsidRPr="00B44826">
        <w:t>podklad.</w:t>
      </w:r>
      <w:r w:rsidR="00EC5501">
        <w:t xml:space="preserve"> </w:t>
      </w:r>
    </w:p>
    <w:p w14:paraId="053D9F86" w14:textId="22B5236A" w:rsidR="00FA469C" w:rsidRPr="00BE0CE1" w:rsidRDefault="004A5EB8" w:rsidP="0073571E">
      <w:pPr>
        <w:pStyle w:val="odstavec"/>
        <w:rPr>
          <w:b/>
          <w:bCs/>
        </w:rPr>
      </w:pPr>
      <w:r w:rsidRPr="00BE0CE1">
        <w:rPr>
          <w:b/>
          <w:bCs/>
        </w:rPr>
        <w:t>Závěrečný výstup:</w:t>
      </w:r>
      <w:r w:rsidRPr="00B44826">
        <w:t xml:space="preserve"> Žáci si zopakují a prohloubí znalosti o svém městě a představí je formou prezentace na závěr projektu. Výsledné práce se umístí ve třídě nebo školních prostorách.</w:t>
      </w:r>
      <w:r w:rsidR="00FA469C" w:rsidRPr="00B44826">
        <w:t xml:space="preserve"> </w:t>
      </w:r>
      <w:r w:rsidRPr="00B44826">
        <w:t xml:space="preserve">Je možné tento projekt nabídnout k realizaci do dalších škol ve městě. V případě jejich zapojení pak uspořádat výstavu prací. </w:t>
      </w:r>
    </w:p>
    <w:p w14:paraId="04B42975" w14:textId="1A1C4F75" w:rsidR="00EC5501" w:rsidRPr="00BE0CE1" w:rsidRDefault="004A5EB8" w:rsidP="00696E03">
      <w:pPr>
        <w:pStyle w:val="STEDNpodnadpis"/>
      </w:pPr>
      <w:r w:rsidRPr="00BE0CE1">
        <w:t>Motivace</w:t>
      </w:r>
    </w:p>
    <w:p w14:paraId="76E5ECF2" w14:textId="4B210CF3" w:rsidR="004A5EB8" w:rsidRPr="00B44826" w:rsidRDefault="004A5EB8" w:rsidP="0073571E">
      <w:pPr>
        <w:pStyle w:val="odstavec"/>
      </w:pPr>
      <w:r w:rsidRPr="00B44826">
        <w:t xml:space="preserve">Vyučující donese do třídy model části města, který žáci vytvořili minulý rok v pracovní činnosti. Na tabuli promítne leteckou mapu města. Každý žák napíše pětilístek na město Vsetín, společně se shrnou výsledky. </w:t>
      </w:r>
    </w:p>
    <w:p w14:paraId="78690A91" w14:textId="0A39420F" w:rsidR="004A5EB8" w:rsidRPr="00B44826" w:rsidRDefault="004A5EB8" w:rsidP="0073571E">
      <w:pPr>
        <w:pStyle w:val="odstavec"/>
      </w:pPr>
      <w:r w:rsidRPr="00B44826">
        <w:t>Pokračování probíhá metodou V-CH</w:t>
      </w:r>
      <w:r w:rsidR="00740CA6" w:rsidRPr="00B44826">
        <w:t>-</w:t>
      </w:r>
      <w:r w:rsidRPr="00B44826">
        <w:t xml:space="preserve">D na tabuli, kdy do jednotlivých sloupců zapisuje vyučující. </w:t>
      </w:r>
    </w:p>
    <w:p w14:paraId="12EB5A59" w14:textId="7461A180" w:rsidR="00EC5501" w:rsidRDefault="00EC5501" w:rsidP="0073571E">
      <w:pPr>
        <w:pStyle w:val="odstavec"/>
      </w:pPr>
      <w:r w:rsidRPr="00B44826">
        <w:t>Milí</w:t>
      </w:r>
      <w:r>
        <w:t xml:space="preserve"> </w:t>
      </w:r>
      <w:r w:rsidR="004A5EB8" w:rsidRPr="00B44826">
        <w:t>žáci,</w:t>
      </w:r>
      <w:r>
        <w:t xml:space="preserve"> </w:t>
      </w:r>
      <w:r w:rsidR="004A5EB8" w:rsidRPr="00B44826">
        <w:t>právě jsme zjistili, kolik toho o svém městě už víme. Většinou zde žijete, po městě a okolí se pohybujte. Společně se zkusíte dozvědět ještě více. Možná i objevíte něco, co jste neznali.</w:t>
      </w:r>
      <w:r>
        <w:t xml:space="preserve"> </w:t>
      </w:r>
      <w:r w:rsidR="004A5EB8" w:rsidRPr="00B44826">
        <w:t>Na otázky budete hledat odpověď ve skupinkách po 4 žácích. Každá skupina dostane jedno téma, které zpracuje. Ke každému tématu je jeden pracovní list s úkoly a aktivitami. Budete zjišťovat a hledat řešení a odpovědi, které potom zaznamenáte na velký formát.</w:t>
      </w:r>
      <w:r w:rsidR="00EB5D03" w:rsidRPr="00B44826">
        <w:t xml:space="preserve"> </w:t>
      </w:r>
    </w:p>
    <w:p w14:paraId="70C7645E" w14:textId="4C02650C" w:rsidR="004A5EB8" w:rsidRPr="00B44826" w:rsidRDefault="004A5EB8" w:rsidP="0073571E">
      <w:pPr>
        <w:pStyle w:val="odstavec"/>
      </w:pPr>
      <w:r w:rsidRPr="00B44826">
        <w:t>Čísla vylosovaných skupin jsou zároveň čísly otázek:</w:t>
      </w:r>
    </w:p>
    <w:p w14:paraId="16AC6BE0" w14:textId="1C0C99C9" w:rsidR="00EC5501" w:rsidRDefault="004A5EB8" w:rsidP="0073571E">
      <w:pPr>
        <w:pStyle w:val="Odstavecseseznamem"/>
        <w:numPr>
          <w:ilvl w:val="0"/>
          <w:numId w:val="32"/>
        </w:numPr>
      </w:pPr>
      <w:r w:rsidRPr="00EC5501">
        <w:t>Poloha Vsetína okolí</w:t>
      </w:r>
      <w:r w:rsidR="00EC5501">
        <w:t>.</w:t>
      </w:r>
    </w:p>
    <w:p w14:paraId="37A1B2A6" w14:textId="7AFBDBCE" w:rsidR="00EC5501" w:rsidRDefault="004A5EB8" w:rsidP="0073571E">
      <w:pPr>
        <w:pStyle w:val="Odstavecseseznamem"/>
        <w:numPr>
          <w:ilvl w:val="0"/>
          <w:numId w:val="32"/>
        </w:numPr>
      </w:pPr>
      <w:r w:rsidRPr="00EC5501">
        <w:t>Přírodní podmínky</w:t>
      </w:r>
      <w:r w:rsidR="00EC5501">
        <w:t>.</w:t>
      </w:r>
    </w:p>
    <w:p w14:paraId="7B32D3E2" w14:textId="3B75658D" w:rsidR="00EC5501" w:rsidRDefault="004A5EB8" w:rsidP="0073571E">
      <w:pPr>
        <w:pStyle w:val="Odstavecseseznamem"/>
        <w:numPr>
          <w:ilvl w:val="0"/>
          <w:numId w:val="32"/>
        </w:numPr>
      </w:pPr>
      <w:r w:rsidRPr="00EC5501">
        <w:t>Z dějin Vsetína</w:t>
      </w:r>
      <w:r w:rsidR="00EC5501">
        <w:t>.</w:t>
      </w:r>
    </w:p>
    <w:p w14:paraId="08EDFA71" w14:textId="3AB5AD41" w:rsidR="00EC5501" w:rsidRDefault="004A5EB8" w:rsidP="0073571E">
      <w:pPr>
        <w:pStyle w:val="Odstavecseseznamem"/>
        <w:numPr>
          <w:ilvl w:val="0"/>
          <w:numId w:val="32"/>
        </w:numPr>
      </w:pPr>
      <w:r w:rsidRPr="00EC5501">
        <w:t>Vsetín v současnosti a jeho dopravní síť</w:t>
      </w:r>
      <w:r w:rsidR="00EC5501">
        <w:t>.</w:t>
      </w:r>
    </w:p>
    <w:p w14:paraId="49FFE694" w14:textId="29B6ADF9" w:rsidR="00EC5501" w:rsidRPr="00EC5501" w:rsidRDefault="004A5EB8" w:rsidP="0073571E">
      <w:pPr>
        <w:pStyle w:val="Odstavecseseznamem"/>
        <w:numPr>
          <w:ilvl w:val="0"/>
          <w:numId w:val="32"/>
        </w:numPr>
      </w:pPr>
      <w:r w:rsidRPr="00EC5501">
        <w:t>Významné osobnosti a události</w:t>
      </w:r>
      <w:r w:rsidR="00EC5501">
        <w:t>.</w:t>
      </w:r>
    </w:p>
    <w:p w14:paraId="2C62688E" w14:textId="603CECAB" w:rsidR="004A5EB8" w:rsidRPr="00EC5501" w:rsidRDefault="004A5EB8" w:rsidP="0073571E">
      <w:pPr>
        <w:pStyle w:val="Odstavecseseznamem"/>
        <w:numPr>
          <w:ilvl w:val="0"/>
          <w:numId w:val="32"/>
        </w:numPr>
      </w:pPr>
      <w:r w:rsidRPr="00EC5501">
        <w:t>Zajímavá místa</w:t>
      </w:r>
      <w:r w:rsidR="00EC5501">
        <w:t>.</w:t>
      </w:r>
    </w:p>
    <w:p w14:paraId="6BBB85EE" w14:textId="321ADD5E" w:rsidR="00696E03" w:rsidRDefault="004A5EB8" w:rsidP="0073571E">
      <w:pPr>
        <w:pStyle w:val="odstavec"/>
        <w:spacing w:before="120"/>
      </w:pPr>
      <w:r w:rsidRPr="0038270D">
        <w:t xml:space="preserve">Pracovní listy pro každého žáka – aktivita s plánkem města a shrnující informace </w:t>
      </w:r>
      <w:r w:rsidR="00696E03">
        <w:br w:type="page"/>
      </w:r>
    </w:p>
    <w:p w14:paraId="140DF97E" w14:textId="77777777" w:rsidR="004A5EB8" w:rsidRPr="00BE0CE1" w:rsidRDefault="004A5EB8" w:rsidP="00696E03">
      <w:pPr>
        <w:pStyle w:val="STEDNpodnadpis"/>
      </w:pPr>
      <w:r w:rsidRPr="00BE0CE1">
        <w:lastRenderedPageBreak/>
        <w:t>Závěr a hodnocení</w:t>
      </w:r>
    </w:p>
    <w:p w14:paraId="77291E54" w14:textId="0B131878" w:rsidR="004A5EB8" w:rsidRPr="00BE0CE1" w:rsidRDefault="004A5EB8" w:rsidP="0073571E">
      <w:pPr>
        <w:pStyle w:val="odstavec"/>
        <w:rPr>
          <w:b/>
          <w:bCs/>
        </w:rPr>
      </w:pPr>
      <w:r w:rsidRPr="00BE0CE1">
        <w:rPr>
          <w:b/>
          <w:bCs/>
        </w:rPr>
        <w:t>Prezentace: Mluvčí skupin postupně představí témata od 1.</w:t>
      </w:r>
      <w:r w:rsidR="00EC5501" w:rsidRPr="00BE0CE1">
        <w:rPr>
          <w:b/>
          <w:bCs/>
        </w:rPr>
        <w:t xml:space="preserve"> </w:t>
      </w:r>
      <w:r w:rsidRPr="00BE0CE1">
        <w:rPr>
          <w:b/>
          <w:bCs/>
        </w:rPr>
        <w:t xml:space="preserve">skupiny až po 6. </w:t>
      </w:r>
    </w:p>
    <w:p w14:paraId="7F7D6842" w14:textId="008E2C6B" w:rsidR="000406A5" w:rsidRDefault="004A5EB8" w:rsidP="0073571E">
      <w:pPr>
        <w:pStyle w:val="odstavec"/>
      </w:pPr>
      <w:r w:rsidRPr="00B44826">
        <w:t xml:space="preserve">Po prezentaci je prostor k otázkám a řízenému </w:t>
      </w:r>
      <w:r w:rsidR="002D5710" w:rsidRPr="00B44826">
        <w:t>rozhovoru:</w:t>
      </w:r>
      <w:r w:rsidRPr="00B44826">
        <w:t xml:space="preserve"> </w:t>
      </w:r>
      <w:r w:rsidR="002D5710" w:rsidRPr="00B44826">
        <w:t xml:space="preserve">Dozvěděl si se </w:t>
      </w:r>
      <w:r w:rsidR="00FA469C" w:rsidRPr="00B44826">
        <w:t>nové informace</w:t>
      </w:r>
      <w:r w:rsidRPr="00B44826">
        <w:t>?</w:t>
      </w:r>
      <w:r w:rsidR="0038270D">
        <w:t xml:space="preserve"> </w:t>
      </w:r>
      <w:r w:rsidRPr="00B44826">
        <w:t>Která z otázek/aktivit tě nejvíc zaujala?</w:t>
      </w:r>
      <w:r w:rsidR="00EC5501">
        <w:t xml:space="preserve"> </w:t>
      </w:r>
      <w:r w:rsidRPr="00B44826">
        <w:t>Co bys přidal/ubral?</w:t>
      </w:r>
    </w:p>
    <w:p w14:paraId="2B2F6E27" w14:textId="4A57C927" w:rsidR="00EC5501" w:rsidRPr="00BE0CE1" w:rsidRDefault="004A5EB8" w:rsidP="000406A5">
      <w:pPr>
        <w:pStyle w:val="Normlnweb"/>
        <w:rPr>
          <w:b/>
          <w:bCs/>
        </w:rPr>
      </w:pPr>
      <w:r w:rsidRPr="00BE0CE1">
        <w:rPr>
          <w:b/>
          <w:bCs/>
        </w:rPr>
        <w:t>Na škále 1</w:t>
      </w:r>
      <w:r w:rsidR="00EC5501" w:rsidRPr="00BE0CE1">
        <w:rPr>
          <w:b/>
          <w:bCs/>
        </w:rPr>
        <w:t>–</w:t>
      </w:r>
      <w:r w:rsidRPr="00BE0CE1">
        <w:rPr>
          <w:b/>
          <w:bCs/>
        </w:rPr>
        <w:t>10 vyjádřete, jak se vám pracovalo ve skupině.</w:t>
      </w:r>
    </w:p>
    <w:p w14:paraId="0915B3FA" w14:textId="1294B081" w:rsidR="004A5EB8" w:rsidRPr="00B44826" w:rsidRDefault="004A5EB8" w:rsidP="0073571E">
      <w:pPr>
        <w:pStyle w:val="odstavec"/>
      </w:pPr>
      <w:r w:rsidRPr="00B44826">
        <w:t>Co byste během skupinové práce změnili? Co vám vyhovovalo?</w:t>
      </w:r>
      <w:r w:rsidR="00EC5501">
        <w:t xml:space="preserve"> </w:t>
      </w:r>
      <w:r w:rsidRPr="00B44826">
        <w:t>Jak celkově hodnotíte svůj výsledek? + reakce třídy</w:t>
      </w:r>
      <w:r w:rsidR="00EC5501">
        <w:t>.</w:t>
      </w:r>
    </w:p>
    <w:p w14:paraId="20E6977E" w14:textId="38DA33D0" w:rsidR="004A5EB8" w:rsidRPr="00BE0CE1" w:rsidRDefault="004A5EB8" w:rsidP="0073571E">
      <w:pPr>
        <w:pStyle w:val="Normlnweb"/>
        <w:rPr>
          <w:b/>
          <w:bCs/>
        </w:rPr>
      </w:pPr>
      <w:r w:rsidRPr="00BE0CE1">
        <w:rPr>
          <w:b/>
          <w:bCs/>
        </w:rPr>
        <w:t>Společně vyplníme pracovní listy.</w:t>
      </w:r>
    </w:p>
    <w:p w14:paraId="494E877A" w14:textId="1E24855C" w:rsidR="004A5EB8" w:rsidRPr="00B44826" w:rsidRDefault="004A5EB8" w:rsidP="0073571E">
      <w:pPr>
        <w:pStyle w:val="odstavec"/>
      </w:pPr>
      <w:r w:rsidRPr="00B44826">
        <w:t>Na konec vyučující napíše nápady žáků z brainstormingu a potom proběhne řízená diskuse</w:t>
      </w:r>
      <w:r w:rsidR="00FA469C" w:rsidRPr="00B44826">
        <w:t xml:space="preserve"> a reflexe</w:t>
      </w:r>
      <w:r w:rsidRPr="00B44826">
        <w:t>.</w:t>
      </w:r>
    </w:p>
    <w:p w14:paraId="38FB8420" w14:textId="2FF52B52" w:rsidR="004A5EB8" w:rsidRPr="00BE0CE1" w:rsidRDefault="004A5EB8" w:rsidP="0073571E">
      <w:pPr>
        <w:pStyle w:val="Normlnweb"/>
        <w:rPr>
          <w:b/>
          <w:bCs/>
        </w:rPr>
      </w:pPr>
      <w:r w:rsidRPr="00BE0CE1">
        <w:rPr>
          <w:b/>
          <w:bCs/>
        </w:rPr>
        <w:t>1. Poloha města a jeho okolí</w:t>
      </w:r>
    </w:p>
    <w:p w14:paraId="24088144" w14:textId="77777777" w:rsidR="004A5EB8" w:rsidRPr="00B44826" w:rsidRDefault="004A5EB8" w:rsidP="0073571E">
      <w:pPr>
        <w:pStyle w:val="Normlnweb"/>
      </w:pPr>
      <w:r w:rsidRPr="00B44826">
        <w:t>Opakování: K určování polohy budeš používat směrovou růžici.</w:t>
      </w:r>
    </w:p>
    <w:p w14:paraId="7553C5AC" w14:textId="3A933D65" w:rsidR="004A5EB8" w:rsidRDefault="004A5EB8" w:rsidP="000406A5">
      <w:pPr>
        <w:pStyle w:val="Normlnweb"/>
      </w:pPr>
      <w:r w:rsidRPr="00B44826">
        <w:t>1. Popiš na ní hlavní a vedlejší světové strany ve formě slov i zkratek</w:t>
      </w:r>
      <w:r w:rsidRPr="00BE0CE1">
        <w:t xml:space="preserve">. </w:t>
      </w:r>
    </w:p>
    <w:p w14:paraId="3DA71AA1" w14:textId="3191D6EC" w:rsidR="00EC5501" w:rsidRPr="00BE0CE1" w:rsidRDefault="00EC5501" w:rsidP="000406A5">
      <w:pPr>
        <w:pStyle w:val="Normlnweb"/>
        <w:spacing w:before="360" w:beforeAutospacing="0" w:after="600" w:afterAutospacing="0"/>
        <w:jc w:val="center"/>
      </w:pPr>
      <w:r w:rsidRPr="00BE0CE1">
        <w:rPr>
          <w:noProof/>
        </w:rPr>
        <w:drawing>
          <wp:inline distT="0" distB="0" distL="0" distR="0" wp14:anchorId="3266192A" wp14:editId="22D2D425">
            <wp:extent cx="2117365" cy="2038152"/>
            <wp:effectExtent l="0" t="0" r="0" b="635"/>
            <wp:docPr id="1110" name="Obrázek 1110" descr="Vektorový obrázek, ilustrační klipart Směrová růžice ke stažení, Mapy vektorový obrázek pro vaše dokume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ektorový obrázek, ilustrační klipart Směrová růžice ke stažení, Mapy vektorový obrázek pro vaše dokument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19325" cy="2040038"/>
                    </a:xfrm>
                    <a:prstGeom prst="rect">
                      <a:avLst/>
                    </a:prstGeom>
                    <a:noFill/>
                    <a:ln>
                      <a:noFill/>
                    </a:ln>
                  </pic:spPr>
                </pic:pic>
              </a:graphicData>
            </a:graphic>
          </wp:inline>
        </w:drawing>
      </w:r>
    </w:p>
    <w:p w14:paraId="0C1AA88D" w14:textId="6D4403F3" w:rsidR="004A5EB8" w:rsidRPr="00BE0CE1" w:rsidRDefault="004A5EB8" w:rsidP="0073571E">
      <w:pPr>
        <w:pStyle w:val="odstavec"/>
      </w:pPr>
      <w:r w:rsidRPr="00BE0CE1">
        <w:t>K vyhledání odpovědí vždy použij mapu. Pomocí mapy si ověříš a zkontroluješ i známé informace.</w:t>
      </w:r>
    </w:p>
    <w:p w14:paraId="75C0E89C" w14:textId="65587F3B" w:rsidR="004A5EB8" w:rsidRPr="00BE0CE1" w:rsidRDefault="00712E64" w:rsidP="0073571E">
      <w:pPr>
        <w:pStyle w:val="Normlnweb"/>
      </w:pPr>
      <w:r w:rsidRPr="00BE0CE1">
        <w:rPr>
          <w:noProof/>
        </w:rPr>
        <w:drawing>
          <wp:anchor distT="0" distB="0" distL="114300" distR="114300" simplePos="0" relativeHeight="251911168" behindDoc="1" locked="0" layoutInCell="1" allowOverlap="1" wp14:anchorId="630D5826" wp14:editId="5F41D419">
            <wp:simplePos x="0" y="0"/>
            <wp:positionH relativeFrom="column">
              <wp:posOffset>3381375</wp:posOffset>
            </wp:positionH>
            <wp:positionV relativeFrom="paragraph">
              <wp:posOffset>512445</wp:posOffset>
            </wp:positionV>
            <wp:extent cx="1878965" cy="1052195"/>
            <wp:effectExtent l="0" t="0" r="6985" b="0"/>
            <wp:wrapNone/>
            <wp:docPr id="1111" name="Obrázek 1111" descr="Obsah obrázku cihla, země, exteriér, chodní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Obrázek 147" descr="Obsah obrázku cihla, země, exteriér, chodník&#10;&#10;Popis byl vytvořen automaticky"/>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78965" cy="1052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5EB8" w:rsidRPr="00BE0CE1">
        <w:t>2. Město Vsetín se nalézá ve _____________________kraji</w:t>
      </w:r>
      <w:r w:rsidRPr="00BE0CE1">
        <w:t>.</w:t>
      </w:r>
      <w:r>
        <w:t xml:space="preserve"> </w:t>
      </w:r>
      <w:r w:rsidR="004A5EB8" w:rsidRPr="00BE0CE1">
        <w:t>Krajským městem je _____________</w:t>
      </w:r>
    </w:p>
    <w:p w14:paraId="537AC11B" w14:textId="4195AC4C" w:rsidR="004A5EB8" w:rsidRPr="00BE0CE1" w:rsidRDefault="004A5EB8" w:rsidP="0073571E">
      <w:pPr>
        <w:pStyle w:val="Normlnweb"/>
      </w:pPr>
      <w:r w:rsidRPr="00BE0CE1">
        <w:t xml:space="preserve">3. Práce s on-line stránkou </w:t>
      </w:r>
      <w:hyperlink r:id="rId65" w:history="1">
        <w:r w:rsidRPr="00BE0CE1">
          <w:rPr>
            <w:rStyle w:val="Hypertextovodkaz"/>
            <w:u w:val="none"/>
          </w:rPr>
          <w:t>www.mapy.cz/zemepisna</w:t>
        </w:r>
      </w:hyperlink>
    </w:p>
    <w:p w14:paraId="274F1335" w14:textId="307C6C3B" w:rsidR="004A5EB8" w:rsidRPr="00BE0CE1" w:rsidRDefault="004A5EB8" w:rsidP="0073571E">
      <w:pPr>
        <w:pStyle w:val="Normlnweb"/>
      </w:pPr>
      <w:r w:rsidRPr="00BE0CE1">
        <w:t>Zjisti pomocí mapy a dopiš do textu</w:t>
      </w:r>
    </w:p>
    <w:p w14:paraId="1FA0AF66" w14:textId="36A92916" w:rsidR="00712E64" w:rsidRDefault="004A5EB8" w:rsidP="00F42216">
      <w:pPr>
        <w:pStyle w:val="odstavec"/>
      </w:pPr>
      <w:r w:rsidRPr="00BE0CE1">
        <w:lastRenderedPageBreak/>
        <w:t>4.</w:t>
      </w:r>
      <w:r w:rsidR="0001639F" w:rsidRPr="00BE0CE1">
        <w:t xml:space="preserve"> </w:t>
      </w:r>
      <w:r w:rsidRPr="00BE0CE1">
        <w:t xml:space="preserve">Ve Vsetíně je vyznačeno </w:t>
      </w:r>
      <w:r w:rsidR="00290E46" w:rsidRPr="00BE0CE1">
        <w:t>místo,</w:t>
      </w:r>
      <w:r w:rsidR="00290E46">
        <w:t xml:space="preserve"> </w:t>
      </w:r>
      <w:r w:rsidRPr="00BE0CE1">
        <w:t xml:space="preserve">kudy prochází ______poledník východní délky </w:t>
      </w:r>
      <w:r w:rsidR="001627B4" w:rsidRPr="00BE0CE1">
        <w:t>dvěma opracovanými</w:t>
      </w:r>
      <w:r w:rsidRPr="00BE0CE1">
        <w:t xml:space="preserve"> kameny v ________ </w:t>
      </w:r>
      <w:r w:rsidR="00AA39AF" w:rsidRPr="00BE0CE1">
        <w:t>zahradě a</w:t>
      </w:r>
      <w:r w:rsidRPr="00BE0CE1">
        <w:t xml:space="preserve"> měděným prahem v</w:t>
      </w:r>
      <w:r w:rsidR="00F42216">
        <w:t> </w:t>
      </w:r>
      <w:r w:rsidRPr="00BE0CE1">
        <w:t>_________________u</w:t>
      </w:r>
      <w:r w:rsidR="00290E46">
        <w:t> </w:t>
      </w:r>
      <w:r w:rsidRPr="00BE0CE1">
        <w:t>řeky Bečvy.</w:t>
      </w:r>
    </w:p>
    <w:p w14:paraId="7275990B" w14:textId="0D21677C" w:rsidR="004A5EB8" w:rsidRPr="00BE0CE1" w:rsidRDefault="004A5EB8" w:rsidP="0073571E">
      <w:pPr>
        <w:pStyle w:val="Normlnweb"/>
        <w:spacing w:before="0" w:beforeAutospacing="0" w:after="0" w:afterAutospacing="0"/>
      </w:pPr>
      <w:r w:rsidRPr="00BE0CE1">
        <w:t>BONUS: Vyhledej</w:t>
      </w:r>
      <w:r w:rsidR="00785AD6" w:rsidRPr="00BE0CE1">
        <w:t xml:space="preserve"> </w:t>
      </w:r>
      <w:r w:rsidRPr="00BE0CE1">
        <w:t>další měst</w:t>
      </w:r>
      <w:r w:rsidR="00785AD6" w:rsidRPr="00BE0CE1">
        <w:t>a u nás,</w:t>
      </w:r>
      <w:r w:rsidRPr="00BE0CE1">
        <w:t xml:space="preserve"> </w:t>
      </w:r>
      <w:r w:rsidR="00785AD6" w:rsidRPr="00BE0CE1">
        <w:t>jimiž</w:t>
      </w:r>
      <w:r w:rsidRPr="00BE0CE1">
        <w:t xml:space="preserve"> tento poledník prochází.</w:t>
      </w:r>
    </w:p>
    <w:p w14:paraId="2E11373C" w14:textId="0164B480" w:rsidR="004A5EB8" w:rsidRPr="00BE0CE1" w:rsidRDefault="004A5EB8" w:rsidP="000406A5">
      <w:pPr>
        <w:pStyle w:val="Normlnweb"/>
      </w:pPr>
      <w:r w:rsidRPr="00BE0CE1">
        <w:t>5. Aktivita se zeměpisnou mapou kraje a slepou mapou kraje</w:t>
      </w:r>
    </w:p>
    <w:p w14:paraId="6580B783" w14:textId="378219EA" w:rsidR="004A5EB8" w:rsidRPr="00BE0CE1" w:rsidRDefault="004A5EB8" w:rsidP="0073571E">
      <w:pPr>
        <w:pStyle w:val="Odstavecseseznamem"/>
        <w:numPr>
          <w:ilvl w:val="0"/>
          <w:numId w:val="33"/>
        </w:numPr>
      </w:pPr>
      <w:r w:rsidRPr="00BE0CE1">
        <w:t>Vezmi si špendlík s ozdobnou hlavičkou, který bude označovat polohu města Vsetín.</w:t>
      </w:r>
    </w:p>
    <w:p w14:paraId="61659E0E" w14:textId="5DF8E844" w:rsidR="00EC5501" w:rsidRPr="00BE0CE1" w:rsidRDefault="004A5EB8" w:rsidP="0073571E">
      <w:pPr>
        <w:pStyle w:val="Odstavecseseznamem"/>
        <w:numPr>
          <w:ilvl w:val="0"/>
          <w:numId w:val="33"/>
        </w:numPr>
      </w:pPr>
      <w:r w:rsidRPr="00BE0CE1">
        <w:t xml:space="preserve">V aplikaci </w:t>
      </w:r>
      <w:hyperlink r:id="rId66" w:history="1">
        <w:r w:rsidRPr="00BE0CE1">
          <w:rPr>
            <w:rStyle w:val="Hypertextovodkaz"/>
          </w:rPr>
          <w:t>www.mapy.cz</w:t>
        </w:r>
      </w:hyperlink>
      <w:r w:rsidRPr="00BE0CE1">
        <w:t xml:space="preserve"> si zadej do vyhledávače Vsetín.</w:t>
      </w:r>
    </w:p>
    <w:p w14:paraId="0A878970" w14:textId="5D844F71" w:rsidR="004A5EB8" w:rsidRPr="00BE0CE1" w:rsidRDefault="004A5EB8" w:rsidP="0073571E">
      <w:pPr>
        <w:pStyle w:val="Odstavecseseznamem"/>
        <w:numPr>
          <w:ilvl w:val="0"/>
          <w:numId w:val="33"/>
        </w:numPr>
        <w:rPr>
          <w:noProof/>
        </w:rPr>
      </w:pPr>
      <w:r w:rsidRPr="00BE0CE1">
        <w:t>V mapě kraje ti při orientaci může pomoci Vsetínská Bečva, na níž město leží.</w:t>
      </w:r>
      <w:r w:rsidRPr="00BE0CE1">
        <w:rPr>
          <w:noProof/>
        </w:rPr>
        <w:t xml:space="preserve"> </w:t>
      </w:r>
    </w:p>
    <w:p w14:paraId="0CB04763" w14:textId="45D5C5EA" w:rsidR="004A5EB8" w:rsidRPr="00BE0CE1" w:rsidRDefault="00EC5501" w:rsidP="0073571E">
      <w:pPr>
        <w:pStyle w:val="Normlnweb"/>
      </w:pPr>
      <w:r>
        <w:rPr>
          <w:noProof/>
        </w:rPr>
        <mc:AlternateContent>
          <mc:Choice Requires="wpg">
            <w:drawing>
              <wp:inline distT="0" distB="0" distL="0" distR="0" wp14:anchorId="35168D88" wp14:editId="4CE867C6">
                <wp:extent cx="5374062" cy="1942778"/>
                <wp:effectExtent l="0" t="0" r="0" b="635"/>
                <wp:docPr id="90" name="Skupina 90"/>
                <wp:cNvGraphicFramePr/>
                <a:graphic xmlns:a="http://schemas.openxmlformats.org/drawingml/2006/main">
                  <a:graphicData uri="http://schemas.microsoft.com/office/word/2010/wordprocessingGroup">
                    <wpg:wgp>
                      <wpg:cNvGrpSpPr/>
                      <wpg:grpSpPr>
                        <a:xfrm>
                          <a:off x="0" y="0"/>
                          <a:ext cx="5374062" cy="1942778"/>
                          <a:chOff x="0" y="0"/>
                          <a:chExt cx="5905576" cy="2206625"/>
                        </a:xfrm>
                      </wpg:grpSpPr>
                      <pic:pic xmlns:pic="http://schemas.openxmlformats.org/drawingml/2006/picture">
                        <pic:nvPicPr>
                          <pic:cNvPr id="1113" name="Obrázek 1113" descr="Public administration of the Zlín Region | Zlínský kraj"/>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2787091" y="0"/>
                            <a:ext cx="3118485" cy="2206625"/>
                          </a:xfrm>
                          <a:prstGeom prst="rect">
                            <a:avLst/>
                          </a:prstGeom>
                          <a:noFill/>
                          <a:ln>
                            <a:noFill/>
                          </a:ln>
                        </pic:spPr>
                      </pic:pic>
                      <pic:pic xmlns:pic="http://schemas.openxmlformats.org/drawingml/2006/picture">
                        <pic:nvPicPr>
                          <pic:cNvPr id="1114" name="Obrázek 1114" descr="Pracovní list – Zlí nský kraj"/>
                          <pic:cNvPicPr>
                            <a:picLocks noChangeAspect="1"/>
                          </pic:cNvPicPr>
                        </pic:nvPicPr>
                        <pic:blipFill>
                          <a:blip r:embed="rId59">
                            <a:extLst>
                              <a:ext uri="{BEBA8EAE-BF5A-486C-A8C5-ECC9F3942E4B}">
                                <a14:imgProps xmlns:a14="http://schemas.microsoft.com/office/drawing/2010/main">
                                  <a14:imgLayer r:embed="rId68">
                                    <a14:imgEffect>
                                      <a14:brightnessContrast bright="-44000" contrast="93000"/>
                                    </a14:imgEffect>
                                  </a14:imgLayer>
                                </a14:imgProps>
                              </a:ext>
                              <a:ext uri="{28A0092B-C50C-407E-A947-70E740481C1C}">
                                <a14:useLocalDpi xmlns:a14="http://schemas.microsoft.com/office/drawing/2010/main" val="0"/>
                              </a:ext>
                            </a:extLst>
                          </a:blip>
                          <a:srcRect/>
                          <a:stretch>
                            <a:fillRect/>
                          </a:stretch>
                        </pic:blipFill>
                        <pic:spPr bwMode="auto">
                          <a:xfrm>
                            <a:off x="0" y="95098"/>
                            <a:ext cx="2555875" cy="2046605"/>
                          </a:xfrm>
                          <a:prstGeom prst="rect">
                            <a:avLst/>
                          </a:prstGeom>
                          <a:noFill/>
                          <a:ln>
                            <a:noFill/>
                          </a:ln>
                        </pic:spPr>
                      </pic:pic>
                    </wpg:wgp>
                  </a:graphicData>
                </a:graphic>
              </wp:inline>
            </w:drawing>
          </mc:Choice>
          <mc:Fallback>
            <w:pict>
              <v:group w14:anchorId="601B223E" id="Skupina 90" o:spid="_x0000_s1026" style="width:423.15pt;height:152.95pt;mso-position-horizontal-relative:char;mso-position-vertical-relative:line" coordsize="59055,22066"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">
                <v:shape id="Obrázek 1113" o:spid="_x0000_s1027" type="#_x0000_t75" alt="Public administration of the Zlín Region | Zlínský kraj" style="position:absolute;left:27870;width:31185;height:22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">
                  <v:imagedata r:id="rId72" o:title="Public administration of the Zlín Region | Zlínský kraj"/>
                </v:shape>
                <v:shape id="Obrázek 1114" o:spid="_x0000_s1028" type="#_x0000_t75" alt="Pracovní list – Zlí nský kraj" style="position:absolute;top:950;width:25558;height:20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">
                  <v:imagedata r:id="rId73" o:title="Pracovní list – Zlí nský kraj"/>
                </v:shape>
                <w10:anchorlock/>
              </v:group>
            </w:pict>
          </mc:Fallback>
        </mc:AlternateContent>
      </w:r>
      <w:r w:rsidR="004A5EB8" w:rsidRPr="00BE0CE1">
        <w:rPr>
          <w:noProof/>
        </w:rPr>
        <w:t xml:space="preserve"> </w:t>
      </w:r>
    </w:p>
    <w:p w14:paraId="61AF4F32" w14:textId="71B4B77E" w:rsidR="004A5EB8" w:rsidRPr="00BE0CE1" w:rsidRDefault="0001639F" w:rsidP="0073571E">
      <w:pPr>
        <w:pStyle w:val="Normlnweb"/>
      </w:pPr>
      <w:r w:rsidRPr="00BE0CE1">
        <w:t>6.</w:t>
      </w:r>
      <w:r w:rsidR="004A5EB8" w:rsidRPr="00BE0CE1">
        <w:t xml:space="preserve"> Práce s mapou České republiky</w:t>
      </w:r>
    </w:p>
    <w:p w14:paraId="1D7E0DC7" w14:textId="37E898BD" w:rsidR="004A5EB8" w:rsidRPr="00BE0CE1" w:rsidRDefault="004A5EB8" w:rsidP="0073571E">
      <w:pPr>
        <w:pStyle w:val="Odstavecseseznamem"/>
        <w:numPr>
          <w:ilvl w:val="0"/>
          <w:numId w:val="34"/>
        </w:numPr>
      </w:pPr>
      <w:r w:rsidRPr="00BE0CE1">
        <w:t>Na slepé mapě České republiky vyznač červenou barvou kraj, kde se nachází Vsetín.</w:t>
      </w:r>
    </w:p>
    <w:p w14:paraId="07E35241" w14:textId="19D666CC" w:rsidR="004A5EB8" w:rsidRPr="0038270D" w:rsidRDefault="004A5EB8" w:rsidP="0073571E">
      <w:pPr>
        <w:pStyle w:val="Odstavecseseznamem"/>
        <w:numPr>
          <w:ilvl w:val="0"/>
          <w:numId w:val="34"/>
        </w:numPr>
      </w:pPr>
      <w:r w:rsidRPr="00BE0CE1">
        <w:t>BONUS: Do slepé mapy označ nejbližší stát, s nímž Zlínský kraj sousedí.</w:t>
      </w:r>
    </w:p>
    <w:p w14:paraId="7A16D21E" w14:textId="0428F4CF" w:rsidR="00712E64" w:rsidRDefault="0038270D" w:rsidP="0057184C">
      <w:pPr>
        <w:pStyle w:val="Normlnweb"/>
        <w:jc w:val="center"/>
      </w:pPr>
      <w:r w:rsidRPr="00F96131">
        <w:rPr>
          <w:noProof/>
        </w:rPr>
        <w:drawing>
          <wp:inline distT="0" distB="0" distL="0" distR="0" wp14:anchorId="377B5207" wp14:editId="26C4528B">
            <wp:extent cx="3495675" cy="2155184"/>
            <wp:effectExtent l="0" t="0" r="0" b="0"/>
            <wp:docPr id="95" name="Obrázek 95" descr="Obsah obrázku text,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44" descr="Obsah obrázku text, mapa&#10;&#10;Popis byl vytvořen automaticky"/>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00894" cy="2158402"/>
                    </a:xfrm>
                    <a:prstGeom prst="rect">
                      <a:avLst/>
                    </a:prstGeom>
                    <a:noFill/>
                    <a:ln>
                      <a:noFill/>
                    </a:ln>
                  </pic:spPr>
                </pic:pic>
              </a:graphicData>
            </a:graphic>
          </wp:inline>
        </w:drawing>
      </w:r>
      <w:r w:rsidR="00712E64">
        <w:br w:type="page"/>
      </w:r>
    </w:p>
    <w:p w14:paraId="42CD1CF9" w14:textId="617A36A3" w:rsidR="004A5EB8" w:rsidRPr="00BE0CE1" w:rsidRDefault="004A5EB8" w:rsidP="0073571E">
      <w:pPr>
        <w:pStyle w:val="Normlnweb"/>
        <w:spacing w:line="360" w:lineRule="auto"/>
        <w:rPr>
          <w:b/>
          <w:bCs/>
          <w:sz w:val="28"/>
          <w:szCs w:val="28"/>
        </w:rPr>
      </w:pPr>
      <w:r w:rsidRPr="00BE0CE1">
        <w:rPr>
          <w:b/>
          <w:bCs/>
          <w:sz w:val="28"/>
          <w:szCs w:val="28"/>
        </w:rPr>
        <w:lastRenderedPageBreak/>
        <w:t>Okolní města a krajina</w:t>
      </w:r>
    </w:p>
    <w:p w14:paraId="51DD5120" w14:textId="6F5B9C97" w:rsidR="004A5EB8" w:rsidRPr="00BE0CE1" w:rsidRDefault="004A5EB8" w:rsidP="0073571E">
      <w:pPr>
        <w:pStyle w:val="Normlnweb"/>
        <w:spacing w:line="360" w:lineRule="auto"/>
      </w:pPr>
      <w:r w:rsidRPr="00BE0CE1">
        <w:t>1.</w:t>
      </w:r>
      <w:r w:rsidR="0038270D">
        <w:t xml:space="preserve"> </w:t>
      </w:r>
      <w:r w:rsidRPr="00BE0CE1">
        <w:t xml:space="preserve">Na mapě najdi následující města: </w:t>
      </w:r>
    </w:p>
    <w:p w14:paraId="327E1C35" w14:textId="77777777" w:rsidR="004A5EB8" w:rsidRPr="00BE0CE1" w:rsidRDefault="004A5EB8" w:rsidP="0073571E">
      <w:pPr>
        <w:pStyle w:val="Normlnweb"/>
        <w:spacing w:line="360" w:lineRule="auto"/>
      </w:pPr>
      <w:r w:rsidRPr="00BE0CE1">
        <w:rPr>
          <w:bCs/>
          <w:noProof/>
        </w:rPr>
        <w:drawing>
          <wp:anchor distT="0" distB="0" distL="114300" distR="114300" simplePos="0" relativeHeight="251897856" behindDoc="1" locked="0" layoutInCell="1" allowOverlap="1" wp14:anchorId="4B00D022" wp14:editId="329E8E2E">
            <wp:simplePos x="0" y="0"/>
            <wp:positionH relativeFrom="column">
              <wp:posOffset>3114675</wp:posOffset>
            </wp:positionH>
            <wp:positionV relativeFrom="paragraph">
              <wp:posOffset>292735</wp:posOffset>
            </wp:positionV>
            <wp:extent cx="1737360" cy="320040"/>
            <wp:effectExtent l="0" t="0" r="0" b="3810"/>
            <wp:wrapTight wrapText="bothSides">
              <wp:wrapPolygon edited="0">
                <wp:start x="0" y="0"/>
                <wp:lineTo x="0" y="20571"/>
                <wp:lineTo x="21316" y="20571"/>
                <wp:lineTo x="21316" y="0"/>
                <wp:lineTo x="0" y="0"/>
              </wp:wrapPolygon>
            </wp:wrapTight>
            <wp:docPr id="1116" name="Obrázek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t="1" r="5132" b="10160"/>
                    <a:stretch/>
                  </pic:blipFill>
                  <pic:spPr bwMode="auto">
                    <a:xfrm>
                      <a:off x="0" y="0"/>
                      <a:ext cx="173736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0CE1">
        <w:t>Bystřice pod Hostýnem, Rožnov pod Radhoštěm, Valašské Klobouky Valašské Meziříčí, Vizovice, Zlín</w:t>
      </w:r>
    </w:p>
    <w:p w14:paraId="2B0CE017" w14:textId="77777777" w:rsidR="004A5EB8" w:rsidRPr="00BE0CE1" w:rsidRDefault="004A5EB8" w:rsidP="0073571E">
      <w:pPr>
        <w:pStyle w:val="Normlnweb"/>
        <w:spacing w:line="360" w:lineRule="auto"/>
      </w:pPr>
      <w:r w:rsidRPr="00BE0CE1">
        <w:t xml:space="preserve"> 2. Zadej město Vsetín a zmenši si měřítko mapy. </w:t>
      </w:r>
    </w:p>
    <w:p w14:paraId="27FDAD18" w14:textId="77777777" w:rsidR="004A5EB8" w:rsidRPr="00BE0CE1" w:rsidRDefault="004A5EB8" w:rsidP="0073571E">
      <w:pPr>
        <w:pStyle w:val="Normlnweb"/>
        <w:spacing w:line="360" w:lineRule="auto"/>
      </w:pPr>
      <w:r w:rsidRPr="00BE0CE1">
        <w:t xml:space="preserve">3.  Urči a zapiš zkratkou na které světové strany od Vsetína se tato města nacházejí. </w:t>
      </w:r>
    </w:p>
    <w:p w14:paraId="49E64A49" w14:textId="066C99BA" w:rsidR="004A5EB8" w:rsidRPr="00BE0CE1" w:rsidRDefault="004A5EB8" w:rsidP="0073571E">
      <w:pPr>
        <w:pStyle w:val="Normlnweb"/>
        <w:spacing w:line="360" w:lineRule="auto"/>
        <w:rPr>
          <w:rStyle w:val="Hypertextovodkaz"/>
          <w:bCs/>
          <w:iCs/>
          <w:color w:val="auto"/>
          <w:u w:val="none"/>
        </w:rPr>
      </w:pPr>
      <w:r w:rsidRPr="00BE0CE1">
        <w:t xml:space="preserve">BONUS: Nejdříve na mapě pomocí pravítka a měřítka mapy vypočítej vzdálenost těchto měst od Vsetína správnost si ověř pomocí </w:t>
      </w:r>
      <w:hyperlink r:id="rId76" w:history="1">
        <w:r w:rsidRPr="00BE0CE1">
          <w:rPr>
            <w:rStyle w:val="Hypertextovodkaz"/>
            <w:bCs/>
            <w:iCs/>
            <w:u w:val="none"/>
          </w:rPr>
          <w:t>https://cs.distance.to</w:t>
        </w:r>
      </w:hyperlink>
      <w:r w:rsidRPr="00BE0CE1">
        <w:rPr>
          <w:rStyle w:val="Hypertextovodkaz"/>
          <w:bCs/>
          <w:iCs/>
          <w:u w:val="none"/>
        </w:rPr>
        <w:t xml:space="preserve">/ </w:t>
      </w:r>
    </w:p>
    <w:tbl>
      <w:tblPr>
        <w:tblStyle w:val="Mkatabulky"/>
        <w:tblW w:w="5000" w:type="pct"/>
        <w:tblLook w:val="04A0" w:firstRow="1" w:lastRow="0" w:firstColumn="1" w:lastColumn="0" w:noHBand="0" w:noVBand="1"/>
      </w:tblPr>
      <w:tblGrid>
        <w:gridCol w:w="2423"/>
        <w:gridCol w:w="2263"/>
        <w:gridCol w:w="1904"/>
        <w:gridCol w:w="1904"/>
      </w:tblGrid>
      <w:tr w:rsidR="004A5EB8" w:rsidRPr="00B44826" w14:paraId="42747B22" w14:textId="77777777" w:rsidTr="00BE0CE1">
        <w:trPr>
          <w:trHeight w:val="226"/>
        </w:trPr>
        <w:tc>
          <w:tcPr>
            <w:tcW w:w="1426" w:type="pct"/>
          </w:tcPr>
          <w:p w14:paraId="22BCA0D2" w14:textId="77777777" w:rsidR="004A5EB8" w:rsidRPr="00BE0CE1" w:rsidRDefault="004A5EB8" w:rsidP="0073571E">
            <w:pPr>
              <w:pStyle w:val="Normlnweb"/>
            </w:pPr>
            <w:r w:rsidRPr="00BE0CE1">
              <w:t>Město</w:t>
            </w:r>
          </w:p>
        </w:tc>
        <w:tc>
          <w:tcPr>
            <w:tcW w:w="1332" w:type="pct"/>
          </w:tcPr>
          <w:p w14:paraId="39726B03" w14:textId="77777777" w:rsidR="004A5EB8" w:rsidRPr="00BE0CE1" w:rsidRDefault="004A5EB8" w:rsidP="0073571E">
            <w:pPr>
              <w:pStyle w:val="Normlnweb"/>
            </w:pPr>
            <w:r w:rsidRPr="00BE0CE1">
              <w:t>Světová strana</w:t>
            </w:r>
          </w:p>
        </w:tc>
        <w:tc>
          <w:tcPr>
            <w:tcW w:w="1121" w:type="pct"/>
          </w:tcPr>
          <w:p w14:paraId="758019F1" w14:textId="77777777" w:rsidR="004A5EB8" w:rsidRPr="00BE0CE1" w:rsidRDefault="004A5EB8" w:rsidP="0073571E">
            <w:pPr>
              <w:pStyle w:val="Normlnweb"/>
            </w:pPr>
            <w:r w:rsidRPr="00BE0CE1">
              <w:t>Bonus: Odhad vzdálenosti</w:t>
            </w:r>
          </w:p>
        </w:tc>
        <w:tc>
          <w:tcPr>
            <w:tcW w:w="1121" w:type="pct"/>
          </w:tcPr>
          <w:p w14:paraId="4E703A2C" w14:textId="77777777" w:rsidR="004A5EB8" w:rsidRPr="00BE0CE1" w:rsidRDefault="004A5EB8" w:rsidP="0073571E">
            <w:pPr>
              <w:pStyle w:val="Normlnweb"/>
            </w:pPr>
            <w:r w:rsidRPr="00BE0CE1">
              <w:t>Měření</w:t>
            </w:r>
          </w:p>
        </w:tc>
      </w:tr>
      <w:tr w:rsidR="004A5EB8" w:rsidRPr="00B44826" w14:paraId="521CA232" w14:textId="77777777" w:rsidTr="00BE0CE1">
        <w:trPr>
          <w:trHeight w:val="213"/>
        </w:trPr>
        <w:tc>
          <w:tcPr>
            <w:tcW w:w="1426" w:type="pct"/>
          </w:tcPr>
          <w:p w14:paraId="09A49654" w14:textId="77777777" w:rsidR="004A5EB8" w:rsidRPr="00BE0CE1" w:rsidRDefault="004A5EB8" w:rsidP="0073571E">
            <w:pPr>
              <w:pStyle w:val="Normlnweb"/>
            </w:pPr>
            <w:r w:rsidRPr="00BE0CE1">
              <w:t>Bystřice pod Hostýnem</w:t>
            </w:r>
          </w:p>
        </w:tc>
        <w:tc>
          <w:tcPr>
            <w:tcW w:w="1332" w:type="pct"/>
          </w:tcPr>
          <w:p w14:paraId="0A27D93A" w14:textId="77777777" w:rsidR="004A5EB8" w:rsidRPr="00BE0CE1" w:rsidRDefault="004A5EB8" w:rsidP="0073571E">
            <w:pPr>
              <w:pStyle w:val="Normlnweb"/>
            </w:pPr>
          </w:p>
        </w:tc>
        <w:tc>
          <w:tcPr>
            <w:tcW w:w="1121" w:type="pct"/>
          </w:tcPr>
          <w:p w14:paraId="35C54F34" w14:textId="77777777" w:rsidR="004A5EB8" w:rsidRPr="00BE0CE1" w:rsidRDefault="004A5EB8" w:rsidP="0073571E">
            <w:pPr>
              <w:pStyle w:val="Normlnweb"/>
            </w:pPr>
          </w:p>
        </w:tc>
        <w:tc>
          <w:tcPr>
            <w:tcW w:w="1121" w:type="pct"/>
          </w:tcPr>
          <w:p w14:paraId="6D7C3C27" w14:textId="77777777" w:rsidR="004A5EB8" w:rsidRPr="00BE0CE1" w:rsidRDefault="004A5EB8" w:rsidP="0073571E">
            <w:pPr>
              <w:pStyle w:val="Normlnweb"/>
            </w:pPr>
          </w:p>
        </w:tc>
      </w:tr>
      <w:tr w:rsidR="004A5EB8" w:rsidRPr="00B44826" w14:paraId="1BD6DF47" w14:textId="77777777" w:rsidTr="00BE0CE1">
        <w:trPr>
          <w:trHeight w:val="226"/>
        </w:trPr>
        <w:tc>
          <w:tcPr>
            <w:tcW w:w="1426" w:type="pct"/>
          </w:tcPr>
          <w:p w14:paraId="2F874616" w14:textId="77777777" w:rsidR="004A5EB8" w:rsidRPr="00BE0CE1" w:rsidRDefault="004A5EB8" w:rsidP="0073571E">
            <w:pPr>
              <w:pStyle w:val="Normlnweb"/>
            </w:pPr>
            <w:r w:rsidRPr="00BE0CE1">
              <w:t>Rožnov pod Radhoštěm</w:t>
            </w:r>
          </w:p>
        </w:tc>
        <w:tc>
          <w:tcPr>
            <w:tcW w:w="1332" w:type="pct"/>
          </w:tcPr>
          <w:p w14:paraId="73987F5F" w14:textId="77777777" w:rsidR="004A5EB8" w:rsidRPr="00BE0CE1" w:rsidRDefault="004A5EB8" w:rsidP="0073571E">
            <w:pPr>
              <w:pStyle w:val="Normlnweb"/>
            </w:pPr>
          </w:p>
        </w:tc>
        <w:tc>
          <w:tcPr>
            <w:tcW w:w="1121" w:type="pct"/>
          </w:tcPr>
          <w:p w14:paraId="3C5B675B" w14:textId="77777777" w:rsidR="004A5EB8" w:rsidRPr="00BE0CE1" w:rsidRDefault="004A5EB8" w:rsidP="0073571E">
            <w:pPr>
              <w:pStyle w:val="Normlnweb"/>
            </w:pPr>
          </w:p>
        </w:tc>
        <w:tc>
          <w:tcPr>
            <w:tcW w:w="1121" w:type="pct"/>
          </w:tcPr>
          <w:p w14:paraId="1998F40A" w14:textId="77777777" w:rsidR="004A5EB8" w:rsidRPr="00BE0CE1" w:rsidRDefault="004A5EB8" w:rsidP="0073571E">
            <w:pPr>
              <w:pStyle w:val="Normlnweb"/>
            </w:pPr>
          </w:p>
        </w:tc>
      </w:tr>
      <w:tr w:rsidR="004A5EB8" w:rsidRPr="00B44826" w14:paraId="0DCC26BB" w14:textId="77777777" w:rsidTr="00BE0CE1">
        <w:trPr>
          <w:trHeight w:val="213"/>
        </w:trPr>
        <w:tc>
          <w:tcPr>
            <w:tcW w:w="1426" w:type="pct"/>
          </w:tcPr>
          <w:p w14:paraId="1D4070C0" w14:textId="77777777" w:rsidR="004A5EB8" w:rsidRPr="00BE0CE1" w:rsidRDefault="004A5EB8" w:rsidP="0073571E">
            <w:pPr>
              <w:pStyle w:val="Normlnweb"/>
            </w:pPr>
            <w:r w:rsidRPr="00BE0CE1">
              <w:t>Valašské Klobouky</w:t>
            </w:r>
          </w:p>
        </w:tc>
        <w:tc>
          <w:tcPr>
            <w:tcW w:w="1332" w:type="pct"/>
          </w:tcPr>
          <w:p w14:paraId="4C3233F1" w14:textId="77777777" w:rsidR="004A5EB8" w:rsidRPr="00BE0CE1" w:rsidRDefault="004A5EB8" w:rsidP="0073571E">
            <w:pPr>
              <w:pStyle w:val="Normlnweb"/>
            </w:pPr>
          </w:p>
        </w:tc>
        <w:tc>
          <w:tcPr>
            <w:tcW w:w="1121" w:type="pct"/>
          </w:tcPr>
          <w:p w14:paraId="3CFF7540" w14:textId="77777777" w:rsidR="004A5EB8" w:rsidRPr="00BE0CE1" w:rsidRDefault="004A5EB8" w:rsidP="0073571E">
            <w:pPr>
              <w:pStyle w:val="Normlnweb"/>
            </w:pPr>
          </w:p>
        </w:tc>
        <w:tc>
          <w:tcPr>
            <w:tcW w:w="1121" w:type="pct"/>
          </w:tcPr>
          <w:p w14:paraId="2F41E3C7" w14:textId="77777777" w:rsidR="004A5EB8" w:rsidRPr="00BE0CE1" w:rsidRDefault="004A5EB8" w:rsidP="0073571E">
            <w:pPr>
              <w:pStyle w:val="Normlnweb"/>
            </w:pPr>
          </w:p>
        </w:tc>
      </w:tr>
      <w:tr w:rsidR="004A5EB8" w:rsidRPr="00B44826" w14:paraId="11B748C1" w14:textId="77777777" w:rsidTr="00BE0CE1">
        <w:trPr>
          <w:trHeight w:val="226"/>
        </w:trPr>
        <w:tc>
          <w:tcPr>
            <w:tcW w:w="1426" w:type="pct"/>
          </w:tcPr>
          <w:p w14:paraId="6BF69AD0" w14:textId="77777777" w:rsidR="004A5EB8" w:rsidRPr="00BE0CE1" w:rsidRDefault="004A5EB8" w:rsidP="0073571E">
            <w:pPr>
              <w:pStyle w:val="Normlnweb"/>
            </w:pPr>
            <w:r w:rsidRPr="00BE0CE1">
              <w:t>Valašské Meziříčí</w:t>
            </w:r>
          </w:p>
        </w:tc>
        <w:tc>
          <w:tcPr>
            <w:tcW w:w="1332" w:type="pct"/>
          </w:tcPr>
          <w:p w14:paraId="6E9E1752" w14:textId="77777777" w:rsidR="004A5EB8" w:rsidRPr="00BE0CE1" w:rsidRDefault="004A5EB8" w:rsidP="0073571E">
            <w:pPr>
              <w:pStyle w:val="Normlnweb"/>
            </w:pPr>
          </w:p>
        </w:tc>
        <w:tc>
          <w:tcPr>
            <w:tcW w:w="1121" w:type="pct"/>
          </w:tcPr>
          <w:p w14:paraId="41F18512" w14:textId="77777777" w:rsidR="004A5EB8" w:rsidRPr="00BE0CE1" w:rsidRDefault="004A5EB8" w:rsidP="0073571E">
            <w:pPr>
              <w:pStyle w:val="Normlnweb"/>
            </w:pPr>
          </w:p>
        </w:tc>
        <w:tc>
          <w:tcPr>
            <w:tcW w:w="1121" w:type="pct"/>
          </w:tcPr>
          <w:p w14:paraId="698AED1C" w14:textId="77777777" w:rsidR="004A5EB8" w:rsidRPr="00BE0CE1" w:rsidRDefault="004A5EB8" w:rsidP="0073571E">
            <w:pPr>
              <w:pStyle w:val="Normlnweb"/>
            </w:pPr>
          </w:p>
        </w:tc>
      </w:tr>
      <w:tr w:rsidR="004A5EB8" w:rsidRPr="00B44826" w14:paraId="14AC1728" w14:textId="77777777" w:rsidTr="00BE0CE1">
        <w:trPr>
          <w:trHeight w:val="226"/>
        </w:trPr>
        <w:tc>
          <w:tcPr>
            <w:tcW w:w="1426" w:type="pct"/>
          </w:tcPr>
          <w:p w14:paraId="3F6ED813" w14:textId="77777777" w:rsidR="004A5EB8" w:rsidRPr="00BE0CE1" w:rsidRDefault="004A5EB8" w:rsidP="0073571E">
            <w:pPr>
              <w:pStyle w:val="Normlnweb"/>
            </w:pPr>
            <w:r w:rsidRPr="00BE0CE1">
              <w:t>Vizovice</w:t>
            </w:r>
          </w:p>
        </w:tc>
        <w:tc>
          <w:tcPr>
            <w:tcW w:w="1332" w:type="pct"/>
          </w:tcPr>
          <w:p w14:paraId="1A642114" w14:textId="77777777" w:rsidR="004A5EB8" w:rsidRPr="00BE0CE1" w:rsidRDefault="004A5EB8" w:rsidP="0073571E">
            <w:pPr>
              <w:pStyle w:val="Normlnweb"/>
            </w:pPr>
          </w:p>
        </w:tc>
        <w:tc>
          <w:tcPr>
            <w:tcW w:w="1121" w:type="pct"/>
          </w:tcPr>
          <w:p w14:paraId="0E55BD62" w14:textId="77777777" w:rsidR="004A5EB8" w:rsidRPr="00BE0CE1" w:rsidRDefault="004A5EB8" w:rsidP="0073571E">
            <w:pPr>
              <w:pStyle w:val="Normlnweb"/>
            </w:pPr>
          </w:p>
        </w:tc>
        <w:tc>
          <w:tcPr>
            <w:tcW w:w="1121" w:type="pct"/>
          </w:tcPr>
          <w:p w14:paraId="0A4F0629" w14:textId="77777777" w:rsidR="004A5EB8" w:rsidRPr="00BE0CE1" w:rsidRDefault="004A5EB8" w:rsidP="0073571E">
            <w:pPr>
              <w:pStyle w:val="Normlnweb"/>
            </w:pPr>
          </w:p>
        </w:tc>
      </w:tr>
      <w:tr w:rsidR="004A5EB8" w:rsidRPr="00B44826" w14:paraId="22582A00" w14:textId="77777777" w:rsidTr="00BE0CE1">
        <w:trPr>
          <w:trHeight w:val="226"/>
        </w:trPr>
        <w:tc>
          <w:tcPr>
            <w:tcW w:w="1426" w:type="pct"/>
          </w:tcPr>
          <w:p w14:paraId="29011F37" w14:textId="77777777" w:rsidR="004A5EB8" w:rsidRPr="00BE0CE1" w:rsidRDefault="004A5EB8" w:rsidP="0073571E">
            <w:pPr>
              <w:pStyle w:val="Normlnweb"/>
            </w:pPr>
            <w:r w:rsidRPr="00BE0CE1">
              <w:t>Zlín</w:t>
            </w:r>
          </w:p>
        </w:tc>
        <w:tc>
          <w:tcPr>
            <w:tcW w:w="1332" w:type="pct"/>
          </w:tcPr>
          <w:p w14:paraId="2B1757F9" w14:textId="77777777" w:rsidR="004A5EB8" w:rsidRPr="00BE0CE1" w:rsidRDefault="004A5EB8" w:rsidP="0073571E">
            <w:pPr>
              <w:pStyle w:val="Normlnweb"/>
            </w:pPr>
          </w:p>
        </w:tc>
        <w:tc>
          <w:tcPr>
            <w:tcW w:w="1121" w:type="pct"/>
          </w:tcPr>
          <w:p w14:paraId="3996C0E0" w14:textId="77777777" w:rsidR="004A5EB8" w:rsidRPr="00BE0CE1" w:rsidRDefault="004A5EB8" w:rsidP="0073571E">
            <w:pPr>
              <w:pStyle w:val="Normlnweb"/>
            </w:pPr>
          </w:p>
        </w:tc>
        <w:tc>
          <w:tcPr>
            <w:tcW w:w="1121" w:type="pct"/>
          </w:tcPr>
          <w:p w14:paraId="67722DE9" w14:textId="77777777" w:rsidR="004A5EB8" w:rsidRPr="00BE0CE1" w:rsidRDefault="004A5EB8" w:rsidP="0073571E">
            <w:pPr>
              <w:pStyle w:val="Normlnweb"/>
            </w:pPr>
          </w:p>
        </w:tc>
      </w:tr>
    </w:tbl>
    <w:p w14:paraId="2B4FFA1F" w14:textId="77777777" w:rsidR="004A5EB8" w:rsidRPr="00BE0CE1" w:rsidRDefault="004A5EB8" w:rsidP="0073571E">
      <w:pPr>
        <w:pStyle w:val="Normlnweb"/>
        <w:rPr>
          <w:b/>
          <w:bCs/>
        </w:rPr>
      </w:pPr>
      <w:r w:rsidRPr="00BE0CE1">
        <w:rPr>
          <w:b/>
          <w:bCs/>
        </w:rPr>
        <w:t>2. Přírodní podmínky</w:t>
      </w:r>
    </w:p>
    <w:p w14:paraId="363B52FA" w14:textId="4E42322C" w:rsidR="004A5EB8" w:rsidRPr="00BE0CE1" w:rsidRDefault="004A5EB8" w:rsidP="0073571E">
      <w:pPr>
        <w:pStyle w:val="Normlnweb"/>
      </w:pPr>
      <w:r w:rsidRPr="00BE0CE1">
        <w:t>1.</w:t>
      </w:r>
      <w:r w:rsidR="0038270D">
        <w:t xml:space="preserve"> </w:t>
      </w:r>
      <w:r w:rsidRPr="00BE0CE1">
        <w:t>Zakroužkuj slova, která popisují okolní krajinu Vsetína. Pracuj s mapou.</w:t>
      </w:r>
    </w:p>
    <w:p w14:paraId="1CEB00E3" w14:textId="31E189D8" w:rsidR="004A5EB8" w:rsidRPr="00BE0CE1" w:rsidRDefault="0038270D" w:rsidP="0073571E">
      <w:pPr>
        <w:pStyle w:val="Normlnweb"/>
      </w:pPr>
      <w:r w:rsidRPr="00BE0CE1">
        <w:t>nížina</w:t>
      </w:r>
      <w:r>
        <w:tab/>
      </w:r>
      <w:r>
        <w:tab/>
      </w:r>
      <w:r w:rsidRPr="00BE0CE1">
        <w:t>hornatina</w:t>
      </w:r>
      <w:r>
        <w:tab/>
      </w:r>
      <w:r>
        <w:tab/>
      </w:r>
      <w:r w:rsidRPr="00BE0CE1">
        <w:t>vysočina</w:t>
      </w:r>
      <w:r>
        <w:tab/>
      </w:r>
      <w:r>
        <w:tab/>
      </w:r>
      <w:r w:rsidR="004A5EB8" w:rsidRPr="00BE0CE1">
        <w:t>vrchovina</w:t>
      </w:r>
    </w:p>
    <w:p w14:paraId="7E8DC38D" w14:textId="55773AA3" w:rsidR="004A5EB8" w:rsidRPr="00BE0CE1" w:rsidRDefault="004A5EB8" w:rsidP="0073571E">
      <w:pPr>
        <w:pStyle w:val="Normlnweb"/>
      </w:pPr>
      <w:r w:rsidRPr="00BE0CE1">
        <w:t>2.</w:t>
      </w:r>
      <w:r w:rsidR="0038270D">
        <w:t xml:space="preserve"> </w:t>
      </w:r>
      <w:r w:rsidRPr="00BE0CE1">
        <w:t>Vyhledej, odkud bere město Vsetín pitnou vodu</w:t>
      </w:r>
    </w:p>
    <w:p w14:paraId="1F93F62E" w14:textId="77777777" w:rsidR="004A5EB8" w:rsidRPr="00BE0CE1" w:rsidRDefault="004A5EB8" w:rsidP="0073571E">
      <w:pPr>
        <w:pStyle w:val="Normlnweb"/>
      </w:pPr>
      <w:r w:rsidRPr="00BE0CE1">
        <w:t>………………………………………………………………………………………………………………………………..</w:t>
      </w:r>
    </w:p>
    <w:p w14:paraId="0A58033A" w14:textId="5C7B55AE" w:rsidR="004A5EB8" w:rsidRPr="00BE0CE1" w:rsidRDefault="004A5EB8" w:rsidP="0073571E">
      <w:pPr>
        <w:pStyle w:val="Normlnweb"/>
      </w:pPr>
      <w:r w:rsidRPr="00BE0CE1">
        <w:t xml:space="preserve">3. Vezmi si mapu okresu Vsetín, případně vyhledej na </w:t>
      </w:r>
      <w:hyperlink r:id="rId77" w:history="1">
        <w:r w:rsidRPr="00BE0CE1">
          <w:rPr>
            <w:rStyle w:val="Hypertextovodkaz"/>
          </w:rPr>
          <w:t>www.mapy.cz</w:t>
        </w:r>
      </w:hyperlink>
      <w:r w:rsidRPr="00BE0CE1">
        <w:t xml:space="preserve"> Vsetínskou Bečvu</w:t>
      </w:r>
    </w:p>
    <w:p w14:paraId="6D808A9B" w14:textId="77777777" w:rsidR="004A5EB8" w:rsidRDefault="004A5EB8" w:rsidP="0073571E">
      <w:pPr>
        <w:pStyle w:val="Normlnweb"/>
      </w:pPr>
      <w:r w:rsidRPr="00BE0CE1">
        <w:t>Podtrhni vesnice, kterými protéká Vsetínská Bečva.</w:t>
      </w:r>
    </w:p>
    <w:tbl>
      <w:tblPr>
        <w:tblStyle w:val="Mkatabul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6"/>
        <w:gridCol w:w="910"/>
        <w:gridCol w:w="1136"/>
        <w:gridCol w:w="883"/>
        <w:gridCol w:w="790"/>
        <w:gridCol w:w="1003"/>
        <w:gridCol w:w="1070"/>
      </w:tblGrid>
      <w:tr w:rsidR="00F42216" w14:paraId="586349EE" w14:textId="77777777" w:rsidTr="00F42216">
        <w:trPr>
          <w:jc w:val="center"/>
        </w:trPr>
        <w:tc>
          <w:tcPr>
            <w:tcW w:w="0" w:type="auto"/>
          </w:tcPr>
          <w:p w14:paraId="5BC9DA29" w14:textId="34BB3B27" w:rsidR="00F42216" w:rsidRDefault="00F42216" w:rsidP="00F42216">
            <w:pPr>
              <w:pStyle w:val="Normlnweb"/>
            </w:pPr>
            <w:r w:rsidRPr="00BE0CE1">
              <w:t>Zděchov</w:t>
            </w:r>
          </w:p>
        </w:tc>
        <w:tc>
          <w:tcPr>
            <w:tcW w:w="0" w:type="auto"/>
          </w:tcPr>
          <w:p w14:paraId="69C34F74" w14:textId="64528E97" w:rsidR="00F42216" w:rsidRDefault="00F42216" w:rsidP="00F42216">
            <w:pPr>
              <w:pStyle w:val="Normlnweb"/>
            </w:pPr>
            <w:r w:rsidRPr="00BE0CE1">
              <w:t>Hovězí</w:t>
            </w:r>
          </w:p>
        </w:tc>
        <w:tc>
          <w:tcPr>
            <w:tcW w:w="0" w:type="auto"/>
          </w:tcPr>
          <w:p w14:paraId="04CBF8F3" w14:textId="387C626A" w:rsidR="00F42216" w:rsidRDefault="00F42216" w:rsidP="00F42216">
            <w:pPr>
              <w:pStyle w:val="Normlnweb"/>
            </w:pPr>
            <w:r w:rsidRPr="00BE0CE1">
              <w:t>Leskovec</w:t>
            </w:r>
          </w:p>
        </w:tc>
        <w:tc>
          <w:tcPr>
            <w:tcW w:w="0" w:type="auto"/>
          </w:tcPr>
          <w:p w14:paraId="201A33A8" w14:textId="019C1968" w:rsidR="00F42216" w:rsidRDefault="00F42216" w:rsidP="00F42216">
            <w:pPr>
              <w:pStyle w:val="Normlnweb"/>
            </w:pPr>
            <w:r w:rsidRPr="00BE0CE1">
              <w:t>Janová</w:t>
            </w:r>
          </w:p>
        </w:tc>
        <w:tc>
          <w:tcPr>
            <w:tcW w:w="0" w:type="auto"/>
          </w:tcPr>
          <w:p w14:paraId="283C8268" w14:textId="0D8C6CB1" w:rsidR="00F42216" w:rsidRDefault="00F42216" w:rsidP="00F42216">
            <w:pPr>
              <w:pStyle w:val="Normlnweb"/>
            </w:pPr>
            <w:r w:rsidRPr="00BE0CE1">
              <w:t>Liptál</w:t>
            </w:r>
          </w:p>
        </w:tc>
        <w:tc>
          <w:tcPr>
            <w:tcW w:w="0" w:type="auto"/>
          </w:tcPr>
          <w:p w14:paraId="3463A979" w14:textId="5459855A" w:rsidR="00F42216" w:rsidRDefault="00F42216" w:rsidP="00F42216">
            <w:pPr>
              <w:pStyle w:val="Normlnweb"/>
            </w:pPr>
            <w:r w:rsidRPr="00BE0CE1">
              <w:t>Lidečko</w:t>
            </w:r>
          </w:p>
        </w:tc>
        <w:tc>
          <w:tcPr>
            <w:tcW w:w="0" w:type="auto"/>
          </w:tcPr>
          <w:p w14:paraId="6E694AB1" w14:textId="076475F7" w:rsidR="00F42216" w:rsidRDefault="00F42216" w:rsidP="00F42216">
            <w:pPr>
              <w:pStyle w:val="Normlnweb"/>
            </w:pPr>
            <w:r w:rsidRPr="00BE0CE1">
              <w:t>Jablůnka</w:t>
            </w:r>
          </w:p>
        </w:tc>
      </w:tr>
    </w:tbl>
    <w:p w14:paraId="77524189" w14:textId="340E2999" w:rsidR="00712E64" w:rsidRDefault="00712E64" w:rsidP="0073571E">
      <w:pPr>
        <w:pStyle w:val="odstavec"/>
      </w:pPr>
      <w:r>
        <w:br w:type="page"/>
      </w:r>
    </w:p>
    <w:p w14:paraId="29A90DE5" w14:textId="77777777" w:rsidR="004A5EB8" w:rsidRPr="00BE0CE1" w:rsidRDefault="004A5EB8" w:rsidP="0073571E">
      <w:pPr>
        <w:pStyle w:val="Normlnweb"/>
        <w:spacing w:before="0" w:beforeAutospacing="0" w:after="0" w:afterAutospacing="0"/>
      </w:pPr>
      <w:r w:rsidRPr="00BE0CE1">
        <w:lastRenderedPageBreak/>
        <w:t>4. Levý břeh řeky Bečvy býval v minulosti pravidelně zaplavovaný.</w:t>
      </w:r>
    </w:p>
    <w:p w14:paraId="5586DE09" w14:textId="77777777" w:rsidR="004A5EB8" w:rsidRPr="00BE0CE1" w:rsidRDefault="004A5EB8" w:rsidP="0073571E">
      <w:pPr>
        <w:pStyle w:val="Normlnweb"/>
        <w:spacing w:line="360" w:lineRule="auto"/>
      </w:pPr>
      <w:r w:rsidRPr="00BE0CE1">
        <w:t>a) Přiřaď barvy ke stupňům povodňové aktivity a očísluj je 1-3 od nejnižšího po nejvyšší.</w:t>
      </w:r>
    </w:p>
    <w:p w14:paraId="3200E2ED" w14:textId="5149A0FB" w:rsidR="004A5EB8" w:rsidRPr="00BE0CE1" w:rsidRDefault="004A5EB8" w:rsidP="0073571E">
      <w:pPr>
        <w:ind w:left="708"/>
        <w:rPr>
          <w:rFonts w:ascii="Times New Roman" w:hAnsi="Times New Roman" w:cs="Times New Roman"/>
          <w:color w:val="70AD47" w:themeColor="accent6"/>
          <w:sz w:val="24"/>
          <w:szCs w:val="24"/>
        </w:rPr>
      </w:pPr>
      <w:r w:rsidRPr="00BE0CE1">
        <w:rPr>
          <w:rFonts w:ascii="Times New Roman" w:hAnsi="Times New Roman" w:cs="Times New Roman"/>
          <w:sz w:val="24"/>
          <w:szCs w:val="24"/>
        </w:rPr>
        <w:t xml:space="preserve">stav </w:t>
      </w:r>
      <w:r w:rsidR="0038270D" w:rsidRPr="00BE0CE1">
        <w:rPr>
          <w:rFonts w:ascii="Times New Roman" w:hAnsi="Times New Roman" w:cs="Times New Roman"/>
          <w:sz w:val="24"/>
          <w:szCs w:val="24"/>
        </w:rPr>
        <w:t>pohotovosti</w:t>
      </w:r>
      <w:r w:rsidR="0038270D">
        <w:rPr>
          <w:rFonts w:ascii="Times New Roman" w:hAnsi="Times New Roman" w:cs="Times New Roman"/>
          <w:sz w:val="24"/>
          <w:szCs w:val="24"/>
        </w:rPr>
        <w:tab/>
      </w:r>
      <w:r w:rsidR="0038270D">
        <w:rPr>
          <w:rFonts w:ascii="Times New Roman" w:hAnsi="Times New Roman" w:cs="Times New Roman"/>
          <w:sz w:val="24"/>
          <w:szCs w:val="24"/>
        </w:rPr>
        <w:tab/>
      </w:r>
      <w:r w:rsidRPr="00BE0CE1">
        <w:rPr>
          <w:rFonts w:ascii="Times New Roman" w:hAnsi="Times New Roman" w:cs="Times New Roman"/>
          <w:color w:val="70AD47" w:themeColor="accent6"/>
          <w:sz w:val="24"/>
          <w:szCs w:val="24"/>
        </w:rPr>
        <w:t>zelená</w:t>
      </w:r>
    </w:p>
    <w:p w14:paraId="670E67E6" w14:textId="534AA82E" w:rsidR="004A5EB8" w:rsidRPr="00BE0CE1" w:rsidRDefault="004A5EB8" w:rsidP="0073571E">
      <w:pPr>
        <w:ind w:firstLine="708"/>
        <w:rPr>
          <w:rFonts w:ascii="Times New Roman" w:hAnsi="Times New Roman" w:cs="Times New Roman"/>
          <w:color w:val="FFC000" w:themeColor="accent4"/>
          <w:sz w:val="24"/>
          <w:szCs w:val="24"/>
        </w:rPr>
      </w:pPr>
      <w:r w:rsidRPr="00BE0CE1">
        <w:rPr>
          <w:rFonts w:ascii="Times New Roman" w:hAnsi="Times New Roman" w:cs="Times New Roman"/>
          <w:sz w:val="24"/>
          <w:szCs w:val="24"/>
        </w:rPr>
        <w:t xml:space="preserve">stav </w:t>
      </w:r>
      <w:r w:rsidR="0038270D" w:rsidRPr="00BE0CE1">
        <w:rPr>
          <w:rFonts w:ascii="Times New Roman" w:hAnsi="Times New Roman" w:cs="Times New Roman"/>
          <w:sz w:val="24"/>
          <w:szCs w:val="24"/>
        </w:rPr>
        <w:t>ohrožení</w:t>
      </w:r>
      <w:r w:rsidR="0038270D">
        <w:rPr>
          <w:rFonts w:ascii="Times New Roman" w:hAnsi="Times New Roman" w:cs="Times New Roman"/>
          <w:sz w:val="24"/>
          <w:szCs w:val="24"/>
        </w:rPr>
        <w:tab/>
      </w:r>
      <w:r w:rsidR="0038270D">
        <w:rPr>
          <w:rFonts w:ascii="Times New Roman" w:hAnsi="Times New Roman" w:cs="Times New Roman"/>
          <w:sz w:val="24"/>
          <w:szCs w:val="24"/>
        </w:rPr>
        <w:tab/>
      </w:r>
      <w:r w:rsidR="0038270D">
        <w:rPr>
          <w:rFonts w:ascii="Times New Roman" w:hAnsi="Times New Roman" w:cs="Times New Roman"/>
          <w:sz w:val="24"/>
          <w:szCs w:val="24"/>
        </w:rPr>
        <w:tab/>
      </w:r>
      <w:r w:rsidR="0038270D" w:rsidRPr="00BE0CE1">
        <w:rPr>
          <w:rFonts w:ascii="Times New Roman" w:hAnsi="Times New Roman" w:cs="Times New Roman"/>
          <w:sz w:val="24"/>
          <w:szCs w:val="24"/>
        </w:rPr>
        <w:t xml:space="preserve"> </w:t>
      </w:r>
      <w:r w:rsidRPr="00BE0CE1">
        <w:rPr>
          <w:rFonts w:ascii="Times New Roman" w:hAnsi="Times New Roman" w:cs="Times New Roman"/>
          <w:color w:val="FFC000" w:themeColor="accent4"/>
          <w:sz w:val="24"/>
          <w:szCs w:val="24"/>
        </w:rPr>
        <w:t>žlutá</w:t>
      </w:r>
    </w:p>
    <w:p w14:paraId="2EB4DF89" w14:textId="3AA686B7" w:rsidR="004A5EB8" w:rsidRPr="00BE0CE1" w:rsidRDefault="004A5EB8" w:rsidP="0073571E">
      <w:pPr>
        <w:ind w:firstLine="708"/>
        <w:rPr>
          <w:rFonts w:ascii="Times New Roman" w:hAnsi="Times New Roman" w:cs="Times New Roman"/>
          <w:color w:val="C00000"/>
          <w:sz w:val="24"/>
          <w:szCs w:val="24"/>
        </w:rPr>
      </w:pPr>
      <w:r w:rsidRPr="00BE0CE1">
        <w:rPr>
          <w:rFonts w:ascii="Times New Roman" w:hAnsi="Times New Roman" w:cs="Times New Roman"/>
          <w:sz w:val="24"/>
          <w:szCs w:val="24"/>
        </w:rPr>
        <w:t xml:space="preserve">stav </w:t>
      </w:r>
      <w:r w:rsidR="0038270D" w:rsidRPr="00BE0CE1">
        <w:rPr>
          <w:rFonts w:ascii="Times New Roman" w:hAnsi="Times New Roman" w:cs="Times New Roman"/>
          <w:sz w:val="24"/>
          <w:szCs w:val="24"/>
        </w:rPr>
        <w:t>bdělosti</w:t>
      </w:r>
      <w:r w:rsidR="0038270D">
        <w:rPr>
          <w:rFonts w:ascii="Times New Roman" w:hAnsi="Times New Roman" w:cs="Times New Roman"/>
          <w:sz w:val="24"/>
          <w:szCs w:val="24"/>
        </w:rPr>
        <w:tab/>
      </w:r>
      <w:r w:rsidR="0038270D">
        <w:rPr>
          <w:rFonts w:ascii="Times New Roman" w:hAnsi="Times New Roman" w:cs="Times New Roman"/>
          <w:sz w:val="24"/>
          <w:szCs w:val="24"/>
        </w:rPr>
        <w:tab/>
      </w:r>
      <w:r w:rsidR="0038270D">
        <w:rPr>
          <w:rFonts w:ascii="Times New Roman" w:hAnsi="Times New Roman" w:cs="Times New Roman"/>
          <w:sz w:val="24"/>
          <w:szCs w:val="24"/>
        </w:rPr>
        <w:tab/>
      </w:r>
      <w:r w:rsidRPr="00BE0CE1">
        <w:rPr>
          <w:rFonts w:ascii="Times New Roman" w:hAnsi="Times New Roman" w:cs="Times New Roman"/>
          <w:color w:val="C00000"/>
          <w:sz w:val="24"/>
          <w:szCs w:val="24"/>
        </w:rPr>
        <w:t>červená</w:t>
      </w:r>
    </w:p>
    <w:p w14:paraId="6BF063B5" w14:textId="77777777" w:rsidR="004A5EB8" w:rsidRPr="00BE0CE1" w:rsidRDefault="004A5EB8" w:rsidP="0073571E">
      <w:pPr>
        <w:rPr>
          <w:rFonts w:ascii="Times New Roman" w:hAnsi="Times New Roman" w:cs="Times New Roman"/>
          <w:sz w:val="24"/>
          <w:szCs w:val="24"/>
        </w:rPr>
      </w:pPr>
    </w:p>
    <w:p w14:paraId="00F1C0D3" w14:textId="218AED94" w:rsidR="004A5EB8" w:rsidRPr="00BE0CE1" w:rsidRDefault="004A5EB8" w:rsidP="0073571E">
      <w:pPr>
        <w:rPr>
          <w:rFonts w:ascii="Times New Roman" w:hAnsi="Times New Roman" w:cs="Times New Roman"/>
          <w:sz w:val="24"/>
          <w:szCs w:val="24"/>
        </w:rPr>
      </w:pPr>
      <w:r w:rsidRPr="00BE0CE1">
        <w:rPr>
          <w:rFonts w:ascii="Times New Roman" w:hAnsi="Times New Roman" w:cs="Times New Roman"/>
          <w:noProof/>
          <w:sz w:val="24"/>
          <w:szCs w:val="24"/>
        </w:rPr>
        <w:drawing>
          <wp:anchor distT="0" distB="0" distL="114300" distR="114300" simplePos="0" relativeHeight="251944960" behindDoc="0" locked="0" layoutInCell="1" allowOverlap="1" wp14:anchorId="4A16E82F" wp14:editId="1163BA60">
            <wp:simplePos x="0" y="0"/>
            <wp:positionH relativeFrom="margin">
              <wp:posOffset>3793490</wp:posOffset>
            </wp:positionH>
            <wp:positionV relativeFrom="paragraph">
              <wp:posOffset>222885</wp:posOffset>
            </wp:positionV>
            <wp:extent cx="1616710" cy="1890395"/>
            <wp:effectExtent l="0" t="0" r="2540" b="0"/>
            <wp:wrapSquare wrapText="bothSides"/>
            <wp:docPr id="1117" name="Obrázek 1117" descr="Obsah obrázku budova, exteriér, země,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ázek 86" descr="Obsah obrázku budova, exteriér, země, kámen&#10;&#10;Popis byl vytvořen automaticky"/>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flipH="1">
                      <a:off x="0" y="0"/>
                      <a:ext cx="1616710" cy="1890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0CE1">
        <w:rPr>
          <w:rFonts w:ascii="Times New Roman" w:hAnsi="Times New Roman" w:cs="Times New Roman"/>
          <w:sz w:val="24"/>
          <w:szCs w:val="24"/>
        </w:rPr>
        <w:t>b) Uveď dva letopočty, kdy čelil Vsetín povodním v r. …</w:t>
      </w:r>
      <w:r w:rsidR="00E60510" w:rsidRPr="00BE0CE1">
        <w:rPr>
          <w:rFonts w:ascii="Times New Roman" w:hAnsi="Times New Roman" w:cs="Times New Roman"/>
          <w:sz w:val="24"/>
          <w:szCs w:val="24"/>
        </w:rPr>
        <w:t>……</w:t>
      </w:r>
      <w:r w:rsidRPr="00BE0CE1">
        <w:rPr>
          <w:rFonts w:ascii="Times New Roman" w:hAnsi="Times New Roman" w:cs="Times New Roman"/>
          <w:sz w:val="24"/>
          <w:szCs w:val="24"/>
        </w:rPr>
        <w:t xml:space="preserve">. a </w:t>
      </w:r>
      <w:r w:rsidR="0038270D" w:rsidRPr="00BE0CE1">
        <w:rPr>
          <w:rFonts w:ascii="Times New Roman" w:hAnsi="Times New Roman" w:cs="Times New Roman"/>
          <w:sz w:val="24"/>
          <w:szCs w:val="24"/>
        </w:rPr>
        <w:t>r</w:t>
      </w:r>
      <w:r w:rsidR="0038270D">
        <w:rPr>
          <w:rFonts w:ascii="Times New Roman" w:hAnsi="Times New Roman" w:cs="Times New Roman"/>
          <w:sz w:val="24"/>
          <w:szCs w:val="24"/>
        </w:rPr>
        <w:t xml:space="preserve">. </w:t>
      </w:r>
      <w:r w:rsidRPr="00BE0CE1">
        <w:rPr>
          <w:rFonts w:ascii="Times New Roman" w:hAnsi="Times New Roman" w:cs="Times New Roman"/>
          <w:sz w:val="24"/>
          <w:szCs w:val="24"/>
        </w:rPr>
        <w:t>…………</w:t>
      </w:r>
      <w:r w:rsidR="00E60510" w:rsidRPr="00BE0CE1">
        <w:rPr>
          <w:rFonts w:ascii="Times New Roman" w:hAnsi="Times New Roman" w:cs="Times New Roman"/>
          <w:sz w:val="24"/>
          <w:szCs w:val="24"/>
        </w:rPr>
        <w:t>……</w:t>
      </w:r>
      <w:r w:rsidRPr="00BE0CE1">
        <w:rPr>
          <w:rFonts w:ascii="Times New Roman" w:hAnsi="Times New Roman" w:cs="Times New Roman"/>
          <w:sz w:val="24"/>
          <w:szCs w:val="24"/>
        </w:rPr>
        <w:t>.</w:t>
      </w:r>
    </w:p>
    <w:p w14:paraId="3DE92287" w14:textId="69C90B19" w:rsidR="0038270D" w:rsidRDefault="004A5EB8" w:rsidP="0073571E">
      <w:pPr>
        <w:pStyle w:val="odstavec"/>
        <w:spacing w:after="0"/>
      </w:pPr>
      <w:r w:rsidRPr="00BE0CE1">
        <w:t>BONUS: Na kříži z 18.</w:t>
      </w:r>
      <w:r w:rsidR="0038270D">
        <w:t xml:space="preserve"> </w:t>
      </w:r>
      <w:r w:rsidRPr="00BE0CE1">
        <w:t>stol na Dolním náměstí je ryska</w:t>
      </w:r>
      <w:r w:rsidR="0038270D">
        <w:t>,</w:t>
      </w:r>
    </w:p>
    <w:p w14:paraId="76C88FA4" w14:textId="60BBB118" w:rsidR="004A5EB8" w:rsidRPr="00BE0CE1" w:rsidRDefault="004A5EB8" w:rsidP="0073571E">
      <w:pPr>
        <w:pStyle w:val="odstavec"/>
        <w:spacing w:after="0"/>
      </w:pPr>
      <w:r w:rsidRPr="00BE0CE1">
        <w:t xml:space="preserve">kam dosáhla povodeň r.1854. Odhadni výšku vody, přesnost odhadu si pak ověř vlastním měřením. </w:t>
      </w:r>
    </w:p>
    <w:p w14:paraId="073B8DAD" w14:textId="77777777" w:rsidR="004A5EB8" w:rsidRPr="00BE0CE1" w:rsidRDefault="004A5EB8" w:rsidP="0073571E">
      <w:pPr>
        <w:pStyle w:val="Normlnweb"/>
      </w:pPr>
    </w:p>
    <w:p w14:paraId="5474D77B" w14:textId="77777777" w:rsidR="00F42216" w:rsidRDefault="004A5EB8" w:rsidP="00F42216">
      <w:pPr>
        <w:pStyle w:val="odstavec"/>
      </w:pPr>
      <w:r w:rsidRPr="00BE0CE1">
        <w:t>5. Aktivita se zeměpisnou mapou – přírodní památky na území Vsetína</w:t>
      </w:r>
      <w:r w:rsidR="00F42216">
        <w:t>.</w:t>
      </w:r>
    </w:p>
    <w:p w14:paraId="175509F5" w14:textId="77777777" w:rsidR="00F42216" w:rsidRDefault="004A5EB8" w:rsidP="00F42216">
      <w:pPr>
        <w:pStyle w:val="odstavec"/>
      </w:pPr>
      <w:r w:rsidRPr="00BE0CE1">
        <w:t xml:space="preserve">Zaznač přírodní památky Bečevná a Vršky-Díly do mapy Vsetína     </w:t>
      </w:r>
    </w:p>
    <w:p w14:paraId="12B6EC82" w14:textId="217B6EC4" w:rsidR="004A5EB8" w:rsidRPr="00BE0CE1" w:rsidRDefault="004A5EB8" w:rsidP="00F42216">
      <w:pPr>
        <w:pStyle w:val="odstavec"/>
      </w:pPr>
      <w:r w:rsidRPr="00BE0CE1">
        <w:t xml:space="preserve">K rozhovoru: Proč jsou některá území chráněna?  </w:t>
      </w:r>
    </w:p>
    <w:p w14:paraId="0E9BF5B8" w14:textId="77777777" w:rsidR="004A5EB8" w:rsidRPr="00BE0CE1" w:rsidRDefault="004A5EB8" w:rsidP="00F42216">
      <w:pPr>
        <w:pStyle w:val="odstavec"/>
      </w:pPr>
      <w:r w:rsidRPr="00BE0CE1">
        <w:t xml:space="preserve">Přírodní památka Bečevná je tvořena (vyber jednu z možností)  </w:t>
      </w:r>
    </w:p>
    <w:p w14:paraId="102E5A0E" w14:textId="77777777" w:rsidR="004A5EB8" w:rsidRPr="00BE0CE1" w:rsidRDefault="004A5EB8" w:rsidP="00F42216">
      <w:pPr>
        <w:pStyle w:val="odstavec"/>
      </w:pPr>
      <w:r w:rsidRPr="00BE0CE1">
        <w:t xml:space="preserve"> a) jehličnatým lesem b) smíšeným lesem c) listnatým lesem.</w:t>
      </w:r>
    </w:p>
    <w:p w14:paraId="5D418621" w14:textId="5229E7AF" w:rsidR="004A5EB8" w:rsidRPr="00BE0CE1" w:rsidRDefault="004A5EB8" w:rsidP="00F42216">
      <w:pPr>
        <w:pStyle w:val="odstavec"/>
      </w:pPr>
      <w:r w:rsidRPr="00BE0CE1">
        <w:t>Rostou zde silně ohrožen</w:t>
      </w:r>
      <w:r w:rsidR="005B33D3">
        <w:t>é druhy rostlin jako</w:t>
      </w:r>
      <w:r w:rsidRPr="00BE0CE1">
        <w:t xml:space="preserve"> vstavač bledý, vstavač mužský, lilie zlatohlavá, lýkovec jedovatý a jiné</w:t>
      </w:r>
      <w:r w:rsidR="005B33D3">
        <w:t>.</w:t>
      </w:r>
    </w:p>
    <w:p w14:paraId="542D8A87" w14:textId="157928BE" w:rsidR="004A5EB8" w:rsidRPr="00BE0CE1" w:rsidRDefault="00F42216" w:rsidP="00F42216">
      <w:pPr>
        <w:pStyle w:val="Normlnweb"/>
        <w:tabs>
          <w:tab w:val="center" w:pos="4252"/>
        </w:tabs>
      </w:pPr>
      <w:r>
        <w:rPr>
          <w:noProof/>
        </w:rPr>
        <mc:AlternateContent>
          <mc:Choice Requires="wpg">
            <w:drawing>
              <wp:anchor distT="0" distB="0" distL="114300" distR="114300" simplePos="0" relativeHeight="251960320" behindDoc="1" locked="0" layoutInCell="1" allowOverlap="1" wp14:anchorId="2A84C5AA" wp14:editId="417DB88C">
                <wp:simplePos x="0" y="0"/>
                <wp:positionH relativeFrom="column">
                  <wp:posOffset>1601470</wp:posOffset>
                </wp:positionH>
                <wp:positionV relativeFrom="paragraph">
                  <wp:posOffset>45085</wp:posOffset>
                </wp:positionV>
                <wp:extent cx="2289175" cy="1530350"/>
                <wp:effectExtent l="0" t="0" r="0" b="0"/>
                <wp:wrapTopAndBottom/>
                <wp:docPr id="21" name="Skupina 21"/>
                <wp:cNvGraphicFramePr/>
                <a:graphic xmlns:a="http://schemas.openxmlformats.org/drawingml/2006/main">
                  <a:graphicData uri="http://schemas.microsoft.com/office/word/2010/wordprocessingGroup">
                    <wpg:wgp>
                      <wpg:cNvGrpSpPr/>
                      <wpg:grpSpPr>
                        <a:xfrm>
                          <a:off x="0" y="0"/>
                          <a:ext cx="2289175" cy="1530350"/>
                          <a:chOff x="0" y="0"/>
                          <a:chExt cx="2289412" cy="1530824"/>
                        </a:xfrm>
                      </wpg:grpSpPr>
                      <pic:pic xmlns:pic="http://schemas.openxmlformats.org/drawingml/2006/picture">
                        <pic:nvPicPr>
                          <pic:cNvPr id="1119" name="Obrázek 1119" descr="alternativní popis obrázku chybí"/>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011555" cy="1509395"/>
                          </a:xfrm>
                          <a:prstGeom prst="rect">
                            <a:avLst/>
                          </a:prstGeom>
                          <a:noFill/>
                          <a:ln>
                            <a:noFill/>
                          </a:ln>
                        </pic:spPr>
                      </pic:pic>
                      <pic:pic xmlns:pic="http://schemas.openxmlformats.org/drawingml/2006/picture">
                        <pic:nvPicPr>
                          <pic:cNvPr id="1118" name="Obrázek 1118" descr="Daphne mezereum (lýkovec jedovatý) - Obrázek | BioLib.cz"/>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146412" y="6824"/>
                            <a:ext cx="1143000" cy="1524000"/>
                          </a:xfrm>
                          <a:prstGeom prst="rect">
                            <a:avLst/>
                          </a:prstGeom>
                          <a:noFill/>
                          <a:ln>
                            <a:noFill/>
                          </a:ln>
                        </pic:spPr>
                      </pic:pic>
                    </wpg:wgp>
                  </a:graphicData>
                </a:graphic>
              </wp:anchor>
            </w:drawing>
          </mc:Choice>
          <mc:Fallback>
            <w:pict>
              <v:group w14:anchorId="5E5413E9" id="Skupina 21" o:spid="_x0000_s1026" style="position:absolute;margin-left:126.1pt;margin-top:3.55pt;width:180.25pt;height:120.5pt;z-index:-251356160" coordsize="22894,153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">
                <v:shape id="Obrázek 1119" o:spid="_x0000_s1027" type="#_x0000_t75" alt="alternativní popis obrázku chybí" style="position:absolute;width:10115;height:15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">
                  <v:imagedata r:id="rId81" o:title="alternativní popis obrázku chybí"/>
                </v:shape>
                <v:shape id="Obrázek 1118" o:spid="_x0000_s1028" type="#_x0000_t75" alt="Daphne mezereum (lýkovec jedovatý) - Obrázek | BioLib.cz" style="position:absolute;left:11464;top:68;width:11430;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">
                  <v:imagedata r:id="rId82" o:title="Daphne mezereum (lýkovec jedovatý) - Obrázek | BioLib"/>
                </v:shape>
                <w10:wrap type="topAndBottom"/>
              </v:group>
            </w:pict>
          </mc:Fallback>
        </mc:AlternateContent>
      </w:r>
      <w:r>
        <w:tab/>
      </w:r>
      <w:r w:rsidR="004A5EB8" w:rsidRPr="00BE0CE1">
        <w:t xml:space="preserve">vstavač bledý </w:t>
      </w:r>
      <w:r>
        <w:t xml:space="preserve">a </w:t>
      </w:r>
      <w:r w:rsidR="004A5EB8" w:rsidRPr="00BE0CE1">
        <w:t>lýkovec jedovatý</w:t>
      </w:r>
    </w:p>
    <w:p w14:paraId="722845DD" w14:textId="7238F22E" w:rsidR="00712E64" w:rsidRDefault="00712E64" w:rsidP="0073571E">
      <w:pPr>
        <w:pStyle w:val="Normlnweb"/>
      </w:pPr>
      <w:r>
        <w:br w:type="page"/>
      </w:r>
    </w:p>
    <w:p w14:paraId="5B74653D" w14:textId="5EB5C69A" w:rsidR="004A5EB8" w:rsidRPr="00BE0CE1" w:rsidRDefault="00712E64" w:rsidP="0073571E">
      <w:pPr>
        <w:pStyle w:val="Normlnweb"/>
        <w:jc w:val="center"/>
      </w:pPr>
      <w:r w:rsidRPr="00BE0CE1">
        <w:rPr>
          <w:noProof/>
        </w:rPr>
        <w:lastRenderedPageBreak/>
        <w:drawing>
          <wp:inline distT="0" distB="0" distL="0" distR="0" wp14:anchorId="5EFAC41B" wp14:editId="73E86501">
            <wp:extent cx="3202362" cy="2222394"/>
            <wp:effectExtent l="0" t="0" r="0" b="6985"/>
            <wp:docPr id="1120" name="Obrázek 1120"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Obrázek 1033" descr="Obsah obrázku mapa&#10;&#10;Popis byl vytvořen automaticky"/>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358" t="6063" r="20829" b="-694"/>
                    <a:stretch/>
                  </pic:blipFill>
                  <pic:spPr bwMode="auto">
                    <a:xfrm>
                      <a:off x="0" y="0"/>
                      <a:ext cx="3209524" cy="2227364"/>
                    </a:xfrm>
                    <a:prstGeom prst="rect">
                      <a:avLst/>
                    </a:prstGeom>
                    <a:noFill/>
                    <a:ln>
                      <a:noFill/>
                    </a:ln>
                    <a:extLst>
                      <a:ext uri="{53640926-AAD7-44D8-BBD7-CCE9431645EC}">
                        <a14:shadowObscured xmlns:a14="http://schemas.microsoft.com/office/drawing/2010/main"/>
                      </a:ext>
                    </a:extLst>
                  </pic:spPr>
                </pic:pic>
              </a:graphicData>
            </a:graphic>
          </wp:inline>
        </w:drawing>
      </w:r>
    </w:p>
    <w:p w14:paraId="702AF24F" w14:textId="6B2E0BEA" w:rsidR="004A5EB8" w:rsidRPr="00BE0CE1" w:rsidRDefault="004A5EB8" w:rsidP="0073571E">
      <w:pPr>
        <w:pStyle w:val="Normlnweb"/>
        <w:rPr>
          <w:b/>
          <w:bCs/>
        </w:rPr>
      </w:pPr>
      <w:r w:rsidRPr="00BE0CE1">
        <w:rPr>
          <w:b/>
          <w:bCs/>
        </w:rPr>
        <w:t>PP Vršky</w:t>
      </w:r>
      <w:r w:rsidR="0038270D">
        <w:rPr>
          <w:b/>
          <w:bCs/>
        </w:rPr>
        <w:t xml:space="preserve"> – </w:t>
      </w:r>
      <w:r w:rsidRPr="00BE0CE1">
        <w:rPr>
          <w:b/>
          <w:bCs/>
        </w:rPr>
        <w:t xml:space="preserve">Díly </w:t>
      </w:r>
    </w:p>
    <w:p w14:paraId="3A9EA75A" w14:textId="62506F35" w:rsidR="004A5EB8" w:rsidRPr="00BE0CE1" w:rsidRDefault="004A5EB8" w:rsidP="0073571E">
      <w:pPr>
        <w:pStyle w:val="odstavec"/>
      </w:pPr>
      <w:r w:rsidRPr="00BE0CE1">
        <w:t>Jsou zde květnaté louky s orchidejemi a teplomilnými druhy a ohroženými a vzácnými druhy živočichů. Z ptáků zde hnízdí pěnice vlašská, ťuhýk obecný, krutihlav obecný a jiní.</w:t>
      </w:r>
    </w:p>
    <w:p w14:paraId="7386FBD6" w14:textId="1B715260" w:rsidR="004A5EB8" w:rsidRPr="00BE0CE1" w:rsidRDefault="0038270D" w:rsidP="0073571E">
      <w:pPr>
        <w:pStyle w:val="Normlnweb"/>
      </w:pPr>
      <w:r>
        <w:rPr>
          <w:noProof/>
        </w:rPr>
        <mc:AlternateContent>
          <mc:Choice Requires="wpg">
            <w:drawing>
              <wp:anchor distT="0" distB="0" distL="114300" distR="114300" simplePos="0" relativeHeight="251936768" behindDoc="0" locked="0" layoutInCell="1" allowOverlap="1" wp14:anchorId="6571F554" wp14:editId="73BD6027">
                <wp:simplePos x="0" y="0"/>
                <wp:positionH relativeFrom="column">
                  <wp:align>center</wp:align>
                </wp:positionH>
                <wp:positionV relativeFrom="paragraph">
                  <wp:posOffset>6902</wp:posOffset>
                </wp:positionV>
                <wp:extent cx="5284800" cy="946800"/>
                <wp:effectExtent l="0" t="0" r="0" b="5715"/>
                <wp:wrapNone/>
                <wp:docPr id="96" name="Skupina 96"/>
                <wp:cNvGraphicFramePr/>
                <a:graphic xmlns:a="http://schemas.openxmlformats.org/drawingml/2006/main">
                  <a:graphicData uri="http://schemas.microsoft.com/office/word/2010/wordprocessingGroup">
                    <wpg:wgp>
                      <wpg:cNvGrpSpPr/>
                      <wpg:grpSpPr>
                        <a:xfrm>
                          <a:off x="0" y="0"/>
                          <a:ext cx="5284800" cy="946800"/>
                          <a:chOff x="0" y="0"/>
                          <a:chExt cx="5284691" cy="948055"/>
                        </a:xfrm>
                      </wpg:grpSpPr>
                      <pic:pic xmlns:pic="http://schemas.openxmlformats.org/drawingml/2006/picture">
                        <pic:nvPicPr>
                          <pic:cNvPr id="1122" name="Obrázek 1122" descr="Obsah obrázku pták, exteriér, země, černá&#10;&#10;Popis byl vytvořen automaticky"/>
                          <pic:cNvPicPr>
                            <a:picLocks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2727297" y="0"/>
                            <a:ext cx="1143000" cy="948055"/>
                          </a:xfrm>
                          <a:prstGeom prst="rect">
                            <a:avLst/>
                          </a:prstGeom>
                          <a:noFill/>
                          <a:ln>
                            <a:noFill/>
                          </a:ln>
                        </pic:spPr>
                      </pic:pic>
                      <pic:pic xmlns:pic="http://schemas.openxmlformats.org/drawingml/2006/picture">
                        <pic:nvPicPr>
                          <pic:cNvPr id="1123" name="Obrázek 1123" descr="Obsah obrázku exteriér, strom, pták, vsedě&#10;&#10;Popis byl vytvořen automaticky"/>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12545" cy="939165"/>
                          </a:xfrm>
                          <a:prstGeom prst="rect">
                            <a:avLst/>
                          </a:prstGeom>
                          <a:noFill/>
                          <a:ln>
                            <a:noFill/>
                          </a:ln>
                        </pic:spPr>
                      </pic:pic>
                      <pic:pic xmlns:pic="http://schemas.openxmlformats.org/drawingml/2006/picture">
                        <pic:nvPicPr>
                          <pic:cNvPr id="1121" name="Obrázek 1121" descr="Alcedo atthis (ledňáček říční) | BioLib.cz"/>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3967701" y="15903"/>
                            <a:ext cx="1316990" cy="927100"/>
                          </a:xfrm>
                          <a:prstGeom prst="rect">
                            <a:avLst/>
                          </a:prstGeom>
                          <a:noFill/>
                          <a:ln>
                            <a:noFill/>
                          </a:ln>
                        </pic:spPr>
                      </pic:pic>
                      <pic:pic xmlns:pic="http://schemas.openxmlformats.org/drawingml/2006/picture">
                        <pic:nvPicPr>
                          <pic:cNvPr id="1124" name="Obrázek 1124" descr="Jynx torquilla (krutihlav obecný) | BioLib.cz"/>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1351721" y="7951"/>
                            <a:ext cx="1244600" cy="9334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B69125D" id="Skupina 96" o:spid="_x0000_s1026" style="position:absolute;margin-left:0;margin-top:.55pt;width:416.15pt;height:74.55pt;z-index:251936768;mso-position-horizontal:center;mso-width-relative:margin;mso-height-relative:margin" coordsize="52846,94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">
                <v:shape id="Obrázek 1122" o:spid="_x0000_s1027" type="#_x0000_t75" alt="Obsah obrázku pták, exteriér, země, černá&#10;&#10;Popis byl vytvořen automaticky" style="position:absolute;left:27272;width:11430;height:9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">
                  <v:imagedata r:id="rId88" o:title="Obsah obrázku pták, exteriér, země, černá&#10;&#10;Popis byl vytvořen automaticky"/>
                </v:shape>
                <v:shape id="Obrázek 1123" o:spid="_x0000_s1028" type="#_x0000_t75" alt="Obsah obrázku exteriér, strom, pták, vsedě&#10;&#10;Popis byl vytvořen automaticky" style="position:absolute;width:13125;height:9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">
                  <v:imagedata r:id="rId89" o:title="Obsah obrázku exteriér, strom, pták, vsedě&#10;&#10;Popis byl vytvořen automaticky"/>
                </v:shape>
                <v:shape id="Obrázek 1121" o:spid="_x0000_s1029" type="#_x0000_t75" alt="Alcedo atthis (ledňáček říční) | BioLib.cz" style="position:absolute;left:39677;top:159;width:13169;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">
                  <v:imagedata r:id="rId90" o:title="Alcedo atthis (ledňáček říční) | BioLib"/>
                </v:shape>
                <v:shape id="Obrázek 1124" o:spid="_x0000_s1030" type="#_x0000_t75" alt="Jynx torquilla (krutihlav obecný) | BioLib.cz" style="position:absolute;left:13517;top:79;width:12446;height:9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">
                  <v:imagedata r:id="rId91" o:title="Jynx torquilla (krutihlav obecný) | BioLib"/>
                </v:shape>
              </v:group>
            </w:pict>
          </mc:Fallback>
        </mc:AlternateContent>
      </w:r>
      <w:r w:rsidR="004A5EB8" w:rsidRPr="00BE0CE1">
        <w:t xml:space="preserve">  </w:t>
      </w:r>
    </w:p>
    <w:p w14:paraId="1C784046" w14:textId="77777777" w:rsidR="004A5EB8" w:rsidRPr="00BE0CE1" w:rsidRDefault="004A5EB8" w:rsidP="0073571E">
      <w:pPr>
        <w:pStyle w:val="Normlnweb"/>
      </w:pPr>
    </w:p>
    <w:p w14:paraId="4C4676E6" w14:textId="77777777" w:rsidR="004A5EB8" w:rsidRPr="00BE0CE1" w:rsidRDefault="004A5EB8" w:rsidP="0073571E">
      <w:pPr>
        <w:pStyle w:val="Normlnweb"/>
      </w:pPr>
    </w:p>
    <w:p w14:paraId="75979248" w14:textId="77777777" w:rsidR="004A5EB8" w:rsidRPr="00BE0CE1" w:rsidRDefault="004A5EB8" w:rsidP="0073571E">
      <w:pPr>
        <w:pStyle w:val="odstavec"/>
      </w:pPr>
      <w:r w:rsidRPr="00BE0CE1">
        <w:t>Zakroužkuj fotografii, na níž je krutihlav obecný.</w:t>
      </w:r>
    </w:p>
    <w:p w14:paraId="52D3C05A" w14:textId="77777777" w:rsidR="004A5EB8" w:rsidRPr="00BE0CE1" w:rsidRDefault="004A5EB8" w:rsidP="0073571E">
      <w:pPr>
        <w:pStyle w:val="odstavec"/>
      </w:pPr>
      <w:r w:rsidRPr="00BE0CE1">
        <w:t>BONUS: Urči názvy dalších ptáků.</w:t>
      </w:r>
    </w:p>
    <w:p w14:paraId="208721A0" w14:textId="77777777" w:rsidR="004A5EB8" w:rsidRPr="00BE0CE1" w:rsidRDefault="004A5EB8" w:rsidP="0073571E">
      <w:pPr>
        <w:pStyle w:val="Normlnweb"/>
      </w:pPr>
      <w:r w:rsidRPr="00BE0CE1">
        <w:t>……………………………………………………………………………………………………………………</w:t>
      </w:r>
    </w:p>
    <w:p w14:paraId="7B21C44C" w14:textId="4D3AE4A9" w:rsidR="004A5EB8" w:rsidRPr="00BE0CE1" w:rsidRDefault="004A5EB8" w:rsidP="0073571E">
      <w:pPr>
        <w:pStyle w:val="Normlnweb"/>
        <w:rPr>
          <w:b/>
          <w:bCs/>
        </w:rPr>
      </w:pPr>
      <w:r w:rsidRPr="00BE0CE1">
        <w:rPr>
          <w:b/>
          <w:bCs/>
        </w:rPr>
        <w:t>3. Z dějin města Vsetína</w:t>
      </w:r>
    </w:p>
    <w:p w14:paraId="59749B42" w14:textId="07167475" w:rsidR="004A5EB8" w:rsidRDefault="004A5EB8" w:rsidP="0073571E">
      <w:pPr>
        <w:pStyle w:val="odstavec"/>
      </w:pPr>
      <w:r w:rsidRPr="00BE0CE1">
        <w:t>1. První latinsky psaná zpráva o Vsetínu je z roku 1308.</w:t>
      </w:r>
      <w:r w:rsidR="00712E64">
        <w:t xml:space="preserve"> </w:t>
      </w:r>
      <w:r w:rsidRPr="00BE0CE1">
        <w:t xml:space="preserve">Vyznač </w:t>
      </w:r>
      <w:r w:rsidRPr="00BE0CE1">
        <w:rPr>
          <w:color w:val="00B050"/>
        </w:rPr>
        <w:t>zelenou</w:t>
      </w:r>
      <w:r w:rsidRPr="00BE0CE1">
        <w:t xml:space="preserve"> barvou tento rok na časové ose</w:t>
      </w:r>
      <w:r w:rsidR="00712E64">
        <w:t>.</w:t>
      </w:r>
    </w:p>
    <w:p w14:paraId="4AA1EBD2" w14:textId="3008618B" w:rsidR="00712E64" w:rsidRPr="00BE0CE1" w:rsidRDefault="00712E64" w:rsidP="0073571E">
      <w:pPr>
        <w:pStyle w:val="Normlnweb"/>
        <w:jc w:val="center"/>
      </w:pPr>
      <w:r>
        <w:rPr>
          <w:noProof/>
        </w:rPr>
        <w:drawing>
          <wp:inline distT="0" distB="0" distL="0" distR="0" wp14:anchorId="4C92E305" wp14:editId="4A2C0392">
            <wp:extent cx="5400040" cy="809625"/>
            <wp:effectExtent l="0" t="0" r="0" b="9525"/>
            <wp:docPr id="1182" name="Obrázek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00040" cy="809625"/>
                    </a:xfrm>
                    <a:prstGeom prst="rect">
                      <a:avLst/>
                    </a:prstGeom>
                  </pic:spPr>
                </pic:pic>
              </a:graphicData>
            </a:graphic>
          </wp:inline>
        </w:drawing>
      </w:r>
    </w:p>
    <w:p w14:paraId="28BFA592" w14:textId="288F90D3" w:rsidR="004A5EB8" w:rsidRPr="00BE0CE1" w:rsidRDefault="004A5EB8" w:rsidP="0073571E">
      <w:pPr>
        <w:pStyle w:val="odstavec"/>
      </w:pPr>
      <w:r w:rsidRPr="00BE0CE1">
        <w:t xml:space="preserve">2. Ve městské pečeti z r. 1627 je </w:t>
      </w:r>
      <w:r w:rsidR="00383DFC" w:rsidRPr="00BE0CE1">
        <w:t>umístěn</w:t>
      </w:r>
      <w:r w:rsidR="00383DFC">
        <w:t xml:space="preserve"> </w:t>
      </w:r>
      <w:r w:rsidRPr="00BE0CE1">
        <w:t xml:space="preserve">(vyber: doleva/ doprava) obrácený </w:t>
      </w:r>
      <w:r w:rsidR="00785AD6" w:rsidRPr="00BE0CE1">
        <w:t>,</w:t>
      </w:r>
      <w:r w:rsidRPr="00BE0CE1">
        <w:t xml:space="preserve"> vyber: beránek/býček) na trojvrší,  kartuši se štítem drží anděl jako štítonoš.  </w:t>
      </w:r>
    </w:p>
    <w:p w14:paraId="3386B5DC" w14:textId="592DE64F" w:rsidR="004A5EB8" w:rsidRPr="00BE0CE1" w:rsidRDefault="004A5EB8" w:rsidP="0073571E">
      <w:pPr>
        <w:pStyle w:val="odstavec"/>
      </w:pPr>
      <w:r w:rsidRPr="00BE0CE1">
        <w:lastRenderedPageBreak/>
        <w:t>Stejný symbol se nachází i na mladších pečetích i na praporu, který byl městu udělen r.</w:t>
      </w:r>
      <w:r w:rsidR="00712E64">
        <w:t> </w:t>
      </w:r>
      <w:r w:rsidRPr="00BE0CE1">
        <w:t>1993.</w:t>
      </w:r>
      <w:r w:rsidR="00712E64">
        <w:t xml:space="preserve"> </w:t>
      </w:r>
      <w:r w:rsidRPr="00BE0CE1">
        <w:t xml:space="preserve">Podtržený letopočet zaznač </w:t>
      </w:r>
      <w:r w:rsidRPr="00BE0CE1">
        <w:rPr>
          <w:color w:val="7030A0"/>
        </w:rPr>
        <w:t xml:space="preserve">fialovou </w:t>
      </w:r>
      <w:r w:rsidRPr="00BE0CE1">
        <w:t>barvou do časové osy ze cv.</w:t>
      </w:r>
      <w:r w:rsidR="00712E64">
        <w:t xml:space="preserve"> </w:t>
      </w:r>
      <w:r w:rsidRPr="00BE0CE1">
        <w:t>1</w:t>
      </w:r>
      <w:r w:rsidR="00712E64">
        <w:t>.</w:t>
      </w:r>
    </w:p>
    <w:p w14:paraId="51FB98E7" w14:textId="3B1F2583" w:rsidR="004A5EB8" w:rsidRPr="00BE0CE1" w:rsidRDefault="004A5EB8" w:rsidP="0073571E">
      <w:pPr>
        <w:pStyle w:val="odstavec"/>
      </w:pPr>
      <w:r w:rsidRPr="00BE0CE1">
        <w:t xml:space="preserve">Zajímavost: Beránek neznamená pasteveckou obživu obyvatel. Ve Vsetíně působil řád </w:t>
      </w:r>
      <w:r w:rsidR="00712E64" w:rsidRPr="00712E64">
        <w:t>johanitů, od</w:t>
      </w:r>
      <w:r w:rsidRPr="00BE0CE1">
        <w:t xml:space="preserve"> nichž pravděpodobně město tento symbol převzalo.  </w:t>
      </w:r>
    </w:p>
    <w:p w14:paraId="68289127" w14:textId="729EDAE5" w:rsidR="004A5EB8" w:rsidRPr="0033202E" w:rsidRDefault="004A5EB8" w:rsidP="0073571E">
      <w:pPr>
        <w:pStyle w:val="Normlnweb"/>
      </w:pPr>
      <w:r w:rsidRPr="0033202E">
        <w:t>3.</w:t>
      </w:r>
      <w:r w:rsidR="0033202E">
        <w:t>Překresli z</w:t>
      </w:r>
      <w:r w:rsidRPr="0033202E">
        <w:t>nak Vsetína</w:t>
      </w:r>
    </w:p>
    <w:p w14:paraId="775575DB" w14:textId="67D964F9" w:rsidR="004A5EB8" w:rsidRPr="00BE0CE1" w:rsidRDefault="00712E64" w:rsidP="0073571E">
      <w:pPr>
        <w:pStyle w:val="Normlnweb"/>
      </w:pPr>
      <w:r w:rsidRPr="00BE0CE1">
        <w:rPr>
          <w:b/>
          <w:bCs/>
          <w:noProof/>
        </w:rPr>
        <mc:AlternateContent>
          <mc:Choice Requires="wpg">
            <w:drawing>
              <wp:anchor distT="0" distB="0" distL="114300" distR="114300" simplePos="0" relativeHeight="251890688" behindDoc="1" locked="0" layoutInCell="1" allowOverlap="1" wp14:anchorId="7227A241" wp14:editId="0162C2D1">
                <wp:simplePos x="0" y="0"/>
                <wp:positionH relativeFrom="column">
                  <wp:posOffset>686711</wp:posOffset>
                </wp:positionH>
                <wp:positionV relativeFrom="paragraph">
                  <wp:posOffset>174625</wp:posOffset>
                </wp:positionV>
                <wp:extent cx="4004310" cy="2967355"/>
                <wp:effectExtent l="0" t="0" r="0" b="4445"/>
                <wp:wrapNone/>
                <wp:docPr id="1183" name="Skupina 1183"/>
                <wp:cNvGraphicFramePr/>
                <a:graphic xmlns:a="http://schemas.openxmlformats.org/drawingml/2006/main">
                  <a:graphicData uri="http://schemas.microsoft.com/office/word/2010/wordprocessingGroup">
                    <wpg:wgp>
                      <wpg:cNvGrpSpPr/>
                      <wpg:grpSpPr>
                        <a:xfrm>
                          <a:off x="0" y="0"/>
                          <a:ext cx="4004310" cy="2967355"/>
                          <a:chOff x="0" y="0"/>
                          <a:chExt cx="5408930" cy="4248150"/>
                        </a:xfrm>
                      </wpg:grpSpPr>
                      <wpg:grpSp>
                        <wpg:cNvPr id="1068" name="Skupina 1068"/>
                        <wpg:cNvGrpSpPr/>
                        <wpg:grpSpPr>
                          <a:xfrm>
                            <a:off x="0" y="0"/>
                            <a:ext cx="2674620" cy="4248150"/>
                            <a:chOff x="0" y="0"/>
                            <a:chExt cx="5852160" cy="6944360"/>
                          </a:xfrm>
                        </wpg:grpSpPr>
                        <pic:pic xmlns:pic="http://schemas.openxmlformats.org/drawingml/2006/picture">
                          <pic:nvPicPr>
                            <pic:cNvPr id="1069" name="Obrázek 1069"/>
                            <pic:cNvPicPr>
                              <a:picLocks noChangeAspect="1"/>
                            </pic:cNvPicPr>
                          </pic:nvPicPr>
                          <pic:blipFill rotWithShape="1">
                            <a:blip r:embed="rId53" cstate="print">
                              <a:extLst>
                                <a:ext uri="{28A0092B-C50C-407E-A947-70E740481C1C}">
                                  <a14:useLocalDpi xmlns:a14="http://schemas.microsoft.com/office/drawing/2010/main" val="0"/>
                                </a:ext>
                              </a:extLst>
                            </a:blip>
                            <a:srcRect l="-421" r="23435"/>
                            <a:stretch/>
                          </pic:blipFill>
                          <pic:spPr bwMode="auto">
                            <a:xfrm>
                              <a:off x="0" y="0"/>
                              <a:ext cx="5852160" cy="6944360"/>
                            </a:xfrm>
                            <a:prstGeom prst="rect">
                              <a:avLst/>
                            </a:prstGeom>
                            <a:noFill/>
                            <a:ln>
                              <a:noFill/>
                            </a:ln>
                            <a:extLst>
                              <a:ext uri="{53640926-AAD7-44D8-BBD7-CCE9431645EC}">
                                <a14:shadowObscured xmlns:a14="http://schemas.microsoft.com/office/drawing/2010/main"/>
                              </a:ext>
                            </a:extLst>
                          </pic:spPr>
                        </pic:pic>
                        <wps:wsp>
                          <wps:cNvPr id="1070" name="Ovál 1070"/>
                          <wps:cNvSpPr/>
                          <wps:spPr>
                            <a:xfrm>
                              <a:off x="2799844" y="6886323"/>
                              <a:ext cx="242761" cy="45719"/>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25" name="Obrázek 1125"/>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2743200" y="152400"/>
                            <a:ext cx="2665730" cy="38322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C61EEDC" id="Skupina 1183" o:spid="_x0000_s1026" style="position:absolute;margin-left:54.05pt;margin-top:13.75pt;width:315.3pt;height:233.65pt;z-index:-251425792;mso-width-relative:margin;mso-height-relative:margin" coordsize="54089,42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">
                <v:group id="Skupina 1068" o:spid="_x0000_s1027" style="position:absolute;width:26746;height:42481" coordsize="58521,69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">
                  <v:shape id="Obrázek 1069" o:spid="_x0000_s1028" type="#_x0000_t75" style="position:absolute;width:58521;height:69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">
                    <v:imagedata r:id="rId94" o:title="" cropleft="-276f" cropright="15358f"/>
                  </v:shape>
                  <v:oval id="Ovál 1070" o:spid="_x0000_s1029" style="position:absolute;left:27998;top:68863;width:242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" fillcolor="black [3200]" strokecolor="black [1600]" strokeweight="1pt">
                    <v:stroke joinstyle="miter"/>
                  </v:oval>
                </v:group>
                <v:shape id="Obrázek 1125" o:spid="_x0000_s1030" type="#_x0000_t75" style="position:absolute;left:27432;top:1524;width:26657;height:38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">
                  <v:imagedata r:id="rId95" o:title=""/>
                </v:shape>
              </v:group>
            </w:pict>
          </mc:Fallback>
        </mc:AlternateContent>
      </w:r>
    </w:p>
    <w:p w14:paraId="249759F5" w14:textId="77777777" w:rsidR="004A5EB8" w:rsidRPr="00BE0CE1" w:rsidRDefault="004A5EB8" w:rsidP="0073571E">
      <w:pPr>
        <w:pStyle w:val="Normlnweb"/>
      </w:pPr>
    </w:p>
    <w:p w14:paraId="5D62C82B" w14:textId="77777777" w:rsidR="004A5EB8" w:rsidRPr="00BE0CE1" w:rsidRDefault="004A5EB8" w:rsidP="0073571E">
      <w:pPr>
        <w:pStyle w:val="Normlnweb"/>
      </w:pPr>
    </w:p>
    <w:p w14:paraId="31A6145B" w14:textId="77777777" w:rsidR="004A5EB8" w:rsidRPr="00BE0CE1" w:rsidRDefault="004A5EB8" w:rsidP="0073571E">
      <w:pPr>
        <w:pStyle w:val="Normlnweb"/>
      </w:pPr>
    </w:p>
    <w:p w14:paraId="4B67AEC4" w14:textId="77777777" w:rsidR="004A5EB8" w:rsidRPr="00BE0CE1" w:rsidRDefault="004A5EB8" w:rsidP="0073571E">
      <w:pPr>
        <w:pStyle w:val="Normlnweb"/>
      </w:pPr>
    </w:p>
    <w:p w14:paraId="63A86886" w14:textId="77777777" w:rsidR="004A5EB8" w:rsidRPr="00BE0CE1" w:rsidRDefault="004A5EB8" w:rsidP="0073571E">
      <w:pPr>
        <w:pStyle w:val="Normlnweb"/>
      </w:pPr>
    </w:p>
    <w:p w14:paraId="7C984339" w14:textId="77777777" w:rsidR="0001390D" w:rsidRPr="00BE0CE1" w:rsidRDefault="0001390D" w:rsidP="0073571E">
      <w:pPr>
        <w:pStyle w:val="Normlnweb"/>
      </w:pPr>
    </w:p>
    <w:p w14:paraId="5F0F52FA" w14:textId="77777777" w:rsidR="0001390D" w:rsidRPr="00BE0CE1" w:rsidRDefault="0001390D" w:rsidP="0073571E">
      <w:pPr>
        <w:pStyle w:val="Normlnweb"/>
      </w:pPr>
    </w:p>
    <w:p w14:paraId="190BE6F6" w14:textId="77777777" w:rsidR="0001390D" w:rsidRPr="00BE0CE1" w:rsidRDefault="0001390D" w:rsidP="0073571E">
      <w:pPr>
        <w:pStyle w:val="Normlnweb"/>
      </w:pPr>
    </w:p>
    <w:p w14:paraId="64DC5454" w14:textId="77777777" w:rsidR="0001390D" w:rsidRPr="00BE0CE1" w:rsidRDefault="0001390D" w:rsidP="0073571E">
      <w:pPr>
        <w:pStyle w:val="Normlnweb"/>
      </w:pPr>
    </w:p>
    <w:p w14:paraId="4F3413B1" w14:textId="68180BDB" w:rsidR="004A5EB8" w:rsidRPr="00BE0CE1" w:rsidRDefault="004A5EB8" w:rsidP="0073571E">
      <w:pPr>
        <w:pStyle w:val="Normlnweb"/>
      </w:pPr>
      <w:r w:rsidRPr="00BE0CE1">
        <w:t>4.</w:t>
      </w:r>
      <w:r w:rsidR="00712E64">
        <w:t xml:space="preserve"> </w:t>
      </w:r>
      <w:r w:rsidRPr="00BE0CE1">
        <w:t xml:space="preserve">Přiřaď uvedené letopočty s událostmi a zaznač je </w:t>
      </w:r>
      <w:r w:rsidRPr="00BE0CE1">
        <w:rPr>
          <w:color w:val="ED7D31" w:themeColor="accent2"/>
        </w:rPr>
        <w:t>oranžově</w:t>
      </w:r>
      <w:r w:rsidRPr="00BE0CE1">
        <w:t xml:space="preserve"> do časové osy.</w:t>
      </w:r>
    </w:p>
    <w:p w14:paraId="1BE451C8" w14:textId="34EEEF94" w:rsidR="004A5EB8" w:rsidRPr="00BE0CE1" w:rsidRDefault="00785AD6" w:rsidP="0073571E">
      <w:pPr>
        <w:pStyle w:val="Normlnweb"/>
      </w:pPr>
      <w:r w:rsidRPr="00BE0CE1">
        <w:t>Ke každému</w:t>
      </w:r>
      <w:r w:rsidR="004A5EB8" w:rsidRPr="00BE0CE1">
        <w:t xml:space="preserve"> bodu </w:t>
      </w:r>
      <w:r w:rsidRPr="00BE0CE1">
        <w:t>přiřaď rok</w:t>
      </w:r>
      <w:r w:rsidR="004A5EB8" w:rsidRPr="00BE0CE1">
        <w:t xml:space="preserve">, </w:t>
      </w:r>
      <w:r w:rsidRPr="00BE0CE1">
        <w:t>kdy došlo ke jmenované události</w:t>
      </w:r>
      <w:r w:rsidR="00712E64">
        <w:t>:</w:t>
      </w:r>
    </w:p>
    <w:p w14:paraId="21222F63" w14:textId="4BDC303D" w:rsidR="004A5EB8" w:rsidRPr="00BE0CE1" w:rsidRDefault="004A5EB8" w:rsidP="0073571E">
      <w:pPr>
        <w:pStyle w:val="Odstavecseseznamem"/>
        <w:numPr>
          <w:ilvl w:val="0"/>
          <w:numId w:val="36"/>
        </w:numPr>
      </w:pPr>
      <w:r w:rsidRPr="00BE0CE1">
        <w:t>Slavnostní otevření vsetínské hvězdárny bylo _</w:t>
      </w:r>
      <w:r w:rsidRPr="00BE0CE1">
        <w:softHyphen/>
      </w:r>
      <w:r w:rsidRPr="00BE0CE1">
        <w:softHyphen/>
        <w:t>_____2001</w:t>
      </w:r>
    </w:p>
    <w:p w14:paraId="3780B89D" w14:textId="0CFF8944" w:rsidR="004A5EB8" w:rsidRPr="00BE0CE1" w:rsidRDefault="004A5EB8" w:rsidP="0073571E">
      <w:pPr>
        <w:pStyle w:val="Odstavecseseznamem"/>
        <w:numPr>
          <w:ilvl w:val="0"/>
          <w:numId w:val="36"/>
        </w:numPr>
      </w:pPr>
      <w:r w:rsidRPr="00BE0CE1">
        <w:t>Zatím poslední mistrovský titul vsetínských hokejistů</w:t>
      </w:r>
      <w:r w:rsidR="00712E64" w:rsidRPr="00712E64">
        <w:t>_</w:t>
      </w:r>
      <w:r w:rsidR="00712E64" w:rsidRPr="00712E64">
        <w:softHyphen/>
      </w:r>
      <w:r w:rsidR="00712E64" w:rsidRPr="00712E64">
        <w:softHyphen/>
        <w:t xml:space="preserve">____ </w:t>
      </w:r>
      <w:r w:rsidRPr="00BE0CE1">
        <w:t xml:space="preserve">1603    </w:t>
      </w:r>
    </w:p>
    <w:p w14:paraId="60373C18" w14:textId="0E2745CF" w:rsidR="004A5EB8" w:rsidRPr="00BE0CE1" w:rsidRDefault="004A5EB8" w:rsidP="0073571E">
      <w:pPr>
        <w:pStyle w:val="Odstavecseseznamem"/>
        <w:numPr>
          <w:ilvl w:val="0"/>
          <w:numId w:val="36"/>
        </w:numPr>
      </w:pPr>
      <w:r w:rsidRPr="00BE0CE1">
        <w:t>Sloučení Horního Vsetína a Dolního Vsetína</w:t>
      </w:r>
      <w:r w:rsidR="00712E64" w:rsidRPr="00712E64">
        <w:t>_</w:t>
      </w:r>
      <w:r w:rsidR="00712E64" w:rsidRPr="00712E64">
        <w:softHyphen/>
      </w:r>
      <w:r w:rsidR="00712E64" w:rsidRPr="00712E64">
        <w:softHyphen/>
        <w:t xml:space="preserve">____ </w:t>
      </w:r>
      <w:r w:rsidRPr="00BE0CE1">
        <w:t>1950</w:t>
      </w:r>
    </w:p>
    <w:p w14:paraId="4209557C" w14:textId="2AB8E912" w:rsidR="004A5EB8" w:rsidRPr="00BE0CE1" w:rsidRDefault="004A5EB8" w:rsidP="0073571E">
      <w:pPr>
        <w:pStyle w:val="Odstavecseseznamem"/>
        <w:numPr>
          <w:ilvl w:val="0"/>
          <w:numId w:val="36"/>
        </w:numPr>
      </w:pPr>
      <w:r w:rsidRPr="00BE0CE1">
        <w:t>Krejčovský a ševcovský cech byl zřízen</w:t>
      </w:r>
      <w:r w:rsidR="00712E64" w:rsidRPr="00712E64">
        <w:t>_</w:t>
      </w:r>
      <w:r w:rsidR="00712E64" w:rsidRPr="00712E64">
        <w:softHyphen/>
      </w:r>
      <w:r w:rsidR="00712E64" w:rsidRPr="00712E64">
        <w:softHyphen/>
        <w:t>____</w:t>
      </w:r>
      <w:r w:rsidRPr="00BE0CE1">
        <w:t xml:space="preserve">1928  </w:t>
      </w:r>
    </w:p>
    <w:p w14:paraId="6BDD30A7" w14:textId="7E32479F" w:rsidR="00712E64" w:rsidRPr="00712E64" w:rsidRDefault="004A5EB8" w:rsidP="0073571E">
      <w:pPr>
        <w:pStyle w:val="Odstavecseseznamem"/>
        <w:numPr>
          <w:ilvl w:val="0"/>
          <w:numId w:val="36"/>
        </w:numPr>
      </w:pPr>
      <w:r w:rsidRPr="00BE0CE1">
        <w:t>Návštěva 1</w:t>
      </w:r>
      <w:r w:rsidR="00712E64" w:rsidRPr="00712E64">
        <w:t xml:space="preserve">. </w:t>
      </w:r>
      <w:r w:rsidR="001627B4" w:rsidRPr="00BE0CE1">
        <w:t>čsl.</w:t>
      </w:r>
      <w:r w:rsidRPr="00BE0CE1">
        <w:t xml:space="preserve"> prezidenta Tomáš Garrigua Masaryka jako prezidenta</w:t>
      </w:r>
      <w:r w:rsidR="00712E64" w:rsidRPr="00712E64">
        <w:t>_</w:t>
      </w:r>
      <w:r w:rsidR="00712E64" w:rsidRPr="00712E64">
        <w:softHyphen/>
      </w:r>
      <w:r w:rsidR="00712E64" w:rsidRPr="00712E64">
        <w:softHyphen/>
        <w:t xml:space="preserve">____ </w:t>
      </w:r>
      <w:r w:rsidRPr="00BE0CE1">
        <w:t>1849</w:t>
      </w:r>
    </w:p>
    <w:p w14:paraId="719B91E5" w14:textId="03AB5591" w:rsidR="00712E64" w:rsidRDefault="00712E64" w:rsidP="0073571E">
      <w:pPr>
        <w:pStyle w:val="Normlnweb"/>
      </w:pPr>
      <w:r>
        <w:rPr>
          <w:noProof/>
        </w:rPr>
        <w:drawing>
          <wp:inline distT="0" distB="0" distL="0" distR="0" wp14:anchorId="5EFE4C61" wp14:editId="2AEC7DE3">
            <wp:extent cx="5400040" cy="809625"/>
            <wp:effectExtent l="0" t="0" r="0" b="9525"/>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00040" cy="809625"/>
                    </a:xfrm>
                    <a:prstGeom prst="rect">
                      <a:avLst/>
                    </a:prstGeom>
                  </pic:spPr>
                </pic:pic>
              </a:graphicData>
            </a:graphic>
          </wp:inline>
        </w:drawing>
      </w:r>
    </w:p>
    <w:p w14:paraId="7B215E0B" w14:textId="05481E89" w:rsidR="004A5EB8" w:rsidRPr="00BE0CE1" w:rsidRDefault="004A5EB8" w:rsidP="0073571E">
      <w:pPr>
        <w:pStyle w:val="Normlnweb"/>
        <w:ind w:left="708"/>
      </w:pPr>
    </w:p>
    <w:p w14:paraId="0CDDF9FA" w14:textId="02B9085F" w:rsidR="004A5EB8" w:rsidRPr="00BE0CE1" w:rsidRDefault="004A5EB8" w:rsidP="0073571E">
      <w:pPr>
        <w:pStyle w:val="Normlnweb"/>
        <w:rPr>
          <w:b/>
          <w:bCs/>
        </w:rPr>
      </w:pPr>
      <w:r w:rsidRPr="00BE0CE1">
        <w:lastRenderedPageBreak/>
        <w:t xml:space="preserve">  </w:t>
      </w:r>
      <w:r w:rsidRPr="00BE0CE1">
        <w:rPr>
          <w:b/>
          <w:bCs/>
        </w:rPr>
        <w:t>4. Současnost Vsetína a dopravní síť</w:t>
      </w:r>
    </w:p>
    <w:p w14:paraId="3ACBB567" w14:textId="298817E1" w:rsidR="004A5EB8" w:rsidRPr="00B44826" w:rsidRDefault="004A5EB8" w:rsidP="0073571E">
      <w:pPr>
        <w:pStyle w:val="Normlnweb"/>
      </w:pPr>
      <w:r w:rsidRPr="00B44826">
        <w:t xml:space="preserve">1. Vyhledej a doplň, kolik má Vsetín v současné době obyvatel (zaokrouhli na tisíce) </w:t>
      </w:r>
    </w:p>
    <w:p w14:paraId="33FAF222" w14:textId="6508DF9D" w:rsidR="004A5EB8" w:rsidRPr="00B44826" w:rsidRDefault="004A5EB8" w:rsidP="0073571E">
      <w:pPr>
        <w:pStyle w:val="Normlnweb"/>
      </w:pPr>
      <w:r w:rsidRPr="00B44826">
        <w:t>2. Jak se jmenuje současný starosta Vsetína?</w:t>
      </w:r>
    </w:p>
    <w:p w14:paraId="3D27C14B" w14:textId="215601FF" w:rsidR="004A5EB8" w:rsidRPr="00B44826" w:rsidRDefault="00383DFC" w:rsidP="0073571E">
      <w:pPr>
        <w:pStyle w:val="Normlnweb"/>
      </w:pPr>
      <w:r w:rsidRPr="00B44826">
        <w:rPr>
          <w:noProof/>
        </w:rPr>
        <w:drawing>
          <wp:anchor distT="0" distB="0" distL="114300" distR="114300" simplePos="0" relativeHeight="251964416" behindDoc="1" locked="0" layoutInCell="1" allowOverlap="1" wp14:anchorId="4E6F10D0" wp14:editId="3DA88D76">
            <wp:simplePos x="0" y="0"/>
            <wp:positionH relativeFrom="margin">
              <wp:posOffset>3542665</wp:posOffset>
            </wp:positionH>
            <wp:positionV relativeFrom="paragraph">
              <wp:posOffset>312724</wp:posOffset>
            </wp:positionV>
            <wp:extent cx="1790065" cy="1248410"/>
            <wp:effectExtent l="0" t="0" r="635" b="8890"/>
            <wp:wrapSquare wrapText="bothSides"/>
            <wp:docPr id="1126" name="Obrázek 1126" descr="Kontaktní linka radnice mění telefonní číslo: Město Vset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ontaktní linka radnice mění telefonní číslo: Město Vsetín"/>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90065" cy="1248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5EB8" w:rsidRPr="00B44826">
        <w:t>3. Najdi informaci a dopiš správnou číslici.</w:t>
      </w:r>
      <w:r>
        <w:t xml:space="preserve"> </w:t>
      </w:r>
      <w:r w:rsidR="004A5EB8" w:rsidRPr="00B44826">
        <w:t xml:space="preserve">Vsetín se člení na …………části, ležící na ……. </w:t>
      </w:r>
      <w:r w:rsidR="00CE3BB1" w:rsidRPr="00B44826">
        <w:t xml:space="preserve">  </w:t>
      </w:r>
      <w:r w:rsidR="004A5EB8" w:rsidRPr="00B44826">
        <w:t>katastrálních územích.</w:t>
      </w:r>
    </w:p>
    <w:p w14:paraId="392F23E7" w14:textId="67D8735B" w:rsidR="004A5EB8" w:rsidRPr="00B44826" w:rsidRDefault="004A5EB8" w:rsidP="0073571E">
      <w:pPr>
        <w:pStyle w:val="Normlnweb"/>
      </w:pPr>
      <w:r w:rsidRPr="00B44826">
        <w:t>BONUS: Uveď názvy jednotlivých částí Vsetína</w:t>
      </w:r>
      <w:r w:rsidR="00383DFC">
        <w:t>.</w:t>
      </w:r>
    </w:p>
    <w:p w14:paraId="60811D99" w14:textId="5A201504" w:rsidR="004A5EB8" w:rsidRPr="00B44826" w:rsidRDefault="004A5EB8" w:rsidP="0057184C">
      <w:pPr>
        <w:pStyle w:val="odstavec"/>
      </w:pPr>
      <w:r w:rsidRPr="00B44826">
        <w:t>EXTRA BONUS: Napiš jména obcí, které dřív byly součástí Vsetína</w:t>
      </w:r>
      <w:r w:rsidR="00383DFC">
        <w:t xml:space="preserve"> </w:t>
      </w:r>
      <w:r w:rsidRPr="00B44826">
        <w:t xml:space="preserve">městský úřad </w:t>
      </w:r>
      <w:r w:rsidR="001627B4" w:rsidRPr="00B44826">
        <w:t>Vsetín a</w:t>
      </w:r>
      <w:r w:rsidRPr="00B44826">
        <w:t xml:space="preserve"> dnes jsou samostatné</w:t>
      </w:r>
      <w:r w:rsidR="0057184C">
        <w:t>.</w:t>
      </w:r>
    </w:p>
    <w:p w14:paraId="545957C3" w14:textId="064D8F13" w:rsidR="004A5EB8" w:rsidRPr="00B44826" w:rsidRDefault="004A5EB8" w:rsidP="0073571E">
      <w:pPr>
        <w:pStyle w:val="Normlnweb"/>
      </w:pPr>
      <w:r w:rsidRPr="00B44826">
        <w:t>3.</w:t>
      </w:r>
      <w:r w:rsidR="00383DFC">
        <w:t xml:space="preserve"> </w:t>
      </w:r>
      <w:r w:rsidRPr="00B44826">
        <w:t>Zjisti a uveď, ve které místní části Vsetína se nachází:</w:t>
      </w:r>
    </w:p>
    <w:p w14:paraId="0288C43D" w14:textId="11A1212E" w:rsidR="004A5EB8" w:rsidRPr="00B44826" w:rsidRDefault="004A5EB8" w:rsidP="0073571E">
      <w:pPr>
        <w:pStyle w:val="Normlnweb"/>
      </w:pPr>
      <w:r w:rsidRPr="00B44826">
        <w:t xml:space="preserve">Masarykova veřejná knihovna……………   </w:t>
      </w:r>
      <w:r w:rsidR="00307C86">
        <w:t xml:space="preserve">           </w:t>
      </w:r>
      <w:r w:rsidRPr="00B44826">
        <w:t xml:space="preserve">Alcedo……………………………      </w:t>
      </w:r>
    </w:p>
    <w:p w14:paraId="53DCF6F4" w14:textId="488AA29D" w:rsidR="004A5EB8" w:rsidRPr="00B44826" w:rsidRDefault="004A5EB8" w:rsidP="0073571E">
      <w:pPr>
        <w:pStyle w:val="Normlnweb"/>
      </w:pPr>
      <w:r w:rsidRPr="00B44826">
        <w:t xml:space="preserve">Climax – továrna na žaluzie a stínící techniku ……… </w:t>
      </w:r>
      <w:r w:rsidR="00307C86">
        <w:t xml:space="preserve">  </w:t>
      </w:r>
      <w:r w:rsidRPr="00B44826">
        <w:t xml:space="preserve"> </w:t>
      </w:r>
      <w:r w:rsidR="00EC0103" w:rsidRPr="00B44826">
        <w:t>pivovar Valášek</w:t>
      </w:r>
      <w:r w:rsidRPr="00B44826">
        <w:t>…………</w:t>
      </w:r>
      <w:r w:rsidR="00CE3BB1" w:rsidRPr="00B44826">
        <w:t>….</w:t>
      </w:r>
    </w:p>
    <w:p w14:paraId="5EFAE195" w14:textId="41230D8D" w:rsidR="004A5EB8" w:rsidRPr="00B44826" w:rsidRDefault="004A5EB8" w:rsidP="0073571E">
      <w:pPr>
        <w:pStyle w:val="Normlnweb"/>
      </w:pPr>
      <w:r w:rsidRPr="00B44826">
        <w:t xml:space="preserve">Hlavní pošta……………   Irisa – továrna na skleněné ozdoby…………………………  </w:t>
      </w:r>
    </w:p>
    <w:p w14:paraId="5B1ACE1E" w14:textId="4685A6BB" w:rsidR="004A5EB8" w:rsidRPr="00B44826" w:rsidRDefault="004A5EB8" w:rsidP="0073571E">
      <w:pPr>
        <w:pStyle w:val="Normlnweb"/>
      </w:pPr>
      <w:r w:rsidRPr="00B44826">
        <w:t>4.</w:t>
      </w:r>
      <w:r w:rsidR="00383DFC">
        <w:t xml:space="preserve"> </w:t>
      </w:r>
      <w:r w:rsidRPr="00B44826">
        <w:t>Vlakové a autobusové spoje</w:t>
      </w:r>
    </w:p>
    <w:p w14:paraId="2E622E5D" w14:textId="2D7F4584" w:rsidR="004A5EB8" w:rsidRPr="00B44826" w:rsidRDefault="004A5EB8" w:rsidP="0073571E">
      <w:pPr>
        <w:pStyle w:val="Normlnweb"/>
      </w:pPr>
      <w:r w:rsidRPr="00B44826">
        <w:t>a) Podle mapy (</w:t>
      </w:r>
      <w:r w:rsidR="00CE3BB1" w:rsidRPr="00B44826">
        <w:t xml:space="preserve">své </w:t>
      </w:r>
      <w:r w:rsidRPr="00B44826">
        <w:t xml:space="preserve">znalosti) </w:t>
      </w:r>
      <w:r w:rsidR="0033202E">
        <w:t>vyhledáš</w:t>
      </w:r>
      <w:r w:rsidRPr="00B44826">
        <w:t xml:space="preserve"> polohu autobusového a vlakového nádraží.</w:t>
      </w:r>
    </w:p>
    <w:p w14:paraId="07997AFB" w14:textId="77777777" w:rsidR="004A5EB8" w:rsidRPr="00B44826" w:rsidRDefault="004A5EB8" w:rsidP="0073571E">
      <w:pPr>
        <w:pStyle w:val="Normlnweb"/>
      </w:pPr>
      <w:r w:rsidRPr="00B44826">
        <w:t>Zjisti a uveď čísla zastávek, z kterých jedou autobusové spoje do Zlína, Valašského Meziříčí a Velkých Karlovic.</w:t>
      </w:r>
    </w:p>
    <w:p w14:paraId="260FB6D1" w14:textId="2483479D" w:rsidR="004A5EB8" w:rsidRPr="00B44826" w:rsidRDefault="004A5EB8" w:rsidP="0073571E">
      <w:pPr>
        <w:pStyle w:val="Normlnweb"/>
      </w:pPr>
      <w:r w:rsidRPr="00B44826">
        <w:t>……</w:t>
      </w:r>
      <w:r w:rsidR="00E60510" w:rsidRPr="00B44826">
        <w:t>……</w:t>
      </w:r>
      <w:r w:rsidRPr="00B44826">
        <w:t>- Zlín ………</w:t>
      </w:r>
      <w:r w:rsidR="00E60510" w:rsidRPr="00B44826">
        <w:t>……</w:t>
      </w:r>
      <w:r w:rsidRPr="00B44826">
        <w:t>-Valašské Meziříčí …………</w:t>
      </w:r>
      <w:r w:rsidR="00E60510" w:rsidRPr="00B44826">
        <w:t>……</w:t>
      </w:r>
      <w:r w:rsidRPr="00B44826">
        <w:t>. -Velké Karlovice</w:t>
      </w:r>
    </w:p>
    <w:p w14:paraId="43E53C47" w14:textId="5B5F1625" w:rsidR="004A5EB8" w:rsidRDefault="004A5EB8" w:rsidP="0073571E">
      <w:pPr>
        <w:pStyle w:val="Normlnweb"/>
      </w:pPr>
      <w:r w:rsidRPr="00B44826">
        <w:t>Vypočítej vzdálenost v kilometrech do Velkých Karlovic</w:t>
      </w:r>
      <w:r w:rsidRPr="00BE0CE1">
        <w:t xml:space="preserve"> ………………………………</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7"/>
      </w:tblGrid>
      <w:tr w:rsidR="00383DFC" w14:paraId="34F25F0E" w14:textId="77777777" w:rsidTr="00BE0CE1">
        <w:trPr>
          <w:trHeight w:val="2309"/>
        </w:trPr>
        <w:tc>
          <w:tcPr>
            <w:tcW w:w="4247" w:type="dxa"/>
            <w:vAlign w:val="center"/>
          </w:tcPr>
          <w:p w14:paraId="7D0754F9" w14:textId="772A5474" w:rsidR="00383DFC" w:rsidRDefault="00383DFC" w:rsidP="0073571E">
            <w:pPr>
              <w:pStyle w:val="Normlnweb"/>
              <w:spacing w:before="0" w:beforeAutospacing="0" w:after="0" w:afterAutospacing="0"/>
            </w:pPr>
            <w:r w:rsidRPr="00B44826">
              <w:rPr>
                <w:noProof/>
              </w:rPr>
              <w:drawing>
                <wp:anchor distT="0" distB="0" distL="114300" distR="114300" simplePos="0" relativeHeight="252044288" behindDoc="0" locked="0" layoutInCell="1" allowOverlap="1" wp14:anchorId="2DF6E72B" wp14:editId="7BAA5B00">
                  <wp:simplePos x="0" y="0"/>
                  <wp:positionH relativeFrom="column">
                    <wp:posOffset>48895</wp:posOffset>
                  </wp:positionH>
                  <wp:positionV relativeFrom="paragraph">
                    <wp:posOffset>-1185545</wp:posOffset>
                  </wp:positionV>
                  <wp:extent cx="2305050" cy="1381760"/>
                  <wp:effectExtent l="0" t="0" r="0" b="8890"/>
                  <wp:wrapThrough wrapText="bothSides">
                    <wp:wrapPolygon edited="0">
                      <wp:start x="0" y="0"/>
                      <wp:lineTo x="0" y="21441"/>
                      <wp:lineTo x="21421" y="21441"/>
                      <wp:lineTo x="21421" y="0"/>
                      <wp:lineTo x="0" y="0"/>
                    </wp:wrapPolygon>
                  </wp:wrapThrough>
                  <wp:docPr id="71" name="Obrázek 71" descr="Historická mašinka od vsetínského nádraží zmizí - Valašský dení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istorická mašinka od vsetínského nádraží zmizí - Valašský deník"/>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05050" cy="13817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47" w:type="dxa"/>
            <w:vAlign w:val="center"/>
          </w:tcPr>
          <w:p w14:paraId="1D53DA82" w14:textId="794CEAF4" w:rsidR="00383DFC" w:rsidRDefault="00383DFC" w:rsidP="0073571E">
            <w:pPr>
              <w:pStyle w:val="Normlnweb"/>
              <w:spacing w:before="0" w:beforeAutospacing="0" w:after="0" w:afterAutospacing="0"/>
            </w:pPr>
            <w:r w:rsidRPr="00B44826">
              <w:rPr>
                <w:noProof/>
              </w:rPr>
              <w:drawing>
                <wp:anchor distT="0" distB="0" distL="114300" distR="114300" simplePos="0" relativeHeight="252046336" behindDoc="1" locked="0" layoutInCell="1" allowOverlap="1" wp14:anchorId="16DE9E9C" wp14:editId="517202D7">
                  <wp:simplePos x="0" y="0"/>
                  <wp:positionH relativeFrom="margin">
                    <wp:posOffset>87630</wp:posOffset>
                  </wp:positionH>
                  <wp:positionV relativeFrom="paragraph">
                    <wp:posOffset>-1071245</wp:posOffset>
                  </wp:positionV>
                  <wp:extent cx="2303780" cy="1382395"/>
                  <wp:effectExtent l="0" t="0" r="1270" b="8255"/>
                  <wp:wrapThrough wrapText="bothSides">
                    <wp:wrapPolygon edited="0">
                      <wp:start x="0" y="0"/>
                      <wp:lineTo x="0" y="21431"/>
                      <wp:lineTo x="21433" y="21431"/>
                      <wp:lineTo x="21433" y="0"/>
                      <wp:lineTo x="0" y="0"/>
                    </wp:wrapPolygon>
                  </wp:wrapThrough>
                  <wp:docPr id="72" name="Obrázek 72" descr="Vsetín (nádraží) – Wikiped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Vsetín (nádraží) – Wikipedie"/>
                          <pic:cNvPicPr preferRelativeResize="0">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03780" cy="13823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83DFC" w14:paraId="1642DAA8" w14:textId="77777777" w:rsidTr="00BE0CE1">
        <w:trPr>
          <w:trHeight w:val="182"/>
        </w:trPr>
        <w:tc>
          <w:tcPr>
            <w:tcW w:w="4247" w:type="dxa"/>
            <w:vAlign w:val="center"/>
          </w:tcPr>
          <w:p w14:paraId="51356DE8" w14:textId="00BC2697" w:rsidR="00383DFC" w:rsidRDefault="00383DFC" w:rsidP="0073571E">
            <w:pPr>
              <w:pStyle w:val="Normlnweb"/>
              <w:spacing w:before="0" w:beforeAutospacing="0" w:after="0" w:afterAutospacing="0"/>
              <w:jc w:val="center"/>
            </w:pPr>
            <w:r w:rsidRPr="00B44826">
              <w:t>Do roku 2015 u nádraží stála historická lokomotiva</w:t>
            </w:r>
          </w:p>
        </w:tc>
        <w:tc>
          <w:tcPr>
            <w:tcW w:w="4247" w:type="dxa"/>
          </w:tcPr>
          <w:p w14:paraId="09C6449C" w14:textId="4F9BA682" w:rsidR="00383DFC" w:rsidRDefault="00383DFC" w:rsidP="0073571E">
            <w:pPr>
              <w:pStyle w:val="Normlnweb"/>
              <w:spacing w:before="0" w:beforeAutospacing="0" w:after="0" w:afterAutospacing="0"/>
              <w:jc w:val="center"/>
            </w:pPr>
            <w:r>
              <w:t>V</w:t>
            </w:r>
            <w:r w:rsidRPr="00B44826">
              <w:t>setínská železniční stanice</w:t>
            </w:r>
          </w:p>
        </w:tc>
      </w:tr>
    </w:tbl>
    <w:p w14:paraId="54A98005" w14:textId="074E6B76" w:rsidR="00383DFC" w:rsidRPr="00BE0CE1" w:rsidRDefault="00383DFC" w:rsidP="0073571E">
      <w:pPr>
        <w:pStyle w:val="Normlnweb"/>
      </w:pPr>
    </w:p>
    <w:p w14:paraId="4C464D27" w14:textId="5AC2B52A" w:rsidR="004A5EB8" w:rsidRPr="00BE0CE1" w:rsidRDefault="004A5EB8" w:rsidP="0073571E">
      <w:pPr>
        <w:pStyle w:val="Normlnweb"/>
      </w:pPr>
    </w:p>
    <w:p w14:paraId="6B60CB2C" w14:textId="3D844F18" w:rsidR="004A5EB8" w:rsidRPr="00BE0CE1" w:rsidRDefault="004A5EB8" w:rsidP="0073571E">
      <w:pPr>
        <w:pStyle w:val="odstavec"/>
      </w:pPr>
      <w:r w:rsidRPr="00BE0CE1">
        <w:t xml:space="preserve">b) Najdi, na jakých tratích </w:t>
      </w:r>
      <w:r w:rsidR="000E783A" w:rsidRPr="00BE0CE1">
        <w:t>se nachází</w:t>
      </w:r>
      <w:r w:rsidRPr="00BE0CE1">
        <w:t xml:space="preserve"> železniční stanice Vsetín. Jde o </w:t>
      </w:r>
      <w:r w:rsidR="00383DFC" w:rsidRPr="00BE0CE1">
        <w:t>tra</w:t>
      </w:r>
      <w:r w:rsidR="00383DFC">
        <w:t>tě</w:t>
      </w:r>
      <w:r w:rsidR="00383DFC" w:rsidRPr="00BE0CE1">
        <w:t xml:space="preserve"> </w:t>
      </w:r>
      <w:r w:rsidR="001627B4" w:rsidRPr="00BE0CE1">
        <w:t>č.…</w:t>
      </w:r>
      <w:r w:rsidRPr="00BE0CE1">
        <w:t>a</w:t>
      </w:r>
      <w:r w:rsidR="00383DFC" w:rsidRPr="00351DDC">
        <w:t>.….</w:t>
      </w:r>
      <w:r w:rsidR="00383DFC" w:rsidRPr="00383DFC" w:rsidDel="00383DFC">
        <w:t xml:space="preserve"> </w:t>
      </w:r>
      <w:r w:rsidR="00383DFC">
        <w:t>Vyznač je na mapě:</w:t>
      </w:r>
    </w:p>
    <w:p w14:paraId="5A31CA57" w14:textId="77777777" w:rsidR="00383DFC" w:rsidRDefault="004A5EB8" w:rsidP="0073571E">
      <w:pPr>
        <w:pStyle w:val="Normlnweb"/>
        <w:jc w:val="center"/>
      </w:pPr>
      <w:r w:rsidRPr="00BE0CE1">
        <w:rPr>
          <w:noProof/>
        </w:rPr>
        <w:drawing>
          <wp:inline distT="0" distB="0" distL="0" distR="0" wp14:anchorId="1B00ABA1" wp14:editId="308942F0">
            <wp:extent cx="4456458" cy="3224179"/>
            <wp:effectExtent l="0" t="0" r="1270" b="0"/>
            <wp:docPr id="1129" name="Obrázek 1129" descr="Public administration of the Zlín Region | Zlínský kr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blic administration of the Zlín Region | Zlínský kraj"/>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459055" cy="3226058"/>
                    </a:xfrm>
                    <a:prstGeom prst="rect">
                      <a:avLst/>
                    </a:prstGeom>
                    <a:noFill/>
                    <a:ln>
                      <a:noFill/>
                    </a:ln>
                  </pic:spPr>
                </pic:pic>
              </a:graphicData>
            </a:graphic>
          </wp:inline>
        </w:drawing>
      </w:r>
    </w:p>
    <w:p w14:paraId="699D52A5" w14:textId="36A70DF8" w:rsidR="004A5EB8" w:rsidRPr="00A72BA7" w:rsidRDefault="004A5EB8" w:rsidP="0073571E">
      <w:pPr>
        <w:pStyle w:val="odstavec"/>
        <w:rPr>
          <w:b/>
          <w:bCs/>
        </w:rPr>
      </w:pPr>
      <w:r w:rsidRPr="00A72BA7">
        <w:rPr>
          <w:b/>
          <w:bCs/>
        </w:rPr>
        <w:t>5.</w:t>
      </w:r>
      <w:r w:rsidR="00383DFC" w:rsidRPr="00A72BA7">
        <w:rPr>
          <w:b/>
          <w:bCs/>
        </w:rPr>
        <w:t xml:space="preserve"> </w:t>
      </w:r>
      <w:r w:rsidRPr="00A72BA7">
        <w:rPr>
          <w:b/>
          <w:bCs/>
        </w:rPr>
        <w:t>Významné osobnosti a události</w:t>
      </w:r>
    </w:p>
    <w:p w14:paraId="54E525C3" w14:textId="4A53B736" w:rsidR="005A1720" w:rsidRDefault="004A5EB8" w:rsidP="0073571E">
      <w:pPr>
        <w:pStyle w:val="odstavec"/>
      </w:pPr>
      <w:r w:rsidRPr="00BE0CE1">
        <w:t xml:space="preserve">1. </w:t>
      </w:r>
      <w:r w:rsidRPr="00B44826">
        <w:t>Josef Sousedík byl vsetínský podnikatel a vynálezce v oboru elektrických strojů.</w:t>
      </w:r>
      <w:r w:rsidR="005A1720">
        <w:t xml:space="preserve"> </w:t>
      </w:r>
      <w:r w:rsidRPr="00B44826">
        <w:t xml:space="preserve"> Podal celkem 222 patentů. Vymyslel elektromotor do motorového vozu M29.0 </w:t>
      </w:r>
      <w:r w:rsidR="005E39A5" w:rsidRPr="00B44826">
        <w:t>tzv</w:t>
      </w:r>
      <w:r w:rsidR="005E39A5">
        <w:t>.…</w:t>
      </w:r>
      <w:r w:rsidRPr="00B44826">
        <w:t>………. (vytvoř přídavné jméno z názvu sousední země na východě)</w:t>
      </w:r>
      <w:r w:rsidR="005A1720">
        <w:t>.</w:t>
      </w:r>
    </w:p>
    <w:p w14:paraId="53787C93" w14:textId="75E68B8B" w:rsidR="004A5EB8" w:rsidRPr="00BE0CE1" w:rsidRDefault="004A5EB8" w:rsidP="0073571E">
      <w:pPr>
        <w:pStyle w:val="odstavec"/>
        <w:rPr>
          <w:noProof/>
        </w:rPr>
      </w:pPr>
      <w:r w:rsidRPr="00B44826">
        <w:t>Rychlost elektromotoru byla nastavena až na 130 km/hod</w:t>
      </w:r>
      <w:r w:rsidRPr="00BE0CE1">
        <w:t xml:space="preserve">.  </w:t>
      </w:r>
    </w:p>
    <w:p w14:paraId="4AC711DC" w14:textId="67E18DB0" w:rsidR="00383DFC" w:rsidRDefault="00383DFC" w:rsidP="0073571E">
      <w:pPr>
        <w:pStyle w:val="odstavec"/>
        <w:spacing w:before="720"/>
      </w:pPr>
      <w:r>
        <w:rPr>
          <w:noProof/>
        </w:rPr>
        <mc:AlternateContent>
          <mc:Choice Requires="wpg">
            <w:drawing>
              <wp:anchor distT="0" distB="0" distL="114300" distR="114300" simplePos="0" relativeHeight="251931648" behindDoc="1" locked="0" layoutInCell="1" allowOverlap="1" wp14:anchorId="3D6B1CD1" wp14:editId="47B48775">
                <wp:simplePos x="0" y="0"/>
                <wp:positionH relativeFrom="column">
                  <wp:posOffset>231830</wp:posOffset>
                </wp:positionH>
                <wp:positionV relativeFrom="paragraph">
                  <wp:posOffset>15709</wp:posOffset>
                </wp:positionV>
                <wp:extent cx="4818021" cy="1617980"/>
                <wp:effectExtent l="0" t="0" r="1905" b="1270"/>
                <wp:wrapTopAndBottom/>
                <wp:docPr id="73" name="Skupina 73"/>
                <wp:cNvGraphicFramePr/>
                <a:graphic xmlns:a="http://schemas.openxmlformats.org/drawingml/2006/main">
                  <a:graphicData uri="http://schemas.microsoft.com/office/word/2010/wordprocessingGroup">
                    <wpg:wgp>
                      <wpg:cNvGrpSpPr/>
                      <wpg:grpSpPr>
                        <a:xfrm>
                          <a:off x="0" y="0"/>
                          <a:ext cx="4818021" cy="1617980"/>
                          <a:chOff x="0" y="0"/>
                          <a:chExt cx="4818021" cy="1617980"/>
                        </a:xfrm>
                      </wpg:grpSpPr>
                      <pic:pic xmlns:pic="http://schemas.openxmlformats.org/drawingml/2006/picture">
                        <pic:nvPicPr>
                          <pic:cNvPr id="1131" name="Obrázek 4" descr="Josef Sousedík – Epochaplus.cz">
                            <a:extLst>
                              <a:ext uri="{FF2B5EF4-FFF2-40B4-BE49-F238E27FC236}">
                                <a16:creationId xmlns:a16="http://schemas.microsoft.com/office/drawing/2014/main" id="{768BB70F-A799-CE79-F877-46B59128D7DE}"/>
                              </a:ext>
                            </a:extLst>
                          </pic:cNvPr>
                          <pic:cNvPicPr/>
                        </pic:nvPicPr>
                        <pic:blipFill>
                          <a:blip r:embed="rId100">
                            <a:extLst>
                              <a:ext uri="{28A0092B-C50C-407E-A947-70E740481C1C}">
                                <a14:useLocalDpi xmlns:a14="http://schemas.microsoft.com/office/drawing/2010/main" val="0"/>
                              </a:ext>
                            </a:extLst>
                          </a:blip>
                          <a:srcRect/>
                          <a:stretch>
                            <a:fillRect/>
                          </a:stretch>
                        </pic:blipFill>
                        <pic:spPr bwMode="auto">
                          <a:xfrm>
                            <a:off x="1200647" y="469127"/>
                            <a:ext cx="1853565" cy="1130300"/>
                          </a:xfrm>
                          <a:prstGeom prst="rect">
                            <a:avLst/>
                          </a:prstGeom>
                          <a:noFill/>
                          <a:ln>
                            <a:noFill/>
                          </a:ln>
                        </pic:spPr>
                      </pic:pic>
                      <pic:pic xmlns:pic="http://schemas.openxmlformats.org/drawingml/2006/picture">
                        <pic:nvPicPr>
                          <pic:cNvPr id="1132" name="Obrázek 18" descr="eSbirky.cz - Nábojový elektromotor Josefa Sousedíka">
                            <a:extLst>
                              <a:ext uri="{FF2B5EF4-FFF2-40B4-BE49-F238E27FC236}">
                                <a16:creationId xmlns:a16="http://schemas.microsoft.com/office/drawing/2014/main" id="{75ED9DEA-6F27-4437-9277-900EA3B4C305}"/>
                              </a:ext>
                            </a:extLst>
                          </pic:cNvPr>
                          <pic:cNvPicPr/>
                        </pic:nvPicPr>
                        <pic:blipFill>
                          <a:blip r:embed="rId101" cstate="print">
                            <a:alphaModFix amt="85000"/>
                            <a:extLst>
                              <a:ext uri="{28A0092B-C50C-407E-A947-70E740481C1C}">
                                <a14:useLocalDpi xmlns:a14="http://schemas.microsoft.com/office/drawing/2010/main" val="0"/>
                              </a:ext>
                            </a:extLst>
                          </a:blip>
                          <a:srcRect/>
                          <a:stretch>
                            <a:fillRect/>
                          </a:stretch>
                        </pic:blipFill>
                        <pic:spPr bwMode="auto">
                          <a:xfrm>
                            <a:off x="3085106" y="453224"/>
                            <a:ext cx="1732915" cy="1163320"/>
                          </a:xfrm>
                          <a:prstGeom prst="rect">
                            <a:avLst/>
                          </a:prstGeom>
                          <a:noFill/>
                          <a:ln>
                            <a:noFill/>
                          </a:ln>
                        </pic:spPr>
                      </pic:pic>
                      <pic:pic xmlns:pic="http://schemas.openxmlformats.org/drawingml/2006/picture">
                        <pic:nvPicPr>
                          <pic:cNvPr id="1130" name="Picture 2" descr="Josef Sousedík – Wikipedie">
                            <a:extLst>
                              <a:ext uri="{FF2B5EF4-FFF2-40B4-BE49-F238E27FC236}">
                                <a16:creationId xmlns:a16="http://schemas.microsoft.com/office/drawing/2014/main" id="{B690062B-F435-48EB-9C4E-27F6D1BD70CD}"/>
                              </a:ext>
                            </a:extLst>
                          </pic:cNvPr>
                          <pic:cNvPicPr>
                            <a:picLocks noChangeAspect="1"/>
                          </pic:cNvPicPr>
                        </pic:nvPicPr>
                        <pic:blipFill rotWithShape="1">
                          <a:blip r:embed="rId102" cstate="print">
                            <a:extLst>
                              <a:ext uri="{28A0092B-C50C-407E-A947-70E740481C1C}">
                                <a14:useLocalDpi xmlns:a14="http://schemas.microsoft.com/office/drawing/2010/main" val="0"/>
                              </a:ext>
                            </a:extLst>
                          </a:blip>
                          <a:srcRect r="5232"/>
                          <a:stretch/>
                        </pic:blipFill>
                        <pic:spPr bwMode="auto">
                          <a:xfrm>
                            <a:off x="0" y="0"/>
                            <a:ext cx="1176655" cy="1617980"/>
                          </a:xfrm>
                          <a:custGeom>
                            <a:avLst/>
                            <a:gdLst/>
                            <a:ahLst/>
                            <a:cxnLst/>
                            <a:rect l="l" t="t" r="r" b="b"/>
                            <a:pathLst>
                              <a:path w="4901771" h="6858000">
                                <a:moveTo>
                                  <a:pt x="1623023" y="0"/>
                                </a:moveTo>
                                <a:lnTo>
                                  <a:pt x="2716256" y="0"/>
                                </a:lnTo>
                                <a:lnTo>
                                  <a:pt x="3496422" y="0"/>
                                </a:lnTo>
                                <a:lnTo>
                                  <a:pt x="4544484" y="0"/>
                                </a:lnTo>
                                <a:lnTo>
                                  <a:pt x="4710787" y="0"/>
                                </a:lnTo>
                                <a:lnTo>
                                  <a:pt x="4901771" y="0"/>
                                </a:lnTo>
                                <a:lnTo>
                                  <a:pt x="4901771" y="6858000"/>
                                </a:lnTo>
                                <a:lnTo>
                                  <a:pt x="4710787" y="6858000"/>
                                </a:lnTo>
                                <a:lnTo>
                                  <a:pt x="4544484" y="6858000"/>
                                </a:lnTo>
                                <a:lnTo>
                                  <a:pt x="3496422" y="6858000"/>
                                </a:lnTo>
                                <a:lnTo>
                                  <a:pt x="2716256" y="6858000"/>
                                </a:lnTo>
                                <a:lnTo>
                                  <a:pt x="2502754" y="6858000"/>
                                </a:lnTo>
                                <a:lnTo>
                                  <a:pt x="2390998" y="6780599"/>
                                </a:lnTo>
                                <a:cubicBezTo>
                                  <a:pt x="2217180" y="6653108"/>
                                  <a:pt x="2046553" y="6515397"/>
                                  <a:pt x="1874350" y="6374814"/>
                                </a:cubicBezTo>
                                <a:cubicBezTo>
                                  <a:pt x="928725" y="5602839"/>
                                  <a:pt x="0" y="4969131"/>
                                  <a:pt x="0" y="3621656"/>
                                </a:cubicBezTo>
                                <a:cubicBezTo>
                                  <a:pt x="0" y="2093192"/>
                                  <a:pt x="573736" y="754641"/>
                                  <a:pt x="1600899" y="14997"/>
                                </a:cubicBezTo>
                                <a:close/>
                              </a:path>
                            </a:pathLst>
                          </a:custGeom>
                          <a:noFill/>
                        </pic:spPr>
                      </pic:pic>
                    </wpg:wgp>
                  </a:graphicData>
                </a:graphic>
              </wp:anchor>
            </w:drawing>
          </mc:Choice>
          <mc:Fallback>
            <w:pict>
              <v:group w14:anchorId="382B54A3" id="Skupina 73" o:spid="_x0000_s1026" style="position:absolute;margin-left:18.25pt;margin-top:1.25pt;width:379.35pt;height:127.4pt;z-index:-251384832" coordsize="48180,161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">
                <v:shape id="Obrázek 4" o:spid="_x0000_s1027" type="#_x0000_t75" alt="Josef Sousedík – Epochaplus.cz" style="position:absolute;left:12006;top:4691;width:18536;height:11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">
                  <v:imagedata r:id="rId103" o:title="Josef Sousedík – Epochaplus"/>
                </v:shape>
                <v:shape id="Obrázek 18" o:spid="_x0000_s1028" type="#_x0000_t75" alt="eSbirky.cz - Nábojový elektromotor Josefa Sousedíka" style="position:absolute;left:30851;top:4532;width:17329;height:11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">
                  <v:imagedata r:id="rId104" o:title="eSbirky"/>
                </v:shape>
                <v:shape id="Picture 2" o:spid="_x0000_s1029" type="#_x0000_t75" alt="Josef Sousedík – Wikipedie" style="position:absolute;width:11766;height:16179;visibility:visible;mso-wrap-style:square" coordsize="4901771,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" path="m1623023,l2716256,r780166,l4544484,r166303,l4901771,r,6858000l4710787,6858000r-166303,l3496422,6858000r-780166,l2502754,6858000r-111756,-77401c2217180,6653108,2046553,6515397,1874350,6374814,928725,5602839,,4969131,,3621656,,2093192,573736,754641,1600899,14997l1623023,xe">
                  <v:imagedata r:id="rId105" o:title="Josef Sousedík – Wikipedie" cropright="3429f"/>
                  <v:formulas/>
                  <v:path o:extrusionok="t"/>
                </v:shape>
                <w10:wrap type="topAndBottom"/>
              </v:group>
            </w:pict>
          </mc:Fallback>
        </mc:AlternateContent>
      </w:r>
      <w:r>
        <w:t>B</w:t>
      </w:r>
      <w:r w:rsidR="004A5EB8" w:rsidRPr="00B44826">
        <w:t xml:space="preserve">ONUS: Josef Sousedík získal díky svým vynálezům přezdívku podle amerického vědce……………………. </w:t>
      </w:r>
      <w:r>
        <w:br w:type="page"/>
      </w:r>
    </w:p>
    <w:p w14:paraId="5204F000" w14:textId="18FCD037" w:rsidR="004A5EB8" w:rsidRPr="00BE0CE1" w:rsidRDefault="00383DFC" w:rsidP="0073571E">
      <w:pPr>
        <w:pStyle w:val="odstavec"/>
      </w:pPr>
      <w:r w:rsidRPr="00BE0CE1">
        <w:rPr>
          <w:noProof/>
        </w:rPr>
        <w:lastRenderedPageBreak/>
        <w:drawing>
          <wp:anchor distT="0" distB="0" distL="114300" distR="114300" simplePos="0" relativeHeight="251927552" behindDoc="1" locked="0" layoutInCell="1" allowOverlap="1" wp14:anchorId="4F1A37BF" wp14:editId="78148EBB">
            <wp:simplePos x="0" y="0"/>
            <wp:positionH relativeFrom="column">
              <wp:posOffset>3356693</wp:posOffset>
            </wp:positionH>
            <wp:positionV relativeFrom="paragraph">
              <wp:posOffset>801149</wp:posOffset>
            </wp:positionV>
            <wp:extent cx="2022475" cy="1715135"/>
            <wp:effectExtent l="0" t="0" r="0" b="0"/>
            <wp:wrapNone/>
            <wp:docPr id="1133" name="Obrázek 1133" descr="Občanská zálož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Občanská záložna"/>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22475" cy="1715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5EB8" w:rsidRPr="00BE0CE1">
        <w:t xml:space="preserve">2. </w:t>
      </w:r>
      <w:r w:rsidR="004A5EB8" w:rsidRPr="00B44826">
        <w:t>Michal Urbánek žil na přelomu 19. a 20.</w:t>
      </w:r>
      <w:r>
        <w:t xml:space="preserve"> </w:t>
      </w:r>
      <w:r w:rsidR="004A5EB8" w:rsidRPr="00B44826">
        <w:t>století. Ve Vsetíně vedl stavitelskou firmu.       Návrh na výzdobu Občanské záložny v Urbánkově</w:t>
      </w:r>
      <w:r>
        <w:t xml:space="preserve"> </w:t>
      </w:r>
      <w:r w:rsidR="004A5EB8" w:rsidRPr="00B44826">
        <w:t xml:space="preserve">ateliéru vytvořil Mikoláš Aleš.  Michal Urbánek se také stal starostou </w:t>
      </w:r>
      <w:r w:rsidR="008B1963">
        <w:t xml:space="preserve">místní </w:t>
      </w:r>
      <w:r w:rsidR="004A5EB8" w:rsidRPr="00B44826">
        <w:t>sokolské jednoty.</w:t>
      </w:r>
    </w:p>
    <w:p w14:paraId="227809FE" w14:textId="77777777" w:rsidR="004A5EB8" w:rsidRPr="00B44826" w:rsidRDefault="004A5EB8" w:rsidP="0073571E">
      <w:pPr>
        <w:pStyle w:val="Normlnweb"/>
      </w:pPr>
      <w:r w:rsidRPr="00B44826">
        <w:t>V Sokolu se děti a dospělí věnují hlavně</w:t>
      </w:r>
    </w:p>
    <w:p w14:paraId="4432423F" w14:textId="5FA6F9C7" w:rsidR="003E0205" w:rsidRPr="003E0205" w:rsidRDefault="004A5EB8" w:rsidP="0073571E">
      <w:pPr>
        <w:pStyle w:val="Odstavecseseznamem"/>
        <w:numPr>
          <w:ilvl w:val="0"/>
          <w:numId w:val="37"/>
        </w:numPr>
      </w:pPr>
      <w:r w:rsidRPr="003E0205">
        <w:t xml:space="preserve">malířské činnosti </w:t>
      </w:r>
    </w:p>
    <w:p w14:paraId="553E1A75" w14:textId="78648BDD" w:rsidR="003E0205" w:rsidRPr="003E0205" w:rsidRDefault="00383DFC" w:rsidP="0073571E">
      <w:pPr>
        <w:pStyle w:val="Odstavecseseznamem"/>
        <w:numPr>
          <w:ilvl w:val="0"/>
          <w:numId w:val="37"/>
        </w:numPr>
      </w:pPr>
      <w:r w:rsidRPr="003E0205">
        <w:t xml:space="preserve">vaření </w:t>
      </w:r>
    </w:p>
    <w:p w14:paraId="72240E84" w14:textId="4456879C" w:rsidR="004A5EB8" w:rsidRPr="003E0205" w:rsidRDefault="004A5EB8" w:rsidP="0073571E">
      <w:pPr>
        <w:pStyle w:val="Odstavecseseznamem"/>
        <w:numPr>
          <w:ilvl w:val="0"/>
          <w:numId w:val="37"/>
        </w:numPr>
      </w:pPr>
      <w:r w:rsidRPr="003E0205">
        <w:t xml:space="preserve">tělovýchovné činnosti </w:t>
      </w:r>
    </w:p>
    <w:p w14:paraId="1DE7250A" w14:textId="5E5ED534" w:rsidR="00785AD6" w:rsidRPr="00BE0CE1" w:rsidRDefault="00785AD6" w:rsidP="0073571E">
      <w:pPr>
        <w:pStyle w:val="Normlnweb"/>
        <w:rPr>
          <w:b/>
          <w:bCs/>
        </w:rPr>
      </w:pPr>
      <w:r w:rsidRPr="00BE0CE1">
        <w:t xml:space="preserve"> </w:t>
      </w:r>
      <w:r w:rsidR="003E0205">
        <w:tab/>
      </w:r>
      <w:r w:rsidR="003E0205">
        <w:tab/>
      </w:r>
      <w:r w:rsidR="003E0205">
        <w:tab/>
      </w:r>
      <w:r w:rsidR="003E0205">
        <w:tab/>
      </w:r>
      <w:r w:rsidR="003E0205">
        <w:tab/>
      </w:r>
      <w:r w:rsidR="003E0205">
        <w:tab/>
      </w:r>
      <w:r w:rsidR="003E0205">
        <w:tab/>
      </w:r>
      <w:r w:rsidR="003E0205">
        <w:tab/>
        <w:t xml:space="preserve">      </w:t>
      </w:r>
      <w:r w:rsidRPr="00BE0CE1">
        <w:rPr>
          <w:b/>
          <w:bCs/>
          <w:color w:val="FF0000"/>
        </w:rPr>
        <w:t>Občanská záložna</w:t>
      </w:r>
    </w:p>
    <w:p w14:paraId="69F9F42E" w14:textId="7726146A" w:rsidR="004A5EB8" w:rsidRPr="00B44826" w:rsidRDefault="003E0205" w:rsidP="0073571E">
      <w:pPr>
        <w:pStyle w:val="Normlnweb"/>
      </w:pPr>
      <w:r w:rsidRPr="00B44826">
        <w:rPr>
          <w:noProof/>
        </w:rPr>
        <w:drawing>
          <wp:anchor distT="0" distB="0" distL="114300" distR="114300" simplePos="0" relativeHeight="251945984" behindDoc="1" locked="0" layoutInCell="1" allowOverlap="1" wp14:anchorId="1EDF972B" wp14:editId="39F1BE61">
            <wp:simplePos x="0" y="0"/>
            <wp:positionH relativeFrom="margin">
              <wp:posOffset>3393392</wp:posOffset>
            </wp:positionH>
            <wp:positionV relativeFrom="paragraph">
              <wp:posOffset>43511</wp:posOffset>
            </wp:positionV>
            <wp:extent cx="1971675" cy="1255646"/>
            <wp:effectExtent l="0" t="0" r="0" b="1905"/>
            <wp:wrapNone/>
            <wp:docPr id="1134" name="Obrázek 1134" descr="Královna lidových písní Šuláková: Zabila ji rychlá nemoc! | Blesk.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rálovna lidových písní Šuláková: Zabila ji rychlá nemoc! | Blesk.cz"/>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71675" cy="12556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5EB8" w:rsidRPr="00B44826">
        <w:t>3.</w:t>
      </w:r>
      <w:r w:rsidR="00383DFC">
        <w:t xml:space="preserve"> </w:t>
      </w:r>
      <w:r w:rsidR="004A5EB8" w:rsidRPr="00B44826">
        <w:t xml:space="preserve">Vsetínská zpěvačka Jarmila Šuláková zpívala s  </w:t>
      </w:r>
    </w:p>
    <w:p w14:paraId="3519828C" w14:textId="50582E6B" w:rsidR="004A5EB8" w:rsidRPr="003E0205" w:rsidRDefault="004A5EB8" w:rsidP="0073571E">
      <w:pPr>
        <w:pStyle w:val="Odstavecseseznamem"/>
        <w:numPr>
          <w:ilvl w:val="0"/>
          <w:numId w:val="38"/>
        </w:numPr>
      </w:pPr>
      <w:r w:rsidRPr="003E0205">
        <w:t>dechovými hudbami</w:t>
      </w:r>
    </w:p>
    <w:p w14:paraId="2EB1F5AC" w14:textId="3F3EF178" w:rsidR="004A5EB8" w:rsidRPr="003E0205" w:rsidRDefault="004A5EB8" w:rsidP="0073571E">
      <w:pPr>
        <w:pStyle w:val="Odstavecseseznamem"/>
        <w:numPr>
          <w:ilvl w:val="0"/>
          <w:numId w:val="38"/>
        </w:numPr>
      </w:pPr>
      <w:r w:rsidRPr="003E0205">
        <w:t>heavy-metalovými skupinami</w:t>
      </w:r>
    </w:p>
    <w:p w14:paraId="7C2AA5E4" w14:textId="7A7D5484" w:rsidR="004A5EB8" w:rsidRPr="003E0205" w:rsidRDefault="004A5EB8" w:rsidP="0073571E">
      <w:pPr>
        <w:pStyle w:val="Odstavecseseznamem"/>
        <w:numPr>
          <w:ilvl w:val="0"/>
          <w:numId w:val="38"/>
        </w:numPr>
      </w:pPr>
      <w:r w:rsidRPr="003E0205">
        <w:t>cimbálovými kapelami a s rockovým Fleretem</w:t>
      </w:r>
    </w:p>
    <w:p w14:paraId="5678733E" w14:textId="77777777" w:rsidR="003E0205" w:rsidRDefault="003E0205" w:rsidP="0073571E">
      <w:pPr>
        <w:pStyle w:val="Normlnweb"/>
      </w:pPr>
    </w:p>
    <w:p w14:paraId="0B2B16F0" w14:textId="161059C6" w:rsidR="004A5EB8" w:rsidRPr="00B44826" w:rsidRDefault="003E0205" w:rsidP="0073571E">
      <w:pPr>
        <w:pStyle w:val="odstavec"/>
      </w:pPr>
      <w:r>
        <w:rPr>
          <w:noProof/>
        </w:rPr>
        <mc:AlternateContent>
          <mc:Choice Requires="wpg">
            <w:drawing>
              <wp:anchor distT="0" distB="0" distL="114300" distR="114300" simplePos="0" relativeHeight="251940864" behindDoc="1" locked="0" layoutInCell="1" allowOverlap="1" wp14:anchorId="5DEF2289" wp14:editId="431EB167">
                <wp:simplePos x="0" y="0"/>
                <wp:positionH relativeFrom="column">
                  <wp:posOffset>233045</wp:posOffset>
                </wp:positionH>
                <wp:positionV relativeFrom="paragraph">
                  <wp:posOffset>603195</wp:posOffset>
                </wp:positionV>
                <wp:extent cx="4932000" cy="1749600"/>
                <wp:effectExtent l="0" t="0" r="2540" b="3175"/>
                <wp:wrapTopAndBottom/>
                <wp:docPr id="74" name="Skupina 74"/>
                <wp:cNvGraphicFramePr/>
                <a:graphic xmlns:a="http://schemas.openxmlformats.org/drawingml/2006/main">
                  <a:graphicData uri="http://schemas.microsoft.com/office/word/2010/wordprocessingGroup">
                    <wpg:wgp>
                      <wpg:cNvGrpSpPr/>
                      <wpg:grpSpPr>
                        <a:xfrm>
                          <a:off x="0" y="0"/>
                          <a:ext cx="4932000" cy="1749600"/>
                          <a:chOff x="0" y="0"/>
                          <a:chExt cx="4930775" cy="1748155"/>
                        </a:xfrm>
                      </wpg:grpSpPr>
                      <pic:pic xmlns:pic="http://schemas.openxmlformats.org/drawingml/2006/picture">
                        <pic:nvPicPr>
                          <pic:cNvPr id="1136" name="Obrázek 1136" descr="drevostavby-pustevny-beskydy-dusan-jurkovic"/>
                          <pic:cNvPicPr>
                            <a:picLocks noChangeAspect="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78225" cy="1748155"/>
                          </a:xfrm>
                          <a:prstGeom prst="rect">
                            <a:avLst/>
                          </a:prstGeom>
                          <a:noFill/>
                          <a:ln>
                            <a:noFill/>
                          </a:ln>
                        </pic:spPr>
                      </pic:pic>
                      <pic:pic xmlns:pic="http://schemas.openxmlformats.org/drawingml/2006/picture">
                        <pic:nvPicPr>
                          <pic:cNvPr id="1135" name="Obrázek 1135" descr="Obsah obrázku exteriér, obloha, strom, budova&#10;&#10;Popis byl vytvořen automaticky"/>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3657600" y="15903"/>
                            <a:ext cx="1273175" cy="16979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78C4F19" id="Skupina 74" o:spid="_x0000_s1026" style="position:absolute;margin-left:18.35pt;margin-top:47.5pt;width:388.35pt;height:137.75pt;z-index:-251375616;mso-width-relative:margin;mso-height-relative:margin" coordsize="49307,174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">
                <v:shape id="Obrázek 1136" o:spid="_x0000_s1027" type="#_x0000_t75" alt="drevostavby-pustevny-beskydy-dusan-jurkovic" style="position:absolute;width:35782;height:17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">
                  <v:imagedata r:id="rId110" o:title="drevostavby-pustevny-beskydy-dusan-jurkovic"/>
                </v:shape>
                <v:shape id="Obrázek 1135" o:spid="_x0000_s1028" type="#_x0000_t75" alt="Obsah obrázku exteriér, obloha, strom, budova&#10;&#10;Popis byl vytvořen automaticky" style="position:absolute;left:36576;top:159;width:12731;height:1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">
                  <v:imagedata r:id="rId111" o:title="Obsah obrázku exteriér, obloha, strom, budova&#10;&#10;Popis byl vytvořen automaticky"/>
                </v:shape>
                <w10:wrap type="topAndBottom"/>
              </v:group>
            </w:pict>
          </mc:Fallback>
        </mc:AlternateContent>
      </w:r>
      <w:r w:rsidR="004A5EB8" w:rsidRPr="00B44826">
        <w:t>4. Dušan Samo Jurkovič působil ve vsetínské stavitelské společnosti jako architekt.</w:t>
      </w:r>
      <w:r>
        <w:t xml:space="preserve"> </w:t>
      </w:r>
      <w:r w:rsidR="004A5EB8" w:rsidRPr="00B44826">
        <w:t xml:space="preserve">Ze vsetínských staveb byla jednou z realizací úprava římskokatolického chrámu. </w:t>
      </w:r>
    </w:p>
    <w:p w14:paraId="5D9DBA86" w14:textId="20FA847B" w:rsidR="003E0205" w:rsidRDefault="004A5EB8" w:rsidP="0073571E">
      <w:pPr>
        <w:pStyle w:val="Normlnweb"/>
        <w:spacing w:after="240" w:afterAutospacing="0"/>
      </w:pPr>
      <w:r w:rsidRPr="00B44826">
        <w:t>Jak se jmenují další známé Jurkovičovy stavby? Kde se nacházejí?</w:t>
      </w:r>
    </w:p>
    <w:p w14:paraId="0F1BB973" w14:textId="5AA2B8CC" w:rsidR="004A5EB8" w:rsidRPr="00B44826" w:rsidRDefault="003E0205" w:rsidP="0073571E">
      <w:pPr>
        <w:pStyle w:val="Normlnweb"/>
        <w:spacing w:before="0" w:beforeAutospacing="0" w:after="0" w:afterAutospacing="0"/>
      </w:pPr>
      <w:r>
        <w:t>_____________________________________________________</w:t>
      </w:r>
      <w:r w:rsidR="004A5EB8" w:rsidRPr="00B44826">
        <w:t xml:space="preserve"> </w:t>
      </w:r>
    </w:p>
    <w:p w14:paraId="5CF8C820" w14:textId="4D643303" w:rsidR="004A5EB8" w:rsidRPr="00BE0CE1" w:rsidRDefault="004A5EB8" w:rsidP="0073571E">
      <w:pPr>
        <w:pStyle w:val="Normlnweb"/>
      </w:pPr>
      <w:r w:rsidRPr="00BE0CE1">
        <w:t xml:space="preserve">BONUS: </w:t>
      </w:r>
      <w:r w:rsidR="00097502" w:rsidRPr="00BE0CE1">
        <w:t>Zjisti a d</w:t>
      </w:r>
      <w:r w:rsidR="00FF0A37" w:rsidRPr="00BE0CE1">
        <w:t>oplň</w:t>
      </w:r>
      <w:r w:rsidR="00097502" w:rsidRPr="00BE0CE1">
        <w:t>.</w:t>
      </w:r>
      <w:r w:rsidRPr="00BE0CE1">
        <w:t xml:space="preserve"> </w:t>
      </w:r>
      <w:r w:rsidR="00097502" w:rsidRPr="00BE0CE1">
        <w:t>V noci z 2. na 3.</w:t>
      </w:r>
      <w:r w:rsidR="00383DFC">
        <w:t xml:space="preserve"> </w:t>
      </w:r>
      <w:r w:rsidR="00097502" w:rsidRPr="00BE0CE1">
        <w:t>března 2014 chata Libušín</w:t>
      </w:r>
      <w:r w:rsidR="003E0205">
        <w:t>_____________</w:t>
      </w:r>
    </w:p>
    <w:p w14:paraId="73E58A2C" w14:textId="5CA1E02B" w:rsidR="004A5EB8" w:rsidRPr="00B44826" w:rsidRDefault="004A5EB8" w:rsidP="0073571E">
      <w:pPr>
        <w:pStyle w:val="odstavec"/>
      </w:pPr>
      <w:r w:rsidRPr="00BE0CE1">
        <w:softHyphen/>
      </w:r>
      <w:r w:rsidRPr="00BE0CE1">
        <w:softHyphen/>
      </w:r>
      <w:r w:rsidRPr="00BE0CE1">
        <w:softHyphen/>
      </w:r>
      <w:r w:rsidRPr="00BE0CE1">
        <w:softHyphen/>
      </w:r>
      <w:r w:rsidRPr="00BE0CE1">
        <w:softHyphen/>
      </w:r>
      <w:r w:rsidRPr="00BE0CE1">
        <w:softHyphen/>
      </w:r>
      <w:r w:rsidRPr="00BE0CE1">
        <w:softHyphen/>
      </w:r>
      <w:r w:rsidRPr="00BE0CE1">
        <w:softHyphen/>
      </w:r>
      <w:r w:rsidRPr="00BE0CE1">
        <w:softHyphen/>
      </w:r>
      <w:r w:rsidRPr="00BE0CE1">
        <w:softHyphen/>
      </w:r>
      <w:r w:rsidRPr="00BE0CE1">
        <w:softHyphen/>
      </w:r>
      <w:r w:rsidRPr="00BE0CE1">
        <w:softHyphen/>
      </w:r>
      <w:r w:rsidRPr="00BE0CE1">
        <w:softHyphen/>
      </w:r>
      <w:r w:rsidRPr="00BE0CE1">
        <w:softHyphen/>
      </w:r>
      <w:r w:rsidRPr="00BE0CE1">
        <w:softHyphen/>
        <w:t xml:space="preserve">5. </w:t>
      </w:r>
      <w:r w:rsidRPr="00B44826">
        <w:t>Ve městě Vsetín působí folklorní soubory Vsacan a Jasénka.</w:t>
      </w:r>
      <w:r w:rsidR="003E0205">
        <w:t xml:space="preserve"> </w:t>
      </w:r>
      <w:r w:rsidRPr="00B44826">
        <w:t>Pravidelně konaný Mezinárodní folklorní festival se jmenuje</w:t>
      </w:r>
      <w:r w:rsidR="003E0205">
        <w:t xml:space="preserve">: </w:t>
      </w:r>
    </w:p>
    <w:p w14:paraId="41AE45A9" w14:textId="45446B0A" w:rsidR="00CE3BB1" w:rsidRPr="00B44826" w:rsidRDefault="004A5EB8" w:rsidP="0073571E">
      <w:pPr>
        <w:pStyle w:val="Normlnweb"/>
        <w:spacing w:before="0" w:beforeAutospacing="0" w:after="0" w:afterAutospacing="0"/>
      </w:pPr>
      <w:r w:rsidRPr="00B44826">
        <w:t>a) Vsetínský Škrpál</w:t>
      </w:r>
      <w:r w:rsidR="003E0205">
        <w:t xml:space="preserve"> </w:t>
      </w:r>
      <w:r w:rsidRPr="00B44826">
        <w:t>b) Vsetínský Střevíček</w:t>
      </w:r>
      <w:r w:rsidR="003E0205">
        <w:t xml:space="preserve"> </w:t>
      </w:r>
      <w:r w:rsidRPr="00B44826">
        <w:t xml:space="preserve">c) Vsetínský Krpec       </w:t>
      </w:r>
    </w:p>
    <w:p w14:paraId="15775131" w14:textId="133E43B8" w:rsidR="00383DFC" w:rsidRDefault="00383DFC" w:rsidP="0073571E">
      <w:pPr>
        <w:pStyle w:val="Normlnweb"/>
      </w:pPr>
      <w:r>
        <w:br w:type="page"/>
      </w:r>
    </w:p>
    <w:p w14:paraId="47F2B7F0" w14:textId="4D13F6AD" w:rsidR="004A5EB8" w:rsidRPr="00B44826" w:rsidRDefault="003E0205" w:rsidP="0073571E">
      <w:pPr>
        <w:pStyle w:val="Normlnweb"/>
      </w:pPr>
      <w:r>
        <w:rPr>
          <w:noProof/>
        </w:rPr>
        <w:lastRenderedPageBreak/>
        <mc:AlternateContent>
          <mc:Choice Requires="wpg">
            <w:drawing>
              <wp:anchor distT="0" distB="0" distL="114300" distR="114300" simplePos="0" relativeHeight="252048384" behindDoc="0" locked="0" layoutInCell="1" allowOverlap="1" wp14:anchorId="6955C552" wp14:editId="1DE3C50E">
                <wp:simplePos x="0" y="0"/>
                <wp:positionH relativeFrom="column">
                  <wp:align>center</wp:align>
                </wp:positionH>
                <wp:positionV relativeFrom="paragraph">
                  <wp:posOffset>456924</wp:posOffset>
                </wp:positionV>
                <wp:extent cx="4816800" cy="2160000"/>
                <wp:effectExtent l="0" t="0" r="3175" b="0"/>
                <wp:wrapTopAndBottom/>
                <wp:docPr id="75" name="Skupina 75"/>
                <wp:cNvGraphicFramePr/>
                <a:graphic xmlns:a="http://schemas.openxmlformats.org/drawingml/2006/main">
                  <a:graphicData uri="http://schemas.microsoft.com/office/word/2010/wordprocessingGroup">
                    <wpg:wgp>
                      <wpg:cNvGrpSpPr/>
                      <wpg:grpSpPr>
                        <a:xfrm>
                          <a:off x="0" y="0"/>
                          <a:ext cx="4816800" cy="2160000"/>
                          <a:chOff x="0" y="0"/>
                          <a:chExt cx="4816310" cy="2159635"/>
                        </a:xfrm>
                      </wpg:grpSpPr>
                      <pic:pic xmlns:pic="http://schemas.openxmlformats.org/drawingml/2006/picture">
                        <pic:nvPicPr>
                          <pic:cNvPr id="1137" name="Obrázek 1137" descr="Obsah obrázku patro, osoba, interiér&#10;&#10;Popis byl vytvořen automaticky"/>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1701580" y="0"/>
                            <a:ext cx="1337945" cy="2159635"/>
                          </a:xfrm>
                          <a:prstGeom prst="rect">
                            <a:avLst/>
                          </a:prstGeom>
                          <a:noFill/>
                          <a:ln>
                            <a:noFill/>
                          </a:ln>
                        </pic:spPr>
                      </pic:pic>
                      <pic:pic xmlns:pic="http://schemas.openxmlformats.org/drawingml/2006/picture">
                        <pic:nvPicPr>
                          <pic:cNvPr id="1138" name="Obrázek 1138" descr="230 Kroje ideas in 2022 | art furniture, folklór, lidové umění"/>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3196425" y="0"/>
                            <a:ext cx="1619885" cy="2159635"/>
                          </a:xfrm>
                          <a:prstGeom prst="rect">
                            <a:avLst/>
                          </a:prstGeom>
                          <a:noFill/>
                          <a:ln>
                            <a:noFill/>
                          </a:ln>
                        </pic:spPr>
                      </pic:pic>
                      <pic:pic xmlns:pic="http://schemas.openxmlformats.org/drawingml/2006/picture">
                        <pic:nvPicPr>
                          <pic:cNvPr id="1139" name="Obrázek 1139" descr="Obsah obrázku osoba, stojící, pózování, oblečený&#10;&#10;Popis byl vytvořen automaticky"/>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57655" cy="21596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6E8961D" id="Skupina 75" o:spid="_x0000_s1026" style="position:absolute;margin-left:0;margin-top:36pt;width:379.3pt;height:170.1pt;z-index:252048384;mso-position-horizontal:center;mso-width-relative:margin;mso-height-relative:margin" coordsize="48163,21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">
                <v:shape id="Obrázek 1137" o:spid="_x0000_s1027" type="#_x0000_t75" alt="Obsah obrázku patro, osoba, interiér&#10;&#10;Popis byl vytvořen automaticky" style="position:absolute;left:17015;width:13380;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">
                  <v:imagedata r:id="rId115" o:title="Obsah obrázku patro, osoba, interiér&#10;&#10;Popis byl vytvořen automaticky"/>
                </v:shape>
                <v:shape id="Obrázek 1138" o:spid="_x0000_s1028" type="#_x0000_t75" alt="230 Kroje ideas in 2022 | art furniture, folklór, lidové umění" style="position:absolute;left:31964;width:16199;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">
                  <v:imagedata r:id="rId116" o:title="230 Kroje ideas in 2022 | art furniture, folklór, lidové umění"/>
                </v:shape>
                <v:shape id="Obrázek 1139" o:spid="_x0000_s1029" type="#_x0000_t75" alt="Obsah obrázku osoba, stojící, pózování, oblečený&#10;&#10;Popis byl vytvořen automaticky" style="position:absolute;width:15576;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">
                  <v:imagedata r:id="rId117" o:title="Obsah obrázku osoba, stojící, pózování, oblečený&#10;&#10;Popis byl vytvořen automaticky"/>
                </v:shape>
                <w10:wrap type="topAndBottom"/>
              </v:group>
            </w:pict>
          </mc:Fallback>
        </mc:AlternateContent>
      </w:r>
      <w:r w:rsidR="004A5EB8" w:rsidRPr="00B44826">
        <w:t xml:space="preserve">Vyber valašský kroj a podtrhni jej.     </w:t>
      </w:r>
    </w:p>
    <w:p w14:paraId="3A00A468" w14:textId="11EB3B2B" w:rsidR="003E0205" w:rsidRDefault="004A5EB8" w:rsidP="0073571E">
      <w:pPr>
        <w:pStyle w:val="odstavec"/>
        <w:spacing w:before="120"/>
      </w:pPr>
      <w:r w:rsidRPr="00BE0CE1">
        <w:rPr>
          <w:noProof/>
        </w:rPr>
        <w:t xml:space="preserve"> </w:t>
      </w:r>
    </w:p>
    <w:p w14:paraId="7470A3B6" w14:textId="14E1EAFD" w:rsidR="004A5EB8" w:rsidRPr="00B44826" w:rsidRDefault="004A5EB8" w:rsidP="0073571E">
      <w:pPr>
        <w:pStyle w:val="odstavec"/>
        <w:spacing w:before="120"/>
      </w:pPr>
      <w:r w:rsidRPr="00B44826">
        <w:t>BONUS: Zjisti, odkud pocházejí další zobrazené kroje.</w:t>
      </w:r>
    </w:p>
    <w:p w14:paraId="0115737E" w14:textId="1A7493E1" w:rsidR="004A5EB8" w:rsidRPr="00B44826" w:rsidRDefault="004A5EB8" w:rsidP="0073571E">
      <w:pPr>
        <w:pStyle w:val="Normlnweb"/>
      </w:pPr>
      <w:r w:rsidRPr="00B44826">
        <w:t>6. Vyhledej a zapiš co nejvíce pravidelně pořádaných akcí ve Vsetíně (do závorky uveď oblast</w:t>
      </w:r>
      <w:r w:rsidR="003E0205">
        <w:t xml:space="preserve">, </w:t>
      </w:r>
      <w:r w:rsidRPr="00B44826">
        <w:t>např</w:t>
      </w:r>
      <w:r w:rsidR="003E0205" w:rsidRPr="00B44826">
        <w:t>.</w:t>
      </w:r>
      <w:r w:rsidR="003E0205">
        <w:t xml:space="preserve"> </w:t>
      </w:r>
      <w:r w:rsidRPr="00B44826">
        <w:t>kultura, sport…)</w:t>
      </w:r>
      <w:r w:rsidR="003E0205">
        <w:t>.</w:t>
      </w:r>
    </w:p>
    <w:p w14:paraId="030FDF8D" w14:textId="0559CBC6" w:rsidR="00785AD6" w:rsidRPr="00BE0CE1" w:rsidRDefault="004A5EB8" w:rsidP="0073571E">
      <w:pPr>
        <w:pStyle w:val="Normlnweb"/>
        <w:spacing w:before="0" w:beforeAutospacing="0" w:after="120" w:afterAutospacing="0"/>
      </w:pPr>
      <w:r w:rsidRPr="00BE0CE1">
        <w:t>______________________________________________________________________</w:t>
      </w:r>
    </w:p>
    <w:p w14:paraId="22D91003" w14:textId="60EB24C6" w:rsidR="004A5EB8" w:rsidRPr="00BE0CE1" w:rsidRDefault="004A5EB8" w:rsidP="0073571E">
      <w:pPr>
        <w:pStyle w:val="Normlnweb"/>
        <w:spacing w:before="0" w:beforeAutospacing="0" w:after="120" w:afterAutospacing="0"/>
      </w:pPr>
      <w:r w:rsidRPr="00BE0CE1">
        <w:t>______________________________________________________________________</w:t>
      </w:r>
    </w:p>
    <w:p w14:paraId="7C47FE78" w14:textId="37EEA276" w:rsidR="004A5EB8" w:rsidRPr="00BE0CE1" w:rsidRDefault="004A5EB8" w:rsidP="0073571E">
      <w:pPr>
        <w:pStyle w:val="Normlnweb"/>
        <w:spacing w:before="0" w:beforeAutospacing="0" w:after="120" w:afterAutospacing="0"/>
      </w:pPr>
      <w:r w:rsidRPr="00BE0CE1">
        <w:t>______________________________________________________________________</w:t>
      </w:r>
    </w:p>
    <w:p w14:paraId="70FA2CB3" w14:textId="58DB5D3C" w:rsidR="004A5EB8" w:rsidRPr="00BE0CE1" w:rsidRDefault="004A5EB8" w:rsidP="0073571E">
      <w:pPr>
        <w:pStyle w:val="Normlnweb"/>
        <w:spacing w:before="0" w:beforeAutospacing="0" w:after="120" w:afterAutospacing="0"/>
      </w:pPr>
      <w:r w:rsidRPr="00BE0CE1">
        <w:t>______________________________________________________________________</w:t>
      </w:r>
    </w:p>
    <w:p w14:paraId="1DADD1D6" w14:textId="39C884B9" w:rsidR="004A5EB8" w:rsidRPr="00BE0CE1" w:rsidRDefault="004A5EB8" w:rsidP="0073571E">
      <w:pPr>
        <w:pStyle w:val="Normlnweb"/>
      </w:pPr>
      <w:r w:rsidRPr="00BE0CE1">
        <w:rPr>
          <w:b/>
          <w:bCs/>
        </w:rPr>
        <w:t>6.</w:t>
      </w:r>
      <w:r w:rsidR="003E0205">
        <w:rPr>
          <w:b/>
          <w:bCs/>
        </w:rPr>
        <w:t xml:space="preserve"> </w:t>
      </w:r>
      <w:r w:rsidRPr="00BE0CE1">
        <w:rPr>
          <w:b/>
          <w:bCs/>
        </w:rPr>
        <w:t>Zajímavá místa</w:t>
      </w:r>
      <w:r w:rsidRPr="00BE0CE1">
        <w:t>:</w:t>
      </w:r>
    </w:p>
    <w:p w14:paraId="3057C853" w14:textId="3DCC6D71" w:rsidR="004A5EB8" w:rsidRPr="00B44826" w:rsidRDefault="002D64F0" w:rsidP="0073571E">
      <w:pPr>
        <w:pStyle w:val="odstavec"/>
      </w:pPr>
      <w:r>
        <w:rPr>
          <w:bCs/>
          <w:iCs/>
          <w:noProof/>
        </w:rPr>
        <mc:AlternateContent>
          <mc:Choice Requires="wpg">
            <w:drawing>
              <wp:anchor distT="0" distB="0" distL="114300" distR="114300" simplePos="0" relativeHeight="251905024" behindDoc="1" locked="0" layoutInCell="1" allowOverlap="1" wp14:anchorId="1DE5743F" wp14:editId="577C03CA">
                <wp:simplePos x="0" y="0"/>
                <wp:positionH relativeFrom="column">
                  <wp:posOffset>668020</wp:posOffset>
                </wp:positionH>
                <wp:positionV relativeFrom="paragraph">
                  <wp:posOffset>1037866</wp:posOffset>
                </wp:positionV>
                <wp:extent cx="4064400" cy="1954800"/>
                <wp:effectExtent l="0" t="0" r="0" b="7620"/>
                <wp:wrapTopAndBottom/>
                <wp:docPr id="77" name="Skupina 77"/>
                <wp:cNvGraphicFramePr/>
                <a:graphic xmlns:a="http://schemas.openxmlformats.org/drawingml/2006/main">
                  <a:graphicData uri="http://schemas.microsoft.com/office/word/2010/wordprocessingGroup">
                    <wpg:wgp>
                      <wpg:cNvGrpSpPr/>
                      <wpg:grpSpPr>
                        <a:xfrm>
                          <a:off x="0" y="0"/>
                          <a:ext cx="4064400" cy="1954800"/>
                          <a:chOff x="0" y="0"/>
                          <a:chExt cx="4264549" cy="2051685"/>
                        </a:xfrm>
                      </wpg:grpSpPr>
                      <pic:pic xmlns:pic="http://schemas.openxmlformats.org/drawingml/2006/picture">
                        <pic:nvPicPr>
                          <pic:cNvPr id="1141" name="Obrázek 1141" descr="Obsah obrázku obloha, exteriér, tráva, budova&#10;&#10;Popis byl vytvořen automaticky"/>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2130949" y="7951"/>
                            <a:ext cx="2133600" cy="2000250"/>
                          </a:xfrm>
                          <a:prstGeom prst="rect">
                            <a:avLst/>
                          </a:prstGeom>
                          <a:noFill/>
                          <a:ln>
                            <a:noFill/>
                          </a:ln>
                        </pic:spPr>
                      </pic:pic>
                      <pic:pic xmlns:pic="http://schemas.openxmlformats.org/drawingml/2006/picture">
                        <pic:nvPicPr>
                          <pic:cNvPr id="1140" name="Obrázek 1140" descr="Obsah obrázku strom, exteriér, obloha, tráva&#10;&#10;Popis byl vytvořen automaticky"/>
                          <pic:cNvPicPr>
                            <a:picLocks noChangeAspect="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51685" cy="20516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F1CBA88" id="Skupina 77" o:spid="_x0000_s1026" style="position:absolute;margin-left:52.6pt;margin-top:81.7pt;width:320.05pt;height:153.9pt;z-index:-251411456;mso-width-relative:margin;mso-height-relative:margin" coordsize="42645,205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">
                <v:shape id="Obrázek 1141" o:spid="_x0000_s1027" type="#_x0000_t75" alt="Obsah obrázku obloha, exteriér, tráva, budova&#10;&#10;Popis byl vytvořen automaticky" style="position:absolute;left:21309;top:79;width:21336;height:20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">
                  <v:imagedata r:id="rId120" o:title="Obsah obrázku obloha, exteriér, tráva, budova&#10;&#10;Popis byl vytvořen automaticky"/>
                </v:shape>
                <v:shape id="Obrázek 1140" o:spid="_x0000_s1028" type="#_x0000_t75" alt="Obsah obrázku strom, exteriér, obloha, tráva&#10;&#10;Popis byl vytvořen automaticky" style="position:absolute;width:20516;height:20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">
                  <v:imagedata r:id="rId121" o:title="Obsah obrázku strom, exteriér, obloha, tráva&#10;&#10;Popis byl vytvořen automaticky"/>
                </v:shape>
                <w10:wrap type="topAndBottom"/>
              </v:group>
            </w:pict>
          </mc:Fallback>
        </mc:AlternateContent>
      </w:r>
      <w:r w:rsidR="004A5EB8" w:rsidRPr="00BE0CE1">
        <w:t xml:space="preserve">1. </w:t>
      </w:r>
      <w:r w:rsidR="004A5EB8" w:rsidRPr="00B44826">
        <w:t>Zámek Vsetín byl postaven v 17.</w:t>
      </w:r>
      <w:r w:rsidR="003E0205">
        <w:t xml:space="preserve"> </w:t>
      </w:r>
      <w:r w:rsidR="004A5EB8" w:rsidRPr="00B44826">
        <w:t xml:space="preserve">století na vyvýšenině pravého břehu Vsetínské Bečvy. V současné době slouží jako </w:t>
      </w:r>
      <w:r w:rsidR="00AA4218" w:rsidRPr="00B44826">
        <w:t>muzeum. Je</w:t>
      </w:r>
      <w:r w:rsidR="004A5EB8" w:rsidRPr="00B44826">
        <w:t xml:space="preserve"> zde stálá expozice o regionu a během roku jsou různé výstavy a programy. Zámek obklopuje park se vzácnými dřevinami. </w:t>
      </w:r>
    </w:p>
    <w:p w14:paraId="32ACD9DE" w14:textId="4506889A" w:rsidR="004A5EB8" w:rsidRPr="00B44826" w:rsidRDefault="004A5EB8" w:rsidP="0073571E">
      <w:pPr>
        <w:pStyle w:val="odstavec"/>
      </w:pPr>
      <w:r w:rsidRPr="00B44826">
        <w:lastRenderedPageBreak/>
        <w:t>Vyhledej a doplň. V roce 1915 zámek ______________Zámecká věž je vysoká_______. V srpnu se každoročně konají _______________ slavnosti. Nakresli znak tohoto mnišského řádu:</w:t>
      </w:r>
    </w:p>
    <w:p w14:paraId="64AF47ED" w14:textId="58D8FC52" w:rsidR="00CE3BB1" w:rsidRPr="00B44826" w:rsidRDefault="002D64F0" w:rsidP="0073571E">
      <w:pPr>
        <w:pStyle w:val="Normlnweb"/>
      </w:pPr>
      <w:r w:rsidRPr="00BE0CE1">
        <w:rPr>
          <w:bCs/>
          <w:iCs/>
          <w:noProof/>
        </w:rPr>
        <mc:AlternateContent>
          <mc:Choice Requires="wpg">
            <w:drawing>
              <wp:anchor distT="0" distB="0" distL="114300" distR="114300" simplePos="0" relativeHeight="251901952" behindDoc="1" locked="0" layoutInCell="1" allowOverlap="1" wp14:anchorId="6B1B1073" wp14:editId="168716A2">
                <wp:simplePos x="0" y="0"/>
                <wp:positionH relativeFrom="margin">
                  <wp:posOffset>2093512</wp:posOffset>
                </wp:positionH>
                <wp:positionV relativeFrom="paragraph">
                  <wp:posOffset>51380</wp:posOffset>
                </wp:positionV>
                <wp:extent cx="1257300" cy="1762125"/>
                <wp:effectExtent l="0" t="0" r="0" b="28575"/>
                <wp:wrapNone/>
                <wp:docPr id="1083" name="Skupina 1083"/>
                <wp:cNvGraphicFramePr/>
                <a:graphic xmlns:a="http://schemas.openxmlformats.org/drawingml/2006/main">
                  <a:graphicData uri="http://schemas.microsoft.com/office/word/2010/wordprocessingGroup">
                    <wpg:wgp>
                      <wpg:cNvGrpSpPr/>
                      <wpg:grpSpPr>
                        <a:xfrm>
                          <a:off x="0" y="0"/>
                          <a:ext cx="1257300" cy="1762125"/>
                          <a:chOff x="0" y="0"/>
                          <a:chExt cx="5852160" cy="6944360"/>
                        </a:xfrm>
                      </wpg:grpSpPr>
                      <pic:pic xmlns:pic="http://schemas.openxmlformats.org/drawingml/2006/picture">
                        <pic:nvPicPr>
                          <pic:cNvPr id="1084" name="Obrázek 1084"/>
                          <pic:cNvPicPr>
                            <a:picLocks noChangeAspect="1"/>
                          </pic:cNvPicPr>
                        </pic:nvPicPr>
                        <pic:blipFill rotWithShape="1">
                          <a:blip r:embed="rId53" cstate="print">
                            <a:extLst>
                              <a:ext uri="{28A0092B-C50C-407E-A947-70E740481C1C}">
                                <a14:useLocalDpi xmlns:a14="http://schemas.microsoft.com/office/drawing/2010/main" val="0"/>
                              </a:ext>
                            </a:extLst>
                          </a:blip>
                          <a:srcRect l="-421" r="23435"/>
                          <a:stretch/>
                        </pic:blipFill>
                        <pic:spPr bwMode="auto">
                          <a:xfrm>
                            <a:off x="0" y="0"/>
                            <a:ext cx="5852160" cy="6944360"/>
                          </a:xfrm>
                          <a:prstGeom prst="rect">
                            <a:avLst/>
                          </a:prstGeom>
                          <a:noFill/>
                          <a:ln>
                            <a:noFill/>
                          </a:ln>
                          <a:extLst>
                            <a:ext uri="{53640926-AAD7-44D8-BBD7-CCE9431645EC}">
                              <a14:shadowObscured xmlns:a14="http://schemas.microsoft.com/office/drawing/2010/main"/>
                            </a:ext>
                          </a:extLst>
                        </pic:spPr>
                      </pic:pic>
                      <wps:wsp>
                        <wps:cNvPr id="1085" name="Ovál 1085"/>
                        <wps:cNvSpPr/>
                        <wps:spPr>
                          <a:xfrm>
                            <a:off x="2799844" y="6886323"/>
                            <a:ext cx="242761" cy="45719"/>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3C9C5C" id="Skupina 1083" o:spid="_x0000_s1026" style="position:absolute;margin-left:164.85pt;margin-top:4.05pt;width:99pt;height:138.75pt;z-index:-251414528;mso-position-horizontal-relative:margin;mso-width-relative:margin;mso-height-relative:margin" coordsize="58521,69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">
                <v:shape id="Obrázek 1084" o:spid="_x0000_s1027" type="#_x0000_t75" style="position:absolute;width:58521;height:69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">
                  <v:imagedata r:id="rId94" o:title="" cropleft="-276f" cropright="15358f"/>
                </v:shape>
                <v:oval id="Ovál 1085" o:spid="_x0000_s1028" style="position:absolute;left:27998;top:68863;width:242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" fillcolor="black [3200]" strokecolor="black [1600]" strokeweight="1pt">
                  <v:stroke joinstyle="miter"/>
                </v:oval>
                <w10:wrap anchorx="margin"/>
              </v:group>
            </w:pict>
          </mc:Fallback>
        </mc:AlternateContent>
      </w:r>
    </w:p>
    <w:p w14:paraId="2C2ED897" w14:textId="0163AD94" w:rsidR="004A5EB8" w:rsidRPr="00BE0CE1" w:rsidRDefault="004A5EB8" w:rsidP="0073571E">
      <w:pPr>
        <w:pStyle w:val="Normlnweb"/>
      </w:pPr>
    </w:p>
    <w:p w14:paraId="1C37E283" w14:textId="6AC34E97" w:rsidR="004A5EB8" w:rsidRPr="00BE0CE1" w:rsidRDefault="004A5EB8" w:rsidP="0073571E">
      <w:pPr>
        <w:pStyle w:val="Normlnweb"/>
      </w:pPr>
    </w:p>
    <w:p w14:paraId="26F98446" w14:textId="17B3AD8A" w:rsidR="004A5EB8" w:rsidRPr="00BE0CE1" w:rsidRDefault="004A5EB8" w:rsidP="0073571E">
      <w:pPr>
        <w:pStyle w:val="Normlnweb"/>
      </w:pPr>
    </w:p>
    <w:p w14:paraId="4D542C3F" w14:textId="77777777" w:rsidR="004A5EB8" w:rsidRPr="00BE0CE1" w:rsidRDefault="004A5EB8" w:rsidP="0073571E">
      <w:pPr>
        <w:pStyle w:val="Normlnweb"/>
      </w:pPr>
    </w:p>
    <w:p w14:paraId="5DD64908" w14:textId="6D218084" w:rsidR="002D64F0" w:rsidRDefault="002D64F0" w:rsidP="0073571E">
      <w:pPr>
        <w:pStyle w:val="Normlnweb"/>
      </w:pPr>
    </w:p>
    <w:p w14:paraId="76E94BEC" w14:textId="6AF69E0A" w:rsidR="002D64F0" w:rsidRDefault="002D64F0" w:rsidP="0073571E">
      <w:pPr>
        <w:pStyle w:val="Normlnweb"/>
      </w:pPr>
      <w:r w:rsidRPr="00BE0CE1">
        <w:rPr>
          <w:noProof/>
        </w:rPr>
        <w:drawing>
          <wp:anchor distT="0" distB="0" distL="114300" distR="114300" simplePos="0" relativeHeight="251891712" behindDoc="1" locked="0" layoutInCell="1" allowOverlap="1" wp14:anchorId="63996E61" wp14:editId="44D8810D">
            <wp:simplePos x="0" y="0"/>
            <wp:positionH relativeFrom="page">
              <wp:posOffset>5080414</wp:posOffset>
            </wp:positionH>
            <wp:positionV relativeFrom="paragraph">
              <wp:posOffset>229870</wp:posOffset>
            </wp:positionV>
            <wp:extent cx="1361440" cy="1814830"/>
            <wp:effectExtent l="0" t="0" r="0" b="0"/>
            <wp:wrapSquare wrapText="bothSides"/>
            <wp:docPr id="1142" name="Obrázek 1142" descr="Obsah obrázku text, stavební materiál,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ek 52" descr="Obsah obrázku text, stavební materiál, kámen&#10;&#10;Popis byl vytvořen automaticky"/>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361440" cy="1814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15E801" w14:textId="6222E33A" w:rsidR="004A5EB8" w:rsidRDefault="004A5EB8" w:rsidP="0073571E">
      <w:pPr>
        <w:pStyle w:val="odstavec"/>
      </w:pPr>
      <w:r w:rsidRPr="00BE0CE1">
        <w:t>2.</w:t>
      </w:r>
      <w:r w:rsidR="002D64F0">
        <w:t xml:space="preserve"> </w:t>
      </w:r>
      <w:r w:rsidRPr="00B44826">
        <w:t>Tomáš Garrigue Masaryk, byl v roce 1907 zvolen       poslancem za valašská města. Hlasování občanů   Vsetína tehdy sehrálo velkou roli.  (</w:t>
      </w:r>
      <w:r w:rsidR="008B1963">
        <w:t xml:space="preserve">volebních </w:t>
      </w:r>
      <w:r w:rsidRPr="00B44826">
        <w:t>hlasů ze Vsetína</w:t>
      </w:r>
      <w:r w:rsidR="008B1963">
        <w:t xml:space="preserve"> pro T. G.M. </w:t>
      </w:r>
      <w:r w:rsidRPr="00B44826">
        <w:t xml:space="preserve"> bylo více než z Valašského </w:t>
      </w:r>
      <w:proofErr w:type="gramStart"/>
      <w:r w:rsidRPr="00B44826">
        <w:t>Meziříčí  a</w:t>
      </w:r>
      <w:proofErr w:type="gramEnd"/>
      <w:r w:rsidRPr="00B44826">
        <w:t xml:space="preserve"> Zlína dohromady).     V roce 1918 se TGM stal 1.čsl. prezidentem.</w:t>
      </w:r>
    </w:p>
    <w:p w14:paraId="4415D8F0" w14:textId="58FF5C8B" w:rsidR="002D64F0" w:rsidRDefault="002D64F0" w:rsidP="0073571E">
      <w:pPr>
        <w:pStyle w:val="odstavec"/>
      </w:pPr>
    </w:p>
    <w:p w14:paraId="6EFB6773" w14:textId="02F6C319" w:rsidR="002D64F0" w:rsidRDefault="002D64F0" w:rsidP="0073571E">
      <w:pPr>
        <w:pStyle w:val="odstavec"/>
      </w:pPr>
      <w:r w:rsidRPr="00BE0CE1">
        <w:rPr>
          <w:noProof/>
        </w:rPr>
        <w:drawing>
          <wp:anchor distT="0" distB="0" distL="114300" distR="114300" simplePos="0" relativeHeight="251892736" behindDoc="1" locked="0" layoutInCell="1" allowOverlap="1" wp14:anchorId="121FB1E5" wp14:editId="40DBA13F">
            <wp:simplePos x="0" y="0"/>
            <wp:positionH relativeFrom="column">
              <wp:posOffset>3929683</wp:posOffset>
            </wp:positionH>
            <wp:positionV relativeFrom="paragraph">
              <wp:posOffset>62230</wp:posOffset>
            </wp:positionV>
            <wp:extent cx="1431925" cy="1908810"/>
            <wp:effectExtent l="0" t="0" r="0" b="0"/>
            <wp:wrapSquare wrapText="bothSides"/>
            <wp:docPr id="1143" name="Obrázek 1143" descr="Obsah obrázku exteriér, strom, budova, chodní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ázek 53" descr="Obsah obrázku exteriér, strom, budova, chodník&#10;&#10;Popis byl vytvořen automaticky"/>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431925" cy="1908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2A9709" w14:textId="77777777" w:rsidR="002D64F0" w:rsidRPr="00B44826" w:rsidRDefault="002D64F0" w:rsidP="0073571E">
      <w:pPr>
        <w:pStyle w:val="odstavec"/>
      </w:pPr>
    </w:p>
    <w:p w14:paraId="77723A6A" w14:textId="14A58EE4" w:rsidR="004A5EB8" w:rsidRPr="00B44826" w:rsidRDefault="004A5EB8" w:rsidP="0073571E">
      <w:pPr>
        <w:pStyle w:val="odstavec"/>
      </w:pPr>
      <w:r w:rsidRPr="00B44826">
        <w:t>Pod kterou budovou se nyní nachází jeho socha?</w:t>
      </w:r>
    </w:p>
    <w:p w14:paraId="7437DC5B" w14:textId="42EFCF79" w:rsidR="004A5EB8" w:rsidRPr="00B44826" w:rsidRDefault="004A5EB8" w:rsidP="0073571E">
      <w:pPr>
        <w:pStyle w:val="Normlnweb"/>
      </w:pPr>
      <w:r w:rsidRPr="00B44826">
        <w:t>________________________________________</w:t>
      </w:r>
    </w:p>
    <w:p w14:paraId="1E0D85F9" w14:textId="64A0A613" w:rsidR="004A5EB8" w:rsidRPr="00B44826" w:rsidRDefault="004A5EB8" w:rsidP="0073571E">
      <w:pPr>
        <w:pStyle w:val="Normlnweb"/>
      </w:pPr>
    </w:p>
    <w:p w14:paraId="2EB3F7C3" w14:textId="09AAC514" w:rsidR="002D64F0" w:rsidRDefault="002D64F0" w:rsidP="0073571E">
      <w:pPr>
        <w:pStyle w:val="Normlnweb"/>
      </w:pPr>
      <w:r w:rsidRPr="00B44826">
        <w:rPr>
          <w:noProof/>
        </w:rPr>
        <w:drawing>
          <wp:anchor distT="0" distB="0" distL="114300" distR="114300" simplePos="0" relativeHeight="251896832" behindDoc="1" locked="0" layoutInCell="1" allowOverlap="1" wp14:anchorId="2753286C" wp14:editId="721BE148">
            <wp:simplePos x="0" y="0"/>
            <wp:positionH relativeFrom="column">
              <wp:posOffset>3460115</wp:posOffset>
            </wp:positionH>
            <wp:positionV relativeFrom="paragraph">
              <wp:posOffset>323215</wp:posOffset>
            </wp:positionV>
            <wp:extent cx="1955165" cy="1194435"/>
            <wp:effectExtent l="0" t="0" r="6985" b="5715"/>
            <wp:wrapTight wrapText="bothSides">
              <wp:wrapPolygon edited="0">
                <wp:start x="0" y="0"/>
                <wp:lineTo x="0" y="21359"/>
                <wp:lineTo x="21467" y="21359"/>
                <wp:lineTo x="21467" y="0"/>
                <wp:lineTo x="0" y="0"/>
              </wp:wrapPolygon>
            </wp:wrapTight>
            <wp:docPr id="1144" name="Obrázek 1144" descr="TGM na Vsetín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GM na Vsetíně"/>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55165" cy="1194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4E37D8" w14:textId="5E2434A0" w:rsidR="004A5EB8" w:rsidRPr="00B44826" w:rsidRDefault="004A5EB8" w:rsidP="0073571E">
      <w:pPr>
        <w:pStyle w:val="odstavec"/>
      </w:pPr>
      <w:r w:rsidRPr="00B44826">
        <w:t>BONUS:</w:t>
      </w:r>
      <w:r w:rsidR="002D64F0">
        <w:t xml:space="preserve"> </w:t>
      </w:r>
      <w:r w:rsidRPr="00B44826">
        <w:t>Který vsetínský starosta a továrník přivítal v roce</w:t>
      </w:r>
      <w:r w:rsidRPr="00BE0CE1">
        <w:t xml:space="preserve"> 1928 </w:t>
      </w:r>
      <w:r w:rsidRPr="00B44826">
        <w:t>na Vsetíně prezidenta Tomáš Garrigua Masaryka?</w:t>
      </w:r>
    </w:p>
    <w:p w14:paraId="7CC13900" w14:textId="6832BD18" w:rsidR="004A5EB8" w:rsidRPr="00BE0CE1" w:rsidRDefault="004A5EB8" w:rsidP="0073571E">
      <w:pPr>
        <w:pStyle w:val="odstavec"/>
      </w:pPr>
      <w:r w:rsidRPr="00BE0CE1">
        <w:t>_____________________________</w:t>
      </w:r>
    </w:p>
    <w:p w14:paraId="1BB4A58B" w14:textId="77777777" w:rsidR="004A5EB8" w:rsidRPr="00BE0CE1" w:rsidRDefault="004A5EB8" w:rsidP="0073571E">
      <w:pPr>
        <w:pStyle w:val="Normlnweb"/>
      </w:pPr>
    </w:p>
    <w:p w14:paraId="3192B62E" w14:textId="252537F3" w:rsidR="004A5EB8" w:rsidRPr="00B44826" w:rsidRDefault="002D64F0" w:rsidP="0073571E">
      <w:pPr>
        <w:pStyle w:val="odstavec"/>
      </w:pPr>
      <w:r>
        <w:rPr>
          <w:noProof/>
          <w:shd w:val="clear" w:color="auto" w:fill="auto"/>
        </w:rPr>
        <w:lastRenderedPageBreak/>
        <mc:AlternateContent>
          <mc:Choice Requires="wpg">
            <w:drawing>
              <wp:anchor distT="0" distB="0" distL="114300" distR="114300" simplePos="0" relativeHeight="251942912" behindDoc="1" locked="0" layoutInCell="1" allowOverlap="1" wp14:anchorId="03E6760E" wp14:editId="0B88925D">
                <wp:simplePos x="0" y="0"/>
                <wp:positionH relativeFrom="column">
                  <wp:align>center</wp:align>
                </wp:positionH>
                <wp:positionV relativeFrom="paragraph">
                  <wp:posOffset>801149</wp:posOffset>
                </wp:positionV>
                <wp:extent cx="4165200" cy="1918800"/>
                <wp:effectExtent l="0" t="0" r="6985" b="5715"/>
                <wp:wrapTopAndBottom/>
                <wp:docPr id="78" name="Skupina 78"/>
                <wp:cNvGraphicFramePr/>
                <a:graphic xmlns:a="http://schemas.openxmlformats.org/drawingml/2006/main">
                  <a:graphicData uri="http://schemas.microsoft.com/office/word/2010/wordprocessingGroup">
                    <wpg:wgp>
                      <wpg:cNvGrpSpPr/>
                      <wpg:grpSpPr>
                        <a:xfrm>
                          <a:off x="0" y="0"/>
                          <a:ext cx="4165200" cy="1918800"/>
                          <a:chOff x="0" y="0"/>
                          <a:chExt cx="4165545" cy="1917065"/>
                        </a:xfrm>
                      </wpg:grpSpPr>
                      <pic:pic xmlns:pic="http://schemas.openxmlformats.org/drawingml/2006/picture">
                        <pic:nvPicPr>
                          <pic:cNvPr id="1145" name="Obrázek 1145" descr="Obsah obrázku obloha, budova, exteriér, kostel&#10;&#10;Popis byl vytvořen automaticky"/>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572895" cy="1917065"/>
                          </a:xfrm>
                          <a:prstGeom prst="rect">
                            <a:avLst/>
                          </a:prstGeom>
                          <a:noFill/>
                          <a:ln>
                            <a:noFill/>
                          </a:ln>
                        </pic:spPr>
                      </pic:pic>
                      <pic:pic xmlns:pic="http://schemas.openxmlformats.org/drawingml/2006/picture">
                        <pic:nvPicPr>
                          <pic:cNvPr id="1146" name="Obrázek 1146" descr="Obsah obrázku okno, bílá&#10;&#10;Popis byl vytvořen automaticky"/>
                          <pic:cNvPicPr>
                            <a:picLocks noChangeAspect="1"/>
                          </pic:cNvPicPr>
                        </pic:nvPicPr>
                        <pic:blipFill rotWithShape="1">
                          <a:blip r:embed="rId126" cstate="print">
                            <a:extLst>
                              <a:ext uri="{28A0092B-C50C-407E-A947-70E740481C1C}">
                                <a14:useLocalDpi xmlns:a14="http://schemas.microsoft.com/office/drawing/2010/main" val="0"/>
                              </a:ext>
                            </a:extLst>
                          </a:blip>
                          <a:srcRect l="-2892" t="35277" r="2275" b="27996"/>
                          <a:stretch/>
                        </pic:blipFill>
                        <pic:spPr bwMode="auto">
                          <a:xfrm>
                            <a:off x="1614115" y="341906"/>
                            <a:ext cx="2551430" cy="111442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8193CA3" id="Skupina 78" o:spid="_x0000_s1026" style="position:absolute;margin-left:0;margin-top:63.1pt;width:327.95pt;height:151.1pt;z-index:-251373568;mso-position-horizontal:center;mso-width-relative:margin;mso-height-relative:margin" coordsize="41655,191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">
                <v:shape id="Obrázek 1145" o:spid="_x0000_s1027" type="#_x0000_t75" alt="Obsah obrázku obloha, budova, exteriér, kostel&#10;&#10;Popis byl vytvořen automaticky" style="position:absolute;width:15728;height:19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">
                  <v:imagedata r:id="rId127" o:title="Obsah obrázku obloha, budova, exteriér, kostel&#10;&#10;Popis byl vytvořen automaticky"/>
                </v:shape>
                <v:shape id="Obrázek 1146" o:spid="_x0000_s1028" type="#_x0000_t75" alt="Obsah obrázku okno, bílá&#10;&#10;Popis byl vytvořen automaticky" style="position:absolute;left:16141;top:3419;width:25514;height:11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">
                  <v:imagedata r:id="rId128" o:title="Obsah obrázku okno, bílá&#10;&#10;Popis byl vytvořen automaticky" croptop="23119f" cropbottom="18347f" cropleft="-1895f" cropright="1491f"/>
                </v:shape>
                <w10:wrap type="topAndBottom"/>
              </v:group>
            </w:pict>
          </mc:Fallback>
        </mc:AlternateContent>
      </w:r>
      <w:r w:rsidR="004A5EB8" w:rsidRPr="00BE0CE1">
        <w:t xml:space="preserve">3. </w:t>
      </w:r>
      <w:r w:rsidR="004A5EB8" w:rsidRPr="00B44826">
        <w:t xml:space="preserve">Dušan Samo Jurkovič pracoval ve Vsetíně od roku 1889. Pro národopisnou výstavu v Praze 1895 vytvořil Valašskou vesnici, ve Vsetíně dále navrhl na příklad portál Horního sboru ČCE.      </w:t>
      </w:r>
    </w:p>
    <w:p w14:paraId="6463C937" w14:textId="2B174BF8" w:rsidR="004A5EB8" w:rsidRPr="00B44826" w:rsidRDefault="004A5EB8" w:rsidP="0073571E">
      <w:pPr>
        <w:pStyle w:val="Normlnweb"/>
        <w:spacing w:before="360" w:beforeAutospacing="0"/>
      </w:pPr>
      <w:r w:rsidRPr="00B44826">
        <w:t xml:space="preserve">Doplň: Nad vstupními dveřmi je nápis______________________  </w:t>
      </w:r>
    </w:p>
    <w:p w14:paraId="632B4042" w14:textId="42723532" w:rsidR="004A5EB8" w:rsidRPr="00B44826" w:rsidRDefault="004A5EB8" w:rsidP="0073571E">
      <w:pPr>
        <w:pStyle w:val="Normlnweb"/>
      </w:pPr>
      <w:r w:rsidRPr="00B44826">
        <w:t xml:space="preserve">Nakresli náboženský předmět nad portálem      </w:t>
      </w:r>
    </w:p>
    <w:p w14:paraId="0D4D18CB" w14:textId="317642D4" w:rsidR="004A5EB8" w:rsidRPr="00BE0CE1" w:rsidRDefault="004A5EB8" w:rsidP="0073571E">
      <w:pPr>
        <w:pStyle w:val="Normlnweb"/>
      </w:pPr>
    </w:p>
    <w:p w14:paraId="61BCDE0A" w14:textId="716DBF67" w:rsidR="004A5EB8" w:rsidRPr="00BE0CE1" w:rsidRDefault="004A5EB8" w:rsidP="0073571E">
      <w:pPr>
        <w:pStyle w:val="Normlnweb"/>
      </w:pPr>
    </w:p>
    <w:p w14:paraId="259F0B9D" w14:textId="4AFD7668" w:rsidR="004A5EB8" w:rsidRPr="00BE0CE1" w:rsidRDefault="004A5EB8" w:rsidP="0073571E">
      <w:pPr>
        <w:pStyle w:val="Normlnweb"/>
      </w:pPr>
    </w:p>
    <w:p w14:paraId="618D41AD" w14:textId="0114AF62" w:rsidR="004A5EB8" w:rsidRPr="00BE0CE1" w:rsidRDefault="004A5EB8" w:rsidP="0073571E">
      <w:pPr>
        <w:pStyle w:val="Normlnweb"/>
      </w:pPr>
    </w:p>
    <w:p w14:paraId="718CD864" w14:textId="77777777" w:rsidR="00CE3BB1" w:rsidRPr="00B44826" w:rsidRDefault="00CE3BB1" w:rsidP="0073571E">
      <w:pPr>
        <w:pStyle w:val="Normlnweb"/>
      </w:pPr>
      <w:r w:rsidRPr="00B44826">
        <w:t xml:space="preserve"> </w:t>
      </w:r>
    </w:p>
    <w:p w14:paraId="4E0C9AE4" w14:textId="326FA9DD" w:rsidR="00CE3BB1" w:rsidRPr="00B44826" w:rsidRDefault="002D64F0" w:rsidP="0073571E">
      <w:pPr>
        <w:pStyle w:val="odstavec"/>
      </w:pPr>
      <w:r w:rsidRPr="00BE0CE1">
        <w:rPr>
          <w:noProof/>
        </w:rPr>
        <w:drawing>
          <wp:anchor distT="0" distB="0" distL="114300" distR="114300" simplePos="0" relativeHeight="252049408" behindDoc="1" locked="0" layoutInCell="1" allowOverlap="1" wp14:anchorId="359A8122" wp14:editId="460B607C">
            <wp:simplePos x="0" y="0"/>
            <wp:positionH relativeFrom="column">
              <wp:posOffset>2856865</wp:posOffset>
            </wp:positionH>
            <wp:positionV relativeFrom="paragraph">
              <wp:posOffset>594360</wp:posOffset>
            </wp:positionV>
            <wp:extent cx="2476500" cy="1857375"/>
            <wp:effectExtent l="0" t="0" r="0" b="9525"/>
            <wp:wrapTight wrapText="bothSides">
              <wp:wrapPolygon edited="0">
                <wp:start x="0" y="0"/>
                <wp:lineTo x="0" y="21489"/>
                <wp:lineTo x="21434" y="21489"/>
                <wp:lineTo x="21434" y="0"/>
                <wp:lineTo x="0" y="0"/>
              </wp:wrapPolygon>
            </wp:wrapTight>
            <wp:docPr id="1147" name="Obrázek 1147" descr="Obsah obrázku obloha, budova, exteriér, dů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ázek 83" descr="Obsah obrázku obloha, budova, exteriér, dům&#10;&#10;Popis byl vytvořen automaticky"/>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76500" cy="1857375"/>
                    </a:xfrm>
                    <a:prstGeom prst="rect">
                      <a:avLst/>
                    </a:prstGeom>
                    <a:noFill/>
                    <a:ln>
                      <a:noFill/>
                    </a:ln>
                  </pic:spPr>
                </pic:pic>
              </a:graphicData>
            </a:graphic>
          </wp:anchor>
        </w:drawing>
      </w:r>
      <w:r w:rsidR="00CE3BB1" w:rsidRPr="00B44826">
        <w:t>BONUS: Letopočet výstavby uvedený římskými číslicemi přepiš do arabských čísel___________________________</w:t>
      </w:r>
    </w:p>
    <w:p w14:paraId="15F62106" w14:textId="0FC97E3F" w:rsidR="004A5EB8" w:rsidRPr="00B44826" w:rsidRDefault="004A5EB8" w:rsidP="0073571E">
      <w:pPr>
        <w:pStyle w:val="odstavec"/>
      </w:pPr>
      <w:r w:rsidRPr="00BE0CE1">
        <w:t>4.</w:t>
      </w:r>
      <w:r w:rsidR="002D64F0">
        <w:t xml:space="preserve"> </w:t>
      </w:r>
      <w:r w:rsidRPr="00B44826">
        <w:t xml:space="preserve">Kašna kruhového tvaru ze 17. století byla postavena na Horním náměstí. </w:t>
      </w:r>
      <w:r w:rsidR="002D64F0">
        <w:t xml:space="preserve"> </w:t>
      </w:r>
      <w:r w:rsidRPr="00B44826">
        <w:t xml:space="preserve">Uprostřed je mísa z umělého kamene s kovovými prvky.  </w:t>
      </w:r>
      <w:r w:rsidR="002D64F0">
        <w:t xml:space="preserve"> </w:t>
      </w:r>
      <w:r w:rsidRPr="00B44826">
        <w:t>Kolik mís na květiny je na obrubě kašny? ________</w:t>
      </w:r>
    </w:p>
    <w:p w14:paraId="1E5D960F" w14:textId="006DC927" w:rsidR="004A5EB8" w:rsidRPr="00B44826" w:rsidRDefault="004A5EB8" w:rsidP="0073571E">
      <w:pPr>
        <w:pStyle w:val="odstavec"/>
      </w:pPr>
      <w:r w:rsidRPr="00B44826">
        <w:t>K čemu v minulosti sloužila budova se žlutou fasádou? __________________</w:t>
      </w:r>
    </w:p>
    <w:p w14:paraId="07527DBE" w14:textId="77777777" w:rsidR="004A5EB8" w:rsidRPr="00B44826" w:rsidRDefault="004A5EB8" w:rsidP="0073571E">
      <w:pPr>
        <w:pStyle w:val="Normlnweb"/>
      </w:pPr>
    </w:p>
    <w:p w14:paraId="084A6070" w14:textId="77777777" w:rsidR="002D64F0" w:rsidRDefault="002D64F0" w:rsidP="0073571E">
      <w:pPr>
        <w:pStyle w:val="Normlnweb"/>
      </w:pPr>
    </w:p>
    <w:p w14:paraId="46532AE8" w14:textId="7858E721" w:rsidR="004A5EB8" w:rsidRPr="00B44826" w:rsidRDefault="004A5EB8" w:rsidP="0073571E">
      <w:pPr>
        <w:pStyle w:val="odstavec"/>
      </w:pPr>
      <w:r w:rsidRPr="00B44826">
        <w:rPr>
          <w:noProof/>
        </w:rPr>
        <w:lastRenderedPageBreak/>
        <w:drawing>
          <wp:anchor distT="0" distB="0" distL="114300" distR="114300" simplePos="0" relativeHeight="251951104" behindDoc="1" locked="0" layoutInCell="1" allowOverlap="1" wp14:anchorId="7CFDEB6A" wp14:editId="3FDFC965">
            <wp:simplePos x="0" y="0"/>
            <wp:positionH relativeFrom="margin">
              <wp:posOffset>3777615</wp:posOffset>
            </wp:positionH>
            <wp:positionV relativeFrom="paragraph">
              <wp:posOffset>13970</wp:posOffset>
            </wp:positionV>
            <wp:extent cx="1593850" cy="2125980"/>
            <wp:effectExtent l="0" t="0" r="6350" b="7620"/>
            <wp:wrapTight wrapText="bothSides">
              <wp:wrapPolygon edited="0">
                <wp:start x="0" y="0"/>
                <wp:lineTo x="0" y="21484"/>
                <wp:lineTo x="21428" y="21484"/>
                <wp:lineTo x="21428" y="0"/>
                <wp:lineTo x="0" y="0"/>
              </wp:wrapPolygon>
            </wp:wrapTight>
            <wp:docPr id="1148" name="Obrázek 1148" descr="Obsah obrázku exteriér, obloha, budova,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Obrázek 145" descr="Obsah obrázku exteriér, obloha, budova, kámen&#10;&#10;Popis byl vytvořen automaticky"/>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593850" cy="2125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44826">
        <w:t>8. Sv. Jan Nepomucký je zemským patronem Čech a</w:t>
      </w:r>
      <w:r w:rsidR="002D64F0">
        <w:t> </w:t>
      </w:r>
      <w:r w:rsidRPr="00B44826">
        <w:t>Bavorska.</w:t>
      </w:r>
      <w:r w:rsidR="002D64F0">
        <w:t xml:space="preserve"> </w:t>
      </w:r>
      <w:r w:rsidRPr="00B44826">
        <w:t>Je vnímán jako patron při přírodních pohromách, povodních a zpovědního tajemství. Často se jeho sochy umísťovaly na mosty.</w:t>
      </w:r>
    </w:p>
    <w:p w14:paraId="7FA1CE49" w14:textId="05A7CDB9" w:rsidR="004A5EB8" w:rsidRPr="00B44826" w:rsidRDefault="004A5EB8" w:rsidP="0073571E">
      <w:pPr>
        <w:pStyle w:val="Normlnweb"/>
      </w:pPr>
      <w:r w:rsidRPr="00B44826">
        <w:t>Vsetínská socha světce nestojí na mostě, ale před _____</w:t>
      </w:r>
      <w:r w:rsidR="002D64F0">
        <w:t>___</w:t>
      </w:r>
    </w:p>
    <w:p w14:paraId="650F2B0A" w14:textId="31E8237C" w:rsidR="002D64F0" w:rsidRPr="00B44826" w:rsidRDefault="004A5EB8" w:rsidP="0073571E">
      <w:pPr>
        <w:pStyle w:val="odstavec"/>
      </w:pPr>
      <w:r w:rsidRPr="00B44826">
        <w:t>BONUS: Kolik let uplynulo v roce 2021 od světcova svatořečení?</w:t>
      </w:r>
      <w:r w:rsidR="002D64F0" w:rsidRPr="002D64F0">
        <w:t xml:space="preserve"> </w:t>
      </w:r>
      <w:r w:rsidR="002D64F0" w:rsidRPr="00B44826">
        <w:t>_________</w:t>
      </w:r>
    </w:p>
    <w:p w14:paraId="7D73B5B6" w14:textId="00A4A606" w:rsidR="004A5EB8" w:rsidRPr="00B44826" w:rsidRDefault="002D64F0" w:rsidP="0073571E">
      <w:pPr>
        <w:pStyle w:val="Normlnweb"/>
      </w:pPr>
      <w:r w:rsidRPr="00B44826">
        <w:rPr>
          <w:noProof/>
        </w:rPr>
        <w:drawing>
          <wp:anchor distT="0" distB="0" distL="114300" distR="114300" simplePos="0" relativeHeight="251900928" behindDoc="1" locked="0" layoutInCell="1" allowOverlap="1" wp14:anchorId="2CF4D61B" wp14:editId="1AED23E7">
            <wp:simplePos x="0" y="0"/>
            <wp:positionH relativeFrom="margin">
              <wp:posOffset>3912649</wp:posOffset>
            </wp:positionH>
            <wp:positionV relativeFrom="paragraph">
              <wp:posOffset>325092</wp:posOffset>
            </wp:positionV>
            <wp:extent cx="1461770" cy="1948815"/>
            <wp:effectExtent l="0" t="0" r="5080" b="0"/>
            <wp:wrapSquare wrapText="bothSides"/>
            <wp:docPr id="1149" name="Obrázek 1149" descr="Obsah obrázku tráva, exteriér, trávní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Obrázek 135" descr="Obsah obrázku tráva, exteriér, trávník&#10;&#10;Popis byl vytvořen automaticky"/>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61770" cy="1948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8BB951" w14:textId="77777777" w:rsidR="002D64F0" w:rsidRPr="00B44826" w:rsidRDefault="002D64F0" w:rsidP="0073571E">
      <w:pPr>
        <w:pStyle w:val="odstavec"/>
      </w:pPr>
    </w:p>
    <w:p w14:paraId="4683670E" w14:textId="4AC6BCED" w:rsidR="004A5EB8" w:rsidRPr="00B44826" w:rsidRDefault="004A5EB8" w:rsidP="0073571E">
      <w:pPr>
        <w:pStyle w:val="odstavec"/>
      </w:pPr>
      <w:r w:rsidRPr="00B44826">
        <w:t xml:space="preserve">5. Dalším zajímavým místem na Horním městě je Hvězdárna Vsetín.  </w:t>
      </w:r>
    </w:p>
    <w:p w14:paraId="62D7C6B7" w14:textId="3868EDF4" w:rsidR="004A5EB8" w:rsidRPr="00B44826" w:rsidRDefault="004A5EB8" w:rsidP="0073571E">
      <w:pPr>
        <w:pStyle w:val="odstavec"/>
      </w:pPr>
      <w:r w:rsidRPr="00B44826">
        <w:t xml:space="preserve">Před vstupem jsou umístěny ___________________v poměrné vzdálenosti od __________________. </w:t>
      </w:r>
    </w:p>
    <w:p w14:paraId="434CA7F3" w14:textId="3FF4E14E" w:rsidR="002D64F0" w:rsidRDefault="002D64F0" w:rsidP="0073571E">
      <w:pPr>
        <w:pStyle w:val="odstavec"/>
      </w:pPr>
    </w:p>
    <w:p w14:paraId="4D0E92BF" w14:textId="30745137" w:rsidR="002D64F0" w:rsidRDefault="002D64F0" w:rsidP="0073571E">
      <w:pPr>
        <w:pStyle w:val="odstavec"/>
      </w:pPr>
      <w:r w:rsidRPr="00B44826">
        <w:rPr>
          <w:noProof/>
        </w:rPr>
        <w:drawing>
          <wp:anchor distT="0" distB="0" distL="114300" distR="114300" simplePos="0" relativeHeight="251893760" behindDoc="1" locked="0" layoutInCell="1" allowOverlap="1" wp14:anchorId="2695B61D" wp14:editId="44C5C4CE">
            <wp:simplePos x="0" y="0"/>
            <wp:positionH relativeFrom="page">
              <wp:posOffset>5008880</wp:posOffset>
            </wp:positionH>
            <wp:positionV relativeFrom="paragraph">
              <wp:posOffset>50800</wp:posOffset>
            </wp:positionV>
            <wp:extent cx="1436370" cy="1914525"/>
            <wp:effectExtent l="0" t="0" r="0" b="9525"/>
            <wp:wrapSquare wrapText="bothSides"/>
            <wp:docPr id="1150" name="Obrázek 1150" descr="Obsah obrázku exteriér, země, staré, stavební materiá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ázek 56" descr="Obsah obrázku exteriér, země, staré, stavební materiál&#10;&#10;Popis byl vytvořen automaticky"/>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436370"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350270" w14:textId="77777777" w:rsidR="002D64F0" w:rsidRDefault="002D64F0" w:rsidP="0073571E">
      <w:pPr>
        <w:pStyle w:val="odstavec"/>
      </w:pPr>
    </w:p>
    <w:p w14:paraId="0AEF349F" w14:textId="6768E900" w:rsidR="004A5EB8" w:rsidRPr="00B44826" w:rsidRDefault="002D64F0" w:rsidP="0073571E">
      <w:pPr>
        <w:pStyle w:val="odstavec"/>
      </w:pPr>
      <w:r>
        <w:t>Na</w:t>
      </w:r>
      <w:r w:rsidR="004A5EB8" w:rsidRPr="00B44826">
        <w:t xml:space="preserve"> Dolním náměstí stojí model________________.</w:t>
      </w:r>
    </w:p>
    <w:p w14:paraId="618CD2D1" w14:textId="3D37910B" w:rsidR="004A5EB8" w:rsidRPr="00B44826" w:rsidRDefault="004A5EB8" w:rsidP="0073571E">
      <w:pPr>
        <w:pStyle w:val="odstavec"/>
      </w:pPr>
      <w:r w:rsidRPr="00B44826">
        <w:t xml:space="preserve">Tento vesmírný objekt je viditelný pouhým okem Ano / </w:t>
      </w:r>
      <w:r w:rsidR="002D64F0" w:rsidRPr="00B44826">
        <w:t>N</w:t>
      </w:r>
      <w:r w:rsidR="002D64F0">
        <w:t>e</w:t>
      </w:r>
      <w:r w:rsidRPr="00B44826">
        <w:t>.</w:t>
      </w:r>
    </w:p>
    <w:p w14:paraId="72809203" w14:textId="1F3E6D78" w:rsidR="004A5EB8" w:rsidRPr="00BE0CE1" w:rsidRDefault="004A5EB8" w:rsidP="0073571E">
      <w:pPr>
        <w:pStyle w:val="Normlnweb"/>
      </w:pPr>
    </w:p>
    <w:p w14:paraId="496E611E" w14:textId="17C42738" w:rsidR="004A5EB8" w:rsidRPr="00BE0CE1" w:rsidRDefault="004A5EB8" w:rsidP="0073571E">
      <w:pPr>
        <w:pStyle w:val="Normlnweb"/>
      </w:pPr>
      <w:r w:rsidRPr="00BE0CE1">
        <w:t xml:space="preserve"> </w:t>
      </w:r>
    </w:p>
    <w:p w14:paraId="0AA1A4BF" w14:textId="15D8CE55" w:rsidR="004A5EB8" w:rsidRPr="00BE0CE1" w:rsidRDefault="002D64F0" w:rsidP="0073571E">
      <w:pPr>
        <w:pStyle w:val="Normlnweb"/>
      </w:pPr>
      <w:r w:rsidRPr="00B44826">
        <w:rPr>
          <w:noProof/>
        </w:rPr>
        <w:drawing>
          <wp:anchor distT="0" distB="0" distL="114300" distR="114300" simplePos="0" relativeHeight="251899904" behindDoc="1" locked="0" layoutInCell="1" allowOverlap="1" wp14:anchorId="17B0C714" wp14:editId="07C13A7B">
            <wp:simplePos x="0" y="0"/>
            <wp:positionH relativeFrom="margin">
              <wp:posOffset>3232785</wp:posOffset>
            </wp:positionH>
            <wp:positionV relativeFrom="paragraph">
              <wp:posOffset>272636</wp:posOffset>
            </wp:positionV>
            <wp:extent cx="2134235" cy="1599565"/>
            <wp:effectExtent l="0" t="0" r="0" b="635"/>
            <wp:wrapSquare wrapText="bothSides"/>
            <wp:docPr id="1151" name="Obrázek 1151" descr="Obsah obrázku exteriér, obloha, osoba, budo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Obrázek 134" descr="Obsah obrázku exteriér, obloha, osoba, budova&#10;&#10;Popis byl vytvořen automaticky"/>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34235" cy="15995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39E3B6" w14:textId="77777777" w:rsidR="004A5EB8" w:rsidRPr="00BE0CE1" w:rsidRDefault="004A5EB8" w:rsidP="0073571E">
      <w:pPr>
        <w:pStyle w:val="Normlnweb"/>
      </w:pPr>
    </w:p>
    <w:p w14:paraId="25E1C364" w14:textId="28055087" w:rsidR="004A5EB8" w:rsidRPr="00B44826" w:rsidRDefault="004A5EB8" w:rsidP="0073571E">
      <w:pPr>
        <w:pStyle w:val="odstavec"/>
      </w:pPr>
      <w:r w:rsidRPr="00B44826">
        <w:t xml:space="preserve">BONUS: Odborný pracovník </w:t>
      </w:r>
      <w:r w:rsidR="00AA39AF">
        <w:t xml:space="preserve">vsetínské </w:t>
      </w:r>
      <w:r w:rsidRPr="00B44826">
        <w:t>hvězdárny pan Stolařík právě</w:t>
      </w:r>
      <w:r w:rsidR="00AA39AF">
        <w:t xml:space="preserve"> </w:t>
      </w:r>
      <w:r w:rsidR="00307C86">
        <w:t>názorně</w:t>
      </w:r>
      <w:r w:rsidRPr="00B44826">
        <w:t xml:space="preserve"> ukazuje pomocí modelu_____________</w:t>
      </w:r>
      <w:r w:rsidR="00CE3BB1" w:rsidRPr="00B44826">
        <w:t xml:space="preserve">, </w:t>
      </w:r>
      <w:r w:rsidR="002D64F0">
        <w:t>j</w:t>
      </w:r>
      <w:r w:rsidR="00CE3BB1" w:rsidRPr="00B44826">
        <w:t>ak__________________.</w:t>
      </w:r>
    </w:p>
    <w:p w14:paraId="5634DAB3" w14:textId="77777777" w:rsidR="002D64F0" w:rsidRDefault="002D64F0" w:rsidP="0073571E">
      <w:pPr>
        <w:pStyle w:val="Normlnweb"/>
      </w:pPr>
      <w:r>
        <w:br w:type="page"/>
      </w:r>
    </w:p>
    <w:p w14:paraId="611199FC" w14:textId="394837F2" w:rsidR="004A5EB8" w:rsidRDefault="004A5EB8" w:rsidP="0073571E">
      <w:pPr>
        <w:pStyle w:val="Normlnweb"/>
        <w:rPr>
          <w:noProof/>
        </w:rPr>
      </w:pPr>
      <w:r w:rsidRPr="00BE0CE1">
        <w:lastRenderedPageBreak/>
        <w:t xml:space="preserve">6. </w:t>
      </w:r>
      <w:r w:rsidRPr="00B44826">
        <w:t>Pojmenuj budovy na obrázcích:</w:t>
      </w:r>
      <w:r w:rsidRPr="00B44826">
        <w:rPr>
          <w:noProof/>
        </w:rPr>
        <w:t xml:space="preserve"> </w:t>
      </w:r>
    </w:p>
    <w:tbl>
      <w:tblPr>
        <w:tblStyle w:val="Mkatabul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8"/>
        <w:gridCol w:w="2641"/>
        <w:gridCol w:w="2705"/>
      </w:tblGrid>
      <w:tr w:rsidR="00201B4A" w14:paraId="661C0B53" w14:textId="77777777" w:rsidTr="00290E46">
        <w:trPr>
          <w:trHeight w:val="2121"/>
          <w:jc w:val="center"/>
        </w:trPr>
        <w:tc>
          <w:tcPr>
            <w:tcW w:w="2831" w:type="dxa"/>
            <w:vAlign w:val="center"/>
          </w:tcPr>
          <w:p w14:paraId="40B7CB35" w14:textId="538E0461" w:rsidR="00201B4A" w:rsidRDefault="00201B4A" w:rsidP="00290E46">
            <w:pPr>
              <w:pStyle w:val="Normlnweb"/>
            </w:pPr>
            <w:r w:rsidRPr="00BE0CE1">
              <w:rPr>
                <w:noProof/>
              </w:rPr>
              <w:drawing>
                <wp:anchor distT="0" distB="0" distL="114300" distR="114300" simplePos="0" relativeHeight="252052480" behindDoc="0" locked="0" layoutInCell="1" allowOverlap="1" wp14:anchorId="0A4ACF37" wp14:editId="73CEC751">
                  <wp:simplePos x="0" y="0"/>
                  <wp:positionH relativeFrom="column">
                    <wp:align>center</wp:align>
                  </wp:positionH>
                  <wp:positionV relativeFrom="paragraph">
                    <wp:posOffset>159385</wp:posOffset>
                  </wp:positionV>
                  <wp:extent cx="1868400" cy="1083600"/>
                  <wp:effectExtent l="0" t="0" r="0" b="2540"/>
                  <wp:wrapTopAndBottom/>
                  <wp:docPr id="79" name="Obrázek 79" descr="Pošta Vsetín 1 (Vsetín) • Firmy.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Pošta Vsetín 1 (Vsetín) • Firmy.cz"/>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3967" r="20486" b="5026"/>
                          <a:stretch/>
                        </pic:blipFill>
                        <pic:spPr bwMode="auto">
                          <a:xfrm>
                            <a:off x="0" y="0"/>
                            <a:ext cx="1868400" cy="108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831" w:type="dxa"/>
            <w:vAlign w:val="center"/>
          </w:tcPr>
          <w:p w14:paraId="65FB879E" w14:textId="7D5370FB" w:rsidR="00201B4A" w:rsidRDefault="00201B4A" w:rsidP="00290E46">
            <w:pPr>
              <w:pStyle w:val="Normlnweb"/>
            </w:pPr>
            <w:r w:rsidRPr="00BE0CE1">
              <w:rPr>
                <w:noProof/>
              </w:rPr>
              <w:drawing>
                <wp:anchor distT="0" distB="0" distL="114300" distR="114300" simplePos="0" relativeHeight="252050432" behindDoc="0" locked="0" layoutInCell="1" allowOverlap="1" wp14:anchorId="05223629" wp14:editId="3D8149F1">
                  <wp:simplePos x="0" y="0"/>
                  <wp:positionH relativeFrom="column">
                    <wp:align>center</wp:align>
                  </wp:positionH>
                  <wp:positionV relativeFrom="paragraph">
                    <wp:posOffset>158115</wp:posOffset>
                  </wp:positionV>
                  <wp:extent cx="1342800" cy="990000"/>
                  <wp:effectExtent l="0" t="0" r="0" b="635"/>
                  <wp:wrapSquare wrapText="bothSides"/>
                  <wp:docPr id="84" name="Obrázek 84" descr="VHK ROBE Vsetín – Wikiped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VHK ROBE Vsetín – Wikipedie"/>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1" r="12222" b="-4445"/>
                          <a:stretch/>
                        </pic:blipFill>
                        <pic:spPr bwMode="auto">
                          <a:xfrm>
                            <a:off x="0" y="0"/>
                            <a:ext cx="1342800" cy="99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832" w:type="dxa"/>
            <w:vAlign w:val="center"/>
          </w:tcPr>
          <w:p w14:paraId="7D8EB0A8" w14:textId="0621A78D" w:rsidR="00201B4A" w:rsidRDefault="00201B4A" w:rsidP="00290E46">
            <w:pPr>
              <w:pStyle w:val="Normlnweb"/>
            </w:pPr>
            <w:r w:rsidRPr="00BE0CE1">
              <w:rPr>
                <w:noProof/>
              </w:rPr>
              <w:drawing>
                <wp:anchor distT="0" distB="0" distL="114300" distR="114300" simplePos="0" relativeHeight="252051456" behindDoc="0" locked="0" layoutInCell="1" allowOverlap="1" wp14:anchorId="54257AFA" wp14:editId="23FE74AD">
                  <wp:simplePos x="0" y="0"/>
                  <wp:positionH relativeFrom="column">
                    <wp:align>center</wp:align>
                  </wp:positionH>
                  <wp:positionV relativeFrom="paragraph">
                    <wp:posOffset>6985</wp:posOffset>
                  </wp:positionV>
                  <wp:extent cx="1447200" cy="1087200"/>
                  <wp:effectExtent l="0" t="0" r="635" b="0"/>
                  <wp:wrapSquare wrapText="bothSides"/>
                  <wp:docPr id="91" name="Obrázek 91" descr="Turistické informační centrum Vsetín | ic-vsetin.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Turistické informační centrum Vsetín | ic-vsetin.cz"/>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447200" cy="1087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01B4A" w14:paraId="02623F7F" w14:textId="77777777" w:rsidTr="00290E46">
        <w:trPr>
          <w:jc w:val="center"/>
        </w:trPr>
        <w:tc>
          <w:tcPr>
            <w:tcW w:w="2831" w:type="dxa"/>
            <w:vAlign w:val="center"/>
          </w:tcPr>
          <w:p w14:paraId="5CEB5760" w14:textId="70AA49DC" w:rsidR="00201B4A" w:rsidRDefault="00201B4A" w:rsidP="00290E46">
            <w:pPr>
              <w:pStyle w:val="Normlnweb"/>
              <w:jc w:val="center"/>
            </w:pPr>
            <w:r>
              <w:t>…………………..</w:t>
            </w:r>
          </w:p>
        </w:tc>
        <w:tc>
          <w:tcPr>
            <w:tcW w:w="2831" w:type="dxa"/>
            <w:vAlign w:val="center"/>
          </w:tcPr>
          <w:p w14:paraId="4B83F11D" w14:textId="3D89F97E" w:rsidR="00201B4A" w:rsidRDefault="00201B4A" w:rsidP="00290E46">
            <w:pPr>
              <w:pStyle w:val="Normlnweb"/>
              <w:jc w:val="center"/>
            </w:pPr>
            <w:r>
              <w:t>…………………..</w:t>
            </w:r>
          </w:p>
        </w:tc>
        <w:tc>
          <w:tcPr>
            <w:tcW w:w="2832" w:type="dxa"/>
            <w:vAlign w:val="center"/>
          </w:tcPr>
          <w:p w14:paraId="1FC5CD50" w14:textId="3C249CCC" w:rsidR="00201B4A" w:rsidRDefault="00201B4A" w:rsidP="00290E46">
            <w:pPr>
              <w:pStyle w:val="Normlnweb"/>
              <w:jc w:val="center"/>
            </w:pPr>
            <w:r>
              <w:t>…………………..</w:t>
            </w:r>
          </w:p>
        </w:tc>
      </w:tr>
    </w:tbl>
    <w:p w14:paraId="2D230A1C" w14:textId="2F004B02" w:rsidR="004A5EB8" w:rsidRPr="00BE0CE1" w:rsidRDefault="004A5EB8" w:rsidP="0073571E">
      <w:pPr>
        <w:pStyle w:val="Normlnweb"/>
      </w:pPr>
    </w:p>
    <w:p w14:paraId="15F2B120" w14:textId="0F51C982" w:rsidR="004A5EB8" w:rsidRDefault="004A5EB8" w:rsidP="0073571E">
      <w:pPr>
        <w:pStyle w:val="Normlnweb"/>
      </w:pPr>
      <w:r w:rsidRPr="00BE0CE1">
        <w:t>7.</w:t>
      </w:r>
      <w:r w:rsidR="00201B4A">
        <w:t xml:space="preserve"> </w:t>
      </w:r>
      <w:r w:rsidRPr="00BE0CE1">
        <w:t>Napiš názvy vsetínských sportovních areálů</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7"/>
      </w:tblGrid>
      <w:tr w:rsidR="00201B4A" w14:paraId="639A9F86" w14:textId="77777777" w:rsidTr="00BE0CE1">
        <w:trPr>
          <w:trHeight w:val="3044"/>
        </w:trPr>
        <w:tc>
          <w:tcPr>
            <w:tcW w:w="4247" w:type="dxa"/>
            <w:vAlign w:val="center"/>
          </w:tcPr>
          <w:p w14:paraId="3E1C9E92" w14:textId="0E8EE418" w:rsidR="00201B4A" w:rsidRDefault="00201B4A" w:rsidP="0073571E">
            <w:pPr>
              <w:pStyle w:val="Normlnweb"/>
            </w:pPr>
            <w:r>
              <w:rPr>
                <w:noProof/>
              </w:rPr>
              <w:drawing>
                <wp:anchor distT="0" distB="0" distL="114300" distR="114300" simplePos="0" relativeHeight="252054528" behindDoc="1" locked="0" layoutInCell="1" allowOverlap="1" wp14:anchorId="1AD115DB" wp14:editId="5EC170A6">
                  <wp:simplePos x="0" y="0"/>
                  <wp:positionH relativeFrom="margin">
                    <wp:posOffset>161925</wp:posOffset>
                  </wp:positionH>
                  <wp:positionV relativeFrom="margin">
                    <wp:posOffset>156210</wp:posOffset>
                  </wp:positionV>
                  <wp:extent cx="2267585" cy="1533525"/>
                  <wp:effectExtent l="0" t="0" r="0" b="0"/>
                  <wp:wrapTopAndBottom/>
                  <wp:docPr id="98" name="Obrázek 98" descr="Obsah obrázku země, exteriér&#10;&#10;Popis byl vytvořen automatick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7" name="Obrázek 1157" descr="Obsah obrázku země, exteriér&#10;&#10;Popis byl vytvořen automaticky"/>
                          <pic:cNvPicPr>
                            <a:picLocks/>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67585"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47" w:type="dxa"/>
            <w:vAlign w:val="center"/>
          </w:tcPr>
          <w:p w14:paraId="6AFC1410" w14:textId="73BDC116" w:rsidR="00201B4A" w:rsidRDefault="00201B4A" w:rsidP="0073571E">
            <w:pPr>
              <w:pStyle w:val="Normlnweb"/>
            </w:pPr>
            <w:r>
              <w:rPr>
                <w:noProof/>
              </w:rPr>
              <w:drawing>
                <wp:anchor distT="0" distB="0" distL="114300" distR="114300" simplePos="0" relativeHeight="252056576" behindDoc="1" locked="0" layoutInCell="1" allowOverlap="1" wp14:anchorId="51A5697E" wp14:editId="3E0B84D2">
                  <wp:simplePos x="0" y="0"/>
                  <wp:positionH relativeFrom="column">
                    <wp:posOffset>162560</wp:posOffset>
                  </wp:positionH>
                  <wp:positionV relativeFrom="margin">
                    <wp:posOffset>154940</wp:posOffset>
                  </wp:positionV>
                  <wp:extent cx="2268000" cy="1533600"/>
                  <wp:effectExtent l="0" t="0" r="0" b="0"/>
                  <wp:wrapTopAndBottom/>
                  <wp:docPr id="99" name="Obrázek 99" descr="Obsah obrázku exteriér, obloha, město, teni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Obrázek 1156" descr="Obsah obrázku exteriér, obloha, město, tenis&#10;&#10;Popis byl vytvořen automaticky"/>
                          <pic:cNvPicPr>
                            <a:picLocks noChangeAspect="1"/>
                          </pic:cNvPicPr>
                        </pic:nvPicPr>
                        <pic:blipFill rotWithShape="1">
                          <a:blip r:embed="rId138" cstate="print">
                            <a:extLst>
                              <a:ext uri="{28A0092B-C50C-407E-A947-70E740481C1C}">
                                <a14:useLocalDpi xmlns:a14="http://schemas.microsoft.com/office/drawing/2010/main" val="0"/>
                              </a:ext>
                            </a:extLst>
                          </a:blip>
                          <a:srcRect r="4130" b="23684"/>
                          <a:stretch/>
                        </pic:blipFill>
                        <pic:spPr bwMode="auto">
                          <a:xfrm>
                            <a:off x="0" y="0"/>
                            <a:ext cx="2268000" cy="153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01B4A" w14:paraId="0EDC3B2F" w14:textId="77777777" w:rsidTr="00BE0CE1">
        <w:tc>
          <w:tcPr>
            <w:tcW w:w="4247" w:type="dxa"/>
            <w:vAlign w:val="center"/>
          </w:tcPr>
          <w:p w14:paraId="3DE6BF4E" w14:textId="39475A74" w:rsidR="00201B4A" w:rsidRDefault="00201B4A" w:rsidP="0073571E">
            <w:pPr>
              <w:pStyle w:val="Normlnweb"/>
              <w:jc w:val="center"/>
            </w:pPr>
            <w:r>
              <w:t>…………………..</w:t>
            </w:r>
          </w:p>
        </w:tc>
        <w:tc>
          <w:tcPr>
            <w:tcW w:w="4247" w:type="dxa"/>
            <w:vAlign w:val="center"/>
          </w:tcPr>
          <w:p w14:paraId="5845F531" w14:textId="289057B3" w:rsidR="00201B4A" w:rsidRDefault="00201B4A" w:rsidP="0073571E">
            <w:pPr>
              <w:pStyle w:val="Normlnweb"/>
              <w:jc w:val="center"/>
            </w:pPr>
            <w:r>
              <w:t>…………………..</w:t>
            </w:r>
          </w:p>
        </w:tc>
      </w:tr>
    </w:tbl>
    <w:p w14:paraId="2B2682C6" w14:textId="21BBA1C1" w:rsidR="004A5EB8" w:rsidRPr="00BE0CE1" w:rsidRDefault="004A5EB8" w:rsidP="0073571E">
      <w:pPr>
        <w:pStyle w:val="Normlnweb"/>
      </w:pPr>
      <w:r w:rsidRPr="00BE0CE1">
        <w:t xml:space="preserve"> </w:t>
      </w:r>
    </w:p>
    <w:p w14:paraId="0FFE401D" w14:textId="51949163" w:rsidR="004A5EB8" w:rsidRDefault="004A5EB8" w:rsidP="0073571E">
      <w:pPr>
        <w:pStyle w:val="Normlnweb"/>
      </w:pPr>
      <w:r w:rsidRPr="00B44826">
        <w:t>Vybarvi správnými barvami znak</w:t>
      </w:r>
      <w:r w:rsidR="00201B4A">
        <w:t xml:space="preserve"> </w:t>
      </w:r>
      <w:r w:rsidR="00AA39AF">
        <w:t>hokejového</w:t>
      </w:r>
      <w:r w:rsidR="00201B4A" w:rsidRPr="00B44826">
        <w:t xml:space="preserve"> </w:t>
      </w:r>
      <w:r w:rsidRPr="00B44826">
        <w:t>klubu Vsetín</w:t>
      </w:r>
      <w:r w:rsidR="00201B4A">
        <w:t>.</w:t>
      </w:r>
    </w:p>
    <w:p w14:paraId="0C92AFF9" w14:textId="51799EDB" w:rsidR="00201B4A" w:rsidRPr="00B44826" w:rsidRDefault="00201B4A" w:rsidP="0073571E">
      <w:pPr>
        <w:pStyle w:val="Normlnweb"/>
        <w:jc w:val="center"/>
      </w:pPr>
      <w:r w:rsidRPr="00B44826">
        <w:rPr>
          <w:noProof/>
        </w:rPr>
        <w:drawing>
          <wp:inline distT="0" distB="0" distL="0" distR="0" wp14:anchorId="41D012E5" wp14:editId="23690B35">
            <wp:extent cx="1598750" cy="1598750"/>
            <wp:effectExtent l="0" t="0" r="1905" b="1905"/>
            <wp:docPr id="100" name="Obrázek 100" descr="HC Vsetín online - oficiální internetové stránky VHK Vsetín | oficiální  internetové strán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C Vsetín online - oficiální internetové stránky VHK Vsetín | oficiální  internetové stránky"/>
                    <pic:cNvPicPr>
                      <a:picLocks noChangeAspect="1" noChangeArrowheads="1"/>
                    </pic:cNvPicPr>
                  </pic:nvPicPr>
                  <pic:blipFill>
                    <a:blip r:embed="rId139">
                      <a:grayscl/>
                      <a:extLst>
                        <a:ext uri="{28A0092B-C50C-407E-A947-70E740481C1C}">
                          <a14:useLocalDpi xmlns:a14="http://schemas.microsoft.com/office/drawing/2010/main" val="0"/>
                        </a:ext>
                      </a:extLst>
                    </a:blip>
                    <a:srcRect/>
                    <a:stretch>
                      <a:fillRect/>
                    </a:stretch>
                  </pic:blipFill>
                  <pic:spPr bwMode="auto">
                    <a:xfrm>
                      <a:off x="0" y="0"/>
                      <a:ext cx="1603994" cy="1603994"/>
                    </a:xfrm>
                    <a:prstGeom prst="rect">
                      <a:avLst/>
                    </a:prstGeom>
                    <a:noFill/>
                    <a:ln>
                      <a:noFill/>
                    </a:ln>
                  </pic:spPr>
                </pic:pic>
              </a:graphicData>
            </a:graphic>
          </wp:inline>
        </w:drawing>
      </w:r>
    </w:p>
    <w:p w14:paraId="27EE487E" w14:textId="77777777" w:rsidR="004A5EB8" w:rsidRPr="00B44826" w:rsidRDefault="004A5EB8" w:rsidP="0073571E">
      <w:pPr>
        <w:pStyle w:val="Normlnweb"/>
      </w:pPr>
    </w:p>
    <w:p w14:paraId="7B5FC6D6" w14:textId="444FED2A" w:rsidR="004A5EB8" w:rsidRPr="00B44826" w:rsidRDefault="004A5EB8" w:rsidP="0073571E">
      <w:pPr>
        <w:pStyle w:val="Normlnweb"/>
      </w:pPr>
      <w:r w:rsidRPr="00B44826">
        <w:t xml:space="preserve">BONUS: Napiš jméno hráče/hráčů tohoto </w:t>
      </w:r>
      <w:r w:rsidR="00201B4A">
        <w:t>k</w:t>
      </w:r>
      <w:r w:rsidRPr="00B44826">
        <w:t>lubu…………</w:t>
      </w:r>
    </w:p>
    <w:p w14:paraId="245C015F" w14:textId="77777777" w:rsidR="004A5EB8" w:rsidRPr="00B44826" w:rsidRDefault="004A5EB8" w:rsidP="0073571E">
      <w:pPr>
        <w:pStyle w:val="Normlnweb"/>
      </w:pPr>
    </w:p>
    <w:p w14:paraId="78AD5647" w14:textId="3624F4A5" w:rsidR="004A5EB8" w:rsidRPr="00B44826" w:rsidRDefault="00CE3BB1" w:rsidP="0073571E">
      <w:pPr>
        <w:pStyle w:val="odstavec"/>
      </w:pPr>
      <w:r w:rsidRPr="00B44826">
        <w:rPr>
          <w:noProof/>
        </w:rPr>
        <w:lastRenderedPageBreak/>
        <w:drawing>
          <wp:anchor distT="0" distB="0" distL="114300" distR="114300" simplePos="0" relativeHeight="251910144" behindDoc="1" locked="0" layoutInCell="1" allowOverlap="1" wp14:anchorId="4F62FC50" wp14:editId="4BAA4C66">
            <wp:simplePos x="0" y="0"/>
            <wp:positionH relativeFrom="margin">
              <wp:posOffset>3611795</wp:posOffset>
            </wp:positionH>
            <wp:positionV relativeFrom="paragraph">
              <wp:posOffset>0</wp:posOffset>
            </wp:positionV>
            <wp:extent cx="1744345" cy="1744345"/>
            <wp:effectExtent l="0" t="0" r="8255" b="8255"/>
            <wp:wrapSquare wrapText="bothSides"/>
            <wp:docPr id="1159" name="Obrázek 1159" descr="VALOVA SKÁLA | ic-vsetin.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VALOVA SKÁLA | ic-vsetin.cz"/>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44345" cy="1744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5EB8" w:rsidRPr="00B44826">
        <w:t>8.</w:t>
      </w:r>
      <w:r w:rsidR="00201B4A">
        <w:t xml:space="preserve"> </w:t>
      </w:r>
      <w:r w:rsidR="004A5EB8" w:rsidRPr="00B44826">
        <w:t>V údolní oblasti zvané Velký Skalník, asi 3 km od centra města, se nachází ________________ skála. Je tvořena moravským pískovcem. Její západní stěna je vysoká 35 metrů.</w:t>
      </w:r>
    </w:p>
    <w:p w14:paraId="2CD3C78C" w14:textId="7FCC8FA1" w:rsidR="004A5EB8" w:rsidRPr="00B44826" w:rsidRDefault="004A5EB8" w:rsidP="0073571E">
      <w:pPr>
        <w:pStyle w:val="odstavec"/>
      </w:pPr>
      <w:r w:rsidRPr="00B44826">
        <w:t>a) Topolánkova</w:t>
      </w:r>
      <w:r w:rsidR="00F42216">
        <w:t xml:space="preserve"> </w:t>
      </w:r>
      <w:r w:rsidRPr="00B44826">
        <w:t>b) Krakonošova</w:t>
      </w:r>
      <w:r w:rsidR="00201B4A">
        <w:t xml:space="preserve"> </w:t>
      </w:r>
      <w:r w:rsidRPr="00B44826">
        <w:t xml:space="preserve">c) </w:t>
      </w:r>
      <w:r w:rsidR="00AA39AF" w:rsidRPr="00B44826">
        <w:t>Valova d</w:t>
      </w:r>
      <w:r w:rsidRPr="00B44826">
        <w:t xml:space="preserve">) Čunkova     </w:t>
      </w:r>
    </w:p>
    <w:p w14:paraId="539B131C" w14:textId="77777777" w:rsidR="004A5EB8" w:rsidRPr="00BE0CE1" w:rsidRDefault="004A5EB8" w:rsidP="0073571E">
      <w:pPr>
        <w:pStyle w:val="Normlnweb"/>
      </w:pPr>
    </w:p>
    <w:p w14:paraId="036D101C" w14:textId="7135431B" w:rsidR="004A5EB8" w:rsidRPr="00B44826" w:rsidRDefault="004A5EB8" w:rsidP="0073571E">
      <w:pPr>
        <w:pStyle w:val="odstavec"/>
      </w:pPr>
      <w:r w:rsidRPr="00B44826">
        <w:t>BONUS: Jakou tvrdost má moravský pískovec? Údaj srovnej s českým pískovcem.</w:t>
      </w:r>
    </w:p>
    <w:p w14:paraId="0A0FBEB8" w14:textId="6DA75A67" w:rsidR="004A5EB8" w:rsidRDefault="004A5EB8" w:rsidP="0073571E">
      <w:pPr>
        <w:pStyle w:val="odstavec"/>
        <w:spacing w:before="240"/>
      </w:pPr>
      <w:r w:rsidRPr="00B44826">
        <w:t>9. Nakresli místo, které považuješ</w:t>
      </w:r>
      <w:r w:rsidR="001627B4">
        <w:t xml:space="preserve"> </w:t>
      </w:r>
      <w:r w:rsidRPr="00B44826">
        <w:t>/ považujete ve Vsetíně za zajímavé</w:t>
      </w:r>
      <w:r w:rsidR="00201B4A">
        <w:t xml:space="preserve"> </w:t>
      </w:r>
      <w:r w:rsidRPr="00B44826">
        <w:t>a</w:t>
      </w:r>
      <w:r w:rsidR="00201B4A">
        <w:t> </w:t>
      </w:r>
      <w:r w:rsidRPr="00B44826">
        <w:t>doporučili byste ho návštěvníkům.</w:t>
      </w:r>
    </w:p>
    <w:p w14:paraId="0C76A75E" w14:textId="593EECFE" w:rsidR="004A5EB8" w:rsidRPr="00BE0CE1" w:rsidRDefault="007B359E" w:rsidP="0073571E">
      <w:pPr>
        <w:pStyle w:val="Normlnweb"/>
        <w:rPr>
          <w:b/>
          <w:bCs/>
        </w:rPr>
      </w:pPr>
      <w:r w:rsidRPr="00BE0CE1">
        <w:rPr>
          <w:b/>
          <w:bCs/>
          <w:noProof/>
        </w:rPr>
        <w:drawing>
          <wp:anchor distT="0" distB="0" distL="114300" distR="114300" simplePos="0" relativeHeight="251949056" behindDoc="1" locked="0" layoutInCell="1" allowOverlap="1" wp14:anchorId="10D0FD2D" wp14:editId="0A217059">
            <wp:simplePos x="0" y="0"/>
            <wp:positionH relativeFrom="margin">
              <wp:posOffset>3589655</wp:posOffset>
            </wp:positionH>
            <wp:positionV relativeFrom="paragraph">
              <wp:posOffset>261734</wp:posOffset>
            </wp:positionV>
            <wp:extent cx="1707515" cy="1280160"/>
            <wp:effectExtent l="0" t="0" r="6985" b="0"/>
            <wp:wrapSquare wrapText="bothSides"/>
            <wp:docPr id="1160" name="Obrázek 1160" descr="Obsah obrázku obloha,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ázek 55" descr="Obsah obrázku obloha, exteriér&#10;&#10;Popis byl vytvořen automaticky"/>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707515" cy="1280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3BB1" w:rsidRPr="00BE0CE1">
        <w:rPr>
          <w:b/>
          <w:bCs/>
        </w:rPr>
        <w:t>P</w:t>
      </w:r>
      <w:r w:rsidR="004A5EB8" w:rsidRPr="00BE0CE1">
        <w:rPr>
          <w:b/>
          <w:bCs/>
        </w:rPr>
        <w:t>lánek města – pro každého žáka</w:t>
      </w:r>
    </w:p>
    <w:p w14:paraId="3EFF7825" w14:textId="48E89457" w:rsidR="004A5EB8" w:rsidRPr="00B44826" w:rsidRDefault="004A5EB8" w:rsidP="0073571E">
      <w:pPr>
        <w:pStyle w:val="odstavec"/>
      </w:pPr>
      <w:r w:rsidRPr="00B44826">
        <w:t>Rozhodni (s pomocí mapy)</w:t>
      </w:r>
      <w:r w:rsidR="007B359E">
        <w:t>.</w:t>
      </w:r>
    </w:p>
    <w:p w14:paraId="69B109B7" w14:textId="7ECD755B" w:rsidR="004A5EB8" w:rsidRPr="00B44826" w:rsidRDefault="004A5EB8" w:rsidP="0073571E">
      <w:pPr>
        <w:pStyle w:val="odstavec"/>
      </w:pPr>
      <w:r w:rsidRPr="00B44826">
        <w:t xml:space="preserve">Částí Lázky protéká potok/ řeka s názvem……………… Částí Luh protéká potok/ řeka s názvem </w:t>
      </w:r>
      <w:r w:rsidR="007B359E" w:rsidRPr="00B44826">
        <w:t xml:space="preserve">……………… </w:t>
      </w:r>
      <w:r w:rsidRPr="00B44826">
        <w:t xml:space="preserve">Částí Rokytnice protéká potok/řeka s názvem </w:t>
      </w:r>
      <w:r w:rsidR="007B359E" w:rsidRPr="00B44826">
        <w:t xml:space="preserve">……………… </w:t>
      </w:r>
      <w:r w:rsidRPr="00B44826">
        <w:t>Částí Horní Jasénka protéká potok/ řeka s názvem</w:t>
      </w:r>
      <w:r w:rsidR="007B359E" w:rsidRPr="00B44826">
        <w:t xml:space="preserve">……………… </w:t>
      </w:r>
      <w:r w:rsidRPr="00B44826">
        <w:t>Dolním městem protéká potok/řeka s názvem</w:t>
      </w:r>
      <w:r w:rsidR="007B359E" w:rsidRPr="00B44826">
        <w:t xml:space="preserve">……………… </w:t>
      </w:r>
    </w:p>
    <w:p w14:paraId="1262B0E4" w14:textId="753D93ED" w:rsidR="007B359E" w:rsidRDefault="007B359E" w:rsidP="0073571E">
      <w:pPr>
        <w:pStyle w:val="odstavec"/>
      </w:pPr>
      <w:r>
        <w:rPr>
          <w:noProof/>
          <w:shd w:val="clear" w:color="auto" w:fill="auto"/>
        </w:rPr>
        <mc:AlternateContent>
          <mc:Choice Requires="wpg">
            <w:drawing>
              <wp:anchor distT="0" distB="0" distL="114300" distR="114300" simplePos="0" relativeHeight="252057600" behindDoc="0" locked="0" layoutInCell="1" allowOverlap="1" wp14:anchorId="749CD131" wp14:editId="5AF33112">
                <wp:simplePos x="0" y="0"/>
                <wp:positionH relativeFrom="column">
                  <wp:posOffset>1028065</wp:posOffset>
                </wp:positionH>
                <wp:positionV relativeFrom="paragraph">
                  <wp:posOffset>889000</wp:posOffset>
                </wp:positionV>
                <wp:extent cx="2971800" cy="2331720"/>
                <wp:effectExtent l="0" t="0" r="19050" b="0"/>
                <wp:wrapTopAndBottom/>
                <wp:docPr id="102" name="Skupina 102"/>
                <wp:cNvGraphicFramePr/>
                <a:graphic xmlns:a="http://schemas.openxmlformats.org/drawingml/2006/main">
                  <a:graphicData uri="http://schemas.microsoft.com/office/word/2010/wordprocessingGroup">
                    <wpg:wgp>
                      <wpg:cNvGrpSpPr/>
                      <wpg:grpSpPr>
                        <a:xfrm>
                          <a:off x="0" y="0"/>
                          <a:ext cx="2971800" cy="2331720"/>
                          <a:chOff x="0" y="0"/>
                          <a:chExt cx="3958069" cy="2914015"/>
                        </a:xfrm>
                      </wpg:grpSpPr>
                      <wpg:grpSp>
                        <wpg:cNvPr id="103" name="Skupina 103"/>
                        <wpg:cNvGrpSpPr/>
                        <wpg:grpSpPr>
                          <a:xfrm>
                            <a:off x="3787254" y="1480782"/>
                            <a:ext cx="170815" cy="1262380"/>
                            <a:chOff x="0" y="0"/>
                            <a:chExt cx="171038" cy="1262883"/>
                          </a:xfrm>
                        </wpg:grpSpPr>
                        <wps:wsp>
                          <wps:cNvPr id="104" name="Ovál 104"/>
                          <wps:cNvSpPr/>
                          <wps:spPr>
                            <a:xfrm>
                              <a:off x="0" y="0"/>
                              <a:ext cx="164460" cy="151304"/>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Ovál 107"/>
                          <wps:cNvSpPr/>
                          <wps:spPr>
                            <a:xfrm>
                              <a:off x="6578" y="289451"/>
                              <a:ext cx="164460" cy="151304"/>
                            </a:xfrm>
                            <a:prstGeom prst="ellipse">
                              <a:avLst/>
                            </a:prstGeom>
                            <a:solidFill>
                              <a:srgbClr val="F430C1"/>
                            </a:solidFill>
                            <a:ln>
                              <a:solidFill>
                                <a:srgbClr val="F430C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Ovál 108"/>
                          <wps:cNvSpPr/>
                          <wps:spPr>
                            <a:xfrm>
                              <a:off x="6578" y="552587"/>
                              <a:ext cx="163830" cy="151130"/>
                            </a:xfrm>
                            <a:prstGeom prst="ellips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Ovál 109"/>
                          <wps:cNvSpPr/>
                          <wps:spPr>
                            <a:xfrm>
                              <a:off x="6578" y="835459"/>
                              <a:ext cx="163830" cy="151130"/>
                            </a:xfrm>
                            <a:prstGeom prst="ellipse">
                              <a:avLst/>
                            </a:prstGeom>
                            <a:solidFill>
                              <a:schemeClr val="tx1">
                                <a:lumMod val="95000"/>
                                <a:lumOff val="5000"/>
                              </a:schemeClr>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Ovál 110"/>
                          <wps:cNvSpPr/>
                          <wps:spPr>
                            <a:xfrm>
                              <a:off x="6578" y="1111753"/>
                              <a:ext cx="163830" cy="151130"/>
                            </a:xfrm>
                            <a:prstGeom prst="ellipse">
                              <a:avLst/>
                            </a:prstGeom>
                            <a:solidFill>
                              <a:srgbClr val="72DE42"/>
                            </a:solidFill>
                            <a:ln>
                              <a:solidFill>
                                <a:srgbClr val="72DE4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2" name="Skupina 112"/>
                        <wpg:cNvGrpSpPr/>
                        <wpg:grpSpPr>
                          <a:xfrm>
                            <a:off x="3766782" y="75063"/>
                            <a:ext cx="183565" cy="1269461"/>
                            <a:chOff x="0" y="0"/>
                            <a:chExt cx="183565" cy="1269461"/>
                          </a:xfrm>
                        </wpg:grpSpPr>
                        <wps:wsp>
                          <wps:cNvPr id="113" name="Ovál 113"/>
                          <wps:cNvSpPr/>
                          <wps:spPr>
                            <a:xfrm>
                              <a:off x="19734" y="1118331"/>
                              <a:ext cx="163830" cy="15113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Ovál 114"/>
                          <wps:cNvSpPr/>
                          <wps:spPr>
                            <a:xfrm>
                              <a:off x="0" y="0"/>
                              <a:ext cx="163830" cy="151130"/>
                            </a:xfrm>
                            <a:prstGeom prst="ellipse">
                              <a:avLst/>
                            </a:prstGeom>
                            <a:solidFill>
                              <a:srgbClr val="FF9900"/>
                            </a:solidFill>
                            <a:ln>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Ovál 115"/>
                          <wps:cNvSpPr/>
                          <wps:spPr>
                            <a:xfrm>
                              <a:off x="19735" y="848616"/>
                              <a:ext cx="163830" cy="151130"/>
                            </a:xfrm>
                            <a:prstGeom prst="ellipse">
                              <a:avLst/>
                            </a:prstGeom>
                            <a:solidFill>
                              <a:srgbClr val="996633"/>
                            </a:solidFill>
                            <a:ln>
                              <a:solidFill>
                                <a:srgbClr val="9966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Ovál 116"/>
                          <wps:cNvSpPr/>
                          <wps:spPr>
                            <a:xfrm>
                              <a:off x="13157" y="572322"/>
                              <a:ext cx="163830" cy="151130"/>
                            </a:xfrm>
                            <a:prstGeom prst="ellipse">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6" name="Ovál 1026"/>
                          <wps:cNvSpPr/>
                          <wps:spPr>
                            <a:xfrm>
                              <a:off x="13157" y="296028"/>
                              <a:ext cx="163830" cy="151130"/>
                            </a:xfrm>
                            <a:prstGeom prst="ellipse">
                              <a:avLst/>
                            </a:prstGeom>
                            <a:solidFill>
                              <a:srgbClr val="008000"/>
                            </a:solidFill>
                            <a:ln>
                              <a:solidFill>
                                <a:srgbClr val="008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029" name="Obrázek 1029" descr="Obsah obrázku mapa&#10;&#10;Popis byl vytvořen automaticky"/>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659505" cy="291401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1C3A6FE" id="Skupina 102" o:spid="_x0000_s1026" style="position:absolute;margin-left:80.95pt;margin-top:70pt;width:234pt;height:183.6pt;z-index:252057600;mso-width-relative:margin;mso-height-relative:margin" coordsize="39580,29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">
                <v:group id="Skupina 103" o:spid="_x0000_s1027" style="position:absolute;left:37872;top:14807;width:1708;height:12624" coordsize="1710,1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oval id="Ovál 104" o:spid="_x0000_s1028" style="position:absolute;width:1644;height:1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" fillcolor="#7030a0" strokecolor="#7030a0" strokeweight="1pt">
                    <v:stroke joinstyle="miter"/>
                  </v:oval>
                  <v:oval id="Ovál 107" o:spid="_x0000_s1029" style="position:absolute;left:65;top:2894;width:1645;height:1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" fillcolor="#f430c1" strokecolor="#f430c1" strokeweight="1pt">
                    <v:stroke joinstyle="miter"/>
                  </v:oval>
                  <v:oval id="Ovál 108" o:spid="_x0000_s1030" style="position:absolute;left:65;top:5525;width:1639;height:1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" fillcolor="yellow" strokecolor="yellow" strokeweight="1pt">
                    <v:stroke joinstyle="miter"/>
                  </v:oval>
                  <v:oval id="Ovál 109" o:spid="_x0000_s1031" style="position:absolute;left:65;top:8354;width:1639;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" fillcolor="#0d0d0d [3069]" strokecolor="#0d0d0d [3069]" strokeweight="1pt">
                    <v:stroke joinstyle="miter"/>
                  </v:oval>
                  <v:oval id="Ovál 110" o:spid="_x0000_s1032" style="position:absolute;left:65;top:11117;width:1639;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" fillcolor="#72de42" strokecolor="#72de42" strokeweight="1pt">
                    <v:stroke joinstyle="miter"/>
                  </v:oval>
                </v:group>
                <v:group id="Skupina 112" o:spid="_x0000_s1033" style="position:absolute;left:37667;top:750;width:1836;height:12695" coordsize="1835,12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oval id="Ovál 113" o:spid="_x0000_s1034" style="position:absolute;left:197;top:11183;width:1638;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" fillcolor="red" strokecolor="red" strokeweight="1pt">
                    <v:stroke joinstyle="miter"/>
                  </v:oval>
                  <v:oval id="Ovál 114" o:spid="_x0000_s1035" style="position:absolute;width:1638;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" fillcolor="#f90" strokecolor="#f90" strokeweight="1pt">
                    <v:stroke joinstyle="miter"/>
                  </v:oval>
                  <v:oval id="Ovál 115" o:spid="_x0000_s1036" style="position:absolute;left:197;top:8486;width:1638;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" fillcolor="#963" strokecolor="#963" strokeweight="1pt">
                    <v:stroke joinstyle="miter"/>
                  </v:oval>
                  <v:oval id="Ovál 116" o:spid="_x0000_s1037" style="position:absolute;left:131;top:5723;width:1638;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" fillcolor="#00b0f0" strokecolor="#00b0f0" strokeweight="1pt">
                    <v:stroke joinstyle="miter"/>
                  </v:oval>
                  <v:oval id="Ovál 1026" o:spid="_x0000_s1038" style="position:absolute;left:131;top:2960;width:1638;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" fillcolor="green" strokecolor="green" strokeweight="1pt">
                    <v:stroke joinstyle="miter"/>
                  </v:oval>
                </v:group>
                <v:shape id="Obrázek 1029" o:spid="_x0000_s1039" type="#_x0000_t75" alt="Obsah obrázku mapa&#10;&#10;Popis byl vytvořen automaticky" style="position:absolute;width:36595;height:29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">
                  <v:imagedata r:id="rId143" o:title="Obsah obrázku mapa&#10;&#10;Popis byl vytvořen automaticky"/>
                </v:shape>
                <w10:wrap type="topAndBottom"/>
              </v:group>
            </w:pict>
          </mc:Fallback>
        </mc:AlternateContent>
      </w:r>
      <w:r w:rsidR="004A5EB8" w:rsidRPr="00B44826">
        <w:t xml:space="preserve">Použij podrobnou mapu Vsetína a vyznač </w:t>
      </w:r>
      <w:r>
        <w:t xml:space="preserve">do ní </w:t>
      </w:r>
      <w:r w:rsidR="004A5EB8" w:rsidRPr="00B44826">
        <w:t>barevnými puntíky místa:</w:t>
      </w:r>
      <w:r w:rsidR="004A5EB8" w:rsidRPr="00BE0CE1">
        <w:t xml:space="preserve"> nemocnice</w:t>
      </w:r>
      <w:r>
        <w:t xml:space="preserve">, </w:t>
      </w:r>
      <w:r w:rsidR="004A5EB8" w:rsidRPr="00BE0CE1">
        <w:t>zámek</w:t>
      </w:r>
      <w:r>
        <w:t xml:space="preserve">, </w:t>
      </w:r>
      <w:r w:rsidR="004A5EB8" w:rsidRPr="00BE0CE1">
        <w:t>městský úřad</w:t>
      </w:r>
      <w:r>
        <w:t xml:space="preserve">, </w:t>
      </w:r>
      <w:r w:rsidR="004A5EB8" w:rsidRPr="00BE0CE1">
        <w:t>autobusové nádraží</w:t>
      </w:r>
      <w:r>
        <w:t xml:space="preserve">, </w:t>
      </w:r>
      <w:r w:rsidR="004A5EB8" w:rsidRPr="00BE0CE1">
        <w:t>kino Vatra</w:t>
      </w:r>
      <w:r>
        <w:t xml:space="preserve">, </w:t>
      </w:r>
      <w:r w:rsidR="004A5EB8" w:rsidRPr="00BE0CE1">
        <w:t>městské lázně</w:t>
      </w:r>
      <w:r>
        <w:t xml:space="preserve">, </w:t>
      </w:r>
      <w:r w:rsidR="004A5EB8" w:rsidRPr="00BE0CE1">
        <w:t>zimní stadion Na Lapači</w:t>
      </w:r>
      <w:r>
        <w:t xml:space="preserve">, </w:t>
      </w:r>
      <w:r w:rsidR="004A5EB8" w:rsidRPr="00BE0CE1">
        <w:t>Střední odborná škola Josefa Sousedíka</w:t>
      </w:r>
      <w:r>
        <w:t>.</w:t>
      </w:r>
    </w:p>
    <w:p w14:paraId="7E24B1F6" w14:textId="77777777" w:rsidR="007B359E" w:rsidRPr="00BE0CE1" w:rsidRDefault="007B359E" w:rsidP="0073571E">
      <w:pPr>
        <w:pStyle w:val="odstavec"/>
      </w:pPr>
    </w:p>
    <w:p w14:paraId="1589353C" w14:textId="4395D480" w:rsidR="007B359E" w:rsidRDefault="004A5EB8" w:rsidP="0073571E">
      <w:pPr>
        <w:pStyle w:val="Normlnweb"/>
        <w:spacing w:before="120" w:beforeAutospacing="0" w:after="120" w:afterAutospacing="0"/>
      </w:pPr>
      <w:r w:rsidRPr="00BE0CE1">
        <w:t>BONUS: Zaznač místo svého bydliště/ školy/ aj.</w:t>
      </w:r>
      <w:r w:rsidR="007B359E">
        <w:br w:type="page"/>
      </w:r>
    </w:p>
    <w:p w14:paraId="4BCC005C" w14:textId="77777777" w:rsidR="004A5EB8" w:rsidRPr="00BE0CE1" w:rsidRDefault="004A5EB8" w:rsidP="0073571E">
      <w:pPr>
        <w:pStyle w:val="Normlnweb"/>
        <w:rPr>
          <w:b/>
          <w:bCs/>
        </w:rPr>
      </w:pPr>
      <w:r w:rsidRPr="00BE0CE1">
        <w:rPr>
          <w:b/>
          <w:bCs/>
        </w:rPr>
        <w:lastRenderedPageBreak/>
        <w:t>Pracovní list pro souhrn a přehled informací – pro každého žáka</w:t>
      </w:r>
    </w:p>
    <w:p w14:paraId="6C36A0C9" w14:textId="77777777" w:rsidR="004A5EB8" w:rsidRPr="00BE0CE1" w:rsidRDefault="004A5EB8" w:rsidP="0073571E">
      <w:pPr>
        <w:pStyle w:val="odstavec"/>
      </w:pPr>
      <w:r w:rsidRPr="00BE0CE1">
        <w:t>1. Město Vsetín se nachází ve ………………………kraji. Jeho krajské město je ……………….</w:t>
      </w:r>
    </w:p>
    <w:p w14:paraId="06C33749" w14:textId="77777777" w:rsidR="004A5EB8" w:rsidRPr="00BE0CE1" w:rsidRDefault="004A5EB8" w:rsidP="0073571E">
      <w:pPr>
        <w:pStyle w:val="odstavec"/>
      </w:pPr>
      <w:r w:rsidRPr="00BE0CE1">
        <w:t>2. Ve Vsetíně žije………. obyvatel.</w:t>
      </w:r>
    </w:p>
    <w:p w14:paraId="0A2C8D2A" w14:textId="2A067CB5" w:rsidR="004A5EB8" w:rsidRPr="00BE0CE1" w:rsidRDefault="004A5EB8" w:rsidP="0073571E">
      <w:pPr>
        <w:pStyle w:val="odstavec"/>
      </w:pPr>
      <w:r w:rsidRPr="00BE0CE1">
        <w:t>a) 42 000    b) 25 000     c)     17 000     d) 3 000</w:t>
      </w:r>
    </w:p>
    <w:p w14:paraId="6A304D16" w14:textId="03B14C8B" w:rsidR="004A5EB8" w:rsidRPr="00BE0CE1" w:rsidRDefault="00E038C7" w:rsidP="0073571E">
      <w:pPr>
        <w:pStyle w:val="odstavec"/>
      </w:pPr>
      <w:r w:rsidRPr="00BE0CE1">
        <w:rPr>
          <w:noProof/>
        </w:rPr>
        <w:drawing>
          <wp:anchor distT="0" distB="0" distL="114300" distR="114300" simplePos="0" relativeHeight="251913216" behindDoc="1" locked="0" layoutInCell="1" allowOverlap="1" wp14:anchorId="183F751C" wp14:editId="7B72A443">
            <wp:simplePos x="0" y="0"/>
            <wp:positionH relativeFrom="column">
              <wp:posOffset>2704295</wp:posOffset>
            </wp:positionH>
            <wp:positionV relativeFrom="paragraph">
              <wp:posOffset>322059</wp:posOffset>
            </wp:positionV>
            <wp:extent cx="2570480" cy="2058670"/>
            <wp:effectExtent l="0" t="0" r="1270" b="0"/>
            <wp:wrapSquare wrapText="bothSides"/>
            <wp:docPr id="1162" name="Obrázek 1162" descr="Pracovní list – Zlí nský kr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Pracovní list – Zlí nský kraj"/>
                    <pic:cNvPicPr>
                      <a:picLocks noChangeAspect="1" noChangeArrowheads="1"/>
                    </pic:cNvPicPr>
                  </pic:nvPicPr>
                  <pic:blipFill>
                    <a:blip r:embed="rId59">
                      <a:extLst>
                        <a:ext uri="{BEBA8EAE-BF5A-486C-A8C5-ECC9F3942E4B}">
                          <a14:imgProps xmlns:a14="http://schemas.microsoft.com/office/drawing/2010/main">
                            <a14:imgLayer r:embed="rId68">
                              <a14:imgEffect>
                                <a14:brightnessContrast bright="-44000" contrast="93000"/>
                              </a14:imgEffect>
                            </a14:imgLayer>
                          </a14:imgProps>
                        </a:ext>
                        <a:ext uri="{28A0092B-C50C-407E-A947-70E740481C1C}">
                          <a14:useLocalDpi xmlns:a14="http://schemas.microsoft.com/office/drawing/2010/main" val="0"/>
                        </a:ext>
                      </a:extLst>
                    </a:blip>
                    <a:srcRect/>
                    <a:stretch>
                      <a:fillRect/>
                    </a:stretch>
                  </pic:blipFill>
                  <pic:spPr bwMode="auto">
                    <a:xfrm>
                      <a:off x="0" y="0"/>
                      <a:ext cx="2570480" cy="2058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5EB8" w:rsidRPr="00BE0CE1">
        <w:t>Současný starosta se jmenuje……………………………</w:t>
      </w:r>
    </w:p>
    <w:p w14:paraId="547DFE52" w14:textId="722F29AD" w:rsidR="004A5EB8" w:rsidRPr="00B44826" w:rsidRDefault="004A5EB8" w:rsidP="0073571E">
      <w:pPr>
        <w:pStyle w:val="odstavec"/>
      </w:pPr>
      <w:r w:rsidRPr="00BE0CE1">
        <w:t xml:space="preserve">3. </w:t>
      </w:r>
      <w:r w:rsidRPr="00B44826">
        <w:t>S použitím mapy kraje zaznač červeným</w:t>
      </w:r>
    </w:p>
    <w:p w14:paraId="00927C11" w14:textId="77777777" w:rsidR="004A5EB8" w:rsidRPr="00B44826" w:rsidRDefault="004A5EB8" w:rsidP="0073571E">
      <w:pPr>
        <w:pStyle w:val="odstavec"/>
      </w:pPr>
      <w:r w:rsidRPr="00B44826">
        <w:t xml:space="preserve"> puntíkem, kde se nachází Vsetín.</w:t>
      </w:r>
    </w:p>
    <w:p w14:paraId="0EAE3759" w14:textId="77777777" w:rsidR="004A5EB8" w:rsidRPr="00B44826" w:rsidRDefault="004A5EB8" w:rsidP="0073571E">
      <w:pPr>
        <w:pStyle w:val="odstavec"/>
      </w:pPr>
      <w:r w:rsidRPr="00B44826">
        <w:t>Napiš název řeky, která městem protéká</w:t>
      </w:r>
    </w:p>
    <w:p w14:paraId="02973121" w14:textId="55EAED17" w:rsidR="004A5EB8" w:rsidRPr="00B44826" w:rsidRDefault="004A5EB8" w:rsidP="0073571E">
      <w:pPr>
        <w:pStyle w:val="odstavec"/>
      </w:pPr>
      <w:r w:rsidRPr="00B44826">
        <w:t>a tmavě modře vyznač její tok od pramene k soutoku.</w:t>
      </w:r>
    </w:p>
    <w:p w14:paraId="31FAA54E" w14:textId="77777777" w:rsidR="00E038C7" w:rsidRDefault="00E038C7" w:rsidP="0073571E">
      <w:pPr>
        <w:pStyle w:val="odstavec"/>
      </w:pPr>
    </w:p>
    <w:p w14:paraId="2FE1875F" w14:textId="77777777" w:rsidR="00E038C7" w:rsidRDefault="00E038C7" w:rsidP="0073571E">
      <w:pPr>
        <w:pStyle w:val="odstavec"/>
      </w:pPr>
    </w:p>
    <w:p w14:paraId="48635453" w14:textId="25F0A544" w:rsidR="004A5EB8" w:rsidRPr="00B44826" w:rsidRDefault="004A5EB8" w:rsidP="0073571E">
      <w:pPr>
        <w:pStyle w:val="odstavec"/>
      </w:pPr>
      <w:r w:rsidRPr="00B44826">
        <w:t>BONUS: U</w:t>
      </w:r>
      <w:r w:rsidR="00BA5CCC" w:rsidRPr="00B44826">
        <w:t>veď město,</w:t>
      </w:r>
      <w:r w:rsidR="00E038C7">
        <w:t xml:space="preserve"> </w:t>
      </w:r>
      <w:r w:rsidR="00BA5CCC" w:rsidRPr="00B44826">
        <w:t>kde dochází k soutoku Vsetínské a Rožnovské Bečvy.</w:t>
      </w:r>
      <w:r w:rsidRPr="00B44826">
        <w:t xml:space="preserve"> </w:t>
      </w:r>
      <w:r w:rsidR="00BA5CCC" w:rsidRPr="00B44826">
        <w:t>________________________________</w:t>
      </w:r>
    </w:p>
    <w:p w14:paraId="18EE8BD6" w14:textId="6ABC4C51" w:rsidR="004A5EB8" w:rsidRDefault="00BA5CCC" w:rsidP="0073571E">
      <w:pPr>
        <w:pStyle w:val="Normlnweb"/>
      </w:pPr>
      <w:r w:rsidRPr="00B44826">
        <w:t>4</w:t>
      </w:r>
      <w:r w:rsidR="004A5EB8" w:rsidRPr="00B44826">
        <w:t>.</w:t>
      </w:r>
      <w:r w:rsidR="00E038C7">
        <w:t xml:space="preserve"> </w:t>
      </w:r>
      <w:r w:rsidR="004A5EB8" w:rsidRPr="00B44826">
        <w:t>První latinsky psaná zpráva o Vsetínu je z roku 1308</w:t>
      </w:r>
      <w:r w:rsidR="004A5EB8" w:rsidRPr="00BE0CE1">
        <w:t xml:space="preserve">, </w:t>
      </w:r>
      <w:r w:rsidR="004A5EB8" w:rsidRPr="00BE0CE1">
        <w:rPr>
          <w:color w:val="00B050"/>
        </w:rPr>
        <w:t xml:space="preserve">zelenou barvou </w:t>
      </w:r>
      <w:r w:rsidR="004A5EB8" w:rsidRPr="00BE0CE1">
        <w:t>vyznač tento rok na časové ose</w:t>
      </w:r>
      <w:r w:rsidR="00E038C7">
        <w:t>.</w:t>
      </w:r>
    </w:p>
    <w:p w14:paraId="2BAA44EC" w14:textId="118D0BFA" w:rsidR="00E038C7" w:rsidRPr="00BE0CE1" w:rsidRDefault="00E038C7" w:rsidP="0073571E">
      <w:pPr>
        <w:pStyle w:val="Normlnweb"/>
      </w:pPr>
      <w:r>
        <w:rPr>
          <w:noProof/>
        </w:rPr>
        <w:drawing>
          <wp:inline distT="0" distB="0" distL="0" distR="0" wp14:anchorId="6B1133DC" wp14:editId="78BFCE66">
            <wp:extent cx="5400040" cy="809625"/>
            <wp:effectExtent l="0" t="0" r="0" b="9525"/>
            <wp:docPr id="1030" name="Obrázek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00040" cy="809625"/>
                    </a:xfrm>
                    <a:prstGeom prst="rect">
                      <a:avLst/>
                    </a:prstGeom>
                  </pic:spPr>
                </pic:pic>
              </a:graphicData>
            </a:graphic>
          </wp:inline>
        </w:drawing>
      </w:r>
    </w:p>
    <w:p w14:paraId="4D1EFA01" w14:textId="7EC00120" w:rsidR="004A5EB8" w:rsidRPr="00BE0CE1" w:rsidRDefault="00E038C7" w:rsidP="0073571E">
      <w:pPr>
        <w:pStyle w:val="odstavec"/>
      </w:pPr>
      <w:r>
        <w:rPr>
          <w:bCs/>
          <w:iCs/>
          <w:noProof/>
        </w:rPr>
        <mc:AlternateContent>
          <mc:Choice Requires="wpg">
            <w:drawing>
              <wp:anchor distT="0" distB="0" distL="114300" distR="114300" simplePos="0" relativeHeight="252059648" behindDoc="0" locked="0" layoutInCell="1" allowOverlap="1" wp14:anchorId="4968F3B5" wp14:editId="3EAE7600">
                <wp:simplePos x="0" y="0"/>
                <wp:positionH relativeFrom="column">
                  <wp:posOffset>-1962</wp:posOffset>
                </wp:positionH>
                <wp:positionV relativeFrom="paragraph">
                  <wp:posOffset>354302</wp:posOffset>
                </wp:positionV>
                <wp:extent cx="5349477" cy="1268095"/>
                <wp:effectExtent l="0" t="0" r="3810" b="8255"/>
                <wp:wrapTopAndBottom/>
                <wp:docPr id="1031" name="Skupina 1031"/>
                <wp:cNvGraphicFramePr/>
                <a:graphic xmlns:a="http://schemas.openxmlformats.org/drawingml/2006/main">
                  <a:graphicData uri="http://schemas.microsoft.com/office/word/2010/wordprocessingGroup">
                    <wpg:wgp>
                      <wpg:cNvGrpSpPr/>
                      <wpg:grpSpPr>
                        <a:xfrm>
                          <a:off x="0" y="0"/>
                          <a:ext cx="5349477" cy="1268095"/>
                          <a:chOff x="0" y="0"/>
                          <a:chExt cx="5349477" cy="1268095"/>
                        </a:xfrm>
                      </wpg:grpSpPr>
                      <pic:pic xmlns:pic="http://schemas.openxmlformats.org/drawingml/2006/picture">
                        <pic:nvPicPr>
                          <pic:cNvPr id="1163" name="Obrázek 1163" descr="LAMPERTICE"/>
                          <pic:cNvPicPr>
                            <a:picLocks noChangeAspect="1"/>
                          </pic:cNvPicPr>
                        </pic:nvPicPr>
                        <pic:blipFill>
                          <a:blip r:embed="rId144">
                            <a:extLst>
                              <a:ext uri="{28A0092B-C50C-407E-A947-70E740481C1C}">
                                <a14:useLocalDpi xmlns:a14="http://schemas.microsoft.com/office/drawing/2010/main" val="0"/>
                              </a:ext>
                            </a:extLst>
                          </a:blip>
                          <a:srcRect/>
                          <a:stretch>
                            <a:fillRect/>
                          </a:stretch>
                        </pic:blipFill>
                        <pic:spPr bwMode="auto">
                          <a:xfrm>
                            <a:off x="2286000" y="20471"/>
                            <a:ext cx="956945" cy="1219200"/>
                          </a:xfrm>
                          <a:prstGeom prst="rect">
                            <a:avLst/>
                          </a:prstGeom>
                          <a:noFill/>
                          <a:ln>
                            <a:noFill/>
                          </a:ln>
                        </pic:spPr>
                      </pic:pic>
                      <pic:pic xmlns:pic="http://schemas.openxmlformats.org/drawingml/2006/picture">
                        <pic:nvPicPr>
                          <pic:cNvPr id="1165" name="Obrázek 1165" descr="BAŠKA (FM)"/>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4346812" y="6823"/>
                            <a:ext cx="1002665" cy="1162050"/>
                          </a:xfrm>
                          <a:prstGeom prst="rect">
                            <a:avLst/>
                          </a:prstGeom>
                          <a:noFill/>
                          <a:ln>
                            <a:noFill/>
                          </a:ln>
                        </pic:spPr>
                      </pic:pic>
                      <pic:pic xmlns:pic="http://schemas.openxmlformats.org/drawingml/2006/picture">
                        <pic:nvPicPr>
                          <pic:cNvPr id="1164" name="Obrázek 1164" descr="Čeladná"/>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1030406" y="0"/>
                            <a:ext cx="1133475" cy="1268095"/>
                          </a:xfrm>
                          <a:prstGeom prst="rect">
                            <a:avLst/>
                          </a:prstGeom>
                          <a:noFill/>
                          <a:ln>
                            <a:noFill/>
                          </a:ln>
                        </pic:spPr>
                      </pic:pic>
                      <pic:pic xmlns:pic="http://schemas.openxmlformats.org/drawingml/2006/picture">
                        <pic:nvPicPr>
                          <pic:cNvPr id="1166" name="Obrázek 1166"/>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flipH="1">
                            <a:off x="3418764" y="20471"/>
                            <a:ext cx="849630" cy="1221740"/>
                          </a:xfrm>
                          <a:prstGeom prst="rect">
                            <a:avLst/>
                          </a:prstGeom>
                          <a:noFill/>
                          <a:ln>
                            <a:noFill/>
                          </a:ln>
                        </pic:spPr>
                      </pic:pic>
                      <pic:pic xmlns:pic="http://schemas.openxmlformats.org/drawingml/2006/picture">
                        <pic:nvPicPr>
                          <pic:cNvPr id="1167" name="Obrázek 1167" descr="NALŽOVSKÉ HORY"/>
                          <pic:cNvPicPr>
                            <a:picLocks noChangeAspect="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873125" cy="1228090"/>
                          </a:xfrm>
                          <a:prstGeom prst="rect">
                            <a:avLst/>
                          </a:prstGeom>
                          <a:noFill/>
                          <a:ln>
                            <a:noFill/>
                          </a:ln>
                        </pic:spPr>
                      </pic:pic>
                    </wpg:wgp>
                  </a:graphicData>
                </a:graphic>
              </wp:anchor>
            </w:drawing>
          </mc:Choice>
          <mc:Fallback>
            <w:pict>
              <v:group w14:anchorId="6B5334DD" id="Skupina 1031" o:spid="_x0000_s1026" style="position:absolute;margin-left:-.15pt;margin-top:27.9pt;width:421.2pt;height:99.85pt;z-index:252059648" coordsize="53494,126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">
                <v:shape id="Obrázek 1163" o:spid="_x0000_s1027" type="#_x0000_t75" alt="LAMPERTICE" style="position:absolute;left:22860;top:204;width:9569;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">
                  <v:imagedata r:id="rId149" o:title="LAMPERTICE"/>
                </v:shape>
                <v:shape id="Obrázek 1165" o:spid="_x0000_s1028" type="#_x0000_t75" alt="BAŠKA (FM)" style="position:absolute;left:43468;top:68;width:10026;height:1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">
                  <v:imagedata r:id="rId150" o:title="BAŠKA (FM)"/>
                </v:shape>
                <v:shape id="Obrázek 1164" o:spid="_x0000_s1029" type="#_x0000_t75" alt="Čeladná" style="position:absolute;left:10304;width:11334;height:12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">
                  <v:imagedata r:id="rId151" o:title="Čeladná"/>
                </v:shape>
                <v:shape id="Obrázek 1166" o:spid="_x0000_s1030" type="#_x0000_t75" style="position:absolute;left:34187;top:204;width:8496;height:1221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">
                  <v:imagedata r:id="rId152" o:title=""/>
                </v:shape>
                <v:shape id="Obrázek 1167" o:spid="_x0000_s1031" type="#_x0000_t75" alt="NALŽOVSKÉ HORY" style="position:absolute;width:8731;height:12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">
                  <v:imagedata r:id="rId153" o:title="NALŽOVSKÉ HORY"/>
                </v:shape>
                <w10:wrap type="topAndBottom"/>
              </v:group>
            </w:pict>
          </mc:Fallback>
        </mc:AlternateContent>
      </w:r>
      <w:r w:rsidR="004A5EB8" w:rsidRPr="00BE0CE1">
        <w:t>5. Zakroužkuj vsetínský městský znak</w:t>
      </w:r>
    </w:p>
    <w:p w14:paraId="4CC09CEF" w14:textId="5FD55A7A" w:rsidR="004A5EB8" w:rsidRPr="00BE0CE1" w:rsidRDefault="004A5EB8" w:rsidP="0073571E">
      <w:pPr>
        <w:pStyle w:val="Normlnweb"/>
      </w:pPr>
    </w:p>
    <w:p w14:paraId="14516C9F" w14:textId="77777777" w:rsidR="004A5EB8" w:rsidRPr="00BE0CE1" w:rsidRDefault="004A5EB8" w:rsidP="0073571E">
      <w:pPr>
        <w:pStyle w:val="Normlnweb"/>
      </w:pPr>
    </w:p>
    <w:p w14:paraId="12C0C38A" w14:textId="0031AB73" w:rsidR="004A5EB8" w:rsidRDefault="004A5EB8" w:rsidP="0073571E">
      <w:pPr>
        <w:pStyle w:val="Normlnweb"/>
      </w:pPr>
      <w:r w:rsidRPr="00BE0CE1">
        <w:lastRenderedPageBreak/>
        <w:t>6.</w:t>
      </w:r>
      <w:r w:rsidR="00E038C7">
        <w:t xml:space="preserve"> </w:t>
      </w:r>
      <w:r w:rsidRPr="00B44826">
        <w:t>Okolí Vsetína převážně tvoří</w:t>
      </w:r>
      <w:r w:rsidR="00E038C7">
        <w:t>…(</w:t>
      </w:r>
      <w:r w:rsidRPr="00B44826">
        <w:t>podtrhni správnou možnost</w:t>
      </w:r>
      <w:r w:rsidR="00E038C7">
        <w:t>).</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
        <w:gridCol w:w="1176"/>
        <w:gridCol w:w="1199"/>
        <w:gridCol w:w="843"/>
        <w:gridCol w:w="1070"/>
        <w:gridCol w:w="1123"/>
      </w:tblGrid>
      <w:tr w:rsidR="00E038C7" w14:paraId="03743DE9" w14:textId="77777777" w:rsidTr="00BE0CE1">
        <w:tc>
          <w:tcPr>
            <w:tcW w:w="0" w:type="auto"/>
            <w:vAlign w:val="center"/>
          </w:tcPr>
          <w:p w14:paraId="7E93DD06" w14:textId="1EF1CFD1" w:rsidR="00E038C7" w:rsidRDefault="00E038C7" w:rsidP="0073571E">
            <w:pPr>
              <w:pStyle w:val="Normlnweb"/>
              <w:jc w:val="center"/>
            </w:pPr>
            <w:r>
              <w:t>n</w:t>
            </w:r>
            <w:r w:rsidRPr="00B44826">
              <w:t>ížina</w:t>
            </w:r>
          </w:p>
        </w:tc>
        <w:tc>
          <w:tcPr>
            <w:tcW w:w="0" w:type="auto"/>
            <w:vAlign w:val="center"/>
          </w:tcPr>
          <w:p w14:paraId="099318CB" w14:textId="5D433842" w:rsidR="00E038C7" w:rsidRDefault="00E038C7" w:rsidP="0073571E">
            <w:pPr>
              <w:pStyle w:val="Normlnweb"/>
              <w:jc w:val="center"/>
            </w:pPr>
            <w:r w:rsidRPr="00B44826">
              <w:t>vrchovina</w:t>
            </w:r>
          </w:p>
        </w:tc>
        <w:tc>
          <w:tcPr>
            <w:tcW w:w="0" w:type="auto"/>
            <w:vAlign w:val="center"/>
          </w:tcPr>
          <w:p w14:paraId="6B2AEB4D" w14:textId="65EAB55F" w:rsidR="00E038C7" w:rsidRDefault="00E038C7" w:rsidP="0073571E">
            <w:pPr>
              <w:pStyle w:val="Normlnweb"/>
              <w:jc w:val="center"/>
            </w:pPr>
            <w:r w:rsidRPr="00B44826">
              <w:t>polopoušť</w:t>
            </w:r>
          </w:p>
        </w:tc>
        <w:tc>
          <w:tcPr>
            <w:tcW w:w="0" w:type="auto"/>
            <w:vAlign w:val="center"/>
          </w:tcPr>
          <w:p w14:paraId="6891D4B8" w14:textId="0D6D98A9" w:rsidR="00E038C7" w:rsidRDefault="00E038C7" w:rsidP="0073571E">
            <w:pPr>
              <w:pStyle w:val="Normlnweb"/>
              <w:jc w:val="center"/>
            </w:pPr>
            <w:r w:rsidRPr="00B44826">
              <w:t>bažina</w:t>
            </w:r>
          </w:p>
        </w:tc>
        <w:tc>
          <w:tcPr>
            <w:tcW w:w="0" w:type="auto"/>
            <w:vAlign w:val="center"/>
          </w:tcPr>
          <w:p w14:paraId="3D9A787A" w14:textId="4508B666" w:rsidR="00E038C7" w:rsidRDefault="00E038C7" w:rsidP="0073571E">
            <w:pPr>
              <w:pStyle w:val="Normlnweb"/>
              <w:jc w:val="center"/>
            </w:pPr>
            <w:r w:rsidRPr="00B44826">
              <w:t>vysočina</w:t>
            </w:r>
          </w:p>
        </w:tc>
        <w:tc>
          <w:tcPr>
            <w:tcW w:w="0" w:type="auto"/>
            <w:vAlign w:val="center"/>
          </w:tcPr>
          <w:p w14:paraId="6A0CADCB" w14:textId="48B1898A" w:rsidR="00E038C7" w:rsidRDefault="00E038C7" w:rsidP="0073571E">
            <w:pPr>
              <w:pStyle w:val="Normlnweb"/>
              <w:jc w:val="center"/>
            </w:pPr>
            <w:r w:rsidRPr="00B44826">
              <w:t>hornatina</w:t>
            </w:r>
          </w:p>
        </w:tc>
      </w:tr>
    </w:tbl>
    <w:p w14:paraId="20F0F49B" w14:textId="2F098B9E" w:rsidR="004A5EB8" w:rsidRPr="00B44826" w:rsidRDefault="004A5EB8" w:rsidP="0073571E">
      <w:pPr>
        <w:pStyle w:val="Normlnweb"/>
      </w:pPr>
      <w:r w:rsidRPr="00BE0CE1">
        <w:t xml:space="preserve">7. </w:t>
      </w:r>
      <w:r w:rsidRPr="00B44826">
        <w:t>Přiřaď názvy k</w:t>
      </w:r>
      <w:r w:rsidR="00E038C7">
        <w:t> </w:t>
      </w:r>
      <w:r w:rsidRPr="00B44826">
        <w:t>obrázkům</w:t>
      </w:r>
      <w:r w:rsidR="00E038C7">
        <w:t>.</w:t>
      </w:r>
    </w:p>
    <w:p w14:paraId="56E49BF9" w14:textId="5A6D5DF6" w:rsidR="004A5EB8" w:rsidRPr="00B44826" w:rsidRDefault="00E038C7" w:rsidP="0073571E">
      <w:pPr>
        <w:pStyle w:val="Normlnweb"/>
      </w:pPr>
      <w:r>
        <w:rPr>
          <w:noProof/>
        </w:rPr>
        <mc:AlternateContent>
          <mc:Choice Requires="wpg">
            <w:drawing>
              <wp:anchor distT="0" distB="0" distL="114300" distR="114300" simplePos="0" relativeHeight="252061696" behindDoc="0" locked="0" layoutInCell="1" allowOverlap="1" wp14:anchorId="58C7529E" wp14:editId="45F1BE82">
                <wp:simplePos x="0" y="0"/>
                <wp:positionH relativeFrom="column">
                  <wp:posOffset>-1962</wp:posOffset>
                </wp:positionH>
                <wp:positionV relativeFrom="paragraph">
                  <wp:posOffset>312742</wp:posOffset>
                </wp:positionV>
                <wp:extent cx="5370830" cy="942975"/>
                <wp:effectExtent l="0" t="0" r="1270" b="9525"/>
                <wp:wrapTopAndBottom/>
                <wp:docPr id="1033" name="Skupina 1033"/>
                <wp:cNvGraphicFramePr/>
                <a:graphic xmlns:a="http://schemas.openxmlformats.org/drawingml/2006/main">
                  <a:graphicData uri="http://schemas.microsoft.com/office/word/2010/wordprocessingGroup">
                    <wpg:wgp>
                      <wpg:cNvGrpSpPr/>
                      <wpg:grpSpPr>
                        <a:xfrm>
                          <a:off x="0" y="0"/>
                          <a:ext cx="5370830" cy="942975"/>
                          <a:chOff x="0" y="0"/>
                          <a:chExt cx="5370830" cy="942975"/>
                        </a:xfrm>
                      </wpg:grpSpPr>
                      <pic:pic xmlns:pic="http://schemas.openxmlformats.org/drawingml/2006/picture">
                        <pic:nvPicPr>
                          <pic:cNvPr id="1169" name="Obrázek 1169" descr="Obsah obrázku obloha, exteriér, budova, strom&#10;&#10;Popis byl vytvořen automaticky"/>
                          <pic:cNvPicPr>
                            <a:picLocks/>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4114800" y="0"/>
                            <a:ext cx="1256030" cy="942975"/>
                          </a:xfrm>
                          <a:prstGeom prst="rect">
                            <a:avLst/>
                          </a:prstGeom>
                          <a:noFill/>
                          <a:ln>
                            <a:noFill/>
                          </a:ln>
                        </pic:spPr>
                      </pic:pic>
                      <pic:pic xmlns:pic="http://schemas.openxmlformats.org/drawingml/2006/picture">
                        <pic:nvPicPr>
                          <pic:cNvPr id="1170" name="Obrázek 1170" descr="Turistické informační centrum Vsetín | ic-vsetin.cz"/>
                          <pic:cNvPicPr>
                            <a:picLocks noChangeAspect="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1371600" y="0"/>
                            <a:ext cx="1257300" cy="942975"/>
                          </a:xfrm>
                          <a:prstGeom prst="rect">
                            <a:avLst/>
                          </a:prstGeom>
                          <a:noFill/>
                          <a:ln>
                            <a:noFill/>
                          </a:ln>
                        </pic:spPr>
                      </pic:pic>
                      <pic:pic xmlns:pic="http://schemas.openxmlformats.org/drawingml/2006/picture">
                        <pic:nvPicPr>
                          <pic:cNvPr id="1171" name="Obrázek 1171" descr="Sokolovna: Město Vsetín"/>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257300" cy="942975"/>
                          </a:xfrm>
                          <a:prstGeom prst="rect">
                            <a:avLst/>
                          </a:prstGeom>
                          <a:noFill/>
                          <a:ln>
                            <a:noFill/>
                          </a:ln>
                        </pic:spPr>
                      </pic:pic>
                      <pic:pic xmlns:pic="http://schemas.openxmlformats.org/drawingml/2006/picture">
                        <pic:nvPicPr>
                          <pic:cNvPr id="1168" name="Obrázek 1168" descr="Obsah obrázku strom, exteriér, obloha, tráva&#10;&#10;Popis byl vytvořen automaticky"/>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2743200" y="0"/>
                            <a:ext cx="1256030" cy="942975"/>
                          </a:xfrm>
                          <a:prstGeom prst="rect">
                            <a:avLst/>
                          </a:prstGeom>
                          <a:noFill/>
                          <a:ln>
                            <a:noFill/>
                          </a:ln>
                        </pic:spPr>
                      </pic:pic>
                    </wpg:wgp>
                  </a:graphicData>
                </a:graphic>
              </wp:anchor>
            </w:drawing>
          </mc:Choice>
          <mc:Fallback>
            <w:pict>
              <v:group w14:anchorId="5BF8D2BC" id="Skupina 1033" o:spid="_x0000_s1026" style="position:absolute;margin-left:-.15pt;margin-top:24.65pt;width:422.9pt;height:74.25pt;z-index:252061696" coordsize="53708,94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">
                <v:shape id="Obrázek 1169" o:spid="_x0000_s1027" type="#_x0000_t75" alt="Obsah obrázku obloha, exteriér, budova, strom&#10;&#10;Popis byl vytvořen automaticky" style="position:absolute;left:41148;width:12560;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">
                  <v:imagedata r:id="rId157" o:title="Obsah obrázku obloha, exteriér, budova, strom&#10;&#10;Popis byl vytvořen automaticky"/>
                  <o:lock v:ext="edit" aspectratio="f"/>
                </v:shape>
                <v:shape id="Obrázek 1170" o:spid="_x0000_s1028" type="#_x0000_t75" alt="Turistické informační centrum Vsetín | ic-vsetin.cz" style="position:absolute;left:13716;width:12573;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">
                  <v:imagedata r:id="rId158" o:title="Turistické informační centrum Vsetín | ic-vsetin"/>
                </v:shape>
                <v:shape id="Obrázek 1171" o:spid="_x0000_s1029" type="#_x0000_t75" alt="Sokolovna: Město Vsetín" style="position:absolute;width:12573;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">
                  <v:imagedata r:id="rId159" o:title=" Město Vsetín"/>
                </v:shape>
                <v:shape id="Obrázek 1168" o:spid="_x0000_s1030" type="#_x0000_t75" alt="Obsah obrázku strom, exteriér, obloha, tráva&#10;&#10;Popis byl vytvořen automaticky" style="position:absolute;left:27432;width:12560;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">
                  <v:imagedata r:id="rId160" o:title="Obsah obrázku strom, exteriér, obloha, tráva&#10;&#10;Popis byl vytvořen automaticky"/>
                  <o:lock v:ext="edit" aspectratio="f"/>
                </v:shape>
                <w10:wrap type="topAndBottom"/>
              </v:group>
            </w:pict>
          </mc:Fallback>
        </mc:AlternateContent>
      </w:r>
      <w:r w:rsidR="004A5EB8" w:rsidRPr="00B44826">
        <w:t xml:space="preserve">Základní umělecká škola </w:t>
      </w:r>
      <w:r w:rsidRPr="00B44826">
        <w:t>Vsetín</w:t>
      </w:r>
      <w:r>
        <w:t xml:space="preserve">, </w:t>
      </w:r>
      <w:r w:rsidR="004A5EB8" w:rsidRPr="00B44826">
        <w:t xml:space="preserve">Masarykova veřejná </w:t>
      </w:r>
      <w:r w:rsidRPr="00B44826">
        <w:t>knihovna</w:t>
      </w:r>
      <w:r>
        <w:t xml:space="preserve">, </w:t>
      </w:r>
      <w:r w:rsidR="004A5EB8" w:rsidRPr="00B44826">
        <w:t>Sokolovna</w:t>
      </w:r>
      <w:r>
        <w:t>,</w:t>
      </w:r>
      <w:r w:rsidR="001627B4">
        <w:t xml:space="preserve"> </w:t>
      </w:r>
      <w:r w:rsidR="004A5EB8" w:rsidRPr="00B44826">
        <w:t>Zámek</w:t>
      </w:r>
    </w:p>
    <w:p w14:paraId="3FF81370" w14:textId="24207FD2" w:rsidR="004A5EB8" w:rsidRDefault="004A5EB8" w:rsidP="0073571E">
      <w:pPr>
        <w:pStyle w:val="odstavec"/>
        <w:spacing w:before="480"/>
      </w:pPr>
      <w:r w:rsidRPr="00BE0CE1">
        <w:t>8</w:t>
      </w:r>
      <w:r w:rsidRPr="00B44826">
        <w:t>. Vyber a zakroužkuj dopravní prostředky, kterými se mohou lidé přepravovat ve Vsetíně</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3"/>
        <w:gridCol w:w="890"/>
        <w:gridCol w:w="823"/>
        <w:gridCol w:w="843"/>
        <w:gridCol w:w="1223"/>
        <w:gridCol w:w="1023"/>
      </w:tblGrid>
      <w:tr w:rsidR="00E038C7" w14:paraId="5554E4DA" w14:textId="77777777" w:rsidTr="00351DDC">
        <w:tc>
          <w:tcPr>
            <w:tcW w:w="0" w:type="auto"/>
            <w:vAlign w:val="center"/>
          </w:tcPr>
          <w:p w14:paraId="599B9D78" w14:textId="02A399E4" w:rsidR="00E038C7" w:rsidRDefault="00E038C7" w:rsidP="0073571E">
            <w:pPr>
              <w:pStyle w:val="Normlnweb"/>
              <w:jc w:val="center"/>
            </w:pPr>
            <w:r w:rsidRPr="00B44826">
              <w:t>a) trolejbus</w:t>
            </w:r>
          </w:p>
        </w:tc>
        <w:tc>
          <w:tcPr>
            <w:tcW w:w="0" w:type="auto"/>
            <w:vAlign w:val="center"/>
          </w:tcPr>
          <w:p w14:paraId="41F4E7CD" w14:textId="2F80FD54" w:rsidR="00E038C7" w:rsidRDefault="00E038C7" w:rsidP="0073571E">
            <w:pPr>
              <w:pStyle w:val="Normlnweb"/>
              <w:jc w:val="center"/>
            </w:pPr>
            <w:r w:rsidRPr="00B44826">
              <w:t>b) vlak</w:t>
            </w:r>
          </w:p>
        </w:tc>
        <w:tc>
          <w:tcPr>
            <w:tcW w:w="0" w:type="auto"/>
            <w:vAlign w:val="center"/>
          </w:tcPr>
          <w:p w14:paraId="6B6D69D4" w14:textId="02E5A4F8" w:rsidR="00E038C7" w:rsidRDefault="00E038C7" w:rsidP="0073571E">
            <w:pPr>
              <w:pStyle w:val="Normlnweb"/>
              <w:jc w:val="center"/>
            </w:pPr>
            <w:r w:rsidRPr="00B44826">
              <w:t>c) taxi</w:t>
            </w:r>
          </w:p>
        </w:tc>
        <w:tc>
          <w:tcPr>
            <w:tcW w:w="0" w:type="auto"/>
            <w:vAlign w:val="center"/>
          </w:tcPr>
          <w:p w14:paraId="5F81D95C" w14:textId="77777777" w:rsidR="00E038C7" w:rsidRDefault="00E038C7" w:rsidP="0073571E">
            <w:pPr>
              <w:pStyle w:val="Normlnweb"/>
              <w:jc w:val="center"/>
            </w:pPr>
            <w:r w:rsidRPr="00B44826">
              <w:t>bažina</w:t>
            </w:r>
          </w:p>
        </w:tc>
        <w:tc>
          <w:tcPr>
            <w:tcW w:w="0" w:type="auto"/>
            <w:vAlign w:val="center"/>
          </w:tcPr>
          <w:p w14:paraId="137C7544" w14:textId="526E83CE" w:rsidR="00E038C7" w:rsidRDefault="00E038C7" w:rsidP="0073571E">
            <w:pPr>
              <w:pStyle w:val="Normlnweb"/>
              <w:jc w:val="center"/>
            </w:pPr>
            <w:r w:rsidRPr="00B44826">
              <w:t>d) autobus</w:t>
            </w:r>
          </w:p>
        </w:tc>
        <w:tc>
          <w:tcPr>
            <w:tcW w:w="0" w:type="auto"/>
            <w:vAlign w:val="center"/>
          </w:tcPr>
          <w:p w14:paraId="28AB7930" w14:textId="5E4897CD" w:rsidR="00E038C7" w:rsidRDefault="00E038C7" w:rsidP="0073571E">
            <w:pPr>
              <w:pStyle w:val="Normlnweb"/>
              <w:jc w:val="center"/>
            </w:pPr>
            <w:r w:rsidRPr="00B44826">
              <w:t>e) metro</w:t>
            </w:r>
          </w:p>
        </w:tc>
      </w:tr>
    </w:tbl>
    <w:p w14:paraId="67C78854" w14:textId="7EAD6F4A" w:rsidR="004A5EB8" w:rsidRDefault="004A5EB8" w:rsidP="0073571E">
      <w:pPr>
        <w:pStyle w:val="odstavec"/>
        <w:spacing w:before="360"/>
      </w:pPr>
      <w:r w:rsidRPr="00B44826">
        <w:t>9.  Napiš alespoň dvě každoročně tradičně konané akce</w:t>
      </w:r>
    </w:p>
    <w:p w14:paraId="5E9372A0" w14:textId="76C7B58C" w:rsidR="00E038C7" w:rsidRPr="00B44826" w:rsidRDefault="00E038C7" w:rsidP="0073571E">
      <w:pPr>
        <w:pStyle w:val="odstavec"/>
        <w:spacing w:before="360"/>
      </w:pPr>
      <w:r>
        <w:t>____________________________________________</w:t>
      </w:r>
    </w:p>
    <w:p w14:paraId="7F825046" w14:textId="77777777" w:rsidR="004A5EB8" w:rsidRPr="00B44826" w:rsidRDefault="004A5EB8" w:rsidP="0073571E">
      <w:pPr>
        <w:pStyle w:val="odstavec"/>
        <w:spacing w:before="360"/>
      </w:pPr>
      <w:r w:rsidRPr="00B44826">
        <w:t>10. Ze vsetínských osobností z prezentace mě zaujal/ a</w:t>
      </w:r>
    </w:p>
    <w:p w14:paraId="60913C54" w14:textId="77777777" w:rsidR="00E038C7" w:rsidRPr="00B44826" w:rsidRDefault="00E038C7" w:rsidP="0073571E">
      <w:pPr>
        <w:pStyle w:val="odstavec"/>
        <w:spacing w:before="360"/>
      </w:pPr>
      <w:r>
        <w:t>____________________________________________</w:t>
      </w:r>
    </w:p>
    <w:p w14:paraId="578F56D2" w14:textId="48F699FF" w:rsidR="004A5EB8" w:rsidRDefault="004A5EB8" w:rsidP="0073571E">
      <w:pPr>
        <w:pStyle w:val="odstavec"/>
        <w:spacing w:before="360"/>
      </w:pPr>
      <w:r w:rsidRPr="00B44826">
        <w:t>1</w:t>
      </w:r>
      <w:r w:rsidR="00E038C7">
        <w:t>1</w:t>
      </w:r>
      <w:r w:rsidRPr="00B44826">
        <w:t>.  Pomocí myšlenkové mapy zpracuj město Vsetín</w:t>
      </w:r>
      <w:r w:rsidR="00E038C7">
        <w:t>.</w:t>
      </w:r>
    </w:p>
    <w:p w14:paraId="75F3EFC9" w14:textId="537ED020" w:rsidR="00E038C7" w:rsidRPr="00B44826" w:rsidRDefault="00E038C7" w:rsidP="0073571E">
      <w:pPr>
        <w:pStyle w:val="odstavec"/>
        <w:spacing w:before="240"/>
        <w:jc w:val="center"/>
      </w:pPr>
      <w:r w:rsidRPr="00B44826">
        <w:rPr>
          <w:noProof/>
        </w:rPr>
        <w:drawing>
          <wp:inline distT="0" distB="0" distL="0" distR="0" wp14:anchorId="43034AD2" wp14:editId="705A230B">
            <wp:extent cx="2876550" cy="2649066"/>
            <wp:effectExtent l="0" t="0" r="0" b="0"/>
            <wp:docPr id="1038" name="Obrázek 1038" descr="36 Best myšlenková mapa ideas | myšlenková mapa, učení, vzdělává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6 Best myšlenková mapa ideas | myšlenková mapa, učení, vzdělávání"/>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flipV="1">
                      <a:off x="0" y="0"/>
                      <a:ext cx="2876550" cy="2649066"/>
                    </a:xfrm>
                    <a:prstGeom prst="rect">
                      <a:avLst/>
                    </a:prstGeom>
                    <a:noFill/>
                    <a:ln>
                      <a:noFill/>
                    </a:ln>
                  </pic:spPr>
                </pic:pic>
              </a:graphicData>
            </a:graphic>
          </wp:inline>
        </w:drawing>
      </w:r>
    </w:p>
    <w:p w14:paraId="31029F1D" w14:textId="593C8269" w:rsidR="00E038C7" w:rsidRDefault="00E038C7" w:rsidP="0073571E">
      <w:pPr>
        <w:pStyle w:val="Normlnweb"/>
        <w:spacing w:before="0" w:beforeAutospacing="0" w:after="0" w:afterAutospacing="0" w:line="360" w:lineRule="auto"/>
        <w:jc w:val="both"/>
      </w:pPr>
      <w:r>
        <w:br w:type="page"/>
      </w:r>
    </w:p>
    <w:p w14:paraId="01BDB3D8" w14:textId="2412B697" w:rsidR="001C5AB0" w:rsidRPr="00BE0CE1" w:rsidRDefault="009448B8" w:rsidP="00A72BA7">
      <w:pPr>
        <w:pStyle w:val="Nadpis2"/>
      </w:pPr>
      <w:bookmarkStart w:id="156" w:name="_Toc131530489"/>
      <w:r w:rsidRPr="00BE0CE1">
        <w:lastRenderedPageBreak/>
        <w:t xml:space="preserve">Vánoce </w:t>
      </w:r>
      <w:r w:rsidR="00AA39AF">
        <w:t xml:space="preserve">v </w:t>
      </w:r>
      <w:r w:rsidR="00EB669E">
        <w:t>dědině – Valašské</w:t>
      </w:r>
      <w:r w:rsidR="00AA39AF">
        <w:t xml:space="preserve"> muzeum v přírodě</w:t>
      </w:r>
      <w:bookmarkEnd w:id="156"/>
    </w:p>
    <w:p w14:paraId="269C2AB9" w14:textId="57E2E3B1" w:rsidR="009448B8" w:rsidRPr="00B44826" w:rsidRDefault="009448B8" w:rsidP="0073571E">
      <w:pPr>
        <w:pStyle w:val="Normlnweb"/>
        <w:spacing w:before="0" w:beforeAutospacing="0" w:after="0" w:afterAutospacing="0" w:line="360" w:lineRule="auto"/>
        <w:jc w:val="both"/>
        <w:rPr>
          <w:color w:val="000000" w:themeColor="text1"/>
        </w:rPr>
      </w:pPr>
      <w:r w:rsidRPr="00B44826">
        <w:rPr>
          <w:color w:val="000000" w:themeColor="text1"/>
        </w:rPr>
        <w:t>Ve s</w:t>
      </w:r>
      <w:r w:rsidR="00765890" w:rsidRPr="00B44826">
        <w:rPr>
          <w:color w:val="000000" w:themeColor="text1"/>
        </w:rPr>
        <w:t>tředu 7.</w:t>
      </w:r>
      <w:r w:rsidR="00E038C7">
        <w:rPr>
          <w:color w:val="000000" w:themeColor="text1"/>
        </w:rPr>
        <w:t xml:space="preserve"> </w:t>
      </w:r>
      <w:r w:rsidR="00765890" w:rsidRPr="00B44826">
        <w:rPr>
          <w:color w:val="000000" w:themeColor="text1"/>
        </w:rPr>
        <w:t>prosince navštívili žáci 5.</w:t>
      </w:r>
      <w:r w:rsidR="00E038C7">
        <w:rPr>
          <w:color w:val="000000" w:themeColor="text1"/>
        </w:rPr>
        <w:t xml:space="preserve"> </w:t>
      </w:r>
      <w:r w:rsidR="00765890" w:rsidRPr="00B44826">
        <w:rPr>
          <w:color w:val="000000" w:themeColor="text1"/>
        </w:rPr>
        <w:t>A a 5.</w:t>
      </w:r>
      <w:r w:rsidR="00E038C7">
        <w:rPr>
          <w:color w:val="000000" w:themeColor="text1"/>
        </w:rPr>
        <w:t xml:space="preserve"> </w:t>
      </w:r>
      <w:r w:rsidR="00765890" w:rsidRPr="00B44826">
        <w:rPr>
          <w:color w:val="000000" w:themeColor="text1"/>
        </w:rPr>
        <w:t>B Valašské muzeum v přírodě v Rožnově pod Radhoštěm. Zapojili se do edukačního programu Vánoce na dědině. Seznámili se se způsobem života v</w:t>
      </w:r>
      <w:r w:rsidR="008B1963">
        <w:rPr>
          <w:color w:val="000000" w:themeColor="text1"/>
        </w:rPr>
        <w:t> </w:t>
      </w:r>
      <w:r w:rsidR="00765890" w:rsidRPr="00B44826">
        <w:rPr>
          <w:color w:val="000000" w:themeColor="text1"/>
        </w:rPr>
        <w:t>minulosti</w:t>
      </w:r>
      <w:r w:rsidR="008B1963">
        <w:rPr>
          <w:color w:val="000000" w:themeColor="text1"/>
        </w:rPr>
        <w:t xml:space="preserve"> v adventní době</w:t>
      </w:r>
      <w:r w:rsidR="00765890" w:rsidRPr="00B44826">
        <w:rPr>
          <w:color w:val="000000" w:themeColor="text1"/>
        </w:rPr>
        <w:t>. Prošli si jednotlivé domy, světnice a dílny. V jedné odlévali olovo, v další popíjeli čaj a pochutnávali si na perníčcích. Navštívili i kovárnu, kde jim své umění ukázal kovář. Nejvíce času jim zabrala návštěva starodávné školy z Velkých Karlovic, kde je</w:t>
      </w:r>
      <w:r w:rsidR="008B1963">
        <w:rPr>
          <w:color w:val="000000" w:themeColor="text1"/>
        </w:rPr>
        <w:t xml:space="preserve"> ochotně</w:t>
      </w:r>
      <w:r w:rsidR="00765890" w:rsidRPr="00B44826">
        <w:rPr>
          <w:color w:val="000000" w:themeColor="text1"/>
        </w:rPr>
        <w:t xml:space="preserve"> provedla paní katechetka. Ukázala jim, jak vypad</w:t>
      </w:r>
      <w:r w:rsidR="008B1963">
        <w:rPr>
          <w:color w:val="000000" w:themeColor="text1"/>
        </w:rPr>
        <w:t>a</w:t>
      </w:r>
      <w:r w:rsidR="00765890" w:rsidRPr="00B44826">
        <w:rPr>
          <w:color w:val="000000" w:themeColor="text1"/>
        </w:rPr>
        <w:t>la třída v 19. století a</w:t>
      </w:r>
      <w:r w:rsidR="00F33595">
        <w:rPr>
          <w:color w:val="000000" w:themeColor="text1"/>
        </w:rPr>
        <w:t> </w:t>
      </w:r>
      <w:r w:rsidR="00765890" w:rsidRPr="00B44826">
        <w:rPr>
          <w:color w:val="000000" w:themeColor="text1"/>
        </w:rPr>
        <w:t>dětem zahrála i na harmonium.</w:t>
      </w:r>
    </w:p>
    <w:p w14:paraId="26E88881" w14:textId="55CBCF05" w:rsidR="00765890" w:rsidRPr="00B44826" w:rsidRDefault="00765890" w:rsidP="0073571E">
      <w:pPr>
        <w:pStyle w:val="odstavec"/>
        <w:spacing w:before="240"/>
      </w:pPr>
      <w:r w:rsidRPr="00B44826">
        <w:t xml:space="preserve">Ve škole pak </w:t>
      </w:r>
      <w:r w:rsidR="006B7375">
        <w:t xml:space="preserve">žáci </w:t>
      </w:r>
      <w:r w:rsidRPr="00B44826">
        <w:t xml:space="preserve">vyplnili krátký dotazník. </w:t>
      </w:r>
    </w:p>
    <w:p w14:paraId="5761227B" w14:textId="71B66A57" w:rsidR="00F33595" w:rsidRDefault="00765890" w:rsidP="0073571E">
      <w:pPr>
        <w:pStyle w:val="odstavec"/>
      </w:pPr>
      <w:r w:rsidRPr="00B44826">
        <w:t xml:space="preserve">Z minulosti je nejvíce </w:t>
      </w:r>
      <w:r w:rsidR="00584094" w:rsidRPr="00B44826">
        <w:t>zajímají:</w:t>
      </w:r>
      <w:r w:rsidR="00F33595">
        <w:t xml:space="preserve"> </w:t>
      </w:r>
      <w:r w:rsidRPr="00B44826">
        <w:t>stavby</w:t>
      </w:r>
      <w:r w:rsidR="00F33595">
        <w:t xml:space="preserve"> (</w:t>
      </w:r>
      <w:r w:rsidRPr="00B44826">
        <w:t>3</w:t>
      </w:r>
      <w:r w:rsidR="00F33595">
        <w:t>x)</w:t>
      </w:r>
      <w:r w:rsidRPr="00B44826">
        <w:t>, řemesla</w:t>
      </w:r>
      <w:r w:rsidR="00F33595">
        <w:t xml:space="preserve"> (4x)</w:t>
      </w:r>
      <w:r w:rsidR="00BD0678" w:rsidRPr="00B44826">
        <w:t>,</w:t>
      </w:r>
      <w:r w:rsidRPr="00B44826">
        <w:t xml:space="preserve"> zvyky</w:t>
      </w:r>
      <w:r w:rsidR="00F33595">
        <w:t xml:space="preserve"> (10x) a</w:t>
      </w:r>
      <w:r w:rsidR="00D01BD3" w:rsidRPr="00B44826">
        <w:t xml:space="preserve"> </w:t>
      </w:r>
      <w:r w:rsidRPr="00B44826">
        <w:t>příběhy</w:t>
      </w:r>
      <w:r w:rsidR="00F33595">
        <w:t xml:space="preserve"> (15x).</w:t>
      </w:r>
      <w:r w:rsidR="00097502" w:rsidRPr="00B44826">
        <w:t xml:space="preserve"> </w:t>
      </w:r>
    </w:p>
    <w:p w14:paraId="63607A5A" w14:textId="5ECF07D6" w:rsidR="00F33595" w:rsidRDefault="00097502" w:rsidP="0073571E">
      <w:pPr>
        <w:pStyle w:val="odstavec"/>
      </w:pPr>
      <w:r w:rsidRPr="00B44826">
        <w:t xml:space="preserve">Ve </w:t>
      </w:r>
      <w:r w:rsidR="00584094" w:rsidRPr="00B44826">
        <w:t>valašských chalupách se jim líbilo: všechno, protože to bylo zajímavé</w:t>
      </w:r>
      <w:r w:rsidR="00F33595">
        <w:t xml:space="preserve">; </w:t>
      </w:r>
      <w:r w:rsidR="00584094" w:rsidRPr="00B44826">
        <w:t>pečení perníků</w:t>
      </w:r>
      <w:r w:rsidR="00F33595">
        <w:t xml:space="preserve">; </w:t>
      </w:r>
      <w:r w:rsidR="00584094" w:rsidRPr="00B44826">
        <w:t>starodávná atmosféra</w:t>
      </w:r>
      <w:r w:rsidR="00F33595">
        <w:t xml:space="preserve">; </w:t>
      </w:r>
      <w:r w:rsidR="00584094" w:rsidRPr="00B44826">
        <w:t>příběhy a vyprávění z minulosti</w:t>
      </w:r>
      <w:r w:rsidR="00F33595">
        <w:t xml:space="preserve">; </w:t>
      </w:r>
      <w:r w:rsidR="00584094" w:rsidRPr="00B44826">
        <w:t>dřevo a zařízení domu.</w:t>
      </w:r>
    </w:p>
    <w:p w14:paraId="343ECCBA" w14:textId="7909CF39" w:rsidR="00F33595" w:rsidRDefault="00584094" w:rsidP="0073571E">
      <w:pPr>
        <w:pStyle w:val="odstavec"/>
      </w:pPr>
      <w:r w:rsidRPr="00B44826">
        <w:t>K bydlení by jim chybělo: pohodlná postel, televize, mobil, počítač, dnešní jídlo, elektřina,</w:t>
      </w:r>
      <w:r w:rsidR="00DC6345" w:rsidRPr="00B44826">
        <w:t xml:space="preserve"> nechybělo nic</w:t>
      </w:r>
      <w:r w:rsidR="00F33595">
        <w:t>.</w:t>
      </w:r>
    </w:p>
    <w:p w14:paraId="6A25894A" w14:textId="2CFEA54A" w:rsidR="00F33595" w:rsidRDefault="00584094" w:rsidP="0073571E">
      <w:pPr>
        <w:pStyle w:val="odstavec"/>
      </w:pPr>
      <w:r w:rsidRPr="00B44826">
        <w:t xml:space="preserve">Z řemesel by si chtěl/ a vyzkoušet: kovářství, výrobu </w:t>
      </w:r>
      <w:r w:rsidR="00192EF4" w:rsidRPr="00B44826">
        <w:t>podkov, ukování</w:t>
      </w:r>
      <w:r w:rsidRPr="00B44826">
        <w:t xml:space="preserve"> meče, krumpáče, tesařství</w:t>
      </w:r>
      <w:r w:rsidR="00DC6345" w:rsidRPr="00B44826">
        <w:t xml:space="preserve"> </w:t>
      </w:r>
      <w:r w:rsidRPr="00B44826">
        <w:t>a tkalcovství</w:t>
      </w:r>
      <w:r w:rsidR="00F33595">
        <w:t>.</w:t>
      </w:r>
    </w:p>
    <w:p w14:paraId="4B27405C" w14:textId="7C6EC27E" w:rsidR="00F33595" w:rsidRDefault="00584094" w:rsidP="0073571E">
      <w:pPr>
        <w:pStyle w:val="odstavec"/>
      </w:pPr>
      <w:r w:rsidRPr="00B44826">
        <w:t>Dřívější škola jim připadala:</w:t>
      </w:r>
      <w:r w:rsidR="00BD0678" w:rsidRPr="00B44826">
        <w:t xml:space="preserve"> </w:t>
      </w:r>
      <w:r w:rsidRPr="00B44826">
        <w:t>malá</w:t>
      </w:r>
      <w:r w:rsidR="00F33595">
        <w:t xml:space="preserve">; </w:t>
      </w:r>
      <w:r w:rsidRPr="00B44826">
        <w:t>hodně malá, ale krásná</w:t>
      </w:r>
      <w:r w:rsidR="00F33595">
        <w:t xml:space="preserve">; </w:t>
      </w:r>
      <w:r w:rsidRPr="00B44826">
        <w:t>dobrá, lepší než dnes</w:t>
      </w:r>
      <w:r w:rsidR="00F33595">
        <w:t xml:space="preserve">; </w:t>
      </w:r>
      <w:r w:rsidRPr="00B44826">
        <w:t>krutá, divná, když se</w:t>
      </w:r>
      <w:r w:rsidR="00BD0678" w:rsidRPr="00B44826">
        <w:t xml:space="preserve"> </w:t>
      </w:r>
      <w:r w:rsidRPr="00B44826">
        <w:t>používala rákoska</w:t>
      </w:r>
      <w:r w:rsidR="00F33595">
        <w:t xml:space="preserve"> </w:t>
      </w:r>
      <w:r w:rsidR="00BD0678" w:rsidRPr="00B44826">
        <w:t xml:space="preserve">(kritika školy </w:t>
      </w:r>
      <w:r w:rsidR="00F33595">
        <w:t>zazněla</w:t>
      </w:r>
      <w:r w:rsidR="00F33595" w:rsidRPr="00B44826">
        <w:t xml:space="preserve"> </w:t>
      </w:r>
      <w:r w:rsidR="00BD0678" w:rsidRPr="00B44826">
        <w:t>pouze od kluků)</w:t>
      </w:r>
      <w:r w:rsidR="00F33595">
        <w:t>.</w:t>
      </w:r>
    </w:p>
    <w:p w14:paraId="3626E0E9" w14:textId="6C138C38" w:rsidR="00F33595" w:rsidRDefault="00BD0678" w:rsidP="0073571E">
      <w:pPr>
        <w:pStyle w:val="odstavec"/>
      </w:pPr>
      <w:r w:rsidRPr="00B44826">
        <w:t xml:space="preserve">Lidé dřív uměli líp: zpracovávat dřevo, vyrábět rukama a jednoduchými </w:t>
      </w:r>
      <w:r w:rsidR="00192EF4" w:rsidRPr="00B44826">
        <w:t>nástroji, péct</w:t>
      </w:r>
      <w:r w:rsidRPr="00B44826">
        <w:t>, kovat,</w:t>
      </w:r>
      <w:r w:rsidR="0007758F" w:rsidRPr="00B44826">
        <w:t xml:space="preserve"> pra</w:t>
      </w:r>
      <w:r w:rsidRPr="00B44826">
        <w:t>covat</w:t>
      </w:r>
      <w:r w:rsidR="00F33595">
        <w:t xml:space="preserve"> (</w:t>
      </w:r>
      <w:r w:rsidR="0007758F" w:rsidRPr="00B44826">
        <w:t>uvedla většina žáků</w:t>
      </w:r>
      <w:r w:rsidR="00F33595">
        <w:t>)</w:t>
      </w:r>
    </w:p>
    <w:p w14:paraId="339427F1" w14:textId="0BB0DEEB" w:rsidR="00F33595" w:rsidRDefault="00BD0678" w:rsidP="0073571E">
      <w:pPr>
        <w:pStyle w:val="odstavec"/>
      </w:pPr>
      <w:r w:rsidRPr="00B44826">
        <w:t>Z vánočních zvyků m</w:t>
      </w:r>
      <w:r w:rsidR="00DC6345" w:rsidRPr="00B44826">
        <w:t>ají</w:t>
      </w:r>
      <w:r w:rsidRPr="00B44826">
        <w:t xml:space="preserve"> rád</w:t>
      </w:r>
      <w:r w:rsidR="00DC6345" w:rsidRPr="00B44826">
        <w:t>i</w:t>
      </w:r>
      <w:r w:rsidRPr="00B44826">
        <w:t>: lití olova, rozkrajování jablka, štědrovečerní večeři, kapří šupinu, pečení perníčků, zdobení stromečku</w:t>
      </w:r>
      <w:r w:rsidR="0007758F" w:rsidRPr="00B44826">
        <w:t>,</w:t>
      </w:r>
      <w:r w:rsidRPr="00B44826">
        <w:t xml:space="preserve"> líbil</w:t>
      </w:r>
      <w:r w:rsidR="0007758F" w:rsidRPr="00B44826">
        <w:t xml:space="preserve"> se jim stromeček</w:t>
      </w:r>
      <w:r w:rsidRPr="00B44826">
        <w:t xml:space="preserve"> zavěšený u stropu</w:t>
      </w:r>
      <w:r w:rsidR="00F33595">
        <w:t>.</w:t>
      </w:r>
    </w:p>
    <w:p w14:paraId="77CB7173" w14:textId="3C1A2995" w:rsidR="00F33595" w:rsidRDefault="00BD0678" w:rsidP="0073571E">
      <w:pPr>
        <w:pStyle w:val="odstavec"/>
      </w:pPr>
      <w:r w:rsidRPr="00B44826">
        <w:t>Lidí z minulosti by se zeptal</w:t>
      </w:r>
      <w:r w:rsidR="00DC6345" w:rsidRPr="00B44826">
        <w:t>i</w:t>
      </w:r>
      <w:r w:rsidRPr="00B44826">
        <w:t>: Jak se jim ži</w:t>
      </w:r>
      <w:r w:rsidR="00A20204" w:rsidRPr="00B44826">
        <w:t>lo</w:t>
      </w:r>
      <w:r w:rsidRPr="00B44826">
        <w:t>?</w:t>
      </w:r>
      <w:r w:rsidR="00A76F0B" w:rsidRPr="00B44826">
        <w:t xml:space="preserve"> Jak káce</w:t>
      </w:r>
      <w:r w:rsidR="00A20204" w:rsidRPr="00B44826">
        <w:t>li</w:t>
      </w:r>
      <w:r w:rsidR="00A76F0B" w:rsidRPr="00B44826">
        <w:t xml:space="preserve"> stromy a těž</w:t>
      </w:r>
      <w:r w:rsidR="00A20204" w:rsidRPr="00B44826">
        <w:t>ili</w:t>
      </w:r>
      <w:r w:rsidR="00A76F0B" w:rsidRPr="00B44826">
        <w:t xml:space="preserve"> dřevo?</w:t>
      </w:r>
      <w:r w:rsidRPr="00B44826">
        <w:t xml:space="preserve"> </w:t>
      </w:r>
      <w:r w:rsidR="00A76F0B" w:rsidRPr="00B44826">
        <w:t xml:space="preserve">Jaké měli </w:t>
      </w:r>
      <w:r w:rsidR="00A20204" w:rsidRPr="00B44826">
        <w:t>recepty?</w:t>
      </w:r>
      <w:r w:rsidR="00A76F0B" w:rsidRPr="00B44826">
        <w:t xml:space="preserve">  </w:t>
      </w:r>
      <w:r w:rsidRPr="00B44826">
        <w:t>Co děla</w:t>
      </w:r>
      <w:r w:rsidR="00A20204" w:rsidRPr="00B44826">
        <w:t>li</w:t>
      </w:r>
      <w:r w:rsidRPr="00B44826">
        <w:t xml:space="preserve"> rádi? </w:t>
      </w:r>
      <w:r w:rsidR="00A76F0B" w:rsidRPr="00B44826">
        <w:t>S čím si hr</w:t>
      </w:r>
      <w:r w:rsidR="00A20204" w:rsidRPr="00B44826">
        <w:t>ály</w:t>
      </w:r>
      <w:r w:rsidR="00A76F0B" w:rsidRPr="00B44826">
        <w:t xml:space="preserve"> děti? </w:t>
      </w:r>
      <w:r w:rsidRPr="00B44826">
        <w:t xml:space="preserve">Jakou zábavu </w:t>
      </w:r>
      <w:r w:rsidR="00A76F0B" w:rsidRPr="00B44826">
        <w:t>m</w:t>
      </w:r>
      <w:r w:rsidR="00A20204" w:rsidRPr="00B44826">
        <w:t>ěli, když pršelo nebo mrzlo</w:t>
      </w:r>
      <w:r w:rsidR="00A76F0B" w:rsidRPr="00B44826">
        <w:t>? Co zažili během 2.</w:t>
      </w:r>
      <w:r w:rsidR="00F33595">
        <w:t xml:space="preserve"> </w:t>
      </w:r>
      <w:r w:rsidR="00A76F0B" w:rsidRPr="00B44826">
        <w:t>světové války</w:t>
      </w:r>
      <w:r w:rsidR="00F33595" w:rsidRPr="00B44826">
        <w:t>?</w:t>
      </w:r>
      <w:r w:rsidR="00F33595">
        <w:t xml:space="preserve"> </w:t>
      </w:r>
      <w:r w:rsidR="00E357AD" w:rsidRPr="00B44826">
        <w:t>(</w:t>
      </w:r>
      <w:r w:rsidR="00F33595">
        <w:t>viz P</w:t>
      </w:r>
      <w:r w:rsidR="00E357AD" w:rsidRPr="00B44826">
        <w:t>říloha 7)</w:t>
      </w:r>
      <w:r w:rsidR="00F33595">
        <w:t>.</w:t>
      </w:r>
      <w:r w:rsidR="00F33595">
        <w:br w:type="page"/>
      </w:r>
    </w:p>
    <w:p w14:paraId="7F8FFF62" w14:textId="3C0D14EE" w:rsidR="00956F06" w:rsidRPr="00BE0CE1" w:rsidRDefault="00A20204" w:rsidP="00A72BA7">
      <w:pPr>
        <w:pStyle w:val="Nadpis2"/>
      </w:pPr>
      <w:bookmarkStart w:id="157" w:name="_Toc131530490"/>
      <w:r w:rsidRPr="00BE0CE1">
        <w:lastRenderedPageBreak/>
        <w:t>Horní Lide</w:t>
      </w:r>
      <w:r w:rsidR="00AA39AF">
        <w:t>č-Betlém</w:t>
      </w:r>
      <w:bookmarkEnd w:id="157"/>
    </w:p>
    <w:p w14:paraId="60BCB674" w14:textId="7F563DC9" w:rsidR="00B00DFF" w:rsidRPr="00B44826" w:rsidRDefault="00B00DFF" w:rsidP="0073571E">
      <w:pPr>
        <w:pStyle w:val="odstavec"/>
      </w:pPr>
      <w:r w:rsidRPr="00B44826">
        <w:t xml:space="preserve">12. prosince </w:t>
      </w:r>
      <w:r w:rsidR="0007758F" w:rsidRPr="00B44826">
        <w:t xml:space="preserve">2022 </w:t>
      </w:r>
      <w:r w:rsidRPr="00B44826">
        <w:t xml:space="preserve">navštívili žáci 2. a 3. třídy česko-slovenský mechanický betlém v Horní Lidči. Všechny části Betléma </w:t>
      </w:r>
      <w:r w:rsidR="00F33595" w:rsidRPr="00B44826">
        <w:t>vytvořil</w:t>
      </w:r>
      <w:r w:rsidR="00F33595">
        <w:t>o</w:t>
      </w:r>
      <w:r w:rsidR="00F33595" w:rsidRPr="00B44826">
        <w:t xml:space="preserve"> </w:t>
      </w:r>
      <w:r w:rsidRPr="00B44826">
        <w:t>14 řezbářů</w:t>
      </w:r>
      <w:r w:rsidR="00F33595">
        <w:t xml:space="preserve"> a</w:t>
      </w:r>
      <w:r w:rsidRPr="00B44826">
        <w:t xml:space="preserve"> dalších řemeslníků během jediného roku a Betlém byl otevřen 10.</w:t>
      </w:r>
      <w:r w:rsidR="0038270D">
        <w:t xml:space="preserve"> </w:t>
      </w:r>
      <w:r w:rsidRPr="00B44826">
        <w:t>12.</w:t>
      </w:r>
      <w:r w:rsidR="0038270D">
        <w:t xml:space="preserve"> </w:t>
      </w:r>
      <w:r w:rsidRPr="00B44826">
        <w:t>2011.</w:t>
      </w:r>
      <w:r w:rsidR="0038270D">
        <w:t xml:space="preserve"> </w:t>
      </w:r>
      <w:r w:rsidRPr="00B44826">
        <w:t xml:space="preserve">Nejdříve žáci </w:t>
      </w:r>
      <w:r w:rsidR="00A21E72" w:rsidRPr="00B44826">
        <w:t>zhlédli</w:t>
      </w:r>
      <w:r w:rsidRPr="00B44826">
        <w:t xml:space="preserve"> film, který byl </w:t>
      </w:r>
      <w:r w:rsidR="00F33595">
        <w:t xml:space="preserve">o </w:t>
      </w:r>
      <w:r w:rsidRPr="00B44826">
        <w:t xml:space="preserve">putování časem, </w:t>
      </w:r>
      <w:r w:rsidR="00F33595">
        <w:t xml:space="preserve">o </w:t>
      </w:r>
      <w:r w:rsidR="00F33595" w:rsidRPr="00B44826">
        <w:t>ví</w:t>
      </w:r>
      <w:r w:rsidR="00F33595">
        <w:t>ře</w:t>
      </w:r>
      <w:r w:rsidR="00F33595" w:rsidRPr="00B44826">
        <w:t xml:space="preserve"> </w:t>
      </w:r>
      <w:r w:rsidRPr="00B44826">
        <w:t xml:space="preserve">a </w:t>
      </w:r>
      <w:r w:rsidR="00F33595" w:rsidRPr="00B44826">
        <w:t>zvy</w:t>
      </w:r>
      <w:r w:rsidR="00F33595">
        <w:t>cích</w:t>
      </w:r>
      <w:r w:rsidRPr="00B44826">
        <w:t xml:space="preserve">. Doprovázela ho hudba a písně Hradišťanu. V závěrečné části se odkryla opona. Všichni užasli nad krásnou betlémském scénou Marie, Josefa a Ježíška.  </w:t>
      </w:r>
      <w:r w:rsidR="00E60510" w:rsidRPr="00B44826">
        <w:t xml:space="preserve">Nakonec </w:t>
      </w:r>
      <w:r w:rsidRPr="00B44826">
        <w:t>si</w:t>
      </w:r>
      <w:r w:rsidR="00E60510" w:rsidRPr="00B44826">
        <w:t xml:space="preserve"> žáci</w:t>
      </w:r>
      <w:r w:rsidRPr="00B44826">
        <w:t xml:space="preserve"> prohl</w:t>
      </w:r>
      <w:r w:rsidR="00AE28B0" w:rsidRPr="00B44826">
        <w:t>édli</w:t>
      </w:r>
      <w:r w:rsidRPr="00B44826">
        <w:t xml:space="preserve"> více než sto staveb a přes dvě stě dřevěných postaviček. Mnoho z nich se pohybovalo. Muži </w:t>
      </w:r>
      <w:r w:rsidR="00E60510" w:rsidRPr="00B44826">
        <w:t>pracovali</w:t>
      </w:r>
      <w:r w:rsidR="0038270D" w:rsidRPr="00B44826">
        <w:t>,</w:t>
      </w:r>
      <w:r w:rsidR="0038270D">
        <w:t xml:space="preserve"> </w:t>
      </w:r>
      <w:r w:rsidR="00E60510" w:rsidRPr="00B44826">
        <w:t xml:space="preserve">sekali </w:t>
      </w:r>
      <w:r w:rsidRPr="00B44826">
        <w:t>dřevo, pásli ovce a jedna z žen předla na kolovrátku. Z vyřezávaných staveb žáci rozpoznali</w:t>
      </w:r>
      <w:r w:rsidR="00DF5C9D" w:rsidRPr="00B44826">
        <w:t xml:space="preserve"> zámek </w:t>
      </w:r>
      <w:r w:rsidR="001E2AB7" w:rsidRPr="00B44826">
        <w:t>ve</w:t>
      </w:r>
      <w:r w:rsidR="00DF5C9D" w:rsidRPr="00B44826">
        <w:t xml:space="preserve"> Vsetíně,</w:t>
      </w:r>
      <w:r w:rsidRPr="00B44826">
        <w:t xml:space="preserve"> archeoskanzen Modrá, </w:t>
      </w:r>
      <w:r w:rsidR="00DF5C9D" w:rsidRPr="00B44826">
        <w:t xml:space="preserve">poutní místo </w:t>
      </w:r>
      <w:r w:rsidRPr="00B44826">
        <w:t>sv. Hostýn,</w:t>
      </w:r>
      <w:r w:rsidR="00DF5C9D" w:rsidRPr="00B44826">
        <w:t xml:space="preserve"> Jurkovičovy stavby</w:t>
      </w:r>
      <w:r w:rsidRPr="00B44826">
        <w:t xml:space="preserve"> Libušín a Maměnku z Radhoště, hrad Buchlov a jiné </w:t>
      </w:r>
      <w:r w:rsidR="0038270D">
        <w:t>stavby</w:t>
      </w:r>
      <w:r w:rsidR="0038270D" w:rsidRPr="00B44826">
        <w:t>.</w:t>
      </w:r>
      <w:r w:rsidR="0038270D">
        <w:t xml:space="preserve"> </w:t>
      </w:r>
      <w:r w:rsidR="00AE28B0" w:rsidRPr="00B44826">
        <w:t>Výstava</w:t>
      </w:r>
      <w:r w:rsidR="00E43326" w:rsidRPr="00B44826">
        <w:t xml:space="preserve"> dřevěných modelů</w:t>
      </w:r>
      <w:r w:rsidR="00AE28B0" w:rsidRPr="00B44826">
        <w:t xml:space="preserve"> všechny zaujala a</w:t>
      </w:r>
      <w:r w:rsidRPr="00B44826">
        <w:t xml:space="preserve"> líbila</w:t>
      </w:r>
      <w:r w:rsidR="00AE28B0" w:rsidRPr="00B44826">
        <w:t xml:space="preserve"> se</w:t>
      </w:r>
      <w:r w:rsidR="00F33595">
        <w:t xml:space="preserve"> jim</w:t>
      </w:r>
      <w:r w:rsidRPr="00B44826">
        <w:t xml:space="preserve">. Nakonec žáci ještě </w:t>
      </w:r>
      <w:r w:rsidR="00AE28B0" w:rsidRPr="00B44826">
        <w:t xml:space="preserve">navštívili </w:t>
      </w:r>
      <w:r w:rsidRPr="00B44826">
        <w:t>místní kostel. </w:t>
      </w:r>
      <w:r w:rsidR="00AE28B0" w:rsidRPr="00B44826">
        <w:t>Exkurzi a n</w:t>
      </w:r>
      <w:r w:rsidRPr="00B44826">
        <w:t xml:space="preserve">ávštěvu tohoto </w:t>
      </w:r>
      <w:r w:rsidR="00AE28B0" w:rsidRPr="00B44826">
        <w:t xml:space="preserve">zajímavého </w:t>
      </w:r>
      <w:r w:rsidRPr="00B44826">
        <w:t xml:space="preserve">místa </w:t>
      </w:r>
      <w:r w:rsidR="00352B7B" w:rsidRPr="00B44826">
        <w:t xml:space="preserve">by </w:t>
      </w:r>
      <w:r w:rsidR="00AE28B0" w:rsidRPr="00B44826">
        <w:t xml:space="preserve">žáci </w:t>
      </w:r>
      <w:r w:rsidR="00352B7B" w:rsidRPr="00B44826">
        <w:t xml:space="preserve">všem </w:t>
      </w:r>
      <w:r w:rsidRPr="00B44826">
        <w:t>doporuč</w:t>
      </w:r>
      <w:r w:rsidR="00352B7B" w:rsidRPr="00B44826">
        <w:t>ili</w:t>
      </w:r>
      <w:r w:rsidRPr="00B44826">
        <w:t>.</w:t>
      </w:r>
      <w:r w:rsidR="00E357AD" w:rsidRPr="00B44826">
        <w:t xml:space="preserve"> </w:t>
      </w:r>
      <w:r w:rsidR="0038270D" w:rsidRPr="00B44826">
        <w:t>(</w:t>
      </w:r>
      <w:r w:rsidR="0038270D">
        <w:t xml:space="preserve">viz </w:t>
      </w:r>
      <w:r w:rsidR="00E357AD" w:rsidRPr="00B44826">
        <w:t>Příloha</w:t>
      </w:r>
      <w:r w:rsidR="0038270D">
        <w:t xml:space="preserve"> </w:t>
      </w:r>
      <w:r w:rsidR="00E357AD" w:rsidRPr="00B44826">
        <w:t>8)</w:t>
      </w:r>
      <w:r w:rsidR="0038270D">
        <w:t>.</w:t>
      </w:r>
    </w:p>
    <w:p w14:paraId="1894913E" w14:textId="7C32EB98" w:rsidR="0038270D" w:rsidRDefault="0038270D" w:rsidP="00AD2334">
      <w:pPr>
        <w:pStyle w:val="Nadpis1"/>
      </w:pPr>
      <w:r>
        <w:br w:type="page"/>
      </w:r>
    </w:p>
    <w:p w14:paraId="0DD367F0" w14:textId="22790A80" w:rsidR="0033563F" w:rsidRPr="00B44826" w:rsidRDefault="007961C8" w:rsidP="00AD2334">
      <w:pPr>
        <w:pStyle w:val="Nadpis1"/>
        <w:numPr>
          <w:ilvl w:val="0"/>
          <w:numId w:val="0"/>
        </w:numPr>
      </w:pPr>
      <w:bookmarkStart w:id="158" w:name="_Toc131530491"/>
      <w:r w:rsidRPr="00B44826">
        <w:lastRenderedPageBreak/>
        <w:t>Závěr</w:t>
      </w:r>
      <w:bookmarkEnd w:id="158"/>
    </w:p>
    <w:p w14:paraId="20DC8EBD" w14:textId="2A8D4719" w:rsidR="00DE4ACF" w:rsidRPr="00B44826" w:rsidRDefault="00D24D57" w:rsidP="0073571E">
      <w:pPr>
        <w:pStyle w:val="odstavec"/>
      </w:pPr>
      <w:r w:rsidRPr="00B44826">
        <w:t>T</w:t>
      </w:r>
      <w:r w:rsidR="007961C8" w:rsidRPr="00B44826">
        <w:t xml:space="preserve">eoretické části jsme </w:t>
      </w:r>
      <w:r w:rsidRPr="00B44826">
        <w:t>rozdělili na šest kapitol, které se dál členily na podkapitoly. V první kapitole jsme stručně vymezili pojmy související s regionální vlastivědou. Ve druhé kapitole následovalo zařazení regionálních témat ve vlastivědě v Rámcovém vzdělávacím programu, ve vzdělávací oblasti Člověk a jeho svět.</w:t>
      </w:r>
      <w:r w:rsidR="009934E9" w:rsidRPr="00B44826">
        <w:t xml:space="preserve"> </w:t>
      </w:r>
      <w:r w:rsidRPr="00B44826">
        <w:t>Ve třetí kapitole následovaly vybrané</w:t>
      </w:r>
      <w:r w:rsidR="007961C8" w:rsidRPr="00B44826">
        <w:t xml:space="preserve"> organizační formy, vyučovací metody a </w:t>
      </w:r>
      <w:r w:rsidR="000F3AFA" w:rsidRPr="00B44826">
        <w:t>v</w:t>
      </w:r>
      <w:r w:rsidR="007961C8" w:rsidRPr="00B44826">
        <w:t>yučovací prostředky využívané ve vlastivědě</w:t>
      </w:r>
      <w:r w:rsidRPr="00B44826">
        <w:t xml:space="preserve">. Podrobněji jsme se zaměřili na projektovou výuku a její možnosti </w:t>
      </w:r>
      <w:r w:rsidR="00501158" w:rsidRPr="00B44826">
        <w:t>ve zprostředkování a</w:t>
      </w:r>
      <w:r w:rsidR="0038270D">
        <w:t> </w:t>
      </w:r>
      <w:r w:rsidR="00501158" w:rsidRPr="00B44826">
        <w:t>přiblížení tématu regionu</w:t>
      </w:r>
      <w:r w:rsidR="009934E9" w:rsidRPr="00B44826">
        <w:t xml:space="preserve">. </w:t>
      </w:r>
      <w:r w:rsidRPr="00B44826">
        <w:t xml:space="preserve">Ve čtvrté kapitole </w:t>
      </w:r>
      <w:r w:rsidR="00EB6E58" w:rsidRPr="00B44826">
        <w:t xml:space="preserve">jsme </w:t>
      </w:r>
      <w:r w:rsidRPr="00B44826">
        <w:t>charakteriz</w:t>
      </w:r>
      <w:r w:rsidR="00EB6E58" w:rsidRPr="00B44826">
        <w:t>ovali</w:t>
      </w:r>
      <w:r w:rsidRPr="00B44826">
        <w:t xml:space="preserve"> </w:t>
      </w:r>
      <w:r w:rsidR="009934E9" w:rsidRPr="00B44826">
        <w:t>dět</w:t>
      </w:r>
      <w:r w:rsidR="00EB6E58" w:rsidRPr="00B44826">
        <w:t>i</w:t>
      </w:r>
      <w:r w:rsidR="009934E9" w:rsidRPr="00B44826">
        <w:t xml:space="preserve"> mladšího školního věku,</w:t>
      </w:r>
      <w:r w:rsidRPr="00B44826">
        <w:t xml:space="preserve"> s ohledem na</w:t>
      </w:r>
      <w:r w:rsidR="009934E9" w:rsidRPr="00B44826">
        <w:t xml:space="preserve"> rozv</w:t>
      </w:r>
      <w:r w:rsidRPr="00B44826">
        <w:t>oj</w:t>
      </w:r>
      <w:r w:rsidR="009934E9" w:rsidRPr="00B44826">
        <w:t xml:space="preserve"> poznávací proces</w:t>
      </w:r>
      <w:r w:rsidRPr="00B44826">
        <w:t>ů a socializaci</w:t>
      </w:r>
      <w:r w:rsidR="009934E9" w:rsidRPr="00B44826">
        <w:t>.</w:t>
      </w:r>
      <w:r w:rsidRPr="00B44826">
        <w:t xml:space="preserve"> </w:t>
      </w:r>
      <w:r w:rsidR="00EB6E58" w:rsidRPr="00B44826">
        <w:t xml:space="preserve">Uvedli jsme </w:t>
      </w:r>
      <w:r w:rsidR="00EF28B1" w:rsidRPr="00B44826">
        <w:t xml:space="preserve">zásadní </w:t>
      </w:r>
      <w:r w:rsidR="00EB6E58" w:rsidRPr="00B44826">
        <w:t>změny</w:t>
      </w:r>
      <w:r w:rsidRPr="00B44826">
        <w:t xml:space="preserve"> dítěte v</w:t>
      </w:r>
      <w:r w:rsidR="009934E9" w:rsidRPr="00B44826">
        <w:t xml:space="preserve"> jazykové, emocionální a sociální oblasti. </w:t>
      </w:r>
      <w:r w:rsidR="00C60913" w:rsidRPr="00B44826">
        <w:t>V</w:t>
      </w:r>
      <w:r w:rsidR="00EB6E58" w:rsidRPr="00B44826">
        <w:t> páté kapitole</w:t>
      </w:r>
      <w:r w:rsidR="000F3AFA" w:rsidRPr="00B44826">
        <w:t xml:space="preserve"> </w:t>
      </w:r>
      <w:r w:rsidR="00EB6E58" w:rsidRPr="00B44826">
        <w:t>jsme zmínili</w:t>
      </w:r>
      <w:r w:rsidR="00C60913" w:rsidRPr="00B44826">
        <w:t xml:space="preserve"> důležitou roli motivace</w:t>
      </w:r>
      <w:r w:rsidR="00EB6E58" w:rsidRPr="00B44826">
        <w:t xml:space="preserve"> v pedagogickém procesu</w:t>
      </w:r>
      <w:r w:rsidR="00C60913" w:rsidRPr="00B44826">
        <w:t>.</w:t>
      </w:r>
      <w:r w:rsidR="009934E9" w:rsidRPr="00B44826">
        <w:t xml:space="preserve"> Vhodná</w:t>
      </w:r>
      <w:r w:rsidR="00EB6E58" w:rsidRPr="00B44826">
        <w:t xml:space="preserve"> a účinná</w:t>
      </w:r>
      <w:r w:rsidR="009934E9" w:rsidRPr="00B44826">
        <w:t xml:space="preserve"> motivace</w:t>
      </w:r>
      <w:r w:rsidR="00EB6E58" w:rsidRPr="00B44826">
        <w:t xml:space="preserve"> </w:t>
      </w:r>
      <w:r w:rsidR="008E4CE3" w:rsidRPr="00B44826">
        <w:t xml:space="preserve">nepochybně </w:t>
      </w:r>
      <w:r w:rsidR="00C60913" w:rsidRPr="00B44826">
        <w:t>přispívá k aktivnímu zapojení žáka</w:t>
      </w:r>
      <w:r w:rsidR="00EB6E58" w:rsidRPr="00B44826">
        <w:t xml:space="preserve"> do poznávání regionu. Kdy si žák nejprve pojmenovává, co zná</w:t>
      </w:r>
      <w:r w:rsidR="00BA30BA" w:rsidRPr="00B44826">
        <w:t xml:space="preserve">. Pak si </w:t>
      </w:r>
      <w:r w:rsidR="00C60913" w:rsidRPr="00B44826">
        <w:t>osvo</w:t>
      </w:r>
      <w:r w:rsidR="00EB6E58" w:rsidRPr="00B44826">
        <w:t xml:space="preserve">juje nové </w:t>
      </w:r>
      <w:r w:rsidR="00BA30BA" w:rsidRPr="00B44826">
        <w:t>informace</w:t>
      </w:r>
      <w:r w:rsidR="009371F6" w:rsidRPr="00B44826">
        <w:t xml:space="preserve"> a</w:t>
      </w:r>
      <w:r w:rsidR="00BA30BA" w:rsidRPr="00B44826">
        <w:t xml:space="preserve"> </w:t>
      </w:r>
      <w:r w:rsidR="00EB6E58" w:rsidRPr="00B44826">
        <w:t>prohlubuje</w:t>
      </w:r>
      <w:r w:rsidR="009371F6" w:rsidRPr="00B44826">
        <w:t xml:space="preserve"> si</w:t>
      </w:r>
      <w:r w:rsidR="00EB6E58" w:rsidRPr="00B44826">
        <w:t xml:space="preserve"> </w:t>
      </w:r>
      <w:r w:rsidR="00C60913" w:rsidRPr="00B44826">
        <w:t>znalost</w:t>
      </w:r>
      <w:r w:rsidR="00BA30BA" w:rsidRPr="00B44826">
        <w:t>i</w:t>
      </w:r>
      <w:r w:rsidR="008E4CE3" w:rsidRPr="00B44826">
        <w:t xml:space="preserve"> o místě, kde žije</w:t>
      </w:r>
      <w:r w:rsidR="00C60913" w:rsidRPr="00B44826">
        <w:t>.</w:t>
      </w:r>
      <w:r w:rsidR="009371F6" w:rsidRPr="00B44826">
        <w:t xml:space="preserve"> Vytváří si vztah ke svému okolí.</w:t>
      </w:r>
      <w:r w:rsidR="000F3AFA" w:rsidRPr="00B44826">
        <w:t xml:space="preserve"> </w:t>
      </w:r>
      <w:r w:rsidR="009371F6" w:rsidRPr="00B44826">
        <w:t>V šesté kapitole jsme se věnovali r</w:t>
      </w:r>
      <w:r w:rsidR="000F3AFA" w:rsidRPr="00B44826">
        <w:t>egionu Valašska, v přírodní a kulturní jedinečnosti</w:t>
      </w:r>
      <w:r w:rsidR="009371F6" w:rsidRPr="00B44826">
        <w:t>.</w:t>
      </w:r>
      <w:r w:rsidR="000F3AFA" w:rsidRPr="00B44826">
        <w:t xml:space="preserve"> </w:t>
      </w:r>
      <w:r w:rsidR="00EB6E58" w:rsidRPr="00B44826">
        <w:t>P</w:t>
      </w:r>
      <w:r w:rsidR="00DE4ACF" w:rsidRPr="00B44826">
        <w:t>ojednáv</w:t>
      </w:r>
      <w:r w:rsidR="00EB6E58" w:rsidRPr="00B44826">
        <w:t>al</w:t>
      </w:r>
      <w:r w:rsidR="009371F6" w:rsidRPr="00B44826">
        <w:t xml:space="preserve">i </w:t>
      </w:r>
      <w:r w:rsidR="0033001C" w:rsidRPr="00B44826">
        <w:t>jsme o</w:t>
      </w:r>
      <w:r w:rsidR="00DE4ACF" w:rsidRPr="00B44826">
        <w:t xml:space="preserve"> geografii, floře a fauně. Také</w:t>
      </w:r>
      <w:r w:rsidR="00EB6E58" w:rsidRPr="00B44826">
        <w:t xml:space="preserve"> jsme v ní </w:t>
      </w:r>
      <w:r w:rsidR="00BA30BA" w:rsidRPr="00B44826">
        <w:t>zmínili</w:t>
      </w:r>
      <w:r w:rsidR="00DE4ACF" w:rsidRPr="00B44826">
        <w:t xml:space="preserve"> typick</w:t>
      </w:r>
      <w:r w:rsidR="00BA30BA" w:rsidRPr="00B44826">
        <w:t>á</w:t>
      </w:r>
      <w:r w:rsidR="00DE4ACF" w:rsidRPr="00B44826">
        <w:t xml:space="preserve"> řemesl</w:t>
      </w:r>
      <w:r w:rsidR="00BA30BA" w:rsidRPr="00B44826">
        <w:t>a</w:t>
      </w:r>
      <w:r w:rsidR="00DE4ACF" w:rsidRPr="00B44826">
        <w:t>, lidov</w:t>
      </w:r>
      <w:r w:rsidR="00BA30BA" w:rsidRPr="00B44826">
        <w:t>ou</w:t>
      </w:r>
      <w:r w:rsidR="00DE4ACF" w:rsidRPr="00B44826">
        <w:t xml:space="preserve"> strav</w:t>
      </w:r>
      <w:r w:rsidR="00BA30BA" w:rsidRPr="00B44826">
        <w:t>u</w:t>
      </w:r>
      <w:r w:rsidR="00DE4ACF" w:rsidRPr="00B44826">
        <w:t>, zvyk</w:t>
      </w:r>
      <w:r w:rsidR="00BA30BA" w:rsidRPr="00B44826">
        <w:t>y</w:t>
      </w:r>
      <w:r w:rsidR="00DE4ACF" w:rsidRPr="00B44826">
        <w:t xml:space="preserve"> a tradic</w:t>
      </w:r>
      <w:r w:rsidR="00BA30BA" w:rsidRPr="00B44826">
        <w:t>e</w:t>
      </w:r>
      <w:r w:rsidR="00DE4ACF" w:rsidRPr="00B44826">
        <w:t xml:space="preserve"> spojen</w:t>
      </w:r>
      <w:r w:rsidR="00BA30BA" w:rsidRPr="00B44826">
        <w:t>é</w:t>
      </w:r>
      <w:r w:rsidR="00DE4ACF" w:rsidRPr="00B44826">
        <w:t xml:space="preserve"> s Vánocemi a Velikonocemi.   </w:t>
      </w:r>
    </w:p>
    <w:p w14:paraId="060A25F1" w14:textId="39C52F32" w:rsidR="006B2D9D" w:rsidRPr="00B44826" w:rsidRDefault="000F3AFA" w:rsidP="0073571E">
      <w:pPr>
        <w:pStyle w:val="odstavec"/>
      </w:pPr>
      <w:r w:rsidRPr="00B44826">
        <w:t>V</w:t>
      </w:r>
      <w:r w:rsidR="00BA30BA" w:rsidRPr="00B44826">
        <w:t> praktické části v 7. kapitole odpovídali</w:t>
      </w:r>
      <w:r w:rsidRPr="00B44826">
        <w:t xml:space="preserve"> </w:t>
      </w:r>
      <w:r w:rsidR="00BA30BA" w:rsidRPr="00B44826">
        <w:t xml:space="preserve">v dotazníku </w:t>
      </w:r>
      <w:r w:rsidRPr="00B44826">
        <w:t>vyučující 1. stupně</w:t>
      </w:r>
      <w:r w:rsidR="00BA30BA" w:rsidRPr="00B44826">
        <w:t>, kteří učí vlastivědu. O</w:t>
      </w:r>
      <w:r w:rsidRPr="00B44826">
        <w:t xml:space="preserve">tázky </w:t>
      </w:r>
      <w:r w:rsidR="00BA30BA" w:rsidRPr="00B44826">
        <w:t xml:space="preserve">se týkaly </w:t>
      </w:r>
      <w:r w:rsidRPr="00B44826">
        <w:t>četnost</w:t>
      </w:r>
      <w:r w:rsidR="00BA30BA" w:rsidRPr="00B44826">
        <w:t>i</w:t>
      </w:r>
      <w:r w:rsidRPr="00B44826">
        <w:t xml:space="preserve"> užívání forem</w:t>
      </w:r>
      <w:r w:rsidR="00BA30BA" w:rsidRPr="00B44826">
        <w:t xml:space="preserve"> a metod</w:t>
      </w:r>
      <w:r w:rsidRPr="00B44826">
        <w:t xml:space="preserve"> výuky</w:t>
      </w:r>
      <w:r w:rsidR="006B2D9D" w:rsidRPr="00B44826">
        <w:t xml:space="preserve"> vlastivědy</w:t>
      </w:r>
      <w:r w:rsidR="00BA30BA" w:rsidRPr="00B44826">
        <w:t>. Učitelé vyjádřili názor na míru efektivitu a motivaci</w:t>
      </w:r>
      <w:r w:rsidRPr="00B44826">
        <w:t xml:space="preserve"> </w:t>
      </w:r>
      <w:r w:rsidR="00BA30BA" w:rsidRPr="00B44826">
        <w:t xml:space="preserve">jednotlivých metod. Dále </w:t>
      </w:r>
      <w:r w:rsidR="006B2D9D" w:rsidRPr="00B44826">
        <w:t>volili témata</w:t>
      </w:r>
      <w:r w:rsidR="00BA30BA" w:rsidRPr="00B44826">
        <w:t xml:space="preserve"> z</w:t>
      </w:r>
      <w:r w:rsidR="0038270D">
        <w:t> </w:t>
      </w:r>
      <w:r w:rsidR="00BA30BA" w:rsidRPr="00B44826">
        <w:t>regionu</w:t>
      </w:r>
      <w:r w:rsidR="006B2D9D" w:rsidRPr="00B44826">
        <w:t>, která podle nich zajímají žáky a uváděli příklady dobré praxe.</w:t>
      </w:r>
      <w:r w:rsidRPr="00B44826">
        <w:t xml:space="preserve"> </w:t>
      </w:r>
      <w:r w:rsidR="00DE4ACF" w:rsidRPr="00B44826">
        <w:t xml:space="preserve">Výsledky </w:t>
      </w:r>
      <w:r w:rsidR="0033001C" w:rsidRPr="00B44826">
        <w:t xml:space="preserve">dotazníkového </w:t>
      </w:r>
      <w:r w:rsidR="00DE4ACF" w:rsidRPr="00B44826">
        <w:t xml:space="preserve">šetření </w:t>
      </w:r>
      <w:r w:rsidR="00BA30BA" w:rsidRPr="00B44826">
        <w:t>naznačují</w:t>
      </w:r>
      <w:r w:rsidR="00DE4ACF" w:rsidRPr="00B44826">
        <w:t xml:space="preserve">, že </w:t>
      </w:r>
      <w:r w:rsidR="000538B9" w:rsidRPr="00B44826">
        <w:t>učitelé k tématu regionu ve vlastivědě přistupují aktivně</w:t>
      </w:r>
      <w:r w:rsidR="0033001C" w:rsidRPr="00B44826">
        <w:t>, zodpovědně</w:t>
      </w:r>
      <w:r w:rsidR="000538B9" w:rsidRPr="00B44826">
        <w:t xml:space="preserve"> a tvořivě s využitím různých metod a forem výuky.</w:t>
      </w:r>
      <w:r w:rsidR="00BA30BA" w:rsidRPr="00B44826">
        <w:t xml:space="preserve"> </w:t>
      </w:r>
      <w:r w:rsidR="00234BF9" w:rsidRPr="00B44826">
        <w:t xml:space="preserve">Do </w:t>
      </w:r>
      <w:r w:rsidR="00BA30BA" w:rsidRPr="00B44826">
        <w:t>osmé kapitole jsme</w:t>
      </w:r>
      <w:r w:rsidR="00234BF9" w:rsidRPr="00B44826">
        <w:t xml:space="preserve"> umístili pracovní listy, projekty a exkurze s tématem regionu Valašska.</w:t>
      </w:r>
      <w:r w:rsidR="006B2D9D" w:rsidRPr="00B44826">
        <w:t xml:space="preserve"> </w:t>
      </w:r>
    </w:p>
    <w:p w14:paraId="73348301" w14:textId="153E78A0" w:rsidR="009843D9" w:rsidRDefault="00C60913" w:rsidP="0073571E">
      <w:pPr>
        <w:pStyle w:val="odstavec"/>
      </w:pPr>
      <w:r w:rsidRPr="00B44826">
        <w:t xml:space="preserve">Cílem diplomové práce </w:t>
      </w:r>
      <w:r w:rsidR="008E4CE3" w:rsidRPr="00B44826">
        <w:t>bylo nastínit</w:t>
      </w:r>
      <w:r w:rsidRPr="00B44826">
        <w:t xml:space="preserve"> možnosti zpracování témat regionu pomocí různých organizačních a výukových metod. Při jejich zpracování</w:t>
      </w:r>
      <w:r w:rsidR="008E4CE3" w:rsidRPr="00B44826">
        <w:t xml:space="preserve"> a vytváření edukativních materiálů</w:t>
      </w:r>
      <w:r w:rsidR="006B2D9D" w:rsidRPr="00B44826">
        <w:t xml:space="preserve"> a plánů exkurzí</w:t>
      </w:r>
      <w:r w:rsidR="008E4CE3" w:rsidRPr="00B44826">
        <w:t xml:space="preserve"> má učitel citlivě a pozorně vnímat znaky a rysy vývojového období </w:t>
      </w:r>
      <w:r w:rsidR="000F3AFA" w:rsidRPr="00B44826">
        <w:t>mladšího školního</w:t>
      </w:r>
      <w:r w:rsidR="006B2D9D" w:rsidRPr="00B44826">
        <w:t xml:space="preserve"> věku. </w:t>
      </w:r>
      <w:r w:rsidR="001E2AB7" w:rsidRPr="00B44826">
        <w:t>Vy</w:t>
      </w:r>
      <w:r w:rsidR="006B2D9D" w:rsidRPr="00B44826">
        <w:t>učují má umět</w:t>
      </w:r>
      <w:r w:rsidR="008E4CE3" w:rsidRPr="00B44826">
        <w:t xml:space="preserve"> efektivně pracovat s prvkem motivace, kooperace a vrstevnického učení.  </w:t>
      </w:r>
      <w:r w:rsidR="006B2D9D" w:rsidRPr="00B44826">
        <w:t>Praktickou část tvoří sedm navržených pracovních listů</w:t>
      </w:r>
      <w:r w:rsidR="00234BF9" w:rsidRPr="00B44826">
        <w:t>, projektové výuky</w:t>
      </w:r>
      <w:r w:rsidR="006B2D9D" w:rsidRPr="00B44826">
        <w:t xml:space="preserve"> a exkurzí. V uvedených aktivitách jsou obsaženy mezipředmětové vztahy</w:t>
      </w:r>
      <w:r w:rsidR="00DE4ACF" w:rsidRPr="00B44826">
        <w:t xml:space="preserve"> s přírodovědou, českým jazykem, matematikou</w:t>
      </w:r>
      <w:r w:rsidR="009843D9">
        <w:t>, pracovními činnostmi</w:t>
      </w:r>
      <w:r w:rsidR="00DE4ACF" w:rsidRPr="00B44826">
        <w:t xml:space="preserve"> a výtvarnou výchovou</w:t>
      </w:r>
      <w:r w:rsidR="006E57EF" w:rsidRPr="00B44826">
        <w:t xml:space="preserve">. </w:t>
      </w:r>
    </w:p>
    <w:p w14:paraId="15E26D44" w14:textId="0B23C710" w:rsidR="00EF28B1" w:rsidRPr="00B44826" w:rsidRDefault="006E57EF" w:rsidP="0073571E">
      <w:pPr>
        <w:pStyle w:val="odstavec"/>
      </w:pPr>
      <w:r w:rsidRPr="00B44826">
        <w:lastRenderedPageBreak/>
        <w:t>Ž</w:t>
      </w:r>
      <w:r w:rsidR="006B2D9D" w:rsidRPr="00B44826">
        <w:t>áci během</w:t>
      </w:r>
      <w:r w:rsidRPr="00B44826">
        <w:t xml:space="preserve"> navržených činností </w:t>
      </w:r>
      <w:r w:rsidR="006B2D9D" w:rsidRPr="00B44826">
        <w:t xml:space="preserve">uplatňují </w:t>
      </w:r>
      <w:r w:rsidR="00234BF9" w:rsidRPr="00B44826">
        <w:t xml:space="preserve">a rozvíjejí </w:t>
      </w:r>
      <w:r w:rsidR="006B2D9D" w:rsidRPr="00B44826">
        <w:t>kompetence</w:t>
      </w:r>
      <w:r w:rsidR="001E2AB7" w:rsidRPr="00B44826">
        <w:t xml:space="preserve"> k učení, řešení problémů, občanské a sociální</w:t>
      </w:r>
      <w:r w:rsidR="006B2D9D" w:rsidRPr="00B44826">
        <w:t>.</w:t>
      </w:r>
      <w:r w:rsidR="003F0937" w:rsidRPr="00B44826">
        <w:t xml:space="preserve"> Žáci pracují jak jednotlivě, tak i ve skupině, kdy používají kooperativní a vrstevnické učení.</w:t>
      </w:r>
      <w:r w:rsidR="006B2D9D" w:rsidRPr="00B44826">
        <w:t xml:space="preserve"> Některé </w:t>
      </w:r>
      <w:r w:rsidR="001E2AB7" w:rsidRPr="00B44826">
        <w:t xml:space="preserve">výše uvedené </w:t>
      </w:r>
      <w:r w:rsidR="006B2D9D" w:rsidRPr="00B44826">
        <w:t>pracovní listy a exkurze byly ověřeny v praxi. K nim připojujeme analýzu</w:t>
      </w:r>
      <w:r w:rsidR="003F0937" w:rsidRPr="00B44826">
        <w:t>,</w:t>
      </w:r>
      <w:r w:rsidR="006B2D9D" w:rsidRPr="00B44826">
        <w:t xml:space="preserve"> reflexi témat</w:t>
      </w:r>
      <w:r w:rsidR="003F0937" w:rsidRPr="00B44826">
        <w:t xml:space="preserve"> a didaktický potenciál materiálu.</w:t>
      </w:r>
      <w:r w:rsidR="009371F6" w:rsidRPr="00B44826">
        <w:t xml:space="preserve"> </w:t>
      </w:r>
      <w:r w:rsidR="00EF28B1" w:rsidRPr="00B44826">
        <w:t>Při tvorbě diplomové práce jsm</w:t>
      </w:r>
      <w:r w:rsidR="003F0937" w:rsidRPr="00B44826">
        <w:t>e</w:t>
      </w:r>
      <w:r w:rsidR="00EF28B1" w:rsidRPr="00B44826">
        <w:t xml:space="preserve"> volil</w:t>
      </w:r>
      <w:r w:rsidR="003F0937" w:rsidRPr="00B44826">
        <w:t>i</w:t>
      </w:r>
      <w:r w:rsidR="00EF28B1" w:rsidRPr="00B44826">
        <w:t xml:space="preserve"> ke zpracování různá regionální témata, aby mohla </w:t>
      </w:r>
      <w:r w:rsidR="008B1963">
        <w:t xml:space="preserve">více a lépe </w:t>
      </w:r>
      <w:r w:rsidR="009371F6" w:rsidRPr="00B44826">
        <w:t xml:space="preserve">přiblížit a </w:t>
      </w:r>
      <w:r w:rsidR="00EF28B1" w:rsidRPr="00B44826">
        <w:t>zprostředkovat rozmanitost a bohatost regionu Valašska.</w:t>
      </w:r>
      <w:r w:rsidR="009371F6" w:rsidRPr="00B44826">
        <w:t xml:space="preserve"> Uvedené </w:t>
      </w:r>
      <w:r w:rsidR="008B1963">
        <w:t xml:space="preserve">projekty a </w:t>
      </w:r>
      <w:r w:rsidR="009371F6" w:rsidRPr="00B44826">
        <w:t xml:space="preserve">pracovní listy mohou posloužit </w:t>
      </w:r>
      <w:r w:rsidR="0033001C" w:rsidRPr="00B44826">
        <w:t>pedagogům a</w:t>
      </w:r>
      <w:r w:rsidR="009371F6" w:rsidRPr="00B44826">
        <w:t xml:space="preserve"> žákům k novému pohledu, poznávání a rozšíření </w:t>
      </w:r>
      <w:r w:rsidR="003F0937" w:rsidRPr="00B44826">
        <w:t>povědomí o místě, kde žijí</w:t>
      </w:r>
      <w:r w:rsidR="009371F6" w:rsidRPr="00B44826">
        <w:t>.</w:t>
      </w:r>
      <w:r w:rsidR="00EF28B1" w:rsidRPr="00B44826">
        <w:t xml:space="preserve"> </w:t>
      </w:r>
    </w:p>
    <w:p w14:paraId="23390D4E" w14:textId="7B34D14D" w:rsidR="0033563F" w:rsidRPr="00B44826" w:rsidRDefault="008E4CE3" w:rsidP="0073571E">
      <w:pPr>
        <w:pStyle w:val="odstavec"/>
      </w:pPr>
      <w:r w:rsidRPr="00B44826">
        <w:t xml:space="preserve">Cíl práce pokládám za </w:t>
      </w:r>
      <w:r w:rsidR="0038270D">
        <w:t>splněný</w:t>
      </w:r>
      <w:r w:rsidRPr="00B44826">
        <w:t>.</w:t>
      </w:r>
    </w:p>
    <w:p w14:paraId="2613D488" w14:textId="5AE1ABE2" w:rsidR="00EC5501" w:rsidRDefault="00EC5501" w:rsidP="0073571E">
      <w:pPr>
        <w:pStyle w:val="Normlnweb"/>
        <w:spacing w:after="0" w:afterAutospacing="0" w:line="360" w:lineRule="auto"/>
        <w:jc w:val="both"/>
        <w:rPr>
          <w:color w:val="000000" w:themeColor="text1"/>
        </w:rPr>
      </w:pPr>
      <w:r>
        <w:rPr>
          <w:color w:val="000000" w:themeColor="text1"/>
        </w:rPr>
        <w:br w:type="page"/>
      </w:r>
    </w:p>
    <w:p w14:paraId="7BC5139B" w14:textId="5CF4AA11" w:rsidR="006B2D9D" w:rsidRPr="00F42216" w:rsidRDefault="00AD2334" w:rsidP="00AD2334">
      <w:pPr>
        <w:pStyle w:val="Nadpis1"/>
        <w:numPr>
          <w:ilvl w:val="0"/>
          <w:numId w:val="0"/>
        </w:numPr>
        <w:ind w:left="432" w:hanging="432"/>
      </w:pPr>
      <w:bookmarkStart w:id="159" w:name="_Toc131530492"/>
      <w:r w:rsidRPr="00F42216">
        <w:lastRenderedPageBreak/>
        <w:t>Resumé</w:t>
      </w:r>
      <w:bookmarkEnd w:id="159"/>
    </w:p>
    <w:p w14:paraId="7CAA90C5" w14:textId="144C53B8" w:rsidR="00AD2334" w:rsidRDefault="006B2D9D" w:rsidP="00AD2334">
      <w:pPr>
        <w:pStyle w:val="Normlnweb"/>
        <w:spacing w:after="0" w:afterAutospacing="0" w:line="360" w:lineRule="auto"/>
        <w:jc w:val="both"/>
      </w:pPr>
      <w:r w:rsidRPr="00B44826">
        <w:t xml:space="preserve">Diplomová práce se věnuje vlastivědnému </w:t>
      </w:r>
      <w:r w:rsidR="000A4971" w:rsidRPr="00B44826">
        <w:t>vy</w:t>
      </w:r>
      <w:r w:rsidRPr="00B44826">
        <w:t>uč</w:t>
      </w:r>
      <w:r w:rsidR="000A4971" w:rsidRPr="00B44826">
        <w:t>o</w:t>
      </w:r>
      <w:r w:rsidRPr="00B44826">
        <w:t>vání</w:t>
      </w:r>
      <w:r w:rsidR="000A4971" w:rsidRPr="00B44826">
        <w:t xml:space="preserve"> regionálních dějin</w:t>
      </w:r>
      <w:r w:rsidRPr="00B44826">
        <w:t xml:space="preserve"> na 1. stupni základní školy</w:t>
      </w:r>
      <w:r w:rsidR="0033001C" w:rsidRPr="00B44826">
        <w:t>, se zaměřením na oblast Valašska</w:t>
      </w:r>
      <w:r w:rsidR="000A4971" w:rsidRPr="00B44826">
        <w:t xml:space="preserve">. </w:t>
      </w:r>
      <w:r w:rsidR="0033001C" w:rsidRPr="00B44826">
        <w:t>Teoretická část popisuje zařazení vlastivědného vyučování do Rámcového vzdělávacího programu, s jeho náplní a</w:t>
      </w:r>
      <w:r w:rsidR="00C05FF8">
        <w:t> </w:t>
      </w:r>
      <w:r w:rsidR="0033001C" w:rsidRPr="00B44826">
        <w:t xml:space="preserve">požadovanými výstupy. Práce stručně uvádí organizační formy a výukové metody ve vlastivědě. </w:t>
      </w:r>
      <w:r w:rsidR="000A4971" w:rsidRPr="00B44826">
        <w:t xml:space="preserve">Sleduje </w:t>
      </w:r>
      <w:r w:rsidR="00EF28B1" w:rsidRPr="00B44826">
        <w:t xml:space="preserve">velký </w:t>
      </w:r>
      <w:r w:rsidR="000A4971" w:rsidRPr="00B44826">
        <w:t>význam motivace a aktivního zapojení žáků</w:t>
      </w:r>
      <w:r w:rsidR="00EF28B1" w:rsidRPr="00B44826">
        <w:t xml:space="preserve"> do zkoumání a</w:t>
      </w:r>
      <w:r w:rsidR="00C05FF8">
        <w:t> </w:t>
      </w:r>
      <w:r w:rsidR="00EF28B1" w:rsidRPr="00B44826">
        <w:t>poznávání regionu</w:t>
      </w:r>
      <w:r w:rsidR="000A4971" w:rsidRPr="00B44826">
        <w:t>.</w:t>
      </w:r>
      <w:r w:rsidR="00941F30" w:rsidRPr="00B44826">
        <w:t xml:space="preserve"> Připomíná vývojové zařazení </w:t>
      </w:r>
      <w:r w:rsidRPr="00B44826">
        <w:t>dětí mladšího školního věku</w:t>
      </w:r>
      <w:r w:rsidR="0033001C" w:rsidRPr="00B44826">
        <w:t>, kdy nastává velký rozvoj poznávacích procesů a socializace.</w:t>
      </w:r>
      <w:r w:rsidRPr="00B44826">
        <w:t xml:space="preserve"> </w:t>
      </w:r>
      <w:r w:rsidR="0033001C" w:rsidRPr="00B44826">
        <w:t xml:space="preserve"> Uvádí charakteristiku Valašska, v oblasti přírodní a kulturní</w:t>
      </w:r>
      <w:r w:rsidR="003F0937" w:rsidRPr="00B44826">
        <w:t xml:space="preserve">, zmiňuje typická řemesla, </w:t>
      </w:r>
      <w:r w:rsidR="00693F23" w:rsidRPr="00B44826">
        <w:t xml:space="preserve">lidovou </w:t>
      </w:r>
      <w:r w:rsidR="003F0937" w:rsidRPr="00B44826">
        <w:t>stravu a Velikonoce a</w:t>
      </w:r>
      <w:r w:rsidR="00C05FF8">
        <w:t> </w:t>
      </w:r>
      <w:r w:rsidR="003F0937" w:rsidRPr="00B44826">
        <w:t>Vánoce</w:t>
      </w:r>
      <w:r w:rsidR="00EC5501" w:rsidRPr="00B44826">
        <w:t>.</w:t>
      </w:r>
      <w:r w:rsidR="00EC5501">
        <w:t xml:space="preserve"> </w:t>
      </w:r>
      <w:r w:rsidR="006E57EF" w:rsidRPr="00B44826">
        <w:t xml:space="preserve">Dotazník pro pedagogy </w:t>
      </w:r>
      <w:r w:rsidR="003F0937" w:rsidRPr="00B44826">
        <w:t>zkoumá používané</w:t>
      </w:r>
      <w:r w:rsidR="006E57EF" w:rsidRPr="00B44826">
        <w:t xml:space="preserve"> vyučovací metody a organizační formy ve vlastivědě, důležitost tématu regionu a příklady dobré praxe.  </w:t>
      </w:r>
      <w:r w:rsidRPr="00B44826">
        <w:t>Praktická část</w:t>
      </w:r>
      <w:r w:rsidR="006E57EF" w:rsidRPr="00B44826">
        <w:t xml:space="preserve"> se skládá z pracovních listů a exkurzí s tématem regionu.</w:t>
      </w:r>
      <w:r w:rsidRPr="00B44826">
        <w:t xml:space="preserve"> </w:t>
      </w:r>
      <w:r w:rsidR="006E57EF" w:rsidRPr="00B44826">
        <w:t>Součástí příloh jsou fotografie</w:t>
      </w:r>
      <w:r w:rsidR="00290F64" w:rsidRPr="00B44826">
        <w:t xml:space="preserve"> z</w:t>
      </w:r>
      <w:r w:rsidR="00192EF4">
        <w:t> </w:t>
      </w:r>
      <w:r w:rsidR="00290F64" w:rsidRPr="00B44826">
        <w:t>exkurzí</w:t>
      </w:r>
      <w:r w:rsidR="006E57EF" w:rsidRPr="00B44826">
        <w:t>.</w:t>
      </w:r>
      <w:r w:rsidR="00AD2334">
        <w:br w:type="page"/>
      </w:r>
    </w:p>
    <w:p w14:paraId="35F7DEF3" w14:textId="60643411" w:rsidR="00C349E7" w:rsidRPr="00F42216" w:rsidRDefault="00AD2334" w:rsidP="00AD2334">
      <w:pPr>
        <w:pStyle w:val="Nadpis1"/>
        <w:numPr>
          <w:ilvl w:val="0"/>
          <w:numId w:val="0"/>
        </w:numPr>
        <w:ind w:left="432" w:hanging="432"/>
      </w:pPr>
      <w:bookmarkStart w:id="160" w:name="_Toc131530493"/>
      <w:r w:rsidRPr="00F42216">
        <w:lastRenderedPageBreak/>
        <w:t>Summary</w:t>
      </w:r>
      <w:bookmarkEnd w:id="160"/>
    </w:p>
    <w:p w14:paraId="2A75C900" w14:textId="3325218E" w:rsidR="00D922C6" w:rsidRPr="00B44826" w:rsidRDefault="000E14B3" w:rsidP="0073571E">
      <w:pPr>
        <w:pStyle w:val="Normlnweb"/>
        <w:spacing w:after="0" w:afterAutospacing="0" w:line="360" w:lineRule="auto"/>
        <w:jc w:val="both"/>
        <w:rPr>
          <w:color w:val="202124"/>
        </w:rPr>
      </w:pPr>
      <w:r w:rsidRPr="00B44826">
        <w:rPr>
          <w:lang w:val="en-GB"/>
        </w:rPr>
        <w:t xml:space="preserve">The diploma thesis is devoted to the teaching of national regional history at the 1st grade of primary school, with a focus on the region of Wallachia. The theoretical part describes the inclusion of homeland studies teaching in the Framework Education Program, with its contents and required </w:t>
      </w:r>
      <w:r w:rsidR="00196BF6" w:rsidRPr="00B44826">
        <w:rPr>
          <w:lang w:val="en-GB"/>
        </w:rPr>
        <w:t>outputs. The</w:t>
      </w:r>
      <w:r w:rsidRPr="00B44826">
        <w:rPr>
          <w:lang w:val="en-GB"/>
        </w:rPr>
        <w:t xml:space="preserve"> work briefly presents organizational forms and teaching methods in this subject. It observes the </w:t>
      </w:r>
      <w:r w:rsidR="00196BF6" w:rsidRPr="00B44826">
        <w:rPr>
          <w:lang w:val="en-GB"/>
        </w:rPr>
        <w:t>great</w:t>
      </w:r>
      <w:r w:rsidRPr="00B44826">
        <w:rPr>
          <w:lang w:val="en-GB"/>
        </w:rPr>
        <w:t xml:space="preserve"> importance of motivation </w:t>
      </w:r>
      <w:r w:rsidR="00196BF6" w:rsidRPr="00B44826">
        <w:rPr>
          <w:lang w:val="en-GB"/>
        </w:rPr>
        <w:t>and</w:t>
      </w:r>
      <w:r w:rsidRPr="00B44826">
        <w:rPr>
          <w:lang w:val="en-GB"/>
        </w:rPr>
        <w:t xml:space="preserve"> active involment of pupils in exploring and getting to know the region. It resembles the development stage of children of younger school age, when a great development of cognitive processes and s</w:t>
      </w:r>
      <w:r w:rsidR="00196BF6" w:rsidRPr="00B44826">
        <w:rPr>
          <w:lang w:val="en-GB"/>
        </w:rPr>
        <w:t>o</w:t>
      </w:r>
      <w:r w:rsidRPr="00B44826">
        <w:rPr>
          <w:lang w:val="en-GB"/>
        </w:rPr>
        <w:t>cialization occurs.</w:t>
      </w:r>
      <w:r w:rsidR="00196BF6" w:rsidRPr="00B44826">
        <w:rPr>
          <w:lang w:val="en-GB"/>
        </w:rPr>
        <w:t xml:space="preserve"> It presents the Wallachia</w:t>
      </w:r>
      <w:r w:rsidR="00017E77" w:rsidRPr="00B44826">
        <w:rPr>
          <w:lang w:val="en-GB"/>
        </w:rPr>
        <w:t xml:space="preserve"> region</w:t>
      </w:r>
      <w:r w:rsidR="00196BF6" w:rsidRPr="00B44826">
        <w:rPr>
          <w:lang w:val="en-GB"/>
        </w:rPr>
        <w:t>, in the natural and cultural area, mentions typical craft, folk food and Easter and Christmas. The questionnaire for teachers examines the used teaching methos and organizational forms in homeland studies, the importance of the region topic and some good practise examples. The practical part consists of worksheets and excursions with the theme of the region. Photos from the excursions are part of the attachments.</w:t>
      </w:r>
    </w:p>
    <w:p w14:paraId="377C5D38" w14:textId="457D03D9" w:rsidR="00AD2334" w:rsidRDefault="00AD2334" w:rsidP="00AD2334">
      <w:pPr>
        <w:pStyle w:val="Normlnweb"/>
        <w:spacing w:after="0" w:afterAutospacing="0" w:line="360" w:lineRule="auto"/>
        <w:jc w:val="both"/>
      </w:pPr>
      <w:r>
        <w:br w:type="page"/>
      </w:r>
    </w:p>
    <w:p w14:paraId="0AFBE556" w14:textId="61AF83C0" w:rsidR="00242B88" w:rsidRPr="00B44826" w:rsidRDefault="00693F23" w:rsidP="00AD2334">
      <w:pPr>
        <w:pStyle w:val="Nadpis1"/>
        <w:numPr>
          <w:ilvl w:val="0"/>
          <w:numId w:val="0"/>
        </w:numPr>
        <w:ind w:left="432" w:hanging="432"/>
      </w:pPr>
      <w:bookmarkStart w:id="161" w:name="_Toc131530495"/>
      <w:r w:rsidRPr="00B44826">
        <w:lastRenderedPageBreak/>
        <w:t>S</w:t>
      </w:r>
      <w:r w:rsidR="0073571E" w:rsidRPr="00B44826">
        <w:t>eznam použitých zkratek</w:t>
      </w:r>
      <w:bookmarkEnd w:id="161"/>
    </w:p>
    <w:p w14:paraId="42000D42" w14:textId="25ACE0C9" w:rsidR="000A0BB7" w:rsidRPr="00B44826" w:rsidRDefault="001F6482" w:rsidP="0073571E">
      <w:pPr>
        <w:pStyle w:val="odstavec"/>
        <w:spacing w:after="0"/>
      </w:pPr>
      <w:r w:rsidRPr="00B44826">
        <w:t>A</w:t>
      </w:r>
      <w:r w:rsidR="000A0BB7" w:rsidRPr="00B44826">
        <w:t>j</w:t>
      </w:r>
      <w:r w:rsidR="0038270D" w:rsidRPr="00B44826">
        <w:t>.</w:t>
      </w:r>
      <w:r w:rsidR="0038270D">
        <w:tab/>
      </w:r>
      <w:r w:rsidR="0038270D">
        <w:tab/>
        <w:t>a</w:t>
      </w:r>
      <w:r w:rsidR="0038270D" w:rsidRPr="00B44826">
        <w:t xml:space="preserve"> </w:t>
      </w:r>
      <w:r w:rsidR="000A0BB7" w:rsidRPr="00B44826">
        <w:t>jiné</w:t>
      </w:r>
    </w:p>
    <w:p w14:paraId="15A327B6" w14:textId="2C09F765" w:rsidR="001F6482" w:rsidRPr="00B44826" w:rsidRDefault="001F6482" w:rsidP="0073571E">
      <w:pPr>
        <w:pStyle w:val="odstavec"/>
        <w:spacing w:after="0"/>
      </w:pPr>
      <w:r w:rsidRPr="00B44826">
        <w:t>Apod</w:t>
      </w:r>
      <w:r w:rsidR="0038270D">
        <w:t>.</w:t>
      </w:r>
      <w:r w:rsidR="0038270D">
        <w:tab/>
      </w:r>
      <w:r w:rsidR="0038270D">
        <w:tab/>
        <w:t>a</w:t>
      </w:r>
      <w:r w:rsidRPr="00B44826">
        <w:t xml:space="preserve"> podobně</w:t>
      </w:r>
    </w:p>
    <w:p w14:paraId="76162BB9" w14:textId="074EE155" w:rsidR="00242B88" w:rsidRPr="00B44826" w:rsidRDefault="001F6482" w:rsidP="0073571E">
      <w:pPr>
        <w:pStyle w:val="odstavec"/>
        <w:spacing w:after="0"/>
      </w:pPr>
      <w:r w:rsidRPr="00B44826">
        <w:t>A</w:t>
      </w:r>
      <w:r w:rsidR="00242B88" w:rsidRPr="00B44826">
        <w:t>td</w:t>
      </w:r>
      <w:r w:rsidR="0038270D" w:rsidRPr="00B44826">
        <w:t>.</w:t>
      </w:r>
      <w:r w:rsidR="0038270D">
        <w:tab/>
      </w:r>
      <w:r w:rsidR="0038270D">
        <w:tab/>
        <w:t>a</w:t>
      </w:r>
      <w:r w:rsidR="0038270D" w:rsidRPr="00B44826">
        <w:t xml:space="preserve"> </w:t>
      </w:r>
      <w:r w:rsidR="00242B88" w:rsidRPr="00B44826">
        <w:t xml:space="preserve">tak dále </w:t>
      </w:r>
    </w:p>
    <w:p w14:paraId="44EB3148" w14:textId="7FA32E2D" w:rsidR="000A0BB7" w:rsidRPr="00B44826" w:rsidRDefault="00242B88" w:rsidP="0073571E">
      <w:pPr>
        <w:pStyle w:val="odstavec"/>
        <w:spacing w:after="0"/>
      </w:pPr>
      <w:r w:rsidRPr="00B44826">
        <w:t xml:space="preserve">a.s. </w:t>
      </w:r>
      <w:r w:rsidR="0038270D">
        <w:tab/>
      </w:r>
      <w:r w:rsidR="0038270D">
        <w:tab/>
      </w:r>
      <w:r w:rsidRPr="00B44826">
        <w:t xml:space="preserve">akciová společnost </w:t>
      </w:r>
    </w:p>
    <w:p w14:paraId="37EDB171" w14:textId="0E1CDA5A" w:rsidR="00242B88" w:rsidRPr="00B44826" w:rsidRDefault="00242B88" w:rsidP="0073571E">
      <w:pPr>
        <w:pStyle w:val="odstavec"/>
        <w:spacing w:after="0"/>
      </w:pPr>
      <w:r w:rsidRPr="00B44826">
        <w:t xml:space="preserve">č. </w:t>
      </w:r>
      <w:r w:rsidR="0038270D">
        <w:tab/>
      </w:r>
      <w:r w:rsidR="0038270D">
        <w:tab/>
      </w:r>
      <w:r w:rsidRPr="00B44826">
        <w:t>číslo</w:t>
      </w:r>
    </w:p>
    <w:p w14:paraId="53CFCB14" w14:textId="0B4E0A65" w:rsidR="00242B88" w:rsidRPr="00B44826" w:rsidRDefault="006E57EF" w:rsidP="0073571E">
      <w:pPr>
        <w:pStyle w:val="odstavec"/>
        <w:spacing w:after="0"/>
      </w:pPr>
      <w:r w:rsidRPr="00B44826">
        <w:t>ČD</w:t>
      </w:r>
      <w:r w:rsidR="0038270D">
        <w:tab/>
      </w:r>
      <w:r w:rsidR="0038270D">
        <w:tab/>
      </w:r>
      <w:r w:rsidRPr="00B44826">
        <w:t>České</w:t>
      </w:r>
      <w:r w:rsidR="00242B88" w:rsidRPr="00B44826">
        <w:t xml:space="preserve"> dráhy </w:t>
      </w:r>
    </w:p>
    <w:p w14:paraId="7797E3C2" w14:textId="122FEA56" w:rsidR="00242B88" w:rsidRPr="00B44826" w:rsidRDefault="001F6482" w:rsidP="0073571E">
      <w:pPr>
        <w:pStyle w:val="odstavec"/>
        <w:spacing w:after="0"/>
      </w:pPr>
      <w:r w:rsidRPr="00B44826">
        <w:t>Č</w:t>
      </w:r>
      <w:r w:rsidR="00242B88" w:rsidRPr="00B44826">
        <w:t>p</w:t>
      </w:r>
      <w:r w:rsidR="0038270D" w:rsidRPr="00B44826">
        <w:t>.</w:t>
      </w:r>
      <w:r w:rsidR="0038270D">
        <w:tab/>
      </w:r>
      <w:r w:rsidR="0038270D">
        <w:tab/>
      </w:r>
      <w:r w:rsidRPr="00B44826">
        <w:t>Č</w:t>
      </w:r>
      <w:r w:rsidR="00242B88" w:rsidRPr="00B44826">
        <w:t xml:space="preserve">íslo popisné </w:t>
      </w:r>
    </w:p>
    <w:p w14:paraId="10533BF8" w14:textId="7D40DAB4" w:rsidR="00242B88" w:rsidRPr="00B44826" w:rsidRDefault="006E57EF" w:rsidP="0073571E">
      <w:pPr>
        <w:pStyle w:val="odstavec"/>
        <w:spacing w:after="0"/>
      </w:pPr>
      <w:r w:rsidRPr="00B44826">
        <w:t>ČSOP</w:t>
      </w:r>
      <w:r w:rsidR="0038270D">
        <w:tab/>
      </w:r>
      <w:r w:rsidR="0038270D">
        <w:tab/>
      </w:r>
      <w:r w:rsidRPr="00B44826">
        <w:t>Český</w:t>
      </w:r>
      <w:r w:rsidR="00242B88" w:rsidRPr="00B44826">
        <w:t xml:space="preserve"> svaz ochránců přírody</w:t>
      </w:r>
    </w:p>
    <w:p w14:paraId="7215B584" w14:textId="43855A1C" w:rsidR="00242B88" w:rsidRPr="00B44826" w:rsidRDefault="006E57EF" w:rsidP="0073571E">
      <w:pPr>
        <w:pStyle w:val="odstavec"/>
        <w:spacing w:after="0"/>
      </w:pPr>
      <w:r w:rsidRPr="00B44826">
        <w:t>ČR</w:t>
      </w:r>
      <w:r w:rsidR="0038270D">
        <w:tab/>
      </w:r>
      <w:r w:rsidR="0038270D">
        <w:tab/>
      </w:r>
      <w:r w:rsidRPr="00B44826">
        <w:t>Česká</w:t>
      </w:r>
      <w:r w:rsidR="00242B88" w:rsidRPr="00B44826">
        <w:t xml:space="preserve"> republika </w:t>
      </w:r>
    </w:p>
    <w:p w14:paraId="79434AAC" w14:textId="127789EF" w:rsidR="00242B88" w:rsidRPr="00B44826" w:rsidRDefault="006E57EF" w:rsidP="0073571E">
      <w:pPr>
        <w:pStyle w:val="odstavec"/>
        <w:spacing w:after="0"/>
      </w:pPr>
      <w:r w:rsidRPr="00B44826">
        <w:t>EU</w:t>
      </w:r>
      <w:r w:rsidR="0038270D">
        <w:tab/>
      </w:r>
      <w:r w:rsidR="0038270D">
        <w:tab/>
      </w:r>
      <w:r w:rsidRPr="00B44826">
        <w:t>Evropská</w:t>
      </w:r>
      <w:r w:rsidR="00242B88" w:rsidRPr="00B44826">
        <w:t xml:space="preserve"> unie </w:t>
      </w:r>
    </w:p>
    <w:p w14:paraId="454DFD0E" w14:textId="05DC94A9" w:rsidR="000A0BB7" w:rsidRDefault="000A0BB7" w:rsidP="0073571E">
      <w:pPr>
        <w:pStyle w:val="odstavec"/>
        <w:spacing w:after="0"/>
      </w:pPr>
      <w:r w:rsidRPr="00B44826">
        <w:t>CHOP</w:t>
      </w:r>
      <w:r w:rsidR="001627B4">
        <w:t>A</w:t>
      </w:r>
      <w:r w:rsidRPr="00B44826">
        <w:t>V</w:t>
      </w:r>
      <w:r w:rsidR="00192EF4">
        <w:tab/>
      </w:r>
      <w:r w:rsidR="001627B4">
        <w:t>Chráněné oblasti přirozené akumulace vod</w:t>
      </w:r>
    </w:p>
    <w:p w14:paraId="4C9F6B6F" w14:textId="68542B12" w:rsidR="001F6482" w:rsidRPr="00B44826" w:rsidRDefault="00C67D99" w:rsidP="0073571E">
      <w:pPr>
        <w:pStyle w:val="odstavec"/>
        <w:spacing w:after="0"/>
      </w:pPr>
      <w:r>
        <w:t>I</w:t>
      </w:r>
      <w:r w:rsidR="0038270D">
        <w:t>ng</w:t>
      </w:r>
      <w:r>
        <w:t>.</w:t>
      </w:r>
      <w:r w:rsidR="0038270D">
        <w:tab/>
      </w:r>
      <w:r w:rsidR="0038270D">
        <w:tab/>
        <w:t>i</w:t>
      </w:r>
      <w:r w:rsidR="0038270D" w:rsidRPr="00B44826">
        <w:t>nženýr</w:t>
      </w:r>
    </w:p>
    <w:p w14:paraId="4F6C43E6" w14:textId="249CF8AF" w:rsidR="00242B88" w:rsidRPr="00B44826" w:rsidRDefault="0038270D" w:rsidP="0073571E">
      <w:pPr>
        <w:pStyle w:val="odstavec"/>
        <w:spacing w:after="0"/>
      </w:pPr>
      <w:r>
        <w:t>k</w:t>
      </w:r>
      <w:r w:rsidRPr="00B44826">
        <w:t>m</w:t>
      </w:r>
      <w:r>
        <w:tab/>
      </w:r>
      <w:r>
        <w:tab/>
        <w:t>k</w:t>
      </w:r>
      <w:r w:rsidR="006E57EF" w:rsidRPr="00B44826">
        <w:t>ilometr</w:t>
      </w:r>
      <w:r w:rsidR="00242B88" w:rsidRPr="00B44826">
        <w:t xml:space="preserve"> </w:t>
      </w:r>
    </w:p>
    <w:p w14:paraId="487394BC" w14:textId="6F21170F" w:rsidR="00242B88" w:rsidRPr="00B44826" w:rsidRDefault="0038270D" w:rsidP="0073571E">
      <w:pPr>
        <w:pStyle w:val="odstavec"/>
        <w:spacing w:after="0"/>
      </w:pPr>
      <w:r w:rsidRPr="00B44826">
        <w:t>ks</w:t>
      </w:r>
      <w:r>
        <w:tab/>
      </w:r>
      <w:r>
        <w:tab/>
      </w:r>
      <w:r w:rsidRPr="00B44826">
        <w:t xml:space="preserve">kus </w:t>
      </w:r>
    </w:p>
    <w:p w14:paraId="1DF221BD" w14:textId="637E7C61" w:rsidR="001F6482" w:rsidRPr="00B44826" w:rsidRDefault="0038270D" w:rsidP="0073571E">
      <w:pPr>
        <w:pStyle w:val="odstavec"/>
        <w:spacing w:after="0"/>
      </w:pPr>
      <w:r w:rsidRPr="00B44826">
        <w:t>mj.</w:t>
      </w:r>
      <w:r>
        <w:tab/>
      </w:r>
      <w:r>
        <w:tab/>
      </w:r>
      <w:r w:rsidRPr="00B44826">
        <w:t xml:space="preserve">mimo jiné </w:t>
      </w:r>
    </w:p>
    <w:p w14:paraId="762A71FC" w14:textId="06767EAB" w:rsidR="00242B88" w:rsidRPr="00B44826" w:rsidRDefault="0038270D" w:rsidP="0073571E">
      <w:pPr>
        <w:pStyle w:val="odstavec"/>
        <w:spacing w:after="0"/>
      </w:pPr>
      <w:r w:rsidRPr="00B44826">
        <w:t>ml.</w:t>
      </w:r>
      <w:r>
        <w:tab/>
      </w:r>
      <w:r>
        <w:tab/>
      </w:r>
      <w:r w:rsidRPr="00B44826">
        <w:t xml:space="preserve">mladší </w:t>
      </w:r>
    </w:p>
    <w:p w14:paraId="2E23DE16" w14:textId="0AE6090B" w:rsidR="000A0BB7" w:rsidRPr="00B44826" w:rsidRDefault="0038270D" w:rsidP="0073571E">
      <w:pPr>
        <w:pStyle w:val="odstavec"/>
        <w:spacing w:after="0"/>
      </w:pPr>
      <w:r w:rsidRPr="00B44826">
        <w:t>m n. m.</w:t>
      </w:r>
      <w:r>
        <w:tab/>
      </w:r>
      <w:r w:rsidRPr="00B44826">
        <w:t xml:space="preserve">metrů nad mořem </w:t>
      </w:r>
    </w:p>
    <w:p w14:paraId="71AB0327" w14:textId="35F590D6" w:rsidR="00242B88" w:rsidRPr="00B44826" w:rsidRDefault="0038270D" w:rsidP="0073571E">
      <w:pPr>
        <w:pStyle w:val="odstavec"/>
        <w:spacing w:after="0"/>
      </w:pPr>
      <w:r w:rsidRPr="00B44826">
        <w:t>např.</w:t>
      </w:r>
      <w:r>
        <w:tab/>
      </w:r>
      <w:r>
        <w:tab/>
      </w:r>
      <w:r w:rsidRPr="00B44826">
        <w:t xml:space="preserve">například </w:t>
      </w:r>
    </w:p>
    <w:p w14:paraId="22C42A38" w14:textId="3CE506C7" w:rsidR="000A0BB7" w:rsidRPr="00B44826" w:rsidRDefault="0038270D" w:rsidP="0073571E">
      <w:pPr>
        <w:pStyle w:val="odstavec"/>
        <w:spacing w:after="0"/>
      </w:pPr>
      <w:r w:rsidRPr="00B44826">
        <w:t>pp</w:t>
      </w:r>
      <w:r>
        <w:tab/>
      </w:r>
      <w:r>
        <w:tab/>
      </w:r>
      <w:r w:rsidRPr="00B44826">
        <w:t>přírodní památka</w:t>
      </w:r>
    </w:p>
    <w:p w14:paraId="110D7AD8" w14:textId="3941D710" w:rsidR="001F6482" w:rsidRPr="00B44826" w:rsidRDefault="0038270D" w:rsidP="0073571E">
      <w:pPr>
        <w:pStyle w:val="odstavec"/>
        <w:spacing w:after="0"/>
      </w:pPr>
      <w:r w:rsidRPr="00B44826">
        <w:t>sv.</w:t>
      </w:r>
      <w:r>
        <w:tab/>
      </w:r>
      <w:r>
        <w:tab/>
      </w:r>
      <w:r w:rsidRPr="00B44826">
        <w:t>svatý</w:t>
      </w:r>
    </w:p>
    <w:p w14:paraId="3C30AF0B" w14:textId="2DE44154" w:rsidR="001F6482" w:rsidRPr="00B44826" w:rsidRDefault="0038270D" w:rsidP="0073571E">
      <w:pPr>
        <w:pStyle w:val="odstavec"/>
        <w:spacing w:after="0"/>
      </w:pPr>
      <w:r w:rsidRPr="00B44826">
        <w:t>tj.</w:t>
      </w:r>
      <w:r>
        <w:tab/>
      </w:r>
      <w:r>
        <w:tab/>
      </w:r>
      <w:r w:rsidRPr="00B44826">
        <w:t>to je</w:t>
      </w:r>
      <w:r>
        <w:t>st</w:t>
      </w:r>
    </w:p>
    <w:p w14:paraId="086A25F0" w14:textId="28AAF60E" w:rsidR="001F6482" w:rsidRPr="00B44826" w:rsidRDefault="0038270D" w:rsidP="0073571E">
      <w:pPr>
        <w:pStyle w:val="odstavec"/>
        <w:spacing w:after="0"/>
      </w:pPr>
      <w:r w:rsidRPr="00B44826">
        <w:t>tzv.</w:t>
      </w:r>
      <w:r>
        <w:tab/>
      </w:r>
      <w:r>
        <w:tab/>
      </w:r>
      <w:r w:rsidRPr="00B44826">
        <w:t>takzvaně/ý</w:t>
      </w:r>
    </w:p>
    <w:p w14:paraId="41ACD8FE" w14:textId="53589453" w:rsidR="006E57EF" w:rsidRPr="00B44826" w:rsidRDefault="0038270D" w:rsidP="0073571E">
      <w:pPr>
        <w:pStyle w:val="odstavec"/>
        <w:spacing w:after="0"/>
      </w:pPr>
      <w:r w:rsidRPr="00B44826">
        <w:t>VŠ</w:t>
      </w:r>
      <w:r>
        <w:tab/>
      </w:r>
      <w:r>
        <w:tab/>
      </w:r>
      <w:r w:rsidRPr="00B44826">
        <w:t>vysoká škola</w:t>
      </w:r>
    </w:p>
    <w:p w14:paraId="232A9F4A" w14:textId="083F2752" w:rsidR="006E57EF" w:rsidRPr="00B44826" w:rsidRDefault="0038270D" w:rsidP="0073571E">
      <w:pPr>
        <w:pStyle w:val="odstavec"/>
        <w:spacing w:after="0"/>
      </w:pPr>
      <w:r w:rsidRPr="00B44826">
        <w:t xml:space="preserve">ZŠ </w:t>
      </w:r>
      <w:r>
        <w:tab/>
      </w:r>
      <w:r>
        <w:tab/>
      </w:r>
      <w:r w:rsidRPr="00B44826">
        <w:t>základní škola</w:t>
      </w:r>
    </w:p>
    <w:p w14:paraId="22D94940" w14:textId="7D1D2112" w:rsidR="0038270D" w:rsidRDefault="0038270D" w:rsidP="0073571E">
      <w:pPr>
        <w:pStyle w:val="Normlnweb"/>
        <w:spacing w:after="0" w:afterAutospacing="0" w:line="360" w:lineRule="auto"/>
        <w:jc w:val="both"/>
        <w:rPr>
          <w:color w:val="000000" w:themeColor="text1"/>
        </w:rPr>
      </w:pPr>
      <w:r>
        <w:rPr>
          <w:color w:val="000000" w:themeColor="text1"/>
        </w:rPr>
        <w:br w:type="page"/>
      </w:r>
    </w:p>
    <w:p w14:paraId="4D0A3740" w14:textId="0C90D456" w:rsidR="00566738" w:rsidRPr="00B44826" w:rsidRDefault="003F3791" w:rsidP="00AD2334">
      <w:pPr>
        <w:pStyle w:val="Nadpis1"/>
        <w:numPr>
          <w:ilvl w:val="0"/>
          <w:numId w:val="0"/>
        </w:numPr>
        <w:ind w:left="432" w:hanging="432"/>
        <w:rPr>
          <w:noProof/>
        </w:rPr>
      </w:pPr>
      <w:bookmarkStart w:id="162" w:name="_Toc131530496"/>
      <w:bookmarkEnd w:id="155"/>
      <w:r w:rsidRPr="00B44826">
        <w:lastRenderedPageBreak/>
        <w:t>Literatura</w:t>
      </w:r>
      <w:bookmarkEnd w:id="162"/>
      <w:r w:rsidR="00241B04" w:rsidRPr="00B44826">
        <w:rPr>
          <w:noProof/>
        </w:rPr>
        <w:t xml:space="preserve"> </w:t>
      </w:r>
    </w:p>
    <w:p w14:paraId="69CD3A53" w14:textId="53F1316B" w:rsidR="0038270D" w:rsidRPr="002A293B" w:rsidRDefault="0038270D" w:rsidP="0073571E">
      <w:pPr>
        <w:pStyle w:val="Normlnweb"/>
        <w:spacing w:before="0" w:beforeAutospacing="0" w:after="120" w:afterAutospacing="0" w:line="360" w:lineRule="auto"/>
        <w:jc w:val="both"/>
        <w:rPr>
          <w:color w:val="212529"/>
          <w:shd w:val="clear" w:color="auto" w:fill="FFFFFF"/>
        </w:rPr>
      </w:pPr>
      <w:r w:rsidRPr="00BE0CE1">
        <w:rPr>
          <w:color w:val="212529"/>
          <w:shd w:val="clear" w:color="auto" w:fill="FFFFFF"/>
        </w:rPr>
        <w:t>BALETKA, Ladislav, 2008. </w:t>
      </w:r>
      <w:r w:rsidRPr="00BE0CE1">
        <w:rPr>
          <w:i/>
          <w:iCs/>
          <w:color w:val="212529"/>
          <w:shd w:val="clear" w:color="auto" w:fill="FFFFFF"/>
        </w:rPr>
        <w:t>Vsetín: město a čas</w:t>
      </w:r>
      <w:r w:rsidRPr="00BE0CE1">
        <w:rPr>
          <w:color w:val="212529"/>
          <w:shd w:val="clear" w:color="auto" w:fill="FFFFFF"/>
        </w:rPr>
        <w:t>. Vsetín: Masarykova veřejná knihovna. ISBN 978-80-904139-1-7.</w:t>
      </w:r>
    </w:p>
    <w:p w14:paraId="6CDA7C6D" w14:textId="06735305" w:rsidR="0038270D" w:rsidRPr="002A293B" w:rsidRDefault="0038270D" w:rsidP="0073571E">
      <w:pPr>
        <w:pStyle w:val="Normlnweb"/>
        <w:spacing w:before="0" w:beforeAutospacing="0" w:after="120" w:afterAutospacing="0" w:line="360" w:lineRule="auto"/>
        <w:jc w:val="both"/>
        <w:rPr>
          <w:color w:val="000000" w:themeColor="text1"/>
        </w:rPr>
      </w:pPr>
      <w:r w:rsidRPr="00BE0CE1">
        <w:rPr>
          <w:color w:val="212529"/>
          <w:shd w:val="clear" w:color="auto" w:fill="FFFFFF"/>
        </w:rPr>
        <w:t>BARTOŠ, Josef, Jindřich SCHULZ a Miloš TRAPL, 2004. </w:t>
      </w:r>
      <w:r w:rsidRPr="00BE0CE1">
        <w:rPr>
          <w:i/>
          <w:iCs/>
          <w:color w:val="212529"/>
          <w:shd w:val="clear" w:color="auto" w:fill="FFFFFF"/>
        </w:rPr>
        <w:t>Regionální dějiny: pojetí, poslání, metodika</w:t>
      </w:r>
      <w:r w:rsidRPr="00BE0CE1">
        <w:rPr>
          <w:color w:val="212529"/>
          <w:shd w:val="clear" w:color="auto" w:fill="FFFFFF"/>
        </w:rPr>
        <w:t>. Olomouc: Univerzita Palackého. ISBN 80-244-0865-1.</w:t>
      </w:r>
    </w:p>
    <w:p w14:paraId="4C54B4C2" w14:textId="571B5644" w:rsidR="0038270D" w:rsidRPr="002A293B" w:rsidRDefault="0038270D" w:rsidP="0073571E">
      <w:pPr>
        <w:pStyle w:val="Normlnweb"/>
        <w:spacing w:before="0" w:beforeAutospacing="0" w:after="120" w:afterAutospacing="0" w:line="360" w:lineRule="auto"/>
        <w:jc w:val="both"/>
        <w:rPr>
          <w:color w:val="000000" w:themeColor="text1"/>
        </w:rPr>
      </w:pPr>
      <w:r w:rsidRPr="00BE0CE1">
        <w:rPr>
          <w:color w:val="212529"/>
          <w:shd w:val="clear" w:color="auto" w:fill="FFFFFF"/>
        </w:rPr>
        <w:t>CIPRO, Miroslav, 2002. </w:t>
      </w:r>
      <w:r w:rsidRPr="00BE0CE1">
        <w:rPr>
          <w:i/>
          <w:iCs/>
          <w:color w:val="212529"/>
          <w:shd w:val="clear" w:color="auto" w:fill="FFFFFF"/>
        </w:rPr>
        <w:t>Galerie světových pedagogů: encyklopedie Prameny výchovy</w:t>
      </w:r>
      <w:r w:rsidRPr="00BE0CE1">
        <w:rPr>
          <w:color w:val="212529"/>
          <w:shd w:val="clear" w:color="auto" w:fill="FFFFFF"/>
        </w:rPr>
        <w:t>. Praha: M. Cipro. ISBN 80-238-8004-7.</w:t>
      </w:r>
    </w:p>
    <w:p w14:paraId="7B5C14DD" w14:textId="42349B6E" w:rsidR="00285140" w:rsidRPr="002A293B" w:rsidRDefault="00285140" w:rsidP="0073571E">
      <w:pPr>
        <w:pStyle w:val="Normlnweb"/>
        <w:spacing w:before="0" w:beforeAutospacing="0" w:after="120" w:afterAutospacing="0" w:line="360" w:lineRule="auto"/>
        <w:jc w:val="both"/>
        <w:rPr>
          <w:color w:val="212529"/>
          <w:shd w:val="clear" w:color="auto" w:fill="FFFFFF"/>
        </w:rPr>
      </w:pPr>
      <w:r w:rsidRPr="002A293B">
        <w:rPr>
          <w:color w:val="212529"/>
          <w:shd w:val="clear" w:color="auto" w:fill="FFFFFF"/>
        </w:rPr>
        <w:t>CIPRO, Miroslav. </w:t>
      </w:r>
      <w:r w:rsidRPr="002A293B">
        <w:rPr>
          <w:i/>
          <w:iCs/>
          <w:color w:val="212529"/>
          <w:shd w:val="clear" w:color="auto" w:fill="FFFFFF"/>
        </w:rPr>
        <w:t>Průvodce dějinami výchovy</w:t>
      </w:r>
      <w:r w:rsidRPr="002A293B">
        <w:rPr>
          <w:color w:val="212529"/>
          <w:shd w:val="clear" w:color="auto" w:fill="FFFFFF"/>
        </w:rPr>
        <w:t>. Praha: Panorama, 1984. Pyramida (Panorama).</w:t>
      </w:r>
    </w:p>
    <w:p w14:paraId="2C73CAB0" w14:textId="053FFF86" w:rsidR="0038270D" w:rsidRPr="002A293B" w:rsidRDefault="0038270D" w:rsidP="0073571E">
      <w:pPr>
        <w:pStyle w:val="Normlnweb"/>
        <w:spacing w:before="0" w:beforeAutospacing="0" w:after="120" w:afterAutospacing="0" w:line="360" w:lineRule="auto"/>
        <w:jc w:val="both"/>
        <w:rPr>
          <w:color w:val="000000" w:themeColor="text1"/>
        </w:rPr>
      </w:pPr>
      <w:r w:rsidRPr="00BE0CE1">
        <w:rPr>
          <w:color w:val="212529"/>
          <w:shd w:val="clear" w:color="auto" w:fill="FFFFFF"/>
        </w:rPr>
        <w:t>FABIÁNKOVÁ, Bohumíra, 1996. </w:t>
      </w:r>
      <w:r w:rsidRPr="00BE0CE1">
        <w:rPr>
          <w:i/>
          <w:iCs/>
          <w:color w:val="212529"/>
          <w:shd w:val="clear" w:color="auto" w:fill="FFFFFF"/>
        </w:rPr>
        <w:t>Prvouka v 1.-3. ročníku základní školy</w:t>
      </w:r>
      <w:r w:rsidRPr="00BE0CE1">
        <w:rPr>
          <w:color w:val="212529"/>
          <w:shd w:val="clear" w:color="auto" w:fill="FFFFFF"/>
        </w:rPr>
        <w:t>. Brno: Paido. Edice pedagogické literatury. ISBN 80-85931-31-1.</w:t>
      </w:r>
    </w:p>
    <w:p w14:paraId="65BDE711" w14:textId="4E0D086F" w:rsidR="0038270D" w:rsidRPr="002A293B" w:rsidRDefault="0038270D" w:rsidP="0073571E">
      <w:pPr>
        <w:pStyle w:val="Normlnweb"/>
        <w:spacing w:before="0" w:beforeAutospacing="0" w:after="120" w:afterAutospacing="0" w:line="360" w:lineRule="auto"/>
        <w:jc w:val="both"/>
        <w:rPr>
          <w:color w:val="000000" w:themeColor="text1"/>
        </w:rPr>
      </w:pPr>
      <w:r w:rsidRPr="00BE0CE1">
        <w:rPr>
          <w:color w:val="212529"/>
          <w:shd w:val="clear" w:color="auto" w:fill="FFFFFF"/>
        </w:rPr>
        <w:t>FISHER, Robert, 2004. </w:t>
      </w:r>
      <w:r w:rsidRPr="00BE0CE1">
        <w:rPr>
          <w:i/>
          <w:iCs/>
          <w:color w:val="212529"/>
          <w:shd w:val="clear" w:color="auto" w:fill="FFFFFF"/>
        </w:rPr>
        <w:t>Učíme děti myslet a učit se: praktický průvodce strategiemi vyučování</w:t>
      </w:r>
      <w:r w:rsidRPr="00BE0CE1">
        <w:rPr>
          <w:color w:val="212529"/>
          <w:shd w:val="clear" w:color="auto" w:fill="FFFFFF"/>
        </w:rPr>
        <w:t>. 2. vyd. Přeložil Karel BALCAR. Praha: Portál. Pedagogická praxe. ISBN 80-7178-966-6.</w:t>
      </w:r>
    </w:p>
    <w:p w14:paraId="24839C34" w14:textId="4B0AEBC5" w:rsidR="0038270D" w:rsidRPr="002A293B" w:rsidRDefault="0038270D" w:rsidP="0073571E">
      <w:pPr>
        <w:pStyle w:val="Normlnweb"/>
        <w:spacing w:before="0" w:beforeAutospacing="0" w:after="120" w:afterAutospacing="0" w:line="360" w:lineRule="auto"/>
        <w:jc w:val="both"/>
        <w:rPr>
          <w:color w:val="000000" w:themeColor="text1"/>
        </w:rPr>
      </w:pPr>
      <w:r w:rsidRPr="00BE0CE1">
        <w:rPr>
          <w:color w:val="212529"/>
          <w:shd w:val="clear" w:color="auto" w:fill="FFFFFF"/>
        </w:rPr>
        <w:t>GINNIS, Paul, 2019. </w:t>
      </w:r>
      <w:r w:rsidRPr="00BE0CE1">
        <w:rPr>
          <w:i/>
          <w:iCs/>
          <w:color w:val="212529"/>
          <w:shd w:val="clear" w:color="auto" w:fill="FFFFFF"/>
        </w:rPr>
        <w:t>Efektivní výukové nástroje pro učitele: strategie pro zvýšení úspěšnosti každého žáka = The teacher's toolkit : raise classroom achievement with strategies for every learner</w:t>
      </w:r>
      <w:r w:rsidRPr="00BE0CE1">
        <w:rPr>
          <w:color w:val="212529"/>
          <w:shd w:val="clear" w:color="auto" w:fill="FFFFFF"/>
        </w:rPr>
        <w:t>. Ilustroval Les EVANS. Praha: Euromedia Group. Universum (Euromedia Group). ISBN 978-80-7617-582-2.</w:t>
      </w:r>
    </w:p>
    <w:p w14:paraId="11D6BD8F" w14:textId="063FD302" w:rsidR="0038270D" w:rsidRPr="002A293B" w:rsidRDefault="0038270D" w:rsidP="0073571E">
      <w:pPr>
        <w:pStyle w:val="Normlnweb"/>
        <w:spacing w:before="0" w:beforeAutospacing="0" w:after="120" w:afterAutospacing="0" w:line="360" w:lineRule="auto"/>
        <w:jc w:val="both"/>
        <w:rPr>
          <w:color w:val="000000" w:themeColor="text1"/>
        </w:rPr>
      </w:pPr>
      <w:r w:rsidRPr="00BE0CE1">
        <w:rPr>
          <w:color w:val="212529"/>
          <w:shd w:val="clear" w:color="auto" w:fill="FFFFFF"/>
        </w:rPr>
        <w:t>HÁBL, Jan a David LOULA, 2019. </w:t>
      </w:r>
      <w:r w:rsidRPr="00BE0CE1">
        <w:rPr>
          <w:i/>
          <w:iCs/>
          <w:color w:val="212529"/>
          <w:shd w:val="clear" w:color="auto" w:fill="FFFFFF"/>
        </w:rPr>
        <w:t>To nejlepší z Komenského Obecné porady o nápravě věcí lidských</w:t>
      </w:r>
      <w:r w:rsidRPr="00BE0CE1">
        <w:rPr>
          <w:color w:val="212529"/>
          <w:shd w:val="clear" w:color="auto" w:fill="FFFFFF"/>
        </w:rPr>
        <w:t>. Vojnův Městec: České studny. ISBN 978-80-905574-6-8.</w:t>
      </w:r>
    </w:p>
    <w:p w14:paraId="51A9BE9E" w14:textId="6D5AC9C0" w:rsidR="0038270D" w:rsidRPr="002A293B" w:rsidRDefault="0038270D" w:rsidP="0073571E">
      <w:pPr>
        <w:pStyle w:val="Normlnweb"/>
        <w:spacing w:before="0" w:beforeAutospacing="0" w:after="120" w:afterAutospacing="0" w:line="360" w:lineRule="auto"/>
        <w:jc w:val="both"/>
        <w:rPr>
          <w:color w:val="000000" w:themeColor="text1"/>
        </w:rPr>
      </w:pPr>
      <w:r w:rsidRPr="00BE0CE1">
        <w:rPr>
          <w:color w:val="212529"/>
          <w:shd w:val="clear" w:color="auto" w:fill="FFFFFF"/>
        </w:rPr>
        <w:t>HANUŠ, Radek a Lenka CHYTILOVÁ, 2009. </w:t>
      </w:r>
      <w:r w:rsidRPr="00BE0CE1">
        <w:rPr>
          <w:i/>
          <w:iCs/>
          <w:color w:val="212529"/>
          <w:shd w:val="clear" w:color="auto" w:fill="FFFFFF"/>
        </w:rPr>
        <w:t>Zážitkově pedagogické učení</w:t>
      </w:r>
      <w:r w:rsidRPr="00BE0CE1">
        <w:rPr>
          <w:color w:val="212529"/>
          <w:shd w:val="clear" w:color="auto" w:fill="FFFFFF"/>
        </w:rPr>
        <w:t>. Praha: Grada. Pedagogika (Grada). ISBN 978-80-247-2816-2.</w:t>
      </w:r>
    </w:p>
    <w:p w14:paraId="70946A24" w14:textId="3D9320B8" w:rsidR="0038270D" w:rsidRPr="002A293B" w:rsidRDefault="0038270D" w:rsidP="0073571E">
      <w:pPr>
        <w:pStyle w:val="Normlnweb"/>
        <w:spacing w:before="0" w:beforeAutospacing="0" w:after="120" w:afterAutospacing="0" w:line="360" w:lineRule="auto"/>
        <w:jc w:val="both"/>
        <w:rPr>
          <w:color w:val="000000" w:themeColor="text1"/>
        </w:rPr>
      </w:pPr>
      <w:r w:rsidRPr="00BE0CE1">
        <w:rPr>
          <w:color w:val="212529"/>
          <w:shd w:val="clear" w:color="auto" w:fill="FFFFFF"/>
        </w:rPr>
        <w:t>HOLEČEK, Václav, 2014. </w:t>
      </w:r>
      <w:r w:rsidRPr="00BE0CE1">
        <w:rPr>
          <w:i/>
          <w:iCs/>
          <w:color w:val="212529"/>
          <w:shd w:val="clear" w:color="auto" w:fill="FFFFFF"/>
        </w:rPr>
        <w:t>Psychologie v učitelské praxi</w:t>
      </w:r>
      <w:r w:rsidRPr="00BE0CE1">
        <w:rPr>
          <w:color w:val="212529"/>
          <w:shd w:val="clear" w:color="auto" w:fill="FFFFFF"/>
        </w:rPr>
        <w:t>. Praha: Grada. Pedagogika (Grada). ISBN 978-80-247-3704-1.</w:t>
      </w:r>
    </w:p>
    <w:p w14:paraId="70DF2882" w14:textId="4232BDE7" w:rsidR="0038270D" w:rsidRPr="002A293B" w:rsidRDefault="0038270D" w:rsidP="0073571E">
      <w:pPr>
        <w:pStyle w:val="Normlnweb"/>
        <w:spacing w:before="0" w:beforeAutospacing="0" w:after="120" w:afterAutospacing="0" w:line="360" w:lineRule="auto"/>
        <w:jc w:val="both"/>
        <w:rPr>
          <w:color w:val="000000" w:themeColor="text1"/>
        </w:rPr>
      </w:pPr>
      <w:r w:rsidRPr="00BE0CE1">
        <w:rPr>
          <w:color w:val="212529"/>
          <w:shd w:val="clear" w:color="auto" w:fill="FFFFFF"/>
        </w:rPr>
        <w:t>CHRÁSKA, Miroslav, 2016. </w:t>
      </w:r>
      <w:r w:rsidRPr="00BE0CE1">
        <w:rPr>
          <w:i/>
          <w:iCs/>
          <w:color w:val="212529"/>
          <w:shd w:val="clear" w:color="auto" w:fill="FFFFFF"/>
        </w:rPr>
        <w:t>Metody pedagogického výzkumu: základy kvantitativního výzkumu</w:t>
      </w:r>
      <w:r w:rsidRPr="00BE0CE1">
        <w:rPr>
          <w:color w:val="212529"/>
          <w:shd w:val="clear" w:color="auto" w:fill="FFFFFF"/>
        </w:rPr>
        <w:t>. 2. aktualizované vydání. Praha: Grada. Pedagogika (Grada). ISBN 978-80-247-5326-3.</w:t>
      </w:r>
      <w:r w:rsidRPr="002A293B" w:rsidDel="0038270D">
        <w:rPr>
          <w:color w:val="1C1C1C"/>
          <w:shd w:val="clear" w:color="auto" w:fill="FFFFFF"/>
        </w:rPr>
        <w:t xml:space="preserve"> </w:t>
      </w:r>
    </w:p>
    <w:p w14:paraId="0B2A95A3" w14:textId="05CF2781" w:rsidR="00D33F9D" w:rsidRPr="002A293B" w:rsidRDefault="00D33F9D" w:rsidP="0073571E">
      <w:pPr>
        <w:pStyle w:val="Normlnweb"/>
        <w:spacing w:before="0" w:beforeAutospacing="0" w:after="120" w:afterAutospacing="0" w:line="360" w:lineRule="auto"/>
        <w:jc w:val="both"/>
        <w:rPr>
          <w:color w:val="000000" w:themeColor="text1"/>
        </w:rPr>
      </w:pPr>
      <w:r w:rsidRPr="00BE0CE1">
        <w:rPr>
          <w:color w:val="212529"/>
          <w:shd w:val="clear" w:color="auto" w:fill="FFFFFF"/>
        </w:rPr>
        <w:t>KIRCHNER, Jiří, 2009. </w:t>
      </w:r>
      <w:r w:rsidRPr="00BE0CE1">
        <w:rPr>
          <w:i/>
          <w:iCs/>
          <w:color w:val="212529"/>
          <w:shd w:val="clear" w:color="auto" w:fill="FFFFFF"/>
        </w:rPr>
        <w:t>Psychologie prožitku a dobrodružství: pro pedagogiku a psychoterapii</w:t>
      </w:r>
      <w:r w:rsidRPr="00BE0CE1">
        <w:rPr>
          <w:color w:val="212529"/>
          <w:shd w:val="clear" w:color="auto" w:fill="FFFFFF"/>
        </w:rPr>
        <w:t>. Brno: Computer Press. ISBN 978-80-251-2562-5.</w:t>
      </w:r>
    </w:p>
    <w:p w14:paraId="3C8B4601" w14:textId="148DC7CE" w:rsidR="00D33F9D" w:rsidRPr="002A293B" w:rsidRDefault="00D33F9D" w:rsidP="0073571E">
      <w:pPr>
        <w:pStyle w:val="Normlnweb"/>
        <w:spacing w:before="0" w:beforeAutospacing="0" w:after="120" w:afterAutospacing="0" w:line="360" w:lineRule="auto"/>
        <w:jc w:val="both"/>
        <w:rPr>
          <w:color w:val="000000" w:themeColor="text1"/>
        </w:rPr>
      </w:pPr>
      <w:r w:rsidRPr="00BE0CE1">
        <w:rPr>
          <w:color w:val="212529"/>
          <w:shd w:val="clear" w:color="auto" w:fill="FFFFFF"/>
        </w:rPr>
        <w:lastRenderedPageBreak/>
        <w:t>MAŇÁK, Josef a Vlastimil ŠVEC, 2003. </w:t>
      </w:r>
      <w:r w:rsidRPr="00BE0CE1">
        <w:rPr>
          <w:i/>
          <w:iCs/>
          <w:color w:val="212529"/>
          <w:shd w:val="clear" w:color="auto" w:fill="FFFFFF"/>
        </w:rPr>
        <w:t>Výukové metody</w:t>
      </w:r>
      <w:r w:rsidRPr="00BE0CE1">
        <w:rPr>
          <w:color w:val="212529"/>
          <w:shd w:val="clear" w:color="auto" w:fill="FFFFFF"/>
        </w:rPr>
        <w:t>. Brno: Paido. ISBN 80-7315-039-5.</w:t>
      </w:r>
    </w:p>
    <w:p w14:paraId="278C74EA" w14:textId="61F276C9" w:rsidR="00D33F9D" w:rsidRPr="002A293B" w:rsidRDefault="00D33F9D" w:rsidP="0073571E">
      <w:pPr>
        <w:pStyle w:val="Normlnweb"/>
        <w:spacing w:before="0" w:beforeAutospacing="0" w:after="120" w:afterAutospacing="0" w:line="360" w:lineRule="auto"/>
        <w:jc w:val="both"/>
        <w:rPr>
          <w:color w:val="000000" w:themeColor="text1"/>
        </w:rPr>
      </w:pPr>
      <w:r w:rsidRPr="00BE0CE1">
        <w:rPr>
          <w:color w:val="212529"/>
          <w:shd w:val="clear" w:color="auto" w:fill="FFFFFF"/>
        </w:rPr>
        <w:t>MAREŠ, Jiří a Jaro KŘIVOHLAVÝ, 1990. </w:t>
      </w:r>
      <w:r w:rsidRPr="00BE0CE1">
        <w:rPr>
          <w:i/>
          <w:iCs/>
          <w:color w:val="212529"/>
          <w:shd w:val="clear" w:color="auto" w:fill="FFFFFF"/>
        </w:rPr>
        <w:t>Sociální a pedagogická komunikace ve škole</w:t>
      </w:r>
      <w:r w:rsidRPr="00BE0CE1">
        <w:rPr>
          <w:color w:val="212529"/>
          <w:shd w:val="clear" w:color="auto" w:fill="FFFFFF"/>
        </w:rPr>
        <w:t>. Praha: Státní pedagogické nakladatelství. Pedagogické a psychologické studie. ISBN 80-04-21854-7.</w:t>
      </w:r>
    </w:p>
    <w:p w14:paraId="505C2807" w14:textId="59E9222F" w:rsidR="00D33F9D" w:rsidRPr="002A293B" w:rsidRDefault="00D33F9D" w:rsidP="0073571E">
      <w:pPr>
        <w:spacing w:after="120" w:line="360" w:lineRule="auto"/>
        <w:jc w:val="both"/>
        <w:rPr>
          <w:rFonts w:ascii="Times New Roman" w:eastAsia="Times New Roman" w:hAnsi="Times New Roman" w:cs="Times New Roman"/>
          <w:color w:val="000000" w:themeColor="text1"/>
          <w:sz w:val="24"/>
          <w:szCs w:val="24"/>
          <w:lang w:eastAsia="cs-CZ"/>
        </w:rPr>
      </w:pPr>
      <w:r w:rsidRPr="00BE0CE1">
        <w:rPr>
          <w:rFonts w:ascii="Times New Roman" w:hAnsi="Times New Roman" w:cs="Times New Roman"/>
          <w:color w:val="212529"/>
          <w:sz w:val="24"/>
          <w:szCs w:val="24"/>
          <w:shd w:val="clear" w:color="auto" w:fill="FFFFFF"/>
        </w:rPr>
        <w:t>NEKUDA, Vladimír, ed., 2002. </w:t>
      </w:r>
      <w:r w:rsidRPr="00BE0CE1">
        <w:rPr>
          <w:rFonts w:ascii="Times New Roman" w:hAnsi="Times New Roman" w:cs="Times New Roman"/>
          <w:i/>
          <w:iCs/>
          <w:color w:val="212529"/>
          <w:sz w:val="24"/>
          <w:szCs w:val="24"/>
          <w:shd w:val="clear" w:color="auto" w:fill="FFFFFF"/>
        </w:rPr>
        <w:t>Okres Vsetín: Rožnovsko, Valašskomeziříčsko, Vsetínsko</w:t>
      </w:r>
      <w:r w:rsidRPr="00BE0CE1">
        <w:rPr>
          <w:rFonts w:ascii="Times New Roman" w:hAnsi="Times New Roman" w:cs="Times New Roman"/>
          <w:color w:val="212529"/>
          <w:sz w:val="24"/>
          <w:szCs w:val="24"/>
          <w:shd w:val="clear" w:color="auto" w:fill="FFFFFF"/>
        </w:rPr>
        <w:t>. Valašské Meziříčí: Hvězdárna Valašské Meziříčí. Vlastivěda moravská. ISBN 80-7275-024-0.</w:t>
      </w:r>
    </w:p>
    <w:p w14:paraId="75C743DD" w14:textId="6A3A668A" w:rsidR="00D33F9D" w:rsidRPr="002A293B" w:rsidRDefault="00D33F9D" w:rsidP="0073571E">
      <w:pPr>
        <w:spacing w:after="120" w:line="360" w:lineRule="auto"/>
        <w:jc w:val="both"/>
        <w:rPr>
          <w:rFonts w:ascii="Times New Roman" w:hAnsi="Times New Roman" w:cs="Times New Roman"/>
          <w:color w:val="000000" w:themeColor="text1"/>
          <w:sz w:val="24"/>
          <w:szCs w:val="24"/>
          <w:shd w:val="clear" w:color="auto" w:fill="FFFFFF"/>
        </w:rPr>
      </w:pPr>
      <w:r w:rsidRPr="00BE0CE1">
        <w:rPr>
          <w:rFonts w:ascii="Times New Roman" w:hAnsi="Times New Roman" w:cs="Times New Roman"/>
          <w:color w:val="212529"/>
          <w:sz w:val="24"/>
          <w:szCs w:val="24"/>
          <w:shd w:val="clear" w:color="auto" w:fill="FFFFFF"/>
        </w:rPr>
        <w:t>ČECHUROVÁ, Milana, Jana HAVLÍČKOVÁ a Ladislav PODROUŽEK, 2017. </w:t>
      </w:r>
      <w:r w:rsidRPr="00BE0CE1">
        <w:rPr>
          <w:rFonts w:ascii="Times New Roman" w:hAnsi="Times New Roman" w:cs="Times New Roman"/>
          <w:i/>
          <w:iCs/>
          <w:color w:val="212529"/>
          <w:sz w:val="24"/>
          <w:szCs w:val="24"/>
          <w:shd w:val="clear" w:color="auto" w:fill="FFFFFF"/>
        </w:rPr>
        <w:t>Přírodověda 4: člověk a jeho svět : pro 4. ročník základní školy</w:t>
      </w:r>
      <w:r w:rsidRPr="00BE0CE1">
        <w:rPr>
          <w:rFonts w:ascii="Times New Roman" w:hAnsi="Times New Roman" w:cs="Times New Roman"/>
          <w:color w:val="212529"/>
          <w:sz w:val="24"/>
          <w:szCs w:val="24"/>
          <w:shd w:val="clear" w:color="auto" w:fill="FFFFFF"/>
        </w:rPr>
        <w:t xml:space="preserve">. 2., doplněné vydání. Praha: </w:t>
      </w:r>
      <w:r w:rsidR="001627B4" w:rsidRPr="00BE0CE1">
        <w:rPr>
          <w:rFonts w:ascii="Times New Roman" w:hAnsi="Times New Roman" w:cs="Times New Roman"/>
          <w:color w:val="212529"/>
          <w:sz w:val="24"/>
          <w:szCs w:val="24"/>
          <w:shd w:val="clear" w:color="auto" w:fill="FFFFFF"/>
        </w:rPr>
        <w:t>SPN – pedagogické</w:t>
      </w:r>
      <w:r w:rsidRPr="00BE0CE1">
        <w:rPr>
          <w:rFonts w:ascii="Times New Roman" w:hAnsi="Times New Roman" w:cs="Times New Roman"/>
          <w:color w:val="212529"/>
          <w:sz w:val="24"/>
          <w:szCs w:val="24"/>
          <w:shd w:val="clear" w:color="auto" w:fill="FFFFFF"/>
        </w:rPr>
        <w:t xml:space="preserve"> nakladatelství, akciová společnost. ISBN 97-8807-2355907.</w:t>
      </w:r>
    </w:p>
    <w:p w14:paraId="560C8034" w14:textId="047B58D0" w:rsidR="00D33F9D" w:rsidRPr="002A293B" w:rsidRDefault="00D33F9D" w:rsidP="0073571E">
      <w:pPr>
        <w:spacing w:after="120" w:line="360" w:lineRule="auto"/>
        <w:jc w:val="both"/>
        <w:rPr>
          <w:rFonts w:ascii="Times New Roman" w:hAnsi="Times New Roman" w:cs="Times New Roman"/>
          <w:color w:val="000000" w:themeColor="text1"/>
          <w:sz w:val="24"/>
          <w:szCs w:val="24"/>
        </w:rPr>
      </w:pPr>
      <w:r w:rsidRPr="00BE0CE1">
        <w:rPr>
          <w:rFonts w:ascii="Times New Roman" w:hAnsi="Times New Roman" w:cs="Times New Roman"/>
          <w:color w:val="212529"/>
          <w:sz w:val="24"/>
          <w:szCs w:val="24"/>
          <w:shd w:val="clear" w:color="auto" w:fill="FFFFFF"/>
        </w:rPr>
        <w:t>SIEGLOVÁ, Dagmar, 2019. </w:t>
      </w:r>
      <w:r w:rsidRPr="00BE0CE1">
        <w:rPr>
          <w:rFonts w:ascii="Times New Roman" w:hAnsi="Times New Roman" w:cs="Times New Roman"/>
          <w:i/>
          <w:iCs/>
          <w:color w:val="212529"/>
          <w:sz w:val="24"/>
          <w:szCs w:val="24"/>
          <w:shd w:val="clear" w:color="auto" w:fill="FFFFFF"/>
        </w:rPr>
        <w:t>Konec školní nudy: didaktické metody pro 21. století</w:t>
      </w:r>
      <w:r w:rsidRPr="00BE0CE1">
        <w:rPr>
          <w:rFonts w:ascii="Times New Roman" w:hAnsi="Times New Roman" w:cs="Times New Roman"/>
          <w:color w:val="212529"/>
          <w:sz w:val="24"/>
          <w:szCs w:val="24"/>
          <w:shd w:val="clear" w:color="auto" w:fill="FFFFFF"/>
        </w:rPr>
        <w:t>. Praha: Grada. ISBN 978-80-271-2254-7.</w:t>
      </w:r>
    </w:p>
    <w:p w14:paraId="66F58A86" w14:textId="131E9A44" w:rsidR="00D33F9D" w:rsidRPr="002A293B" w:rsidRDefault="00D33F9D" w:rsidP="0073571E">
      <w:pPr>
        <w:spacing w:after="120" w:line="360" w:lineRule="auto"/>
        <w:jc w:val="both"/>
        <w:rPr>
          <w:rFonts w:ascii="Times New Roman" w:hAnsi="Times New Roman" w:cs="Times New Roman"/>
          <w:color w:val="000000" w:themeColor="text1"/>
          <w:sz w:val="24"/>
          <w:szCs w:val="24"/>
          <w:shd w:val="clear" w:color="auto" w:fill="FFFFFF"/>
        </w:rPr>
      </w:pPr>
      <w:r w:rsidRPr="00BE0CE1">
        <w:rPr>
          <w:rFonts w:ascii="Times New Roman" w:hAnsi="Times New Roman" w:cs="Times New Roman"/>
          <w:color w:val="212529"/>
          <w:sz w:val="24"/>
          <w:szCs w:val="24"/>
          <w:shd w:val="clear" w:color="auto" w:fill="FFFFFF"/>
        </w:rPr>
        <w:t>SPOHN, Margot, 2016. </w:t>
      </w:r>
      <w:r w:rsidRPr="00BE0CE1">
        <w:rPr>
          <w:rFonts w:ascii="Times New Roman" w:hAnsi="Times New Roman" w:cs="Times New Roman"/>
          <w:i/>
          <w:iCs/>
          <w:color w:val="212529"/>
          <w:sz w:val="24"/>
          <w:szCs w:val="24"/>
          <w:shd w:val="clear" w:color="auto" w:fill="FFFFFF"/>
        </w:rPr>
        <w:t xml:space="preserve">Co tu </w:t>
      </w:r>
      <w:r w:rsidR="001627B4" w:rsidRPr="00BE0CE1">
        <w:rPr>
          <w:rFonts w:ascii="Times New Roman" w:hAnsi="Times New Roman" w:cs="Times New Roman"/>
          <w:i/>
          <w:iCs/>
          <w:color w:val="212529"/>
          <w:sz w:val="24"/>
          <w:szCs w:val="24"/>
          <w:shd w:val="clear" w:color="auto" w:fill="FFFFFF"/>
        </w:rPr>
        <w:t>kvete?</w:t>
      </w:r>
      <w:r w:rsidRPr="00BE0CE1">
        <w:rPr>
          <w:rFonts w:ascii="Times New Roman" w:hAnsi="Times New Roman" w:cs="Times New Roman"/>
          <w:i/>
          <w:iCs/>
          <w:color w:val="212529"/>
          <w:sz w:val="24"/>
          <w:szCs w:val="24"/>
          <w:shd w:val="clear" w:color="auto" w:fill="FFFFFF"/>
        </w:rPr>
        <w:t xml:space="preserve"> originální průvodce přírodou</w:t>
      </w:r>
      <w:r w:rsidRPr="00BE0CE1">
        <w:rPr>
          <w:rFonts w:ascii="Times New Roman" w:hAnsi="Times New Roman" w:cs="Times New Roman"/>
          <w:color w:val="212529"/>
          <w:sz w:val="24"/>
          <w:szCs w:val="24"/>
          <w:shd w:val="clear" w:color="auto" w:fill="FFFFFF"/>
        </w:rPr>
        <w:t>. Ilustroval Marianne GOLTE-BECHTLE, přeložil Hana JANÁČKOVÁ. Praha: Knižní klub. ISBN 978-80-242-5066-3.</w:t>
      </w:r>
    </w:p>
    <w:p w14:paraId="67BD4C0D" w14:textId="5CF4BF64" w:rsidR="00D33F9D" w:rsidRPr="002A293B" w:rsidRDefault="00D33F9D" w:rsidP="0073571E">
      <w:pPr>
        <w:spacing w:after="120" w:line="360" w:lineRule="auto"/>
        <w:jc w:val="both"/>
        <w:rPr>
          <w:rFonts w:ascii="Times New Roman" w:hAnsi="Times New Roman" w:cs="Times New Roman"/>
          <w:color w:val="000000" w:themeColor="text1"/>
          <w:sz w:val="24"/>
          <w:szCs w:val="24"/>
          <w:shd w:val="clear" w:color="auto" w:fill="FFFFFF"/>
        </w:rPr>
      </w:pPr>
      <w:r w:rsidRPr="00BE0CE1">
        <w:rPr>
          <w:rFonts w:ascii="Times New Roman" w:hAnsi="Times New Roman" w:cs="Times New Roman"/>
          <w:i/>
          <w:iCs/>
          <w:color w:val="212529"/>
          <w:sz w:val="24"/>
          <w:szCs w:val="24"/>
          <w:shd w:val="clear" w:color="auto" w:fill="FFFFFF"/>
        </w:rPr>
        <w:t>Průvodce naší přírodou</w:t>
      </w:r>
      <w:r w:rsidRPr="00BE0CE1">
        <w:rPr>
          <w:rFonts w:ascii="Times New Roman" w:hAnsi="Times New Roman" w:cs="Times New Roman"/>
          <w:color w:val="212529"/>
          <w:sz w:val="24"/>
          <w:szCs w:val="24"/>
          <w:shd w:val="clear" w:color="auto" w:fill="FFFFFF"/>
        </w:rPr>
        <w:t>, 2002. Praha: Svojtka &amp; Co. ISBN 80-7237-520-2.</w:t>
      </w:r>
    </w:p>
    <w:p w14:paraId="171594BC" w14:textId="23582B63" w:rsidR="00D33F9D" w:rsidRPr="002A293B" w:rsidRDefault="00D33F9D" w:rsidP="0073571E">
      <w:pPr>
        <w:spacing w:after="120" w:line="360" w:lineRule="auto"/>
        <w:jc w:val="both"/>
        <w:rPr>
          <w:rFonts w:ascii="Times New Roman" w:hAnsi="Times New Roman" w:cs="Times New Roman"/>
          <w:color w:val="000000" w:themeColor="text1"/>
          <w:sz w:val="24"/>
          <w:szCs w:val="24"/>
        </w:rPr>
      </w:pPr>
      <w:r w:rsidRPr="00BE0CE1">
        <w:rPr>
          <w:rFonts w:ascii="Times New Roman" w:eastAsia="Times New Roman" w:hAnsi="Times New Roman" w:cs="Times New Roman"/>
          <w:color w:val="212529"/>
          <w:sz w:val="24"/>
          <w:szCs w:val="24"/>
          <w:shd w:val="clear" w:color="auto" w:fill="FFFFFF"/>
          <w:lang w:eastAsia="cs-CZ"/>
        </w:rPr>
        <w:t>ŠTIKA, Jaroslav, 2007. </w:t>
      </w:r>
      <w:r w:rsidRPr="00BE0CE1">
        <w:rPr>
          <w:rFonts w:ascii="Times New Roman" w:eastAsia="Times New Roman" w:hAnsi="Times New Roman" w:cs="Times New Roman"/>
          <w:i/>
          <w:iCs/>
          <w:color w:val="212529"/>
          <w:sz w:val="24"/>
          <w:szCs w:val="24"/>
          <w:shd w:val="clear" w:color="auto" w:fill="FFFFFF"/>
          <w:lang w:eastAsia="cs-CZ"/>
        </w:rPr>
        <w:t>Valaši a Valašsko: o původu Valachů, valašské kolonizaci, vzniku a historii moravského Valašska a také o karpatských salaších</w:t>
      </w:r>
      <w:r w:rsidRPr="00BE0CE1">
        <w:rPr>
          <w:rFonts w:ascii="Times New Roman" w:eastAsia="Times New Roman" w:hAnsi="Times New Roman" w:cs="Times New Roman"/>
          <w:color w:val="212529"/>
          <w:sz w:val="24"/>
          <w:szCs w:val="24"/>
          <w:shd w:val="clear" w:color="auto" w:fill="FFFFFF"/>
          <w:lang w:eastAsia="cs-CZ"/>
        </w:rPr>
        <w:t>. V Rožnově pod Radhoštěm: Valašské muzeum v přírodě. ISBN 978-80-254-0836-0.</w:t>
      </w:r>
    </w:p>
    <w:p w14:paraId="6DD46EE0" w14:textId="5934B189" w:rsidR="00D33F9D" w:rsidRPr="002A293B" w:rsidRDefault="00D33F9D" w:rsidP="0073571E">
      <w:pPr>
        <w:pStyle w:val="Normlnweb"/>
        <w:spacing w:before="0" w:beforeAutospacing="0" w:after="120" w:afterAutospacing="0" w:line="360" w:lineRule="auto"/>
        <w:jc w:val="both"/>
        <w:rPr>
          <w:color w:val="212529"/>
          <w:shd w:val="clear" w:color="auto" w:fill="FFFFFF"/>
        </w:rPr>
      </w:pPr>
      <w:r w:rsidRPr="00BE0CE1">
        <w:rPr>
          <w:color w:val="212529"/>
          <w:shd w:val="clear" w:color="auto" w:fill="FFFFFF"/>
        </w:rPr>
        <w:t>ŠULEŘ, Oldřich, 1989. </w:t>
      </w:r>
      <w:r w:rsidRPr="00BE0CE1">
        <w:rPr>
          <w:i/>
          <w:iCs/>
          <w:color w:val="212529"/>
          <w:shd w:val="clear" w:color="auto" w:fill="FFFFFF"/>
        </w:rPr>
        <w:t xml:space="preserve">Je to chůze po </w:t>
      </w:r>
      <w:r w:rsidR="001627B4" w:rsidRPr="00BE0CE1">
        <w:rPr>
          <w:i/>
          <w:iCs/>
          <w:color w:val="212529"/>
          <w:shd w:val="clear" w:color="auto" w:fill="FFFFFF"/>
        </w:rPr>
        <w:t>kotárech!</w:t>
      </w:r>
      <w:r w:rsidRPr="00BE0CE1">
        <w:rPr>
          <w:i/>
          <w:iCs/>
          <w:color w:val="212529"/>
          <w:shd w:val="clear" w:color="auto" w:fill="FFFFFF"/>
        </w:rPr>
        <w:t xml:space="preserve"> povídání o valašském folklóru a lid. kultuře na Valašsku</w:t>
      </w:r>
      <w:r w:rsidRPr="00BE0CE1">
        <w:rPr>
          <w:color w:val="212529"/>
          <w:shd w:val="clear" w:color="auto" w:fill="FFFFFF"/>
        </w:rPr>
        <w:t>. Ilustroval Antonín STRNADEL, ilustroval Karel LANGER. Praha: Vyšehrad. ISBN 80-7021-009-5.</w:t>
      </w:r>
    </w:p>
    <w:p w14:paraId="535FC9FE" w14:textId="77777777" w:rsidR="00C36C5E" w:rsidRPr="002A293B" w:rsidRDefault="00C36C5E" w:rsidP="0073571E">
      <w:pPr>
        <w:pStyle w:val="Normlnweb"/>
        <w:spacing w:before="0" w:beforeAutospacing="0" w:after="120" w:afterAutospacing="0" w:line="360" w:lineRule="auto"/>
        <w:jc w:val="both"/>
        <w:rPr>
          <w:bCs/>
          <w:iCs/>
        </w:rPr>
      </w:pPr>
      <w:r w:rsidRPr="002A293B">
        <w:rPr>
          <w:i/>
          <w:iCs/>
          <w:color w:val="212529"/>
          <w:shd w:val="clear" w:color="auto" w:fill="FFFFFF"/>
        </w:rPr>
        <w:t>Valašsko: vlastivědná revue</w:t>
      </w:r>
      <w:r w:rsidRPr="002A293B">
        <w:rPr>
          <w:color w:val="212529"/>
          <w:shd w:val="clear" w:color="auto" w:fill="FFFFFF"/>
        </w:rPr>
        <w:t>. Vsetín: Okresní vlastivědné muzeum, 1998-. ISSN 1212-3382.</w:t>
      </w:r>
    </w:p>
    <w:p w14:paraId="7C9A3586" w14:textId="77777777" w:rsidR="002A293B" w:rsidRDefault="00D33F9D" w:rsidP="0073571E">
      <w:pPr>
        <w:pStyle w:val="Normlnweb"/>
        <w:spacing w:before="0" w:beforeAutospacing="0" w:after="120" w:afterAutospacing="0" w:line="360" w:lineRule="auto"/>
        <w:jc w:val="both"/>
        <w:rPr>
          <w:color w:val="212529"/>
          <w:shd w:val="clear" w:color="auto" w:fill="FFFFFF"/>
        </w:rPr>
      </w:pPr>
      <w:r w:rsidRPr="00BE0CE1">
        <w:rPr>
          <w:color w:val="212529"/>
          <w:shd w:val="clear" w:color="auto" w:fill="FFFFFF"/>
        </w:rPr>
        <w:t>VAVRDOVÁ, Alena, 2009. </w:t>
      </w:r>
      <w:r w:rsidRPr="00BE0CE1">
        <w:rPr>
          <w:i/>
          <w:iCs/>
          <w:color w:val="212529"/>
          <w:shd w:val="clear" w:color="auto" w:fill="FFFFFF"/>
        </w:rPr>
        <w:t>Didaktika vlastivědy</w:t>
      </w:r>
      <w:r w:rsidRPr="00BE0CE1">
        <w:rPr>
          <w:color w:val="212529"/>
          <w:shd w:val="clear" w:color="auto" w:fill="FFFFFF"/>
        </w:rPr>
        <w:t>. Olomouc: Univerzita Palackého v Olomouci. ISBN 978-80-244-2263-3.</w:t>
      </w:r>
      <w:r w:rsidR="002A293B">
        <w:rPr>
          <w:color w:val="212529"/>
          <w:shd w:val="clear" w:color="auto" w:fill="FFFFFF"/>
        </w:rPr>
        <w:br w:type="page"/>
      </w:r>
    </w:p>
    <w:p w14:paraId="3C2397E2" w14:textId="778169A0" w:rsidR="00535F51" w:rsidRPr="00B44826" w:rsidRDefault="00535F51" w:rsidP="0073571E">
      <w:pPr>
        <w:pStyle w:val="Normlnweb"/>
        <w:spacing w:before="0" w:beforeAutospacing="0" w:after="120" w:afterAutospacing="0" w:line="360" w:lineRule="auto"/>
        <w:jc w:val="both"/>
        <w:rPr>
          <w:b/>
          <w:bCs/>
          <w:noProof/>
          <w:color w:val="000000" w:themeColor="text1"/>
        </w:rPr>
      </w:pPr>
      <w:r w:rsidRPr="00B44826">
        <w:rPr>
          <w:b/>
          <w:bCs/>
          <w:noProof/>
          <w:color w:val="000000" w:themeColor="text1"/>
        </w:rPr>
        <w:lastRenderedPageBreak/>
        <w:t>Internetové zdroje</w:t>
      </w:r>
    </w:p>
    <w:p w14:paraId="23B32B48" w14:textId="5B5140B4" w:rsidR="002A293B" w:rsidRPr="00BA787E" w:rsidRDefault="001627B4" w:rsidP="0073571E">
      <w:pPr>
        <w:pStyle w:val="Normlnweb"/>
        <w:spacing w:before="0" w:beforeAutospacing="0" w:after="120" w:afterAutospacing="0" w:line="360" w:lineRule="auto"/>
        <w:jc w:val="both"/>
        <w:rPr>
          <w:rStyle w:val="Hypertextovodkaz"/>
          <w:rFonts w:asciiTheme="minorHAnsi" w:eastAsiaTheme="minorEastAsia" w:hAnsiTheme="minorHAnsi" w:cstheme="minorBidi"/>
          <w:sz w:val="22"/>
          <w:szCs w:val="22"/>
          <w:u w:val="none"/>
          <w:lang w:eastAsia="en-US"/>
        </w:rPr>
      </w:pPr>
      <w:r w:rsidRPr="00BE0CE1">
        <w:rPr>
          <w:color w:val="212529"/>
          <w:shd w:val="clear" w:color="auto" w:fill="FFFFFF"/>
        </w:rPr>
        <w:t>Albatros – nakladatelství</w:t>
      </w:r>
      <w:r w:rsidR="002A293B" w:rsidRPr="00BE0CE1">
        <w:rPr>
          <w:color w:val="212529"/>
          <w:shd w:val="clear" w:color="auto" w:fill="FFFFFF"/>
        </w:rPr>
        <w:t xml:space="preserve"> literatury pro děti a mládež. </w:t>
      </w:r>
      <w:r w:rsidR="002A293B" w:rsidRPr="00BE0CE1">
        <w:rPr>
          <w:i/>
          <w:iCs/>
          <w:color w:val="212529"/>
          <w:shd w:val="clear" w:color="auto" w:fill="FFFFFF"/>
        </w:rPr>
        <w:t>Albatros.cz</w:t>
      </w:r>
      <w:r w:rsidR="002A293B" w:rsidRPr="00BE0CE1">
        <w:rPr>
          <w:color w:val="212529"/>
          <w:shd w:val="clear" w:color="auto" w:fill="FFFFFF"/>
        </w:rPr>
        <w:t> [online]. [cit. 2023-0</w:t>
      </w:r>
      <w:r w:rsidR="007971C8">
        <w:rPr>
          <w:color w:val="212529"/>
          <w:shd w:val="clear" w:color="auto" w:fill="FFFFFF"/>
        </w:rPr>
        <w:t>4</w:t>
      </w:r>
      <w:r w:rsidR="002A293B" w:rsidRPr="00BE0CE1">
        <w:rPr>
          <w:color w:val="212529"/>
          <w:shd w:val="clear" w:color="auto" w:fill="FFFFFF"/>
        </w:rPr>
        <w:t>-</w:t>
      </w:r>
      <w:r w:rsidR="007971C8">
        <w:rPr>
          <w:color w:val="212529"/>
          <w:shd w:val="clear" w:color="auto" w:fill="FFFFFF"/>
        </w:rPr>
        <w:t>4</w:t>
      </w:r>
      <w:r w:rsidR="002A293B" w:rsidRPr="00BE0CE1">
        <w:rPr>
          <w:color w:val="212529"/>
          <w:shd w:val="clear" w:color="auto" w:fill="FFFFFF"/>
        </w:rPr>
        <w:t xml:space="preserve">0]. Dostupné z: </w:t>
      </w:r>
      <w:r w:rsidR="00BA787E" w:rsidRPr="00BE0CE1">
        <w:rPr>
          <w:rFonts w:asciiTheme="minorHAnsi" w:hAnsiTheme="minorHAnsi" w:cstheme="minorBidi"/>
          <w:color w:val="212529"/>
        </w:rPr>
        <w:t>https://www.albatros.cz/</w:t>
      </w:r>
    </w:p>
    <w:p w14:paraId="17E90859" w14:textId="37809D1E" w:rsidR="00BA787E" w:rsidRPr="00BA787E" w:rsidRDefault="00BA787E" w:rsidP="0073571E">
      <w:pPr>
        <w:spacing w:after="120" w:line="360" w:lineRule="auto"/>
        <w:jc w:val="both"/>
        <w:rPr>
          <w:rFonts w:ascii="Times New Roman" w:hAnsi="Times New Roman" w:cs="Times New Roman"/>
          <w:color w:val="000000" w:themeColor="text1"/>
          <w:sz w:val="24"/>
          <w:szCs w:val="24"/>
        </w:rPr>
      </w:pPr>
      <w:r w:rsidRPr="00BE0CE1">
        <w:rPr>
          <w:rFonts w:ascii="Times New Roman" w:hAnsi="Times New Roman" w:cs="Times New Roman"/>
          <w:color w:val="212529"/>
          <w:sz w:val="24"/>
          <w:szCs w:val="24"/>
          <w:shd w:val="clear" w:color="auto" w:fill="FFFFFF"/>
        </w:rPr>
        <w:t>Taxonomic tree of plants and animals with photos, c1999-2023. </w:t>
      </w:r>
      <w:r w:rsidRPr="00BE0CE1">
        <w:rPr>
          <w:rFonts w:ascii="Times New Roman" w:hAnsi="Times New Roman" w:cs="Times New Roman"/>
          <w:i/>
          <w:iCs/>
          <w:color w:val="212529"/>
          <w:sz w:val="24"/>
          <w:szCs w:val="24"/>
          <w:shd w:val="clear" w:color="auto" w:fill="FFFFFF"/>
        </w:rPr>
        <w:t>BioLib.cz</w:t>
      </w:r>
      <w:r w:rsidRPr="00BE0CE1">
        <w:rPr>
          <w:rFonts w:ascii="Times New Roman" w:hAnsi="Times New Roman" w:cs="Times New Roman"/>
          <w:color w:val="212529"/>
          <w:sz w:val="24"/>
          <w:szCs w:val="24"/>
          <w:shd w:val="clear" w:color="auto" w:fill="FFFFFF"/>
        </w:rPr>
        <w:t> [online]. [cit. 2023-0</w:t>
      </w:r>
      <w:r w:rsidR="007971C8">
        <w:rPr>
          <w:rFonts w:ascii="Times New Roman" w:hAnsi="Times New Roman" w:cs="Times New Roman"/>
          <w:color w:val="212529"/>
          <w:sz w:val="24"/>
          <w:szCs w:val="24"/>
          <w:shd w:val="clear" w:color="auto" w:fill="FFFFFF"/>
        </w:rPr>
        <w:t>4</w:t>
      </w:r>
      <w:r w:rsidRPr="00BE0CE1">
        <w:rPr>
          <w:rFonts w:ascii="Times New Roman" w:hAnsi="Times New Roman" w:cs="Times New Roman"/>
          <w:color w:val="212529"/>
          <w:sz w:val="24"/>
          <w:szCs w:val="24"/>
          <w:shd w:val="clear" w:color="auto" w:fill="FFFFFF"/>
        </w:rPr>
        <w:t>-</w:t>
      </w:r>
      <w:r w:rsidR="007971C8">
        <w:rPr>
          <w:rFonts w:ascii="Times New Roman" w:hAnsi="Times New Roman" w:cs="Times New Roman"/>
          <w:color w:val="212529"/>
          <w:sz w:val="24"/>
          <w:szCs w:val="24"/>
          <w:shd w:val="clear" w:color="auto" w:fill="FFFFFF"/>
        </w:rPr>
        <w:t>4</w:t>
      </w:r>
      <w:r w:rsidRPr="00BE0CE1">
        <w:rPr>
          <w:rFonts w:ascii="Times New Roman" w:hAnsi="Times New Roman" w:cs="Times New Roman"/>
          <w:color w:val="212529"/>
          <w:sz w:val="24"/>
          <w:szCs w:val="24"/>
          <w:shd w:val="clear" w:color="auto" w:fill="FFFFFF"/>
        </w:rPr>
        <w:t xml:space="preserve">0]. Dostupné z: </w:t>
      </w:r>
      <w:r w:rsidRPr="00BE0CE1">
        <w:rPr>
          <w:rFonts w:ascii="Times New Roman" w:hAnsi="Times New Roman" w:cs="Times New Roman"/>
          <w:color w:val="212529"/>
          <w:sz w:val="24"/>
          <w:szCs w:val="24"/>
        </w:rPr>
        <w:t>https://www.biolib.cz/</w:t>
      </w:r>
    </w:p>
    <w:p w14:paraId="2F22739A" w14:textId="27D81306" w:rsidR="00BA787E" w:rsidRPr="00BA787E" w:rsidRDefault="00BA787E" w:rsidP="0073571E">
      <w:pPr>
        <w:spacing w:after="120" w:line="360" w:lineRule="auto"/>
        <w:jc w:val="both"/>
        <w:rPr>
          <w:rStyle w:val="Hypertextovodkaz"/>
          <w:rFonts w:ascii="Times New Roman" w:hAnsi="Times New Roman" w:cs="Times New Roman"/>
          <w:bCs/>
          <w:iCs/>
          <w:sz w:val="24"/>
          <w:szCs w:val="24"/>
          <w:u w:val="none"/>
          <w:lang w:eastAsia="cs-CZ"/>
        </w:rPr>
      </w:pPr>
      <w:r w:rsidRPr="00BE0CE1">
        <w:rPr>
          <w:rFonts w:ascii="Times New Roman" w:eastAsia="Times New Roman" w:hAnsi="Times New Roman" w:cs="Times New Roman"/>
          <w:color w:val="212529"/>
          <w:sz w:val="24"/>
          <w:szCs w:val="24"/>
          <w:shd w:val="clear" w:color="auto" w:fill="FFFFFF"/>
          <w:lang w:eastAsia="cs-CZ"/>
        </w:rPr>
        <w:t xml:space="preserve">Spočítejte si vzdálenost </w:t>
      </w:r>
      <w:r w:rsidR="001627B4" w:rsidRPr="00BE0CE1">
        <w:rPr>
          <w:rFonts w:ascii="Times New Roman" w:eastAsia="Times New Roman" w:hAnsi="Times New Roman" w:cs="Times New Roman"/>
          <w:color w:val="212529"/>
          <w:sz w:val="24"/>
          <w:szCs w:val="24"/>
          <w:shd w:val="clear" w:color="auto" w:fill="FFFFFF"/>
          <w:lang w:eastAsia="cs-CZ"/>
        </w:rPr>
        <w:t>online!</w:t>
      </w:r>
      <w:r w:rsidRPr="00BE0CE1">
        <w:rPr>
          <w:rFonts w:ascii="Times New Roman" w:eastAsia="Times New Roman" w:hAnsi="Times New Roman" w:cs="Times New Roman"/>
          <w:color w:val="212529"/>
          <w:sz w:val="24"/>
          <w:szCs w:val="24"/>
          <w:shd w:val="clear" w:color="auto" w:fill="FFFFFF"/>
          <w:lang w:eastAsia="cs-CZ"/>
        </w:rPr>
        <w:t> </w:t>
      </w:r>
      <w:r w:rsidRPr="00BE0CE1">
        <w:rPr>
          <w:rFonts w:ascii="Times New Roman" w:eastAsia="Times New Roman" w:hAnsi="Times New Roman" w:cs="Times New Roman"/>
          <w:i/>
          <w:iCs/>
          <w:color w:val="212529"/>
          <w:sz w:val="24"/>
          <w:szCs w:val="24"/>
          <w:shd w:val="clear" w:color="auto" w:fill="FFFFFF"/>
          <w:lang w:eastAsia="cs-CZ"/>
        </w:rPr>
        <w:t>Kalkulačka vzdálenosti</w:t>
      </w:r>
      <w:r w:rsidRPr="00BE0CE1">
        <w:rPr>
          <w:rFonts w:ascii="Times New Roman" w:eastAsia="Times New Roman" w:hAnsi="Times New Roman" w:cs="Times New Roman"/>
          <w:color w:val="212529"/>
          <w:sz w:val="24"/>
          <w:szCs w:val="24"/>
          <w:shd w:val="clear" w:color="auto" w:fill="FFFFFF"/>
          <w:lang w:eastAsia="cs-CZ"/>
        </w:rPr>
        <w:t> [online]. [cit. 202</w:t>
      </w:r>
      <w:r w:rsidR="007971C8">
        <w:rPr>
          <w:rFonts w:ascii="Times New Roman" w:eastAsia="Times New Roman" w:hAnsi="Times New Roman" w:cs="Times New Roman"/>
          <w:color w:val="212529"/>
          <w:sz w:val="24"/>
          <w:szCs w:val="24"/>
          <w:shd w:val="clear" w:color="auto" w:fill="FFFFFF"/>
          <w:lang w:eastAsia="cs-CZ"/>
        </w:rPr>
        <w:t>3</w:t>
      </w:r>
      <w:r w:rsidRPr="00BE0CE1">
        <w:rPr>
          <w:rFonts w:ascii="Times New Roman" w:eastAsia="Times New Roman" w:hAnsi="Times New Roman" w:cs="Times New Roman"/>
          <w:color w:val="212529"/>
          <w:sz w:val="24"/>
          <w:szCs w:val="24"/>
          <w:shd w:val="clear" w:color="auto" w:fill="FFFFFF"/>
          <w:lang w:eastAsia="cs-CZ"/>
        </w:rPr>
        <w:t>-0</w:t>
      </w:r>
      <w:r w:rsidR="007971C8">
        <w:rPr>
          <w:rFonts w:ascii="Times New Roman" w:eastAsia="Times New Roman" w:hAnsi="Times New Roman" w:cs="Times New Roman"/>
          <w:color w:val="212529"/>
          <w:sz w:val="24"/>
          <w:szCs w:val="24"/>
          <w:shd w:val="clear" w:color="auto" w:fill="FFFFFF"/>
          <w:lang w:eastAsia="cs-CZ"/>
        </w:rPr>
        <w:t>4</w:t>
      </w:r>
      <w:r w:rsidRPr="00BE0CE1">
        <w:rPr>
          <w:rFonts w:ascii="Times New Roman" w:eastAsia="Times New Roman" w:hAnsi="Times New Roman" w:cs="Times New Roman"/>
          <w:color w:val="212529"/>
          <w:sz w:val="24"/>
          <w:szCs w:val="24"/>
          <w:shd w:val="clear" w:color="auto" w:fill="FFFFFF"/>
          <w:lang w:eastAsia="cs-CZ"/>
        </w:rPr>
        <w:t>-</w:t>
      </w:r>
      <w:r w:rsidR="007971C8">
        <w:rPr>
          <w:rFonts w:ascii="Times New Roman" w:eastAsia="Times New Roman" w:hAnsi="Times New Roman" w:cs="Times New Roman"/>
          <w:color w:val="212529"/>
          <w:sz w:val="24"/>
          <w:szCs w:val="24"/>
          <w:shd w:val="clear" w:color="auto" w:fill="FFFFFF"/>
          <w:lang w:eastAsia="cs-CZ"/>
        </w:rPr>
        <w:t>4</w:t>
      </w:r>
      <w:r w:rsidRPr="00BE0CE1">
        <w:rPr>
          <w:rFonts w:ascii="Times New Roman" w:eastAsia="Times New Roman" w:hAnsi="Times New Roman" w:cs="Times New Roman"/>
          <w:color w:val="212529"/>
          <w:sz w:val="24"/>
          <w:szCs w:val="24"/>
          <w:shd w:val="clear" w:color="auto" w:fill="FFFFFF"/>
          <w:lang w:eastAsia="cs-CZ"/>
        </w:rPr>
        <w:t xml:space="preserve">0]. Dostupné z: </w:t>
      </w:r>
      <w:r w:rsidRPr="007971C8">
        <w:rPr>
          <w:rFonts w:ascii="Times New Roman" w:hAnsi="Times New Roman" w:cs="Times New Roman"/>
          <w:color w:val="212529"/>
          <w:sz w:val="24"/>
          <w:szCs w:val="24"/>
        </w:rPr>
        <w:t>https://cs.distance.to/</w:t>
      </w:r>
    </w:p>
    <w:p w14:paraId="6B08ECBF" w14:textId="1A631E2C" w:rsidR="00FE2891" w:rsidRPr="00BA787E" w:rsidRDefault="00FE2891" w:rsidP="0073571E">
      <w:pPr>
        <w:pStyle w:val="Normlnweb"/>
        <w:spacing w:before="0" w:beforeAutospacing="0" w:after="120" w:afterAutospacing="0" w:line="360" w:lineRule="auto"/>
        <w:jc w:val="both"/>
        <w:rPr>
          <w:rStyle w:val="Hypertextovodkaz"/>
          <w:bCs/>
          <w:iCs/>
          <w:u w:val="none"/>
        </w:rPr>
      </w:pPr>
      <w:r w:rsidRPr="00BE0CE1">
        <w:rPr>
          <w:i/>
          <w:iCs/>
          <w:color w:val="212529"/>
          <w:shd w:val="clear" w:color="auto" w:fill="FFFFFF"/>
        </w:rPr>
        <w:t>Drobné památky</w:t>
      </w:r>
      <w:r w:rsidRPr="00BE0CE1">
        <w:rPr>
          <w:color w:val="212529"/>
          <w:shd w:val="clear" w:color="auto" w:fill="FFFFFF"/>
        </w:rPr>
        <w:t> [online], c2022. [cit. 2023-0</w:t>
      </w:r>
      <w:r w:rsidR="007971C8">
        <w:rPr>
          <w:color w:val="212529"/>
          <w:shd w:val="clear" w:color="auto" w:fill="FFFFFF"/>
        </w:rPr>
        <w:t>4</w:t>
      </w:r>
      <w:r w:rsidRPr="00BE0CE1">
        <w:rPr>
          <w:color w:val="212529"/>
          <w:shd w:val="clear" w:color="auto" w:fill="FFFFFF"/>
        </w:rPr>
        <w:t>-</w:t>
      </w:r>
      <w:r w:rsidR="007971C8">
        <w:rPr>
          <w:color w:val="212529"/>
          <w:shd w:val="clear" w:color="auto" w:fill="FFFFFF"/>
        </w:rPr>
        <w:t>4</w:t>
      </w:r>
      <w:r w:rsidRPr="00BE0CE1">
        <w:rPr>
          <w:color w:val="212529"/>
          <w:shd w:val="clear" w:color="auto" w:fill="FFFFFF"/>
        </w:rPr>
        <w:t xml:space="preserve">0]. Dostupné z: </w:t>
      </w:r>
      <w:r w:rsidR="00BA787E" w:rsidRPr="00BE0CE1">
        <w:rPr>
          <w:color w:val="212529"/>
        </w:rPr>
        <w:t>https://www.drobnepamatky.cz/</w:t>
      </w:r>
    </w:p>
    <w:p w14:paraId="2F1D7745" w14:textId="4929962B" w:rsidR="00FE2891" w:rsidRPr="00BA787E" w:rsidRDefault="00FE2891" w:rsidP="0073571E">
      <w:pPr>
        <w:pStyle w:val="Normlnweb"/>
        <w:spacing w:before="0" w:beforeAutospacing="0" w:after="120" w:afterAutospacing="0" w:line="360" w:lineRule="auto"/>
        <w:jc w:val="both"/>
        <w:rPr>
          <w:rStyle w:val="Hypertextovodkaz"/>
          <w:bCs/>
          <w:iCs/>
          <w:u w:val="none"/>
        </w:rPr>
      </w:pPr>
      <w:r w:rsidRPr="00BE0CE1">
        <w:rPr>
          <w:i/>
          <w:iCs/>
          <w:color w:val="212529"/>
          <w:shd w:val="clear" w:color="auto" w:fill="FFFFFF"/>
        </w:rPr>
        <w:t>Fotodoma</w:t>
      </w:r>
      <w:r w:rsidRPr="00BE0CE1">
        <w:rPr>
          <w:color w:val="212529"/>
          <w:shd w:val="clear" w:color="auto" w:fill="FFFFFF"/>
        </w:rPr>
        <w:t> [online]. [cit. 2023-0</w:t>
      </w:r>
      <w:r w:rsidR="007971C8">
        <w:rPr>
          <w:color w:val="212529"/>
          <w:shd w:val="clear" w:color="auto" w:fill="FFFFFF"/>
        </w:rPr>
        <w:t>4</w:t>
      </w:r>
      <w:r w:rsidRPr="00BE0CE1">
        <w:rPr>
          <w:color w:val="212529"/>
          <w:shd w:val="clear" w:color="auto" w:fill="FFFFFF"/>
        </w:rPr>
        <w:t>-</w:t>
      </w:r>
      <w:r w:rsidR="007971C8">
        <w:rPr>
          <w:color w:val="212529"/>
          <w:shd w:val="clear" w:color="auto" w:fill="FFFFFF"/>
        </w:rPr>
        <w:t>4</w:t>
      </w:r>
      <w:r w:rsidRPr="00BE0CE1">
        <w:rPr>
          <w:color w:val="212529"/>
          <w:shd w:val="clear" w:color="auto" w:fill="FFFFFF"/>
        </w:rPr>
        <w:t xml:space="preserve">0]. Dostupné z: </w:t>
      </w:r>
      <w:r w:rsidR="00BA787E" w:rsidRPr="00BE0CE1">
        <w:rPr>
          <w:color w:val="212529"/>
        </w:rPr>
        <w:t>http://www.fotodoma.cz/</w:t>
      </w:r>
    </w:p>
    <w:p w14:paraId="08B4F75A" w14:textId="4765765F" w:rsidR="00FE2891" w:rsidRPr="00BA787E" w:rsidRDefault="00FE2891" w:rsidP="0073571E">
      <w:pPr>
        <w:pStyle w:val="Normlnweb"/>
        <w:spacing w:before="0" w:beforeAutospacing="0" w:after="120" w:afterAutospacing="0" w:line="360" w:lineRule="auto"/>
        <w:jc w:val="both"/>
        <w:rPr>
          <w:rStyle w:val="Hypertextovodkaz"/>
          <w:rFonts w:asciiTheme="minorHAnsi" w:eastAsiaTheme="minorEastAsia" w:hAnsiTheme="minorHAnsi" w:cstheme="minorBidi"/>
          <w:bCs/>
          <w:iCs/>
          <w:sz w:val="22"/>
          <w:szCs w:val="22"/>
          <w:u w:val="none"/>
          <w:lang w:eastAsia="en-US"/>
        </w:rPr>
      </w:pPr>
      <w:r w:rsidRPr="00BE0CE1">
        <w:rPr>
          <w:color w:val="212529"/>
          <w:shd w:val="clear" w:color="auto" w:fill="FFFFFF"/>
        </w:rPr>
        <w:t>Kde nás najdete, c2006–2023. </w:t>
      </w:r>
      <w:r w:rsidRPr="00BE0CE1">
        <w:rPr>
          <w:i/>
          <w:iCs/>
          <w:color w:val="212529"/>
          <w:shd w:val="clear" w:color="auto" w:fill="FFFFFF"/>
        </w:rPr>
        <w:t>Hvězdárna Vsetín</w:t>
      </w:r>
      <w:r w:rsidRPr="00BE0CE1">
        <w:rPr>
          <w:color w:val="212529"/>
          <w:shd w:val="clear" w:color="auto" w:fill="FFFFFF"/>
        </w:rPr>
        <w:t> [online]. [cit. 2023-0</w:t>
      </w:r>
      <w:r w:rsidR="007971C8">
        <w:rPr>
          <w:color w:val="212529"/>
          <w:shd w:val="clear" w:color="auto" w:fill="FFFFFF"/>
        </w:rPr>
        <w:t>4</w:t>
      </w:r>
      <w:r w:rsidRPr="00BE0CE1">
        <w:rPr>
          <w:color w:val="212529"/>
          <w:shd w:val="clear" w:color="auto" w:fill="FFFFFF"/>
        </w:rPr>
        <w:t>-</w:t>
      </w:r>
      <w:r w:rsidR="007971C8">
        <w:rPr>
          <w:color w:val="212529"/>
          <w:shd w:val="clear" w:color="auto" w:fill="FFFFFF"/>
        </w:rPr>
        <w:t>4</w:t>
      </w:r>
      <w:r w:rsidRPr="00BE0CE1">
        <w:rPr>
          <w:color w:val="212529"/>
          <w:shd w:val="clear" w:color="auto" w:fill="FFFFFF"/>
        </w:rPr>
        <w:t xml:space="preserve">0]. Dostupné z: </w:t>
      </w:r>
      <w:r w:rsidR="00BA787E" w:rsidRPr="00BE0CE1">
        <w:rPr>
          <w:color w:val="212529"/>
        </w:rPr>
        <w:t>http://www.hvezdarna-vsetin.cz/pages/showpage8a64.php?name=info#pid=3</w:t>
      </w:r>
    </w:p>
    <w:p w14:paraId="26018D1A" w14:textId="2CCBD57B" w:rsidR="00FE2891" w:rsidRPr="00BE0CE1" w:rsidRDefault="00FE2891" w:rsidP="0073571E">
      <w:pPr>
        <w:pStyle w:val="Normlnweb"/>
        <w:spacing w:before="0" w:beforeAutospacing="0" w:after="120" w:afterAutospacing="0" w:line="360" w:lineRule="auto"/>
        <w:jc w:val="both"/>
        <w:rPr>
          <w:color w:val="212529"/>
          <w:shd w:val="clear" w:color="auto" w:fill="FFFFFF"/>
        </w:rPr>
      </w:pPr>
      <w:r w:rsidRPr="00BE0CE1">
        <w:rPr>
          <w:color w:val="212529"/>
          <w:shd w:val="clear" w:color="auto" w:fill="FFFFFF"/>
        </w:rPr>
        <w:t>SEDLÁČKOVÁ, Simona, c2020. Jaké orchideje najdete v české přírodě? Krásně kvetou a jsou chráněné. </w:t>
      </w:r>
      <w:r w:rsidRPr="00BE0CE1">
        <w:rPr>
          <w:i/>
          <w:iCs/>
          <w:color w:val="212529"/>
          <w:shd w:val="clear" w:color="auto" w:fill="FFFFFF"/>
        </w:rPr>
        <w:t>Prima Livin</w:t>
      </w:r>
      <w:r w:rsidRPr="00BE0CE1">
        <w:rPr>
          <w:color w:val="212529"/>
          <w:shd w:val="clear" w:color="auto" w:fill="FFFFFF"/>
        </w:rPr>
        <w:t> [online]. [cit. 2023-0</w:t>
      </w:r>
      <w:r w:rsidR="007971C8">
        <w:rPr>
          <w:color w:val="212529"/>
          <w:shd w:val="clear" w:color="auto" w:fill="FFFFFF"/>
        </w:rPr>
        <w:t>4</w:t>
      </w:r>
      <w:r w:rsidRPr="00BE0CE1">
        <w:rPr>
          <w:color w:val="212529"/>
          <w:shd w:val="clear" w:color="auto" w:fill="FFFFFF"/>
        </w:rPr>
        <w:t>-</w:t>
      </w:r>
      <w:r w:rsidR="007971C8">
        <w:rPr>
          <w:color w:val="212529"/>
          <w:shd w:val="clear" w:color="auto" w:fill="FFFFFF"/>
        </w:rPr>
        <w:t>4</w:t>
      </w:r>
      <w:r w:rsidRPr="00BE0CE1">
        <w:rPr>
          <w:color w:val="212529"/>
          <w:shd w:val="clear" w:color="auto" w:fill="FFFFFF"/>
        </w:rPr>
        <w:t xml:space="preserve">0]. Dostupné z: </w:t>
      </w:r>
      <w:r w:rsidR="00BA787E" w:rsidRPr="00BE0CE1">
        <w:rPr>
          <w:rFonts w:asciiTheme="minorHAnsi" w:hAnsiTheme="minorHAnsi" w:cstheme="minorBidi"/>
          <w:color w:val="212529"/>
        </w:rPr>
        <w:t>https://living.iprima.cz/zahrada/zemni-orchideje-cesko-druhy-orchideova-mykorhiza</w:t>
      </w:r>
    </w:p>
    <w:p w14:paraId="5DD1F3A7" w14:textId="44C632D6" w:rsidR="00FE2891" w:rsidRPr="00BA787E" w:rsidRDefault="00FE2891" w:rsidP="0073571E">
      <w:pPr>
        <w:pStyle w:val="Normlnweb"/>
        <w:spacing w:before="0" w:beforeAutospacing="0" w:after="120" w:afterAutospacing="0" w:line="360" w:lineRule="auto"/>
        <w:jc w:val="both"/>
        <w:rPr>
          <w:rStyle w:val="Hypertextovodkaz"/>
          <w:u w:val="none"/>
        </w:rPr>
      </w:pPr>
      <w:r w:rsidRPr="00BE0CE1">
        <w:rPr>
          <w:i/>
          <w:iCs/>
          <w:color w:val="212529"/>
          <w:shd w:val="clear" w:color="auto" w:fill="FFFFFF"/>
        </w:rPr>
        <w:t>Vsetín | Oficiální turistický portál</w:t>
      </w:r>
      <w:r w:rsidRPr="00BE0CE1">
        <w:rPr>
          <w:color w:val="212529"/>
          <w:shd w:val="clear" w:color="auto" w:fill="FFFFFF"/>
        </w:rPr>
        <w:t> [online], c2023. [cit. 2023-0</w:t>
      </w:r>
      <w:r w:rsidR="007971C8">
        <w:rPr>
          <w:color w:val="212529"/>
          <w:shd w:val="clear" w:color="auto" w:fill="FFFFFF"/>
        </w:rPr>
        <w:t>4</w:t>
      </w:r>
      <w:r w:rsidRPr="00BE0CE1">
        <w:rPr>
          <w:color w:val="212529"/>
          <w:shd w:val="clear" w:color="auto" w:fill="FFFFFF"/>
        </w:rPr>
        <w:t>-</w:t>
      </w:r>
      <w:r w:rsidR="007971C8">
        <w:rPr>
          <w:color w:val="212529"/>
          <w:shd w:val="clear" w:color="auto" w:fill="FFFFFF"/>
        </w:rPr>
        <w:t>4</w:t>
      </w:r>
      <w:r w:rsidRPr="00BE0CE1">
        <w:rPr>
          <w:color w:val="212529"/>
          <w:shd w:val="clear" w:color="auto" w:fill="FFFFFF"/>
        </w:rPr>
        <w:t xml:space="preserve">0]. Dostupné z: </w:t>
      </w:r>
      <w:r w:rsidR="00BA787E" w:rsidRPr="00BE0CE1">
        <w:rPr>
          <w:color w:val="212529"/>
        </w:rPr>
        <w:t>https://www.ic-vsetin.cz/</w:t>
      </w:r>
    </w:p>
    <w:p w14:paraId="489F20B3" w14:textId="2117E538" w:rsidR="00FE2891" w:rsidRPr="00BA787E" w:rsidRDefault="00FE2891" w:rsidP="0073571E">
      <w:pPr>
        <w:pStyle w:val="Normlnweb"/>
        <w:spacing w:before="0" w:beforeAutospacing="0" w:after="120" w:afterAutospacing="0" w:line="360" w:lineRule="auto"/>
        <w:jc w:val="both"/>
        <w:rPr>
          <w:rStyle w:val="Hypertextovodkaz"/>
          <w:u w:val="none"/>
        </w:rPr>
      </w:pPr>
      <w:r w:rsidRPr="00BE0CE1">
        <w:rPr>
          <w:i/>
          <w:iCs/>
          <w:color w:val="212529"/>
          <w:shd w:val="clear" w:color="auto" w:fill="FFFFFF"/>
        </w:rPr>
        <w:t>Izloinka.blog</w:t>
      </w:r>
      <w:r w:rsidRPr="00BE0CE1">
        <w:rPr>
          <w:color w:val="212529"/>
          <w:shd w:val="clear" w:color="auto" w:fill="FFFFFF"/>
        </w:rPr>
        <w:t> [online], c2023. [cit. 2023-0</w:t>
      </w:r>
      <w:r w:rsidR="007971C8">
        <w:rPr>
          <w:color w:val="212529"/>
          <w:shd w:val="clear" w:color="auto" w:fill="FFFFFF"/>
        </w:rPr>
        <w:t>4</w:t>
      </w:r>
      <w:r w:rsidRPr="00BE0CE1">
        <w:rPr>
          <w:color w:val="212529"/>
          <w:shd w:val="clear" w:color="auto" w:fill="FFFFFF"/>
        </w:rPr>
        <w:t>-</w:t>
      </w:r>
      <w:r w:rsidR="007971C8">
        <w:rPr>
          <w:color w:val="212529"/>
          <w:shd w:val="clear" w:color="auto" w:fill="FFFFFF"/>
        </w:rPr>
        <w:t>4</w:t>
      </w:r>
      <w:r w:rsidRPr="00BE0CE1">
        <w:rPr>
          <w:color w:val="212529"/>
          <w:shd w:val="clear" w:color="auto" w:fill="FFFFFF"/>
        </w:rPr>
        <w:t xml:space="preserve">0]. Dostupné z: </w:t>
      </w:r>
      <w:r w:rsidR="00BA787E" w:rsidRPr="00BE0CE1">
        <w:rPr>
          <w:color w:val="212529"/>
        </w:rPr>
        <w:t>https://www.izolinka.cz/</w:t>
      </w:r>
    </w:p>
    <w:p w14:paraId="36D52E13" w14:textId="0C6D1E4D" w:rsidR="00FE2891" w:rsidRPr="00BA787E" w:rsidRDefault="00FE2891" w:rsidP="0073571E">
      <w:pPr>
        <w:pStyle w:val="Normlnweb"/>
        <w:spacing w:before="0" w:beforeAutospacing="0" w:after="120" w:afterAutospacing="0" w:line="360" w:lineRule="auto"/>
        <w:jc w:val="both"/>
      </w:pPr>
      <w:r w:rsidRPr="00BE0CE1">
        <w:rPr>
          <w:color w:val="212529"/>
          <w:shd w:val="clear" w:color="auto" w:fill="FFFFFF"/>
        </w:rPr>
        <w:t xml:space="preserve">Střešní </w:t>
      </w:r>
      <w:r w:rsidR="001627B4" w:rsidRPr="00BE0CE1">
        <w:rPr>
          <w:color w:val="212529"/>
          <w:shd w:val="clear" w:color="auto" w:fill="FFFFFF"/>
        </w:rPr>
        <w:t>krytiny – info</w:t>
      </w:r>
      <w:r w:rsidRPr="00BE0CE1">
        <w:rPr>
          <w:color w:val="212529"/>
          <w:shd w:val="clear" w:color="auto" w:fill="FFFFFF"/>
        </w:rPr>
        <w:t xml:space="preserve"> portál o střechách a střešních materiálech, c2023. </w:t>
      </w:r>
      <w:r w:rsidRPr="00BE0CE1">
        <w:rPr>
          <w:i/>
          <w:iCs/>
          <w:color w:val="212529"/>
          <w:shd w:val="clear" w:color="auto" w:fill="FFFFFF"/>
        </w:rPr>
        <w:t>Krytiny-střechy.cz</w:t>
      </w:r>
      <w:r w:rsidRPr="00BE0CE1">
        <w:rPr>
          <w:color w:val="212529"/>
          <w:shd w:val="clear" w:color="auto" w:fill="FFFFFF"/>
        </w:rPr>
        <w:t> [online]. [cit. 2023-0</w:t>
      </w:r>
      <w:r w:rsidR="007971C8">
        <w:rPr>
          <w:color w:val="212529"/>
          <w:shd w:val="clear" w:color="auto" w:fill="FFFFFF"/>
        </w:rPr>
        <w:t>4</w:t>
      </w:r>
      <w:r w:rsidRPr="00BE0CE1">
        <w:rPr>
          <w:color w:val="212529"/>
          <w:shd w:val="clear" w:color="auto" w:fill="FFFFFF"/>
        </w:rPr>
        <w:t>-</w:t>
      </w:r>
      <w:r w:rsidR="007971C8">
        <w:rPr>
          <w:color w:val="212529"/>
          <w:shd w:val="clear" w:color="auto" w:fill="FFFFFF"/>
        </w:rPr>
        <w:t>4</w:t>
      </w:r>
      <w:r w:rsidRPr="00BE0CE1">
        <w:rPr>
          <w:color w:val="212529"/>
          <w:shd w:val="clear" w:color="auto" w:fill="FFFFFF"/>
        </w:rPr>
        <w:t xml:space="preserve">0]. Dostupné z: </w:t>
      </w:r>
      <w:r w:rsidR="00BA787E" w:rsidRPr="00BE0CE1">
        <w:rPr>
          <w:rFonts w:asciiTheme="minorHAnsi" w:hAnsiTheme="minorHAnsi" w:cstheme="minorBidi"/>
          <w:color w:val="212529"/>
        </w:rPr>
        <w:t>https://www.krytiny-strechy.cz/</w:t>
      </w:r>
    </w:p>
    <w:p w14:paraId="61195E23" w14:textId="5CC8D562" w:rsidR="00FE2891" w:rsidRPr="00BA787E" w:rsidRDefault="00FE2891" w:rsidP="0073571E">
      <w:pPr>
        <w:spacing w:after="120" w:line="360" w:lineRule="auto"/>
        <w:jc w:val="both"/>
        <w:rPr>
          <w:rStyle w:val="Hypertextovodkaz"/>
          <w:rFonts w:ascii="Times New Roman" w:hAnsi="Times New Roman" w:cs="Times New Roman"/>
          <w:color w:val="4472C4" w:themeColor="accent1"/>
          <w:sz w:val="24"/>
          <w:szCs w:val="24"/>
          <w:u w:val="none"/>
        </w:rPr>
      </w:pPr>
      <w:r w:rsidRPr="00BE0CE1">
        <w:rPr>
          <w:rFonts w:ascii="Times New Roman" w:hAnsi="Times New Roman" w:cs="Times New Roman"/>
          <w:color w:val="212529"/>
          <w:sz w:val="24"/>
          <w:szCs w:val="24"/>
          <w:shd w:val="clear" w:color="auto" w:fill="FFFFFF"/>
        </w:rPr>
        <w:t>Školní projekty, c2023. </w:t>
      </w:r>
      <w:r w:rsidR="001627B4" w:rsidRPr="00BE0CE1">
        <w:rPr>
          <w:rFonts w:ascii="Times New Roman" w:hAnsi="Times New Roman" w:cs="Times New Roman"/>
          <w:i/>
          <w:iCs/>
          <w:color w:val="212529"/>
          <w:sz w:val="24"/>
          <w:szCs w:val="24"/>
          <w:shd w:val="clear" w:color="auto" w:fill="FFFFFF"/>
        </w:rPr>
        <w:t>Líska – Školní</w:t>
      </w:r>
      <w:r w:rsidRPr="00BE0CE1">
        <w:rPr>
          <w:rFonts w:ascii="Times New Roman" w:hAnsi="Times New Roman" w:cs="Times New Roman"/>
          <w:i/>
          <w:iCs/>
          <w:color w:val="212529"/>
          <w:sz w:val="24"/>
          <w:szCs w:val="24"/>
          <w:shd w:val="clear" w:color="auto" w:fill="FFFFFF"/>
        </w:rPr>
        <w:t xml:space="preserve"> projekty</w:t>
      </w:r>
      <w:r w:rsidRPr="00BE0CE1">
        <w:rPr>
          <w:rFonts w:ascii="Times New Roman" w:hAnsi="Times New Roman" w:cs="Times New Roman"/>
          <w:color w:val="212529"/>
          <w:sz w:val="24"/>
          <w:szCs w:val="24"/>
          <w:shd w:val="clear" w:color="auto" w:fill="FFFFFF"/>
        </w:rPr>
        <w:t> [online]. [cit. 2023-0</w:t>
      </w:r>
      <w:r w:rsidR="007971C8">
        <w:rPr>
          <w:rFonts w:ascii="Times New Roman" w:hAnsi="Times New Roman" w:cs="Times New Roman"/>
          <w:color w:val="212529"/>
          <w:sz w:val="24"/>
          <w:szCs w:val="24"/>
          <w:shd w:val="clear" w:color="auto" w:fill="FFFFFF"/>
        </w:rPr>
        <w:t>4</w:t>
      </w:r>
      <w:r w:rsidRPr="00BE0CE1">
        <w:rPr>
          <w:rFonts w:ascii="Times New Roman" w:hAnsi="Times New Roman" w:cs="Times New Roman"/>
          <w:color w:val="212529"/>
          <w:sz w:val="24"/>
          <w:szCs w:val="24"/>
          <w:shd w:val="clear" w:color="auto" w:fill="FFFFFF"/>
        </w:rPr>
        <w:t>-</w:t>
      </w:r>
      <w:r w:rsidR="007971C8">
        <w:rPr>
          <w:rFonts w:ascii="Times New Roman" w:hAnsi="Times New Roman" w:cs="Times New Roman"/>
          <w:color w:val="212529"/>
          <w:sz w:val="24"/>
          <w:szCs w:val="24"/>
          <w:shd w:val="clear" w:color="auto" w:fill="FFFFFF"/>
        </w:rPr>
        <w:t>4</w:t>
      </w:r>
      <w:r w:rsidRPr="00BE0CE1">
        <w:rPr>
          <w:rFonts w:ascii="Times New Roman" w:hAnsi="Times New Roman" w:cs="Times New Roman"/>
          <w:color w:val="212529"/>
          <w:sz w:val="24"/>
          <w:szCs w:val="24"/>
          <w:shd w:val="clear" w:color="auto" w:fill="FFFFFF"/>
        </w:rPr>
        <w:t xml:space="preserve">0]. Dostupné z: </w:t>
      </w:r>
      <w:r w:rsidRPr="00BE0CE1">
        <w:rPr>
          <w:rFonts w:ascii="Times New Roman" w:hAnsi="Times New Roman" w:cs="Times New Roman"/>
          <w:color w:val="212529"/>
          <w:sz w:val="24"/>
          <w:szCs w:val="24"/>
        </w:rPr>
        <w:t>https://www.liska-evvo.cz//doc/projekty</w:t>
      </w:r>
    </w:p>
    <w:p w14:paraId="28A52BAD" w14:textId="71589002" w:rsidR="00FE2891" w:rsidRPr="00BA787E" w:rsidRDefault="00FE2891" w:rsidP="0073571E">
      <w:pPr>
        <w:spacing w:after="120" w:line="360" w:lineRule="auto"/>
        <w:jc w:val="both"/>
        <w:rPr>
          <w:rStyle w:val="Hypertextovodkaz"/>
          <w:rFonts w:ascii="Times New Roman" w:hAnsi="Times New Roman" w:cs="Times New Roman"/>
          <w:color w:val="4472C4" w:themeColor="accent1"/>
          <w:sz w:val="24"/>
          <w:szCs w:val="24"/>
          <w:u w:val="none"/>
        </w:rPr>
      </w:pPr>
      <w:r w:rsidRPr="00BE0CE1">
        <w:rPr>
          <w:rFonts w:ascii="Times New Roman" w:hAnsi="Times New Roman" w:cs="Times New Roman"/>
          <w:i/>
          <w:iCs/>
          <w:color w:val="212529"/>
          <w:sz w:val="24"/>
          <w:szCs w:val="24"/>
          <w:shd w:val="clear" w:color="auto" w:fill="FFFFFF"/>
        </w:rPr>
        <w:t>Obec Hovězí</w:t>
      </w:r>
      <w:r w:rsidRPr="00BE0CE1">
        <w:rPr>
          <w:rFonts w:ascii="Times New Roman" w:hAnsi="Times New Roman" w:cs="Times New Roman"/>
          <w:color w:val="212529"/>
          <w:sz w:val="24"/>
          <w:szCs w:val="24"/>
          <w:shd w:val="clear" w:color="auto" w:fill="FFFFFF"/>
        </w:rPr>
        <w:t> [online], c2023. [cit. 2023-0</w:t>
      </w:r>
      <w:r w:rsidR="007971C8">
        <w:rPr>
          <w:rFonts w:ascii="Times New Roman" w:hAnsi="Times New Roman" w:cs="Times New Roman"/>
          <w:color w:val="212529"/>
          <w:sz w:val="24"/>
          <w:szCs w:val="24"/>
          <w:shd w:val="clear" w:color="auto" w:fill="FFFFFF"/>
        </w:rPr>
        <w:t>4</w:t>
      </w:r>
      <w:r w:rsidRPr="00BE0CE1">
        <w:rPr>
          <w:rFonts w:ascii="Times New Roman" w:hAnsi="Times New Roman" w:cs="Times New Roman"/>
          <w:color w:val="212529"/>
          <w:sz w:val="24"/>
          <w:szCs w:val="24"/>
          <w:shd w:val="clear" w:color="auto" w:fill="FFFFFF"/>
        </w:rPr>
        <w:t>-</w:t>
      </w:r>
      <w:r w:rsidR="007971C8">
        <w:rPr>
          <w:rFonts w:ascii="Times New Roman" w:hAnsi="Times New Roman" w:cs="Times New Roman"/>
          <w:color w:val="212529"/>
          <w:sz w:val="24"/>
          <w:szCs w:val="24"/>
          <w:shd w:val="clear" w:color="auto" w:fill="FFFFFF"/>
        </w:rPr>
        <w:t>4</w:t>
      </w:r>
      <w:r w:rsidRPr="00BE0CE1">
        <w:rPr>
          <w:rFonts w:ascii="Times New Roman" w:hAnsi="Times New Roman" w:cs="Times New Roman"/>
          <w:color w:val="212529"/>
          <w:sz w:val="24"/>
          <w:szCs w:val="24"/>
          <w:shd w:val="clear" w:color="auto" w:fill="FFFFFF"/>
        </w:rPr>
        <w:t xml:space="preserve">0]. Dostupné z: </w:t>
      </w:r>
      <w:r w:rsidRPr="00BE0CE1">
        <w:rPr>
          <w:rFonts w:ascii="Times New Roman" w:hAnsi="Times New Roman" w:cs="Times New Roman"/>
          <w:color w:val="212529"/>
          <w:sz w:val="24"/>
          <w:szCs w:val="24"/>
        </w:rPr>
        <w:t>https://www.obec-hovezi.cz</w:t>
      </w:r>
    </w:p>
    <w:p w14:paraId="08FA5567" w14:textId="161EFB26" w:rsidR="00FE2891" w:rsidRPr="00BA787E" w:rsidRDefault="00FE2891" w:rsidP="0073571E">
      <w:pPr>
        <w:spacing w:after="120" w:line="360" w:lineRule="auto"/>
        <w:jc w:val="both"/>
        <w:rPr>
          <w:rStyle w:val="Hypertextovodkaz"/>
          <w:rFonts w:ascii="Times New Roman" w:hAnsi="Times New Roman" w:cs="Times New Roman"/>
          <w:color w:val="4472C4" w:themeColor="accent1"/>
          <w:sz w:val="24"/>
          <w:szCs w:val="24"/>
          <w:u w:val="none"/>
        </w:rPr>
      </w:pPr>
      <w:r w:rsidRPr="00BE0CE1">
        <w:rPr>
          <w:rFonts w:ascii="Times New Roman" w:eastAsia="Times New Roman" w:hAnsi="Times New Roman" w:cs="Times New Roman"/>
          <w:color w:val="212529"/>
          <w:sz w:val="24"/>
          <w:szCs w:val="24"/>
          <w:shd w:val="clear" w:color="auto" w:fill="FFFFFF"/>
          <w:lang w:eastAsia="cs-CZ"/>
        </w:rPr>
        <w:t>Kraje České republiky. </w:t>
      </w:r>
      <w:r w:rsidRPr="00BE0CE1">
        <w:rPr>
          <w:rFonts w:ascii="Times New Roman" w:eastAsia="Times New Roman" w:hAnsi="Times New Roman" w:cs="Times New Roman"/>
          <w:i/>
          <w:iCs/>
          <w:color w:val="212529"/>
          <w:sz w:val="24"/>
          <w:szCs w:val="24"/>
          <w:shd w:val="clear" w:color="auto" w:fill="FFFFFF"/>
          <w:lang w:eastAsia="cs-CZ"/>
        </w:rPr>
        <w:t xml:space="preserve">Mapa České republiky, ČR, </w:t>
      </w:r>
      <w:r w:rsidR="001627B4" w:rsidRPr="00BE0CE1">
        <w:rPr>
          <w:rFonts w:ascii="Times New Roman" w:eastAsia="Times New Roman" w:hAnsi="Times New Roman" w:cs="Times New Roman"/>
          <w:i/>
          <w:iCs/>
          <w:color w:val="212529"/>
          <w:sz w:val="24"/>
          <w:szCs w:val="24"/>
          <w:shd w:val="clear" w:color="auto" w:fill="FFFFFF"/>
          <w:lang w:eastAsia="cs-CZ"/>
        </w:rPr>
        <w:t>Česka – okresy</w:t>
      </w:r>
      <w:r w:rsidRPr="00BE0CE1">
        <w:rPr>
          <w:rFonts w:ascii="Times New Roman" w:eastAsia="Times New Roman" w:hAnsi="Times New Roman" w:cs="Times New Roman"/>
          <w:i/>
          <w:iCs/>
          <w:color w:val="212529"/>
          <w:sz w:val="24"/>
          <w:szCs w:val="24"/>
          <w:shd w:val="clear" w:color="auto" w:fill="FFFFFF"/>
          <w:lang w:eastAsia="cs-CZ"/>
        </w:rPr>
        <w:t>, kraje, počet obyvatel, slepá mapa</w:t>
      </w:r>
      <w:r w:rsidRPr="00BE0CE1">
        <w:rPr>
          <w:rFonts w:ascii="Times New Roman" w:eastAsia="Times New Roman" w:hAnsi="Times New Roman" w:cs="Times New Roman"/>
          <w:color w:val="212529"/>
          <w:sz w:val="24"/>
          <w:szCs w:val="24"/>
          <w:shd w:val="clear" w:color="auto" w:fill="FFFFFF"/>
          <w:lang w:eastAsia="cs-CZ"/>
        </w:rPr>
        <w:t> [online]. [cit. 2023-0</w:t>
      </w:r>
      <w:r w:rsidR="007971C8">
        <w:rPr>
          <w:rFonts w:ascii="Times New Roman" w:eastAsia="Times New Roman" w:hAnsi="Times New Roman" w:cs="Times New Roman"/>
          <w:color w:val="212529"/>
          <w:sz w:val="24"/>
          <w:szCs w:val="24"/>
          <w:shd w:val="clear" w:color="auto" w:fill="FFFFFF"/>
          <w:lang w:eastAsia="cs-CZ"/>
        </w:rPr>
        <w:t>4</w:t>
      </w:r>
      <w:r w:rsidRPr="00BE0CE1">
        <w:rPr>
          <w:rFonts w:ascii="Times New Roman" w:eastAsia="Times New Roman" w:hAnsi="Times New Roman" w:cs="Times New Roman"/>
          <w:color w:val="212529"/>
          <w:sz w:val="24"/>
          <w:szCs w:val="24"/>
          <w:shd w:val="clear" w:color="auto" w:fill="FFFFFF"/>
          <w:lang w:eastAsia="cs-CZ"/>
        </w:rPr>
        <w:t>-</w:t>
      </w:r>
      <w:r w:rsidR="007971C8">
        <w:rPr>
          <w:rFonts w:ascii="Times New Roman" w:eastAsia="Times New Roman" w:hAnsi="Times New Roman" w:cs="Times New Roman"/>
          <w:color w:val="212529"/>
          <w:sz w:val="24"/>
          <w:szCs w:val="24"/>
          <w:shd w:val="clear" w:color="auto" w:fill="FFFFFF"/>
          <w:lang w:eastAsia="cs-CZ"/>
        </w:rPr>
        <w:t>4</w:t>
      </w:r>
      <w:r w:rsidRPr="00BE0CE1">
        <w:rPr>
          <w:rFonts w:ascii="Times New Roman" w:eastAsia="Times New Roman" w:hAnsi="Times New Roman" w:cs="Times New Roman"/>
          <w:color w:val="212529"/>
          <w:sz w:val="24"/>
          <w:szCs w:val="24"/>
          <w:shd w:val="clear" w:color="auto" w:fill="FFFFFF"/>
          <w:lang w:eastAsia="cs-CZ"/>
        </w:rPr>
        <w:t xml:space="preserve">0]. Dostupné z: </w:t>
      </w:r>
      <w:r w:rsidRPr="00BE0CE1">
        <w:rPr>
          <w:rFonts w:ascii="Times New Roman" w:hAnsi="Times New Roman" w:cs="Times New Roman"/>
          <w:color w:val="212529"/>
        </w:rPr>
        <w:t>http://www.mapaceskerepubliky.cz/</w:t>
      </w:r>
    </w:p>
    <w:p w14:paraId="7015AF50" w14:textId="1FFD63A4" w:rsidR="00FE2891" w:rsidRPr="00BA787E" w:rsidRDefault="00FE2891" w:rsidP="0073571E">
      <w:pPr>
        <w:pStyle w:val="Normlnweb"/>
        <w:spacing w:before="0" w:beforeAutospacing="0" w:after="120" w:afterAutospacing="0" w:line="360" w:lineRule="auto"/>
        <w:jc w:val="both"/>
        <w:rPr>
          <w:rStyle w:val="Hypertextovodkaz"/>
          <w:u w:val="none"/>
        </w:rPr>
      </w:pPr>
      <w:r w:rsidRPr="00BE0CE1">
        <w:rPr>
          <w:i/>
          <w:iCs/>
          <w:color w:val="212529"/>
          <w:shd w:val="clear" w:color="auto" w:fill="FFFFFF"/>
        </w:rPr>
        <w:t>Město Vsetín</w:t>
      </w:r>
      <w:r w:rsidRPr="00BE0CE1">
        <w:rPr>
          <w:color w:val="212529"/>
          <w:shd w:val="clear" w:color="auto" w:fill="FFFFFF"/>
        </w:rPr>
        <w:t> [online], c2023. [cit. 2023-0</w:t>
      </w:r>
      <w:r w:rsidR="007971C8">
        <w:rPr>
          <w:color w:val="212529"/>
          <w:shd w:val="clear" w:color="auto" w:fill="FFFFFF"/>
        </w:rPr>
        <w:t>4</w:t>
      </w:r>
      <w:r w:rsidRPr="00BE0CE1">
        <w:rPr>
          <w:color w:val="212529"/>
          <w:shd w:val="clear" w:color="auto" w:fill="FFFFFF"/>
        </w:rPr>
        <w:t>-</w:t>
      </w:r>
      <w:r w:rsidR="007971C8">
        <w:rPr>
          <w:color w:val="212529"/>
          <w:shd w:val="clear" w:color="auto" w:fill="FFFFFF"/>
        </w:rPr>
        <w:t>4</w:t>
      </w:r>
      <w:r w:rsidRPr="00BE0CE1">
        <w:rPr>
          <w:color w:val="212529"/>
          <w:shd w:val="clear" w:color="auto" w:fill="FFFFFF"/>
        </w:rPr>
        <w:t xml:space="preserve">0]. Dostupné z: </w:t>
      </w:r>
      <w:r w:rsidR="00BA787E" w:rsidRPr="00BE0CE1">
        <w:rPr>
          <w:color w:val="212529"/>
        </w:rPr>
        <w:t>https://www.mestovsetin.cz/</w:t>
      </w:r>
    </w:p>
    <w:p w14:paraId="03258513" w14:textId="69C5FE56" w:rsidR="00FE2891" w:rsidRPr="00BA787E" w:rsidRDefault="00FE2891" w:rsidP="0073571E">
      <w:pPr>
        <w:pStyle w:val="Normlnweb"/>
        <w:spacing w:before="0" w:beforeAutospacing="0" w:after="120" w:afterAutospacing="0" w:line="360" w:lineRule="auto"/>
        <w:jc w:val="both"/>
      </w:pPr>
      <w:r w:rsidRPr="00BE0CE1">
        <w:rPr>
          <w:i/>
          <w:iCs/>
          <w:color w:val="212529"/>
          <w:shd w:val="clear" w:color="auto" w:fill="FFFFFF"/>
        </w:rPr>
        <w:t>Chráněná území Zlínského kraje</w:t>
      </w:r>
      <w:r w:rsidRPr="00BE0CE1">
        <w:rPr>
          <w:color w:val="212529"/>
          <w:shd w:val="clear" w:color="auto" w:fill="FFFFFF"/>
        </w:rPr>
        <w:t> [online], c2022. [cit. 2023-0</w:t>
      </w:r>
      <w:r w:rsidR="007971C8">
        <w:rPr>
          <w:color w:val="212529"/>
          <w:shd w:val="clear" w:color="auto" w:fill="FFFFFF"/>
        </w:rPr>
        <w:t>4</w:t>
      </w:r>
      <w:r w:rsidRPr="00BE0CE1">
        <w:rPr>
          <w:color w:val="212529"/>
          <w:shd w:val="clear" w:color="auto" w:fill="FFFFFF"/>
        </w:rPr>
        <w:t>-</w:t>
      </w:r>
      <w:r w:rsidR="007971C8">
        <w:rPr>
          <w:color w:val="212529"/>
          <w:shd w:val="clear" w:color="auto" w:fill="FFFFFF"/>
        </w:rPr>
        <w:t>4</w:t>
      </w:r>
      <w:r w:rsidRPr="00BE0CE1">
        <w:rPr>
          <w:color w:val="212529"/>
          <w:shd w:val="clear" w:color="auto" w:fill="FFFFFF"/>
        </w:rPr>
        <w:t xml:space="preserve">0]. Dostupné z: </w:t>
      </w:r>
      <w:r w:rsidR="00BA787E" w:rsidRPr="00BE0CE1">
        <w:rPr>
          <w:rFonts w:asciiTheme="minorHAnsi" w:hAnsiTheme="minorHAnsi" w:cstheme="minorBidi"/>
          <w:color w:val="212529"/>
        </w:rPr>
        <w:t>https://nature.hyperlink.cz/</w:t>
      </w:r>
    </w:p>
    <w:p w14:paraId="6F00A69B" w14:textId="0037C5E7" w:rsidR="002A293B" w:rsidRPr="00BE0CE1" w:rsidRDefault="002A293B" w:rsidP="0073571E">
      <w:pPr>
        <w:spacing w:after="120" w:line="360" w:lineRule="auto"/>
        <w:jc w:val="both"/>
        <w:rPr>
          <w:rFonts w:ascii="Times New Roman" w:hAnsi="Times New Roman" w:cs="Times New Roman"/>
          <w:color w:val="212529"/>
          <w:sz w:val="24"/>
          <w:szCs w:val="24"/>
          <w:shd w:val="clear" w:color="auto" w:fill="FFFFFF"/>
        </w:rPr>
      </w:pPr>
      <w:r w:rsidRPr="00BE0CE1">
        <w:rPr>
          <w:rFonts w:ascii="Times New Roman" w:hAnsi="Times New Roman" w:cs="Times New Roman"/>
          <w:color w:val="212529"/>
          <w:sz w:val="24"/>
          <w:szCs w:val="24"/>
          <w:shd w:val="clear" w:color="auto" w:fill="FFFFFF"/>
        </w:rPr>
        <w:lastRenderedPageBreak/>
        <w:t>Boční poldr Skalička, c2023. </w:t>
      </w:r>
      <w:r w:rsidRPr="00BE0CE1">
        <w:rPr>
          <w:rFonts w:ascii="Times New Roman" w:hAnsi="Times New Roman" w:cs="Times New Roman"/>
          <w:i/>
          <w:iCs/>
          <w:color w:val="212529"/>
          <w:sz w:val="24"/>
          <w:szCs w:val="24"/>
          <w:shd w:val="clear" w:color="auto" w:fill="FFFFFF"/>
        </w:rPr>
        <w:t>Český svaz ochránců přírody (ČSOP) Valašské Meziříčí</w:t>
      </w:r>
      <w:r w:rsidRPr="00BE0CE1">
        <w:rPr>
          <w:rFonts w:ascii="Times New Roman" w:hAnsi="Times New Roman" w:cs="Times New Roman"/>
          <w:color w:val="212529"/>
          <w:sz w:val="24"/>
          <w:szCs w:val="24"/>
          <w:shd w:val="clear" w:color="auto" w:fill="FFFFFF"/>
        </w:rPr>
        <w:t> [online]. [cit. 2023-0</w:t>
      </w:r>
      <w:r w:rsidR="007971C8">
        <w:rPr>
          <w:rFonts w:ascii="Times New Roman" w:hAnsi="Times New Roman" w:cs="Times New Roman"/>
          <w:color w:val="212529"/>
          <w:sz w:val="24"/>
          <w:szCs w:val="24"/>
          <w:shd w:val="clear" w:color="auto" w:fill="FFFFFF"/>
        </w:rPr>
        <w:t>4</w:t>
      </w:r>
      <w:r w:rsidRPr="00BE0CE1">
        <w:rPr>
          <w:rFonts w:ascii="Times New Roman" w:hAnsi="Times New Roman" w:cs="Times New Roman"/>
          <w:color w:val="212529"/>
          <w:sz w:val="24"/>
          <w:szCs w:val="24"/>
          <w:shd w:val="clear" w:color="auto" w:fill="FFFFFF"/>
        </w:rPr>
        <w:t>-</w:t>
      </w:r>
      <w:r w:rsidR="007971C8">
        <w:rPr>
          <w:rFonts w:ascii="Times New Roman" w:hAnsi="Times New Roman" w:cs="Times New Roman"/>
          <w:color w:val="212529"/>
          <w:sz w:val="24"/>
          <w:szCs w:val="24"/>
          <w:shd w:val="clear" w:color="auto" w:fill="FFFFFF"/>
        </w:rPr>
        <w:t>4</w:t>
      </w:r>
      <w:r w:rsidRPr="00BE0CE1">
        <w:rPr>
          <w:rFonts w:ascii="Times New Roman" w:hAnsi="Times New Roman" w:cs="Times New Roman"/>
          <w:color w:val="212529"/>
          <w:sz w:val="24"/>
          <w:szCs w:val="24"/>
          <w:shd w:val="clear" w:color="auto" w:fill="FFFFFF"/>
        </w:rPr>
        <w:t xml:space="preserve">0]. Dostupné z: </w:t>
      </w:r>
      <w:r w:rsidR="00BA787E" w:rsidRPr="00BE0CE1">
        <w:rPr>
          <w:rFonts w:ascii="Times New Roman" w:hAnsi="Times New Roman" w:cs="Times New Roman"/>
          <w:color w:val="212529"/>
          <w:sz w:val="24"/>
          <w:szCs w:val="24"/>
        </w:rPr>
        <w:t>https://www.ochranci.cz/</w:t>
      </w:r>
    </w:p>
    <w:p w14:paraId="113ABA8D" w14:textId="6B72E8A6" w:rsidR="002A293B" w:rsidRPr="00BA787E" w:rsidRDefault="002A293B" w:rsidP="0073571E">
      <w:pPr>
        <w:spacing w:after="120" w:line="360" w:lineRule="auto"/>
        <w:jc w:val="both"/>
        <w:rPr>
          <w:rFonts w:ascii="Times New Roman" w:hAnsi="Times New Roman" w:cs="Times New Roman"/>
          <w:sz w:val="24"/>
          <w:szCs w:val="24"/>
        </w:rPr>
      </w:pPr>
      <w:r w:rsidRPr="00BE0CE1">
        <w:rPr>
          <w:rFonts w:ascii="Times New Roman" w:hAnsi="Times New Roman" w:cs="Times New Roman"/>
          <w:color w:val="212529"/>
          <w:sz w:val="24"/>
          <w:szCs w:val="24"/>
          <w:shd w:val="clear" w:color="auto" w:fill="FFFFFF"/>
        </w:rPr>
        <w:t>Příroda. </w:t>
      </w:r>
      <w:r w:rsidRPr="00BE0CE1">
        <w:rPr>
          <w:rFonts w:ascii="Times New Roman" w:hAnsi="Times New Roman" w:cs="Times New Roman"/>
          <w:i/>
          <w:iCs/>
          <w:color w:val="212529"/>
          <w:sz w:val="24"/>
          <w:szCs w:val="24"/>
          <w:shd w:val="clear" w:color="auto" w:fill="FFFFFF"/>
        </w:rPr>
        <w:t>Valašsko moje</w:t>
      </w:r>
      <w:r w:rsidRPr="00BE0CE1">
        <w:rPr>
          <w:rFonts w:ascii="Times New Roman" w:hAnsi="Times New Roman" w:cs="Times New Roman"/>
          <w:color w:val="212529"/>
          <w:sz w:val="24"/>
          <w:szCs w:val="24"/>
          <w:shd w:val="clear" w:color="auto" w:fill="FFFFFF"/>
        </w:rPr>
        <w:t> [online]. [cit. 2023-0</w:t>
      </w:r>
      <w:r w:rsidR="007971C8">
        <w:rPr>
          <w:rFonts w:ascii="Times New Roman" w:hAnsi="Times New Roman" w:cs="Times New Roman"/>
          <w:color w:val="212529"/>
          <w:sz w:val="24"/>
          <w:szCs w:val="24"/>
          <w:shd w:val="clear" w:color="auto" w:fill="FFFFFF"/>
        </w:rPr>
        <w:t>4</w:t>
      </w:r>
      <w:r w:rsidRPr="00BE0CE1">
        <w:rPr>
          <w:rFonts w:ascii="Times New Roman" w:hAnsi="Times New Roman" w:cs="Times New Roman"/>
          <w:color w:val="212529"/>
          <w:sz w:val="24"/>
          <w:szCs w:val="24"/>
          <w:shd w:val="clear" w:color="auto" w:fill="FFFFFF"/>
        </w:rPr>
        <w:t>-</w:t>
      </w:r>
      <w:r w:rsidR="007971C8">
        <w:rPr>
          <w:rFonts w:ascii="Times New Roman" w:hAnsi="Times New Roman" w:cs="Times New Roman"/>
          <w:color w:val="212529"/>
          <w:sz w:val="24"/>
          <w:szCs w:val="24"/>
          <w:shd w:val="clear" w:color="auto" w:fill="FFFFFF"/>
        </w:rPr>
        <w:t>4</w:t>
      </w:r>
      <w:r w:rsidRPr="00BE0CE1">
        <w:rPr>
          <w:rFonts w:ascii="Times New Roman" w:hAnsi="Times New Roman" w:cs="Times New Roman"/>
          <w:color w:val="212529"/>
          <w:sz w:val="24"/>
          <w:szCs w:val="24"/>
          <w:shd w:val="clear" w:color="auto" w:fill="FFFFFF"/>
        </w:rPr>
        <w:t xml:space="preserve">0]. Dostupné z: </w:t>
      </w:r>
      <w:r w:rsidR="00BA787E" w:rsidRPr="00BE0CE1">
        <w:rPr>
          <w:rFonts w:ascii="Times New Roman" w:hAnsi="Times New Roman" w:cs="Times New Roman"/>
          <w:color w:val="212529"/>
          <w:sz w:val="24"/>
          <w:szCs w:val="24"/>
        </w:rPr>
        <w:t>http://www.valasskomoje.cz/priroda</w:t>
      </w:r>
    </w:p>
    <w:p w14:paraId="26CE66C1" w14:textId="3911E8FD" w:rsidR="002A293B" w:rsidRPr="00BA787E" w:rsidRDefault="002A293B" w:rsidP="0073571E">
      <w:pPr>
        <w:spacing w:after="120" w:line="360" w:lineRule="auto"/>
        <w:jc w:val="both"/>
        <w:rPr>
          <w:rFonts w:ascii="Times New Roman" w:hAnsi="Times New Roman" w:cs="Times New Roman"/>
          <w:sz w:val="24"/>
          <w:szCs w:val="24"/>
        </w:rPr>
      </w:pPr>
      <w:r w:rsidRPr="00BE0CE1">
        <w:rPr>
          <w:rFonts w:ascii="Times New Roman" w:eastAsia="Times New Roman" w:hAnsi="Times New Roman" w:cs="Times New Roman"/>
          <w:i/>
          <w:iCs/>
          <w:color w:val="212529"/>
          <w:sz w:val="24"/>
          <w:szCs w:val="24"/>
          <w:shd w:val="clear" w:color="auto" w:fill="FFFFFF"/>
          <w:lang w:eastAsia="cs-CZ"/>
        </w:rPr>
        <w:t>Oficiální stránky obce Velká Lhota</w:t>
      </w:r>
      <w:r w:rsidRPr="00BE0CE1">
        <w:rPr>
          <w:rFonts w:ascii="Times New Roman" w:eastAsia="Times New Roman" w:hAnsi="Times New Roman" w:cs="Times New Roman"/>
          <w:color w:val="212529"/>
          <w:sz w:val="24"/>
          <w:szCs w:val="24"/>
          <w:shd w:val="clear" w:color="auto" w:fill="FFFFFF"/>
          <w:lang w:eastAsia="cs-CZ"/>
        </w:rPr>
        <w:t xml:space="preserve"> [online], c2023. https://www.velkalhota.cz/ [cit. 2023-03-30]. Dostupné z: </w:t>
      </w:r>
      <w:r w:rsidR="00BA787E" w:rsidRPr="00BE0CE1">
        <w:rPr>
          <w:rFonts w:ascii="Times New Roman" w:hAnsi="Times New Roman" w:cs="Times New Roman"/>
          <w:color w:val="212529"/>
        </w:rPr>
        <w:t>https://www.velkalhota.cz/</w:t>
      </w:r>
    </w:p>
    <w:p w14:paraId="2C4B571B" w14:textId="51E96752" w:rsidR="002A293B" w:rsidRPr="00BA787E" w:rsidRDefault="002A293B" w:rsidP="0073571E">
      <w:pPr>
        <w:pStyle w:val="Normlnweb"/>
        <w:spacing w:before="0" w:beforeAutospacing="0" w:after="120" w:afterAutospacing="0" w:line="360" w:lineRule="auto"/>
        <w:jc w:val="both"/>
        <w:rPr>
          <w:rStyle w:val="Hypertextovodkaz"/>
          <w:u w:val="none"/>
        </w:rPr>
      </w:pPr>
      <w:r w:rsidRPr="00BE0CE1">
        <w:rPr>
          <w:color w:val="212529"/>
          <w:shd w:val="clear" w:color="auto" w:fill="FFFFFF"/>
        </w:rPr>
        <w:t>Okres Vsetín. </w:t>
      </w:r>
      <w:r w:rsidRPr="00BE0CE1">
        <w:rPr>
          <w:i/>
          <w:iCs/>
          <w:color w:val="212529"/>
          <w:shd w:val="clear" w:color="auto" w:fill="FFFFFF"/>
        </w:rPr>
        <w:t>Znaky měst</w:t>
      </w:r>
      <w:r w:rsidRPr="00BE0CE1">
        <w:rPr>
          <w:color w:val="212529"/>
          <w:shd w:val="clear" w:color="auto" w:fill="FFFFFF"/>
        </w:rPr>
        <w:t> [online]. [cit. 2023-0</w:t>
      </w:r>
      <w:r w:rsidR="007971C8">
        <w:rPr>
          <w:color w:val="212529"/>
          <w:shd w:val="clear" w:color="auto" w:fill="FFFFFF"/>
        </w:rPr>
        <w:t>4</w:t>
      </w:r>
      <w:r w:rsidRPr="00BE0CE1">
        <w:rPr>
          <w:color w:val="212529"/>
          <w:shd w:val="clear" w:color="auto" w:fill="FFFFFF"/>
        </w:rPr>
        <w:t>-</w:t>
      </w:r>
      <w:r w:rsidR="007971C8">
        <w:rPr>
          <w:color w:val="212529"/>
          <w:shd w:val="clear" w:color="auto" w:fill="FFFFFF"/>
        </w:rPr>
        <w:t>4</w:t>
      </w:r>
      <w:r w:rsidRPr="00BE0CE1">
        <w:rPr>
          <w:color w:val="212529"/>
          <w:shd w:val="clear" w:color="auto" w:fill="FFFFFF"/>
        </w:rPr>
        <w:t xml:space="preserve">0]. Dostupné z: </w:t>
      </w:r>
      <w:r w:rsidR="00BA787E" w:rsidRPr="00BE0CE1">
        <w:rPr>
          <w:color w:val="212529"/>
        </w:rPr>
        <w:t>https://znakymest.webgarden.cz/temata/zlinsky-kraj/okres-vsetin</w:t>
      </w:r>
    </w:p>
    <w:p w14:paraId="2477C2DC" w14:textId="060AE3FF" w:rsidR="002A293B" w:rsidRPr="00BA787E" w:rsidRDefault="002A293B" w:rsidP="0073571E">
      <w:pPr>
        <w:pStyle w:val="Normlnweb"/>
        <w:spacing w:before="0" w:beforeAutospacing="0" w:after="120" w:afterAutospacing="0" w:line="360" w:lineRule="auto"/>
        <w:jc w:val="both"/>
      </w:pPr>
      <w:r w:rsidRPr="00BE0CE1">
        <w:rPr>
          <w:color w:val="212529"/>
          <w:shd w:val="clear" w:color="auto" w:fill="FFFFFF"/>
        </w:rPr>
        <w:t>PUBLIC ADMINISTRATION OF THE ZLÍN REGION. </w:t>
      </w:r>
      <w:r w:rsidRPr="00BE0CE1">
        <w:rPr>
          <w:i/>
          <w:iCs/>
          <w:color w:val="212529"/>
          <w:shd w:val="clear" w:color="auto" w:fill="FFFFFF"/>
        </w:rPr>
        <w:t>Zlínský kraj</w:t>
      </w:r>
      <w:r w:rsidRPr="00BE0CE1">
        <w:rPr>
          <w:color w:val="212529"/>
          <w:shd w:val="clear" w:color="auto" w:fill="FFFFFF"/>
        </w:rPr>
        <w:t xml:space="preserve"> [online]. [cit. 2023-03-30]. Dostupné z: </w:t>
      </w:r>
      <w:r w:rsidR="00BA787E" w:rsidRPr="00BE0CE1">
        <w:rPr>
          <w:color w:val="212529"/>
        </w:rPr>
        <w:t>https://www.kr-zlinsky.cz/en/public-administration-of-the-zlin-region-cl-233.html</w:t>
      </w:r>
    </w:p>
    <w:p w14:paraId="1FC02D83" w14:textId="32EA6479" w:rsidR="002A293B" w:rsidRPr="00BA787E" w:rsidRDefault="002A293B" w:rsidP="0073571E">
      <w:pPr>
        <w:pStyle w:val="Normlnweb"/>
        <w:spacing w:before="0" w:beforeAutospacing="0" w:after="120" w:afterAutospacing="0" w:line="360" w:lineRule="auto"/>
        <w:jc w:val="both"/>
      </w:pPr>
      <w:r w:rsidRPr="00BE0CE1">
        <w:rPr>
          <w:i/>
          <w:iCs/>
          <w:color w:val="212529"/>
          <w:shd w:val="clear" w:color="auto" w:fill="FFFFFF"/>
        </w:rPr>
        <w:t>Superia.cz - informační portál, studnice informací a zdroj zábavy pro vás a vaše bližní</w:t>
      </w:r>
      <w:r w:rsidRPr="00BE0CE1">
        <w:rPr>
          <w:color w:val="212529"/>
          <w:shd w:val="clear" w:color="auto" w:fill="FFFFFF"/>
        </w:rPr>
        <w:t> [online]. [cit. 2023-0</w:t>
      </w:r>
      <w:r w:rsidR="007971C8">
        <w:rPr>
          <w:color w:val="212529"/>
          <w:shd w:val="clear" w:color="auto" w:fill="FFFFFF"/>
        </w:rPr>
        <w:t>4</w:t>
      </w:r>
      <w:r w:rsidRPr="00BE0CE1">
        <w:rPr>
          <w:color w:val="212529"/>
          <w:shd w:val="clear" w:color="auto" w:fill="FFFFFF"/>
        </w:rPr>
        <w:t>-</w:t>
      </w:r>
      <w:r w:rsidR="007971C8">
        <w:rPr>
          <w:color w:val="212529"/>
          <w:shd w:val="clear" w:color="auto" w:fill="FFFFFF"/>
        </w:rPr>
        <w:t>4</w:t>
      </w:r>
      <w:r w:rsidRPr="00BE0CE1">
        <w:rPr>
          <w:color w:val="212529"/>
          <w:shd w:val="clear" w:color="auto" w:fill="FFFFFF"/>
        </w:rPr>
        <w:t xml:space="preserve">0]. Dostupné z: </w:t>
      </w:r>
      <w:r w:rsidR="00BA787E" w:rsidRPr="00BE0CE1">
        <w:rPr>
          <w:color w:val="212529"/>
        </w:rPr>
        <w:t>https://www.superia.cz/</w:t>
      </w:r>
    </w:p>
    <w:p w14:paraId="63568D64" w14:textId="1277088E" w:rsidR="003F3791" w:rsidRPr="00BA787E" w:rsidRDefault="002A293B" w:rsidP="0073571E">
      <w:pPr>
        <w:pStyle w:val="Normlnweb"/>
        <w:spacing w:before="0" w:beforeAutospacing="0" w:after="120" w:afterAutospacing="0" w:line="360" w:lineRule="auto"/>
        <w:jc w:val="both"/>
      </w:pPr>
      <w:r w:rsidRPr="00BE0CE1">
        <w:rPr>
          <w:color w:val="212529"/>
          <w:shd w:val="clear" w:color="auto" w:fill="FFFFFF"/>
        </w:rPr>
        <w:t>Úvodní strana. </w:t>
      </w:r>
      <w:r w:rsidRPr="00BE0CE1">
        <w:rPr>
          <w:i/>
          <w:iCs/>
          <w:color w:val="212529"/>
          <w:shd w:val="clear" w:color="auto" w:fill="FFFFFF"/>
        </w:rPr>
        <w:t>Základní škola Bratranců Veverkových</w:t>
      </w:r>
      <w:r w:rsidRPr="00BE0CE1">
        <w:rPr>
          <w:color w:val="212529"/>
          <w:shd w:val="clear" w:color="auto" w:fill="FFFFFF"/>
        </w:rPr>
        <w:t> [online]. [cit. 2023-03-30]. Dostupné z: https://www.zsbrve.cz/</w:t>
      </w:r>
    </w:p>
    <w:p w14:paraId="5DBC85FD" w14:textId="77777777" w:rsidR="00AD2334" w:rsidRDefault="00AD2334" w:rsidP="0073571E">
      <w:pPr>
        <w:pStyle w:val="Normlnweb"/>
        <w:spacing w:after="120" w:afterAutospacing="0" w:line="360" w:lineRule="auto"/>
        <w:jc w:val="both"/>
      </w:pPr>
      <w:r>
        <w:br w:type="page"/>
      </w:r>
    </w:p>
    <w:p w14:paraId="30EEE164" w14:textId="77777777" w:rsidR="00AD2334" w:rsidRDefault="00AD2334" w:rsidP="00AD2334">
      <w:pPr>
        <w:pStyle w:val="Nadpis1"/>
        <w:numPr>
          <w:ilvl w:val="0"/>
          <w:numId w:val="0"/>
        </w:numPr>
        <w:ind w:left="432" w:hanging="432"/>
      </w:pPr>
      <w:bookmarkStart w:id="163" w:name="_Toc131530497"/>
      <w:r w:rsidRPr="00BE0CE1">
        <w:lastRenderedPageBreak/>
        <w:t xml:space="preserve">Seznam </w:t>
      </w:r>
      <w:r>
        <w:t>obrázků</w:t>
      </w:r>
      <w:bookmarkEnd w:id="163"/>
    </w:p>
    <w:p w14:paraId="2F5A8689" w14:textId="26E222B6" w:rsidR="00AD2334" w:rsidRDefault="00AD2334">
      <w:pPr>
        <w:pStyle w:val="Seznamobrzk"/>
        <w:tabs>
          <w:tab w:val="right" w:leader="dot" w:pos="8494"/>
        </w:tabs>
        <w:rPr>
          <w:rFonts w:asciiTheme="minorHAnsi" w:hAnsiTheme="minorHAnsi"/>
          <w:noProof/>
          <w:sz w:val="22"/>
          <w:lang w:eastAsia="cs-CZ"/>
        </w:rPr>
      </w:pPr>
      <w:r>
        <w:fldChar w:fldCharType="begin"/>
      </w:r>
      <w:r>
        <w:instrText xml:space="preserve"> TOC \h \z \c "Obrázek" </w:instrText>
      </w:r>
      <w:r>
        <w:fldChar w:fldCharType="separate"/>
      </w:r>
      <w:hyperlink w:anchor="_Toc131530240" w:history="1">
        <w:r w:rsidRPr="00D02F56">
          <w:rPr>
            <w:rStyle w:val="Hypertextovodkaz"/>
            <w:noProof/>
          </w:rPr>
          <w:t xml:space="preserve">Obrázek 1 Children are not listeners </w:t>
        </w:r>
        <w:r>
          <w:rPr>
            <w:noProof/>
            <w:webHidden/>
          </w:rPr>
          <w:tab/>
        </w:r>
        <w:r>
          <w:rPr>
            <w:noProof/>
            <w:webHidden/>
          </w:rPr>
          <w:fldChar w:fldCharType="begin"/>
        </w:r>
        <w:r>
          <w:rPr>
            <w:noProof/>
            <w:webHidden/>
          </w:rPr>
          <w:instrText xml:space="preserve"> PAGEREF _Toc131530240 \h </w:instrText>
        </w:r>
        <w:r>
          <w:rPr>
            <w:noProof/>
            <w:webHidden/>
          </w:rPr>
        </w:r>
        <w:r>
          <w:rPr>
            <w:noProof/>
            <w:webHidden/>
          </w:rPr>
          <w:fldChar w:fldCharType="separate"/>
        </w:r>
        <w:r w:rsidR="00D22819">
          <w:rPr>
            <w:noProof/>
            <w:webHidden/>
          </w:rPr>
          <w:t>19</w:t>
        </w:r>
        <w:r>
          <w:rPr>
            <w:noProof/>
            <w:webHidden/>
          </w:rPr>
          <w:fldChar w:fldCharType="end"/>
        </w:r>
      </w:hyperlink>
    </w:p>
    <w:p w14:paraId="3EE7FFE0" w14:textId="04F375F6" w:rsidR="00AD2334" w:rsidRDefault="00E20456">
      <w:pPr>
        <w:pStyle w:val="Seznamobrzk"/>
        <w:tabs>
          <w:tab w:val="right" w:leader="dot" w:pos="8494"/>
        </w:tabs>
        <w:rPr>
          <w:rFonts w:asciiTheme="minorHAnsi" w:hAnsiTheme="minorHAnsi"/>
          <w:noProof/>
          <w:sz w:val="22"/>
          <w:lang w:eastAsia="cs-CZ"/>
        </w:rPr>
      </w:pPr>
      <w:hyperlink w:anchor="_Toc131530241" w:history="1">
        <w:r w:rsidR="00AD2334" w:rsidRPr="00D02F56">
          <w:rPr>
            <w:rStyle w:val="Hypertextovodkaz"/>
            <w:noProof/>
          </w:rPr>
          <w:t>Obrázek 2 Myšlenková mapa pro děti</w:t>
        </w:r>
        <w:r w:rsidR="00AD2334">
          <w:rPr>
            <w:noProof/>
            <w:webHidden/>
          </w:rPr>
          <w:tab/>
        </w:r>
        <w:r w:rsidR="00AD2334">
          <w:rPr>
            <w:noProof/>
            <w:webHidden/>
          </w:rPr>
          <w:fldChar w:fldCharType="begin"/>
        </w:r>
        <w:r w:rsidR="00AD2334">
          <w:rPr>
            <w:noProof/>
            <w:webHidden/>
          </w:rPr>
          <w:instrText xml:space="preserve"> PAGEREF _Toc131530241 \h </w:instrText>
        </w:r>
        <w:r w:rsidR="00AD2334">
          <w:rPr>
            <w:noProof/>
            <w:webHidden/>
          </w:rPr>
        </w:r>
        <w:r w:rsidR="00AD2334">
          <w:rPr>
            <w:noProof/>
            <w:webHidden/>
          </w:rPr>
          <w:fldChar w:fldCharType="separate"/>
        </w:r>
        <w:r w:rsidR="00D22819">
          <w:rPr>
            <w:noProof/>
            <w:webHidden/>
          </w:rPr>
          <w:t>24</w:t>
        </w:r>
        <w:r w:rsidR="00AD2334">
          <w:rPr>
            <w:noProof/>
            <w:webHidden/>
          </w:rPr>
          <w:fldChar w:fldCharType="end"/>
        </w:r>
      </w:hyperlink>
    </w:p>
    <w:p w14:paraId="65500080" w14:textId="4E01166C" w:rsidR="00AD2334" w:rsidRDefault="00E20456">
      <w:pPr>
        <w:pStyle w:val="Seznamobrzk"/>
        <w:tabs>
          <w:tab w:val="right" w:leader="dot" w:pos="8494"/>
        </w:tabs>
        <w:rPr>
          <w:rFonts w:asciiTheme="minorHAnsi" w:hAnsiTheme="minorHAnsi"/>
          <w:noProof/>
          <w:sz w:val="22"/>
          <w:lang w:eastAsia="cs-CZ"/>
        </w:rPr>
      </w:pPr>
      <w:hyperlink w:anchor="_Toc131530242" w:history="1">
        <w:r w:rsidR="00AD2334" w:rsidRPr="00D02F56">
          <w:rPr>
            <w:rStyle w:val="Hypertextovodkaz"/>
            <w:noProof/>
          </w:rPr>
          <w:t>Obrázek 3 Příklad myšlenkové mapy s vlastivědným tématem – J. A. Komenský</w:t>
        </w:r>
        <w:r w:rsidR="00AD2334">
          <w:rPr>
            <w:noProof/>
            <w:webHidden/>
          </w:rPr>
          <w:tab/>
        </w:r>
        <w:r w:rsidR="00AD2334">
          <w:rPr>
            <w:noProof/>
            <w:webHidden/>
          </w:rPr>
          <w:fldChar w:fldCharType="begin"/>
        </w:r>
        <w:r w:rsidR="00AD2334">
          <w:rPr>
            <w:noProof/>
            <w:webHidden/>
          </w:rPr>
          <w:instrText xml:space="preserve"> PAGEREF _Toc131530242 \h </w:instrText>
        </w:r>
        <w:r w:rsidR="00AD2334">
          <w:rPr>
            <w:noProof/>
            <w:webHidden/>
          </w:rPr>
        </w:r>
        <w:r w:rsidR="00AD2334">
          <w:rPr>
            <w:noProof/>
            <w:webHidden/>
          </w:rPr>
          <w:fldChar w:fldCharType="separate"/>
        </w:r>
        <w:r w:rsidR="00D22819">
          <w:rPr>
            <w:noProof/>
            <w:webHidden/>
          </w:rPr>
          <w:t>25</w:t>
        </w:r>
        <w:r w:rsidR="00AD2334">
          <w:rPr>
            <w:noProof/>
            <w:webHidden/>
          </w:rPr>
          <w:fldChar w:fldCharType="end"/>
        </w:r>
      </w:hyperlink>
    </w:p>
    <w:p w14:paraId="49301D52" w14:textId="482F5696" w:rsidR="00AD2334" w:rsidRDefault="00E20456">
      <w:pPr>
        <w:pStyle w:val="Seznamobrzk"/>
        <w:tabs>
          <w:tab w:val="right" w:leader="dot" w:pos="8494"/>
        </w:tabs>
        <w:rPr>
          <w:rFonts w:asciiTheme="minorHAnsi" w:hAnsiTheme="minorHAnsi"/>
          <w:noProof/>
          <w:sz w:val="22"/>
          <w:lang w:eastAsia="cs-CZ"/>
        </w:rPr>
      </w:pPr>
      <w:hyperlink w:anchor="_Toc131530243" w:history="1">
        <w:r w:rsidR="00AD2334" w:rsidRPr="00D02F56">
          <w:rPr>
            <w:rStyle w:val="Hypertextovodkaz"/>
            <w:noProof/>
          </w:rPr>
          <w:t>Obrázek 4 Maslowowa pyramida</w:t>
        </w:r>
        <w:r w:rsidR="00AD2334">
          <w:rPr>
            <w:noProof/>
            <w:webHidden/>
          </w:rPr>
          <w:tab/>
        </w:r>
        <w:r w:rsidR="00AD2334">
          <w:rPr>
            <w:noProof/>
            <w:webHidden/>
          </w:rPr>
          <w:fldChar w:fldCharType="begin"/>
        </w:r>
        <w:r w:rsidR="00AD2334">
          <w:rPr>
            <w:noProof/>
            <w:webHidden/>
          </w:rPr>
          <w:instrText xml:space="preserve"> PAGEREF _Toc131530243 \h </w:instrText>
        </w:r>
        <w:r w:rsidR="00AD2334">
          <w:rPr>
            <w:noProof/>
            <w:webHidden/>
          </w:rPr>
        </w:r>
        <w:r w:rsidR="00AD2334">
          <w:rPr>
            <w:noProof/>
            <w:webHidden/>
          </w:rPr>
          <w:fldChar w:fldCharType="separate"/>
        </w:r>
        <w:r w:rsidR="00D22819">
          <w:rPr>
            <w:noProof/>
            <w:webHidden/>
          </w:rPr>
          <w:t>30</w:t>
        </w:r>
        <w:r w:rsidR="00AD2334">
          <w:rPr>
            <w:noProof/>
            <w:webHidden/>
          </w:rPr>
          <w:fldChar w:fldCharType="end"/>
        </w:r>
      </w:hyperlink>
    </w:p>
    <w:p w14:paraId="319F4CA7" w14:textId="14BBA534" w:rsidR="00AD2334" w:rsidRDefault="00AD2334" w:rsidP="00AD2334">
      <w:r>
        <w:fldChar w:fldCharType="end"/>
      </w:r>
      <w:r>
        <w:br w:type="page"/>
      </w:r>
    </w:p>
    <w:p w14:paraId="746F4F0A" w14:textId="5024CBC6" w:rsidR="00AD2334" w:rsidRDefault="00AD2334" w:rsidP="00AD2334">
      <w:pPr>
        <w:pStyle w:val="Nadpis1"/>
        <w:numPr>
          <w:ilvl w:val="0"/>
          <w:numId w:val="0"/>
        </w:numPr>
        <w:ind w:left="432" w:hanging="432"/>
      </w:pPr>
      <w:bookmarkStart w:id="164" w:name="_Toc131530498"/>
      <w:r w:rsidRPr="00BE0CE1">
        <w:lastRenderedPageBreak/>
        <w:t xml:space="preserve">Seznam </w:t>
      </w:r>
      <w:r>
        <w:t>grafů</w:t>
      </w:r>
      <w:bookmarkEnd w:id="164"/>
    </w:p>
    <w:p w14:paraId="5AA5E18B" w14:textId="5094A231" w:rsidR="00AD2334" w:rsidRDefault="00AD2334">
      <w:pPr>
        <w:pStyle w:val="Seznamobrzk"/>
        <w:tabs>
          <w:tab w:val="right" w:leader="dot" w:pos="8494"/>
        </w:tabs>
        <w:rPr>
          <w:rFonts w:asciiTheme="minorHAnsi" w:hAnsiTheme="minorHAnsi"/>
          <w:noProof/>
          <w:sz w:val="22"/>
          <w:lang w:eastAsia="cs-CZ"/>
        </w:rPr>
      </w:pPr>
      <w:r>
        <w:fldChar w:fldCharType="begin"/>
      </w:r>
      <w:r>
        <w:instrText xml:space="preserve"> TOC \h \z \c "Graf" </w:instrText>
      </w:r>
      <w:r>
        <w:fldChar w:fldCharType="separate"/>
      </w:r>
      <w:hyperlink r:id="rId162" w:anchor="_Toc131530268" w:history="1">
        <w:r w:rsidRPr="004A42A0">
          <w:rPr>
            <w:rStyle w:val="Hypertextovodkaz"/>
            <w:noProof/>
          </w:rPr>
          <w:t>Graf 1 Pohlaví respondenta</w:t>
        </w:r>
        <w:r>
          <w:rPr>
            <w:noProof/>
            <w:webHidden/>
          </w:rPr>
          <w:tab/>
        </w:r>
        <w:r>
          <w:rPr>
            <w:noProof/>
            <w:webHidden/>
          </w:rPr>
          <w:fldChar w:fldCharType="begin"/>
        </w:r>
        <w:r>
          <w:rPr>
            <w:noProof/>
            <w:webHidden/>
          </w:rPr>
          <w:instrText xml:space="preserve"> PAGEREF _Toc131530268 \h </w:instrText>
        </w:r>
        <w:r>
          <w:rPr>
            <w:noProof/>
            <w:webHidden/>
          </w:rPr>
        </w:r>
        <w:r>
          <w:rPr>
            <w:noProof/>
            <w:webHidden/>
          </w:rPr>
          <w:fldChar w:fldCharType="separate"/>
        </w:r>
        <w:r w:rsidR="00D22819">
          <w:rPr>
            <w:noProof/>
            <w:webHidden/>
          </w:rPr>
          <w:t>44</w:t>
        </w:r>
        <w:r>
          <w:rPr>
            <w:noProof/>
            <w:webHidden/>
          </w:rPr>
          <w:fldChar w:fldCharType="end"/>
        </w:r>
      </w:hyperlink>
    </w:p>
    <w:p w14:paraId="28CA711B" w14:textId="294E5623" w:rsidR="00AD2334" w:rsidRDefault="00E20456">
      <w:pPr>
        <w:pStyle w:val="Seznamobrzk"/>
        <w:tabs>
          <w:tab w:val="right" w:leader="dot" w:pos="8494"/>
        </w:tabs>
        <w:rPr>
          <w:rFonts w:asciiTheme="minorHAnsi" w:hAnsiTheme="minorHAnsi"/>
          <w:noProof/>
          <w:sz w:val="22"/>
          <w:lang w:eastAsia="cs-CZ"/>
        </w:rPr>
      </w:pPr>
      <w:hyperlink w:anchor="_Toc131530269" w:history="1">
        <w:r w:rsidR="00AD2334" w:rsidRPr="004A42A0">
          <w:rPr>
            <w:rStyle w:val="Hypertextovodkaz"/>
            <w:noProof/>
          </w:rPr>
          <w:t>Graf 2 Délka učitelské praxe</w:t>
        </w:r>
        <w:r w:rsidR="00AD2334">
          <w:rPr>
            <w:noProof/>
            <w:webHidden/>
          </w:rPr>
          <w:tab/>
        </w:r>
        <w:r w:rsidR="00AD2334">
          <w:rPr>
            <w:noProof/>
            <w:webHidden/>
          </w:rPr>
          <w:fldChar w:fldCharType="begin"/>
        </w:r>
        <w:r w:rsidR="00AD2334">
          <w:rPr>
            <w:noProof/>
            <w:webHidden/>
          </w:rPr>
          <w:instrText xml:space="preserve"> PAGEREF _Toc131530269 \h </w:instrText>
        </w:r>
        <w:r w:rsidR="00AD2334">
          <w:rPr>
            <w:noProof/>
            <w:webHidden/>
          </w:rPr>
        </w:r>
        <w:r w:rsidR="00AD2334">
          <w:rPr>
            <w:noProof/>
            <w:webHidden/>
          </w:rPr>
          <w:fldChar w:fldCharType="separate"/>
        </w:r>
        <w:r w:rsidR="00D22819">
          <w:rPr>
            <w:noProof/>
            <w:webHidden/>
          </w:rPr>
          <w:t>45</w:t>
        </w:r>
        <w:r w:rsidR="00AD2334">
          <w:rPr>
            <w:noProof/>
            <w:webHidden/>
          </w:rPr>
          <w:fldChar w:fldCharType="end"/>
        </w:r>
      </w:hyperlink>
    </w:p>
    <w:p w14:paraId="7961E9F4" w14:textId="281C7164" w:rsidR="00AD2334" w:rsidRDefault="00E20456">
      <w:pPr>
        <w:pStyle w:val="Seznamobrzk"/>
        <w:tabs>
          <w:tab w:val="right" w:leader="dot" w:pos="8494"/>
        </w:tabs>
        <w:rPr>
          <w:rFonts w:asciiTheme="minorHAnsi" w:hAnsiTheme="minorHAnsi"/>
          <w:noProof/>
          <w:sz w:val="22"/>
          <w:lang w:eastAsia="cs-CZ"/>
        </w:rPr>
      </w:pPr>
      <w:hyperlink w:anchor="_Toc131530270" w:history="1">
        <w:r w:rsidR="00AD2334" w:rsidRPr="004A42A0">
          <w:rPr>
            <w:rStyle w:val="Hypertextovodkaz"/>
            <w:noProof/>
          </w:rPr>
          <w:t>Graf 3 Graf 4 Častost zařazování jednotlivých forem výuky</w:t>
        </w:r>
        <w:r w:rsidR="00AD2334">
          <w:rPr>
            <w:noProof/>
            <w:webHidden/>
          </w:rPr>
          <w:tab/>
        </w:r>
        <w:r w:rsidR="00AD2334">
          <w:rPr>
            <w:noProof/>
            <w:webHidden/>
          </w:rPr>
          <w:fldChar w:fldCharType="begin"/>
        </w:r>
        <w:r w:rsidR="00AD2334">
          <w:rPr>
            <w:noProof/>
            <w:webHidden/>
          </w:rPr>
          <w:instrText xml:space="preserve"> PAGEREF _Toc131530270 \h </w:instrText>
        </w:r>
        <w:r w:rsidR="00AD2334">
          <w:rPr>
            <w:noProof/>
            <w:webHidden/>
          </w:rPr>
        </w:r>
        <w:r w:rsidR="00AD2334">
          <w:rPr>
            <w:noProof/>
            <w:webHidden/>
          </w:rPr>
          <w:fldChar w:fldCharType="separate"/>
        </w:r>
        <w:r w:rsidR="00D22819">
          <w:rPr>
            <w:noProof/>
            <w:webHidden/>
          </w:rPr>
          <w:t>45</w:t>
        </w:r>
        <w:r w:rsidR="00AD2334">
          <w:rPr>
            <w:noProof/>
            <w:webHidden/>
          </w:rPr>
          <w:fldChar w:fldCharType="end"/>
        </w:r>
      </w:hyperlink>
    </w:p>
    <w:p w14:paraId="3C592AFB" w14:textId="7CD8E55A" w:rsidR="00AD2334" w:rsidRDefault="00E20456">
      <w:pPr>
        <w:pStyle w:val="Seznamobrzk"/>
        <w:tabs>
          <w:tab w:val="right" w:leader="dot" w:pos="8494"/>
        </w:tabs>
        <w:rPr>
          <w:rFonts w:asciiTheme="minorHAnsi" w:hAnsiTheme="minorHAnsi"/>
          <w:noProof/>
          <w:sz w:val="22"/>
          <w:lang w:eastAsia="cs-CZ"/>
        </w:rPr>
      </w:pPr>
      <w:hyperlink w:anchor="_Toc131530271" w:history="1">
        <w:r w:rsidR="00AD2334" w:rsidRPr="004A42A0">
          <w:rPr>
            <w:rStyle w:val="Hypertextovodkaz"/>
            <w:noProof/>
          </w:rPr>
          <w:t>Graf 4 Míra zařazování metod do výuky</w:t>
        </w:r>
        <w:r w:rsidR="00AD2334">
          <w:rPr>
            <w:noProof/>
            <w:webHidden/>
          </w:rPr>
          <w:tab/>
        </w:r>
        <w:r w:rsidR="00AD2334">
          <w:rPr>
            <w:noProof/>
            <w:webHidden/>
          </w:rPr>
          <w:fldChar w:fldCharType="begin"/>
        </w:r>
        <w:r w:rsidR="00AD2334">
          <w:rPr>
            <w:noProof/>
            <w:webHidden/>
          </w:rPr>
          <w:instrText xml:space="preserve"> PAGEREF _Toc131530271 \h </w:instrText>
        </w:r>
        <w:r w:rsidR="00AD2334">
          <w:rPr>
            <w:noProof/>
            <w:webHidden/>
          </w:rPr>
        </w:r>
        <w:r w:rsidR="00AD2334">
          <w:rPr>
            <w:noProof/>
            <w:webHidden/>
          </w:rPr>
          <w:fldChar w:fldCharType="separate"/>
        </w:r>
        <w:r w:rsidR="00D22819">
          <w:rPr>
            <w:noProof/>
            <w:webHidden/>
          </w:rPr>
          <w:t>46</w:t>
        </w:r>
        <w:r w:rsidR="00AD2334">
          <w:rPr>
            <w:noProof/>
            <w:webHidden/>
          </w:rPr>
          <w:fldChar w:fldCharType="end"/>
        </w:r>
      </w:hyperlink>
    </w:p>
    <w:p w14:paraId="43D2A40B" w14:textId="06E81282" w:rsidR="00AD2334" w:rsidRDefault="00E20456">
      <w:pPr>
        <w:pStyle w:val="Seznamobrzk"/>
        <w:tabs>
          <w:tab w:val="right" w:leader="dot" w:pos="8494"/>
        </w:tabs>
        <w:rPr>
          <w:rFonts w:asciiTheme="minorHAnsi" w:hAnsiTheme="minorHAnsi"/>
          <w:noProof/>
          <w:sz w:val="22"/>
          <w:lang w:eastAsia="cs-CZ"/>
        </w:rPr>
      </w:pPr>
      <w:hyperlink w:anchor="_Toc131530272" w:history="1">
        <w:r w:rsidR="00AD2334" w:rsidRPr="004A42A0">
          <w:rPr>
            <w:rStyle w:val="Hypertextovodkaz"/>
            <w:noProof/>
          </w:rPr>
          <w:t>Graf 5 Co působí na motivaci žáků</w:t>
        </w:r>
        <w:r w:rsidR="00AD2334">
          <w:rPr>
            <w:noProof/>
            <w:webHidden/>
          </w:rPr>
          <w:tab/>
        </w:r>
        <w:r w:rsidR="00AD2334">
          <w:rPr>
            <w:noProof/>
            <w:webHidden/>
          </w:rPr>
          <w:fldChar w:fldCharType="begin"/>
        </w:r>
        <w:r w:rsidR="00AD2334">
          <w:rPr>
            <w:noProof/>
            <w:webHidden/>
          </w:rPr>
          <w:instrText xml:space="preserve"> PAGEREF _Toc131530272 \h </w:instrText>
        </w:r>
        <w:r w:rsidR="00AD2334">
          <w:rPr>
            <w:noProof/>
            <w:webHidden/>
          </w:rPr>
        </w:r>
        <w:r w:rsidR="00AD2334">
          <w:rPr>
            <w:noProof/>
            <w:webHidden/>
          </w:rPr>
          <w:fldChar w:fldCharType="separate"/>
        </w:r>
        <w:r w:rsidR="00D22819">
          <w:rPr>
            <w:noProof/>
            <w:webHidden/>
          </w:rPr>
          <w:t>46</w:t>
        </w:r>
        <w:r w:rsidR="00AD2334">
          <w:rPr>
            <w:noProof/>
            <w:webHidden/>
          </w:rPr>
          <w:fldChar w:fldCharType="end"/>
        </w:r>
      </w:hyperlink>
    </w:p>
    <w:p w14:paraId="02EC1111" w14:textId="2CC2D6C9" w:rsidR="00AD2334" w:rsidRDefault="00E20456">
      <w:pPr>
        <w:pStyle w:val="Seznamobrzk"/>
        <w:tabs>
          <w:tab w:val="right" w:leader="dot" w:pos="8494"/>
        </w:tabs>
        <w:rPr>
          <w:rFonts w:asciiTheme="minorHAnsi" w:hAnsiTheme="minorHAnsi"/>
          <w:noProof/>
          <w:sz w:val="22"/>
          <w:lang w:eastAsia="cs-CZ"/>
        </w:rPr>
      </w:pPr>
      <w:hyperlink w:anchor="_Toc131530273" w:history="1">
        <w:r w:rsidR="00AD2334" w:rsidRPr="004A42A0">
          <w:rPr>
            <w:rStyle w:val="Hypertextovodkaz"/>
            <w:noProof/>
          </w:rPr>
          <w:t>Graf 6 Informace o mé obci a regionu považuji za</w:t>
        </w:r>
        <w:r w:rsidR="00AD2334">
          <w:rPr>
            <w:noProof/>
            <w:webHidden/>
          </w:rPr>
          <w:tab/>
        </w:r>
        <w:r w:rsidR="00AD2334">
          <w:rPr>
            <w:noProof/>
            <w:webHidden/>
          </w:rPr>
          <w:fldChar w:fldCharType="begin"/>
        </w:r>
        <w:r w:rsidR="00AD2334">
          <w:rPr>
            <w:noProof/>
            <w:webHidden/>
          </w:rPr>
          <w:instrText xml:space="preserve"> PAGEREF _Toc131530273 \h </w:instrText>
        </w:r>
        <w:r w:rsidR="00AD2334">
          <w:rPr>
            <w:noProof/>
            <w:webHidden/>
          </w:rPr>
        </w:r>
        <w:r w:rsidR="00AD2334">
          <w:rPr>
            <w:noProof/>
            <w:webHidden/>
          </w:rPr>
          <w:fldChar w:fldCharType="separate"/>
        </w:r>
        <w:r w:rsidR="00D22819">
          <w:rPr>
            <w:noProof/>
            <w:webHidden/>
          </w:rPr>
          <w:t>47</w:t>
        </w:r>
        <w:r w:rsidR="00AD2334">
          <w:rPr>
            <w:noProof/>
            <w:webHidden/>
          </w:rPr>
          <w:fldChar w:fldCharType="end"/>
        </w:r>
      </w:hyperlink>
    </w:p>
    <w:p w14:paraId="35576F33" w14:textId="09A25DB3" w:rsidR="00AD2334" w:rsidRDefault="00E20456">
      <w:pPr>
        <w:pStyle w:val="Seznamobrzk"/>
        <w:tabs>
          <w:tab w:val="right" w:leader="dot" w:pos="8494"/>
        </w:tabs>
        <w:rPr>
          <w:rFonts w:asciiTheme="minorHAnsi" w:hAnsiTheme="minorHAnsi"/>
          <w:noProof/>
          <w:sz w:val="22"/>
          <w:lang w:eastAsia="cs-CZ"/>
        </w:rPr>
      </w:pPr>
      <w:hyperlink w:anchor="_Toc131530274" w:history="1">
        <w:r w:rsidR="00AD2334" w:rsidRPr="004A42A0">
          <w:rPr>
            <w:rStyle w:val="Hypertextovodkaz"/>
            <w:noProof/>
          </w:rPr>
          <w:t>Graf 7 Současná hodinová dotace na toto téma (obec, region)</w:t>
        </w:r>
        <w:r w:rsidR="00AD2334">
          <w:rPr>
            <w:noProof/>
            <w:webHidden/>
          </w:rPr>
          <w:tab/>
        </w:r>
        <w:r w:rsidR="00AD2334">
          <w:rPr>
            <w:noProof/>
            <w:webHidden/>
          </w:rPr>
          <w:fldChar w:fldCharType="begin"/>
        </w:r>
        <w:r w:rsidR="00AD2334">
          <w:rPr>
            <w:noProof/>
            <w:webHidden/>
          </w:rPr>
          <w:instrText xml:space="preserve"> PAGEREF _Toc131530274 \h </w:instrText>
        </w:r>
        <w:r w:rsidR="00AD2334">
          <w:rPr>
            <w:noProof/>
            <w:webHidden/>
          </w:rPr>
        </w:r>
        <w:r w:rsidR="00AD2334">
          <w:rPr>
            <w:noProof/>
            <w:webHidden/>
          </w:rPr>
          <w:fldChar w:fldCharType="separate"/>
        </w:r>
        <w:r w:rsidR="00D22819">
          <w:rPr>
            <w:noProof/>
            <w:webHidden/>
          </w:rPr>
          <w:t>47</w:t>
        </w:r>
        <w:r w:rsidR="00AD2334">
          <w:rPr>
            <w:noProof/>
            <w:webHidden/>
          </w:rPr>
          <w:fldChar w:fldCharType="end"/>
        </w:r>
      </w:hyperlink>
    </w:p>
    <w:p w14:paraId="7651CFF1" w14:textId="1FE7538E" w:rsidR="00AD2334" w:rsidRDefault="00E20456">
      <w:pPr>
        <w:pStyle w:val="Seznamobrzk"/>
        <w:tabs>
          <w:tab w:val="right" w:leader="dot" w:pos="8494"/>
        </w:tabs>
        <w:rPr>
          <w:rFonts w:asciiTheme="minorHAnsi" w:hAnsiTheme="minorHAnsi"/>
          <w:noProof/>
          <w:sz w:val="22"/>
          <w:lang w:eastAsia="cs-CZ"/>
        </w:rPr>
      </w:pPr>
      <w:hyperlink w:anchor="_Toc131530275" w:history="1">
        <w:r w:rsidR="00AD2334" w:rsidRPr="004A42A0">
          <w:rPr>
            <w:rStyle w:val="Hypertextovodkaz"/>
            <w:noProof/>
          </w:rPr>
          <w:t>Graf 8 Využívaní didaktické materiály</w:t>
        </w:r>
        <w:r w:rsidR="00AD2334">
          <w:rPr>
            <w:noProof/>
            <w:webHidden/>
          </w:rPr>
          <w:tab/>
        </w:r>
        <w:r w:rsidR="00AD2334">
          <w:rPr>
            <w:noProof/>
            <w:webHidden/>
          </w:rPr>
          <w:fldChar w:fldCharType="begin"/>
        </w:r>
        <w:r w:rsidR="00AD2334">
          <w:rPr>
            <w:noProof/>
            <w:webHidden/>
          </w:rPr>
          <w:instrText xml:space="preserve"> PAGEREF _Toc131530275 \h </w:instrText>
        </w:r>
        <w:r w:rsidR="00AD2334">
          <w:rPr>
            <w:noProof/>
            <w:webHidden/>
          </w:rPr>
        </w:r>
        <w:r w:rsidR="00AD2334">
          <w:rPr>
            <w:noProof/>
            <w:webHidden/>
          </w:rPr>
          <w:fldChar w:fldCharType="separate"/>
        </w:r>
        <w:r w:rsidR="00D22819">
          <w:rPr>
            <w:noProof/>
            <w:webHidden/>
          </w:rPr>
          <w:t>47</w:t>
        </w:r>
        <w:r w:rsidR="00AD2334">
          <w:rPr>
            <w:noProof/>
            <w:webHidden/>
          </w:rPr>
          <w:fldChar w:fldCharType="end"/>
        </w:r>
      </w:hyperlink>
    </w:p>
    <w:p w14:paraId="3BA34E48" w14:textId="17809D11" w:rsidR="00AD2334" w:rsidRDefault="00E20456">
      <w:pPr>
        <w:pStyle w:val="Seznamobrzk"/>
        <w:tabs>
          <w:tab w:val="right" w:leader="dot" w:pos="8494"/>
        </w:tabs>
        <w:rPr>
          <w:rFonts w:asciiTheme="minorHAnsi" w:hAnsiTheme="minorHAnsi"/>
          <w:noProof/>
          <w:sz w:val="22"/>
          <w:lang w:eastAsia="cs-CZ"/>
        </w:rPr>
      </w:pPr>
      <w:hyperlink w:anchor="_Toc131530276" w:history="1">
        <w:r w:rsidR="00AD2334" w:rsidRPr="004A42A0">
          <w:rPr>
            <w:rStyle w:val="Hypertextovodkaz"/>
            <w:noProof/>
          </w:rPr>
          <w:t>Graf 9 Zařazované akce do výuky o regionu</w:t>
        </w:r>
        <w:r w:rsidR="00AD2334">
          <w:rPr>
            <w:noProof/>
            <w:webHidden/>
          </w:rPr>
          <w:tab/>
        </w:r>
        <w:r w:rsidR="00AD2334">
          <w:rPr>
            <w:noProof/>
            <w:webHidden/>
          </w:rPr>
          <w:fldChar w:fldCharType="begin"/>
        </w:r>
        <w:r w:rsidR="00AD2334">
          <w:rPr>
            <w:noProof/>
            <w:webHidden/>
          </w:rPr>
          <w:instrText xml:space="preserve"> PAGEREF _Toc131530276 \h </w:instrText>
        </w:r>
        <w:r w:rsidR="00AD2334">
          <w:rPr>
            <w:noProof/>
            <w:webHidden/>
          </w:rPr>
        </w:r>
        <w:r w:rsidR="00AD2334">
          <w:rPr>
            <w:noProof/>
            <w:webHidden/>
          </w:rPr>
          <w:fldChar w:fldCharType="separate"/>
        </w:r>
        <w:r w:rsidR="00D22819">
          <w:rPr>
            <w:noProof/>
            <w:webHidden/>
          </w:rPr>
          <w:t>48</w:t>
        </w:r>
        <w:r w:rsidR="00AD2334">
          <w:rPr>
            <w:noProof/>
            <w:webHidden/>
          </w:rPr>
          <w:fldChar w:fldCharType="end"/>
        </w:r>
      </w:hyperlink>
    </w:p>
    <w:p w14:paraId="02FEF235" w14:textId="025EA3CE" w:rsidR="00AD2334" w:rsidRDefault="00E20456">
      <w:pPr>
        <w:pStyle w:val="Seznamobrzk"/>
        <w:tabs>
          <w:tab w:val="right" w:leader="dot" w:pos="8494"/>
        </w:tabs>
        <w:rPr>
          <w:rFonts w:asciiTheme="minorHAnsi" w:hAnsiTheme="minorHAnsi"/>
          <w:noProof/>
          <w:sz w:val="22"/>
          <w:lang w:eastAsia="cs-CZ"/>
        </w:rPr>
      </w:pPr>
      <w:hyperlink w:anchor="_Toc131530277" w:history="1">
        <w:r w:rsidR="00AD2334" w:rsidRPr="004A42A0">
          <w:rPr>
            <w:rStyle w:val="Hypertextovodkaz"/>
            <w:noProof/>
          </w:rPr>
          <w:t>Graf 10 Pohled na význam besed s regionálními osobnostmi</w:t>
        </w:r>
        <w:r w:rsidR="00AD2334">
          <w:rPr>
            <w:noProof/>
            <w:webHidden/>
          </w:rPr>
          <w:tab/>
        </w:r>
        <w:r w:rsidR="00AD2334">
          <w:rPr>
            <w:noProof/>
            <w:webHidden/>
          </w:rPr>
          <w:fldChar w:fldCharType="begin"/>
        </w:r>
        <w:r w:rsidR="00AD2334">
          <w:rPr>
            <w:noProof/>
            <w:webHidden/>
          </w:rPr>
          <w:instrText xml:space="preserve"> PAGEREF _Toc131530277 \h </w:instrText>
        </w:r>
        <w:r w:rsidR="00AD2334">
          <w:rPr>
            <w:noProof/>
            <w:webHidden/>
          </w:rPr>
        </w:r>
        <w:r w:rsidR="00AD2334">
          <w:rPr>
            <w:noProof/>
            <w:webHidden/>
          </w:rPr>
          <w:fldChar w:fldCharType="separate"/>
        </w:r>
        <w:r w:rsidR="00D22819">
          <w:rPr>
            <w:noProof/>
            <w:webHidden/>
          </w:rPr>
          <w:t>48</w:t>
        </w:r>
        <w:r w:rsidR="00AD2334">
          <w:rPr>
            <w:noProof/>
            <w:webHidden/>
          </w:rPr>
          <w:fldChar w:fldCharType="end"/>
        </w:r>
      </w:hyperlink>
    </w:p>
    <w:p w14:paraId="099E8AC3" w14:textId="6EF3723E" w:rsidR="00AD2334" w:rsidRDefault="00E20456">
      <w:pPr>
        <w:pStyle w:val="Seznamobrzk"/>
        <w:tabs>
          <w:tab w:val="right" w:leader="dot" w:pos="8494"/>
        </w:tabs>
        <w:rPr>
          <w:rFonts w:asciiTheme="minorHAnsi" w:hAnsiTheme="minorHAnsi"/>
          <w:noProof/>
          <w:sz w:val="22"/>
          <w:lang w:eastAsia="cs-CZ"/>
        </w:rPr>
      </w:pPr>
      <w:hyperlink w:anchor="_Toc131530278" w:history="1">
        <w:r w:rsidR="00AD2334" w:rsidRPr="004A42A0">
          <w:rPr>
            <w:rStyle w:val="Hypertextovodkaz"/>
            <w:noProof/>
          </w:rPr>
          <w:t>Graf 11 Míra zájmu o osobnosti s určitých společenských oblastí</w:t>
        </w:r>
        <w:r w:rsidR="00AD2334">
          <w:rPr>
            <w:noProof/>
            <w:webHidden/>
          </w:rPr>
          <w:tab/>
        </w:r>
        <w:r w:rsidR="00AD2334">
          <w:rPr>
            <w:noProof/>
            <w:webHidden/>
          </w:rPr>
          <w:fldChar w:fldCharType="begin"/>
        </w:r>
        <w:r w:rsidR="00AD2334">
          <w:rPr>
            <w:noProof/>
            <w:webHidden/>
          </w:rPr>
          <w:instrText xml:space="preserve"> PAGEREF _Toc131530278 \h </w:instrText>
        </w:r>
        <w:r w:rsidR="00AD2334">
          <w:rPr>
            <w:noProof/>
            <w:webHidden/>
          </w:rPr>
        </w:r>
        <w:r w:rsidR="00AD2334">
          <w:rPr>
            <w:noProof/>
            <w:webHidden/>
          </w:rPr>
          <w:fldChar w:fldCharType="separate"/>
        </w:r>
        <w:r w:rsidR="00D22819">
          <w:rPr>
            <w:noProof/>
            <w:webHidden/>
          </w:rPr>
          <w:t>48</w:t>
        </w:r>
        <w:r w:rsidR="00AD2334">
          <w:rPr>
            <w:noProof/>
            <w:webHidden/>
          </w:rPr>
          <w:fldChar w:fldCharType="end"/>
        </w:r>
      </w:hyperlink>
    </w:p>
    <w:p w14:paraId="64C4FEC9" w14:textId="223E1477" w:rsidR="00AD2334" w:rsidRDefault="00AD2334" w:rsidP="00AD2334">
      <w:r>
        <w:fldChar w:fldCharType="end"/>
      </w:r>
      <w:r>
        <w:br w:type="page"/>
      </w:r>
    </w:p>
    <w:p w14:paraId="3E8EBD7C" w14:textId="3DFFAD39" w:rsidR="00535F51" w:rsidRPr="00BE0CE1" w:rsidRDefault="0064626E" w:rsidP="00AD2334">
      <w:pPr>
        <w:pStyle w:val="Nadpis1"/>
        <w:numPr>
          <w:ilvl w:val="0"/>
          <w:numId w:val="0"/>
        </w:numPr>
        <w:ind w:left="432" w:hanging="432"/>
      </w:pPr>
      <w:bookmarkStart w:id="165" w:name="_Toc131530499"/>
      <w:r w:rsidRPr="00BE0CE1">
        <w:lastRenderedPageBreak/>
        <w:t>S</w:t>
      </w:r>
      <w:r w:rsidR="0006618B" w:rsidRPr="00BE0CE1">
        <w:t>eznam příloh</w:t>
      </w:r>
      <w:bookmarkEnd w:id="165"/>
      <w:r w:rsidR="0006618B" w:rsidRPr="00BE0CE1">
        <w:t xml:space="preserve"> </w:t>
      </w:r>
    </w:p>
    <w:p w14:paraId="09DA1A7C" w14:textId="4E9C259A" w:rsidR="0072238B" w:rsidRPr="0072238B" w:rsidRDefault="0072238B" w:rsidP="0073571E">
      <w:pPr>
        <w:pStyle w:val="Seznamobrzk"/>
        <w:tabs>
          <w:tab w:val="right" w:leader="dot" w:pos="8494"/>
        </w:tabs>
        <w:rPr>
          <w:rFonts w:asciiTheme="minorHAnsi" w:hAnsiTheme="minorHAnsi"/>
          <w:noProof/>
          <w:sz w:val="22"/>
          <w:lang w:eastAsia="cs-CZ"/>
        </w:rPr>
      </w:pPr>
      <w:r>
        <w:fldChar w:fldCharType="begin"/>
      </w:r>
      <w:r>
        <w:instrText xml:space="preserve"> TOC \h \z \c "Příloha" </w:instrText>
      </w:r>
      <w:r>
        <w:fldChar w:fldCharType="separate"/>
      </w:r>
      <w:hyperlink w:anchor="_Toc131358146" w:history="1">
        <w:r w:rsidRPr="0072238B">
          <w:rPr>
            <w:rStyle w:val="Hypertextovodkaz"/>
            <w:noProof/>
          </w:rPr>
          <w:t>Příloha 1 Mapa Valašska</w:t>
        </w:r>
        <w:r w:rsidRPr="0072238B">
          <w:rPr>
            <w:noProof/>
            <w:webHidden/>
          </w:rPr>
          <w:tab/>
        </w:r>
        <w:r w:rsidRPr="0072238B">
          <w:rPr>
            <w:noProof/>
            <w:webHidden/>
          </w:rPr>
          <w:fldChar w:fldCharType="begin"/>
        </w:r>
        <w:r w:rsidRPr="0072238B">
          <w:rPr>
            <w:noProof/>
            <w:webHidden/>
          </w:rPr>
          <w:instrText xml:space="preserve"> PAGEREF _Toc131358146 \h </w:instrText>
        </w:r>
        <w:r w:rsidRPr="0072238B">
          <w:rPr>
            <w:noProof/>
            <w:webHidden/>
          </w:rPr>
        </w:r>
        <w:r w:rsidRPr="0072238B">
          <w:rPr>
            <w:noProof/>
            <w:webHidden/>
          </w:rPr>
          <w:fldChar w:fldCharType="separate"/>
        </w:r>
        <w:r w:rsidR="00D22819">
          <w:rPr>
            <w:noProof/>
            <w:webHidden/>
          </w:rPr>
          <w:t>108</w:t>
        </w:r>
        <w:r w:rsidRPr="0072238B">
          <w:rPr>
            <w:noProof/>
            <w:webHidden/>
          </w:rPr>
          <w:fldChar w:fldCharType="end"/>
        </w:r>
      </w:hyperlink>
    </w:p>
    <w:p w14:paraId="0F36B295" w14:textId="6418CBBC" w:rsidR="0072238B" w:rsidRPr="0072238B" w:rsidRDefault="00E20456" w:rsidP="0073571E">
      <w:pPr>
        <w:pStyle w:val="Seznamobrzk"/>
        <w:tabs>
          <w:tab w:val="right" w:leader="dot" w:pos="8494"/>
        </w:tabs>
        <w:rPr>
          <w:rFonts w:asciiTheme="minorHAnsi" w:hAnsiTheme="minorHAnsi"/>
          <w:noProof/>
          <w:sz w:val="22"/>
          <w:lang w:eastAsia="cs-CZ"/>
        </w:rPr>
      </w:pPr>
      <w:hyperlink w:anchor="_Toc131358147" w:history="1">
        <w:r w:rsidR="0072238B" w:rsidRPr="0072238B">
          <w:rPr>
            <w:rStyle w:val="Hypertextovodkaz"/>
            <w:noProof/>
          </w:rPr>
          <w:t>Příloha 2 Valašské dřevěné chalupy ve Valašském muzeu v přírodě</w:t>
        </w:r>
        <w:r w:rsidR="0072238B" w:rsidRPr="0072238B">
          <w:rPr>
            <w:noProof/>
            <w:webHidden/>
          </w:rPr>
          <w:tab/>
        </w:r>
        <w:r w:rsidR="0072238B" w:rsidRPr="0072238B">
          <w:rPr>
            <w:noProof/>
            <w:webHidden/>
          </w:rPr>
          <w:fldChar w:fldCharType="begin"/>
        </w:r>
        <w:r w:rsidR="0072238B" w:rsidRPr="0072238B">
          <w:rPr>
            <w:noProof/>
            <w:webHidden/>
          </w:rPr>
          <w:instrText xml:space="preserve"> PAGEREF _Toc131358147 \h </w:instrText>
        </w:r>
        <w:r w:rsidR="0072238B" w:rsidRPr="0072238B">
          <w:rPr>
            <w:noProof/>
            <w:webHidden/>
          </w:rPr>
        </w:r>
        <w:r w:rsidR="0072238B" w:rsidRPr="0072238B">
          <w:rPr>
            <w:noProof/>
            <w:webHidden/>
          </w:rPr>
          <w:fldChar w:fldCharType="separate"/>
        </w:r>
        <w:r w:rsidR="00D22819">
          <w:rPr>
            <w:noProof/>
            <w:webHidden/>
          </w:rPr>
          <w:t>109</w:t>
        </w:r>
        <w:r w:rsidR="0072238B" w:rsidRPr="0072238B">
          <w:rPr>
            <w:noProof/>
            <w:webHidden/>
          </w:rPr>
          <w:fldChar w:fldCharType="end"/>
        </w:r>
      </w:hyperlink>
    </w:p>
    <w:p w14:paraId="406DC60F" w14:textId="7C4EA095" w:rsidR="0072238B" w:rsidRPr="0072238B" w:rsidRDefault="00E20456" w:rsidP="0073571E">
      <w:pPr>
        <w:pStyle w:val="Seznamobrzk"/>
        <w:tabs>
          <w:tab w:val="right" w:leader="dot" w:pos="8494"/>
        </w:tabs>
        <w:rPr>
          <w:rFonts w:asciiTheme="minorHAnsi" w:hAnsiTheme="minorHAnsi"/>
          <w:noProof/>
          <w:sz w:val="22"/>
          <w:lang w:eastAsia="cs-CZ"/>
        </w:rPr>
      </w:pPr>
      <w:hyperlink w:anchor="_Toc131358148" w:history="1">
        <w:r w:rsidR="0072238B" w:rsidRPr="0072238B">
          <w:rPr>
            <w:rStyle w:val="Hypertextovodkaz"/>
            <w:noProof/>
          </w:rPr>
          <w:t>Příloha 3 Ukázka řemesel na Valašsku</w:t>
        </w:r>
        <w:r w:rsidR="0072238B" w:rsidRPr="0072238B">
          <w:rPr>
            <w:noProof/>
            <w:webHidden/>
          </w:rPr>
          <w:tab/>
        </w:r>
        <w:r w:rsidR="0072238B" w:rsidRPr="0072238B">
          <w:rPr>
            <w:noProof/>
            <w:webHidden/>
          </w:rPr>
          <w:fldChar w:fldCharType="begin"/>
        </w:r>
        <w:r w:rsidR="0072238B" w:rsidRPr="0072238B">
          <w:rPr>
            <w:noProof/>
            <w:webHidden/>
          </w:rPr>
          <w:instrText xml:space="preserve"> PAGEREF _Toc131358148 \h </w:instrText>
        </w:r>
        <w:r w:rsidR="0072238B" w:rsidRPr="0072238B">
          <w:rPr>
            <w:noProof/>
            <w:webHidden/>
          </w:rPr>
        </w:r>
        <w:r w:rsidR="0072238B" w:rsidRPr="0072238B">
          <w:rPr>
            <w:noProof/>
            <w:webHidden/>
          </w:rPr>
          <w:fldChar w:fldCharType="separate"/>
        </w:r>
        <w:r w:rsidR="00D22819">
          <w:rPr>
            <w:noProof/>
            <w:webHidden/>
          </w:rPr>
          <w:t>110</w:t>
        </w:r>
        <w:r w:rsidR="0072238B" w:rsidRPr="0072238B">
          <w:rPr>
            <w:noProof/>
            <w:webHidden/>
          </w:rPr>
          <w:fldChar w:fldCharType="end"/>
        </w:r>
      </w:hyperlink>
    </w:p>
    <w:p w14:paraId="4E5415AD" w14:textId="3B5ABE61" w:rsidR="0072238B" w:rsidRPr="0072238B" w:rsidRDefault="00E20456" w:rsidP="0073571E">
      <w:pPr>
        <w:pStyle w:val="Seznamobrzk"/>
        <w:tabs>
          <w:tab w:val="right" w:leader="dot" w:pos="8494"/>
        </w:tabs>
        <w:rPr>
          <w:rFonts w:asciiTheme="minorHAnsi" w:hAnsiTheme="minorHAnsi"/>
          <w:noProof/>
          <w:sz w:val="22"/>
          <w:lang w:eastAsia="cs-CZ"/>
        </w:rPr>
      </w:pPr>
      <w:hyperlink w:anchor="_Toc131358149" w:history="1">
        <w:r w:rsidR="0072238B" w:rsidRPr="0072238B">
          <w:rPr>
            <w:rStyle w:val="Hypertextovodkaz"/>
            <w:noProof/>
          </w:rPr>
          <w:t>Příloha 4 Valašské vánoční zvyky</w:t>
        </w:r>
        <w:r w:rsidR="0072238B" w:rsidRPr="0072238B">
          <w:rPr>
            <w:noProof/>
            <w:webHidden/>
          </w:rPr>
          <w:tab/>
        </w:r>
        <w:r w:rsidR="0072238B" w:rsidRPr="0072238B">
          <w:rPr>
            <w:noProof/>
            <w:webHidden/>
          </w:rPr>
          <w:fldChar w:fldCharType="begin"/>
        </w:r>
        <w:r w:rsidR="0072238B" w:rsidRPr="0072238B">
          <w:rPr>
            <w:noProof/>
            <w:webHidden/>
          </w:rPr>
          <w:instrText xml:space="preserve"> PAGEREF _Toc131358149 \h </w:instrText>
        </w:r>
        <w:r w:rsidR="0072238B" w:rsidRPr="0072238B">
          <w:rPr>
            <w:noProof/>
            <w:webHidden/>
          </w:rPr>
        </w:r>
        <w:r w:rsidR="0072238B" w:rsidRPr="0072238B">
          <w:rPr>
            <w:noProof/>
            <w:webHidden/>
          </w:rPr>
          <w:fldChar w:fldCharType="separate"/>
        </w:r>
        <w:r w:rsidR="00D22819">
          <w:rPr>
            <w:noProof/>
            <w:webHidden/>
          </w:rPr>
          <w:t>111</w:t>
        </w:r>
        <w:r w:rsidR="0072238B" w:rsidRPr="0072238B">
          <w:rPr>
            <w:noProof/>
            <w:webHidden/>
          </w:rPr>
          <w:fldChar w:fldCharType="end"/>
        </w:r>
      </w:hyperlink>
    </w:p>
    <w:p w14:paraId="0AD05ABA" w14:textId="15B7CA23" w:rsidR="0072238B" w:rsidRPr="0072238B" w:rsidRDefault="00E20456" w:rsidP="0073571E">
      <w:pPr>
        <w:pStyle w:val="Seznamobrzk"/>
        <w:tabs>
          <w:tab w:val="right" w:leader="dot" w:pos="8494"/>
        </w:tabs>
        <w:rPr>
          <w:rFonts w:asciiTheme="minorHAnsi" w:hAnsiTheme="minorHAnsi"/>
          <w:noProof/>
          <w:sz w:val="22"/>
          <w:lang w:eastAsia="cs-CZ"/>
        </w:rPr>
      </w:pPr>
      <w:hyperlink w:anchor="_Toc131358150" w:history="1">
        <w:r w:rsidR="0072238B" w:rsidRPr="0072238B">
          <w:rPr>
            <w:rStyle w:val="Hypertextovodkaz"/>
            <w:noProof/>
          </w:rPr>
          <w:t>Příloha 5 Edukátorky Muzea Kroměřížska</w:t>
        </w:r>
        <w:r w:rsidR="0072238B" w:rsidRPr="0072238B">
          <w:rPr>
            <w:noProof/>
            <w:webHidden/>
          </w:rPr>
          <w:tab/>
        </w:r>
        <w:r w:rsidR="0072238B" w:rsidRPr="0072238B">
          <w:rPr>
            <w:noProof/>
            <w:webHidden/>
          </w:rPr>
          <w:fldChar w:fldCharType="begin"/>
        </w:r>
        <w:r w:rsidR="0072238B" w:rsidRPr="0072238B">
          <w:rPr>
            <w:noProof/>
            <w:webHidden/>
          </w:rPr>
          <w:instrText xml:space="preserve"> PAGEREF _Toc131358150 \h </w:instrText>
        </w:r>
        <w:r w:rsidR="0072238B" w:rsidRPr="0072238B">
          <w:rPr>
            <w:noProof/>
            <w:webHidden/>
          </w:rPr>
        </w:r>
        <w:r w:rsidR="0072238B" w:rsidRPr="0072238B">
          <w:rPr>
            <w:noProof/>
            <w:webHidden/>
          </w:rPr>
          <w:fldChar w:fldCharType="separate"/>
        </w:r>
        <w:r w:rsidR="00D22819">
          <w:rPr>
            <w:noProof/>
            <w:webHidden/>
          </w:rPr>
          <w:t>112</w:t>
        </w:r>
        <w:r w:rsidR="0072238B" w:rsidRPr="0072238B">
          <w:rPr>
            <w:noProof/>
            <w:webHidden/>
          </w:rPr>
          <w:fldChar w:fldCharType="end"/>
        </w:r>
      </w:hyperlink>
    </w:p>
    <w:p w14:paraId="763552FB" w14:textId="522891E2" w:rsidR="0072238B" w:rsidRPr="0072238B" w:rsidRDefault="00E20456" w:rsidP="0073571E">
      <w:pPr>
        <w:pStyle w:val="Seznamobrzk"/>
        <w:tabs>
          <w:tab w:val="right" w:leader="dot" w:pos="8494"/>
        </w:tabs>
        <w:rPr>
          <w:rFonts w:asciiTheme="minorHAnsi" w:hAnsiTheme="minorHAnsi"/>
          <w:noProof/>
          <w:sz w:val="22"/>
          <w:lang w:eastAsia="cs-CZ"/>
        </w:rPr>
      </w:pPr>
      <w:hyperlink w:anchor="_Toc131358151" w:history="1">
        <w:r w:rsidR="0072238B" w:rsidRPr="0072238B">
          <w:rPr>
            <w:rStyle w:val="Hypertextovodkaz"/>
            <w:noProof/>
          </w:rPr>
          <w:t>Příloha 6 Hovězí</w:t>
        </w:r>
        <w:r w:rsidR="0072238B" w:rsidRPr="0072238B">
          <w:rPr>
            <w:noProof/>
            <w:webHidden/>
          </w:rPr>
          <w:tab/>
        </w:r>
        <w:r w:rsidR="0072238B" w:rsidRPr="0072238B">
          <w:rPr>
            <w:noProof/>
            <w:webHidden/>
          </w:rPr>
          <w:fldChar w:fldCharType="begin"/>
        </w:r>
        <w:r w:rsidR="0072238B" w:rsidRPr="0072238B">
          <w:rPr>
            <w:noProof/>
            <w:webHidden/>
          </w:rPr>
          <w:instrText xml:space="preserve"> PAGEREF _Toc131358151 \h </w:instrText>
        </w:r>
        <w:r w:rsidR="0072238B" w:rsidRPr="0072238B">
          <w:rPr>
            <w:noProof/>
            <w:webHidden/>
          </w:rPr>
        </w:r>
        <w:r w:rsidR="0072238B" w:rsidRPr="0072238B">
          <w:rPr>
            <w:noProof/>
            <w:webHidden/>
          </w:rPr>
          <w:fldChar w:fldCharType="separate"/>
        </w:r>
        <w:r w:rsidR="00D22819">
          <w:rPr>
            <w:noProof/>
            <w:webHidden/>
          </w:rPr>
          <w:t>113</w:t>
        </w:r>
        <w:r w:rsidR="0072238B" w:rsidRPr="0072238B">
          <w:rPr>
            <w:noProof/>
            <w:webHidden/>
          </w:rPr>
          <w:fldChar w:fldCharType="end"/>
        </w:r>
      </w:hyperlink>
    </w:p>
    <w:p w14:paraId="76BD56F9" w14:textId="7F7D46E2" w:rsidR="0072238B" w:rsidRPr="0072238B" w:rsidRDefault="00E20456" w:rsidP="0073571E">
      <w:pPr>
        <w:pStyle w:val="Seznamobrzk"/>
        <w:tabs>
          <w:tab w:val="right" w:leader="dot" w:pos="8494"/>
        </w:tabs>
        <w:rPr>
          <w:rFonts w:asciiTheme="minorHAnsi" w:hAnsiTheme="minorHAnsi"/>
          <w:noProof/>
          <w:sz w:val="22"/>
          <w:lang w:eastAsia="cs-CZ"/>
        </w:rPr>
      </w:pPr>
      <w:hyperlink w:anchor="_Toc131358152" w:history="1">
        <w:r w:rsidR="0072238B" w:rsidRPr="0072238B">
          <w:rPr>
            <w:rStyle w:val="Hypertextovodkaz"/>
            <w:noProof/>
          </w:rPr>
          <w:t>Příloha 7 Vánoce v</w:t>
        </w:r>
        <w:r w:rsidR="006D79C4">
          <w:rPr>
            <w:rStyle w:val="Hypertextovodkaz"/>
            <w:noProof/>
          </w:rPr>
          <w:t xml:space="preserve"> dědině</w:t>
        </w:r>
        <w:r w:rsidR="006D79C4" w:rsidRPr="0072238B">
          <w:rPr>
            <w:rStyle w:val="Hypertextovodkaz"/>
            <w:noProof/>
          </w:rPr>
          <w:t xml:space="preserve"> </w:t>
        </w:r>
        <w:r w:rsidR="0072238B" w:rsidRPr="0072238B">
          <w:rPr>
            <w:rStyle w:val="Hypertextovodkaz"/>
            <w:noProof/>
          </w:rPr>
          <w:t>-</w:t>
        </w:r>
        <w:r w:rsidR="006D79C4">
          <w:rPr>
            <w:rStyle w:val="Hypertextovodkaz"/>
            <w:noProof/>
          </w:rPr>
          <w:t>Valašské muzeum v přírodě</w:t>
        </w:r>
        <w:r w:rsidR="0072238B" w:rsidRPr="0072238B">
          <w:rPr>
            <w:noProof/>
            <w:webHidden/>
          </w:rPr>
          <w:tab/>
        </w:r>
        <w:r w:rsidR="0072238B" w:rsidRPr="0072238B">
          <w:rPr>
            <w:noProof/>
            <w:webHidden/>
          </w:rPr>
          <w:fldChar w:fldCharType="begin"/>
        </w:r>
        <w:r w:rsidR="0072238B" w:rsidRPr="0072238B">
          <w:rPr>
            <w:noProof/>
            <w:webHidden/>
          </w:rPr>
          <w:instrText xml:space="preserve"> PAGEREF _Toc131358152 \h </w:instrText>
        </w:r>
        <w:r w:rsidR="0072238B" w:rsidRPr="0072238B">
          <w:rPr>
            <w:noProof/>
            <w:webHidden/>
          </w:rPr>
        </w:r>
        <w:r w:rsidR="0072238B" w:rsidRPr="0072238B">
          <w:rPr>
            <w:noProof/>
            <w:webHidden/>
          </w:rPr>
          <w:fldChar w:fldCharType="separate"/>
        </w:r>
        <w:r w:rsidR="00D22819">
          <w:rPr>
            <w:noProof/>
            <w:webHidden/>
          </w:rPr>
          <w:t>114</w:t>
        </w:r>
        <w:r w:rsidR="0072238B" w:rsidRPr="0072238B">
          <w:rPr>
            <w:noProof/>
            <w:webHidden/>
          </w:rPr>
          <w:fldChar w:fldCharType="end"/>
        </w:r>
      </w:hyperlink>
    </w:p>
    <w:p w14:paraId="58BE8EF5" w14:textId="610617EB" w:rsidR="0072238B" w:rsidRPr="0072238B" w:rsidRDefault="00E20456" w:rsidP="0073571E">
      <w:pPr>
        <w:pStyle w:val="Seznamobrzk"/>
        <w:tabs>
          <w:tab w:val="right" w:leader="dot" w:pos="8494"/>
        </w:tabs>
        <w:rPr>
          <w:rFonts w:asciiTheme="minorHAnsi" w:hAnsiTheme="minorHAnsi"/>
          <w:noProof/>
          <w:sz w:val="22"/>
          <w:lang w:eastAsia="cs-CZ"/>
        </w:rPr>
      </w:pPr>
      <w:hyperlink w:anchor="_Toc131358153" w:history="1">
        <w:r w:rsidR="0072238B" w:rsidRPr="0072238B">
          <w:rPr>
            <w:rStyle w:val="Hypertextovodkaz"/>
            <w:noProof/>
          </w:rPr>
          <w:t xml:space="preserve">Příloha 8 </w:t>
        </w:r>
        <w:r w:rsidR="009C72D8">
          <w:rPr>
            <w:rStyle w:val="Hypertextovodkaz"/>
            <w:noProof/>
          </w:rPr>
          <w:t>Horní Lideč-Betlém</w:t>
        </w:r>
        <w:r w:rsidR="0072238B" w:rsidRPr="0072238B">
          <w:rPr>
            <w:noProof/>
            <w:webHidden/>
          </w:rPr>
          <w:tab/>
        </w:r>
        <w:r w:rsidR="0072238B" w:rsidRPr="0072238B">
          <w:rPr>
            <w:noProof/>
            <w:webHidden/>
          </w:rPr>
          <w:fldChar w:fldCharType="begin"/>
        </w:r>
        <w:r w:rsidR="0072238B" w:rsidRPr="0072238B">
          <w:rPr>
            <w:noProof/>
            <w:webHidden/>
          </w:rPr>
          <w:instrText xml:space="preserve"> PAGEREF _Toc131358153 \h </w:instrText>
        </w:r>
        <w:r w:rsidR="0072238B" w:rsidRPr="0072238B">
          <w:rPr>
            <w:noProof/>
            <w:webHidden/>
          </w:rPr>
        </w:r>
        <w:r w:rsidR="0072238B" w:rsidRPr="0072238B">
          <w:rPr>
            <w:noProof/>
            <w:webHidden/>
          </w:rPr>
          <w:fldChar w:fldCharType="separate"/>
        </w:r>
        <w:r w:rsidR="00D22819">
          <w:rPr>
            <w:noProof/>
            <w:webHidden/>
          </w:rPr>
          <w:t>116</w:t>
        </w:r>
        <w:r w:rsidR="0072238B" w:rsidRPr="0072238B">
          <w:rPr>
            <w:noProof/>
            <w:webHidden/>
          </w:rPr>
          <w:fldChar w:fldCharType="end"/>
        </w:r>
      </w:hyperlink>
    </w:p>
    <w:p w14:paraId="217F3AA0" w14:textId="3F7531F7" w:rsidR="0072238B" w:rsidRPr="0072238B" w:rsidRDefault="00E20456" w:rsidP="0073571E">
      <w:pPr>
        <w:pStyle w:val="Seznamobrzk"/>
        <w:tabs>
          <w:tab w:val="right" w:leader="dot" w:pos="8494"/>
        </w:tabs>
        <w:rPr>
          <w:rFonts w:asciiTheme="minorHAnsi" w:hAnsiTheme="minorHAnsi"/>
          <w:noProof/>
          <w:sz w:val="22"/>
          <w:lang w:eastAsia="cs-CZ"/>
        </w:rPr>
      </w:pPr>
      <w:hyperlink w:anchor="_Toc131358154" w:history="1">
        <w:r w:rsidR="0072238B" w:rsidRPr="0072238B">
          <w:rPr>
            <w:rStyle w:val="Hypertextovodkaz"/>
            <w:noProof/>
          </w:rPr>
          <w:t>Příloha 9 Dotazník – forms formulář</w:t>
        </w:r>
        <w:r w:rsidR="0072238B" w:rsidRPr="0072238B">
          <w:rPr>
            <w:noProof/>
            <w:webHidden/>
          </w:rPr>
          <w:tab/>
        </w:r>
        <w:r w:rsidR="0072238B" w:rsidRPr="0072238B">
          <w:rPr>
            <w:noProof/>
            <w:webHidden/>
          </w:rPr>
          <w:fldChar w:fldCharType="begin"/>
        </w:r>
        <w:r w:rsidR="0072238B" w:rsidRPr="0072238B">
          <w:rPr>
            <w:noProof/>
            <w:webHidden/>
          </w:rPr>
          <w:instrText xml:space="preserve"> PAGEREF _Toc131358154 \h </w:instrText>
        </w:r>
        <w:r w:rsidR="0072238B" w:rsidRPr="0072238B">
          <w:rPr>
            <w:noProof/>
            <w:webHidden/>
          </w:rPr>
        </w:r>
        <w:r w:rsidR="0072238B" w:rsidRPr="0072238B">
          <w:rPr>
            <w:noProof/>
            <w:webHidden/>
          </w:rPr>
          <w:fldChar w:fldCharType="separate"/>
        </w:r>
        <w:r w:rsidR="00D22819">
          <w:rPr>
            <w:noProof/>
            <w:webHidden/>
          </w:rPr>
          <w:t>119</w:t>
        </w:r>
        <w:r w:rsidR="0072238B" w:rsidRPr="0072238B">
          <w:rPr>
            <w:noProof/>
            <w:webHidden/>
          </w:rPr>
          <w:fldChar w:fldCharType="end"/>
        </w:r>
      </w:hyperlink>
    </w:p>
    <w:p w14:paraId="12D68EA2" w14:textId="77777777" w:rsidR="007F0DE4" w:rsidRDefault="0072238B" w:rsidP="007F0DE4">
      <w:pPr>
        <w:pStyle w:val="Normlnweb"/>
        <w:spacing w:after="0" w:afterAutospacing="0" w:line="360" w:lineRule="auto"/>
        <w:jc w:val="both"/>
        <w:sectPr w:rsidR="007F0DE4" w:rsidSect="00063B20">
          <w:footerReference w:type="default" r:id="rId163"/>
          <w:pgSz w:w="11906" w:h="16838"/>
          <w:pgMar w:top="1418" w:right="1701" w:bottom="1418" w:left="1701" w:header="709" w:footer="709" w:gutter="0"/>
          <w:cols w:space="708"/>
          <w:docGrid w:linePitch="360"/>
        </w:sectPr>
      </w:pPr>
      <w:r>
        <w:fldChar w:fldCharType="end"/>
      </w:r>
    </w:p>
    <w:p w14:paraId="25DAC78B" w14:textId="28B4BD94" w:rsidR="00BA787E" w:rsidRPr="006E6A80" w:rsidRDefault="00BA787E" w:rsidP="0073571E">
      <w:pPr>
        <w:pStyle w:val="Titulek"/>
        <w:keepNext/>
        <w:jc w:val="left"/>
        <w:rPr>
          <w:b/>
          <w:bCs/>
          <w:sz w:val="24"/>
          <w:szCs w:val="22"/>
        </w:rPr>
      </w:pPr>
      <w:bookmarkStart w:id="166" w:name="_Toc131358146"/>
      <w:r w:rsidRPr="006E6A80">
        <w:rPr>
          <w:b/>
          <w:bCs/>
          <w:sz w:val="24"/>
          <w:szCs w:val="22"/>
        </w:rPr>
        <w:lastRenderedPageBreak/>
        <w:t xml:space="preserve">Příloha </w:t>
      </w:r>
      <w:r w:rsidRPr="006E6A80">
        <w:rPr>
          <w:b/>
          <w:bCs/>
          <w:sz w:val="24"/>
          <w:szCs w:val="22"/>
        </w:rPr>
        <w:fldChar w:fldCharType="begin"/>
      </w:r>
      <w:r w:rsidRPr="006E6A80">
        <w:rPr>
          <w:b/>
          <w:bCs/>
          <w:sz w:val="24"/>
          <w:szCs w:val="22"/>
        </w:rPr>
        <w:instrText xml:space="preserve"> SEQ Příloha \* ARABIC </w:instrText>
      </w:r>
      <w:r w:rsidRPr="006E6A80">
        <w:rPr>
          <w:b/>
          <w:bCs/>
          <w:sz w:val="24"/>
          <w:szCs w:val="22"/>
        </w:rPr>
        <w:fldChar w:fldCharType="separate"/>
      </w:r>
      <w:r w:rsidR="00D22819">
        <w:rPr>
          <w:b/>
          <w:bCs/>
          <w:noProof/>
          <w:sz w:val="24"/>
          <w:szCs w:val="22"/>
        </w:rPr>
        <w:t>1</w:t>
      </w:r>
      <w:r w:rsidRPr="006E6A80">
        <w:rPr>
          <w:b/>
          <w:bCs/>
          <w:sz w:val="24"/>
          <w:szCs w:val="22"/>
        </w:rPr>
        <w:fldChar w:fldCharType="end"/>
      </w:r>
      <w:r w:rsidRPr="006E6A80">
        <w:rPr>
          <w:b/>
          <w:bCs/>
          <w:sz w:val="24"/>
          <w:szCs w:val="22"/>
        </w:rPr>
        <w:t xml:space="preserve"> </w:t>
      </w:r>
      <w:r w:rsidRPr="0072238B">
        <w:rPr>
          <w:sz w:val="24"/>
          <w:szCs w:val="22"/>
        </w:rPr>
        <w:t>Mapa Valašska</w:t>
      </w:r>
      <w:bookmarkEnd w:id="166"/>
    </w:p>
    <w:p w14:paraId="5E34F064" w14:textId="69DAE6AA" w:rsidR="00357A41" w:rsidRPr="00B44826" w:rsidRDefault="00BA787E" w:rsidP="0073571E">
      <w:pPr>
        <w:pStyle w:val="Normlnweb"/>
        <w:spacing w:before="0" w:beforeAutospacing="0" w:after="0" w:afterAutospacing="0" w:line="360" w:lineRule="auto"/>
        <w:jc w:val="center"/>
      </w:pPr>
      <w:r w:rsidRPr="00B44826">
        <w:rPr>
          <w:noProof/>
        </w:rPr>
        <w:drawing>
          <wp:anchor distT="0" distB="0" distL="114300" distR="114300" simplePos="0" relativeHeight="252062720" behindDoc="0" locked="0" layoutInCell="1" allowOverlap="1" wp14:anchorId="0DD00232" wp14:editId="66265944">
            <wp:simplePos x="1105469" y="1119116"/>
            <wp:positionH relativeFrom="margin">
              <wp:align>center</wp:align>
            </wp:positionH>
            <wp:positionV relativeFrom="margin">
              <wp:align>center</wp:align>
            </wp:positionV>
            <wp:extent cx="5352255" cy="4010414"/>
            <wp:effectExtent l="0" t="0" r="1270" b="9525"/>
            <wp:wrapSquare wrapText="bothSides"/>
            <wp:docPr id="97" name="Obrázek 97"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 62" descr="Obsah obrázku mapa&#10;&#10;Popis byl vytvořen automaticky"/>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352255" cy="4010414"/>
                    </a:xfrm>
                    <a:prstGeom prst="rect">
                      <a:avLst/>
                    </a:prstGeom>
                    <a:noFill/>
                    <a:ln>
                      <a:noFill/>
                    </a:ln>
                  </pic:spPr>
                </pic:pic>
              </a:graphicData>
            </a:graphic>
          </wp:anchor>
        </w:drawing>
      </w:r>
    </w:p>
    <w:p w14:paraId="751515F9" w14:textId="640F242A" w:rsidR="006E6A80" w:rsidRDefault="006E6A80" w:rsidP="0073571E">
      <w:pPr>
        <w:pStyle w:val="Normlnweb"/>
        <w:tabs>
          <w:tab w:val="left" w:pos="2439"/>
        </w:tabs>
        <w:spacing w:after="0" w:afterAutospacing="0" w:line="360" w:lineRule="auto"/>
        <w:jc w:val="both"/>
      </w:pPr>
      <w:r>
        <w:tab/>
      </w:r>
      <w:r>
        <w:br w:type="page"/>
      </w:r>
    </w:p>
    <w:p w14:paraId="4006C7DE" w14:textId="1603F664" w:rsidR="00BA787E" w:rsidRPr="006E6A80" w:rsidRDefault="00BA787E" w:rsidP="0073571E">
      <w:pPr>
        <w:pStyle w:val="Titulek"/>
        <w:keepNext/>
        <w:jc w:val="left"/>
        <w:rPr>
          <w:b/>
          <w:bCs/>
          <w:sz w:val="24"/>
          <w:szCs w:val="22"/>
        </w:rPr>
      </w:pPr>
      <w:bookmarkStart w:id="167" w:name="_Toc131358147"/>
      <w:r w:rsidRPr="006E6A80">
        <w:rPr>
          <w:b/>
          <w:bCs/>
          <w:sz w:val="24"/>
          <w:szCs w:val="22"/>
        </w:rPr>
        <w:lastRenderedPageBreak/>
        <w:t xml:space="preserve">Příloha </w:t>
      </w:r>
      <w:r w:rsidRPr="006E6A80">
        <w:rPr>
          <w:b/>
          <w:bCs/>
          <w:sz w:val="24"/>
          <w:szCs w:val="22"/>
        </w:rPr>
        <w:fldChar w:fldCharType="begin"/>
      </w:r>
      <w:r w:rsidRPr="006E6A80">
        <w:rPr>
          <w:b/>
          <w:bCs/>
          <w:sz w:val="24"/>
          <w:szCs w:val="22"/>
        </w:rPr>
        <w:instrText xml:space="preserve"> SEQ Příloha \* ARABIC </w:instrText>
      </w:r>
      <w:r w:rsidRPr="006E6A80">
        <w:rPr>
          <w:b/>
          <w:bCs/>
          <w:sz w:val="24"/>
          <w:szCs w:val="22"/>
        </w:rPr>
        <w:fldChar w:fldCharType="separate"/>
      </w:r>
      <w:r w:rsidR="00D22819">
        <w:rPr>
          <w:b/>
          <w:bCs/>
          <w:noProof/>
          <w:sz w:val="24"/>
          <w:szCs w:val="22"/>
        </w:rPr>
        <w:t>2</w:t>
      </w:r>
      <w:r w:rsidRPr="006E6A80">
        <w:rPr>
          <w:b/>
          <w:bCs/>
          <w:sz w:val="24"/>
          <w:szCs w:val="22"/>
        </w:rPr>
        <w:fldChar w:fldCharType="end"/>
      </w:r>
      <w:r w:rsidRPr="006E6A80">
        <w:rPr>
          <w:b/>
          <w:bCs/>
          <w:sz w:val="24"/>
          <w:szCs w:val="22"/>
        </w:rPr>
        <w:t xml:space="preserve"> </w:t>
      </w:r>
      <w:r w:rsidRPr="0072238B">
        <w:rPr>
          <w:sz w:val="24"/>
          <w:szCs w:val="22"/>
        </w:rPr>
        <w:t>Valašské dřevěné chalupy ve Valašském muzeu v přírodě</w:t>
      </w:r>
      <w:bookmarkEnd w:id="167"/>
    </w:p>
    <w:p w14:paraId="58FAA221" w14:textId="2A367332" w:rsidR="00623573" w:rsidRPr="00B44826" w:rsidRDefault="00623573" w:rsidP="0073571E">
      <w:pPr>
        <w:pStyle w:val="Normlnweb"/>
        <w:spacing w:before="0" w:beforeAutospacing="0" w:after="0" w:afterAutospacing="0" w:line="360" w:lineRule="auto"/>
        <w:jc w:val="center"/>
      </w:pPr>
    </w:p>
    <w:p w14:paraId="6B8D5E93" w14:textId="091F0A4F" w:rsidR="00BA787E" w:rsidRDefault="006E6A80" w:rsidP="007F0DE4">
      <w:pPr>
        <w:pStyle w:val="Normlnweb"/>
        <w:spacing w:after="0" w:afterAutospacing="0" w:line="360" w:lineRule="auto"/>
        <w:jc w:val="center"/>
      </w:pPr>
      <w:r>
        <w:rPr>
          <w:noProof/>
        </w:rPr>
        <mc:AlternateContent>
          <mc:Choice Requires="wpg">
            <w:drawing>
              <wp:anchor distT="0" distB="0" distL="114300" distR="114300" simplePos="0" relativeHeight="252065792" behindDoc="0" locked="0" layoutInCell="1" allowOverlap="1" wp14:anchorId="5833B9D8" wp14:editId="683B6FF3">
                <wp:simplePos x="0" y="0"/>
                <wp:positionH relativeFrom="column">
                  <wp:align>center</wp:align>
                </wp:positionH>
                <wp:positionV relativeFrom="paragraph">
                  <wp:posOffset>731520</wp:posOffset>
                </wp:positionV>
                <wp:extent cx="4946400" cy="5828400"/>
                <wp:effectExtent l="0" t="0" r="6985" b="1270"/>
                <wp:wrapTopAndBottom/>
                <wp:docPr id="1" name="Skupina 1"/>
                <wp:cNvGraphicFramePr/>
                <a:graphic xmlns:a="http://schemas.openxmlformats.org/drawingml/2006/main">
                  <a:graphicData uri="http://schemas.microsoft.com/office/word/2010/wordprocessingGroup">
                    <wpg:wgp>
                      <wpg:cNvGrpSpPr/>
                      <wpg:grpSpPr>
                        <a:xfrm>
                          <a:off x="0" y="0"/>
                          <a:ext cx="4946400" cy="5828400"/>
                          <a:chOff x="0" y="0"/>
                          <a:chExt cx="3761435" cy="4457192"/>
                        </a:xfrm>
                      </wpg:grpSpPr>
                      <pic:pic xmlns:pic="http://schemas.openxmlformats.org/drawingml/2006/picture">
                        <pic:nvPicPr>
                          <pic:cNvPr id="57" name="Obrázek 57" descr="Obsah obrázku obloha, exteriér&#10;&#10;Popis byl vytvořen automaticky"/>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7315" y="2267712"/>
                            <a:ext cx="3754120" cy="2189480"/>
                          </a:xfrm>
                          <a:prstGeom prst="rect">
                            <a:avLst/>
                          </a:prstGeom>
                        </pic:spPr>
                      </pic:pic>
                      <pic:pic xmlns:pic="http://schemas.openxmlformats.org/drawingml/2006/picture">
                        <pic:nvPicPr>
                          <pic:cNvPr id="55" name="Obrázek 55" descr="Obsah obrázku patro, interiér, zeď, místnost&#10;&#10;Popis byl vytvořen automaticky"/>
                          <pic:cNvPicPr>
                            <a:picLocks/>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754755" cy="21882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54F8C1F" id="Skupina 1" o:spid="_x0000_s1026" style="position:absolute;margin-left:0;margin-top:57.6pt;width:389.5pt;height:458.95pt;z-index:252065792;mso-position-horizontal:center;mso-width-relative:margin;mso-height-relative:margin" coordsize="37614,4457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">
                <v:shape id="Obrázek 57" o:spid="_x0000_s1027" type="#_x0000_t75" alt="Obsah obrázku obloha, exteriér&#10;&#10;Popis byl vytvořen automaticky" style="position:absolute;left:73;top:22677;width:37541;height:21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">
                  <v:imagedata r:id="rId167" o:title="Obsah obrázku obloha, exteriér&#10;&#10;Popis byl vytvořen automaticky"/>
                </v:shape>
                <v:shape id="Obrázek 55" o:spid="_x0000_s1028" type="#_x0000_t75" alt="Obsah obrázku patro, interiér, zeď, místnost&#10;&#10;Popis byl vytvořen automaticky" style="position:absolute;width:37547;height:21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">
                  <v:imagedata r:id="rId168" o:title="Obsah obrázku patro, interiér, zeď, místnost&#10;&#10;Popis byl vytvořen automaticky"/>
                  <o:lock v:ext="edit" aspectratio="f"/>
                </v:shape>
                <w10:wrap type="topAndBottom"/>
              </v:group>
            </w:pict>
          </mc:Fallback>
        </mc:AlternateContent>
      </w:r>
      <w:r w:rsidR="002557BE" w:rsidRPr="00B44826">
        <w:t xml:space="preserve"> </w:t>
      </w:r>
      <w:r w:rsidR="00BA787E">
        <w:br w:type="page"/>
      </w:r>
    </w:p>
    <w:p w14:paraId="140540A8" w14:textId="1D4C0484" w:rsidR="00A6743A" w:rsidRDefault="006E6A80" w:rsidP="0073571E">
      <w:pPr>
        <w:pStyle w:val="Titulek"/>
        <w:jc w:val="left"/>
        <w:rPr>
          <w:b/>
          <w:bCs/>
          <w:sz w:val="24"/>
          <w:szCs w:val="22"/>
        </w:rPr>
      </w:pPr>
      <w:bookmarkStart w:id="168" w:name="_Toc131358148"/>
      <w:r w:rsidRPr="006E6A80">
        <w:rPr>
          <w:b/>
          <w:bCs/>
          <w:sz w:val="24"/>
          <w:szCs w:val="22"/>
        </w:rPr>
        <w:lastRenderedPageBreak/>
        <w:t xml:space="preserve">Příloha </w:t>
      </w:r>
      <w:r w:rsidRPr="006E6A80">
        <w:rPr>
          <w:b/>
          <w:bCs/>
          <w:sz w:val="24"/>
          <w:szCs w:val="22"/>
        </w:rPr>
        <w:fldChar w:fldCharType="begin"/>
      </w:r>
      <w:r w:rsidRPr="006E6A80">
        <w:rPr>
          <w:b/>
          <w:bCs/>
          <w:sz w:val="24"/>
          <w:szCs w:val="22"/>
        </w:rPr>
        <w:instrText xml:space="preserve"> SEQ Příloha \* ARABIC </w:instrText>
      </w:r>
      <w:r w:rsidRPr="006E6A80">
        <w:rPr>
          <w:b/>
          <w:bCs/>
          <w:sz w:val="24"/>
          <w:szCs w:val="22"/>
        </w:rPr>
        <w:fldChar w:fldCharType="separate"/>
      </w:r>
      <w:r w:rsidR="00D22819">
        <w:rPr>
          <w:b/>
          <w:bCs/>
          <w:noProof/>
          <w:sz w:val="24"/>
          <w:szCs w:val="22"/>
        </w:rPr>
        <w:t>3</w:t>
      </w:r>
      <w:r w:rsidRPr="006E6A80">
        <w:rPr>
          <w:b/>
          <w:bCs/>
          <w:sz w:val="24"/>
          <w:szCs w:val="22"/>
        </w:rPr>
        <w:fldChar w:fldCharType="end"/>
      </w:r>
      <w:r w:rsidRPr="006E6A80">
        <w:rPr>
          <w:b/>
          <w:bCs/>
          <w:sz w:val="24"/>
          <w:szCs w:val="22"/>
        </w:rPr>
        <w:t xml:space="preserve"> </w:t>
      </w:r>
      <w:r w:rsidR="00636B47" w:rsidRPr="0072238B">
        <w:rPr>
          <w:sz w:val="24"/>
          <w:szCs w:val="22"/>
        </w:rPr>
        <w:t>U</w:t>
      </w:r>
      <w:r w:rsidR="00A6743A" w:rsidRPr="0072238B">
        <w:rPr>
          <w:sz w:val="24"/>
          <w:szCs w:val="22"/>
        </w:rPr>
        <w:t>kázka řemesel na Valašsku</w:t>
      </w:r>
      <w:bookmarkEnd w:id="168"/>
    </w:p>
    <w:p w14:paraId="4538FFF1" w14:textId="77777777" w:rsidR="006E6A80" w:rsidRPr="006E6A80" w:rsidRDefault="006E6A80" w:rsidP="0073571E"/>
    <w:p w14:paraId="288E3530" w14:textId="77777777" w:rsidR="00A6743A" w:rsidRPr="00B44826" w:rsidRDefault="00A6743A" w:rsidP="0073571E">
      <w:pPr>
        <w:pStyle w:val="Normlnweb"/>
        <w:spacing w:before="0" w:beforeAutospacing="0" w:after="0" w:afterAutospacing="0" w:line="360" w:lineRule="auto"/>
        <w:jc w:val="center"/>
      </w:pPr>
      <w:r w:rsidRPr="00B44826">
        <w:rPr>
          <w:noProof/>
          <w:color w:val="000000" w:themeColor="text1"/>
        </w:rPr>
        <w:drawing>
          <wp:inline distT="0" distB="0" distL="0" distR="0" wp14:anchorId="09407ACC" wp14:editId="4E0CBB26">
            <wp:extent cx="4355507" cy="3143250"/>
            <wp:effectExtent l="0" t="0" r="6985" b="0"/>
            <wp:docPr id="59" name="Obrázek 59" descr="Obsah obrázku interiér, zeď, patro, místnos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descr="Obsah obrázku interiér, zeď, patro, místnost&#10;&#10;Popis byl vytvořen automaticky"/>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355507" cy="3143250"/>
                    </a:xfrm>
                    <a:prstGeom prst="rect">
                      <a:avLst/>
                    </a:prstGeom>
                    <a:noFill/>
                    <a:ln>
                      <a:noFill/>
                    </a:ln>
                  </pic:spPr>
                </pic:pic>
              </a:graphicData>
            </a:graphic>
          </wp:inline>
        </w:drawing>
      </w:r>
    </w:p>
    <w:p w14:paraId="10283C38" w14:textId="4EE87ED5" w:rsidR="00A6743A" w:rsidRPr="00B44826" w:rsidRDefault="006E6A80" w:rsidP="0073571E">
      <w:pPr>
        <w:pStyle w:val="Normlnweb"/>
        <w:spacing w:before="0" w:beforeAutospacing="0" w:after="0" w:afterAutospacing="0" w:line="360" w:lineRule="auto"/>
        <w:jc w:val="center"/>
      </w:pPr>
      <w:r>
        <w:t>N</w:t>
      </w:r>
      <w:r w:rsidR="00A6743A" w:rsidRPr="00B44826">
        <w:t>ástroje k předení-kolovrat aj.</w:t>
      </w:r>
    </w:p>
    <w:p w14:paraId="729AE949" w14:textId="3A382193" w:rsidR="00A6743A" w:rsidRPr="00B44826" w:rsidRDefault="006E6A80" w:rsidP="0073571E">
      <w:pPr>
        <w:pStyle w:val="Normlnweb"/>
        <w:spacing w:after="0" w:afterAutospacing="0" w:line="360" w:lineRule="auto"/>
        <w:jc w:val="both"/>
      </w:pPr>
      <w:r>
        <w:rPr>
          <w:noProof/>
        </w:rPr>
        <mc:AlternateContent>
          <mc:Choice Requires="wpg">
            <w:drawing>
              <wp:anchor distT="0" distB="0" distL="114300" distR="114300" simplePos="0" relativeHeight="252033024" behindDoc="1" locked="0" layoutInCell="1" allowOverlap="1" wp14:anchorId="166CEA15" wp14:editId="020BD6AA">
                <wp:simplePos x="0" y="0"/>
                <wp:positionH relativeFrom="column">
                  <wp:posOffset>110490</wp:posOffset>
                </wp:positionH>
                <wp:positionV relativeFrom="paragraph">
                  <wp:posOffset>207010</wp:posOffset>
                </wp:positionV>
                <wp:extent cx="5144770" cy="3375025"/>
                <wp:effectExtent l="0" t="0" r="0" b="0"/>
                <wp:wrapNone/>
                <wp:docPr id="3" name="Skupina 3"/>
                <wp:cNvGraphicFramePr/>
                <a:graphic xmlns:a="http://schemas.openxmlformats.org/drawingml/2006/main">
                  <a:graphicData uri="http://schemas.microsoft.com/office/word/2010/wordprocessingGroup">
                    <wpg:wgp>
                      <wpg:cNvGrpSpPr/>
                      <wpg:grpSpPr>
                        <a:xfrm>
                          <a:off x="0" y="0"/>
                          <a:ext cx="5144770" cy="3375025"/>
                          <a:chOff x="0" y="0"/>
                          <a:chExt cx="5144770" cy="3375025"/>
                        </a:xfrm>
                      </wpg:grpSpPr>
                      <pic:pic xmlns:pic="http://schemas.openxmlformats.org/drawingml/2006/picture">
                        <pic:nvPicPr>
                          <pic:cNvPr id="66" name="Obrázek 66" descr="Obsah obrázku interiér, patro, zeď, místnost&#10;&#10;Popis byl vytvořen automaticky"/>
                          <pic:cNvPicPr>
                            <a:picLocks noChangeAspect="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514600" cy="3366135"/>
                          </a:xfrm>
                          <a:prstGeom prst="rect">
                            <a:avLst/>
                          </a:prstGeom>
                          <a:noFill/>
                          <a:ln>
                            <a:noFill/>
                          </a:ln>
                        </pic:spPr>
                      </pic:pic>
                      <pic:pic xmlns:pic="http://schemas.openxmlformats.org/drawingml/2006/picture">
                        <pic:nvPicPr>
                          <pic:cNvPr id="61" name="Obrázek 61" descr="Obsah obrázku interiér, zeď, patro, místnost&#10;&#10;Popis byl vytvořen automaticky"/>
                          <pic:cNvPicPr>
                            <a:picLocks/>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2628900" y="9525"/>
                            <a:ext cx="2515870" cy="3365500"/>
                          </a:xfrm>
                          <a:prstGeom prst="rect">
                            <a:avLst/>
                          </a:prstGeom>
                          <a:noFill/>
                          <a:ln>
                            <a:noFill/>
                          </a:ln>
                        </pic:spPr>
                      </pic:pic>
                    </wpg:wgp>
                  </a:graphicData>
                </a:graphic>
              </wp:anchor>
            </w:drawing>
          </mc:Choice>
          <mc:Fallback>
            <w:pict>
              <v:group w14:anchorId="3474D1D1" id="Skupina 3" o:spid="_x0000_s1026" style="position:absolute;margin-left:8.7pt;margin-top:16.3pt;width:405.1pt;height:265.75pt;z-index:-251283456" coordsize="51447,33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">
                <v:shape id="Obrázek 66" o:spid="_x0000_s1027" type="#_x0000_t75" alt="Obsah obrázku interiér, patro, zeď, místnost&#10;&#10;Popis byl vytvořen automaticky" style="position:absolute;width:25146;height:33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">
                  <v:imagedata r:id="rId172" o:title="Obsah obrázku interiér, patro, zeď, místnost&#10;&#10;Popis byl vytvořen automaticky"/>
                </v:shape>
                <v:shape id="Obrázek 61" o:spid="_x0000_s1028" type="#_x0000_t75" alt="Obsah obrázku interiér, zeď, patro, místnost&#10;&#10;Popis byl vytvořen automaticky" style="position:absolute;left:26289;top:95;width:25158;height:33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">
                  <v:imagedata r:id="rId173" o:title="Obsah obrázku interiér, zeď, patro, místnost&#10;&#10;Popis byl vytvořen automaticky"/>
                  <o:lock v:ext="edit" aspectratio="f"/>
                </v:shape>
              </v:group>
            </w:pict>
          </mc:Fallback>
        </mc:AlternateContent>
      </w:r>
    </w:p>
    <w:p w14:paraId="3BF49785" w14:textId="56B7DEA1" w:rsidR="00A6743A" w:rsidRPr="00B44826" w:rsidRDefault="00A6743A" w:rsidP="0073571E">
      <w:pPr>
        <w:pStyle w:val="Normlnweb"/>
        <w:spacing w:after="0" w:afterAutospacing="0" w:line="360" w:lineRule="auto"/>
        <w:jc w:val="both"/>
      </w:pPr>
    </w:p>
    <w:p w14:paraId="3165A8DA" w14:textId="77777777" w:rsidR="00A6743A" w:rsidRPr="00B44826" w:rsidRDefault="00A6743A" w:rsidP="0073571E">
      <w:pPr>
        <w:pStyle w:val="Normlnweb"/>
        <w:spacing w:after="0" w:afterAutospacing="0" w:line="360" w:lineRule="auto"/>
        <w:jc w:val="both"/>
      </w:pPr>
    </w:p>
    <w:p w14:paraId="240B7D60" w14:textId="77777777" w:rsidR="00A6743A" w:rsidRPr="00B44826" w:rsidRDefault="00A6743A" w:rsidP="0073571E">
      <w:pPr>
        <w:pStyle w:val="Normlnweb"/>
        <w:spacing w:after="0" w:afterAutospacing="0" w:line="360" w:lineRule="auto"/>
        <w:jc w:val="both"/>
      </w:pPr>
    </w:p>
    <w:p w14:paraId="67D59EF8" w14:textId="77777777" w:rsidR="00A6743A" w:rsidRPr="00B44826" w:rsidRDefault="00A6743A" w:rsidP="0073571E">
      <w:pPr>
        <w:pStyle w:val="Normlnweb"/>
        <w:spacing w:after="0" w:afterAutospacing="0" w:line="360" w:lineRule="auto"/>
        <w:jc w:val="both"/>
      </w:pPr>
    </w:p>
    <w:p w14:paraId="1621E832" w14:textId="77777777" w:rsidR="00A6743A" w:rsidRPr="00B44826" w:rsidRDefault="00A6743A" w:rsidP="0073571E">
      <w:pPr>
        <w:pStyle w:val="Normlnweb"/>
        <w:spacing w:after="0" w:afterAutospacing="0" w:line="360" w:lineRule="auto"/>
        <w:jc w:val="both"/>
      </w:pPr>
    </w:p>
    <w:p w14:paraId="73D0416B" w14:textId="77777777" w:rsidR="00A6743A" w:rsidRPr="00B44826" w:rsidRDefault="00A6743A" w:rsidP="0073571E">
      <w:pPr>
        <w:pStyle w:val="Normlnweb"/>
        <w:spacing w:after="0" w:afterAutospacing="0" w:line="360" w:lineRule="auto"/>
        <w:jc w:val="both"/>
      </w:pPr>
    </w:p>
    <w:p w14:paraId="6DC8E2CF" w14:textId="77777777" w:rsidR="00A6743A" w:rsidRPr="00B44826" w:rsidRDefault="00A6743A" w:rsidP="0073571E">
      <w:pPr>
        <w:pStyle w:val="Normlnweb"/>
        <w:spacing w:after="0" w:afterAutospacing="0" w:line="360" w:lineRule="auto"/>
        <w:jc w:val="both"/>
      </w:pPr>
    </w:p>
    <w:p w14:paraId="1DC299C3" w14:textId="4633DC09" w:rsidR="00A6743A" w:rsidRPr="00B44826" w:rsidRDefault="006E6A80" w:rsidP="0073571E">
      <w:pPr>
        <w:pStyle w:val="Normlnweb"/>
        <w:spacing w:before="120" w:beforeAutospacing="0" w:after="0" w:afterAutospacing="0" w:line="360" w:lineRule="auto"/>
        <w:jc w:val="center"/>
      </w:pPr>
      <w:r>
        <w:t>V</w:t>
      </w:r>
      <w:r w:rsidR="00686723" w:rsidRPr="00B44826">
        <w:t>ýroba šindelů</w:t>
      </w:r>
      <w:r>
        <w:t xml:space="preserve"> (vlevo), t</w:t>
      </w:r>
      <w:r w:rsidR="00686723" w:rsidRPr="00B44826">
        <w:t>kalcovský stav</w:t>
      </w:r>
      <w:r>
        <w:t xml:space="preserve"> (vpravo).</w:t>
      </w:r>
    </w:p>
    <w:p w14:paraId="655F4C76" w14:textId="77777777" w:rsidR="00A6743A" w:rsidRPr="00B44826" w:rsidRDefault="00A6743A" w:rsidP="0073571E">
      <w:pPr>
        <w:pStyle w:val="Normlnweb"/>
        <w:spacing w:after="0" w:afterAutospacing="0" w:line="360" w:lineRule="auto"/>
        <w:jc w:val="both"/>
      </w:pPr>
    </w:p>
    <w:p w14:paraId="32F7683B" w14:textId="77777777" w:rsidR="00A6743A" w:rsidRPr="00B44826" w:rsidRDefault="00A6743A" w:rsidP="0073571E">
      <w:pPr>
        <w:pStyle w:val="Normlnweb"/>
        <w:spacing w:after="0" w:afterAutospacing="0" w:line="360" w:lineRule="auto"/>
        <w:jc w:val="both"/>
      </w:pPr>
    </w:p>
    <w:p w14:paraId="377ECC55" w14:textId="38C54FFF" w:rsidR="00623573" w:rsidRPr="006E6A80" w:rsidRDefault="006E6A80" w:rsidP="0073571E">
      <w:pPr>
        <w:pStyle w:val="Titulek"/>
        <w:jc w:val="left"/>
        <w:rPr>
          <w:b/>
          <w:bCs/>
          <w:sz w:val="24"/>
          <w:szCs w:val="22"/>
        </w:rPr>
      </w:pPr>
      <w:bookmarkStart w:id="169" w:name="_Toc131358149"/>
      <w:r w:rsidRPr="006E6A80">
        <w:rPr>
          <w:b/>
          <w:bCs/>
          <w:sz w:val="24"/>
          <w:szCs w:val="22"/>
        </w:rPr>
        <w:lastRenderedPageBreak/>
        <w:t xml:space="preserve">Příloha </w:t>
      </w:r>
      <w:r w:rsidRPr="006E6A80">
        <w:rPr>
          <w:b/>
          <w:bCs/>
          <w:sz w:val="24"/>
          <w:szCs w:val="22"/>
        </w:rPr>
        <w:fldChar w:fldCharType="begin"/>
      </w:r>
      <w:r w:rsidRPr="006E6A80">
        <w:rPr>
          <w:b/>
          <w:bCs/>
          <w:sz w:val="24"/>
          <w:szCs w:val="22"/>
        </w:rPr>
        <w:instrText xml:space="preserve"> SEQ Příloha \* ARABIC </w:instrText>
      </w:r>
      <w:r w:rsidRPr="006E6A80">
        <w:rPr>
          <w:b/>
          <w:bCs/>
          <w:sz w:val="24"/>
          <w:szCs w:val="22"/>
        </w:rPr>
        <w:fldChar w:fldCharType="separate"/>
      </w:r>
      <w:r w:rsidR="00D22819">
        <w:rPr>
          <w:b/>
          <w:bCs/>
          <w:noProof/>
          <w:sz w:val="24"/>
          <w:szCs w:val="22"/>
        </w:rPr>
        <w:t>4</w:t>
      </w:r>
      <w:r w:rsidRPr="006E6A80">
        <w:rPr>
          <w:b/>
          <w:bCs/>
          <w:sz w:val="24"/>
          <w:szCs w:val="22"/>
        </w:rPr>
        <w:fldChar w:fldCharType="end"/>
      </w:r>
      <w:r w:rsidRPr="006E6A80">
        <w:rPr>
          <w:b/>
          <w:bCs/>
          <w:sz w:val="24"/>
          <w:szCs w:val="22"/>
        </w:rPr>
        <w:t xml:space="preserve"> </w:t>
      </w:r>
      <w:r w:rsidR="00636B47" w:rsidRPr="0072238B">
        <w:rPr>
          <w:sz w:val="24"/>
          <w:szCs w:val="22"/>
        </w:rPr>
        <w:t>V</w:t>
      </w:r>
      <w:r w:rsidR="00C2526E" w:rsidRPr="0072238B">
        <w:rPr>
          <w:sz w:val="24"/>
          <w:szCs w:val="22"/>
        </w:rPr>
        <w:t>alašské vánoční zvyky</w:t>
      </w:r>
      <w:bookmarkEnd w:id="169"/>
    </w:p>
    <w:p w14:paraId="06F3704B" w14:textId="0312EAE1" w:rsidR="00530142" w:rsidRPr="00B44826" w:rsidRDefault="006E6A80" w:rsidP="0073571E">
      <w:pPr>
        <w:pStyle w:val="Normlnweb"/>
        <w:spacing w:after="0" w:afterAutospacing="0" w:line="360" w:lineRule="auto"/>
        <w:jc w:val="both"/>
      </w:pPr>
      <w:r>
        <w:rPr>
          <w:noProof/>
        </w:rPr>
        <mc:AlternateContent>
          <mc:Choice Requires="wpg">
            <w:drawing>
              <wp:anchor distT="0" distB="0" distL="114300" distR="114300" simplePos="0" relativeHeight="251999232" behindDoc="1" locked="0" layoutInCell="1" allowOverlap="1" wp14:anchorId="07C96C3E" wp14:editId="6754A184">
                <wp:simplePos x="0" y="0"/>
                <wp:positionH relativeFrom="column">
                  <wp:posOffset>5715</wp:posOffset>
                </wp:positionH>
                <wp:positionV relativeFrom="paragraph">
                  <wp:posOffset>80010</wp:posOffset>
                </wp:positionV>
                <wp:extent cx="5280025" cy="2573020"/>
                <wp:effectExtent l="0" t="0" r="0" b="0"/>
                <wp:wrapNone/>
                <wp:docPr id="4" name="Skupina 4"/>
                <wp:cNvGraphicFramePr/>
                <a:graphic xmlns:a="http://schemas.openxmlformats.org/drawingml/2006/main">
                  <a:graphicData uri="http://schemas.microsoft.com/office/word/2010/wordprocessingGroup">
                    <wpg:wgp>
                      <wpg:cNvGrpSpPr/>
                      <wpg:grpSpPr>
                        <a:xfrm>
                          <a:off x="0" y="0"/>
                          <a:ext cx="5280025" cy="2573020"/>
                          <a:chOff x="0" y="0"/>
                          <a:chExt cx="5280025" cy="2573020"/>
                        </a:xfrm>
                      </wpg:grpSpPr>
                      <pic:pic xmlns:pic="http://schemas.openxmlformats.org/drawingml/2006/picture">
                        <pic:nvPicPr>
                          <pic:cNvPr id="43" name="Obrázek 43" descr="Obsah obrázku interiér, talíř&#10;&#10;Popis byl vytvořen automaticky"/>
                          <pic:cNvPicPr>
                            <a:picLocks noChangeAspect="1"/>
                          </pic:cNvPicPr>
                        </pic:nvPicPr>
                        <pic:blipFill>
                          <a:blip r:embed="rId174">
                            <a:extLst>
                              <a:ext uri="{28A0092B-C50C-407E-A947-70E740481C1C}">
                                <a14:useLocalDpi xmlns:a14="http://schemas.microsoft.com/office/drawing/2010/main" val="0"/>
                              </a:ext>
                            </a:extLst>
                          </a:blip>
                          <a:stretch>
                            <a:fillRect/>
                          </a:stretch>
                        </pic:blipFill>
                        <pic:spPr>
                          <a:xfrm>
                            <a:off x="0" y="38100"/>
                            <a:ext cx="2966085" cy="2510155"/>
                          </a:xfrm>
                          <a:prstGeom prst="rect">
                            <a:avLst/>
                          </a:prstGeom>
                        </pic:spPr>
                      </pic:pic>
                      <pic:pic xmlns:pic="http://schemas.openxmlformats.org/drawingml/2006/picture">
                        <pic:nvPicPr>
                          <pic:cNvPr id="51" name="Obrázek 51" descr="Obsah obrázku osoba, exteriér, ruka, žába&#10;&#10;Popis byl vytvořen automaticky"/>
                          <pic:cNvPicPr>
                            <a:picLocks noChangeAspect="1"/>
                          </pic:cNvPicPr>
                        </pic:nvPicPr>
                        <pic:blipFill>
                          <a:blip r:embed="rId175">
                            <a:extLst>
                              <a:ext uri="{28A0092B-C50C-407E-A947-70E740481C1C}">
                                <a14:useLocalDpi xmlns:a14="http://schemas.microsoft.com/office/drawing/2010/main" val="0"/>
                              </a:ext>
                            </a:extLst>
                          </a:blip>
                          <a:stretch>
                            <a:fillRect/>
                          </a:stretch>
                        </pic:blipFill>
                        <pic:spPr>
                          <a:xfrm>
                            <a:off x="3076575" y="0"/>
                            <a:ext cx="2203450" cy="2573020"/>
                          </a:xfrm>
                          <a:prstGeom prst="rect">
                            <a:avLst/>
                          </a:prstGeom>
                        </pic:spPr>
                      </pic:pic>
                    </wpg:wgp>
                  </a:graphicData>
                </a:graphic>
              </wp:anchor>
            </w:drawing>
          </mc:Choice>
          <mc:Fallback>
            <w:pict>
              <v:group w14:anchorId="5C09C367" id="Skupina 4" o:spid="_x0000_s1026" style="position:absolute;margin-left:.45pt;margin-top:6.3pt;width:415.75pt;height:202.6pt;z-index:-251317248" coordsize="52800,25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">
                <v:shape id="Obrázek 43" o:spid="_x0000_s1027" type="#_x0000_t75" alt="Obsah obrázku interiér, talíř&#10;&#10;Popis byl vytvořen automaticky" style="position:absolute;top:381;width:29660;height:25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">
                  <v:imagedata r:id="rId176" o:title="Obsah obrázku interiér, talíř&#10;&#10;Popis byl vytvořen automaticky"/>
                </v:shape>
                <v:shape id="Obrázek 51" o:spid="_x0000_s1028" type="#_x0000_t75" alt="Obsah obrázku osoba, exteriér, ruka, žába&#10;&#10;Popis byl vytvořen automaticky" style="position:absolute;left:30765;width:22035;height:25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">
                  <v:imagedata r:id="rId177" o:title="Obsah obrázku osoba, exteriér, ruka, žába&#10;&#10;Popis byl vytvořen automaticky"/>
                </v:shape>
              </v:group>
            </w:pict>
          </mc:Fallback>
        </mc:AlternateContent>
      </w:r>
    </w:p>
    <w:p w14:paraId="3E568461" w14:textId="15DA646B" w:rsidR="00530142" w:rsidRPr="00B44826" w:rsidRDefault="00530142" w:rsidP="0073571E">
      <w:pPr>
        <w:pStyle w:val="Normlnweb"/>
        <w:spacing w:after="0" w:afterAutospacing="0" w:line="360" w:lineRule="auto"/>
        <w:jc w:val="both"/>
      </w:pPr>
    </w:p>
    <w:p w14:paraId="50617F98" w14:textId="1D9D3567" w:rsidR="00530142" w:rsidRPr="00B44826" w:rsidRDefault="00530142" w:rsidP="0073571E">
      <w:pPr>
        <w:pStyle w:val="Normlnweb"/>
        <w:spacing w:after="0" w:afterAutospacing="0" w:line="360" w:lineRule="auto"/>
        <w:jc w:val="both"/>
      </w:pPr>
    </w:p>
    <w:p w14:paraId="1B07F02C" w14:textId="726ED086" w:rsidR="00530142" w:rsidRPr="00B44826" w:rsidRDefault="00530142" w:rsidP="0073571E">
      <w:pPr>
        <w:pStyle w:val="Normlnweb"/>
        <w:spacing w:after="0" w:afterAutospacing="0" w:line="360" w:lineRule="auto"/>
        <w:jc w:val="both"/>
      </w:pPr>
    </w:p>
    <w:p w14:paraId="0058CD80" w14:textId="77777777" w:rsidR="00A6743A" w:rsidRPr="00B44826" w:rsidRDefault="00A6743A" w:rsidP="0073571E">
      <w:pPr>
        <w:pStyle w:val="Normlnweb"/>
        <w:spacing w:after="0" w:afterAutospacing="0" w:line="360" w:lineRule="auto"/>
        <w:jc w:val="both"/>
      </w:pPr>
    </w:p>
    <w:p w14:paraId="7B7DE0A0" w14:textId="77777777" w:rsidR="00A6743A" w:rsidRPr="00B44826" w:rsidRDefault="00A6743A" w:rsidP="0073571E">
      <w:pPr>
        <w:pStyle w:val="Normlnweb"/>
        <w:spacing w:after="0" w:afterAutospacing="0" w:line="360" w:lineRule="auto"/>
        <w:jc w:val="both"/>
      </w:pPr>
    </w:p>
    <w:p w14:paraId="04608CCD" w14:textId="10218547" w:rsidR="00530142" w:rsidRPr="00B44826" w:rsidRDefault="006E6A80" w:rsidP="0073571E">
      <w:pPr>
        <w:pStyle w:val="Normlnweb"/>
        <w:spacing w:before="120" w:beforeAutospacing="0" w:after="0" w:afterAutospacing="0" w:line="360" w:lineRule="auto"/>
        <w:jc w:val="center"/>
      </w:pPr>
      <w:r>
        <w:t>P</w:t>
      </w:r>
      <w:r w:rsidR="00E61CED" w:rsidRPr="00B44826">
        <w:t>ečení perníků</w:t>
      </w:r>
      <w:r>
        <w:t xml:space="preserve"> (</w:t>
      </w:r>
      <w:r w:rsidR="009C72D8">
        <w:t>vlevo</w:t>
      </w:r>
      <w:r>
        <w:t xml:space="preserve">), </w:t>
      </w:r>
      <w:r w:rsidR="00E61CED" w:rsidRPr="00B44826">
        <w:t>zvyk lití olova</w:t>
      </w:r>
      <w:r>
        <w:t xml:space="preserve"> (vpravo).</w:t>
      </w:r>
    </w:p>
    <w:p w14:paraId="1F1364E5" w14:textId="1FE612D8" w:rsidR="00530142" w:rsidRPr="00B44826" w:rsidRDefault="006E6A80" w:rsidP="0073571E">
      <w:pPr>
        <w:pStyle w:val="Normlnweb"/>
        <w:spacing w:after="0" w:afterAutospacing="0" w:line="360" w:lineRule="auto"/>
        <w:jc w:val="both"/>
      </w:pPr>
      <w:r w:rsidRPr="00B44826">
        <w:rPr>
          <w:noProof/>
          <w:color w:val="000000" w:themeColor="text1"/>
        </w:rPr>
        <w:drawing>
          <wp:anchor distT="0" distB="0" distL="114300" distR="114300" simplePos="0" relativeHeight="251979776" behindDoc="1" locked="0" layoutInCell="1" allowOverlap="1" wp14:anchorId="6CB802BF" wp14:editId="088EBD90">
            <wp:simplePos x="0" y="0"/>
            <wp:positionH relativeFrom="margin">
              <wp:posOffset>111125</wp:posOffset>
            </wp:positionH>
            <wp:positionV relativeFrom="paragraph">
              <wp:posOffset>185420</wp:posOffset>
            </wp:positionV>
            <wp:extent cx="2351248" cy="3553097"/>
            <wp:effectExtent l="0" t="0" r="0" b="0"/>
            <wp:wrapNone/>
            <wp:docPr id="111" name="Obrázek 111" descr="Obsah obrázku stůl, jídel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25" descr="Obsah obrázku stůl, jídelní stůl&#10;&#10;Popis byl vytvořen automaticky"/>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351248" cy="3553097"/>
                    </a:xfrm>
                    <a:prstGeom prst="rect">
                      <a:avLst/>
                    </a:prstGeom>
                  </pic:spPr>
                </pic:pic>
              </a:graphicData>
            </a:graphic>
            <wp14:sizeRelH relativeFrom="margin">
              <wp14:pctWidth>0</wp14:pctWidth>
            </wp14:sizeRelH>
            <wp14:sizeRelV relativeFrom="margin">
              <wp14:pctHeight>0</wp14:pctHeight>
            </wp14:sizeRelV>
          </wp:anchor>
        </w:drawing>
      </w:r>
    </w:p>
    <w:p w14:paraId="4936A5EA" w14:textId="2AF54F0B" w:rsidR="00530142" w:rsidRPr="00B44826" w:rsidRDefault="00A6743A" w:rsidP="0073571E">
      <w:pPr>
        <w:pStyle w:val="Normlnweb"/>
        <w:spacing w:after="0" w:afterAutospacing="0" w:line="360" w:lineRule="auto"/>
        <w:jc w:val="both"/>
      </w:pPr>
      <w:r w:rsidRPr="00B44826">
        <w:rPr>
          <w:noProof/>
        </w:rPr>
        <w:drawing>
          <wp:anchor distT="0" distB="0" distL="114300" distR="114300" simplePos="0" relativeHeight="252013568" behindDoc="1" locked="0" layoutInCell="1" allowOverlap="1" wp14:anchorId="3009B27E" wp14:editId="14DE2387">
            <wp:simplePos x="0" y="0"/>
            <wp:positionH relativeFrom="margin">
              <wp:posOffset>2625090</wp:posOffset>
            </wp:positionH>
            <wp:positionV relativeFrom="paragraph">
              <wp:posOffset>318135</wp:posOffset>
            </wp:positionV>
            <wp:extent cx="2660650" cy="2404764"/>
            <wp:effectExtent l="0" t="0" r="6350" b="0"/>
            <wp:wrapNone/>
            <wp:docPr id="63" name="Obrázek 63" descr="Obsah obrázku osoba, interiér, zeď,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 63" descr="Obsah obrázku osoba, interiér, zeď, lidé&#10;&#10;Popis byl vytvořen automaticky"/>
                    <pic:cNvPicPr/>
                  </pic:nvPicPr>
                  <pic:blipFill>
                    <a:blip r:embed="rId179">
                      <a:extLst>
                        <a:ext uri="{28A0092B-C50C-407E-A947-70E740481C1C}">
                          <a14:useLocalDpi xmlns:a14="http://schemas.microsoft.com/office/drawing/2010/main" val="0"/>
                        </a:ext>
                      </a:extLst>
                    </a:blip>
                    <a:stretch>
                      <a:fillRect/>
                    </a:stretch>
                  </pic:blipFill>
                  <pic:spPr>
                    <a:xfrm>
                      <a:off x="0" y="0"/>
                      <a:ext cx="2662230" cy="2406192"/>
                    </a:xfrm>
                    <a:prstGeom prst="rect">
                      <a:avLst/>
                    </a:prstGeom>
                  </pic:spPr>
                </pic:pic>
              </a:graphicData>
            </a:graphic>
            <wp14:sizeRelH relativeFrom="margin">
              <wp14:pctWidth>0</wp14:pctWidth>
            </wp14:sizeRelH>
            <wp14:sizeRelV relativeFrom="margin">
              <wp14:pctHeight>0</wp14:pctHeight>
            </wp14:sizeRelV>
          </wp:anchor>
        </w:drawing>
      </w:r>
    </w:p>
    <w:p w14:paraId="05B0F507" w14:textId="0A3459DD" w:rsidR="00530142" w:rsidRPr="00B44826" w:rsidRDefault="00530142" w:rsidP="0073571E">
      <w:pPr>
        <w:pStyle w:val="Normlnweb"/>
        <w:spacing w:after="0" w:afterAutospacing="0" w:line="360" w:lineRule="auto"/>
        <w:jc w:val="both"/>
      </w:pPr>
    </w:p>
    <w:p w14:paraId="3AA99D87" w14:textId="551F5CAE" w:rsidR="00C2526E" w:rsidRPr="00B44826" w:rsidRDefault="00C2526E" w:rsidP="0073571E">
      <w:pPr>
        <w:pStyle w:val="Normlnweb"/>
        <w:spacing w:after="0" w:afterAutospacing="0" w:line="360" w:lineRule="auto"/>
        <w:jc w:val="both"/>
      </w:pPr>
    </w:p>
    <w:p w14:paraId="04BE70FD" w14:textId="77777777" w:rsidR="0018042C" w:rsidRPr="00B44826" w:rsidRDefault="0018042C" w:rsidP="0073571E">
      <w:pPr>
        <w:pStyle w:val="Normlnweb"/>
        <w:spacing w:after="0" w:afterAutospacing="0" w:line="360" w:lineRule="auto"/>
        <w:jc w:val="both"/>
      </w:pPr>
    </w:p>
    <w:p w14:paraId="6455A5DD" w14:textId="77777777" w:rsidR="0018042C" w:rsidRPr="00B44826" w:rsidRDefault="0018042C" w:rsidP="0073571E">
      <w:pPr>
        <w:pStyle w:val="Normlnweb"/>
        <w:spacing w:after="0" w:afterAutospacing="0" w:line="360" w:lineRule="auto"/>
        <w:jc w:val="both"/>
      </w:pPr>
    </w:p>
    <w:p w14:paraId="6EF6F081" w14:textId="77777777" w:rsidR="0018042C" w:rsidRPr="00B44826" w:rsidRDefault="0018042C" w:rsidP="0073571E">
      <w:pPr>
        <w:pStyle w:val="Normlnweb"/>
        <w:spacing w:after="0" w:afterAutospacing="0" w:line="360" w:lineRule="auto"/>
        <w:jc w:val="both"/>
      </w:pPr>
    </w:p>
    <w:p w14:paraId="3F5F6771" w14:textId="05062622" w:rsidR="0018042C" w:rsidRPr="00B44826" w:rsidRDefault="006E6A80" w:rsidP="0073571E">
      <w:pPr>
        <w:pStyle w:val="Normlnweb"/>
        <w:tabs>
          <w:tab w:val="left" w:pos="4800"/>
        </w:tabs>
        <w:spacing w:before="120" w:beforeAutospacing="0" w:after="0" w:afterAutospacing="0" w:line="360" w:lineRule="auto"/>
        <w:jc w:val="both"/>
      </w:pPr>
      <w:r>
        <w:tab/>
        <w:t>Advent v muzejní škole</w:t>
      </w:r>
    </w:p>
    <w:p w14:paraId="7E2764C5" w14:textId="0D37D9AA" w:rsidR="00A6743A" w:rsidRPr="00B44826" w:rsidRDefault="006E6A80" w:rsidP="0073571E">
      <w:pPr>
        <w:pStyle w:val="Normlnweb"/>
        <w:spacing w:before="600" w:beforeAutospacing="0" w:after="0" w:afterAutospacing="0" w:line="360" w:lineRule="auto"/>
        <w:ind w:left="737"/>
        <w:jc w:val="both"/>
      </w:pPr>
      <w:r w:rsidRPr="00B44826">
        <w:t>Vánoce ve valašské světni</w:t>
      </w:r>
      <w:r w:rsidR="009C72D8">
        <w:t>ci</w:t>
      </w:r>
      <w:r>
        <w:t xml:space="preserve"> </w:t>
      </w:r>
    </w:p>
    <w:p w14:paraId="0512A63D" w14:textId="1BB86F3B" w:rsidR="006E6A80" w:rsidRDefault="006E6A80" w:rsidP="0073571E">
      <w:pPr>
        <w:pStyle w:val="Normlnweb"/>
        <w:spacing w:after="0" w:afterAutospacing="0" w:line="360" w:lineRule="auto"/>
        <w:jc w:val="both"/>
      </w:pPr>
      <w:r>
        <w:br w:type="page"/>
      </w:r>
    </w:p>
    <w:p w14:paraId="7DF2E0F7" w14:textId="20CB007A" w:rsidR="00504E4F" w:rsidRPr="006E6A80" w:rsidRDefault="00504E4F" w:rsidP="0073571E">
      <w:pPr>
        <w:pStyle w:val="Titulek"/>
        <w:jc w:val="left"/>
        <w:rPr>
          <w:b/>
          <w:bCs/>
          <w:sz w:val="24"/>
          <w:szCs w:val="22"/>
        </w:rPr>
      </w:pPr>
      <w:bookmarkStart w:id="170" w:name="_Toc131358150"/>
      <w:r w:rsidRPr="006E6A80">
        <w:rPr>
          <w:b/>
          <w:bCs/>
          <w:sz w:val="24"/>
          <w:szCs w:val="22"/>
        </w:rPr>
        <w:lastRenderedPageBreak/>
        <w:t xml:space="preserve">Příloha </w:t>
      </w:r>
      <w:r w:rsidRPr="006E6A80">
        <w:rPr>
          <w:b/>
          <w:bCs/>
          <w:sz w:val="24"/>
          <w:szCs w:val="22"/>
        </w:rPr>
        <w:fldChar w:fldCharType="begin"/>
      </w:r>
      <w:r w:rsidRPr="006E6A80">
        <w:rPr>
          <w:b/>
          <w:bCs/>
          <w:sz w:val="24"/>
          <w:szCs w:val="22"/>
        </w:rPr>
        <w:instrText xml:space="preserve"> SEQ Příloha \* ARABIC </w:instrText>
      </w:r>
      <w:r w:rsidRPr="006E6A80">
        <w:rPr>
          <w:b/>
          <w:bCs/>
          <w:sz w:val="24"/>
          <w:szCs w:val="22"/>
        </w:rPr>
        <w:fldChar w:fldCharType="separate"/>
      </w:r>
      <w:r w:rsidR="00D22819">
        <w:rPr>
          <w:b/>
          <w:bCs/>
          <w:noProof/>
          <w:sz w:val="24"/>
          <w:szCs w:val="22"/>
        </w:rPr>
        <w:t>5</w:t>
      </w:r>
      <w:r w:rsidRPr="006E6A80">
        <w:rPr>
          <w:b/>
          <w:bCs/>
          <w:sz w:val="24"/>
          <w:szCs w:val="22"/>
        </w:rPr>
        <w:fldChar w:fldCharType="end"/>
      </w:r>
      <w:r w:rsidRPr="006E6A80">
        <w:rPr>
          <w:b/>
          <w:bCs/>
          <w:sz w:val="24"/>
          <w:szCs w:val="22"/>
        </w:rPr>
        <w:t xml:space="preserve"> </w:t>
      </w:r>
      <w:r w:rsidRPr="0072238B">
        <w:rPr>
          <w:sz w:val="24"/>
          <w:szCs w:val="22"/>
        </w:rPr>
        <w:t>Edukátorky Muzea Kroměřížska</w:t>
      </w:r>
      <w:bookmarkEnd w:id="170"/>
    </w:p>
    <w:p w14:paraId="23CE744C" w14:textId="3368F93F" w:rsidR="00FB2AA3" w:rsidRDefault="00504E4F" w:rsidP="0073571E">
      <w:pPr>
        <w:pStyle w:val="Normlnweb"/>
        <w:spacing w:before="720" w:beforeAutospacing="0" w:after="0" w:afterAutospacing="0" w:line="360" w:lineRule="auto"/>
        <w:jc w:val="center"/>
      </w:pPr>
      <w:r w:rsidRPr="00B44826">
        <w:rPr>
          <w:noProof/>
        </w:rPr>
        <w:drawing>
          <wp:inline distT="0" distB="0" distL="0" distR="0" wp14:anchorId="5FB615B7" wp14:editId="2FF69188">
            <wp:extent cx="4322715" cy="3240000"/>
            <wp:effectExtent l="0" t="0" r="1905" b="0"/>
            <wp:docPr id="1040" name="Obrázek 1040" descr="Obsah obrázku text, osoba, žen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Obrázek 1040" descr="Obsah obrázku text, osoba, žena, interiér&#10;&#10;Popis byl vytvořen automaticky"/>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322715" cy="3240000"/>
                    </a:xfrm>
                    <a:prstGeom prst="rect">
                      <a:avLst/>
                    </a:prstGeom>
                    <a:noFill/>
                    <a:ln>
                      <a:noFill/>
                    </a:ln>
                  </pic:spPr>
                </pic:pic>
              </a:graphicData>
            </a:graphic>
          </wp:inline>
        </w:drawing>
      </w:r>
    </w:p>
    <w:p w14:paraId="63C07D24" w14:textId="77777777" w:rsidR="00504E4F" w:rsidRPr="00B44826" w:rsidRDefault="00504E4F" w:rsidP="0073571E">
      <w:pPr>
        <w:pStyle w:val="Normlnweb"/>
        <w:spacing w:before="0" w:beforeAutospacing="0" w:after="0" w:afterAutospacing="0" w:line="360" w:lineRule="auto"/>
        <w:jc w:val="center"/>
      </w:pPr>
      <w:r w:rsidRPr="00B44826">
        <w:rPr>
          <w:color w:val="000000" w:themeColor="text1"/>
        </w:rPr>
        <w:t>Dis. Kateřina Mozgová</w:t>
      </w:r>
      <w:r>
        <w:rPr>
          <w:color w:val="000000" w:themeColor="text1"/>
        </w:rPr>
        <w:t xml:space="preserve"> a M</w:t>
      </w:r>
      <w:r w:rsidRPr="00B44826">
        <w:rPr>
          <w:color w:val="000000" w:themeColor="text1"/>
        </w:rPr>
        <w:t>gr. Ludmila Žákovská</w:t>
      </w:r>
    </w:p>
    <w:p w14:paraId="5D879FC5" w14:textId="256E9B02" w:rsidR="00623573" w:rsidRPr="00B44826" w:rsidRDefault="00504E4F" w:rsidP="0073571E">
      <w:pPr>
        <w:pStyle w:val="Normlnweb"/>
        <w:spacing w:before="600" w:beforeAutospacing="0" w:after="0" w:afterAutospacing="0" w:line="360" w:lineRule="auto"/>
        <w:jc w:val="center"/>
      </w:pPr>
      <w:r w:rsidRPr="00B44826">
        <w:rPr>
          <w:noProof/>
        </w:rPr>
        <w:drawing>
          <wp:inline distT="0" distB="0" distL="0" distR="0" wp14:anchorId="208A2485" wp14:editId="33A761EE">
            <wp:extent cx="4321697" cy="3240000"/>
            <wp:effectExtent l="0" t="0" r="3175" b="0"/>
            <wp:docPr id="1041" name="Obrázek 1041" descr="Obsah obrázku obloha, budova,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Obrázek 1041" descr="Obsah obrázku obloha, budova, exteriér&#10;&#10;Popis byl vytvořen automaticky"/>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321697" cy="3240000"/>
                    </a:xfrm>
                    <a:prstGeom prst="rect">
                      <a:avLst/>
                    </a:prstGeom>
                    <a:noFill/>
                    <a:ln>
                      <a:noFill/>
                    </a:ln>
                  </pic:spPr>
                </pic:pic>
              </a:graphicData>
            </a:graphic>
          </wp:inline>
        </w:drawing>
      </w:r>
    </w:p>
    <w:p w14:paraId="13C552A0" w14:textId="29210CF8" w:rsidR="00FB2AA3" w:rsidRPr="00B44826" w:rsidRDefault="00504E4F" w:rsidP="0073571E">
      <w:pPr>
        <w:pStyle w:val="Normlnweb"/>
        <w:spacing w:before="0" w:beforeAutospacing="0" w:after="0" w:afterAutospacing="0" w:line="360" w:lineRule="auto"/>
        <w:jc w:val="center"/>
      </w:pPr>
      <w:r>
        <w:rPr>
          <w:color w:val="000000" w:themeColor="text1"/>
        </w:rPr>
        <w:t>Muzeum Kroměřížska</w:t>
      </w:r>
    </w:p>
    <w:p w14:paraId="2F52C2D3" w14:textId="29F23E61" w:rsidR="00504E4F" w:rsidRDefault="00504E4F" w:rsidP="0073571E">
      <w:pPr>
        <w:pStyle w:val="Normlnweb"/>
        <w:spacing w:after="0" w:afterAutospacing="0" w:line="360" w:lineRule="auto"/>
        <w:jc w:val="both"/>
      </w:pPr>
      <w:r>
        <w:br w:type="page"/>
      </w:r>
    </w:p>
    <w:p w14:paraId="0D880668" w14:textId="2C95EA07" w:rsidR="00504E4F" w:rsidRPr="006E6A80" w:rsidRDefault="00504E4F" w:rsidP="0073571E">
      <w:pPr>
        <w:pStyle w:val="Titulek"/>
        <w:jc w:val="left"/>
        <w:rPr>
          <w:b/>
          <w:bCs/>
          <w:sz w:val="24"/>
          <w:szCs w:val="22"/>
        </w:rPr>
      </w:pPr>
      <w:bookmarkStart w:id="171" w:name="_Toc131358151"/>
      <w:r w:rsidRPr="006E6A80">
        <w:rPr>
          <w:b/>
          <w:bCs/>
          <w:sz w:val="24"/>
          <w:szCs w:val="22"/>
        </w:rPr>
        <w:lastRenderedPageBreak/>
        <w:t xml:space="preserve">Příloha </w:t>
      </w:r>
      <w:r w:rsidRPr="006E6A80">
        <w:rPr>
          <w:b/>
          <w:bCs/>
          <w:sz w:val="24"/>
          <w:szCs w:val="22"/>
        </w:rPr>
        <w:fldChar w:fldCharType="begin"/>
      </w:r>
      <w:r w:rsidRPr="006E6A80">
        <w:rPr>
          <w:b/>
          <w:bCs/>
          <w:sz w:val="24"/>
          <w:szCs w:val="22"/>
        </w:rPr>
        <w:instrText xml:space="preserve"> SEQ Příloha \* ARABIC </w:instrText>
      </w:r>
      <w:r w:rsidRPr="006E6A80">
        <w:rPr>
          <w:b/>
          <w:bCs/>
          <w:sz w:val="24"/>
          <w:szCs w:val="22"/>
        </w:rPr>
        <w:fldChar w:fldCharType="separate"/>
      </w:r>
      <w:r w:rsidR="00D22819">
        <w:rPr>
          <w:b/>
          <w:bCs/>
          <w:noProof/>
          <w:sz w:val="24"/>
          <w:szCs w:val="22"/>
        </w:rPr>
        <w:t>6</w:t>
      </w:r>
      <w:r w:rsidRPr="006E6A80">
        <w:rPr>
          <w:b/>
          <w:bCs/>
          <w:sz w:val="24"/>
          <w:szCs w:val="22"/>
        </w:rPr>
        <w:fldChar w:fldCharType="end"/>
      </w:r>
      <w:r w:rsidRPr="006E6A80">
        <w:rPr>
          <w:b/>
          <w:bCs/>
          <w:sz w:val="24"/>
          <w:szCs w:val="22"/>
        </w:rPr>
        <w:t xml:space="preserve"> </w:t>
      </w:r>
      <w:r w:rsidRPr="0072238B">
        <w:rPr>
          <w:sz w:val="24"/>
          <w:szCs w:val="22"/>
        </w:rPr>
        <w:t>Hovězí</w:t>
      </w:r>
      <w:bookmarkEnd w:id="171"/>
    </w:p>
    <w:p w14:paraId="28FA630A" w14:textId="4C45225B" w:rsidR="00FB2AA3" w:rsidRPr="00B44826" w:rsidRDefault="00504E4F" w:rsidP="0073571E">
      <w:pPr>
        <w:pStyle w:val="Normlnweb"/>
        <w:spacing w:after="0" w:afterAutospacing="0" w:line="360" w:lineRule="auto"/>
        <w:jc w:val="both"/>
      </w:pPr>
      <w:r>
        <w:rPr>
          <w:b/>
          <w:bCs/>
          <w:noProof/>
          <w:szCs w:val="22"/>
        </w:rPr>
        <mc:AlternateContent>
          <mc:Choice Requires="wpg">
            <w:drawing>
              <wp:anchor distT="0" distB="0" distL="114300" distR="114300" simplePos="0" relativeHeight="252020736" behindDoc="0" locked="0" layoutInCell="1" allowOverlap="1" wp14:anchorId="293594AB" wp14:editId="60A087C5">
                <wp:simplePos x="0" y="0"/>
                <wp:positionH relativeFrom="column">
                  <wp:posOffset>15098</wp:posOffset>
                </wp:positionH>
                <wp:positionV relativeFrom="paragraph">
                  <wp:posOffset>79887</wp:posOffset>
                </wp:positionV>
                <wp:extent cx="5311737" cy="3197860"/>
                <wp:effectExtent l="0" t="0" r="3810" b="2540"/>
                <wp:wrapNone/>
                <wp:docPr id="5" name="Skupina 5"/>
                <wp:cNvGraphicFramePr/>
                <a:graphic xmlns:a="http://schemas.openxmlformats.org/drawingml/2006/main">
                  <a:graphicData uri="http://schemas.microsoft.com/office/word/2010/wordprocessingGroup">
                    <wpg:wgp>
                      <wpg:cNvGrpSpPr/>
                      <wpg:grpSpPr>
                        <a:xfrm>
                          <a:off x="0" y="0"/>
                          <a:ext cx="5311737" cy="3197860"/>
                          <a:chOff x="0" y="0"/>
                          <a:chExt cx="5311737" cy="3197860"/>
                        </a:xfrm>
                      </wpg:grpSpPr>
                      <pic:pic xmlns:pic="http://schemas.openxmlformats.org/drawingml/2006/picture">
                        <pic:nvPicPr>
                          <pic:cNvPr id="1037" name="Obrázek 1037" descr="Obsah obrázku osoba, exteriér, muž&#10;&#10;Popis byl vytvořen automaticky"/>
                          <pic:cNvPicPr>
                            <a:picLocks noChangeAspect="1"/>
                          </pic:cNvPicPr>
                        </pic:nvPicPr>
                        <pic:blipFill>
                          <a:blip r:embed="rId182">
                            <a:extLst>
                              <a:ext uri="{28A0092B-C50C-407E-A947-70E740481C1C}">
                                <a14:useLocalDpi xmlns:a14="http://schemas.microsoft.com/office/drawing/2010/main" val="0"/>
                              </a:ext>
                            </a:extLst>
                          </a:blip>
                          <a:stretch>
                            <a:fillRect/>
                          </a:stretch>
                        </pic:blipFill>
                        <pic:spPr>
                          <a:xfrm>
                            <a:off x="2852382" y="27296"/>
                            <a:ext cx="2459355" cy="3170555"/>
                          </a:xfrm>
                          <a:prstGeom prst="rect">
                            <a:avLst/>
                          </a:prstGeom>
                        </pic:spPr>
                      </pic:pic>
                      <pic:pic xmlns:pic="http://schemas.openxmlformats.org/drawingml/2006/picture">
                        <pic:nvPicPr>
                          <pic:cNvPr id="58" name="Obrázek 58" descr="Obsah obrázku strom, exteriér, tráva&#10;&#10;Popis byl vytvořen automaticky"/>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2777490" cy="3197860"/>
                          </a:xfrm>
                          <a:prstGeom prst="rect">
                            <a:avLst/>
                          </a:prstGeom>
                        </pic:spPr>
                      </pic:pic>
                    </wpg:wgp>
                  </a:graphicData>
                </a:graphic>
              </wp:anchor>
            </w:drawing>
          </mc:Choice>
          <mc:Fallback>
            <w:pict>
              <v:group w14:anchorId="608D1C38" id="Skupina 5" o:spid="_x0000_s1026" style="position:absolute;margin-left:1.2pt;margin-top:6.3pt;width:418.25pt;height:251.8pt;z-index:252020736" coordsize="53117,31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">
                <v:shape id="Obrázek 1037" o:spid="_x0000_s1027" type="#_x0000_t75" alt="Obsah obrázku osoba, exteriér, muž&#10;&#10;Popis byl vytvořen automaticky" style="position:absolute;left:28523;top:272;width:24594;height:31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">
                  <v:imagedata r:id="rId184" o:title="Obsah obrázku osoba, exteriér, muž&#10;&#10;Popis byl vytvořen automaticky"/>
                </v:shape>
                <v:shape id="Obrázek 58" o:spid="_x0000_s1028" type="#_x0000_t75" alt="Obsah obrázku strom, exteriér, tráva&#10;&#10;Popis byl vytvořen automaticky" style="position:absolute;width:27774;height:31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">
                  <v:imagedata r:id="rId185" o:title="Obsah obrázku strom, exteriér, tráva&#10;&#10;Popis byl vytvořen automaticky"/>
                </v:shape>
              </v:group>
            </w:pict>
          </mc:Fallback>
        </mc:AlternateContent>
      </w:r>
    </w:p>
    <w:p w14:paraId="73D2B3CB" w14:textId="77777777" w:rsidR="00FB2AA3" w:rsidRPr="00B44826" w:rsidRDefault="00FB2AA3" w:rsidP="0073571E">
      <w:pPr>
        <w:pStyle w:val="Normlnweb"/>
        <w:spacing w:after="0" w:afterAutospacing="0" w:line="360" w:lineRule="auto"/>
        <w:jc w:val="both"/>
      </w:pPr>
    </w:p>
    <w:p w14:paraId="74132C9D" w14:textId="77777777" w:rsidR="00FB2AA3" w:rsidRPr="00B44826" w:rsidRDefault="00FB2AA3" w:rsidP="0073571E">
      <w:pPr>
        <w:pStyle w:val="Normlnweb"/>
        <w:spacing w:after="0" w:afterAutospacing="0" w:line="360" w:lineRule="auto"/>
        <w:jc w:val="both"/>
      </w:pPr>
    </w:p>
    <w:p w14:paraId="028F85AB" w14:textId="77777777" w:rsidR="00FB2AA3" w:rsidRPr="00B44826" w:rsidRDefault="00FB2AA3" w:rsidP="0073571E">
      <w:pPr>
        <w:pStyle w:val="Normlnweb"/>
        <w:spacing w:after="0" w:afterAutospacing="0" w:line="360" w:lineRule="auto"/>
        <w:jc w:val="both"/>
      </w:pPr>
    </w:p>
    <w:p w14:paraId="6C3B3C72" w14:textId="77777777" w:rsidR="0018042C" w:rsidRPr="00B44826" w:rsidRDefault="0018042C" w:rsidP="0073571E">
      <w:pPr>
        <w:pStyle w:val="Normlnweb"/>
        <w:spacing w:after="0" w:afterAutospacing="0" w:line="360" w:lineRule="auto"/>
        <w:jc w:val="both"/>
      </w:pPr>
    </w:p>
    <w:p w14:paraId="65E73D2E" w14:textId="77777777" w:rsidR="0018042C" w:rsidRPr="00B44826" w:rsidRDefault="0018042C" w:rsidP="0073571E">
      <w:pPr>
        <w:pStyle w:val="Normlnweb"/>
        <w:spacing w:after="0" w:afterAutospacing="0" w:line="360" w:lineRule="auto"/>
        <w:jc w:val="both"/>
      </w:pPr>
    </w:p>
    <w:p w14:paraId="3E204A3A" w14:textId="77777777" w:rsidR="0018042C" w:rsidRPr="00B44826" w:rsidRDefault="0018042C" w:rsidP="0073571E">
      <w:pPr>
        <w:pStyle w:val="Normlnweb"/>
        <w:spacing w:after="0" w:afterAutospacing="0" w:line="360" w:lineRule="auto"/>
        <w:jc w:val="both"/>
      </w:pPr>
    </w:p>
    <w:p w14:paraId="14AD81E5" w14:textId="13AC22D1" w:rsidR="00A6743A" w:rsidRPr="00B44826" w:rsidRDefault="00504E4F" w:rsidP="0073571E">
      <w:pPr>
        <w:pStyle w:val="Normlnweb"/>
        <w:spacing w:before="360" w:beforeAutospacing="0" w:after="0" w:afterAutospacing="0" w:line="360" w:lineRule="auto"/>
        <w:jc w:val="center"/>
      </w:pPr>
      <w:r>
        <w:t>Rybářské Hovězí</w:t>
      </w:r>
    </w:p>
    <w:p w14:paraId="0D691F55" w14:textId="1996F214" w:rsidR="00A6743A" w:rsidRPr="00B44826" w:rsidRDefault="00504E4F" w:rsidP="0073571E">
      <w:pPr>
        <w:pStyle w:val="Normlnweb"/>
        <w:spacing w:after="0" w:afterAutospacing="0" w:line="360" w:lineRule="auto"/>
        <w:jc w:val="both"/>
      </w:pPr>
      <w:r>
        <w:rPr>
          <w:noProof/>
        </w:rPr>
        <mc:AlternateContent>
          <mc:Choice Requires="wpg">
            <w:drawing>
              <wp:anchor distT="0" distB="0" distL="114300" distR="114300" simplePos="0" relativeHeight="252026880" behindDoc="1" locked="0" layoutInCell="1" allowOverlap="1" wp14:anchorId="4ED1A9A1" wp14:editId="67855B48">
                <wp:simplePos x="0" y="0"/>
                <wp:positionH relativeFrom="column">
                  <wp:posOffset>15018</wp:posOffset>
                </wp:positionH>
                <wp:positionV relativeFrom="paragraph">
                  <wp:posOffset>321458</wp:posOffset>
                </wp:positionV>
                <wp:extent cx="5230009" cy="2752725"/>
                <wp:effectExtent l="0" t="0" r="8890" b="9525"/>
                <wp:wrapNone/>
                <wp:docPr id="6" name="Skupina 6"/>
                <wp:cNvGraphicFramePr/>
                <a:graphic xmlns:a="http://schemas.openxmlformats.org/drawingml/2006/main">
                  <a:graphicData uri="http://schemas.microsoft.com/office/word/2010/wordprocessingGroup">
                    <wpg:wgp>
                      <wpg:cNvGrpSpPr/>
                      <wpg:grpSpPr>
                        <a:xfrm>
                          <a:off x="0" y="0"/>
                          <a:ext cx="5230009" cy="2752725"/>
                          <a:chOff x="0" y="0"/>
                          <a:chExt cx="5230009" cy="2752725"/>
                        </a:xfrm>
                      </wpg:grpSpPr>
                      <pic:pic xmlns:pic="http://schemas.openxmlformats.org/drawingml/2006/picture">
                        <pic:nvPicPr>
                          <pic:cNvPr id="60" name="Obrázek 60" descr="ZŠ"/>
                          <pic:cNvPicPr>
                            <a:picLocks noChangeAspect="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2369334" y="661670"/>
                            <a:ext cx="2860675" cy="2091055"/>
                          </a:xfrm>
                          <a:prstGeom prst="rect">
                            <a:avLst/>
                          </a:prstGeom>
                          <a:noFill/>
                          <a:ln>
                            <a:noFill/>
                          </a:ln>
                        </pic:spPr>
                      </pic:pic>
                      <pic:pic xmlns:pic="http://schemas.openxmlformats.org/drawingml/2006/picture">
                        <pic:nvPicPr>
                          <pic:cNvPr id="69" name="Obrázek 69" descr="Kostel svaté Máří Magdalény: Hovězí"/>
                          <pic:cNvPicPr>
                            <a:picLocks noChangeAspect="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261235" cy="2752725"/>
                          </a:xfrm>
                          <a:prstGeom prst="rect">
                            <a:avLst/>
                          </a:prstGeom>
                          <a:noFill/>
                          <a:ln>
                            <a:noFill/>
                          </a:ln>
                        </pic:spPr>
                      </pic:pic>
                    </wpg:wgp>
                  </a:graphicData>
                </a:graphic>
                <wp14:sizeRelH relativeFrom="margin">
                  <wp14:pctWidth>0</wp14:pctWidth>
                </wp14:sizeRelH>
              </wp:anchor>
            </w:drawing>
          </mc:Choice>
          <mc:Fallback>
            <w:pict>
              <v:group w14:anchorId="7869E314" id="Skupina 6" o:spid="_x0000_s1026" style="position:absolute;margin-left:1.2pt;margin-top:25.3pt;width:411.8pt;height:216.75pt;z-index:-251289600;mso-width-relative:margin" coordsize="52300,275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">
                <v:shape id="Obrázek 60" o:spid="_x0000_s1027" type="#_x0000_t75" alt="ZŠ" style="position:absolute;left:23693;top:6616;width:28607;height:20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">
                  <v:imagedata r:id="rId188" o:title="ZŠ"/>
                </v:shape>
                <v:shape id="Obrázek 69" o:spid="_x0000_s1028" type="#_x0000_t75" alt="Kostel svaté Máří Magdalény: Hovězí" style="position:absolute;width:22612;height:27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">
                  <v:imagedata r:id="rId189" o:title=" Hovězí"/>
                </v:shape>
              </v:group>
            </w:pict>
          </mc:Fallback>
        </mc:AlternateContent>
      </w:r>
    </w:p>
    <w:p w14:paraId="5C25690A" w14:textId="6221E83D" w:rsidR="00FB2AA3" w:rsidRPr="00B44826" w:rsidRDefault="00FB2AA3" w:rsidP="0073571E">
      <w:pPr>
        <w:pStyle w:val="Normlnweb"/>
        <w:spacing w:after="0" w:afterAutospacing="0" w:line="360" w:lineRule="auto"/>
        <w:jc w:val="both"/>
      </w:pPr>
    </w:p>
    <w:p w14:paraId="4900D389" w14:textId="16AFC980" w:rsidR="007E3B60" w:rsidRPr="00B44826" w:rsidRDefault="00530142" w:rsidP="0073571E">
      <w:pPr>
        <w:pStyle w:val="Normlnweb"/>
        <w:tabs>
          <w:tab w:val="left" w:pos="5341"/>
        </w:tabs>
        <w:spacing w:after="0" w:afterAutospacing="0" w:line="360" w:lineRule="auto"/>
        <w:jc w:val="both"/>
      </w:pPr>
      <w:r w:rsidRPr="00B44826">
        <w:t xml:space="preserve"> </w:t>
      </w:r>
      <w:r w:rsidR="00504E4F">
        <w:tab/>
      </w:r>
    </w:p>
    <w:p w14:paraId="7C970E1B" w14:textId="398DF9AA" w:rsidR="0018042C" w:rsidRPr="00B44826" w:rsidRDefault="00504E4F" w:rsidP="0073571E">
      <w:pPr>
        <w:pStyle w:val="Normlnweb"/>
        <w:tabs>
          <w:tab w:val="left" w:pos="4772"/>
        </w:tabs>
        <w:spacing w:after="0" w:afterAutospacing="0" w:line="360" w:lineRule="auto"/>
        <w:jc w:val="both"/>
      </w:pPr>
      <w:r>
        <w:tab/>
      </w:r>
    </w:p>
    <w:p w14:paraId="3F0860AA" w14:textId="2A527CE4" w:rsidR="0018042C" w:rsidRPr="00B44826" w:rsidRDefault="00504E4F" w:rsidP="0073571E">
      <w:pPr>
        <w:pStyle w:val="Normlnweb"/>
        <w:tabs>
          <w:tab w:val="left" w:pos="5877"/>
        </w:tabs>
        <w:spacing w:after="0" w:afterAutospacing="0" w:line="360" w:lineRule="auto"/>
        <w:jc w:val="both"/>
      </w:pPr>
      <w:r>
        <w:tab/>
      </w:r>
    </w:p>
    <w:p w14:paraId="77114C84" w14:textId="411CA075" w:rsidR="0018042C" w:rsidRPr="00B44826" w:rsidRDefault="0018042C" w:rsidP="0073571E">
      <w:pPr>
        <w:pStyle w:val="Normlnweb"/>
        <w:spacing w:after="0" w:afterAutospacing="0" w:line="360" w:lineRule="auto"/>
        <w:jc w:val="both"/>
      </w:pPr>
    </w:p>
    <w:p w14:paraId="47201DF0" w14:textId="3CDDE768" w:rsidR="0018042C" w:rsidRPr="00B44826" w:rsidRDefault="0018042C" w:rsidP="0073571E">
      <w:pPr>
        <w:pStyle w:val="Normlnweb"/>
        <w:spacing w:after="0" w:afterAutospacing="0" w:line="360" w:lineRule="auto"/>
        <w:jc w:val="both"/>
      </w:pPr>
    </w:p>
    <w:p w14:paraId="32C124D9" w14:textId="0E63EB9C" w:rsidR="00504E4F" w:rsidRDefault="00AD3AED" w:rsidP="0073571E">
      <w:pPr>
        <w:pStyle w:val="Normlnweb"/>
        <w:spacing w:before="120" w:beforeAutospacing="0" w:after="0" w:afterAutospacing="0" w:line="360" w:lineRule="auto"/>
        <w:jc w:val="center"/>
      </w:pPr>
      <w:r w:rsidRPr="00B44826">
        <w:t>kostel svaté Maří Magdalény</w:t>
      </w:r>
      <w:r w:rsidR="00504E4F">
        <w:t xml:space="preserve">(vlevo) a </w:t>
      </w:r>
      <w:r w:rsidR="0018042C" w:rsidRPr="00B44826">
        <w:t>budova základní školy v</w:t>
      </w:r>
      <w:r w:rsidR="00504E4F">
        <w:t> </w:t>
      </w:r>
      <w:r w:rsidR="0018042C" w:rsidRPr="00B44826">
        <w:t>Hovězí</w:t>
      </w:r>
      <w:r w:rsidR="00504E4F">
        <w:t xml:space="preserve"> (vpravo)</w:t>
      </w:r>
      <w:r w:rsidR="0018042C" w:rsidRPr="00B44826">
        <w:t xml:space="preserve">  </w:t>
      </w:r>
      <w:r w:rsidR="00504E4F">
        <w:br w:type="page"/>
      </w:r>
    </w:p>
    <w:bookmarkStart w:id="172" w:name="_Toc131358152"/>
    <w:p w14:paraId="7F450C45" w14:textId="6A566F46" w:rsidR="00504E4F" w:rsidRPr="006E6A80" w:rsidRDefault="00530563" w:rsidP="0073571E">
      <w:pPr>
        <w:pStyle w:val="Titulek"/>
        <w:jc w:val="left"/>
        <w:rPr>
          <w:b/>
          <w:bCs/>
          <w:sz w:val="24"/>
          <w:szCs w:val="22"/>
        </w:rPr>
      </w:pPr>
      <w:r>
        <w:rPr>
          <w:b/>
          <w:bCs/>
          <w:noProof/>
          <w:sz w:val="24"/>
          <w:szCs w:val="22"/>
        </w:rPr>
        <w:lastRenderedPageBreak/>
        <mc:AlternateContent>
          <mc:Choice Requires="wpg">
            <w:drawing>
              <wp:anchor distT="0" distB="0" distL="114300" distR="114300" simplePos="0" relativeHeight="251990016" behindDoc="1" locked="0" layoutInCell="1" allowOverlap="1" wp14:anchorId="393E986A" wp14:editId="670ADFC7">
                <wp:simplePos x="0" y="0"/>
                <wp:positionH relativeFrom="column">
                  <wp:posOffset>110712</wp:posOffset>
                </wp:positionH>
                <wp:positionV relativeFrom="paragraph">
                  <wp:posOffset>460537</wp:posOffset>
                </wp:positionV>
                <wp:extent cx="5166360" cy="2761615"/>
                <wp:effectExtent l="0" t="0" r="0" b="635"/>
                <wp:wrapSquare wrapText="bothSides"/>
                <wp:docPr id="7" name="Skupina 7"/>
                <wp:cNvGraphicFramePr/>
                <a:graphic xmlns:a="http://schemas.openxmlformats.org/drawingml/2006/main">
                  <a:graphicData uri="http://schemas.microsoft.com/office/word/2010/wordprocessingGroup">
                    <wpg:wgp>
                      <wpg:cNvGrpSpPr/>
                      <wpg:grpSpPr>
                        <a:xfrm>
                          <a:off x="0" y="0"/>
                          <a:ext cx="5166360" cy="2761615"/>
                          <a:chOff x="0" y="0"/>
                          <a:chExt cx="5166360" cy="2761985"/>
                        </a:xfrm>
                      </wpg:grpSpPr>
                      <pic:pic xmlns:pic="http://schemas.openxmlformats.org/drawingml/2006/picture">
                        <pic:nvPicPr>
                          <pic:cNvPr id="46" name="Obrázek 46" descr="Obsah obrázku osoba, zeď, interiér&#10;&#10;Popis byl vytvořen automaticky"/>
                          <pic:cNvPicPr>
                            <a:picLocks noChangeAspect="1"/>
                          </pic:cNvPicPr>
                        </pic:nvPicPr>
                        <pic:blipFill rotWithShape="1">
                          <a:blip r:embed="rId190">
                            <a:extLst>
                              <a:ext uri="{28A0092B-C50C-407E-A947-70E740481C1C}">
                                <a14:useLocalDpi xmlns:a14="http://schemas.microsoft.com/office/drawing/2010/main" val="0"/>
                              </a:ext>
                            </a:extLst>
                          </a:blip>
                          <a:srcRect r="29917"/>
                          <a:stretch/>
                        </pic:blipFill>
                        <pic:spPr bwMode="auto">
                          <a:xfrm>
                            <a:off x="3200400" y="0"/>
                            <a:ext cx="1965960" cy="27616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 name="Obrázek 48" descr="Obsah obrázku exteriér, obloha, dům&#10;&#10;Popis byl vytvořen automaticky"/>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308345"/>
                            <a:ext cx="3014980" cy="2453640"/>
                          </a:xfrm>
                          <a:prstGeom prst="rect">
                            <a:avLst/>
                          </a:prstGeom>
                        </pic:spPr>
                      </pic:pic>
                    </wpg:wgp>
                  </a:graphicData>
                </a:graphic>
              </wp:anchor>
            </w:drawing>
          </mc:Choice>
          <mc:Fallback>
            <w:pict>
              <v:group w14:anchorId="3F7F6061" id="Skupina 7" o:spid="_x0000_s1026" style="position:absolute;margin-left:8.7pt;margin-top:36.25pt;width:406.8pt;height:217.45pt;z-index:-251326464" coordsize="51663,27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">
                <v:shape id="Obrázek 46" o:spid="_x0000_s1027" type="#_x0000_t75" alt="Obsah obrázku osoba, zeď, interiér&#10;&#10;Popis byl vytvořen automaticky" style="position:absolute;left:32004;width:19659;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">
                  <v:imagedata r:id="rId192" o:title="Obsah obrázku osoba, zeď, interiér&#10;&#10;Popis byl vytvořen automaticky" cropright="19606f"/>
                </v:shape>
                <v:shape id="Obrázek 48" o:spid="_x0000_s1028" type="#_x0000_t75" alt="Obsah obrázku exteriér, obloha, dům&#10;&#10;Popis byl vytvořen automaticky" style="position:absolute;top:3083;width:30149;height:24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">
                  <v:imagedata r:id="rId193" o:title="Obsah obrázku exteriér, obloha, dům&#10;&#10;Popis byl vytvořen automaticky"/>
                </v:shape>
                <w10:wrap type="square"/>
              </v:group>
            </w:pict>
          </mc:Fallback>
        </mc:AlternateContent>
      </w:r>
      <w:r w:rsidR="00504E4F" w:rsidRPr="006E6A80">
        <w:rPr>
          <w:b/>
          <w:bCs/>
          <w:sz w:val="24"/>
          <w:szCs w:val="22"/>
        </w:rPr>
        <w:t xml:space="preserve">Příloha </w:t>
      </w:r>
      <w:r w:rsidR="00504E4F" w:rsidRPr="006E6A80">
        <w:rPr>
          <w:b/>
          <w:bCs/>
          <w:sz w:val="24"/>
          <w:szCs w:val="22"/>
        </w:rPr>
        <w:fldChar w:fldCharType="begin"/>
      </w:r>
      <w:r w:rsidR="00504E4F" w:rsidRPr="006E6A80">
        <w:rPr>
          <w:b/>
          <w:bCs/>
          <w:sz w:val="24"/>
          <w:szCs w:val="22"/>
        </w:rPr>
        <w:instrText xml:space="preserve"> SEQ Příloha \* ARABIC </w:instrText>
      </w:r>
      <w:r w:rsidR="00504E4F" w:rsidRPr="006E6A80">
        <w:rPr>
          <w:b/>
          <w:bCs/>
          <w:sz w:val="24"/>
          <w:szCs w:val="22"/>
        </w:rPr>
        <w:fldChar w:fldCharType="separate"/>
      </w:r>
      <w:r w:rsidR="00D22819">
        <w:rPr>
          <w:b/>
          <w:bCs/>
          <w:noProof/>
          <w:sz w:val="24"/>
          <w:szCs w:val="22"/>
        </w:rPr>
        <w:t>7</w:t>
      </w:r>
      <w:r w:rsidR="00504E4F" w:rsidRPr="006E6A80">
        <w:rPr>
          <w:b/>
          <w:bCs/>
          <w:sz w:val="24"/>
          <w:szCs w:val="22"/>
        </w:rPr>
        <w:fldChar w:fldCharType="end"/>
      </w:r>
      <w:r w:rsidR="00504E4F" w:rsidRPr="006E6A80">
        <w:rPr>
          <w:b/>
          <w:bCs/>
          <w:sz w:val="24"/>
          <w:szCs w:val="22"/>
        </w:rPr>
        <w:t xml:space="preserve"> </w:t>
      </w:r>
      <w:bookmarkEnd w:id="172"/>
      <w:r w:rsidR="006D79C4" w:rsidRPr="006D79C4">
        <w:rPr>
          <w:sz w:val="24"/>
          <w:szCs w:val="22"/>
        </w:rPr>
        <w:t>Vánoce v dědině-Valašské muzeum v přírodě</w:t>
      </w:r>
    </w:p>
    <w:p w14:paraId="3F67CD92" w14:textId="130A79E6" w:rsidR="00530563" w:rsidRPr="00B44826" w:rsidRDefault="00530563" w:rsidP="0073571E">
      <w:pPr>
        <w:pStyle w:val="Normlnweb"/>
        <w:spacing w:before="120" w:beforeAutospacing="0" w:after="0" w:afterAutospacing="0" w:line="360" w:lineRule="auto"/>
        <w:jc w:val="center"/>
      </w:pPr>
      <w:r>
        <w:t>S</w:t>
      </w:r>
      <w:r w:rsidRPr="00B44826">
        <w:t xml:space="preserve">oustava valašských chalup </w:t>
      </w:r>
      <w:r w:rsidR="009C72D8">
        <w:t xml:space="preserve">                          </w:t>
      </w:r>
      <w:r w:rsidRPr="00B44826">
        <w:t>ukázka tradičního nářadí</w:t>
      </w:r>
    </w:p>
    <w:p w14:paraId="361BD7F9" w14:textId="77777777" w:rsidR="0018042C" w:rsidRPr="00B44826" w:rsidRDefault="0018042C" w:rsidP="0073571E">
      <w:pPr>
        <w:pStyle w:val="Normlnweb"/>
        <w:spacing w:before="600" w:beforeAutospacing="0" w:after="0" w:afterAutospacing="0" w:line="360" w:lineRule="auto"/>
        <w:jc w:val="both"/>
      </w:pPr>
    </w:p>
    <w:p w14:paraId="4B8DE5EB" w14:textId="151B4837" w:rsidR="0018042C" w:rsidRPr="00B44826" w:rsidRDefault="00530563" w:rsidP="0073571E">
      <w:pPr>
        <w:pStyle w:val="Normlnweb"/>
        <w:spacing w:before="120" w:beforeAutospacing="0" w:after="0" w:afterAutospacing="0" w:line="360" w:lineRule="auto"/>
        <w:jc w:val="center"/>
      </w:pPr>
      <w:r>
        <w:rPr>
          <w:noProof/>
        </w:rPr>
        <mc:AlternateContent>
          <mc:Choice Requires="wpg">
            <w:drawing>
              <wp:anchor distT="0" distB="0" distL="114300" distR="114300" simplePos="0" relativeHeight="251996160" behindDoc="1" locked="0" layoutInCell="1" allowOverlap="1" wp14:anchorId="24699A81" wp14:editId="2176D84C">
                <wp:simplePos x="0" y="0"/>
                <wp:positionH relativeFrom="column">
                  <wp:posOffset>89446</wp:posOffset>
                </wp:positionH>
                <wp:positionV relativeFrom="paragraph">
                  <wp:posOffset>222058</wp:posOffset>
                </wp:positionV>
                <wp:extent cx="5187109" cy="2540118"/>
                <wp:effectExtent l="0" t="0" r="0" b="0"/>
                <wp:wrapSquare wrapText="bothSides"/>
                <wp:docPr id="8" name="Skupina 8"/>
                <wp:cNvGraphicFramePr/>
                <a:graphic xmlns:a="http://schemas.openxmlformats.org/drawingml/2006/main">
                  <a:graphicData uri="http://schemas.microsoft.com/office/word/2010/wordprocessingGroup">
                    <wpg:wgp>
                      <wpg:cNvGrpSpPr/>
                      <wpg:grpSpPr>
                        <a:xfrm>
                          <a:off x="0" y="0"/>
                          <a:ext cx="5187109" cy="2540118"/>
                          <a:chOff x="0" y="0"/>
                          <a:chExt cx="5187109" cy="2540118"/>
                        </a:xfrm>
                      </wpg:grpSpPr>
                      <pic:pic xmlns:pic="http://schemas.openxmlformats.org/drawingml/2006/picture">
                        <pic:nvPicPr>
                          <pic:cNvPr id="44" name="Obrázek 44" descr="Obsah obrázku zeď, interiér, strop&#10;&#10;Popis byl vytvořen automaticky"/>
                          <pic:cNvPicPr>
                            <a:picLocks noChangeAspect="1"/>
                          </pic:cNvPicPr>
                        </pic:nvPicPr>
                        <pic:blipFill>
                          <a:blip r:embed="rId194">
                            <a:extLst>
                              <a:ext uri="{28A0092B-C50C-407E-A947-70E740481C1C}">
                                <a14:useLocalDpi xmlns:a14="http://schemas.microsoft.com/office/drawing/2010/main" val="0"/>
                              </a:ext>
                            </a:extLst>
                          </a:blip>
                          <a:stretch>
                            <a:fillRect/>
                          </a:stretch>
                        </pic:blipFill>
                        <pic:spPr>
                          <a:xfrm>
                            <a:off x="0" y="116958"/>
                            <a:ext cx="3219450" cy="2423160"/>
                          </a:xfrm>
                          <a:prstGeom prst="rect">
                            <a:avLst/>
                          </a:prstGeom>
                        </pic:spPr>
                      </pic:pic>
                      <pic:pic xmlns:pic="http://schemas.openxmlformats.org/drawingml/2006/picture">
                        <pic:nvPicPr>
                          <pic:cNvPr id="50" name="Obrázek 50" descr="Obsah obrázku osoba, zeď, interiér&#10;&#10;Popis byl vytvořen automaticky"/>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3338624" y="0"/>
                            <a:ext cx="1848485" cy="2536190"/>
                          </a:xfrm>
                          <a:prstGeom prst="rect">
                            <a:avLst/>
                          </a:prstGeom>
                        </pic:spPr>
                      </pic:pic>
                    </wpg:wgp>
                  </a:graphicData>
                </a:graphic>
              </wp:anchor>
            </w:drawing>
          </mc:Choice>
          <mc:Fallback>
            <w:pict>
              <v:group w14:anchorId="3473C69F" id="Skupina 8" o:spid="_x0000_s1026" style="position:absolute;margin-left:7.05pt;margin-top:17.5pt;width:408.45pt;height:200pt;z-index:-251320320" coordsize="51871,25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">
                <v:shape id="Obrázek 44" o:spid="_x0000_s1027" type="#_x0000_t75" alt="Obsah obrázku zeď, interiér, strop&#10;&#10;Popis byl vytvořen automaticky" style="position:absolute;top:1169;width:32194;height:24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">
                  <v:imagedata r:id="rId196" o:title="Obsah obrázku zeď, interiér, strop&#10;&#10;Popis byl vytvořen automaticky"/>
                </v:shape>
                <v:shape id="Obrázek 50" o:spid="_x0000_s1028" type="#_x0000_t75" alt="Obsah obrázku osoba, zeď, interiér&#10;&#10;Popis byl vytvořen automaticky" style="position:absolute;left:33386;width:18485;height:25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">
                  <v:imagedata r:id="rId197" o:title="Obsah obrázku osoba, zeď, interiér&#10;&#10;Popis byl vytvořen automaticky"/>
                </v:shape>
                <w10:wrap type="square"/>
              </v:group>
            </w:pict>
          </mc:Fallback>
        </mc:AlternateContent>
      </w:r>
      <w:r>
        <w:t>Ukázka předení lnu (vlevo) a lidová vypravěčka Vanda Vrlová (vpravo)</w:t>
      </w:r>
    </w:p>
    <w:p w14:paraId="0E79788F" w14:textId="7C838A21" w:rsidR="00530563" w:rsidRDefault="00530563" w:rsidP="0073571E">
      <w:pPr>
        <w:pStyle w:val="Normlnweb"/>
        <w:spacing w:after="0" w:afterAutospacing="0" w:line="360" w:lineRule="auto"/>
        <w:jc w:val="both"/>
      </w:pPr>
      <w:r>
        <w:br w:type="page"/>
      </w:r>
    </w:p>
    <w:p w14:paraId="4F824864" w14:textId="2A7CE4C5" w:rsidR="0018042C" w:rsidRDefault="00530563" w:rsidP="0073571E">
      <w:pPr>
        <w:pStyle w:val="Normlnweb"/>
        <w:spacing w:before="120" w:beforeAutospacing="0" w:after="240" w:afterAutospacing="0" w:line="360" w:lineRule="auto"/>
        <w:jc w:val="center"/>
      </w:pPr>
      <w:r>
        <w:rPr>
          <w:noProof/>
        </w:rPr>
        <w:lastRenderedPageBreak/>
        <mc:AlternateContent>
          <mc:Choice Requires="wpg">
            <w:drawing>
              <wp:anchor distT="0" distB="0" distL="114300" distR="114300" simplePos="0" relativeHeight="252067840" behindDoc="0" locked="0" layoutInCell="1" allowOverlap="1" wp14:anchorId="04E93E75" wp14:editId="15067C6E">
                <wp:simplePos x="0" y="0"/>
                <wp:positionH relativeFrom="column">
                  <wp:posOffset>121285</wp:posOffset>
                </wp:positionH>
                <wp:positionV relativeFrom="paragraph">
                  <wp:posOffset>3175</wp:posOffset>
                </wp:positionV>
                <wp:extent cx="5162550" cy="2885440"/>
                <wp:effectExtent l="0" t="0" r="0" b="0"/>
                <wp:wrapSquare wrapText="bothSides"/>
                <wp:docPr id="9" name="Skupina 9"/>
                <wp:cNvGraphicFramePr/>
                <a:graphic xmlns:a="http://schemas.openxmlformats.org/drawingml/2006/main">
                  <a:graphicData uri="http://schemas.microsoft.com/office/word/2010/wordprocessingGroup">
                    <wpg:wgp>
                      <wpg:cNvGrpSpPr/>
                      <wpg:grpSpPr>
                        <a:xfrm>
                          <a:off x="0" y="0"/>
                          <a:ext cx="5162550" cy="2885440"/>
                          <a:chOff x="0" y="0"/>
                          <a:chExt cx="5163067" cy="2885440"/>
                        </a:xfrm>
                      </wpg:grpSpPr>
                      <pic:pic xmlns:pic="http://schemas.openxmlformats.org/drawingml/2006/picture">
                        <pic:nvPicPr>
                          <pic:cNvPr id="45" name="Obrázek 45" descr="Obsah obrázku zeď, interiér, osoba, strop&#10;&#10;Popis byl vytvořen automaticky"/>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2503170" cy="2885440"/>
                          </a:xfrm>
                          <a:prstGeom prst="rect">
                            <a:avLst/>
                          </a:prstGeom>
                        </pic:spPr>
                      </pic:pic>
                      <pic:pic xmlns:pic="http://schemas.openxmlformats.org/drawingml/2006/picture">
                        <pic:nvPicPr>
                          <pic:cNvPr id="36" name="Obrázek 36" descr="Obsah obrázku interiér, okno&#10;&#10;Popis byl vytvořen automaticky"/>
                          <pic:cNvPicPr>
                            <a:picLocks noChangeAspect="1"/>
                          </pic:cNvPicPr>
                        </pic:nvPicPr>
                        <pic:blipFill>
                          <a:blip r:embed="rId199">
                            <a:extLst>
                              <a:ext uri="{28A0092B-C50C-407E-A947-70E740481C1C}">
                                <a14:useLocalDpi xmlns:a14="http://schemas.microsoft.com/office/drawing/2010/main" val="0"/>
                              </a:ext>
                            </a:extLst>
                          </a:blip>
                          <a:stretch>
                            <a:fillRect/>
                          </a:stretch>
                        </pic:blipFill>
                        <pic:spPr>
                          <a:xfrm>
                            <a:off x="2626242" y="0"/>
                            <a:ext cx="2536825" cy="2885440"/>
                          </a:xfrm>
                          <a:prstGeom prst="rect">
                            <a:avLst/>
                          </a:prstGeom>
                        </pic:spPr>
                      </pic:pic>
                    </wpg:wgp>
                  </a:graphicData>
                </a:graphic>
              </wp:anchor>
            </w:drawing>
          </mc:Choice>
          <mc:Fallback>
            <w:pict>
              <v:group w14:anchorId="7AA23904" id="Skupina 9" o:spid="_x0000_s1026" style="position:absolute;margin-left:9.55pt;margin-top:.25pt;width:406.5pt;height:227.2pt;z-index:252067840" coordsize="51630,288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">
                <v:shape id="Obrázek 45" o:spid="_x0000_s1027" type="#_x0000_t75" alt="Obsah obrázku zeď, interiér, osoba, strop&#10;&#10;Popis byl vytvořen automaticky" style="position:absolute;width:25031;height:28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">
                  <v:imagedata r:id="rId200" o:title="Obsah obrázku zeď, interiér, osoba, strop&#10;&#10;Popis byl vytvořen automaticky"/>
                </v:shape>
                <v:shape id="Obrázek 36" o:spid="_x0000_s1028" type="#_x0000_t75" alt="Obsah obrázku interiér, okno&#10;&#10;Popis byl vytvořen automaticky" style="position:absolute;left:26262;width:25368;height:28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">
                  <v:imagedata r:id="rId201" o:title="Obsah obrázku interiér, okno&#10;&#10;Popis byl vytvořen automaticky"/>
                </v:shape>
                <w10:wrap type="square"/>
              </v:group>
            </w:pict>
          </mc:Fallback>
        </mc:AlternateContent>
      </w:r>
      <w:r>
        <w:t>U kováře (vlevo) a ukázky vyrábění (vpravo)</w:t>
      </w:r>
    </w:p>
    <w:p w14:paraId="030EFE8E" w14:textId="14613369" w:rsidR="00530563" w:rsidRDefault="00530563" w:rsidP="0073571E">
      <w:pPr>
        <w:pStyle w:val="Normlnweb"/>
        <w:spacing w:before="240" w:beforeAutospacing="0" w:after="120" w:afterAutospacing="0" w:line="360" w:lineRule="auto"/>
      </w:pPr>
      <w:r>
        <w:rPr>
          <w:noProof/>
        </w:rPr>
        <mc:AlternateContent>
          <mc:Choice Requires="wpg">
            <w:drawing>
              <wp:anchor distT="0" distB="0" distL="114300" distR="114300" simplePos="0" relativeHeight="251993088" behindDoc="0" locked="0" layoutInCell="1" allowOverlap="1" wp14:anchorId="4C4CF05E" wp14:editId="2737C46A">
                <wp:simplePos x="0" y="0"/>
                <wp:positionH relativeFrom="column">
                  <wp:posOffset>78740</wp:posOffset>
                </wp:positionH>
                <wp:positionV relativeFrom="paragraph">
                  <wp:posOffset>429260</wp:posOffset>
                </wp:positionV>
                <wp:extent cx="5161280" cy="3140710"/>
                <wp:effectExtent l="0" t="0" r="1270" b="2540"/>
                <wp:wrapTopAndBottom/>
                <wp:docPr id="10" name="Skupina 10"/>
                <wp:cNvGraphicFramePr/>
                <a:graphic xmlns:a="http://schemas.openxmlformats.org/drawingml/2006/main">
                  <a:graphicData uri="http://schemas.microsoft.com/office/word/2010/wordprocessingGroup">
                    <wpg:wgp>
                      <wpg:cNvGrpSpPr/>
                      <wpg:grpSpPr>
                        <a:xfrm>
                          <a:off x="0" y="0"/>
                          <a:ext cx="5161280" cy="3140710"/>
                          <a:chOff x="0" y="0"/>
                          <a:chExt cx="5161782" cy="3140888"/>
                        </a:xfrm>
                      </wpg:grpSpPr>
                      <pic:pic xmlns:pic="http://schemas.openxmlformats.org/drawingml/2006/picture">
                        <pic:nvPicPr>
                          <pic:cNvPr id="47" name="Obrázek 47" descr="Obsah obrázku zeď, interiér, patro, místnost&#10;&#10;Popis byl vytvořen automaticky"/>
                          <pic:cNvPicPr>
                            <a:picLocks noChangeAspect="1"/>
                          </pic:cNvPicPr>
                        </pic:nvPicPr>
                        <pic:blipFill>
                          <a:blip r:embed="rId202">
                            <a:extLst>
                              <a:ext uri="{28A0092B-C50C-407E-A947-70E740481C1C}">
                                <a14:useLocalDpi xmlns:a14="http://schemas.microsoft.com/office/drawing/2010/main" val="0"/>
                              </a:ext>
                            </a:extLst>
                          </a:blip>
                          <a:stretch>
                            <a:fillRect/>
                          </a:stretch>
                        </pic:blipFill>
                        <pic:spPr>
                          <a:xfrm>
                            <a:off x="0" y="0"/>
                            <a:ext cx="2007870" cy="3134995"/>
                          </a:xfrm>
                          <a:prstGeom prst="rect">
                            <a:avLst/>
                          </a:prstGeom>
                        </pic:spPr>
                      </pic:pic>
                      <pic:pic xmlns:pic="http://schemas.openxmlformats.org/drawingml/2006/picture">
                        <pic:nvPicPr>
                          <pic:cNvPr id="49" name="Obrázek 49" descr="Obsah obrázku interiér, zeď, patro, strop&#10;&#10;Popis byl vytvořen automaticky"/>
                          <pic:cNvPicPr>
                            <a:picLocks noChangeAspect="1"/>
                          </pic:cNvPicPr>
                        </pic:nvPicPr>
                        <pic:blipFill>
                          <a:blip r:embed="rId203">
                            <a:extLst>
                              <a:ext uri="{28A0092B-C50C-407E-A947-70E740481C1C}">
                                <a14:useLocalDpi xmlns:a14="http://schemas.microsoft.com/office/drawing/2010/main" val="0"/>
                              </a:ext>
                            </a:extLst>
                          </a:blip>
                          <a:stretch>
                            <a:fillRect/>
                          </a:stretch>
                        </pic:blipFill>
                        <pic:spPr>
                          <a:xfrm>
                            <a:off x="2211572" y="404038"/>
                            <a:ext cx="2950210" cy="2736850"/>
                          </a:xfrm>
                          <a:prstGeom prst="rect">
                            <a:avLst/>
                          </a:prstGeom>
                        </pic:spPr>
                      </pic:pic>
                    </wpg:wgp>
                  </a:graphicData>
                </a:graphic>
              </wp:anchor>
            </w:drawing>
          </mc:Choice>
          <mc:Fallback>
            <w:pict>
              <v:group w14:anchorId="655B92DB" id="Skupina 10" o:spid="_x0000_s1026" style="position:absolute;margin-left:6.2pt;margin-top:33.8pt;width:406.4pt;height:247.3pt;z-index:251993088" coordsize="51617,31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">
                <v:shape id="Obrázek 47" o:spid="_x0000_s1027" type="#_x0000_t75" alt="Obsah obrázku zeď, interiér, patro, místnost&#10;&#10;Popis byl vytvořen automaticky" style="position:absolute;width:20078;height:31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">
                  <v:imagedata r:id="rId204" o:title="Obsah obrázku zeď, interiér, patro, místnost&#10;&#10;Popis byl vytvořen automaticky"/>
                </v:shape>
                <v:shape id="Obrázek 49" o:spid="_x0000_s1028" type="#_x0000_t75" alt="Obsah obrázku interiér, zeď, patro, strop&#10;&#10;Popis byl vytvořen automaticky" style="position:absolute;left:22115;top:4040;width:29502;height:27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">
                  <v:imagedata r:id="rId205" o:title="Obsah obrázku interiér, zeď, patro, strop&#10;&#10;Popis byl vytvořen automaticky"/>
                </v:shape>
                <w10:wrap type="topAndBottom"/>
              </v:group>
            </w:pict>
          </mc:Fallback>
        </mc:AlternateContent>
      </w:r>
    </w:p>
    <w:p w14:paraId="53D6DE69" w14:textId="46F37562" w:rsidR="00530563" w:rsidRPr="00B44826" w:rsidRDefault="00530563" w:rsidP="0073571E">
      <w:pPr>
        <w:pStyle w:val="Normlnweb"/>
        <w:spacing w:before="120" w:beforeAutospacing="0" w:after="0" w:afterAutospacing="0" w:line="360" w:lineRule="auto"/>
        <w:jc w:val="center"/>
      </w:pPr>
      <w:r>
        <w:t xml:space="preserve">Škola </w:t>
      </w:r>
      <w:r w:rsidRPr="00B44826">
        <w:t>ve Valašském muzeu v přírodě v Rožnově pod Radhoštěm</w:t>
      </w:r>
    </w:p>
    <w:p w14:paraId="471505EC" w14:textId="4400ADE8" w:rsidR="00530563" w:rsidRDefault="00530563" w:rsidP="0073571E">
      <w:pPr>
        <w:pStyle w:val="Normlnweb"/>
        <w:spacing w:after="0" w:afterAutospacing="0" w:line="360" w:lineRule="auto"/>
        <w:jc w:val="both"/>
      </w:pPr>
      <w:r>
        <w:br w:type="page"/>
      </w:r>
    </w:p>
    <w:p w14:paraId="75901960" w14:textId="6F244D8D" w:rsidR="0072238B" w:rsidRDefault="0072238B" w:rsidP="0073571E">
      <w:pPr>
        <w:pStyle w:val="Normlnweb"/>
        <w:spacing w:after="0" w:afterAutospacing="0" w:line="360" w:lineRule="auto"/>
        <w:jc w:val="both"/>
      </w:pPr>
      <w:bookmarkStart w:id="173" w:name="_Toc131358153"/>
      <w:r w:rsidRPr="006E6A80">
        <w:rPr>
          <w:b/>
          <w:bCs/>
          <w:szCs w:val="22"/>
        </w:rPr>
        <w:lastRenderedPageBreak/>
        <w:t xml:space="preserve">Příloha </w:t>
      </w:r>
      <w:r w:rsidRPr="006E6A80">
        <w:rPr>
          <w:b/>
          <w:bCs/>
          <w:szCs w:val="22"/>
        </w:rPr>
        <w:fldChar w:fldCharType="begin"/>
      </w:r>
      <w:r w:rsidRPr="006E6A80">
        <w:rPr>
          <w:b/>
          <w:bCs/>
          <w:szCs w:val="22"/>
        </w:rPr>
        <w:instrText xml:space="preserve"> SEQ Příloha \* ARABIC </w:instrText>
      </w:r>
      <w:r w:rsidRPr="006E6A80">
        <w:rPr>
          <w:b/>
          <w:bCs/>
          <w:szCs w:val="22"/>
        </w:rPr>
        <w:fldChar w:fldCharType="separate"/>
      </w:r>
      <w:r w:rsidR="00D22819">
        <w:rPr>
          <w:b/>
          <w:bCs/>
          <w:noProof/>
          <w:szCs w:val="22"/>
        </w:rPr>
        <w:t>8</w:t>
      </w:r>
      <w:r w:rsidRPr="006E6A80">
        <w:rPr>
          <w:b/>
          <w:bCs/>
          <w:szCs w:val="22"/>
        </w:rPr>
        <w:fldChar w:fldCharType="end"/>
      </w:r>
      <w:r w:rsidRPr="00B44826">
        <w:t xml:space="preserve">– </w:t>
      </w:r>
      <w:bookmarkEnd w:id="173"/>
      <w:r w:rsidR="009C72D8">
        <w:t xml:space="preserve">Horní </w:t>
      </w:r>
      <w:r w:rsidR="005E39A5">
        <w:t>Lideč – Betlém</w:t>
      </w:r>
    </w:p>
    <w:p w14:paraId="2DBB4788" w14:textId="54DAB706" w:rsidR="00535F51" w:rsidRPr="00B44826" w:rsidRDefault="0072238B" w:rsidP="0073571E">
      <w:pPr>
        <w:pStyle w:val="Normlnweb"/>
        <w:spacing w:after="0" w:afterAutospacing="0" w:line="360" w:lineRule="auto"/>
        <w:jc w:val="both"/>
      </w:pPr>
      <w:r>
        <w:rPr>
          <w:noProof/>
        </w:rPr>
        <mc:AlternateContent>
          <mc:Choice Requires="wpg">
            <w:drawing>
              <wp:anchor distT="0" distB="0" distL="114300" distR="114300" simplePos="0" relativeHeight="251853824" behindDoc="0" locked="0" layoutInCell="1" allowOverlap="1" wp14:anchorId="07D9B9D1" wp14:editId="5D696831">
                <wp:simplePos x="0" y="0"/>
                <wp:positionH relativeFrom="column">
                  <wp:align>center</wp:align>
                </wp:positionH>
                <wp:positionV relativeFrom="paragraph">
                  <wp:posOffset>437441</wp:posOffset>
                </wp:positionV>
                <wp:extent cx="5220000" cy="2383200"/>
                <wp:effectExtent l="0" t="0" r="0" b="0"/>
                <wp:wrapSquare wrapText="bothSides"/>
                <wp:docPr id="11" name="Skupina 11"/>
                <wp:cNvGraphicFramePr/>
                <a:graphic xmlns:a="http://schemas.openxmlformats.org/drawingml/2006/main">
                  <a:graphicData uri="http://schemas.microsoft.com/office/word/2010/wordprocessingGroup">
                    <wpg:wgp>
                      <wpg:cNvGrpSpPr/>
                      <wpg:grpSpPr>
                        <a:xfrm>
                          <a:off x="0" y="0"/>
                          <a:ext cx="5220000" cy="2383200"/>
                          <a:chOff x="0" y="0"/>
                          <a:chExt cx="5219921" cy="2381250"/>
                        </a:xfrm>
                      </wpg:grpSpPr>
                      <pic:pic xmlns:pic="http://schemas.openxmlformats.org/drawingml/2006/picture">
                        <pic:nvPicPr>
                          <pic:cNvPr id="1028" name="Obrázek 1028" descr="Obsah obrázku patro, interiér, zeď, místnost&#10;&#10;Popis byl vytvořen automaticky"/>
                          <pic:cNvPicPr>
                            <a:picLocks noChangeAspect="1"/>
                          </pic:cNvPicPr>
                        </pic:nvPicPr>
                        <pic:blipFill>
                          <a:blip r:embed="rId206">
                            <a:extLst>
                              <a:ext uri="{28A0092B-C50C-407E-A947-70E740481C1C}">
                                <a14:useLocalDpi xmlns:a14="http://schemas.microsoft.com/office/drawing/2010/main" val="0"/>
                              </a:ext>
                            </a:extLst>
                          </a:blip>
                          <a:stretch>
                            <a:fillRect/>
                          </a:stretch>
                        </pic:blipFill>
                        <pic:spPr>
                          <a:xfrm>
                            <a:off x="1648046" y="0"/>
                            <a:ext cx="3571875" cy="2381250"/>
                          </a:xfrm>
                          <a:prstGeom prst="rect">
                            <a:avLst/>
                          </a:prstGeom>
                        </pic:spPr>
                      </pic:pic>
                      <pic:pic xmlns:pic="http://schemas.openxmlformats.org/drawingml/2006/picture">
                        <pic:nvPicPr>
                          <pic:cNvPr id="1027" name="Obrázek 1027" descr="Obsah obrázku exteriér, budova, obloha, dům&#10;&#10;Popis byl vytvořen automaticky"/>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1525270" cy="23812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5E9DE10" id="Skupina 11" o:spid="_x0000_s1026" style="position:absolute;margin-left:0;margin-top:34.45pt;width:411pt;height:187.65pt;z-index:251853824;mso-position-horizontal:center;mso-width-relative:margin;mso-height-relative:margin" coordsize="52199,23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">
                <v:shape id="Obrázek 1028" o:spid="_x0000_s1027" type="#_x0000_t75" alt="Obsah obrázku patro, interiér, zeď, místnost&#10;&#10;Popis byl vytvořen automaticky" style="position:absolute;left:16480;width:35719;height:23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">
                  <v:imagedata r:id="rId208" o:title="Obsah obrázku patro, interiér, zeď, místnost&#10;&#10;Popis byl vytvořen automaticky"/>
                </v:shape>
                <v:shape id="Obrázek 1027" o:spid="_x0000_s1028" type="#_x0000_t75" alt="Obsah obrázku exteriér, budova, obloha, dům&#10;&#10;Popis byl vytvořen automaticky" style="position:absolute;width:15252;height:23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">
                  <v:imagedata r:id="rId209" o:title="Obsah obrázku exteriér, budova, obloha, dům&#10;&#10;Popis byl vytvořen automaticky"/>
                </v:shape>
                <w10:wrap type="square"/>
              </v:group>
            </w:pict>
          </mc:Fallback>
        </mc:AlternateContent>
      </w:r>
    </w:p>
    <w:p w14:paraId="54424410" w14:textId="03063B1C" w:rsidR="00535F51" w:rsidRPr="00B44826" w:rsidRDefault="0072238B" w:rsidP="0073571E">
      <w:pPr>
        <w:pStyle w:val="Normlnweb"/>
        <w:spacing w:after="0" w:afterAutospacing="0" w:line="360" w:lineRule="auto"/>
        <w:jc w:val="both"/>
      </w:pPr>
      <w:r>
        <w:t>Budova expozice Betlému (vlevo) a tradiční dřevěná kolébka (vpravo)</w:t>
      </w:r>
    </w:p>
    <w:p w14:paraId="7D9327A0" w14:textId="43DF57F5" w:rsidR="00151140" w:rsidRPr="00B44826" w:rsidRDefault="0072238B" w:rsidP="0073571E">
      <w:pPr>
        <w:pStyle w:val="Normlnweb"/>
        <w:spacing w:after="0" w:afterAutospacing="0" w:line="360" w:lineRule="auto"/>
        <w:jc w:val="both"/>
      </w:pPr>
      <w:r>
        <w:rPr>
          <w:noProof/>
        </w:rPr>
        <mc:AlternateContent>
          <mc:Choice Requires="wpg">
            <w:drawing>
              <wp:anchor distT="0" distB="0" distL="114300" distR="114300" simplePos="0" relativeHeight="252023808" behindDoc="1" locked="0" layoutInCell="1" allowOverlap="1" wp14:anchorId="6A3E3DF9" wp14:editId="445E3115">
                <wp:simplePos x="0" y="0"/>
                <wp:positionH relativeFrom="column">
                  <wp:align>center</wp:align>
                </wp:positionH>
                <wp:positionV relativeFrom="paragraph">
                  <wp:posOffset>376555</wp:posOffset>
                </wp:positionV>
                <wp:extent cx="5220000" cy="2883600"/>
                <wp:effectExtent l="0" t="0" r="0" b="0"/>
                <wp:wrapSquare wrapText="bothSides"/>
                <wp:docPr id="12" name="Skupina 12"/>
                <wp:cNvGraphicFramePr/>
                <a:graphic xmlns:a="http://schemas.openxmlformats.org/drawingml/2006/main">
                  <a:graphicData uri="http://schemas.microsoft.com/office/word/2010/wordprocessingGroup">
                    <wpg:wgp>
                      <wpg:cNvGrpSpPr/>
                      <wpg:grpSpPr>
                        <a:xfrm>
                          <a:off x="0" y="0"/>
                          <a:ext cx="5220000" cy="2883600"/>
                          <a:chOff x="0" y="0"/>
                          <a:chExt cx="5219553" cy="2882781"/>
                        </a:xfrm>
                      </wpg:grpSpPr>
                      <pic:pic xmlns:pic="http://schemas.openxmlformats.org/drawingml/2006/picture">
                        <pic:nvPicPr>
                          <pic:cNvPr id="67" name="Obrázek 67" descr="Obsah obrázku interiér&#10;&#10;Popis byl vytvořen automaticky"/>
                          <pic:cNvPicPr>
                            <a:picLocks noChangeAspect="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235466"/>
                            <a:ext cx="3310255" cy="2647315"/>
                          </a:xfrm>
                          <a:prstGeom prst="rect">
                            <a:avLst/>
                          </a:prstGeom>
                          <a:noFill/>
                          <a:ln>
                            <a:noFill/>
                          </a:ln>
                        </pic:spPr>
                      </pic:pic>
                      <pic:pic xmlns:pic="http://schemas.openxmlformats.org/drawingml/2006/picture">
                        <pic:nvPicPr>
                          <pic:cNvPr id="68" name="Obrázek 68" descr="Obsah obrázku text, zemědělský stroj&#10;&#10;Popis byl vytvořen automaticky"/>
                          <pic:cNvPicPr>
                            <a:picLocks noChangeAspect="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rot="16200000">
                            <a:off x="2943078" y="584200"/>
                            <a:ext cx="2860675" cy="16922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1A61320" id="Skupina 12" o:spid="_x0000_s1026" style="position:absolute;margin-left:0;margin-top:29.65pt;width:411pt;height:227.05pt;z-index:-251292672;mso-position-horizontal:center;mso-width-relative:margin;mso-height-relative:margin" coordsize="52195,288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">
                <v:shape id="Obrázek 67" o:spid="_x0000_s1027" type="#_x0000_t75" alt="Obsah obrázku interiér&#10;&#10;Popis byl vytvořen automaticky" style="position:absolute;top:2354;width:33102;height:2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">
                  <v:imagedata r:id="rId212" o:title="Obsah obrázku interiér&#10;&#10;Popis byl vytvořen automaticky"/>
                </v:shape>
                <v:shape id="Obrázek 68" o:spid="_x0000_s1028" type="#_x0000_t75" alt="Obsah obrázku text, zemědělský stroj&#10;&#10;Popis byl vytvořen automaticky" style="position:absolute;left:29431;top:5841;width:28606;height:1692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">
                  <v:imagedata r:id="rId213" o:title="Obsah obrázku text, zemědělský stroj&#10;&#10;Popis byl vytvořen automaticky"/>
                </v:shape>
                <w10:wrap type="square"/>
              </v:group>
            </w:pict>
          </mc:Fallback>
        </mc:AlternateContent>
      </w:r>
    </w:p>
    <w:p w14:paraId="0BA6DE7B" w14:textId="059855EE" w:rsidR="0018042C" w:rsidRPr="00B44826" w:rsidRDefault="0072238B" w:rsidP="0073571E">
      <w:pPr>
        <w:pStyle w:val="Normlnweb"/>
        <w:spacing w:before="0" w:beforeAutospacing="0" w:after="0" w:afterAutospacing="0" w:line="360" w:lineRule="auto"/>
        <w:jc w:val="center"/>
      </w:pPr>
      <w:r>
        <w:t>R</w:t>
      </w:r>
      <w:r w:rsidR="0018042C" w:rsidRPr="00B44826">
        <w:t>odina ve valašské chalupě</w:t>
      </w:r>
      <w:r>
        <w:t xml:space="preserve"> (vlevo) a </w:t>
      </w:r>
      <w:r w:rsidR="0018042C" w:rsidRPr="00B44826">
        <w:t xml:space="preserve">práce kováře a zemědělců </w:t>
      </w:r>
      <w:r>
        <w:t>(vpravo)</w:t>
      </w:r>
    </w:p>
    <w:p w14:paraId="7F9AA437" w14:textId="71C2AA14" w:rsidR="0072238B" w:rsidRDefault="0072238B" w:rsidP="0073571E">
      <w:pPr>
        <w:pStyle w:val="Normlnweb"/>
        <w:spacing w:after="0" w:afterAutospacing="0" w:line="360" w:lineRule="auto"/>
        <w:jc w:val="both"/>
      </w:pPr>
      <w:r>
        <w:br w:type="page"/>
      </w:r>
    </w:p>
    <w:p w14:paraId="5403B627" w14:textId="18CEE9DD" w:rsidR="0018042C" w:rsidRPr="00B44826" w:rsidRDefault="0072238B" w:rsidP="0073571E">
      <w:pPr>
        <w:pStyle w:val="Normlnweb"/>
        <w:spacing w:after="0" w:afterAutospacing="0" w:line="360" w:lineRule="auto"/>
        <w:jc w:val="center"/>
      </w:pPr>
      <w:r w:rsidRPr="00B44826">
        <w:rPr>
          <w:noProof/>
          <w:color w:val="000000" w:themeColor="text1"/>
        </w:rPr>
        <w:lastRenderedPageBreak/>
        <w:drawing>
          <wp:inline distT="0" distB="0" distL="0" distR="0" wp14:anchorId="119F0675" wp14:editId="05550942">
            <wp:extent cx="4886325" cy="3257550"/>
            <wp:effectExtent l="0" t="0" r="9525" b="0"/>
            <wp:docPr id="1034" name="Obrázek 1034" descr="Obsah obrázku několi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Obrázek 1034" descr="Obsah obrázku několik&#10;&#10;Popis byl vytvořen automaticky"/>
                    <pic:cNvPicPr/>
                  </pic:nvPicPr>
                  <pic:blipFill>
                    <a:blip r:embed="rId214">
                      <a:extLst>
                        <a:ext uri="{28A0092B-C50C-407E-A947-70E740481C1C}">
                          <a14:useLocalDpi xmlns:a14="http://schemas.microsoft.com/office/drawing/2010/main" val="0"/>
                        </a:ext>
                      </a:extLst>
                    </a:blip>
                    <a:stretch>
                      <a:fillRect/>
                    </a:stretch>
                  </pic:blipFill>
                  <pic:spPr>
                    <a:xfrm>
                      <a:off x="0" y="0"/>
                      <a:ext cx="4886325" cy="3257550"/>
                    </a:xfrm>
                    <a:prstGeom prst="rect">
                      <a:avLst/>
                    </a:prstGeom>
                  </pic:spPr>
                </pic:pic>
              </a:graphicData>
            </a:graphic>
          </wp:inline>
        </w:drawing>
      </w:r>
    </w:p>
    <w:p w14:paraId="7C75DA80" w14:textId="54EE8991" w:rsidR="00DE17F2" w:rsidRDefault="009C72D8" w:rsidP="0073571E">
      <w:pPr>
        <w:pStyle w:val="Normlnweb"/>
        <w:spacing w:before="0" w:beforeAutospacing="0" w:after="1440" w:afterAutospacing="0" w:line="360" w:lineRule="auto"/>
        <w:jc w:val="center"/>
      </w:pPr>
      <w:r w:rsidRPr="00B44826">
        <w:rPr>
          <w:noProof/>
          <w:color w:val="000000" w:themeColor="text1"/>
        </w:rPr>
        <w:drawing>
          <wp:anchor distT="0" distB="0" distL="114300" distR="114300" simplePos="0" relativeHeight="252069888" behindDoc="1" locked="0" layoutInCell="1" allowOverlap="1" wp14:anchorId="44E23E2A" wp14:editId="34F32C39">
            <wp:simplePos x="0" y="0"/>
            <wp:positionH relativeFrom="margin">
              <wp:posOffset>285115</wp:posOffset>
            </wp:positionH>
            <wp:positionV relativeFrom="paragraph">
              <wp:posOffset>678815</wp:posOffset>
            </wp:positionV>
            <wp:extent cx="4914900" cy="3686175"/>
            <wp:effectExtent l="0" t="0" r="0" b="9525"/>
            <wp:wrapNone/>
            <wp:docPr id="1035" name="Obrázek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28A0092B-C50C-407E-A947-70E740481C1C}">
                          <a14:useLocalDpi xmlns:a14="http://schemas.microsoft.com/office/drawing/2010/main" val="0"/>
                        </a:ext>
                      </a:extLst>
                    </a:blip>
                    <a:stretch>
                      <a:fillRect/>
                    </a:stretch>
                  </pic:blipFill>
                  <pic:spPr>
                    <a:xfrm>
                      <a:off x="0" y="0"/>
                      <a:ext cx="4914900" cy="3686175"/>
                    </a:xfrm>
                    <a:prstGeom prst="rect">
                      <a:avLst/>
                    </a:prstGeom>
                  </pic:spPr>
                </pic:pic>
              </a:graphicData>
            </a:graphic>
          </wp:anchor>
        </w:drawing>
      </w:r>
      <w:r w:rsidR="0072238B">
        <w:t>Betlém</w:t>
      </w:r>
    </w:p>
    <w:p w14:paraId="45FD6BFD" w14:textId="4B1C1C43" w:rsidR="009C72D8" w:rsidRDefault="009C72D8" w:rsidP="0073571E">
      <w:pPr>
        <w:pStyle w:val="Normlnweb"/>
        <w:spacing w:after="0" w:afterAutospacing="0" w:line="360" w:lineRule="auto"/>
        <w:jc w:val="center"/>
      </w:pPr>
    </w:p>
    <w:p w14:paraId="350AE2CA" w14:textId="2CB87079" w:rsidR="0072238B" w:rsidRPr="00B44826" w:rsidRDefault="0072238B" w:rsidP="0073571E">
      <w:pPr>
        <w:pStyle w:val="Normlnweb"/>
        <w:spacing w:after="0" w:afterAutospacing="0" w:line="360" w:lineRule="auto"/>
        <w:jc w:val="center"/>
      </w:pPr>
    </w:p>
    <w:p w14:paraId="0A1F76B0" w14:textId="77777777" w:rsidR="009C72D8" w:rsidRDefault="009C72D8" w:rsidP="0073571E">
      <w:pPr>
        <w:pStyle w:val="Normlnweb"/>
        <w:spacing w:after="0" w:afterAutospacing="0" w:line="360" w:lineRule="auto"/>
        <w:jc w:val="both"/>
        <w:rPr>
          <w:noProof/>
        </w:rPr>
      </w:pPr>
    </w:p>
    <w:p w14:paraId="7BFDC0A9" w14:textId="77777777" w:rsidR="009C72D8" w:rsidRDefault="009C72D8" w:rsidP="0073571E">
      <w:pPr>
        <w:pStyle w:val="Normlnweb"/>
        <w:spacing w:after="0" w:afterAutospacing="0" w:line="360" w:lineRule="auto"/>
        <w:jc w:val="both"/>
        <w:rPr>
          <w:noProof/>
        </w:rPr>
      </w:pPr>
    </w:p>
    <w:p w14:paraId="16D9C34D" w14:textId="77777777" w:rsidR="009C72D8" w:rsidRDefault="009C72D8" w:rsidP="0073571E">
      <w:pPr>
        <w:pStyle w:val="Normlnweb"/>
        <w:spacing w:after="0" w:afterAutospacing="0" w:line="360" w:lineRule="auto"/>
        <w:jc w:val="both"/>
        <w:rPr>
          <w:noProof/>
        </w:rPr>
      </w:pPr>
    </w:p>
    <w:p w14:paraId="4041620F" w14:textId="77777777" w:rsidR="009C72D8" w:rsidRDefault="009C72D8" w:rsidP="0073571E">
      <w:pPr>
        <w:pStyle w:val="Normlnweb"/>
        <w:spacing w:after="0" w:afterAutospacing="0" w:line="360" w:lineRule="auto"/>
        <w:jc w:val="both"/>
        <w:rPr>
          <w:noProof/>
        </w:rPr>
      </w:pPr>
    </w:p>
    <w:p w14:paraId="0527C1FB" w14:textId="77777777" w:rsidR="009C72D8" w:rsidRDefault="009C72D8" w:rsidP="0073571E">
      <w:pPr>
        <w:pStyle w:val="Normlnweb"/>
        <w:spacing w:after="0" w:afterAutospacing="0" w:line="360" w:lineRule="auto"/>
        <w:jc w:val="both"/>
        <w:rPr>
          <w:noProof/>
        </w:rPr>
      </w:pPr>
    </w:p>
    <w:p w14:paraId="57547156" w14:textId="77777777" w:rsidR="009C72D8" w:rsidRDefault="009C72D8" w:rsidP="0073571E">
      <w:pPr>
        <w:pStyle w:val="Normlnweb"/>
        <w:spacing w:after="0" w:afterAutospacing="0" w:line="360" w:lineRule="auto"/>
        <w:jc w:val="both"/>
        <w:rPr>
          <w:noProof/>
        </w:rPr>
      </w:pPr>
    </w:p>
    <w:p w14:paraId="7D28B9AF" w14:textId="2823BED3" w:rsidR="009C72D8" w:rsidRDefault="009C72D8" w:rsidP="0073571E">
      <w:pPr>
        <w:pStyle w:val="Normlnweb"/>
        <w:spacing w:after="0" w:afterAutospacing="0" w:line="360" w:lineRule="auto"/>
        <w:jc w:val="both"/>
        <w:rPr>
          <w:noProof/>
        </w:rPr>
      </w:pPr>
      <w:r>
        <w:rPr>
          <w:noProof/>
        </w:rPr>
        <w:t xml:space="preserve"> zpracování dřeva v popředí, v pozadí roubené stavby</w:t>
      </w:r>
    </w:p>
    <w:p w14:paraId="2937A58E" w14:textId="77777777" w:rsidR="009C72D8" w:rsidRDefault="009C72D8" w:rsidP="0073571E">
      <w:pPr>
        <w:pStyle w:val="Normlnweb"/>
        <w:spacing w:after="0" w:afterAutospacing="0" w:line="360" w:lineRule="auto"/>
        <w:jc w:val="both"/>
        <w:rPr>
          <w:noProof/>
        </w:rPr>
      </w:pPr>
    </w:p>
    <w:p w14:paraId="0FBA8183" w14:textId="77777777" w:rsidR="009C72D8" w:rsidRDefault="009C72D8" w:rsidP="0073571E">
      <w:pPr>
        <w:pStyle w:val="Normlnweb"/>
        <w:spacing w:after="0" w:afterAutospacing="0" w:line="360" w:lineRule="auto"/>
        <w:jc w:val="both"/>
        <w:rPr>
          <w:noProof/>
        </w:rPr>
      </w:pPr>
    </w:p>
    <w:p w14:paraId="305C2565" w14:textId="56D6F67A" w:rsidR="00357A41" w:rsidRPr="00B44826" w:rsidRDefault="0072238B" w:rsidP="0073571E">
      <w:pPr>
        <w:pStyle w:val="Normlnweb"/>
        <w:spacing w:after="0" w:afterAutospacing="0" w:line="360" w:lineRule="auto"/>
        <w:jc w:val="both"/>
      </w:pPr>
      <w:r>
        <w:rPr>
          <w:noProof/>
        </w:rPr>
        <mc:AlternateContent>
          <mc:Choice Requires="wpg">
            <w:drawing>
              <wp:anchor distT="0" distB="0" distL="114300" distR="114300" simplePos="0" relativeHeight="252017664" behindDoc="1" locked="0" layoutInCell="1" allowOverlap="1" wp14:anchorId="7D8A58E2" wp14:editId="4EA4AEB4">
                <wp:simplePos x="0" y="0"/>
                <wp:positionH relativeFrom="column">
                  <wp:posOffset>53975</wp:posOffset>
                </wp:positionH>
                <wp:positionV relativeFrom="paragraph">
                  <wp:posOffset>-644525</wp:posOffset>
                </wp:positionV>
                <wp:extent cx="5231130" cy="2865120"/>
                <wp:effectExtent l="0" t="0" r="7620" b="0"/>
                <wp:wrapNone/>
                <wp:docPr id="13" name="Skupina 13"/>
                <wp:cNvGraphicFramePr/>
                <a:graphic xmlns:a="http://schemas.openxmlformats.org/drawingml/2006/main">
                  <a:graphicData uri="http://schemas.microsoft.com/office/word/2010/wordprocessingGroup">
                    <wpg:wgp>
                      <wpg:cNvGrpSpPr/>
                      <wpg:grpSpPr>
                        <a:xfrm>
                          <a:off x="0" y="0"/>
                          <a:ext cx="5231130" cy="2865120"/>
                          <a:chOff x="0" y="0"/>
                          <a:chExt cx="5231647" cy="2865120"/>
                        </a:xfrm>
                      </wpg:grpSpPr>
                      <pic:pic xmlns:pic="http://schemas.openxmlformats.org/drawingml/2006/picture">
                        <pic:nvPicPr>
                          <pic:cNvPr id="1036" name="Obrázek 1036" descr="Obsah obrázku budova, staré, raft, několik&#10;&#10;Popis byl vytvořen automaticky"/>
                          <pic:cNvPicPr>
                            <a:picLocks noChangeAspect="1"/>
                          </pic:cNvPicPr>
                        </pic:nvPicPr>
                        <pic:blipFill>
                          <a:blip r:embed="rId216">
                            <a:extLst>
                              <a:ext uri="{28A0092B-C50C-407E-A947-70E740481C1C}">
                                <a14:useLocalDpi xmlns:a14="http://schemas.microsoft.com/office/drawing/2010/main" val="0"/>
                              </a:ext>
                            </a:extLst>
                          </a:blip>
                          <a:stretch>
                            <a:fillRect/>
                          </a:stretch>
                        </pic:blipFill>
                        <pic:spPr>
                          <a:xfrm>
                            <a:off x="0" y="271145"/>
                            <a:ext cx="2967355" cy="2593975"/>
                          </a:xfrm>
                          <a:prstGeom prst="rect">
                            <a:avLst/>
                          </a:prstGeom>
                        </pic:spPr>
                      </pic:pic>
                      <pic:pic xmlns:pic="http://schemas.openxmlformats.org/drawingml/2006/picture">
                        <pic:nvPicPr>
                          <pic:cNvPr id="65" name="Obrázek 65" descr="Obsah obrázku text, několik&#10;&#10;Popis byl vytvořen automaticky"/>
                          <pic:cNvPicPr>
                            <a:picLocks noChangeAspect="1"/>
                          </pic:cNvPicPr>
                        </pic:nvPicPr>
                        <pic:blipFill>
                          <a:blip r:embed="rId217">
                            <a:extLst>
                              <a:ext uri="{28A0092B-C50C-407E-A947-70E740481C1C}">
                                <a14:useLocalDpi xmlns:a14="http://schemas.microsoft.com/office/drawing/2010/main" val="0"/>
                              </a:ext>
                            </a:extLst>
                          </a:blip>
                          <a:stretch>
                            <a:fillRect/>
                          </a:stretch>
                        </pic:blipFill>
                        <pic:spPr>
                          <a:xfrm>
                            <a:off x="3083442" y="0"/>
                            <a:ext cx="2148205" cy="2865120"/>
                          </a:xfrm>
                          <a:prstGeom prst="rect">
                            <a:avLst/>
                          </a:prstGeom>
                        </pic:spPr>
                      </pic:pic>
                    </wpg:wgp>
                  </a:graphicData>
                </a:graphic>
              </wp:anchor>
            </w:drawing>
          </mc:Choice>
          <mc:Fallback>
            <w:pict>
              <v:group w14:anchorId="277B8712" id="Skupina 13" o:spid="_x0000_s1026" style="position:absolute;margin-left:4.25pt;margin-top:-50.75pt;width:411.9pt;height:225.6pt;z-index:-251298816" coordsize="52316,28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1036" o:spid="_x0000_s1027" type="#_x0000_t75" alt="Obsah obrázku budova, staré, raft, několik&#10;&#10;Popis byl vytvořen automaticky" style="position:absolute;top:2711;width:29673;height:25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">
                  <v:imagedata r:id="rId218" o:title="Obsah obrázku budova, staré, raft, několik&#10;&#10;Popis byl vytvořen automaticky"/>
                </v:shape>
                <v:shape id="Obrázek 65" o:spid="_x0000_s1028" type="#_x0000_t75" alt="Obsah obrázku text, několik&#10;&#10;Popis byl vytvořen automaticky" style="position:absolute;left:30834;width:21482;height:28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">
                  <v:imagedata r:id="rId219" o:title="Obsah obrázku text, několik&#10;&#10;Popis byl vytvořen automaticky"/>
                </v:shape>
              </v:group>
            </w:pict>
          </mc:Fallback>
        </mc:AlternateContent>
      </w:r>
    </w:p>
    <w:p w14:paraId="1F996F95" w14:textId="467D0B2A" w:rsidR="00E61CED" w:rsidRPr="00B44826" w:rsidRDefault="00E61CED" w:rsidP="0073571E">
      <w:pPr>
        <w:pStyle w:val="Normlnweb"/>
        <w:spacing w:after="0" w:afterAutospacing="0" w:line="360" w:lineRule="auto"/>
        <w:jc w:val="both"/>
      </w:pPr>
    </w:p>
    <w:p w14:paraId="12C58D4D" w14:textId="277B8E8A" w:rsidR="00E61CED" w:rsidRPr="00B44826" w:rsidRDefault="00E61CED" w:rsidP="0073571E">
      <w:pPr>
        <w:pStyle w:val="Normlnweb"/>
        <w:spacing w:after="0" w:afterAutospacing="0" w:line="360" w:lineRule="auto"/>
        <w:jc w:val="both"/>
      </w:pPr>
    </w:p>
    <w:p w14:paraId="236D616F" w14:textId="3FD089FE" w:rsidR="00E61CED" w:rsidRPr="00B44826" w:rsidRDefault="00C85E1D" w:rsidP="0073571E">
      <w:pPr>
        <w:pStyle w:val="Normlnweb"/>
        <w:spacing w:after="0" w:afterAutospacing="0" w:line="360" w:lineRule="auto"/>
        <w:jc w:val="both"/>
      </w:pPr>
      <w:r w:rsidRPr="00B44826">
        <w:t xml:space="preserve">   </w:t>
      </w:r>
    </w:p>
    <w:p w14:paraId="42B59433" w14:textId="20E488D0" w:rsidR="00E61CED" w:rsidRPr="00B44826" w:rsidRDefault="00E61CED" w:rsidP="0073571E">
      <w:pPr>
        <w:pStyle w:val="Normlnweb"/>
        <w:spacing w:after="0" w:afterAutospacing="0" w:line="360" w:lineRule="auto"/>
        <w:jc w:val="both"/>
      </w:pPr>
    </w:p>
    <w:p w14:paraId="59B3A3B0" w14:textId="35A8742C" w:rsidR="00E61CED" w:rsidRPr="00B44826" w:rsidRDefault="00E61CED" w:rsidP="0073571E">
      <w:pPr>
        <w:pStyle w:val="Normlnweb"/>
        <w:spacing w:after="0" w:afterAutospacing="0" w:line="360" w:lineRule="auto"/>
        <w:jc w:val="both"/>
      </w:pPr>
    </w:p>
    <w:p w14:paraId="1314533B" w14:textId="352AB5FA" w:rsidR="00E61CED" w:rsidRPr="00B44826" w:rsidRDefault="0072238B" w:rsidP="0073571E">
      <w:pPr>
        <w:pStyle w:val="Normlnweb"/>
        <w:spacing w:after="0" w:afterAutospacing="0" w:line="360" w:lineRule="auto"/>
        <w:jc w:val="center"/>
      </w:pPr>
      <w:r>
        <w:t xml:space="preserve">Práce se zvířaty okolo </w:t>
      </w:r>
      <w:r w:rsidR="009C72D8">
        <w:t>dřevěnice</w:t>
      </w:r>
      <w:r>
        <w:t xml:space="preserve"> (vlevo) a krajina s mostem (vpravo)</w:t>
      </w:r>
    </w:p>
    <w:p w14:paraId="31AA8CC7" w14:textId="03545E57" w:rsidR="0018042C" w:rsidRPr="00B44826" w:rsidRDefault="0018042C" w:rsidP="0073571E">
      <w:pPr>
        <w:pStyle w:val="Normlnweb"/>
        <w:spacing w:after="0" w:afterAutospacing="0" w:line="360" w:lineRule="auto"/>
        <w:jc w:val="both"/>
      </w:pPr>
    </w:p>
    <w:p w14:paraId="081167F4" w14:textId="54D55CC3" w:rsidR="0072238B" w:rsidRDefault="009C72D8" w:rsidP="0073571E">
      <w:pPr>
        <w:pStyle w:val="Normlnweb"/>
        <w:spacing w:after="0" w:afterAutospacing="0" w:line="360" w:lineRule="auto"/>
        <w:jc w:val="both"/>
      </w:pPr>
      <w:r>
        <w:rPr>
          <w:noProof/>
        </w:rPr>
        <mc:AlternateContent>
          <mc:Choice Requires="wpg">
            <w:drawing>
              <wp:anchor distT="0" distB="0" distL="114300" distR="114300" simplePos="0" relativeHeight="252015616" behindDoc="1" locked="0" layoutInCell="1" allowOverlap="1" wp14:anchorId="6DDF9206" wp14:editId="1854776A">
                <wp:simplePos x="0" y="0"/>
                <wp:positionH relativeFrom="margin">
                  <wp:align>center</wp:align>
                </wp:positionH>
                <wp:positionV relativeFrom="paragraph">
                  <wp:posOffset>120015</wp:posOffset>
                </wp:positionV>
                <wp:extent cx="5260030" cy="3358648"/>
                <wp:effectExtent l="0" t="0" r="0" b="0"/>
                <wp:wrapNone/>
                <wp:docPr id="14" name="Skupina 14"/>
                <wp:cNvGraphicFramePr/>
                <a:graphic xmlns:a="http://schemas.openxmlformats.org/drawingml/2006/main">
                  <a:graphicData uri="http://schemas.microsoft.com/office/word/2010/wordprocessingGroup">
                    <wpg:wgp>
                      <wpg:cNvGrpSpPr/>
                      <wpg:grpSpPr>
                        <a:xfrm>
                          <a:off x="0" y="0"/>
                          <a:ext cx="5260030" cy="3358648"/>
                          <a:chOff x="0" y="0"/>
                          <a:chExt cx="5260030" cy="3358648"/>
                        </a:xfrm>
                      </wpg:grpSpPr>
                      <pic:pic xmlns:pic="http://schemas.openxmlformats.org/drawingml/2006/picture">
                        <pic:nvPicPr>
                          <pic:cNvPr id="1039" name="Obrázek 1039" descr="Obsah obrázku osoba, dítě, interiér, patro&#10;&#10;Popis byl vytvořen automaticky"/>
                          <pic:cNvPicPr>
                            <a:picLocks noChangeAspect="1"/>
                          </pic:cNvPicPr>
                        </pic:nvPicPr>
                        <pic:blipFill>
                          <a:blip r:embed="rId220">
                            <a:extLst>
                              <a:ext uri="{28A0092B-C50C-407E-A947-70E740481C1C}">
                                <a14:useLocalDpi xmlns:a14="http://schemas.microsoft.com/office/drawing/2010/main" val="0"/>
                              </a:ext>
                            </a:extLst>
                          </a:blip>
                          <a:stretch>
                            <a:fillRect/>
                          </a:stretch>
                        </pic:blipFill>
                        <pic:spPr>
                          <a:xfrm>
                            <a:off x="2264735" y="988828"/>
                            <a:ext cx="2995295" cy="2369820"/>
                          </a:xfrm>
                          <a:prstGeom prst="rect">
                            <a:avLst/>
                          </a:prstGeom>
                        </pic:spPr>
                      </pic:pic>
                      <pic:pic xmlns:pic="http://schemas.openxmlformats.org/drawingml/2006/picture">
                        <pic:nvPicPr>
                          <pic:cNvPr id="64" name="Obrázek 64"/>
                          <pic:cNvPicPr>
                            <a:picLocks noChangeAspect="1"/>
                          </pic:cNvPicPr>
                        </pic:nvPicPr>
                        <pic:blipFill>
                          <a:blip r:embed="rId221">
                            <a:extLst>
                              <a:ext uri="{28A0092B-C50C-407E-A947-70E740481C1C}">
                                <a14:useLocalDpi xmlns:a14="http://schemas.microsoft.com/office/drawing/2010/main" val="0"/>
                              </a:ext>
                            </a:extLst>
                          </a:blip>
                          <a:stretch>
                            <a:fillRect/>
                          </a:stretch>
                        </pic:blipFill>
                        <pic:spPr>
                          <a:xfrm>
                            <a:off x="0" y="0"/>
                            <a:ext cx="2133600" cy="3352800"/>
                          </a:xfrm>
                          <a:prstGeom prst="rect">
                            <a:avLst/>
                          </a:prstGeom>
                        </pic:spPr>
                      </pic:pic>
                    </wpg:wgp>
                  </a:graphicData>
                </a:graphic>
              </wp:anchor>
            </w:drawing>
          </mc:Choice>
          <mc:Fallback>
            <w:pict>
              <v:group w14:anchorId="1F2BB531" id="Skupina 14" o:spid="_x0000_s1026" style="position:absolute;margin-left:0;margin-top:9.45pt;width:414.2pt;height:264.45pt;z-index:-251300864;mso-position-horizontal:center;mso-position-horizontal-relative:margin" coordsize="52600,33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">
                <v:shape id="Obrázek 1039" o:spid="_x0000_s1027" type="#_x0000_t75" alt="Obsah obrázku osoba, dítě, interiér, patro&#10;&#10;Popis byl vytvořen automaticky" style="position:absolute;left:22647;top:9888;width:29953;height:23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">
                  <v:imagedata r:id="rId222" o:title="Obsah obrázku osoba, dítě, interiér, patro&#10;&#10;Popis byl vytvořen automaticky"/>
                </v:shape>
                <v:shape id="Obrázek 64" o:spid="_x0000_s1028" type="#_x0000_t75" style="position:absolute;width:21336;height:33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">
                  <v:imagedata r:id="rId223" o:title=""/>
                </v:shape>
                <w10:wrap anchorx="margin"/>
              </v:group>
            </w:pict>
          </mc:Fallback>
        </mc:AlternateContent>
      </w:r>
    </w:p>
    <w:p w14:paraId="3F8AB6FF" w14:textId="214E5310" w:rsidR="002557BE" w:rsidRPr="00B44826" w:rsidRDefault="002557BE" w:rsidP="0073571E">
      <w:pPr>
        <w:pStyle w:val="Normlnweb"/>
        <w:spacing w:after="0" w:afterAutospacing="0" w:line="360" w:lineRule="auto"/>
        <w:jc w:val="both"/>
      </w:pPr>
    </w:p>
    <w:p w14:paraId="02B5F816" w14:textId="015C181B" w:rsidR="002557BE" w:rsidRPr="00B44826" w:rsidRDefault="002557BE" w:rsidP="0073571E">
      <w:pPr>
        <w:pStyle w:val="Normlnweb"/>
        <w:spacing w:after="0" w:afterAutospacing="0" w:line="360" w:lineRule="auto"/>
        <w:jc w:val="both"/>
      </w:pPr>
    </w:p>
    <w:p w14:paraId="67023F0B" w14:textId="4B900D57" w:rsidR="002557BE" w:rsidRPr="00B44826" w:rsidRDefault="002557BE" w:rsidP="0073571E">
      <w:pPr>
        <w:pStyle w:val="Normlnweb"/>
        <w:spacing w:after="0" w:afterAutospacing="0" w:line="360" w:lineRule="auto"/>
        <w:jc w:val="both"/>
      </w:pPr>
    </w:p>
    <w:p w14:paraId="55B7D0DE" w14:textId="53610828" w:rsidR="00FB2AA3" w:rsidRPr="00B44826" w:rsidRDefault="00FB2AA3" w:rsidP="0073571E">
      <w:pPr>
        <w:pStyle w:val="Normlnweb"/>
        <w:spacing w:after="0" w:afterAutospacing="0" w:line="360" w:lineRule="auto"/>
        <w:jc w:val="both"/>
      </w:pPr>
    </w:p>
    <w:p w14:paraId="0578E01D" w14:textId="36A28E7F" w:rsidR="00FB2AA3" w:rsidRPr="00B44826" w:rsidRDefault="00FB2AA3" w:rsidP="0073571E">
      <w:pPr>
        <w:pStyle w:val="Normlnweb"/>
        <w:spacing w:after="0" w:afterAutospacing="0" w:line="360" w:lineRule="auto"/>
        <w:jc w:val="both"/>
      </w:pPr>
    </w:p>
    <w:p w14:paraId="1E8880B5" w14:textId="4B8DFF3F" w:rsidR="00FB2AA3" w:rsidRPr="00B44826" w:rsidRDefault="00FB2AA3" w:rsidP="0073571E">
      <w:pPr>
        <w:pStyle w:val="Normlnweb"/>
        <w:spacing w:after="0" w:afterAutospacing="0" w:line="360" w:lineRule="auto"/>
        <w:jc w:val="both"/>
      </w:pPr>
    </w:p>
    <w:p w14:paraId="248B4D94" w14:textId="1BD87089" w:rsidR="00FB2AA3" w:rsidRPr="00B44826" w:rsidRDefault="00FB2AA3" w:rsidP="0073571E">
      <w:pPr>
        <w:pStyle w:val="Normlnweb"/>
        <w:spacing w:after="0" w:afterAutospacing="0" w:line="360" w:lineRule="auto"/>
        <w:jc w:val="both"/>
      </w:pPr>
    </w:p>
    <w:p w14:paraId="3BF4EA63" w14:textId="77777777" w:rsidR="009C72D8" w:rsidRDefault="009C72D8" w:rsidP="0073571E">
      <w:pPr>
        <w:pStyle w:val="Normlnweb"/>
        <w:spacing w:before="120" w:beforeAutospacing="0" w:after="0" w:afterAutospacing="0" w:line="360" w:lineRule="auto"/>
        <w:jc w:val="center"/>
      </w:pPr>
    </w:p>
    <w:p w14:paraId="222679C4" w14:textId="0165F34F" w:rsidR="00FB2AA3" w:rsidRPr="00B44826" w:rsidRDefault="0072238B" w:rsidP="0073571E">
      <w:pPr>
        <w:pStyle w:val="Normlnweb"/>
        <w:spacing w:before="120" w:beforeAutospacing="0" w:after="0" w:afterAutospacing="0" w:line="360" w:lineRule="auto"/>
        <w:jc w:val="center"/>
      </w:pPr>
      <w:r>
        <w:t xml:space="preserve">Vsetínský zámek (vlevo) </w:t>
      </w:r>
      <w:r w:rsidR="009C72D8">
        <w:t xml:space="preserve">                                            </w:t>
      </w:r>
      <w:r>
        <w:t>a třída 2. B (vpravo)</w:t>
      </w:r>
    </w:p>
    <w:p w14:paraId="7819F317" w14:textId="2A20250D" w:rsidR="0018042C" w:rsidRDefault="0018042C" w:rsidP="0073571E">
      <w:pPr>
        <w:pStyle w:val="Normlnweb"/>
        <w:spacing w:after="0" w:afterAutospacing="0" w:line="360" w:lineRule="auto"/>
        <w:jc w:val="both"/>
        <w:rPr>
          <w:noProof/>
        </w:rPr>
      </w:pPr>
    </w:p>
    <w:p w14:paraId="03A627C1" w14:textId="77777777" w:rsidR="0072238B" w:rsidRDefault="0072238B" w:rsidP="0073571E">
      <w:pPr>
        <w:pStyle w:val="Normlnweb"/>
        <w:spacing w:after="0" w:afterAutospacing="0" w:line="360" w:lineRule="auto"/>
        <w:jc w:val="both"/>
        <w:rPr>
          <w:noProof/>
        </w:rPr>
      </w:pPr>
    </w:p>
    <w:p w14:paraId="4763DCCE" w14:textId="77777777" w:rsidR="0072238B" w:rsidRPr="00B44826" w:rsidRDefault="0072238B" w:rsidP="0073571E">
      <w:pPr>
        <w:pStyle w:val="Normlnweb"/>
        <w:spacing w:after="0" w:afterAutospacing="0" w:line="360" w:lineRule="auto"/>
        <w:jc w:val="both"/>
        <w:rPr>
          <w:noProof/>
        </w:rPr>
      </w:pPr>
    </w:p>
    <w:p w14:paraId="6812ACC9" w14:textId="11E8CAA9" w:rsidR="0072238B" w:rsidRDefault="0072238B" w:rsidP="0073571E">
      <w:pPr>
        <w:pStyle w:val="Normlnweb"/>
        <w:spacing w:after="0" w:afterAutospacing="0" w:line="360" w:lineRule="auto"/>
        <w:jc w:val="both"/>
      </w:pPr>
      <w:bookmarkStart w:id="174" w:name="_Toc131358154"/>
      <w:r w:rsidRPr="006E6A80">
        <w:rPr>
          <w:b/>
          <w:bCs/>
          <w:szCs w:val="22"/>
        </w:rPr>
        <w:t xml:space="preserve">Příloha </w:t>
      </w:r>
      <w:r w:rsidRPr="006E6A80">
        <w:rPr>
          <w:b/>
          <w:bCs/>
          <w:szCs w:val="22"/>
        </w:rPr>
        <w:fldChar w:fldCharType="begin"/>
      </w:r>
      <w:r w:rsidRPr="006E6A80">
        <w:rPr>
          <w:b/>
          <w:bCs/>
          <w:szCs w:val="22"/>
        </w:rPr>
        <w:instrText xml:space="preserve"> SEQ Příloha \* ARABIC </w:instrText>
      </w:r>
      <w:r w:rsidRPr="006E6A80">
        <w:rPr>
          <w:b/>
          <w:bCs/>
          <w:szCs w:val="22"/>
        </w:rPr>
        <w:fldChar w:fldCharType="separate"/>
      </w:r>
      <w:r w:rsidR="00D22819">
        <w:rPr>
          <w:b/>
          <w:bCs/>
          <w:noProof/>
          <w:szCs w:val="22"/>
        </w:rPr>
        <w:t>9</w:t>
      </w:r>
      <w:r w:rsidRPr="006E6A80">
        <w:rPr>
          <w:b/>
          <w:bCs/>
          <w:szCs w:val="22"/>
        </w:rPr>
        <w:fldChar w:fldCharType="end"/>
      </w:r>
      <w:r w:rsidRPr="006E6A80">
        <w:rPr>
          <w:b/>
          <w:bCs/>
          <w:szCs w:val="22"/>
        </w:rPr>
        <w:t xml:space="preserve"> </w:t>
      </w:r>
      <w:r w:rsidRPr="00B44826">
        <w:t>Dotazník – forms formulář</w:t>
      </w:r>
      <w:bookmarkEnd w:id="174"/>
    </w:p>
    <w:p w14:paraId="0DC70059" w14:textId="6CAACD9B"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1.</w:t>
      </w:r>
      <w:r w:rsidR="00357A41" w:rsidRPr="00BE0CE1">
        <w:rPr>
          <w:rFonts w:ascii="Times New Roman" w:eastAsia="Times New Roman" w:hAnsi="Times New Roman" w:cs="Times New Roman"/>
          <w:color w:val="242424"/>
          <w:sz w:val="24"/>
          <w:szCs w:val="24"/>
          <w:lang w:eastAsia="cs-CZ"/>
        </w:rPr>
        <w:t xml:space="preserve"> </w:t>
      </w:r>
      <w:r w:rsidRPr="00BE0CE1">
        <w:rPr>
          <w:rFonts w:ascii="Times New Roman" w:eastAsia="Times New Roman" w:hAnsi="Times New Roman" w:cs="Times New Roman"/>
          <w:color w:val="242424"/>
          <w:sz w:val="24"/>
          <w:szCs w:val="24"/>
          <w:lang w:eastAsia="cs-CZ"/>
        </w:rPr>
        <w:t xml:space="preserve">Jsem </w:t>
      </w:r>
    </w:p>
    <w:p w14:paraId="266512F3"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žena</w:t>
      </w:r>
    </w:p>
    <w:p w14:paraId="0E94CC19"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muž</w:t>
      </w:r>
    </w:p>
    <w:p w14:paraId="7D668A0F"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p>
    <w:p w14:paraId="61CB5D61" w14:textId="547D797F"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2.</w:t>
      </w:r>
      <w:r w:rsidR="00357A41" w:rsidRPr="00BE0CE1">
        <w:rPr>
          <w:rFonts w:ascii="Times New Roman" w:eastAsia="Times New Roman" w:hAnsi="Times New Roman" w:cs="Times New Roman"/>
          <w:color w:val="242424"/>
          <w:sz w:val="24"/>
          <w:szCs w:val="24"/>
          <w:lang w:eastAsia="cs-CZ"/>
        </w:rPr>
        <w:t xml:space="preserve"> </w:t>
      </w:r>
      <w:r w:rsidRPr="00BE0CE1">
        <w:rPr>
          <w:rFonts w:ascii="Times New Roman" w:eastAsia="Times New Roman" w:hAnsi="Times New Roman" w:cs="Times New Roman"/>
          <w:color w:val="242424"/>
          <w:sz w:val="24"/>
          <w:szCs w:val="24"/>
          <w:lang w:eastAsia="cs-CZ"/>
        </w:rPr>
        <w:t xml:space="preserve">Délka mé učitelské praxe je </w:t>
      </w:r>
    </w:p>
    <w:p w14:paraId="51CA3CDC"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0-5 let</w:t>
      </w:r>
    </w:p>
    <w:p w14:paraId="568DAFF8"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5-15 let </w:t>
      </w:r>
    </w:p>
    <w:p w14:paraId="14A49417"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15let a více</w:t>
      </w:r>
    </w:p>
    <w:p w14:paraId="08D1E56A" w14:textId="4694C605"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3.</w:t>
      </w:r>
      <w:r w:rsidR="00357A41" w:rsidRPr="00BE0CE1">
        <w:rPr>
          <w:rFonts w:ascii="Times New Roman" w:eastAsia="Times New Roman" w:hAnsi="Times New Roman" w:cs="Times New Roman"/>
          <w:color w:val="242424"/>
          <w:sz w:val="24"/>
          <w:szCs w:val="24"/>
          <w:lang w:eastAsia="cs-CZ"/>
        </w:rPr>
        <w:t xml:space="preserve"> </w:t>
      </w:r>
      <w:r w:rsidRPr="00BE0CE1">
        <w:rPr>
          <w:rFonts w:ascii="Times New Roman" w:eastAsia="Times New Roman" w:hAnsi="Times New Roman" w:cs="Times New Roman"/>
          <w:color w:val="242424"/>
          <w:sz w:val="24"/>
          <w:szCs w:val="24"/>
          <w:lang w:eastAsia="cs-CZ"/>
        </w:rPr>
        <w:t xml:space="preserve">Jak často zařazuji formy výuky  </w:t>
      </w:r>
    </w:p>
    <w:tbl>
      <w:tblPr>
        <w:tblW w:w="5000" w:type="pct"/>
        <w:tblCellSpacing w:w="0" w:type="dxa"/>
        <w:shd w:val="clear" w:color="auto" w:fill="FFFFFF"/>
        <w:tblCellMar>
          <w:top w:w="15" w:type="dxa"/>
          <w:left w:w="15" w:type="dxa"/>
          <w:bottom w:w="15" w:type="dxa"/>
          <w:right w:w="15" w:type="dxa"/>
        </w:tblCellMar>
        <w:tblLook w:val="04A0" w:firstRow="1" w:lastRow="0" w:firstColumn="1" w:lastColumn="0" w:noHBand="0" w:noVBand="1"/>
      </w:tblPr>
      <w:tblGrid>
        <w:gridCol w:w="1616"/>
        <w:gridCol w:w="846"/>
        <w:gridCol w:w="1013"/>
        <w:gridCol w:w="547"/>
        <w:gridCol w:w="4482"/>
      </w:tblGrid>
      <w:tr w:rsidR="00342D26" w:rsidRPr="00B44826" w14:paraId="65128F19" w14:textId="77777777" w:rsidTr="00504E4F">
        <w:trPr>
          <w:trHeight w:val="240"/>
          <w:tblHeader/>
          <w:tblCellSpacing w:w="0" w:type="dxa"/>
        </w:trPr>
        <w:tc>
          <w:tcPr>
            <w:tcW w:w="970" w:type="pct"/>
            <w:shd w:val="clear" w:color="auto" w:fill="FFFFFF"/>
            <w:tcMar>
              <w:top w:w="0" w:type="dxa"/>
              <w:left w:w="0" w:type="dxa"/>
              <w:bottom w:w="0" w:type="dxa"/>
              <w:right w:w="0" w:type="dxa"/>
            </w:tcMar>
            <w:vAlign w:val="center"/>
            <w:hideMark/>
          </w:tcPr>
          <w:p w14:paraId="775AC9AE"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p>
        </w:tc>
        <w:tc>
          <w:tcPr>
            <w:tcW w:w="517" w:type="pct"/>
            <w:shd w:val="clear" w:color="auto" w:fill="FFFFFF"/>
            <w:tcMar>
              <w:top w:w="0" w:type="dxa"/>
              <w:left w:w="0" w:type="dxa"/>
              <w:bottom w:w="0" w:type="dxa"/>
              <w:right w:w="0" w:type="dxa"/>
            </w:tcMar>
            <w:vAlign w:val="center"/>
            <w:hideMark/>
          </w:tcPr>
          <w:p w14:paraId="70F7FE8F"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velmi často</w:t>
            </w:r>
          </w:p>
        </w:tc>
        <w:tc>
          <w:tcPr>
            <w:tcW w:w="517" w:type="pct"/>
            <w:shd w:val="clear" w:color="auto" w:fill="FFFFFF"/>
            <w:tcMar>
              <w:top w:w="0" w:type="dxa"/>
              <w:left w:w="0" w:type="dxa"/>
              <w:bottom w:w="0" w:type="dxa"/>
              <w:right w:w="0" w:type="dxa"/>
            </w:tcMar>
            <w:vAlign w:val="center"/>
            <w:hideMark/>
          </w:tcPr>
          <w:p w14:paraId="74EDB8F2"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pravidelně</w:t>
            </w:r>
          </w:p>
        </w:tc>
        <w:tc>
          <w:tcPr>
            <w:tcW w:w="323" w:type="pct"/>
            <w:shd w:val="clear" w:color="auto" w:fill="FFFFFF"/>
            <w:tcMar>
              <w:top w:w="0" w:type="dxa"/>
              <w:left w:w="0" w:type="dxa"/>
              <w:bottom w:w="0" w:type="dxa"/>
              <w:right w:w="0" w:type="dxa"/>
            </w:tcMar>
            <w:vAlign w:val="center"/>
            <w:hideMark/>
          </w:tcPr>
          <w:p w14:paraId="5EDD05A3"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občas</w:t>
            </w:r>
          </w:p>
        </w:tc>
        <w:tc>
          <w:tcPr>
            <w:tcW w:w="2673" w:type="pct"/>
            <w:shd w:val="clear" w:color="auto" w:fill="FFFFFF"/>
            <w:tcMar>
              <w:top w:w="0" w:type="dxa"/>
              <w:left w:w="0" w:type="dxa"/>
              <w:bottom w:w="0" w:type="dxa"/>
              <w:right w:w="0" w:type="dxa"/>
            </w:tcMar>
            <w:vAlign w:val="center"/>
            <w:hideMark/>
          </w:tcPr>
          <w:p w14:paraId="602E2371"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nikdy</w:t>
            </w:r>
          </w:p>
        </w:tc>
      </w:tr>
      <w:tr w:rsidR="00342D26" w:rsidRPr="00B44826" w14:paraId="4D78E49B" w14:textId="77777777" w:rsidTr="00504E4F">
        <w:trPr>
          <w:tblCellSpacing w:w="0" w:type="dxa"/>
        </w:trPr>
        <w:tc>
          <w:tcPr>
            <w:tcW w:w="970" w:type="pct"/>
            <w:shd w:val="clear" w:color="auto" w:fill="FAFAFA"/>
            <w:tcMar>
              <w:top w:w="0" w:type="dxa"/>
              <w:left w:w="0" w:type="dxa"/>
              <w:bottom w:w="0" w:type="dxa"/>
              <w:right w:w="0" w:type="dxa"/>
            </w:tcMar>
            <w:vAlign w:val="center"/>
            <w:hideMark/>
          </w:tcPr>
          <w:p w14:paraId="1408A540"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výukové programy</w:t>
            </w:r>
          </w:p>
        </w:tc>
        <w:tc>
          <w:tcPr>
            <w:tcW w:w="517" w:type="pct"/>
            <w:shd w:val="clear" w:color="auto" w:fill="FAFAFA"/>
            <w:tcMar>
              <w:top w:w="0" w:type="dxa"/>
              <w:left w:w="0" w:type="dxa"/>
              <w:bottom w:w="0" w:type="dxa"/>
              <w:right w:w="0" w:type="dxa"/>
            </w:tcMar>
            <w:vAlign w:val="center"/>
            <w:hideMark/>
          </w:tcPr>
          <w:p w14:paraId="2AB842B2"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517" w:type="pct"/>
            <w:shd w:val="clear" w:color="auto" w:fill="FAFAFA"/>
            <w:tcMar>
              <w:top w:w="0" w:type="dxa"/>
              <w:left w:w="0" w:type="dxa"/>
              <w:bottom w:w="0" w:type="dxa"/>
              <w:right w:w="0" w:type="dxa"/>
            </w:tcMar>
            <w:vAlign w:val="center"/>
            <w:hideMark/>
          </w:tcPr>
          <w:p w14:paraId="79E37436"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323" w:type="pct"/>
            <w:shd w:val="clear" w:color="auto" w:fill="FAFAFA"/>
            <w:tcMar>
              <w:top w:w="0" w:type="dxa"/>
              <w:left w:w="0" w:type="dxa"/>
              <w:bottom w:w="0" w:type="dxa"/>
              <w:right w:w="0" w:type="dxa"/>
            </w:tcMar>
            <w:vAlign w:val="center"/>
            <w:hideMark/>
          </w:tcPr>
          <w:p w14:paraId="25EE3BBF"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2673" w:type="pct"/>
            <w:shd w:val="clear" w:color="auto" w:fill="FAFAFA"/>
            <w:tcMar>
              <w:top w:w="0" w:type="dxa"/>
              <w:left w:w="0" w:type="dxa"/>
              <w:bottom w:w="0" w:type="dxa"/>
              <w:right w:w="0" w:type="dxa"/>
            </w:tcMar>
            <w:vAlign w:val="center"/>
            <w:hideMark/>
          </w:tcPr>
          <w:p w14:paraId="3F76D93E"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r>
      <w:tr w:rsidR="00342D26" w:rsidRPr="00B44826" w14:paraId="031C079F" w14:textId="77777777" w:rsidTr="00504E4F">
        <w:trPr>
          <w:tblCellSpacing w:w="0" w:type="dxa"/>
        </w:trPr>
        <w:tc>
          <w:tcPr>
            <w:tcW w:w="970" w:type="pct"/>
            <w:shd w:val="clear" w:color="auto" w:fill="FFFFFF"/>
            <w:tcMar>
              <w:top w:w="0" w:type="dxa"/>
              <w:left w:w="0" w:type="dxa"/>
              <w:bottom w:w="0" w:type="dxa"/>
              <w:right w:w="0" w:type="dxa"/>
            </w:tcMar>
            <w:vAlign w:val="center"/>
            <w:hideMark/>
          </w:tcPr>
          <w:p w14:paraId="31E6FA48"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otevřené vyučování</w:t>
            </w:r>
          </w:p>
        </w:tc>
        <w:tc>
          <w:tcPr>
            <w:tcW w:w="517" w:type="pct"/>
            <w:shd w:val="clear" w:color="auto" w:fill="FFFFFF"/>
            <w:tcMar>
              <w:top w:w="0" w:type="dxa"/>
              <w:left w:w="0" w:type="dxa"/>
              <w:bottom w:w="0" w:type="dxa"/>
              <w:right w:w="0" w:type="dxa"/>
            </w:tcMar>
            <w:vAlign w:val="center"/>
            <w:hideMark/>
          </w:tcPr>
          <w:p w14:paraId="051C6C2F"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517" w:type="pct"/>
            <w:shd w:val="clear" w:color="auto" w:fill="FFFFFF"/>
            <w:tcMar>
              <w:top w:w="0" w:type="dxa"/>
              <w:left w:w="0" w:type="dxa"/>
              <w:bottom w:w="0" w:type="dxa"/>
              <w:right w:w="0" w:type="dxa"/>
            </w:tcMar>
            <w:vAlign w:val="center"/>
            <w:hideMark/>
          </w:tcPr>
          <w:p w14:paraId="2E6EFA40"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323" w:type="pct"/>
            <w:shd w:val="clear" w:color="auto" w:fill="FFFFFF"/>
            <w:tcMar>
              <w:top w:w="0" w:type="dxa"/>
              <w:left w:w="0" w:type="dxa"/>
              <w:bottom w:w="0" w:type="dxa"/>
              <w:right w:w="0" w:type="dxa"/>
            </w:tcMar>
            <w:vAlign w:val="center"/>
            <w:hideMark/>
          </w:tcPr>
          <w:p w14:paraId="72834569"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2673" w:type="pct"/>
            <w:shd w:val="clear" w:color="auto" w:fill="FFFFFF"/>
            <w:tcMar>
              <w:top w:w="0" w:type="dxa"/>
              <w:left w:w="0" w:type="dxa"/>
              <w:bottom w:w="0" w:type="dxa"/>
              <w:right w:w="0" w:type="dxa"/>
            </w:tcMar>
            <w:vAlign w:val="center"/>
            <w:hideMark/>
          </w:tcPr>
          <w:p w14:paraId="310AB705"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r>
      <w:tr w:rsidR="00342D26" w:rsidRPr="00B44826" w14:paraId="320B2007" w14:textId="77777777" w:rsidTr="00504E4F">
        <w:trPr>
          <w:tblCellSpacing w:w="0" w:type="dxa"/>
        </w:trPr>
        <w:tc>
          <w:tcPr>
            <w:tcW w:w="970" w:type="pct"/>
            <w:shd w:val="clear" w:color="auto" w:fill="FAFAFA"/>
            <w:tcMar>
              <w:top w:w="0" w:type="dxa"/>
              <w:left w:w="0" w:type="dxa"/>
              <w:bottom w:w="0" w:type="dxa"/>
              <w:right w:w="0" w:type="dxa"/>
            </w:tcMar>
            <w:vAlign w:val="center"/>
            <w:hideMark/>
          </w:tcPr>
          <w:p w14:paraId="655D1934"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projektovou výuku</w:t>
            </w:r>
          </w:p>
        </w:tc>
        <w:tc>
          <w:tcPr>
            <w:tcW w:w="517" w:type="pct"/>
            <w:shd w:val="clear" w:color="auto" w:fill="FAFAFA"/>
            <w:tcMar>
              <w:top w:w="0" w:type="dxa"/>
              <w:left w:w="0" w:type="dxa"/>
              <w:bottom w:w="0" w:type="dxa"/>
              <w:right w:w="0" w:type="dxa"/>
            </w:tcMar>
            <w:vAlign w:val="center"/>
            <w:hideMark/>
          </w:tcPr>
          <w:p w14:paraId="3F9CD3CF"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517" w:type="pct"/>
            <w:shd w:val="clear" w:color="auto" w:fill="FAFAFA"/>
            <w:tcMar>
              <w:top w:w="0" w:type="dxa"/>
              <w:left w:w="0" w:type="dxa"/>
              <w:bottom w:w="0" w:type="dxa"/>
              <w:right w:w="0" w:type="dxa"/>
            </w:tcMar>
            <w:vAlign w:val="center"/>
            <w:hideMark/>
          </w:tcPr>
          <w:p w14:paraId="7E767699"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323" w:type="pct"/>
            <w:shd w:val="clear" w:color="auto" w:fill="FAFAFA"/>
            <w:tcMar>
              <w:top w:w="0" w:type="dxa"/>
              <w:left w:w="0" w:type="dxa"/>
              <w:bottom w:w="0" w:type="dxa"/>
              <w:right w:w="0" w:type="dxa"/>
            </w:tcMar>
            <w:vAlign w:val="center"/>
            <w:hideMark/>
          </w:tcPr>
          <w:p w14:paraId="21B0D9F3"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2673" w:type="pct"/>
            <w:shd w:val="clear" w:color="auto" w:fill="FAFAFA"/>
            <w:tcMar>
              <w:top w:w="0" w:type="dxa"/>
              <w:left w:w="0" w:type="dxa"/>
              <w:bottom w:w="0" w:type="dxa"/>
              <w:right w:w="0" w:type="dxa"/>
            </w:tcMar>
            <w:vAlign w:val="center"/>
            <w:hideMark/>
          </w:tcPr>
          <w:p w14:paraId="18A5F740"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r>
      <w:tr w:rsidR="00342D26" w:rsidRPr="00B44826" w14:paraId="76A32D9F" w14:textId="77777777" w:rsidTr="00504E4F">
        <w:trPr>
          <w:tblCellSpacing w:w="0" w:type="dxa"/>
        </w:trPr>
        <w:tc>
          <w:tcPr>
            <w:tcW w:w="970" w:type="pct"/>
            <w:shd w:val="clear" w:color="auto" w:fill="FFFFFF"/>
            <w:tcMar>
              <w:top w:w="0" w:type="dxa"/>
              <w:left w:w="0" w:type="dxa"/>
              <w:bottom w:w="0" w:type="dxa"/>
              <w:right w:w="0" w:type="dxa"/>
            </w:tcMar>
            <w:vAlign w:val="center"/>
            <w:hideMark/>
          </w:tcPr>
          <w:p w14:paraId="6FD874D9"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skupinovou práci</w:t>
            </w:r>
          </w:p>
        </w:tc>
        <w:tc>
          <w:tcPr>
            <w:tcW w:w="517" w:type="pct"/>
            <w:shd w:val="clear" w:color="auto" w:fill="FFFFFF"/>
            <w:tcMar>
              <w:top w:w="0" w:type="dxa"/>
              <w:left w:w="0" w:type="dxa"/>
              <w:bottom w:w="0" w:type="dxa"/>
              <w:right w:w="0" w:type="dxa"/>
            </w:tcMar>
            <w:vAlign w:val="center"/>
            <w:hideMark/>
          </w:tcPr>
          <w:p w14:paraId="5E078D89"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517" w:type="pct"/>
            <w:shd w:val="clear" w:color="auto" w:fill="FFFFFF"/>
            <w:tcMar>
              <w:top w:w="0" w:type="dxa"/>
              <w:left w:w="0" w:type="dxa"/>
              <w:bottom w:w="0" w:type="dxa"/>
              <w:right w:w="0" w:type="dxa"/>
            </w:tcMar>
            <w:vAlign w:val="center"/>
            <w:hideMark/>
          </w:tcPr>
          <w:p w14:paraId="62CD9F67"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323" w:type="pct"/>
            <w:shd w:val="clear" w:color="auto" w:fill="FFFFFF"/>
            <w:tcMar>
              <w:top w:w="0" w:type="dxa"/>
              <w:left w:w="0" w:type="dxa"/>
              <w:bottom w:w="0" w:type="dxa"/>
              <w:right w:w="0" w:type="dxa"/>
            </w:tcMar>
            <w:vAlign w:val="center"/>
            <w:hideMark/>
          </w:tcPr>
          <w:p w14:paraId="05691C12"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2673" w:type="pct"/>
            <w:shd w:val="clear" w:color="auto" w:fill="FFFFFF"/>
            <w:tcMar>
              <w:top w:w="0" w:type="dxa"/>
              <w:left w:w="0" w:type="dxa"/>
              <w:bottom w:w="0" w:type="dxa"/>
              <w:right w:w="0" w:type="dxa"/>
            </w:tcMar>
            <w:vAlign w:val="center"/>
            <w:hideMark/>
          </w:tcPr>
          <w:p w14:paraId="2C66965D"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r>
      <w:tr w:rsidR="00342D26" w:rsidRPr="00B44826" w14:paraId="56E3B8D8" w14:textId="77777777" w:rsidTr="00504E4F">
        <w:trPr>
          <w:tblCellSpacing w:w="0" w:type="dxa"/>
        </w:trPr>
        <w:tc>
          <w:tcPr>
            <w:tcW w:w="970" w:type="pct"/>
            <w:shd w:val="clear" w:color="auto" w:fill="FAFAFA"/>
            <w:tcMar>
              <w:top w:w="0" w:type="dxa"/>
              <w:left w:w="0" w:type="dxa"/>
              <w:bottom w:w="0" w:type="dxa"/>
              <w:right w:w="0" w:type="dxa"/>
            </w:tcMar>
            <w:vAlign w:val="center"/>
            <w:hideMark/>
          </w:tcPr>
          <w:p w14:paraId="6D1A23AC"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individuální</w:t>
            </w:r>
          </w:p>
        </w:tc>
        <w:tc>
          <w:tcPr>
            <w:tcW w:w="517" w:type="pct"/>
            <w:shd w:val="clear" w:color="auto" w:fill="FAFAFA"/>
            <w:tcMar>
              <w:top w:w="0" w:type="dxa"/>
              <w:left w:w="0" w:type="dxa"/>
              <w:bottom w:w="0" w:type="dxa"/>
              <w:right w:w="0" w:type="dxa"/>
            </w:tcMar>
            <w:vAlign w:val="center"/>
            <w:hideMark/>
          </w:tcPr>
          <w:p w14:paraId="1ED76184"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517" w:type="pct"/>
            <w:shd w:val="clear" w:color="auto" w:fill="FAFAFA"/>
            <w:tcMar>
              <w:top w:w="0" w:type="dxa"/>
              <w:left w:w="0" w:type="dxa"/>
              <w:bottom w:w="0" w:type="dxa"/>
              <w:right w:w="0" w:type="dxa"/>
            </w:tcMar>
            <w:vAlign w:val="center"/>
            <w:hideMark/>
          </w:tcPr>
          <w:p w14:paraId="47C4CB50"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323" w:type="pct"/>
            <w:shd w:val="clear" w:color="auto" w:fill="FAFAFA"/>
            <w:tcMar>
              <w:top w:w="0" w:type="dxa"/>
              <w:left w:w="0" w:type="dxa"/>
              <w:bottom w:w="0" w:type="dxa"/>
              <w:right w:w="0" w:type="dxa"/>
            </w:tcMar>
            <w:vAlign w:val="center"/>
            <w:hideMark/>
          </w:tcPr>
          <w:p w14:paraId="63B8850A"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2673" w:type="pct"/>
            <w:shd w:val="clear" w:color="auto" w:fill="FAFAFA"/>
            <w:tcMar>
              <w:top w:w="0" w:type="dxa"/>
              <w:left w:w="0" w:type="dxa"/>
              <w:bottom w:w="0" w:type="dxa"/>
              <w:right w:w="0" w:type="dxa"/>
            </w:tcMar>
            <w:vAlign w:val="center"/>
            <w:hideMark/>
          </w:tcPr>
          <w:p w14:paraId="38D4CDB0"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r>
      <w:tr w:rsidR="00342D26" w:rsidRPr="00B44826" w14:paraId="16DD9A99" w14:textId="77777777" w:rsidTr="00504E4F">
        <w:trPr>
          <w:tblCellSpacing w:w="0" w:type="dxa"/>
        </w:trPr>
        <w:tc>
          <w:tcPr>
            <w:tcW w:w="970" w:type="pct"/>
            <w:shd w:val="clear" w:color="auto" w:fill="FFFFFF"/>
            <w:tcMar>
              <w:top w:w="0" w:type="dxa"/>
              <w:left w:w="0" w:type="dxa"/>
              <w:bottom w:w="0" w:type="dxa"/>
              <w:right w:w="0" w:type="dxa"/>
            </w:tcMar>
            <w:vAlign w:val="center"/>
            <w:hideMark/>
          </w:tcPr>
          <w:p w14:paraId="7937237C"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frontální</w:t>
            </w:r>
          </w:p>
        </w:tc>
        <w:tc>
          <w:tcPr>
            <w:tcW w:w="517" w:type="pct"/>
            <w:shd w:val="clear" w:color="auto" w:fill="FFFFFF"/>
            <w:tcMar>
              <w:top w:w="0" w:type="dxa"/>
              <w:left w:w="0" w:type="dxa"/>
              <w:bottom w:w="0" w:type="dxa"/>
              <w:right w:w="0" w:type="dxa"/>
            </w:tcMar>
            <w:vAlign w:val="center"/>
            <w:hideMark/>
          </w:tcPr>
          <w:p w14:paraId="53595743"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517" w:type="pct"/>
            <w:shd w:val="clear" w:color="auto" w:fill="FFFFFF"/>
            <w:tcMar>
              <w:top w:w="0" w:type="dxa"/>
              <w:left w:w="0" w:type="dxa"/>
              <w:bottom w:w="0" w:type="dxa"/>
              <w:right w:w="0" w:type="dxa"/>
            </w:tcMar>
            <w:vAlign w:val="center"/>
            <w:hideMark/>
          </w:tcPr>
          <w:p w14:paraId="25759210"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323" w:type="pct"/>
            <w:shd w:val="clear" w:color="auto" w:fill="FFFFFF"/>
            <w:tcMar>
              <w:top w:w="0" w:type="dxa"/>
              <w:left w:w="0" w:type="dxa"/>
              <w:bottom w:w="0" w:type="dxa"/>
              <w:right w:w="0" w:type="dxa"/>
            </w:tcMar>
            <w:vAlign w:val="center"/>
            <w:hideMark/>
          </w:tcPr>
          <w:p w14:paraId="2A7138CB"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2673" w:type="pct"/>
            <w:shd w:val="clear" w:color="auto" w:fill="FFFFFF"/>
            <w:tcMar>
              <w:top w:w="0" w:type="dxa"/>
              <w:left w:w="0" w:type="dxa"/>
              <w:bottom w:w="0" w:type="dxa"/>
              <w:right w:w="0" w:type="dxa"/>
            </w:tcMar>
            <w:vAlign w:val="center"/>
            <w:hideMark/>
          </w:tcPr>
          <w:p w14:paraId="549C9A70"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r>
    </w:tbl>
    <w:p w14:paraId="4E80A63D"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p>
    <w:p w14:paraId="38765704" w14:textId="014B7359"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4.</w:t>
      </w:r>
      <w:r w:rsidR="00357A41" w:rsidRPr="00BE0CE1">
        <w:rPr>
          <w:rFonts w:ascii="Times New Roman" w:eastAsia="Times New Roman" w:hAnsi="Times New Roman" w:cs="Times New Roman"/>
          <w:color w:val="242424"/>
          <w:sz w:val="24"/>
          <w:szCs w:val="24"/>
          <w:lang w:eastAsia="cs-CZ"/>
        </w:rPr>
        <w:t xml:space="preserve"> </w:t>
      </w:r>
      <w:r w:rsidRPr="00BE0CE1">
        <w:rPr>
          <w:rFonts w:ascii="Times New Roman" w:eastAsia="Times New Roman" w:hAnsi="Times New Roman" w:cs="Times New Roman"/>
          <w:color w:val="242424"/>
          <w:sz w:val="24"/>
          <w:szCs w:val="24"/>
          <w:lang w:eastAsia="cs-CZ"/>
        </w:rPr>
        <w:t xml:space="preserve">Jak často zařazuji metody výuky. </w:t>
      </w:r>
    </w:p>
    <w:tbl>
      <w:tblPr>
        <w:tblW w:w="5000" w:type="pct"/>
        <w:tblCellSpacing w:w="0" w:type="dxa"/>
        <w:shd w:val="clear" w:color="auto" w:fill="FFFFFF"/>
        <w:tblCellMar>
          <w:top w:w="15" w:type="dxa"/>
          <w:left w:w="15" w:type="dxa"/>
          <w:bottom w:w="15" w:type="dxa"/>
          <w:right w:w="15" w:type="dxa"/>
        </w:tblCellMar>
        <w:tblLook w:val="04A0" w:firstRow="1" w:lastRow="0" w:firstColumn="1" w:lastColumn="0" w:noHBand="0" w:noVBand="1"/>
      </w:tblPr>
      <w:tblGrid>
        <w:gridCol w:w="3264"/>
        <w:gridCol w:w="956"/>
        <w:gridCol w:w="1013"/>
        <w:gridCol w:w="547"/>
        <w:gridCol w:w="2724"/>
      </w:tblGrid>
      <w:tr w:rsidR="00342D26" w:rsidRPr="00B44826" w14:paraId="760ACAF3" w14:textId="77777777" w:rsidTr="00504E4F">
        <w:trPr>
          <w:tblHeader/>
          <w:tblCellSpacing w:w="0" w:type="dxa"/>
        </w:trPr>
        <w:tc>
          <w:tcPr>
            <w:tcW w:w="1939" w:type="pct"/>
            <w:shd w:val="clear" w:color="auto" w:fill="FFFFFF"/>
            <w:tcMar>
              <w:top w:w="0" w:type="dxa"/>
              <w:left w:w="0" w:type="dxa"/>
              <w:bottom w:w="0" w:type="dxa"/>
              <w:right w:w="0" w:type="dxa"/>
            </w:tcMar>
            <w:vAlign w:val="center"/>
            <w:hideMark/>
          </w:tcPr>
          <w:p w14:paraId="2EF4FAAA"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p>
        </w:tc>
        <w:tc>
          <w:tcPr>
            <w:tcW w:w="582" w:type="pct"/>
            <w:shd w:val="clear" w:color="auto" w:fill="FFFFFF"/>
            <w:tcMar>
              <w:top w:w="0" w:type="dxa"/>
              <w:left w:w="0" w:type="dxa"/>
              <w:bottom w:w="0" w:type="dxa"/>
              <w:right w:w="0" w:type="dxa"/>
            </w:tcMar>
            <w:vAlign w:val="center"/>
            <w:hideMark/>
          </w:tcPr>
          <w:p w14:paraId="074106CE"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velmi často</w:t>
            </w:r>
          </w:p>
        </w:tc>
        <w:tc>
          <w:tcPr>
            <w:tcW w:w="517" w:type="pct"/>
            <w:shd w:val="clear" w:color="auto" w:fill="FFFFFF"/>
            <w:tcMar>
              <w:top w:w="0" w:type="dxa"/>
              <w:left w:w="0" w:type="dxa"/>
              <w:bottom w:w="0" w:type="dxa"/>
              <w:right w:w="0" w:type="dxa"/>
            </w:tcMar>
            <w:vAlign w:val="center"/>
            <w:hideMark/>
          </w:tcPr>
          <w:p w14:paraId="64AEC568"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pravidelně</w:t>
            </w:r>
          </w:p>
        </w:tc>
        <w:tc>
          <w:tcPr>
            <w:tcW w:w="323" w:type="pct"/>
            <w:shd w:val="clear" w:color="auto" w:fill="FFFFFF"/>
            <w:tcMar>
              <w:top w:w="0" w:type="dxa"/>
              <w:left w:w="0" w:type="dxa"/>
              <w:bottom w:w="0" w:type="dxa"/>
              <w:right w:w="0" w:type="dxa"/>
            </w:tcMar>
            <w:vAlign w:val="center"/>
            <w:hideMark/>
          </w:tcPr>
          <w:p w14:paraId="1FD805F1"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občas</w:t>
            </w:r>
          </w:p>
        </w:tc>
        <w:tc>
          <w:tcPr>
            <w:tcW w:w="1639" w:type="pct"/>
            <w:shd w:val="clear" w:color="auto" w:fill="FFFFFF"/>
            <w:tcMar>
              <w:top w:w="0" w:type="dxa"/>
              <w:left w:w="0" w:type="dxa"/>
              <w:bottom w:w="0" w:type="dxa"/>
              <w:right w:w="0" w:type="dxa"/>
            </w:tcMar>
            <w:vAlign w:val="center"/>
            <w:hideMark/>
          </w:tcPr>
          <w:p w14:paraId="3D68BC40"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nikdy</w:t>
            </w:r>
          </w:p>
        </w:tc>
      </w:tr>
      <w:tr w:rsidR="00342D26" w:rsidRPr="00B44826" w14:paraId="7614E36F" w14:textId="77777777" w:rsidTr="00504E4F">
        <w:trPr>
          <w:tblCellSpacing w:w="0" w:type="dxa"/>
        </w:trPr>
        <w:tc>
          <w:tcPr>
            <w:tcW w:w="1939" w:type="pct"/>
            <w:shd w:val="clear" w:color="auto" w:fill="FAFAFA"/>
            <w:tcMar>
              <w:top w:w="0" w:type="dxa"/>
              <w:left w:w="0" w:type="dxa"/>
              <w:bottom w:w="0" w:type="dxa"/>
              <w:right w:w="0" w:type="dxa"/>
            </w:tcMar>
            <w:vAlign w:val="center"/>
            <w:hideMark/>
          </w:tcPr>
          <w:p w14:paraId="1718B51B"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brainstorming</w:t>
            </w:r>
          </w:p>
        </w:tc>
        <w:tc>
          <w:tcPr>
            <w:tcW w:w="582" w:type="pct"/>
            <w:shd w:val="clear" w:color="auto" w:fill="FAFAFA"/>
            <w:tcMar>
              <w:top w:w="0" w:type="dxa"/>
              <w:left w:w="0" w:type="dxa"/>
              <w:bottom w:w="0" w:type="dxa"/>
              <w:right w:w="0" w:type="dxa"/>
            </w:tcMar>
            <w:vAlign w:val="center"/>
            <w:hideMark/>
          </w:tcPr>
          <w:p w14:paraId="29E884C8"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517" w:type="pct"/>
            <w:shd w:val="clear" w:color="auto" w:fill="FAFAFA"/>
            <w:tcMar>
              <w:top w:w="0" w:type="dxa"/>
              <w:left w:w="0" w:type="dxa"/>
              <w:bottom w:w="0" w:type="dxa"/>
              <w:right w:w="0" w:type="dxa"/>
            </w:tcMar>
            <w:vAlign w:val="center"/>
            <w:hideMark/>
          </w:tcPr>
          <w:p w14:paraId="583ABA6E"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323" w:type="pct"/>
            <w:shd w:val="clear" w:color="auto" w:fill="FAFAFA"/>
            <w:tcMar>
              <w:top w:w="0" w:type="dxa"/>
              <w:left w:w="0" w:type="dxa"/>
              <w:bottom w:w="0" w:type="dxa"/>
              <w:right w:w="0" w:type="dxa"/>
            </w:tcMar>
            <w:vAlign w:val="center"/>
            <w:hideMark/>
          </w:tcPr>
          <w:p w14:paraId="600EFCA1"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1639" w:type="pct"/>
            <w:shd w:val="clear" w:color="auto" w:fill="FAFAFA"/>
            <w:tcMar>
              <w:top w:w="0" w:type="dxa"/>
              <w:left w:w="0" w:type="dxa"/>
              <w:bottom w:w="0" w:type="dxa"/>
              <w:right w:w="0" w:type="dxa"/>
            </w:tcMar>
            <w:vAlign w:val="center"/>
            <w:hideMark/>
          </w:tcPr>
          <w:p w14:paraId="39FE9131"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r>
      <w:tr w:rsidR="00342D26" w:rsidRPr="00B44826" w14:paraId="566A9ED4" w14:textId="77777777" w:rsidTr="00504E4F">
        <w:trPr>
          <w:tblCellSpacing w:w="0" w:type="dxa"/>
        </w:trPr>
        <w:tc>
          <w:tcPr>
            <w:tcW w:w="1939" w:type="pct"/>
            <w:shd w:val="clear" w:color="auto" w:fill="FFFFFF"/>
            <w:tcMar>
              <w:top w:w="0" w:type="dxa"/>
              <w:left w:w="0" w:type="dxa"/>
              <w:bottom w:w="0" w:type="dxa"/>
              <w:right w:w="0" w:type="dxa"/>
            </w:tcMar>
            <w:vAlign w:val="center"/>
            <w:hideMark/>
          </w:tcPr>
          <w:p w14:paraId="1A6602FA"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projektovou metodu</w:t>
            </w:r>
          </w:p>
        </w:tc>
        <w:tc>
          <w:tcPr>
            <w:tcW w:w="582" w:type="pct"/>
            <w:shd w:val="clear" w:color="auto" w:fill="FFFFFF"/>
            <w:tcMar>
              <w:top w:w="0" w:type="dxa"/>
              <w:left w:w="0" w:type="dxa"/>
              <w:bottom w:w="0" w:type="dxa"/>
              <w:right w:w="0" w:type="dxa"/>
            </w:tcMar>
            <w:vAlign w:val="center"/>
            <w:hideMark/>
          </w:tcPr>
          <w:p w14:paraId="568CE8CA"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517" w:type="pct"/>
            <w:shd w:val="clear" w:color="auto" w:fill="FFFFFF"/>
            <w:tcMar>
              <w:top w:w="0" w:type="dxa"/>
              <w:left w:w="0" w:type="dxa"/>
              <w:bottom w:w="0" w:type="dxa"/>
              <w:right w:w="0" w:type="dxa"/>
            </w:tcMar>
            <w:vAlign w:val="center"/>
            <w:hideMark/>
          </w:tcPr>
          <w:p w14:paraId="76CB8185"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323" w:type="pct"/>
            <w:shd w:val="clear" w:color="auto" w:fill="FFFFFF"/>
            <w:tcMar>
              <w:top w:w="0" w:type="dxa"/>
              <w:left w:w="0" w:type="dxa"/>
              <w:bottom w:w="0" w:type="dxa"/>
              <w:right w:w="0" w:type="dxa"/>
            </w:tcMar>
            <w:vAlign w:val="center"/>
            <w:hideMark/>
          </w:tcPr>
          <w:p w14:paraId="7834B9FB"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1639" w:type="pct"/>
            <w:shd w:val="clear" w:color="auto" w:fill="FFFFFF"/>
            <w:tcMar>
              <w:top w:w="0" w:type="dxa"/>
              <w:left w:w="0" w:type="dxa"/>
              <w:bottom w:w="0" w:type="dxa"/>
              <w:right w:w="0" w:type="dxa"/>
            </w:tcMar>
            <w:vAlign w:val="center"/>
            <w:hideMark/>
          </w:tcPr>
          <w:p w14:paraId="19CFDD54"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r>
      <w:tr w:rsidR="00342D26" w:rsidRPr="00B44826" w14:paraId="706E5B74" w14:textId="77777777" w:rsidTr="00504E4F">
        <w:trPr>
          <w:tblCellSpacing w:w="0" w:type="dxa"/>
        </w:trPr>
        <w:tc>
          <w:tcPr>
            <w:tcW w:w="1939" w:type="pct"/>
            <w:shd w:val="clear" w:color="auto" w:fill="FAFAFA"/>
            <w:tcMar>
              <w:top w:w="0" w:type="dxa"/>
              <w:left w:w="0" w:type="dxa"/>
              <w:bottom w:w="0" w:type="dxa"/>
              <w:right w:w="0" w:type="dxa"/>
            </w:tcMar>
            <w:vAlign w:val="center"/>
            <w:hideMark/>
          </w:tcPr>
          <w:p w14:paraId="535C1783"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práci s učebnicemi</w:t>
            </w:r>
          </w:p>
        </w:tc>
        <w:tc>
          <w:tcPr>
            <w:tcW w:w="582" w:type="pct"/>
            <w:shd w:val="clear" w:color="auto" w:fill="FAFAFA"/>
            <w:tcMar>
              <w:top w:w="0" w:type="dxa"/>
              <w:left w:w="0" w:type="dxa"/>
              <w:bottom w:w="0" w:type="dxa"/>
              <w:right w:w="0" w:type="dxa"/>
            </w:tcMar>
            <w:vAlign w:val="center"/>
            <w:hideMark/>
          </w:tcPr>
          <w:p w14:paraId="0EFED708"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517" w:type="pct"/>
            <w:shd w:val="clear" w:color="auto" w:fill="FAFAFA"/>
            <w:tcMar>
              <w:top w:w="0" w:type="dxa"/>
              <w:left w:w="0" w:type="dxa"/>
              <w:bottom w:w="0" w:type="dxa"/>
              <w:right w:w="0" w:type="dxa"/>
            </w:tcMar>
            <w:vAlign w:val="center"/>
            <w:hideMark/>
          </w:tcPr>
          <w:p w14:paraId="618C0A99"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323" w:type="pct"/>
            <w:shd w:val="clear" w:color="auto" w:fill="FAFAFA"/>
            <w:tcMar>
              <w:top w:w="0" w:type="dxa"/>
              <w:left w:w="0" w:type="dxa"/>
              <w:bottom w:w="0" w:type="dxa"/>
              <w:right w:w="0" w:type="dxa"/>
            </w:tcMar>
            <w:vAlign w:val="center"/>
            <w:hideMark/>
          </w:tcPr>
          <w:p w14:paraId="547F6E5E"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1639" w:type="pct"/>
            <w:shd w:val="clear" w:color="auto" w:fill="FAFAFA"/>
            <w:tcMar>
              <w:top w:w="0" w:type="dxa"/>
              <w:left w:w="0" w:type="dxa"/>
              <w:bottom w:w="0" w:type="dxa"/>
              <w:right w:w="0" w:type="dxa"/>
            </w:tcMar>
            <w:vAlign w:val="center"/>
            <w:hideMark/>
          </w:tcPr>
          <w:p w14:paraId="37B9DD5F"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r>
      <w:tr w:rsidR="00342D26" w:rsidRPr="00B44826" w14:paraId="22E01EBE" w14:textId="77777777" w:rsidTr="00504E4F">
        <w:trPr>
          <w:tblCellSpacing w:w="0" w:type="dxa"/>
        </w:trPr>
        <w:tc>
          <w:tcPr>
            <w:tcW w:w="1939" w:type="pct"/>
            <w:shd w:val="clear" w:color="auto" w:fill="FFFFFF"/>
            <w:tcMar>
              <w:top w:w="0" w:type="dxa"/>
              <w:left w:w="0" w:type="dxa"/>
              <w:bottom w:w="0" w:type="dxa"/>
              <w:right w:w="0" w:type="dxa"/>
            </w:tcMar>
            <w:vAlign w:val="center"/>
            <w:hideMark/>
          </w:tcPr>
          <w:p w14:paraId="54B75817"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dramatizaci</w:t>
            </w:r>
          </w:p>
        </w:tc>
        <w:tc>
          <w:tcPr>
            <w:tcW w:w="582" w:type="pct"/>
            <w:shd w:val="clear" w:color="auto" w:fill="FFFFFF"/>
            <w:tcMar>
              <w:top w:w="0" w:type="dxa"/>
              <w:left w:w="0" w:type="dxa"/>
              <w:bottom w:w="0" w:type="dxa"/>
              <w:right w:w="0" w:type="dxa"/>
            </w:tcMar>
            <w:vAlign w:val="center"/>
            <w:hideMark/>
          </w:tcPr>
          <w:p w14:paraId="18BB5A60"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517" w:type="pct"/>
            <w:shd w:val="clear" w:color="auto" w:fill="FFFFFF"/>
            <w:tcMar>
              <w:top w:w="0" w:type="dxa"/>
              <w:left w:w="0" w:type="dxa"/>
              <w:bottom w:w="0" w:type="dxa"/>
              <w:right w:w="0" w:type="dxa"/>
            </w:tcMar>
            <w:vAlign w:val="center"/>
            <w:hideMark/>
          </w:tcPr>
          <w:p w14:paraId="6686DD8E"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323" w:type="pct"/>
            <w:shd w:val="clear" w:color="auto" w:fill="FFFFFF"/>
            <w:tcMar>
              <w:top w:w="0" w:type="dxa"/>
              <w:left w:w="0" w:type="dxa"/>
              <w:bottom w:w="0" w:type="dxa"/>
              <w:right w:w="0" w:type="dxa"/>
            </w:tcMar>
            <w:vAlign w:val="center"/>
            <w:hideMark/>
          </w:tcPr>
          <w:p w14:paraId="5EEE71C4"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1639" w:type="pct"/>
            <w:shd w:val="clear" w:color="auto" w:fill="FFFFFF"/>
            <w:tcMar>
              <w:top w:w="0" w:type="dxa"/>
              <w:left w:w="0" w:type="dxa"/>
              <w:bottom w:w="0" w:type="dxa"/>
              <w:right w:w="0" w:type="dxa"/>
            </w:tcMar>
            <w:vAlign w:val="center"/>
            <w:hideMark/>
          </w:tcPr>
          <w:p w14:paraId="7C8F5C98"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r>
      <w:tr w:rsidR="00342D26" w:rsidRPr="00B44826" w14:paraId="1AA2E625" w14:textId="77777777" w:rsidTr="00504E4F">
        <w:trPr>
          <w:tblCellSpacing w:w="0" w:type="dxa"/>
        </w:trPr>
        <w:tc>
          <w:tcPr>
            <w:tcW w:w="1939" w:type="pct"/>
            <w:shd w:val="clear" w:color="auto" w:fill="FAFAFA"/>
            <w:tcMar>
              <w:top w:w="0" w:type="dxa"/>
              <w:left w:w="0" w:type="dxa"/>
              <w:bottom w:w="0" w:type="dxa"/>
              <w:right w:w="0" w:type="dxa"/>
            </w:tcMar>
            <w:vAlign w:val="center"/>
            <w:hideMark/>
          </w:tcPr>
          <w:p w14:paraId="0B082BAE"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dialogové formy</w:t>
            </w:r>
          </w:p>
        </w:tc>
        <w:tc>
          <w:tcPr>
            <w:tcW w:w="582" w:type="pct"/>
            <w:shd w:val="clear" w:color="auto" w:fill="FAFAFA"/>
            <w:tcMar>
              <w:top w:w="0" w:type="dxa"/>
              <w:left w:w="0" w:type="dxa"/>
              <w:bottom w:w="0" w:type="dxa"/>
              <w:right w:w="0" w:type="dxa"/>
            </w:tcMar>
            <w:vAlign w:val="center"/>
            <w:hideMark/>
          </w:tcPr>
          <w:p w14:paraId="53805EB8"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517" w:type="pct"/>
            <w:shd w:val="clear" w:color="auto" w:fill="FAFAFA"/>
            <w:tcMar>
              <w:top w:w="0" w:type="dxa"/>
              <w:left w:w="0" w:type="dxa"/>
              <w:bottom w:w="0" w:type="dxa"/>
              <w:right w:w="0" w:type="dxa"/>
            </w:tcMar>
            <w:vAlign w:val="center"/>
            <w:hideMark/>
          </w:tcPr>
          <w:p w14:paraId="7EBE8EA2"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323" w:type="pct"/>
            <w:shd w:val="clear" w:color="auto" w:fill="FAFAFA"/>
            <w:tcMar>
              <w:top w:w="0" w:type="dxa"/>
              <w:left w:w="0" w:type="dxa"/>
              <w:bottom w:w="0" w:type="dxa"/>
              <w:right w:w="0" w:type="dxa"/>
            </w:tcMar>
            <w:vAlign w:val="center"/>
            <w:hideMark/>
          </w:tcPr>
          <w:p w14:paraId="6F72DC3A"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1639" w:type="pct"/>
            <w:shd w:val="clear" w:color="auto" w:fill="FAFAFA"/>
            <w:tcMar>
              <w:top w:w="0" w:type="dxa"/>
              <w:left w:w="0" w:type="dxa"/>
              <w:bottom w:w="0" w:type="dxa"/>
              <w:right w:w="0" w:type="dxa"/>
            </w:tcMar>
            <w:vAlign w:val="center"/>
            <w:hideMark/>
          </w:tcPr>
          <w:p w14:paraId="2477952F"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r>
      <w:tr w:rsidR="00342D26" w:rsidRPr="00B44826" w14:paraId="5C5334B3" w14:textId="77777777" w:rsidTr="00504E4F">
        <w:trPr>
          <w:tblCellSpacing w:w="0" w:type="dxa"/>
        </w:trPr>
        <w:tc>
          <w:tcPr>
            <w:tcW w:w="1939" w:type="pct"/>
            <w:shd w:val="clear" w:color="auto" w:fill="FFFFFF"/>
            <w:tcMar>
              <w:top w:w="0" w:type="dxa"/>
              <w:left w:w="0" w:type="dxa"/>
              <w:bottom w:w="0" w:type="dxa"/>
              <w:right w:w="0" w:type="dxa"/>
            </w:tcMar>
            <w:vAlign w:val="center"/>
            <w:hideMark/>
          </w:tcPr>
          <w:p w14:paraId="7663EA83"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lastRenderedPageBreak/>
              <w:t>monologické formy (přednáška, výklad)</w:t>
            </w:r>
          </w:p>
        </w:tc>
        <w:tc>
          <w:tcPr>
            <w:tcW w:w="582" w:type="pct"/>
            <w:shd w:val="clear" w:color="auto" w:fill="FFFFFF"/>
            <w:tcMar>
              <w:top w:w="0" w:type="dxa"/>
              <w:left w:w="0" w:type="dxa"/>
              <w:bottom w:w="0" w:type="dxa"/>
              <w:right w:w="0" w:type="dxa"/>
            </w:tcMar>
            <w:vAlign w:val="center"/>
            <w:hideMark/>
          </w:tcPr>
          <w:p w14:paraId="722891F5"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517" w:type="pct"/>
            <w:shd w:val="clear" w:color="auto" w:fill="FFFFFF"/>
            <w:tcMar>
              <w:top w:w="0" w:type="dxa"/>
              <w:left w:w="0" w:type="dxa"/>
              <w:bottom w:w="0" w:type="dxa"/>
              <w:right w:w="0" w:type="dxa"/>
            </w:tcMar>
            <w:vAlign w:val="center"/>
            <w:hideMark/>
          </w:tcPr>
          <w:p w14:paraId="19745346"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323" w:type="pct"/>
            <w:shd w:val="clear" w:color="auto" w:fill="FFFFFF"/>
            <w:tcMar>
              <w:top w:w="0" w:type="dxa"/>
              <w:left w:w="0" w:type="dxa"/>
              <w:bottom w:w="0" w:type="dxa"/>
              <w:right w:w="0" w:type="dxa"/>
            </w:tcMar>
            <w:vAlign w:val="center"/>
            <w:hideMark/>
          </w:tcPr>
          <w:p w14:paraId="1EAB743B"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1639" w:type="pct"/>
            <w:shd w:val="clear" w:color="auto" w:fill="FFFFFF"/>
            <w:tcMar>
              <w:top w:w="0" w:type="dxa"/>
              <w:left w:w="0" w:type="dxa"/>
              <w:bottom w:w="0" w:type="dxa"/>
              <w:right w:w="0" w:type="dxa"/>
            </w:tcMar>
            <w:vAlign w:val="center"/>
            <w:hideMark/>
          </w:tcPr>
          <w:p w14:paraId="3296C012"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r>
      <w:tr w:rsidR="00342D26" w:rsidRPr="00B44826" w14:paraId="6E186D1C" w14:textId="77777777" w:rsidTr="00504E4F">
        <w:trPr>
          <w:tblCellSpacing w:w="0" w:type="dxa"/>
        </w:trPr>
        <w:tc>
          <w:tcPr>
            <w:tcW w:w="1939" w:type="pct"/>
            <w:shd w:val="clear" w:color="auto" w:fill="FAFAFA"/>
            <w:tcMar>
              <w:top w:w="0" w:type="dxa"/>
              <w:left w:w="0" w:type="dxa"/>
              <w:bottom w:w="0" w:type="dxa"/>
              <w:right w:w="0" w:type="dxa"/>
            </w:tcMar>
            <w:vAlign w:val="center"/>
            <w:hideMark/>
          </w:tcPr>
          <w:p w14:paraId="7F199FC6"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on-line zdroje (ČT-edu)</w:t>
            </w:r>
          </w:p>
        </w:tc>
        <w:tc>
          <w:tcPr>
            <w:tcW w:w="582" w:type="pct"/>
            <w:shd w:val="clear" w:color="auto" w:fill="FAFAFA"/>
            <w:tcMar>
              <w:top w:w="0" w:type="dxa"/>
              <w:left w:w="0" w:type="dxa"/>
              <w:bottom w:w="0" w:type="dxa"/>
              <w:right w:w="0" w:type="dxa"/>
            </w:tcMar>
            <w:vAlign w:val="center"/>
            <w:hideMark/>
          </w:tcPr>
          <w:p w14:paraId="15136C96"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517" w:type="pct"/>
            <w:shd w:val="clear" w:color="auto" w:fill="FAFAFA"/>
            <w:tcMar>
              <w:top w:w="0" w:type="dxa"/>
              <w:left w:w="0" w:type="dxa"/>
              <w:bottom w:w="0" w:type="dxa"/>
              <w:right w:w="0" w:type="dxa"/>
            </w:tcMar>
            <w:vAlign w:val="center"/>
            <w:hideMark/>
          </w:tcPr>
          <w:p w14:paraId="2539817F"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323" w:type="pct"/>
            <w:shd w:val="clear" w:color="auto" w:fill="FAFAFA"/>
            <w:tcMar>
              <w:top w:w="0" w:type="dxa"/>
              <w:left w:w="0" w:type="dxa"/>
              <w:bottom w:w="0" w:type="dxa"/>
              <w:right w:w="0" w:type="dxa"/>
            </w:tcMar>
            <w:vAlign w:val="center"/>
            <w:hideMark/>
          </w:tcPr>
          <w:p w14:paraId="2A29B829"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1639" w:type="pct"/>
            <w:shd w:val="clear" w:color="auto" w:fill="FAFAFA"/>
            <w:tcMar>
              <w:top w:w="0" w:type="dxa"/>
              <w:left w:w="0" w:type="dxa"/>
              <w:bottom w:w="0" w:type="dxa"/>
              <w:right w:w="0" w:type="dxa"/>
            </w:tcMar>
            <w:vAlign w:val="center"/>
            <w:hideMark/>
          </w:tcPr>
          <w:p w14:paraId="1D8ABA43"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r>
    </w:tbl>
    <w:p w14:paraId="4953404C" w14:textId="531254C9"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5.</w:t>
      </w:r>
      <w:r w:rsidR="00357A41" w:rsidRPr="00BE0CE1">
        <w:rPr>
          <w:rFonts w:ascii="Times New Roman" w:eastAsia="Times New Roman" w:hAnsi="Times New Roman" w:cs="Times New Roman"/>
          <w:color w:val="242424"/>
          <w:sz w:val="24"/>
          <w:szCs w:val="24"/>
          <w:lang w:eastAsia="cs-CZ"/>
        </w:rPr>
        <w:t xml:space="preserve"> </w:t>
      </w:r>
      <w:r w:rsidRPr="00BE0CE1">
        <w:rPr>
          <w:rFonts w:ascii="Times New Roman" w:eastAsia="Times New Roman" w:hAnsi="Times New Roman" w:cs="Times New Roman"/>
          <w:color w:val="242424"/>
          <w:sz w:val="24"/>
          <w:szCs w:val="24"/>
          <w:lang w:eastAsia="cs-CZ"/>
        </w:rPr>
        <w:t xml:space="preserve">Na stupeň motivace žáka působí. </w:t>
      </w:r>
    </w:p>
    <w:tbl>
      <w:tblPr>
        <w:tblW w:w="5000" w:type="pct"/>
        <w:tblCellSpacing w:w="0" w:type="dxa"/>
        <w:shd w:val="clear" w:color="auto" w:fill="FFFFFF"/>
        <w:tblCellMar>
          <w:top w:w="15" w:type="dxa"/>
          <w:left w:w="15" w:type="dxa"/>
          <w:bottom w:w="15" w:type="dxa"/>
          <w:right w:w="15" w:type="dxa"/>
        </w:tblCellMar>
        <w:tblLook w:val="04A0" w:firstRow="1" w:lastRow="0" w:firstColumn="1" w:lastColumn="0" w:noHBand="0" w:noVBand="1"/>
      </w:tblPr>
      <w:tblGrid>
        <w:gridCol w:w="3299"/>
        <w:gridCol w:w="775"/>
        <w:gridCol w:w="920"/>
        <w:gridCol w:w="526"/>
        <w:gridCol w:w="2984"/>
      </w:tblGrid>
      <w:tr w:rsidR="00342D26" w:rsidRPr="00B44826" w14:paraId="6E4E09F8" w14:textId="77777777" w:rsidTr="00504E4F">
        <w:trPr>
          <w:tblHeader/>
          <w:tblCellSpacing w:w="0" w:type="dxa"/>
        </w:trPr>
        <w:tc>
          <w:tcPr>
            <w:tcW w:w="1954" w:type="pct"/>
            <w:shd w:val="clear" w:color="auto" w:fill="FFFFFF"/>
            <w:tcMar>
              <w:top w:w="0" w:type="dxa"/>
              <w:left w:w="0" w:type="dxa"/>
              <w:bottom w:w="0" w:type="dxa"/>
              <w:right w:w="0" w:type="dxa"/>
            </w:tcMar>
            <w:vAlign w:val="center"/>
            <w:hideMark/>
          </w:tcPr>
          <w:p w14:paraId="19D671D6"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p>
        </w:tc>
        <w:tc>
          <w:tcPr>
            <w:tcW w:w="470" w:type="pct"/>
            <w:shd w:val="clear" w:color="auto" w:fill="FFFFFF"/>
            <w:tcMar>
              <w:top w:w="0" w:type="dxa"/>
              <w:left w:w="0" w:type="dxa"/>
              <w:bottom w:w="0" w:type="dxa"/>
              <w:right w:w="0" w:type="dxa"/>
            </w:tcMar>
            <w:vAlign w:val="center"/>
            <w:hideMark/>
          </w:tcPr>
          <w:p w14:paraId="52D9EA7E"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silně</w:t>
            </w:r>
          </w:p>
        </w:tc>
        <w:tc>
          <w:tcPr>
            <w:tcW w:w="485" w:type="pct"/>
            <w:shd w:val="clear" w:color="auto" w:fill="FFFFFF"/>
            <w:tcMar>
              <w:top w:w="0" w:type="dxa"/>
              <w:left w:w="0" w:type="dxa"/>
              <w:bottom w:w="0" w:type="dxa"/>
              <w:right w:w="0" w:type="dxa"/>
            </w:tcMar>
            <w:vAlign w:val="center"/>
            <w:hideMark/>
          </w:tcPr>
          <w:p w14:paraId="0D05D61E"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průměrně</w:t>
            </w:r>
          </w:p>
        </w:tc>
        <w:tc>
          <w:tcPr>
            <w:tcW w:w="323" w:type="pct"/>
            <w:shd w:val="clear" w:color="auto" w:fill="FFFFFF"/>
            <w:tcMar>
              <w:top w:w="0" w:type="dxa"/>
              <w:left w:w="0" w:type="dxa"/>
              <w:bottom w:w="0" w:type="dxa"/>
              <w:right w:w="0" w:type="dxa"/>
            </w:tcMar>
            <w:vAlign w:val="center"/>
            <w:hideMark/>
          </w:tcPr>
          <w:p w14:paraId="33F3F76B"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málo</w:t>
            </w:r>
          </w:p>
        </w:tc>
        <w:tc>
          <w:tcPr>
            <w:tcW w:w="1768" w:type="pct"/>
            <w:shd w:val="clear" w:color="auto" w:fill="FFFFFF"/>
            <w:tcMar>
              <w:top w:w="0" w:type="dxa"/>
              <w:left w:w="0" w:type="dxa"/>
              <w:bottom w:w="0" w:type="dxa"/>
              <w:right w:w="0" w:type="dxa"/>
            </w:tcMar>
            <w:vAlign w:val="center"/>
            <w:hideMark/>
          </w:tcPr>
          <w:p w14:paraId="31679864"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velmi málo</w:t>
            </w:r>
          </w:p>
        </w:tc>
      </w:tr>
      <w:tr w:rsidR="00342D26" w:rsidRPr="00B44826" w14:paraId="1E06E068" w14:textId="77777777" w:rsidTr="00504E4F">
        <w:trPr>
          <w:tblCellSpacing w:w="0" w:type="dxa"/>
        </w:trPr>
        <w:tc>
          <w:tcPr>
            <w:tcW w:w="1954" w:type="pct"/>
            <w:shd w:val="clear" w:color="auto" w:fill="FAFAFA"/>
            <w:tcMar>
              <w:top w:w="0" w:type="dxa"/>
              <w:left w:w="0" w:type="dxa"/>
              <w:bottom w:w="0" w:type="dxa"/>
              <w:right w:w="0" w:type="dxa"/>
            </w:tcMar>
            <w:vAlign w:val="center"/>
            <w:hideMark/>
          </w:tcPr>
          <w:p w14:paraId="42E16089"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výukové programy</w:t>
            </w:r>
          </w:p>
        </w:tc>
        <w:tc>
          <w:tcPr>
            <w:tcW w:w="470" w:type="pct"/>
            <w:shd w:val="clear" w:color="auto" w:fill="FAFAFA"/>
            <w:tcMar>
              <w:top w:w="0" w:type="dxa"/>
              <w:left w:w="0" w:type="dxa"/>
              <w:bottom w:w="0" w:type="dxa"/>
              <w:right w:w="0" w:type="dxa"/>
            </w:tcMar>
            <w:vAlign w:val="center"/>
            <w:hideMark/>
          </w:tcPr>
          <w:p w14:paraId="5B4141E8"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485" w:type="pct"/>
            <w:shd w:val="clear" w:color="auto" w:fill="FAFAFA"/>
            <w:tcMar>
              <w:top w:w="0" w:type="dxa"/>
              <w:left w:w="0" w:type="dxa"/>
              <w:bottom w:w="0" w:type="dxa"/>
              <w:right w:w="0" w:type="dxa"/>
            </w:tcMar>
            <w:vAlign w:val="center"/>
            <w:hideMark/>
          </w:tcPr>
          <w:p w14:paraId="718A4ED3"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323" w:type="pct"/>
            <w:shd w:val="clear" w:color="auto" w:fill="FAFAFA"/>
            <w:tcMar>
              <w:top w:w="0" w:type="dxa"/>
              <w:left w:w="0" w:type="dxa"/>
              <w:bottom w:w="0" w:type="dxa"/>
              <w:right w:w="0" w:type="dxa"/>
            </w:tcMar>
            <w:vAlign w:val="center"/>
            <w:hideMark/>
          </w:tcPr>
          <w:p w14:paraId="61FEE3EB"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1768" w:type="pct"/>
            <w:shd w:val="clear" w:color="auto" w:fill="FAFAFA"/>
            <w:tcMar>
              <w:top w:w="0" w:type="dxa"/>
              <w:left w:w="0" w:type="dxa"/>
              <w:bottom w:w="0" w:type="dxa"/>
              <w:right w:w="0" w:type="dxa"/>
            </w:tcMar>
            <w:vAlign w:val="center"/>
            <w:hideMark/>
          </w:tcPr>
          <w:p w14:paraId="0A7AA489"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r>
      <w:tr w:rsidR="00342D26" w:rsidRPr="00B44826" w14:paraId="0A74A289" w14:textId="77777777" w:rsidTr="00504E4F">
        <w:trPr>
          <w:tblCellSpacing w:w="0" w:type="dxa"/>
        </w:trPr>
        <w:tc>
          <w:tcPr>
            <w:tcW w:w="1954" w:type="pct"/>
            <w:shd w:val="clear" w:color="auto" w:fill="FFFFFF"/>
            <w:tcMar>
              <w:top w:w="0" w:type="dxa"/>
              <w:left w:w="0" w:type="dxa"/>
              <w:bottom w:w="0" w:type="dxa"/>
              <w:right w:w="0" w:type="dxa"/>
            </w:tcMar>
            <w:vAlign w:val="center"/>
            <w:hideMark/>
          </w:tcPr>
          <w:p w14:paraId="08DBB7F2"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otevřené vyučování</w:t>
            </w:r>
          </w:p>
        </w:tc>
        <w:tc>
          <w:tcPr>
            <w:tcW w:w="470" w:type="pct"/>
            <w:shd w:val="clear" w:color="auto" w:fill="FFFFFF"/>
            <w:tcMar>
              <w:top w:w="0" w:type="dxa"/>
              <w:left w:w="0" w:type="dxa"/>
              <w:bottom w:w="0" w:type="dxa"/>
              <w:right w:w="0" w:type="dxa"/>
            </w:tcMar>
            <w:vAlign w:val="center"/>
            <w:hideMark/>
          </w:tcPr>
          <w:p w14:paraId="702C814C"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485" w:type="pct"/>
            <w:shd w:val="clear" w:color="auto" w:fill="FFFFFF"/>
            <w:tcMar>
              <w:top w:w="0" w:type="dxa"/>
              <w:left w:w="0" w:type="dxa"/>
              <w:bottom w:w="0" w:type="dxa"/>
              <w:right w:w="0" w:type="dxa"/>
            </w:tcMar>
            <w:vAlign w:val="center"/>
            <w:hideMark/>
          </w:tcPr>
          <w:p w14:paraId="76693E43"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323" w:type="pct"/>
            <w:shd w:val="clear" w:color="auto" w:fill="FFFFFF"/>
            <w:tcMar>
              <w:top w:w="0" w:type="dxa"/>
              <w:left w:w="0" w:type="dxa"/>
              <w:bottom w:w="0" w:type="dxa"/>
              <w:right w:w="0" w:type="dxa"/>
            </w:tcMar>
            <w:vAlign w:val="center"/>
            <w:hideMark/>
          </w:tcPr>
          <w:p w14:paraId="3E8681B5"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1768" w:type="pct"/>
            <w:shd w:val="clear" w:color="auto" w:fill="FFFFFF"/>
            <w:tcMar>
              <w:top w:w="0" w:type="dxa"/>
              <w:left w:w="0" w:type="dxa"/>
              <w:bottom w:w="0" w:type="dxa"/>
              <w:right w:w="0" w:type="dxa"/>
            </w:tcMar>
            <w:vAlign w:val="center"/>
            <w:hideMark/>
          </w:tcPr>
          <w:p w14:paraId="492ACFD9"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r>
      <w:tr w:rsidR="00342D26" w:rsidRPr="00B44826" w14:paraId="5329E4CB" w14:textId="77777777" w:rsidTr="00504E4F">
        <w:trPr>
          <w:tblCellSpacing w:w="0" w:type="dxa"/>
        </w:trPr>
        <w:tc>
          <w:tcPr>
            <w:tcW w:w="1954" w:type="pct"/>
            <w:shd w:val="clear" w:color="auto" w:fill="FAFAFA"/>
            <w:tcMar>
              <w:top w:w="0" w:type="dxa"/>
              <w:left w:w="0" w:type="dxa"/>
              <w:bottom w:w="0" w:type="dxa"/>
              <w:right w:w="0" w:type="dxa"/>
            </w:tcMar>
            <w:vAlign w:val="center"/>
            <w:hideMark/>
          </w:tcPr>
          <w:p w14:paraId="378C080F"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projektovou výuku</w:t>
            </w:r>
          </w:p>
        </w:tc>
        <w:tc>
          <w:tcPr>
            <w:tcW w:w="470" w:type="pct"/>
            <w:shd w:val="clear" w:color="auto" w:fill="FAFAFA"/>
            <w:tcMar>
              <w:top w:w="0" w:type="dxa"/>
              <w:left w:w="0" w:type="dxa"/>
              <w:bottom w:w="0" w:type="dxa"/>
              <w:right w:w="0" w:type="dxa"/>
            </w:tcMar>
            <w:vAlign w:val="center"/>
            <w:hideMark/>
          </w:tcPr>
          <w:p w14:paraId="121DFA53"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485" w:type="pct"/>
            <w:shd w:val="clear" w:color="auto" w:fill="FAFAFA"/>
            <w:tcMar>
              <w:top w:w="0" w:type="dxa"/>
              <w:left w:w="0" w:type="dxa"/>
              <w:bottom w:w="0" w:type="dxa"/>
              <w:right w:w="0" w:type="dxa"/>
            </w:tcMar>
            <w:vAlign w:val="center"/>
            <w:hideMark/>
          </w:tcPr>
          <w:p w14:paraId="2318F196"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323" w:type="pct"/>
            <w:shd w:val="clear" w:color="auto" w:fill="FAFAFA"/>
            <w:tcMar>
              <w:top w:w="0" w:type="dxa"/>
              <w:left w:w="0" w:type="dxa"/>
              <w:bottom w:w="0" w:type="dxa"/>
              <w:right w:w="0" w:type="dxa"/>
            </w:tcMar>
            <w:vAlign w:val="center"/>
            <w:hideMark/>
          </w:tcPr>
          <w:p w14:paraId="0EF8BA26"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1768" w:type="pct"/>
            <w:shd w:val="clear" w:color="auto" w:fill="FAFAFA"/>
            <w:tcMar>
              <w:top w:w="0" w:type="dxa"/>
              <w:left w:w="0" w:type="dxa"/>
              <w:bottom w:w="0" w:type="dxa"/>
              <w:right w:w="0" w:type="dxa"/>
            </w:tcMar>
            <w:vAlign w:val="center"/>
            <w:hideMark/>
          </w:tcPr>
          <w:p w14:paraId="7709EF2F"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r>
      <w:tr w:rsidR="00342D26" w:rsidRPr="00B44826" w14:paraId="4340406E" w14:textId="77777777" w:rsidTr="00504E4F">
        <w:trPr>
          <w:tblCellSpacing w:w="0" w:type="dxa"/>
        </w:trPr>
        <w:tc>
          <w:tcPr>
            <w:tcW w:w="1954" w:type="pct"/>
            <w:shd w:val="clear" w:color="auto" w:fill="FFFFFF"/>
            <w:tcMar>
              <w:top w:w="0" w:type="dxa"/>
              <w:left w:w="0" w:type="dxa"/>
              <w:bottom w:w="0" w:type="dxa"/>
              <w:right w:w="0" w:type="dxa"/>
            </w:tcMar>
            <w:vAlign w:val="center"/>
            <w:hideMark/>
          </w:tcPr>
          <w:p w14:paraId="093B305E"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skupinovou práci</w:t>
            </w:r>
          </w:p>
        </w:tc>
        <w:tc>
          <w:tcPr>
            <w:tcW w:w="470" w:type="pct"/>
            <w:shd w:val="clear" w:color="auto" w:fill="FFFFFF"/>
            <w:tcMar>
              <w:top w:w="0" w:type="dxa"/>
              <w:left w:w="0" w:type="dxa"/>
              <w:bottom w:w="0" w:type="dxa"/>
              <w:right w:w="0" w:type="dxa"/>
            </w:tcMar>
            <w:vAlign w:val="center"/>
            <w:hideMark/>
          </w:tcPr>
          <w:p w14:paraId="3EBB39D9"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485" w:type="pct"/>
            <w:shd w:val="clear" w:color="auto" w:fill="FFFFFF"/>
            <w:tcMar>
              <w:top w:w="0" w:type="dxa"/>
              <w:left w:w="0" w:type="dxa"/>
              <w:bottom w:w="0" w:type="dxa"/>
              <w:right w:w="0" w:type="dxa"/>
            </w:tcMar>
            <w:vAlign w:val="center"/>
            <w:hideMark/>
          </w:tcPr>
          <w:p w14:paraId="2FA72069"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323" w:type="pct"/>
            <w:shd w:val="clear" w:color="auto" w:fill="FFFFFF"/>
            <w:tcMar>
              <w:top w:w="0" w:type="dxa"/>
              <w:left w:w="0" w:type="dxa"/>
              <w:bottom w:w="0" w:type="dxa"/>
              <w:right w:w="0" w:type="dxa"/>
            </w:tcMar>
            <w:vAlign w:val="center"/>
            <w:hideMark/>
          </w:tcPr>
          <w:p w14:paraId="3993292C"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1768" w:type="pct"/>
            <w:shd w:val="clear" w:color="auto" w:fill="FFFFFF"/>
            <w:tcMar>
              <w:top w:w="0" w:type="dxa"/>
              <w:left w:w="0" w:type="dxa"/>
              <w:bottom w:w="0" w:type="dxa"/>
              <w:right w:w="0" w:type="dxa"/>
            </w:tcMar>
            <w:vAlign w:val="center"/>
            <w:hideMark/>
          </w:tcPr>
          <w:p w14:paraId="5D9F4C55"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r>
      <w:tr w:rsidR="00342D26" w:rsidRPr="00B44826" w14:paraId="5BBAD87B" w14:textId="77777777" w:rsidTr="00504E4F">
        <w:trPr>
          <w:tblCellSpacing w:w="0" w:type="dxa"/>
        </w:trPr>
        <w:tc>
          <w:tcPr>
            <w:tcW w:w="1954" w:type="pct"/>
            <w:shd w:val="clear" w:color="auto" w:fill="FAFAFA"/>
            <w:tcMar>
              <w:top w:w="0" w:type="dxa"/>
              <w:left w:w="0" w:type="dxa"/>
              <w:bottom w:w="0" w:type="dxa"/>
              <w:right w:w="0" w:type="dxa"/>
            </w:tcMar>
            <w:vAlign w:val="center"/>
            <w:hideMark/>
          </w:tcPr>
          <w:p w14:paraId="12F496DA"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individuální</w:t>
            </w:r>
          </w:p>
        </w:tc>
        <w:tc>
          <w:tcPr>
            <w:tcW w:w="470" w:type="pct"/>
            <w:shd w:val="clear" w:color="auto" w:fill="FAFAFA"/>
            <w:tcMar>
              <w:top w:w="0" w:type="dxa"/>
              <w:left w:w="0" w:type="dxa"/>
              <w:bottom w:w="0" w:type="dxa"/>
              <w:right w:w="0" w:type="dxa"/>
            </w:tcMar>
            <w:vAlign w:val="center"/>
            <w:hideMark/>
          </w:tcPr>
          <w:p w14:paraId="4C4BE955"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485" w:type="pct"/>
            <w:shd w:val="clear" w:color="auto" w:fill="FAFAFA"/>
            <w:tcMar>
              <w:top w:w="0" w:type="dxa"/>
              <w:left w:w="0" w:type="dxa"/>
              <w:bottom w:w="0" w:type="dxa"/>
              <w:right w:w="0" w:type="dxa"/>
            </w:tcMar>
            <w:vAlign w:val="center"/>
            <w:hideMark/>
          </w:tcPr>
          <w:p w14:paraId="17434E4E"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323" w:type="pct"/>
            <w:shd w:val="clear" w:color="auto" w:fill="FAFAFA"/>
            <w:tcMar>
              <w:top w:w="0" w:type="dxa"/>
              <w:left w:w="0" w:type="dxa"/>
              <w:bottom w:w="0" w:type="dxa"/>
              <w:right w:w="0" w:type="dxa"/>
            </w:tcMar>
            <w:vAlign w:val="center"/>
            <w:hideMark/>
          </w:tcPr>
          <w:p w14:paraId="0C1FB372"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1768" w:type="pct"/>
            <w:shd w:val="clear" w:color="auto" w:fill="FAFAFA"/>
            <w:tcMar>
              <w:top w:w="0" w:type="dxa"/>
              <w:left w:w="0" w:type="dxa"/>
              <w:bottom w:w="0" w:type="dxa"/>
              <w:right w:w="0" w:type="dxa"/>
            </w:tcMar>
            <w:vAlign w:val="center"/>
            <w:hideMark/>
          </w:tcPr>
          <w:p w14:paraId="3733DD3A"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r>
      <w:tr w:rsidR="00342D26" w:rsidRPr="00B44826" w14:paraId="053DD36D" w14:textId="77777777" w:rsidTr="00504E4F">
        <w:trPr>
          <w:tblCellSpacing w:w="0" w:type="dxa"/>
        </w:trPr>
        <w:tc>
          <w:tcPr>
            <w:tcW w:w="1954" w:type="pct"/>
            <w:shd w:val="clear" w:color="auto" w:fill="FFFFFF"/>
            <w:tcMar>
              <w:top w:w="0" w:type="dxa"/>
              <w:left w:w="0" w:type="dxa"/>
              <w:bottom w:w="0" w:type="dxa"/>
              <w:right w:w="0" w:type="dxa"/>
            </w:tcMar>
            <w:vAlign w:val="center"/>
            <w:hideMark/>
          </w:tcPr>
          <w:p w14:paraId="2A0FBB6E"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r w:rsidRPr="00B44826">
              <w:rPr>
                <w:rFonts w:ascii="Times New Roman" w:eastAsia="Times New Roman" w:hAnsi="Times New Roman" w:cs="Times New Roman"/>
                <w:sz w:val="24"/>
                <w:szCs w:val="24"/>
                <w:lang w:eastAsia="cs-CZ"/>
              </w:rPr>
              <w:t>frontální</w:t>
            </w:r>
          </w:p>
        </w:tc>
        <w:tc>
          <w:tcPr>
            <w:tcW w:w="470" w:type="pct"/>
            <w:shd w:val="clear" w:color="auto" w:fill="FFFFFF"/>
            <w:tcMar>
              <w:top w:w="0" w:type="dxa"/>
              <w:left w:w="0" w:type="dxa"/>
              <w:bottom w:w="0" w:type="dxa"/>
              <w:right w:w="0" w:type="dxa"/>
            </w:tcMar>
            <w:vAlign w:val="center"/>
            <w:hideMark/>
          </w:tcPr>
          <w:p w14:paraId="38962F25"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485" w:type="pct"/>
            <w:shd w:val="clear" w:color="auto" w:fill="FFFFFF"/>
            <w:tcMar>
              <w:top w:w="0" w:type="dxa"/>
              <w:left w:w="0" w:type="dxa"/>
              <w:bottom w:w="0" w:type="dxa"/>
              <w:right w:w="0" w:type="dxa"/>
            </w:tcMar>
            <w:vAlign w:val="center"/>
            <w:hideMark/>
          </w:tcPr>
          <w:p w14:paraId="749B8384"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323" w:type="pct"/>
            <w:shd w:val="clear" w:color="auto" w:fill="FFFFFF"/>
            <w:tcMar>
              <w:top w:w="0" w:type="dxa"/>
              <w:left w:w="0" w:type="dxa"/>
              <w:bottom w:w="0" w:type="dxa"/>
              <w:right w:w="0" w:type="dxa"/>
            </w:tcMar>
            <w:vAlign w:val="center"/>
            <w:hideMark/>
          </w:tcPr>
          <w:p w14:paraId="0D11606F"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c>
          <w:tcPr>
            <w:tcW w:w="1768" w:type="pct"/>
            <w:shd w:val="clear" w:color="auto" w:fill="FFFFFF"/>
            <w:tcMar>
              <w:top w:w="0" w:type="dxa"/>
              <w:left w:w="0" w:type="dxa"/>
              <w:bottom w:w="0" w:type="dxa"/>
              <w:right w:w="0" w:type="dxa"/>
            </w:tcMar>
            <w:vAlign w:val="center"/>
            <w:hideMark/>
          </w:tcPr>
          <w:p w14:paraId="6EAD3101" w14:textId="77777777" w:rsidR="00342D26" w:rsidRPr="00B44826" w:rsidRDefault="00342D26" w:rsidP="0073571E">
            <w:pPr>
              <w:spacing w:after="0" w:line="360" w:lineRule="auto"/>
              <w:jc w:val="both"/>
              <w:rPr>
                <w:rFonts w:ascii="Times New Roman" w:eastAsia="Times New Roman" w:hAnsi="Times New Roman" w:cs="Times New Roman"/>
                <w:sz w:val="24"/>
                <w:szCs w:val="24"/>
                <w:lang w:eastAsia="cs-CZ"/>
              </w:rPr>
            </w:pPr>
          </w:p>
        </w:tc>
      </w:tr>
    </w:tbl>
    <w:p w14:paraId="2FE4AAFB"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p>
    <w:p w14:paraId="7280235E" w14:textId="6420A2CC"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6.</w:t>
      </w:r>
      <w:r w:rsidR="00357A41" w:rsidRPr="00BE0CE1">
        <w:rPr>
          <w:rFonts w:ascii="Times New Roman" w:eastAsia="Times New Roman" w:hAnsi="Times New Roman" w:cs="Times New Roman"/>
          <w:color w:val="242424"/>
          <w:sz w:val="24"/>
          <w:szCs w:val="24"/>
          <w:lang w:eastAsia="cs-CZ"/>
        </w:rPr>
        <w:t xml:space="preserve"> </w:t>
      </w:r>
      <w:r w:rsidRPr="00BE0CE1">
        <w:rPr>
          <w:rFonts w:ascii="Times New Roman" w:eastAsia="Times New Roman" w:hAnsi="Times New Roman" w:cs="Times New Roman"/>
          <w:color w:val="242424"/>
          <w:sz w:val="24"/>
          <w:szCs w:val="24"/>
          <w:lang w:eastAsia="cs-CZ"/>
        </w:rPr>
        <w:t>Informace o mé obci a regionu ve výuce považuji za </w:t>
      </w:r>
    </w:p>
    <w:p w14:paraId="38D9B23A"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 xml:space="preserve"> </w:t>
      </w:r>
    </w:p>
    <w:p w14:paraId="12973643"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velmi důležité</w:t>
      </w:r>
    </w:p>
    <w:p w14:paraId="4E095DFD"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důležité</w:t>
      </w:r>
    </w:p>
    <w:p w14:paraId="58678ED9"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na stejné úrovni jako jiné učivo</w:t>
      </w:r>
    </w:p>
    <w:p w14:paraId="17DFEFCE"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málo významné</w:t>
      </w:r>
    </w:p>
    <w:p w14:paraId="04FF6491"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p>
    <w:p w14:paraId="54C1C107" w14:textId="13AB8069"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7.</w:t>
      </w:r>
      <w:r w:rsidR="00357A41" w:rsidRPr="00BE0CE1">
        <w:rPr>
          <w:rFonts w:ascii="Times New Roman" w:eastAsia="Times New Roman" w:hAnsi="Times New Roman" w:cs="Times New Roman"/>
          <w:color w:val="242424"/>
          <w:sz w:val="24"/>
          <w:szCs w:val="24"/>
          <w:lang w:eastAsia="cs-CZ"/>
        </w:rPr>
        <w:t xml:space="preserve"> </w:t>
      </w:r>
      <w:r w:rsidRPr="00BE0CE1">
        <w:rPr>
          <w:rFonts w:ascii="Times New Roman" w:eastAsia="Times New Roman" w:hAnsi="Times New Roman" w:cs="Times New Roman"/>
          <w:color w:val="242424"/>
          <w:sz w:val="24"/>
          <w:szCs w:val="24"/>
          <w:lang w:eastAsia="cs-CZ"/>
        </w:rPr>
        <w:t xml:space="preserve">Současná hodinová dotace na toto téma (obce, region) </w:t>
      </w:r>
    </w:p>
    <w:p w14:paraId="281705C8"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nadměrná</w:t>
      </w:r>
    </w:p>
    <w:p w14:paraId="16459423"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dostatečná</w:t>
      </w:r>
    </w:p>
    <w:p w14:paraId="0650CB53"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nedostatečná</w:t>
      </w:r>
    </w:p>
    <w:p w14:paraId="6494E300"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p>
    <w:p w14:paraId="3ED56B84" w14:textId="3569FC95"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8.</w:t>
      </w:r>
      <w:r w:rsidR="00357A41" w:rsidRPr="00BE0CE1">
        <w:rPr>
          <w:rFonts w:ascii="Times New Roman" w:eastAsia="Times New Roman" w:hAnsi="Times New Roman" w:cs="Times New Roman"/>
          <w:color w:val="242424"/>
          <w:sz w:val="24"/>
          <w:szCs w:val="24"/>
          <w:lang w:eastAsia="cs-CZ"/>
        </w:rPr>
        <w:t xml:space="preserve"> </w:t>
      </w:r>
      <w:r w:rsidRPr="00BE0CE1">
        <w:rPr>
          <w:rFonts w:ascii="Times New Roman" w:eastAsia="Times New Roman" w:hAnsi="Times New Roman" w:cs="Times New Roman"/>
          <w:color w:val="242424"/>
          <w:sz w:val="24"/>
          <w:szCs w:val="24"/>
          <w:lang w:eastAsia="cs-CZ"/>
        </w:rPr>
        <w:t xml:space="preserve">Jako didaktické materiály používám </w:t>
      </w:r>
    </w:p>
    <w:p w14:paraId="1C8A6BBD"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vlastní vytvořené materiály</w:t>
      </w:r>
    </w:p>
    <w:p w14:paraId="055401C3"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učebnice, pracovní sešity</w:t>
      </w:r>
    </w:p>
    <w:p w14:paraId="02D44FFD"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on-line zdroje</w:t>
      </w:r>
    </w:p>
    <w:p w14:paraId="260D4E97" w14:textId="0B4768F2" w:rsidR="00342D26" w:rsidRPr="00BE0CE1" w:rsidRDefault="00342D26" w:rsidP="0073571E">
      <w:pPr>
        <w:spacing w:after="0" w:line="360" w:lineRule="auto"/>
        <w:jc w:val="both"/>
        <w:rPr>
          <w:rFonts w:ascii="Times New Roman" w:eastAsia="Times New Roman" w:hAnsi="Times New Roman" w:cs="Times New Roman"/>
          <w:color w:val="212121"/>
          <w:sz w:val="24"/>
          <w:szCs w:val="24"/>
          <w:lang w:eastAsia="cs-CZ"/>
        </w:rPr>
      </w:pPr>
      <w:r w:rsidRPr="005E0302">
        <w:rPr>
          <w:rFonts w:ascii="Times New Roman" w:eastAsia="Times New Roman" w:hAnsi="Times New Roman" w:cs="Times New Roman"/>
          <w:color w:val="212121"/>
          <w:sz w:val="24"/>
          <w:szCs w:val="24"/>
        </w:rPr>
        <w:object w:dxaOrig="225" w:dyaOrig="225" w14:anchorId="7B5DD6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60.75pt;height:18pt" o:ole="">
            <v:imagedata r:id="rId224" o:title=""/>
          </v:shape>
          <w:control r:id="rId225" w:name="DefaultOcxName3" w:shapeid="_x0000_i1033"/>
        </w:object>
      </w:r>
    </w:p>
    <w:p w14:paraId="678CBABE"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p>
    <w:p w14:paraId="1CE4EB3C" w14:textId="3E0BC210"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9.</w:t>
      </w:r>
      <w:r w:rsidR="00357A41" w:rsidRPr="00BE0CE1">
        <w:rPr>
          <w:rFonts w:ascii="Times New Roman" w:eastAsia="Times New Roman" w:hAnsi="Times New Roman" w:cs="Times New Roman"/>
          <w:color w:val="242424"/>
          <w:sz w:val="24"/>
          <w:szCs w:val="24"/>
          <w:lang w:eastAsia="cs-CZ"/>
        </w:rPr>
        <w:t xml:space="preserve"> </w:t>
      </w:r>
      <w:r w:rsidRPr="00BE0CE1">
        <w:rPr>
          <w:rFonts w:ascii="Times New Roman" w:eastAsia="Times New Roman" w:hAnsi="Times New Roman" w:cs="Times New Roman"/>
          <w:color w:val="242424"/>
          <w:sz w:val="24"/>
          <w:szCs w:val="24"/>
          <w:lang w:eastAsia="cs-CZ"/>
        </w:rPr>
        <w:t xml:space="preserve">Do výuky o regionu zařazuji </w:t>
      </w:r>
    </w:p>
    <w:p w14:paraId="152118F8"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lastRenderedPageBreak/>
        <w:t>návštěvu obecního úřadu</w:t>
      </w:r>
    </w:p>
    <w:p w14:paraId="31C7901A"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expozici muzea</w:t>
      </w:r>
    </w:p>
    <w:p w14:paraId="4FEFFD27"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naučné stezky /vycházky /</w:t>
      </w:r>
    </w:p>
    <w:p w14:paraId="44CF947D"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projekty žáků</w:t>
      </w:r>
    </w:p>
    <w:p w14:paraId="6A8058A6"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kulturní akce</w:t>
      </w:r>
    </w:p>
    <w:p w14:paraId="58D5BEF5" w14:textId="14F2833A" w:rsidR="00342D26" w:rsidRPr="00BE0CE1" w:rsidRDefault="00342D26" w:rsidP="0073571E">
      <w:pPr>
        <w:spacing w:after="0" w:line="360" w:lineRule="auto"/>
        <w:jc w:val="both"/>
        <w:rPr>
          <w:rFonts w:ascii="Times New Roman" w:eastAsia="Times New Roman" w:hAnsi="Times New Roman" w:cs="Times New Roman"/>
          <w:color w:val="212121"/>
          <w:sz w:val="24"/>
          <w:szCs w:val="24"/>
          <w:lang w:eastAsia="cs-CZ"/>
        </w:rPr>
      </w:pPr>
      <w:r w:rsidRPr="005E0302">
        <w:rPr>
          <w:rFonts w:ascii="Times New Roman" w:eastAsia="Times New Roman" w:hAnsi="Times New Roman" w:cs="Times New Roman"/>
          <w:color w:val="212121"/>
          <w:sz w:val="24"/>
          <w:szCs w:val="24"/>
        </w:rPr>
        <w:object w:dxaOrig="225" w:dyaOrig="225" w14:anchorId="59F344A7">
          <v:shape id="_x0000_i1037" type="#_x0000_t75" style="width:60.75pt;height:18pt" o:ole="">
            <v:imagedata r:id="rId226" o:title=""/>
          </v:shape>
          <w:control r:id="rId227" w:name="DefaultOcxName11" w:shapeid="_x0000_i1037"/>
        </w:object>
      </w:r>
    </w:p>
    <w:p w14:paraId="1B0B9100"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p>
    <w:p w14:paraId="25C6783B" w14:textId="0A44FD06"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10.</w:t>
      </w:r>
      <w:r w:rsidR="00357A41" w:rsidRPr="00BE0CE1">
        <w:rPr>
          <w:rFonts w:ascii="Times New Roman" w:eastAsia="Times New Roman" w:hAnsi="Times New Roman" w:cs="Times New Roman"/>
          <w:color w:val="242424"/>
          <w:sz w:val="24"/>
          <w:szCs w:val="24"/>
          <w:lang w:eastAsia="cs-CZ"/>
        </w:rPr>
        <w:t xml:space="preserve"> </w:t>
      </w:r>
      <w:r w:rsidRPr="00BE0CE1">
        <w:rPr>
          <w:rFonts w:ascii="Times New Roman" w:eastAsia="Times New Roman" w:hAnsi="Times New Roman" w:cs="Times New Roman"/>
          <w:color w:val="242424"/>
          <w:sz w:val="24"/>
          <w:szCs w:val="24"/>
          <w:lang w:eastAsia="cs-CZ"/>
        </w:rPr>
        <w:t xml:space="preserve">Besedu s významnými regionálními osobnostmi považuji </w:t>
      </w:r>
    </w:p>
    <w:p w14:paraId="49FF30FF"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přínosnou</w:t>
      </w:r>
    </w:p>
    <w:p w14:paraId="5E077E00"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trochu přínosnou</w:t>
      </w:r>
    </w:p>
    <w:p w14:paraId="6079BE42"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nevýznamnou</w:t>
      </w:r>
    </w:p>
    <w:p w14:paraId="3984D846"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zbytečnou</w:t>
      </w:r>
    </w:p>
    <w:p w14:paraId="3869B74B"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p>
    <w:p w14:paraId="4AA9851F" w14:textId="734DC9D6"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11.</w:t>
      </w:r>
      <w:r w:rsidR="00357A41" w:rsidRPr="00BE0CE1">
        <w:rPr>
          <w:rFonts w:ascii="Times New Roman" w:eastAsia="Times New Roman" w:hAnsi="Times New Roman" w:cs="Times New Roman"/>
          <w:color w:val="242424"/>
          <w:sz w:val="24"/>
          <w:szCs w:val="24"/>
          <w:lang w:eastAsia="cs-CZ"/>
        </w:rPr>
        <w:t xml:space="preserve"> </w:t>
      </w:r>
      <w:r w:rsidRPr="00BE0CE1">
        <w:rPr>
          <w:rFonts w:ascii="Times New Roman" w:eastAsia="Times New Roman" w:hAnsi="Times New Roman" w:cs="Times New Roman"/>
          <w:color w:val="242424"/>
          <w:sz w:val="24"/>
          <w:szCs w:val="24"/>
          <w:lang w:eastAsia="cs-CZ"/>
        </w:rPr>
        <w:t xml:space="preserve">Žáky zajímají regionální osobnosti z oblasti </w:t>
      </w:r>
      <w:r w:rsidR="00357A41" w:rsidRPr="00BE0CE1">
        <w:rPr>
          <w:rFonts w:ascii="Times New Roman" w:eastAsia="Times New Roman" w:hAnsi="Times New Roman" w:cs="Times New Roman"/>
          <w:color w:val="242424"/>
          <w:sz w:val="24"/>
          <w:szCs w:val="24"/>
          <w:lang w:eastAsia="cs-CZ"/>
        </w:rPr>
        <w:t>(</w:t>
      </w:r>
      <w:r w:rsidRPr="00BE0CE1">
        <w:rPr>
          <w:rFonts w:ascii="Times New Roman" w:eastAsia="Times New Roman" w:hAnsi="Times New Roman" w:cs="Times New Roman"/>
          <w:color w:val="242424"/>
          <w:sz w:val="24"/>
          <w:szCs w:val="24"/>
          <w:lang w:eastAsia="cs-CZ"/>
        </w:rPr>
        <w:t>u odpovědi jiné uveďte, prosím, alespoň 2 jména osobností</w:t>
      </w:r>
      <w:r w:rsidR="00357A41" w:rsidRPr="00BE0CE1">
        <w:rPr>
          <w:rFonts w:ascii="Times New Roman" w:eastAsia="Times New Roman" w:hAnsi="Times New Roman" w:cs="Times New Roman"/>
          <w:color w:val="242424"/>
          <w:sz w:val="24"/>
          <w:szCs w:val="24"/>
          <w:lang w:eastAsia="cs-CZ"/>
        </w:rPr>
        <w:t>)</w:t>
      </w:r>
      <w:r w:rsidRPr="00BE0CE1">
        <w:rPr>
          <w:rFonts w:ascii="Times New Roman" w:eastAsia="Times New Roman" w:hAnsi="Times New Roman" w:cs="Times New Roman"/>
          <w:color w:val="242424"/>
          <w:sz w:val="24"/>
          <w:szCs w:val="24"/>
          <w:lang w:eastAsia="cs-CZ"/>
        </w:rPr>
        <w:t xml:space="preserve">  </w:t>
      </w:r>
    </w:p>
    <w:p w14:paraId="6464DE09"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politiky</w:t>
      </w:r>
    </w:p>
    <w:p w14:paraId="0CA6EF11"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kultury</w:t>
      </w:r>
    </w:p>
    <w:p w14:paraId="7B2E12F3"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vědy</w:t>
      </w:r>
    </w:p>
    <w:p w14:paraId="3199E1D3" w14:textId="77777777" w:rsidR="00342D26" w:rsidRPr="00BE0CE1" w:rsidRDefault="00342D26" w:rsidP="0073571E">
      <w:pPr>
        <w:spacing w:after="0" w:line="360" w:lineRule="auto"/>
        <w:jc w:val="both"/>
        <w:rPr>
          <w:rFonts w:ascii="Times New Roman" w:eastAsia="Times New Roman" w:hAnsi="Times New Roman" w:cs="Times New Roman"/>
          <w:color w:val="242424"/>
          <w:sz w:val="24"/>
          <w:szCs w:val="24"/>
          <w:lang w:eastAsia="cs-CZ"/>
        </w:rPr>
      </w:pPr>
      <w:r w:rsidRPr="00BE0CE1">
        <w:rPr>
          <w:rFonts w:ascii="Times New Roman" w:eastAsia="Times New Roman" w:hAnsi="Times New Roman" w:cs="Times New Roman"/>
          <w:color w:val="242424"/>
          <w:sz w:val="24"/>
          <w:szCs w:val="24"/>
          <w:lang w:eastAsia="cs-CZ"/>
        </w:rPr>
        <w:t>sportu</w:t>
      </w:r>
    </w:p>
    <w:p w14:paraId="777924B4" w14:textId="0590B82F" w:rsidR="00342D26" w:rsidRPr="00BE0CE1" w:rsidRDefault="00342D26" w:rsidP="0073571E">
      <w:pPr>
        <w:spacing w:after="0" w:line="360" w:lineRule="auto"/>
        <w:jc w:val="both"/>
        <w:rPr>
          <w:rFonts w:ascii="Times New Roman" w:eastAsia="Times New Roman" w:hAnsi="Times New Roman" w:cs="Times New Roman"/>
          <w:color w:val="212121"/>
          <w:sz w:val="24"/>
          <w:szCs w:val="24"/>
        </w:rPr>
      </w:pPr>
      <w:r w:rsidRPr="005E0302">
        <w:rPr>
          <w:rFonts w:ascii="Times New Roman" w:eastAsia="Times New Roman" w:hAnsi="Times New Roman" w:cs="Times New Roman"/>
          <w:color w:val="212121"/>
          <w:sz w:val="24"/>
          <w:szCs w:val="24"/>
        </w:rPr>
        <w:object w:dxaOrig="225" w:dyaOrig="225" w14:anchorId="649D9E19">
          <v:shape id="_x0000_i1041" type="#_x0000_t75" style="width:60.75pt;height:18pt" o:ole="">
            <v:imagedata r:id="rId228" o:title=""/>
          </v:shape>
          <w:control r:id="rId229" w:name="DefaultOcxName21" w:shapeid="_x0000_i1041"/>
        </w:object>
      </w:r>
    </w:p>
    <w:p w14:paraId="4B09740C" w14:textId="0FCB8071" w:rsidR="00151140" w:rsidRPr="00BE0CE1" w:rsidRDefault="00151140" w:rsidP="0073571E">
      <w:pPr>
        <w:spacing w:after="0" w:line="360" w:lineRule="auto"/>
        <w:jc w:val="both"/>
        <w:rPr>
          <w:rFonts w:ascii="Times New Roman" w:eastAsia="Times New Roman" w:hAnsi="Times New Roman" w:cs="Times New Roman"/>
          <w:color w:val="212121"/>
          <w:sz w:val="24"/>
          <w:szCs w:val="24"/>
        </w:rPr>
      </w:pPr>
      <w:r w:rsidRPr="00BE0CE1">
        <w:rPr>
          <w:rFonts w:ascii="Times New Roman" w:eastAsia="Times New Roman" w:hAnsi="Times New Roman" w:cs="Times New Roman"/>
          <w:color w:val="212121"/>
          <w:sz w:val="24"/>
          <w:szCs w:val="24"/>
        </w:rPr>
        <w:t>12.Během výuky (o regionu) se mi nejvíc osvědčilo</w:t>
      </w:r>
    </w:p>
    <w:p w14:paraId="0D0B2886" w14:textId="0F55445A" w:rsidR="00151140" w:rsidRPr="00BE0CE1" w:rsidRDefault="00151140" w:rsidP="0073571E">
      <w:pPr>
        <w:spacing w:after="0" w:line="360" w:lineRule="auto"/>
        <w:jc w:val="both"/>
        <w:rPr>
          <w:rFonts w:ascii="Times New Roman" w:eastAsia="Times New Roman" w:hAnsi="Times New Roman" w:cs="Times New Roman"/>
          <w:color w:val="212121"/>
          <w:sz w:val="24"/>
          <w:szCs w:val="24"/>
        </w:rPr>
      </w:pPr>
      <w:r w:rsidRPr="00BE0CE1">
        <w:rPr>
          <w:rFonts w:ascii="Times New Roman" w:eastAsia="Times New Roman" w:hAnsi="Times New Roman" w:cs="Times New Roman"/>
          <w:color w:val="212121"/>
          <w:sz w:val="24"/>
          <w:szCs w:val="24"/>
        </w:rPr>
        <w:t>Zadejte svoji odpověď.</w:t>
      </w:r>
    </w:p>
    <w:p w14:paraId="552BF8C6" w14:textId="12F3BA18" w:rsidR="00636B47" w:rsidRPr="00BE0CE1" w:rsidRDefault="00636B47" w:rsidP="0073571E">
      <w:pPr>
        <w:spacing w:after="0" w:line="360" w:lineRule="auto"/>
        <w:jc w:val="both"/>
        <w:rPr>
          <w:rFonts w:ascii="Times New Roman" w:eastAsia="Times New Roman" w:hAnsi="Times New Roman" w:cs="Times New Roman"/>
          <w:color w:val="212121"/>
          <w:sz w:val="24"/>
          <w:szCs w:val="24"/>
        </w:rPr>
      </w:pPr>
    </w:p>
    <w:p w14:paraId="75893838" w14:textId="31E14FC3" w:rsidR="00636B47" w:rsidRPr="00B44826" w:rsidRDefault="00D769C6" w:rsidP="0073571E">
      <w:pPr>
        <w:pStyle w:val="Normlnweb"/>
        <w:spacing w:after="0" w:afterAutospacing="0" w:line="360" w:lineRule="auto"/>
        <w:jc w:val="both"/>
      </w:pPr>
      <w:r>
        <w:t>Cit.4.4.</w:t>
      </w:r>
      <w:r w:rsidR="00307C86">
        <w:t>2023 https://forms.office.com/Pages/DesignPageV2.aspx?origin=NeoPortalPage&amp;subpage=design&amp;id=DvLCC_8CY0ugSl-1gEPeiRLAUySRRK1OluGi5qMOkSFUNVI5VDNKREhDV1lMTUFBRUdNOVY4MTRFMS4u</w:t>
      </w:r>
    </w:p>
    <w:p w14:paraId="2B36EF5B" w14:textId="77777777" w:rsidR="00636B47" w:rsidRPr="00BE0CE1" w:rsidRDefault="00636B47" w:rsidP="0073571E">
      <w:pPr>
        <w:spacing w:after="0" w:line="360" w:lineRule="auto"/>
        <w:jc w:val="both"/>
        <w:rPr>
          <w:rFonts w:ascii="Times New Roman" w:eastAsia="Times New Roman" w:hAnsi="Times New Roman" w:cs="Times New Roman"/>
          <w:color w:val="212121"/>
          <w:sz w:val="24"/>
          <w:szCs w:val="24"/>
          <w:lang w:eastAsia="cs-CZ"/>
        </w:rPr>
      </w:pPr>
    </w:p>
    <w:p w14:paraId="77735AC3" w14:textId="77777777" w:rsidR="00151140" w:rsidRPr="00B44826" w:rsidRDefault="00151140" w:rsidP="0073571E">
      <w:pPr>
        <w:pStyle w:val="Normlnweb"/>
        <w:spacing w:after="0" w:afterAutospacing="0" w:line="360" w:lineRule="auto"/>
        <w:jc w:val="both"/>
      </w:pPr>
    </w:p>
    <w:p w14:paraId="1405BB25" w14:textId="6EE8A273" w:rsidR="00151140" w:rsidRPr="00B44826" w:rsidRDefault="00151140" w:rsidP="0073571E">
      <w:pPr>
        <w:pStyle w:val="Normlnweb"/>
        <w:spacing w:after="0" w:afterAutospacing="0" w:line="360" w:lineRule="auto"/>
        <w:jc w:val="both"/>
      </w:pPr>
    </w:p>
    <w:p w14:paraId="66F686E8" w14:textId="77777777" w:rsidR="00D769C6" w:rsidRPr="00B44826" w:rsidRDefault="00D769C6" w:rsidP="00D769C6">
      <w:pPr>
        <w:pStyle w:val="Nadpis1"/>
        <w:numPr>
          <w:ilvl w:val="0"/>
          <w:numId w:val="0"/>
        </w:numPr>
        <w:ind w:left="432" w:hanging="432"/>
      </w:pPr>
      <w:r w:rsidRPr="00B44826">
        <w:lastRenderedPageBreak/>
        <w:t xml:space="preserve">Anotace </w:t>
      </w:r>
    </w:p>
    <w:tbl>
      <w:tblPr>
        <w:tblStyle w:val="Mkatabulky"/>
        <w:tblW w:w="0" w:type="auto"/>
        <w:tblLook w:val="04A0" w:firstRow="1" w:lastRow="0" w:firstColumn="1" w:lastColumn="0" w:noHBand="0" w:noVBand="1"/>
      </w:tblPr>
      <w:tblGrid>
        <w:gridCol w:w="8494"/>
      </w:tblGrid>
      <w:tr w:rsidR="00D769C6" w:rsidRPr="00B44826" w14:paraId="64A195A2" w14:textId="77777777" w:rsidTr="00B01234">
        <w:tc>
          <w:tcPr>
            <w:tcW w:w="8494" w:type="dxa"/>
          </w:tcPr>
          <w:p w14:paraId="1AA26FA4" w14:textId="77777777" w:rsidR="00D769C6" w:rsidRPr="00B44826" w:rsidRDefault="00D769C6" w:rsidP="00B01234">
            <w:pPr>
              <w:pStyle w:val="Normlnweb"/>
              <w:spacing w:after="0" w:afterAutospacing="0" w:line="360" w:lineRule="auto"/>
              <w:jc w:val="both"/>
            </w:pPr>
            <w:r w:rsidRPr="00B44826">
              <w:rPr>
                <w:b/>
                <w:bCs/>
              </w:rPr>
              <w:t>Jméno a příjmení:</w:t>
            </w:r>
            <w:r>
              <w:t xml:space="preserve"> </w:t>
            </w:r>
            <w:r w:rsidRPr="00B44826">
              <w:t>Mgr. Jana Trefilová</w:t>
            </w:r>
          </w:p>
        </w:tc>
      </w:tr>
      <w:tr w:rsidR="00D769C6" w:rsidRPr="00B44826" w14:paraId="73AA7050" w14:textId="77777777" w:rsidTr="00B01234">
        <w:tc>
          <w:tcPr>
            <w:tcW w:w="8494" w:type="dxa"/>
          </w:tcPr>
          <w:p w14:paraId="25F64464" w14:textId="77777777" w:rsidR="00D769C6" w:rsidRPr="00B44826" w:rsidRDefault="00D769C6" w:rsidP="00B01234">
            <w:pPr>
              <w:pStyle w:val="Normlnweb"/>
              <w:spacing w:after="0" w:afterAutospacing="0" w:line="360" w:lineRule="auto"/>
              <w:jc w:val="both"/>
            </w:pPr>
            <w:r w:rsidRPr="00B44826">
              <w:rPr>
                <w:b/>
                <w:bCs/>
              </w:rPr>
              <w:t>Katedra:</w:t>
            </w:r>
            <w:r>
              <w:rPr>
                <w:b/>
                <w:bCs/>
              </w:rPr>
              <w:t xml:space="preserve"> </w:t>
            </w:r>
            <w:r w:rsidRPr="00B44826">
              <w:t>Katedra společenských věd</w:t>
            </w:r>
          </w:p>
        </w:tc>
      </w:tr>
      <w:tr w:rsidR="00D769C6" w:rsidRPr="00B44826" w14:paraId="5EED136E" w14:textId="77777777" w:rsidTr="00B01234">
        <w:tc>
          <w:tcPr>
            <w:tcW w:w="8494" w:type="dxa"/>
          </w:tcPr>
          <w:p w14:paraId="6CA3B1E8" w14:textId="77777777" w:rsidR="00D769C6" w:rsidRPr="00B44826" w:rsidRDefault="00D769C6" w:rsidP="00B01234">
            <w:pPr>
              <w:pStyle w:val="Normlnweb"/>
              <w:spacing w:after="0" w:afterAutospacing="0" w:line="360" w:lineRule="auto"/>
              <w:jc w:val="both"/>
              <w:rPr>
                <w:b/>
                <w:bCs/>
              </w:rPr>
            </w:pPr>
            <w:r w:rsidRPr="00B44826">
              <w:rPr>
                <w:b/>
                <w:bCs/>
              </w:rPr>
              <w:t xml:space="preserve">Fakulta: </w:t>
            </w:r>
            <w:r w:rsidRPr="00B44826">
              <w:t>Pedagogická fakulta v Olomouci</w:t>
            </w:r>
          </w:p>
        </w:tc>
      </w:tr>
      <w:tr w:rsidR="00D769C6" w:rsidRPr="00B44826" w14:paraId="0E8D7444" w14:textId="77777777" w:rsidTr="00B01234">
        <w:tc>
          <w:tcPr>
            <w:tcW w:w="8494" w:type="dxa"/>
          </w:tcPr>
          <w:p w14:paraId="480F506E" w14:textId="77777777" w:rsidR="00D769C6" w:rsidRPr="00B44826" w:rsidRDefault="00D769C6" w:rsidP="00B01234">
            <w:pPr>
              <w:pStyle w:val="Normlnweb"/>
              <w:spacing w:after="0" w:afterAutospacing="0" w:line="360" w:lineRule="auto"/>
              <w:jc w:val="both"/>
            </w:pPr>
            <w:r w:rsidRPr="00B44826">
              <w:rPr>
                <w:b/>
                <w:bCs/>
              </w:rPr>
              <w:t>Vedoucí práce:</w:t>
            </w:r>
            <w:r w:rsidRPr="00B44826">
              <w:t xml:space="preserve"> PhDr. Pavel Kopeček, PhD.</w:t>
            </w:r>
          </w:p>
        </w:tc>
      </w:tr>
      <w:tr w:rsidR="00D769C6" w:rsidRPr="00B44826" w14:paraId="3F0AA8BB" w14:textId="77777777" w:rsidTr="00B01234">
        <w:tc>
          <w:tcPr>
            <w:tcW w:w="8494" w:type="dxa"/>
          </w:tcPr>
          <w:p w14:paraId="63B2022F" w14:textId="77777777" w:rsidR="00D769C6" w:rsidRPr="00B44826" w:rsidRDefault="00D769C6" w:rsidP="00B01234">
            <w:pPr>
              <w:pStyle w:val="Normlnweb"/>
              <w:spacing w:after="0" w:afterAutospacing="0" w:line="360" w:lineRule="auto"/>
              <w:jc w:val="both"/>
              <w:rPr>
                <w:b/>
                <w:bCs/>
              </w:rPr>
            </w:pPr>
            <w:r w:rsidRPr="00B44826">
              <w:rPr>
                <w:b/>
                <w:bCs/>
              </w:rPr>
              <w:t>Rok obhajoby:</w:t>
            </w:r>
            <w:r w:rsidRPr="00B44826">
              <w:t xml:space="preserve"> 2023</w:t>
            </w:r>
          </w:p>
        </w:tc>
      </w:tr>
    </w:tbl>
    <w:p w14:paraId="16F7D7BE" w14:textId="77777777" w:rsidR="00D769C6" w:rsidRPr="00B44826" w:rsidRDefault="00D769C6" w:rsidP="00D769C6">
      <w:pPr>
        <w:pStyle w:val="Normlnweb"/>
        <w:spacing w:after="0" w:afterAutospacing="0" w:line="360" w:lineRule="auto"/>
        <w:jc w:val="both"/>
      </w:pPr>
    </w:p>
    <w:tbl>
      <w:tblPr>
        <w:tblStyle w:val="Mkatabulky"/>
        <w:tblW w:w="0" w:type="auto"/>
        <w:tblLook w:val="04A0" w:firstRow="1" w:lastRow="0" w:firstColumn="1" w:lastColumn="0" w:noHBand="0" w:noVBand="1"/>
      </w:tblPr>
      <w:tblGrid>
        <w:gridCol w:w="4247"/>
        <w:gridCol w:w="4247"/>
      </w:tblGrid>
      <w:tr w:rsidR="00D769C6" w:rsidRPr="00B44826" w14:paraId="047E6714" w14:textId="77777777" w:rsidTr="00B01234">
        <w:tc>
          <w:tcPr>
            <w:tcW w:w="4247" w:type="dxa"/>
          </w:tcPr>
          <w:p w14:paraId="3D1C4447" w14:textId="77777777" w:rsidR="00D769C6" w:rsidRPr="00B44826" w:rsidRDefault="00D769C6" w:rsidP="00B01234">
            <w:pPr>
              <w:pStyle w:val="Normlnweb"/>
              <w:spacing w:after="0" w:afterAutospacing="0" w:line="360" w:lineRule="auto"/>
              <w:jc w:val="both"/>
              <w:rPr>
                <w:b/>
                <w:bCs/>
              </w:rPr>
            </w:pPr>
            <w:r w:rsidRPr="00B44826">
              <w:rPr>
                <w:b/>
                <w:bCs/>
              </w:rPr>
              <w:t>Název práce</w:t>
            </w:r>
          </w:p>
        </w:tc>
        <w:tc>
          <w:tcPr>
            <w:tcW w:w="4247" w:type="dxa"/>
          </w:tcPr>
          <w:p w14:paraId="007430BD" w14:textId="77777777" w:rsidR="00D769C6" w:rsidRPr="00B44826" w:rsidRDefault="00D769C6" w:rsidP="00B01234">
            <w:pPr>
              <w:pStyle w:val="Normlnweb"/>
              <w:spacing w:after="0" w:afterAutospacing="0" w:line="360" w:lineRule="auto"/>
              <w:jc w:val="both"/>
            </w:pPr>
            <w:r w:rsidRPr="00B44826">
              <w:t>Regionální dějiny ve vlastivědě a jejich zařazení do výuky se zaměřením na oblast Valašska</w:t>
            </w:r>
          </w:p>
        </w:tc>
      </w:tr>
      <w:tr w:rsidR="00D769C6" w:rsidRPr="00B44826" w14:paraId="2697F7B0" w14:textId="77777777" w:rsidTr="00B01234">
        <w:tc>
          <w:tcPr>
            <w:tcW w:w="4247" w:type="dxa"/>
          </w:tcPr>
          <w:p w14:paraId="00452863" w14:textId="77777777" w:rsidR="00D769C6" w:rsidRPr="00B44826" w:rsidRDefault="00D769C6" w:rsidP="00B01234">
            <w:pPr>
              <w:pStyle w:val="Normlnweb"/>
              <w:spacing w:after="0" w:afterAutospacing="0" w:line="360" w:lineRule="auto"/>
              <w:jc w:val="both"/>
              <w:rPr>
                <w:b/>
                <w:bCs/>
              </w:rPr>
            </w:pPr>
            <w:r w:rsidRPr="00B44826">
              <w:rPr>
                <w:b/>
                <w:bCs/>
              </w:rPr>
              <w:t>Název v angličtině:</w:t>
            </w:r>
            <w:r>
              <w:rPr>
                <w:b/>
                <w:bCs/>
              </w:rPr>
              <w:t xml:space="preserve"> </w:t>
            </w:r>
          </w:p>
        </w:tc>
        <w:tc>
          <w:tcPr>
            <w:tcW w:w="4247" w:type="dxa"/>
          </w:tcPr>
          <w:p w14:paraId="782B0CD3" w14:textId="77777777" w:rsidR="00D769C6" w:rsidRPr="00B44826" w:rsidRDefault="00D769C6" w:rsidP="00B01234">
            <w:pPr>
              <w:pStyle w:val="Normlnweb"/>
              <w:spacing w:after="0" w:afterAutospacing="0" w:line="360" w:lineRule="auto"/>
              <w:jc w:val="both"/>
            </w:pPr>
            <w:r w:rsidRPr="00B44826">
              <w:t>How to teach regional history in homeland studies at primary school with the focus on the Wallachian region</w:t>
            </w:r>
          </w:p>
        </w:tc>
      </w:tr>
      <w:tr w:rsidR="00D769C6" w:rsidRPr="00B44826" w14:paraId="01C809ED" w14:textId="77777777" w:rsidTr="00B01234">
        <w:tc>
          <w:tcPr>
            <w:tcW w:w="4247" w:type="dxa"/>
          </w:tcPr>
          <w:p w14:paraId="2F05E318" w14:textId="77777777" w:rsidR="00D769C6" w:rsidRPr="00B44826" w:rsidRDefault="00D769C6" w:rsidP="00B01234">
            <w:pPr>
              <w:pStyle w:val="Normlnweb"/>
              <w:spacing w:after="0" w:afterAutospacing="0" w:line="360" w:lineRule="auto"/>
              <w:jc w:val="both"/>
              <w:rPr>
                <w:b/>
                <w:bCs/>
              </w:rPr>
            </w:pPr>
            <w:r>
              <w:rPr>
                <w:b/>
                <w:bCs/>
              </w:rPr>
              <w:t xml:space="preserve">Anotace </w:t>
            </w:r>
            <w:r w:rsidRPr="00B44826">
              <w:rPr>
                <w:b/>
                <w:bCs/>
              </w:rPr>
              <w:t>práce</w:t>
            </w:r>
          </w:p>
        </w:tc>
        <w:tc>
          <w:tcPr>
            <w:tcW w:w="4247" w:type="dxa"/>
          </w:tcPr>
          <w:p w14:paraId="0FE5E67D" w14:textId="77777777" w:rsidR="00D769C6" w:rsidRPr="00B44826" w:rsidRDefault="00D769C6" w:rsidP="00B01234">
            <w:pPr>
              <w:pStyle w:val="Normlnweb"/>
              <w:spacing w:after="0" w:afterAutospacing="0" w:line="360" w:lineRule="auto"/>
              <w:jc w:val="both"/>
            </w:pPr>
            <w:r w:rsidRPr="00B44826">
              <w:t xml:space="preserve">Tato diplomová práce se zabývá zařazením regionálních dějin do výuky se zaměřením na oblast Valašska. Teoretická část </w:t>
            </w:r>
            <w:r>
              <w:t xml:space="preserve">se zaměřuje na </w:t>
            </w:r>
            <w:r w:rsidRPr="00B44826">
              <w:t>zařazení regionálního učiva a přehled výstupů v RVP. Obsahuje projektovou výuku, vyučovací metody a zkoumá roli motivace a zážitku.</w:t>
            </w:r>
            <w:r>
              <w:t xml:space="preserve"> Zmiňuje vývojové změny u žáků mladšího školního věku.</w:t>
            </w:r>
            <w:r w:rsidRPr="00B44826">
              <w:t xml:space="preserve"> Charakterizuje přírodně a kulturně Valašsko. Praktickou část uvádí dotazník pro učitele, který se týká metod a výuky regionálních témat. </w:t>
            </w:r>
            <w:r>
              <w:t>Další kapitoly</w:t>
            </w:r>
            <w:r w:rsidRPr="00B44826">
              <w:t xml:space="preserve"> tvoří pracovní listy, projektová výuka a exkurze, které mohou být využity ve výuce vlastivědy. </w:t>
            </w:r>
          </w:p>
        </w:tc>
      </w:tr>
      <w:tr w:rsidR="00D769C6" w:rsidRPr="00B44826" w14:paraId="6D9E1E51" w14:textId="77777777" w:rsidTr="00B01234">
        <w:tc>
          <w:tcPr>
            <w:tcW w:w="4247" w:type="dxa"/>
          </w:tcPr>
          <w:p w14:paraId="72318BA2" w14:textId="77777777" w:rsidR="00D769C6" w:rsidRDefault="00D769C6" w:rsidP="00B01234">
            <w:pPr>
              <w:pStyle w:val="Normlnweb"/>
              <w:spacing w:after="0" w:afterAutospacing="0" w:line="360" w:lineRule="auto"/>
              <w:jc w:val="both"/>
              <w:rPr>
                <w:b/>
                <w:bCs/>
              </w:rPr>
            </w:pPr>
            <w:r>
              <w:rPr>
                <w:b/>
                <w:bCs/>
              </w:rPr>
              <w:t>Klíčová slova</w:t>
            </w:r>
          </w:p>
        </w:tc>
        <w:tc>
          <w:tcPr>
            <w:tcW w:w="4247" w:type="dxa"/>
          </w:tcPr>
          <w:p w14:paraId="71C6AB14" w14:textId="77777777" w:rsidR="00D769C6" w:rsidRPr="00B44826" w:rsidRDefault="00D769C6" w:rsidP="00B01234">
            <w:pPr>
              <w:pStyle w:val="Normlnweb"/>
              <w:spacing w:after="0" w:afterAutospacing="0" w:line="360" w:lineRule="auto"/>
              <w:jc w:val="both"/>
            </w:pPr>
            <w:r>
              <w:t xml:space="preserve">region Valašska ve výuce vlastivědy, Člověk a jeho svět, mladší školní věk,  motivace, zkušenost, regionální zřetele, projektová výuka </w:t>
            </w:r>
          </w:p>
        </w:tc>
      </w:tr>
      <w:tr w:rsidR="00D769C6" w:rsidRPr="00B44826" w14:paraId="26AA3D4D" w14:textId="77777777" w:rsidTr="00B01234">
        <w:tc>
          <w:tcPr>
            <w:tcW w:w="4247" w:type="dxa"/>
          </w:tcPr>
          <w:p w14:paraId="65FDF399" w14:textId="77777777" w:rsidR="00D769C6" w:rsidRPr="00B44826" w:rsidRDefault="00D769C6" w:rsidP="00B01234">
            <w:pPr>
              <w:pStyle w:val="Normlnweb"/>
              <w:spacing w:after="0" w:afterAutospacing="0" w:line="360" w:lineRule="auto"/>
              <w:jc w:val="both"/>
            </w:pPr>
            <w:r>
              <w:rPr>
                <w:b/>
                <w:bCs/>
              </w:rPr>
              <w:lastRenderedPageBreak/>
              <w:t xml:space="preserve">Anotace </w:t>
            </w:r>
            <w:r w:rsidRPr="00B44826">
              <w:rPr>
                <w:b/>
                <w:bCs/>
              </w:rPr>
              <w:t>práce v angličtině</w:t>
            </w:r>
          </w:p>
        </w:tc>
        <w:tc>
          <w:tcPr>
            <w:tcW w:w="4247" w:type="dxa"/>
          </w:tcPr>
          <w:p w14:paraId="5A771D41" w14:textId="77777777" w:rsidR="00D769C6" w:rsidRPr="00B44826" w:rsidRDefault="00D769C6" w:rsidP="00B01234">
            <w:pPr>
              <w:pStyle w:val="Normlnweb"/>
              <w:spacing w:after="0" w:afterAutospacing="0" w:line="360" w:lineRule="auto"/>
              <w:jc w:val="both"/>
            </w:pPr>
            <w:r w:rsidRPr="00B44826">
              <w:rPr>
                <w:lang w:val="en-GB"/>
              </w:rPr>
              <w:t xml:space="preserve">This diploma thesis deals with teaching of homeland studies at primary school with the focus on the Wallachian region. The theoretical part </w:t>
            </w:r>
            <w:r>
              <w:rPr>
                <w:lang w:val="en-GB"/>
              </w:rPr>
              <w:t xml:space="preserve">is focused on the </w:t>
            </w:r>
            <w:r w:rsidRPr="00B44826">
              <w:rPr>
                <w:lang w:val="en-GB"/>
              </w:rPr>
              <w:t xml:space="preserve">regional facts in education area Human and its world. It describes teaching forms, project method and the motivation role. It mentions the development changes of personality of a primary school child. It contains some basic facts about Wallachia, its geography, nature, craft and culture. In the practical part there is a </w:t>
            </w:r>
            <w:r w:rsidRPr="00B44826">
              <w:t xml:space="preserve">questionnaire survey for teachers </w:t>
            </w:r>
            <w:r w:rsidRPr="00B44826">
              <w:rPr>
                <w:lang w:val="en-GB"/>
              </w:rPr>
              <w:t xml:space="preserve">about teaching forms, methods and ideas in regional topics.  The </w:t>
            </w:r>
            <w:r>
              <w:rPr>
                <w:lang w:val="en-GB"/>
              </w:rPr>
              <w:t xml:space="preserve">next chapters </w:t>
            </w:r>
            <w:r w:rsidRPr="00B44826">
              <w:rPr>
                <w:lang w:val="en-GB"/>
              </w:rPr>
              <w:t>denote some worksheets, project</w:t>
            </w:r>
            <w:r>
              <w:rPr>
                <w:lang w:val="en-GB"/>
              </w:rPr>
              <w:t>s</w:t>
            </w:r>
            <w:r w:rsidRPr="00B44826">
              <w:rPr>
                <w:lang w:val="en-GB"/>
              </w:rPr>
              <w:t xml:space="preserve"> and excursions, which can be used in pupils´ education</w:t>
            </w:r>
            <w:r w:rsidRPr="00B44826">
              <w:t xml:space="preserve">.  </w:t>
            </w:r>
          </w:p>
        </w:tc>
      </w:tr>
      <w:tr w:rsidR="00D769C6" w:rsidRPr="00B44826" w14:paraId="263B1C15" w14:textId="77777777" w:rsidTr="00B01234">
        <w:tc>
          <w:tcPr>
            <w:tcW w:w="4247" w:type="dxa"/>
          </w:tcPr>
          <w:p w14:paraId="6BFE8205" w14:textId="77777777" w:rsidR="00D769C6" w:rsidRDefault="00D769C6" w:rsidP="00B01234">
            <w:pPr>
              <w:pStyle w:val="Normlnweb"/>
              <w:spacing w:after="0" w:afterAutospacing="0" w:line="360" w:lineRule="auto"/>
              <w:jc w:val="both"/>
              <w:rPr>
                <w:b/>
                <w:bCs/>
              </w:rPr>
            </w:pPr>
            <w:r>
              <w:rPr>
                <w:b/>
                <w:bCs/>
              </w:rPr>
              <w:t>Klíčová slova v angličtině</w:t>
            </w:r>
          </w:p>
        </w:tc>
        <w:tc>
          <w:tcPr>
            <w:tcW w:w="4247" w:type="dxa"/>
          </w:tcPr>
          <w:p w14:paraId="1DCEEBDC" w14:textId="77777777" w:rsidR="00D769C6" w:rsidRPr="00B44826" w:rsidRDefault="00D769C6" w:rsidP="00B01234">
            <w:pPr>
              <w:pStyle w:val="Normlnweb"/>
              <w:spacing w:after="0" w:afterAutospacing="0" w:line="360" w:lineRule="auto"/>
              <w:jc w:val="both"/>
              <w:rPr>
                <w:lang w:val="en-GB"/>
              </w:rPr>
            </w:pPr>
            <w:r w:rsidRPr="00B44826">
              <w:t>region Wallachia in homeland studies, Human and its world,</w:t>
            </w:r>
            <w:r>
              <w:t xml:space="preserve">  primary school child age, </w:t>
            </w:r>
            <w:r w:rsidRPr="00B44826">
              <w:t xml:space="preserve"> motivation</w:t>
            </w:r>
            <w:r>
              <w:t xml:space="preserve">, experience, </w:t>
            </w:r>
            <w:r w:rsidRPr="00B44826">
              <w:t>regional aspects, project education,</w:t>
            </w:r>
          </w:p>
        </w:tc>
      </w:tr>
      <w:tr w:rsidR="00D769C6" w:rsidRPr="00B44826" w14:paraId="19E00F73" w14:textId="77777777" w:rsidTr="00B01234">
        <w:tc>
          <w:tcPr>
            <w:tcW w:w="4247" w:type="dxa"/>
          </w:tcPr>
          <w:p w14:paraId="44B11E35" w14:textId="77777777" w:rsidR="00D769C6" w:rsidRPr="00B44826" w:rsidRDefault="00D769C6" w:rsidP="00B01234">
            <w:pPr>
              <w:pStyle w:val="Normlnweb"/>
              <w:spacing w:after="0" w:afterAutospacing="0" w:line="360" w:lineRule="auto"/>
              <w:jc w:val="both"/>
              <w:rPr>
                <w:b/>
                <w:bCs/>
              </w:rPr>
            </w:pPr>
            <w:r>
              <w:rPr>
                <w:b/>
                <w:bCs/>
              </w:rPr>
              <w:t>Přílohy vázané v práci</w:t>
            </w:r>
          </w:p>
        </w:tc>
        <w:tc>
          <w:tcPr>
            <w:tcW w:w="4247" w:type="dxa"/>
          </w:tcPr>
          <w:p w14:paraId="59E0A328" w14:textId="77777777" w:rsidR="00D769C6" w:rsidRPr="00B44826" w:rsidRDefault="00D769C6" w:rsidP="00B01234">
            <w:pPr>
              <w:pStyle w:val="Normlnweb"/>
              <w:spacing w:after="0" w:afterAutospacing="0" w:line="360" w:lineRule="auto"/>
              <w:rPr>
                <w:lang w:val="en-GB"/>
              </w:rPr>
            </w:pPr>
            <w:r>
              <w:rPr>
                <w:lang w:val="en-GB"/>
              </w:rPr>
              <w:t>1.Seznam obrázků                                                     2. Seznam grafů                                                    3. Seznam příloh</w:t>
            </w:r>
          </w:p>
        </w:tc>
      </w:tr>
      <w:tr w:rsidR="00D769C6" w:rsidRPr="00B44826" w14:paraId="062910AA" w14:textId="77777777" w:rsidTr="00B01234">
        <w:tc>
          <w:tcPr>
            <w:tcW w:w="4247" w:type="dxa"/>
          </w:tcPr>
          <w:p w14:paraId="43BD610E" w14:textId="77777777" w:rsidR="00D769C6" w:rsidRDefault="00D769C6" w:rsidP="00B01234">
            <w:pPr>
              <w:pStyle w:val="Normlnweb"/>
              <w:spacing w:after="0" w:afterAutospacing="0" w:line="360" w:lineRule="auto"/>
              <w:jc w:val="both"/>
              <w:rPr>
                <w:b/>
                <w:bCs/>
              </w:rPr>
            </w:pPr>
            <w:r>
              <w:rPr>
                <w:b/>
                <w:bCs/>
              </w:rPr>
              <w:t>Rozsah práce</w:t>
            </w:r>
          </w:p>
        </w:tc>
        <w:tc>
          <w:tcPr>
            <w:tcW w:w="4247" w:type="dxa"/>
          </w:tcPr>
          <w:p w14:paraId="53412B5A" w14:textId="169F03D6" w:rsidR="00D769C6" w:rsidRDefault="00D769C6" w:rsidP="00B01234">
            <w:pPr>
              <w:pStyle w:val="Normlnweb"/>
              <w:spacing w:after="0" w:afterAutospacing="0" w:line="360" w:lineRule="auto"/>
              <w:rPr>
                <w:lang w:val="en-GB"/>
              </w:rPr>
            </w:pPr>
            <w:r>
              <w:rPr>
                <w:lang w:val="en-GB"/>
              </w:rPr>
              <w:t>9</w:t>
            </w:r>
            <w:r w:rsidR="004970D3">
              <w:rPr>
                <w:lang w:val="en-GB"/>
              </w:rPr>
              <w:t>7</w:t>
            </w:r>
          </w:p>
        </w:tc>
      </w:tr>
      <w:tr w:rsidR="00D769C6" w:rsidRPr="00B44826" w14:paraId="6AA178C0" w14:textId="77777777" w:rsidTr="00B01234">
        <w:tc>
          <w:tcPr>
            <w:tcW w:w="4247" w:type="dxa"/>
          </w:tcPr>
          <w:p w14:paraId="7070EB9F" w14:textId="77777777" w:rsidR="00D769C6" w:rsidRDefault="00D769C6" w:rsidP="00B01234">
            <w:pPr>
              <w:pStyle w:val="Normlnweb"/>
              <w:spacing w:after="0" w:afterAutospacing="0" w:line="360" w:lineRule="auto"/>
              <w:jc w:val="both"/>
              <w:rPr>
                <w:b/>
                <w:bCs/>
              </w:rPr>
            </w:pPr>
            <w:r>
              <w:rPr>
                <w:b/>
                <w:bCs/>
              </w:rPr>
              <w:t>Jazyk práce</w:t>
            </w:r>
          </w:p>
        </w:tc>
        <w:tc>
          <w:tcPr>
            <w:tcW w:w="4247" w:type="dxa"/>
          </w:tcPr>
          <w:p w14:paraId="370C36DC" w14:textId="77777777" w:rsidR="00D769C6" w:rsidRDefault="00D769C6" w:rsidP="00B01234">
            <w:pPr>
              <w:pStyle w:val="Normlnweb"/>
              <w:spacing w:after="0" w:afterAutospacing="0" w:line="360" w:lineRule="auto"/>
              <w:rPr>
                <w:lang w:val="en-GB"/>
              </w:rPr>
            </w:pPr>
            <w:r>
              <w:rPr>
                <w:lang w:val="en-GB"/>
              </w:rPr>
              <w:t>český jazyk</w:t>
            </w:r>
          </w:p>
        </w:tc>
      </w:tr>
    </w:tbl>
    <w:p w14:paraId="4FA24DFE" w14:textId="77777777" w:rsidR="00D769C6" w:rsidRDefault="00D769C6" w:rsidP="00D769C6">
      <w:pPr>
        <w:pStyle w:val="Normlnweb"/>
        <w:spacing w:after="0" w:afterAutospacing="0" w:line="360" w:lineRule="auto"/>
        <w:jc w:val="both"/>
      </w:pPr>
    </w:p>
    <w:p w14:paraId="2096E6DC" w14:textId="77777777" w:rsidR="00D769C6" w:rsidRDefault="00D769C6" w:rsidP="00D769C6">
      <w:pPr>
        <w:pStyle w:val="Normlnweb"/>
        <w:spacing w:after="0" w:afterAutospacing="0" w:line="360" w:lineRule="auto"/>
        <w:jc w:val="both"/>
      </w:pPr>
      <w:r w:rsidRPr="00B44826">
        <w:t xml:space="preserve"> </w:t>
      </w:r>
      <w:r>
        <w:br w:type="page"/>
      </w:r>
    </w:p>
    <w:p w14:paraId="6DAD1A79" w14:textId="2AE56D21" w:rsidR="00636B47" w:rsidRDefault="00636B47" w:rsidP="0073571E">
      <w:pPr>
        <w:pStyle w:val="Normlnweb"/>
        <w:spacing w:after="0" w:afterAutospacing="0" w:line="360" w:lineRule="auto"/>
        <w:jc w:val="both"/>
      </w:pPr>
    </w:p>
    <w:p w14:paraId="3E985864" w14:textId="7583C027" w:rsidR="00D769C6" w:rsidRDefault="00D769C6" w:rsidP="0073571E">
      <w:pPr>
        <w:pStyle w:val="Normlnweb"/>
        <w:spacing w:after="0" w:afterAutospacing="0" w:line="360" w:lineRule="auto"/>
        <w:jc w:val="both"/>
      </w:pPr>
    </w:p>
    <w:p w14:paraId="5A6F917A" w14:textId="052CD229" w:rsidR="00D769C6" w:rsidRDefault="00D769C6" w:rsidP="0073571E">
      <w:pPr>
        <w:pStyle w:val="Normlnweb"/>
        <w:spacing w:after="0" w:afterAutospacing="0" w:line="360" w:lineRule="auto"/>
        <w:jc w:val="both"/>
      </w:pPr>
    </w:p>
    <w:p w14:paraId="23872465" w14:textId="128C04B2" w:rsidR="00D769C6" w:rsidRDefault="00D769C6" w:rsidP="0073571E">
      <w:pPr>
        <w:pStyle w:val="Normlnweb"/>
        <w:spacing w:after="0" w:afterAutospacing="0" w:line="360" w:lineRule="auto"/>
        <w:jc w:val="both"/>
      </w:pPr>
    </w:p>
    <w:p w14:paraId="209CD784" w14:textId="3C0494EE" w:rsidR="00D769C6" w:rsidRDefault="00D769C6" w:rsidP="0073571E">
      <w:pPr>
        <w:pStyle w:val="Normlnweb"/>
        <w:spacing w:after="0" w:afterAutospacing="0" w:line="360" w:lineRule="auto"/>
        <w:jc w:val="both"/>
      </w:pPr>
    </w:p>
    <w:p w14:paraId="16D24E39" w14:textId="1D0F996E" w:rsidR="00D769C6" w:rsidRDefault="00D769C6" w:rsidP="0073571E">
      <w:pPr>
        <w:pStyle w:val="Normlnweb"/>
        <w:spacing w:after="0" w:afterAutospacing="0" w:line="360" w:lineRule="auto"/>
        <w:jc w:val="both"/>
      </w:pPr>
    </w:p>
    <w:p w14:paraId="7A7DD7B1" w14:textId="48C88D1F" w:rsidR="00D769C6" w:rsidRDefault="00D769C6" w:rsidP="0073571E">
      <w:pPr>
        <w:pStyle w:val="Normlnweb"/>
        <w:spacing w:after="0" w:afterAutospacing="0" w:line="360" w:lineRule="auto"/>
        <w:jc w:val="both"/>
      </w:pPr>
    </w:p>
    <w:p w14:paraId="50DAC6C9" w14:textId="7408F5C4" w:rsidR="00D769C6" w:rsidRDefault="00D769C6" w:rsidP="0073571E">
      <w:pPr>
        <w:pStyle w:val="Normlnweb"/>
        <w:spacing w:after="0" w:afterAutospacing="0" w:line="360" w:lineRule="auto"/>
        <w:jc w:val="both"/>
      </w:pPr>
    </w:p>
    <w:p w14:paraId="16C95DDC" w14:textId="46228BED" w:rsidR="00D769C6" w:rsidRDefault="00D769C6" w:rsidP="0073571E">
      <w:pPr>
        <w:pStyle w:val="Normlnweb"/>
        <w:spacing w:after="0" w:afterAutospacing="0" w:line="360" w:lineRule="auto"/>
        <w:jc w:val="both"/>
      </w:pPr>
    </w:p>
    <w:p w14:paraId="365ED61E" w14:textId="6F4920A0" w:rsidR="00D769C6" w:rsidRDefault="00D769C6" w:rsidP="0073571E">
      <w:pPr>
        <w:pStyle w:val="Normlnweb"/>
        <w:spacing w:after="0" w:afterAutospacing="0" w:line="360" w:lineRule="auto"/>
        <w:jc w:val="both"/>
      </w:pPr>
    </w:p>
    <w:p w14:paraId="63759142" w14:textId="305289FD" w:rsidR="00D769C6" w:rsidRDefault="00D769C6" w:rsidP="0073571E">
      <w:pPr>
        <w:pStyle w:val="Normlnweb"/>
        <w:spacing w:after="0" w:afterAutospacing="0" w:line="360" w:lineRule="auto"/>
        <w:jc w:val="both"/>
      </w:pPr>
    </w:p>
    <w:p w14:paraId="69846FCC" w14:textId="18C1CA7D" w:rsidR="00D769C6" w:rsidRDefault="00D769C6" w:rsidP="0073571E">
      <w:pPr>
        <w:pStyle w:val="Normlnweb"/>
        <w:spacing w:after="0" w:afterAutospacing="0" w:line="360" w:lineRule="auto"/>
        <w:jc w:val="both"/>
      </w:pPr>
    </w:p>
    <w:p w14:paraId="5D81EE08" w14:textId="5C9593D4" w:rsidR="00D769C6" w:rsidRDefault="00D769C6" w:rsidP="0073571E">
      <w:pPr>
        <w:pStyle w:val="Normlnweb"/>
        <w:spacing w:after="0" w:afterAutospacing="0" w:line="360" w:lineRule="auto"/>
        <w:jc w:val="both"/>
      </w:pPr>
    </w:p>
    <w:p w14:paraId="71550D92" w14:textId="77777777" w:rsidR="00D769C6" w:rsidRPr="00B44826" w:rsidRDefault="00D769C6" w:rsidP="0073571E">
      <w:pPr>
        <w:pStyle w:val="Normlnweb"/>
        <w:spacing w:after="0" w:afterAutospacing="0" w:line="360" w:lineRule="auto"/>
        <w:jc w:val="both"/>
      </w:pPr>
    </w:p>
    <w:p w14:paraId="54E323CC" w14:textId="77777777" w:rsidR="00D769C6" w:rsidRDefault="00D769C6" w:rsidP="00D769C6">
      <w:pPr>
        <w:pStyle w:val="Normlnweb"/>
        <w:spacing w:after="0" w:afterAutospacing="0" w:line="360" w:lineRule="auto"/>
        <w:jc w:val="both"/>
      </w:pPr>
      <w:r>
        <w:br w:type="page"/>
      </w:r>
    </w:p>
    <w:p w14:paraId="240758E9" w14:textId="77777777" w:rsidR="0072238B" w:rsidRPr="00BE0CE1" w:rsidRDefault="0072238B" w:rsidP="0073571E">
      <w:pPr>
        <w:spacing w:after="0" w:line="360" w:lineRule="auto"/>
        <w:jc w:val="both"/>
        <w:rPr>
          <w:rFonts w:ascii="Times New Roman" w:hAnsi="Times New Roman" w:cs="Times New Roman"/>
          <w:color w:val="000000" w:themeColor="text1"/>
          <w:sz w:val="24"/>
          <w:szCs w:val="24"/>
        </w:rPr>
      </w:pPr>
    </w:p>
    <w:sectPr w:rsidR="0072238B" w:rsidRPr="00BE0CE1" w:rsidSect="00DA5D0E">
      <w:footerReference w:type="default" r:id="rId230"/>
      <w:pgSz w:w="11906" w:h="16838"/>
      <w:pgMar w:top="1418" w:right="1701"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5DB2F7" w14:textId="77777777" w:rsidR="00DA5D0E" w:rsidRDefault="00DA5D0E" w:rsidP="00DA5D0E">
      <w:pPr>
        <w:spacing w:after="0" w:line="240" w:lineRule="auto"/>
      </w:pPr>
      <w:r>
        <w:separator/>
      </w:r>
    </w:p>
  </w:endnote>
  <w:endnote w:type="continuationSeparator" w:id="0">
    <w:p w14:paraId="459144D3" w14:textId="77777777" w:rsidR="00DA5D0E" w:rsidRDefault="00DA5D0E" w:rsidP="00DA5D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1479645"/>
      <w:docPartObj>
        <w:docPartGallery w:val="Page Numbers (Bottom of Page)"/>
        <w:docPartUnique/>
      </w:docPartObj>
    </w:sdtPr>
    <w:sdtEndPr/>
    <w:sdtContent>
      <w:p w14:paraId="1CAC8314" w14:textId="77777777" w:rsidR="00A72BA7" w:rsidRDefault="00A72BA7">
        <w:pPr>
          <w:pStyle w:val="Zpat"/>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7A29C4" w14:textId="7F66ED9A" w:rsidR="007F0DE4" w:rsidRDefault="007F0DE4">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F47C05" w14:textId="77777777" w:rsidR="00DA5D0E" w:rsidRDefault="00DA5D0E" w:rsidP="00DA5D0E">
      <w:pPr>
        <w:spacing w:after="0" w:line="240" w:lineRule="auto"/>
      </w:pPr>
      <w:r>
        <w:separator/>
      </w:r>
    </w:p>
  </w:footnote>
  <w:footnote w:type="continuationSeparator" w:id="0">
    <w:p w14:paraId="5017F7F0" w14:textId="77777777" w:rsidR="00DA5D0E" w:rsidRDefault="00DA5D0E" w:rsidP="00DA5D0E">
      <w:pPr>
        <w:spacing w:after="0" w:line="240" w:lineRule="auto"/>
      </w:pPr>
      <w:r>
        <w:continuationSeparator/>
      </w:r>
    </w:p>
  </w:footnote>
  <w:footnote w:id="1">
    <w:p w14:paraId="7FF4C50F" w14:textId="172C33FA" w:rsidR="00486047" w:rsidRDefault="00486047">
      <w:pPr>
        <w:pStyle w:val="Textpoznpodarou"/>
      </w:pPr>
      <w:r>
        <w:rPr>
          <w:rStyle w:val="Znakapoznpodarou"/>
        </w:rPr>
        <w:footnoteRef/>
      </w:r>
      <w:r>
        <w:t xml:space="preserve"> </w:t>
      </w:r>
      <w:r w:rsidRPr="006C4FF2">
        <w:rPr>
          <w:rFonts w:cs="Times New Roman"/>
          <w:color w:val="000000" w:themeColor="text1"/>
        </w:rPr>
        <w:t>FABIÁNKOVÁ, Bohumíra, Prvouka v 1.</w:t>
      </w:r>
      <w:r>
        <w:rPr>
          <w:rFonts w:cs="Times New Roman"/>
          <w:color w:val="000000" w:themeColor="text1"/>
        </w:rPr>
        <w:t xml:space="preserve">– </w:t>
      </w:r>
      <w:r w:rsidRPr="006C4FF2">
        <w:rPr>
          <w:rFonts w:cs="Times New Roman"/>
          <w:color w:val="000000" w:themeColor="text1"/>
        </w:rPr>
        <w:t>3.</w:t>
      </w:r>
      <w:r>
        <w:rPr>
          <w:rFonts w:cs="Times New Roman"/>
          <w:color w:val="000000" w:themeColor="text1"/>
        </w:rPr>
        <w:t xml:space="preserve"> </w:t>
      </w:r>
      <w:r w:rsidRPr="006C4FF2">
        <w:rPr>
          <w:rFonts w:cs="Times New Roman"/>
          <w:color w:val="000000" w:themeColor="text1"/>
        </w:rPr>
        <w:t>ročníku základní školy. Brno, 1996, s.</w:t>
      </w:r>
      <w:r>
        <w:rPr>
          <w:rFonts w:cs="Times New Roman"/>
          <w:color w:val="000000" w:themeColor="text1"/>
        </w:rPr>
        <w:t xml:space="preserve"> </w:t>
      </w:r>
      <w:r w:rsidRPr="006C4FF2">
        <w:rPr>
          <w:rFonts w:cs="Times New Roman"/>
          <w:color w:val="000000" w:themeColor="text1"/>
        </w:rPr>
        <w:t>25.</w:t>
      </w:r>
    </w:p>
  </w:footnote>
  <w:footnote w:id="2">
    <w:p w14:paraId="65843EDF" w14:textId="1BEB4173" w:rsidR="00486047" w:rsidRDefault="00486047">
      <w:pPr>
        <w:pStyle w:val="Textpoznpodarou"/>
      </w:pPr>
      <w:r>
        <w:rPr>
          <w:rStyle w:val="Znakapoznpodarou"/>
        </w:rPr>
        <w:footnoteRef/>
      </w:r>
      <w:r>
        <w:t xml:space="preserve"> </w:t>
      </w:r>
      <w:r w:rsidRPr="006C4FF2">
        <w:rPr>
          <w:rFonts w:cs="Times New Roman"/>
        </w:rPr>
        <w:t>VAVRDOVÁ, A. Didaktika vlastivědy. Olomouc, 2009. s. 38</w:t>
      </w:r>
      <w:r>
        <w:rPr>
          <w:rFonts w:cs="Times New Roman"/>
        </w:rPr>
        <w:t>–</w:t>
      </w:r>
      <w:r w:rsidRPr="006C4FF2">
        <w:rPr>
          <w:rFonts w:cs="Times New Roman"/>
        </w:rPr>
        <w:t>39.</w:t>
      </w:r>
    </w:p>
  </w:footnote>
  <w:footnote w:id="3">
    <w:p w14:paraId="47747544" w14:textId="164767DA" w:rsidR="00486047" w:rsidRDefault="00486047">
      <w:pPr>
        <w:pStyle w:val="Textpoznpodarou"/>
      </w:pPr>
      <w:r>
        <w:rPr>
          <w:rStyle w:val="Znakapoznpodarou"/>
        </w:rPr>
        <w:footnoteRef/>
      </w:r>
      <w:r>
        <w:t xml:space="preserve"> </w:t>
      </w:r>
      <w:r w:rsidRPr="006C4FF2">
        <w:rPr>
          <w:rFonts w:cs="Times New Roman"/>
        </w:rPr>
        <w:t>BARTOŠ, Josef. Podstata a poslání regionálních dějin. Olomouc, 2004. s. 13–14</w:t>
      </w:r>
    </w:p>
  </w:footnote>
  <w:footnote w:id="4">
    <w:p w14:paraId="421730E4" w14:textId="17475AEB" w:rsidR="00F35CAE" w:rsidRDefault="00F35CAE">
      <w:pPr>
        <w:pStyle w:val="Textpoznpodarou"/>
      </w:pPr>
      <w:r>
        <w:rPr>
          <w:rStyle w:val="Znakapoznpodarou"/>
        </w:rPr>
        <w:footnoteRef/>
      </w:r>
      <w:r>
        <w:t xml:space="preserve"> </w:t>
      </w:r>
      <w:r w:rsidR="00C22392">
        <w:t>Cit. 4.4.2023</w:t>
      </w:r>
      <w:r w:rsidR="00A707CB">
        <w:t xml:space="preserve"> (on-line)</w:t>
      </w:r>
      <w:r w:rsidR="00C22392">
        <w:t xml:space="preserve"> </w:t>
      </w:r>
      <w:r w:rsidR="001E654C">
        <w:t xml:space="preserve">z </w:t>
      </w:r>
      <w:r w:rsidR="001E654C" w:rsidRPr="006C4FF2">
        <w:rPr>
          <w:rFonts w:cs="Times New Roman"/>
          <w:color w:val="000000" w:themeColor="text1"/>
        </w:rPr>
        <w:t>https://revize.edu.cz/files/rvp-zv-2021-s-vyznacenymi-zmenami.pdf</w:t>
      </w:r>
      <w:r w:rsidR="00776873">
        <w:rPr>
          <w:rFonts w:cs="Times New Roman"/>
          <w:color w:val="000000" w:themeColor="text1"/>
        </w:rPr>
        <w:t xml:space="preserve">, </w:t>
      </w:r>
      <w:r w:rsidRPr="006C4FF2">
        <w:rPr>
          <w:rFonts w:cs="Times New Roman"/>
          <w:color w:val="000000" w:themeColor="text1"/>
        </w:rPr>
        <w:t>str.</w:t>
      </w:r>
      <w:r w:rsidR="00776873">
        <w:rPr>
          <w:rFonts w:cs="Times New Roman"/>
          <w:color w:val="000000" w:themeColor="text1"/>
        </w:rPr>
        <w:t xml:space="preserve"> </w:t>
      </w:r>
      <w:r w:rsidRPr="006C4FF2">
        <w:rPr>
          <w:rFonts w:cs="Times New Roman"/>
          <w:color w:val="000000" w:themeColor="text1"/>
        </w:rPr>
        <w:t>47</w:t>
      </w:r>
      <w:r>
        <w:rPr>
          <w:rFonts w:cs="Times New Roman"/>
          <w:color w:val="000000" w:themeColor="text1"/>
        </w:rPr>
        <w:t>–</w:t>
      </w:r>
      <w:r w:rsidRPr="006C4FF2">
        <w:rPr>
          <w:rFonts w:cs="Times New Roman"/>
          <w:color w:val="000000" w:themeColor="text1"/>
        </w:rPr>
        <w:t>55</w:t>
      </w:r>
      <w:r>
        <w:rPr>
          <w:rFonts w:cs="Times New Roman"/>
          <w:color w:val="000000" w:themeColor="text1"/>
        </w:rPr>
        <w:t>.</w:t>
      </w:r>
    </w:p>
  </w:footnote>
  <w:footnote w:id="5">
    <w:p w14:paraId="0CDABA4C" w14:textId="37699347" w:rsidR="00DA0771" w:rsidRDefault="00DA0771">
      <w:pPr>
        <w:pStyle w:val="Textpoznpodarou"/>
      </w:pPr>
      <w:r>
        <w:rPr>
          <w:rStyle w:val="Znakapoznpodarou"/>
        </w:rPr>
        <w:footnoteRef/>
      </w:r>
      <w:r>
        <w:t xml:space="preserve"> </w:t>
      </w:r>
      <w:r w:rsidRPr="006C4FF2">
        <w:rPr>
          <w:rFonts w:cs="Times New Roman"/>
          <w:color w:val="000000" w:themeColor="text1"/>
        </w:rPr>
        <w:t>HÁBL, Jan a David LOULA. </w:t>
      </w:r>
      <w:r w:rsidRPr="006C4FF2">
        <w:rPr>
          <w:rStyle w:val="Zdraznn"/>
          <w:rFonts w:cs="Times New Roman"/>
          <w:color w:val="000000" w:themeColor="text1"/>
        </w:rPr>
        <w:t>To nejlepší z Komenského Obecné porady o nápravě věcí lidských</w:t>
      </w:r>
      <w:r w:rsidRPr="006C4FF2">
        <w:rPr>
          <w:rFonts w:cs="Times New Roman"/>
          <w:color w:val="000000" w:themeColor="text1"/>
        </w:rPr>
        <w:t>. Vojnův Městec, 2019, s</w:t>
      </w:r>
      <w:r>
        <w:rPr>
          <w:rFonts w:cs="Times New Roman"/>
          <w:color w:val="000000" w:themeColor="text1"/>
        </w:rPr>
        <w:t>.</w:t>
      </w:r>
      <w:r w:rsidRPr="006C4FF2">
        <w:rPr>
          <w:rFonts w:cs="Times New Roman"/>
          <w:color w:val="000000" w:themeColor="text1"/>
        </w:rPr>
        <w:t xml:space="preserve"> 210.</w:t>
      </w:r>
    </w:p>
  </w:footnote>
  <w:footnote w:id="6">
    <w:p w14:paraId="683E1D77" w14:textId="50E02F57" w:rsidR="00DA0771" w:rsidRDefault="00DA0771">
      <w:pPr>
        <w:pStyle w:val="Textpoznpodarou"/>
      </w:pPr>
      <w:r>
        <w:rPr>
          <w:rStyle w:val="Znakapoznpodarou"/>
        </w:rPr>
        <w:footnoteRef/>
      </w:r>
      <w:r>
        <w:t xml:space="preserve"> </w:t>
      </w:r>
      <w:r w:rsidRPr="006C4FF2">
        <w:rPr>
          <w:rFonts w:cs="Times New Roman"/>
          <w:color w:val="212529"/>
          <w:shd w:val="clear" w:color="auto" w:fill="FFFFFF"/>
        </w:rPr>
        <w:t>JŮVA, Vladimír. </w:t>
      </w:r>
      <w:r w:rsidRPr="006C4FF2">
        <w:rPr>
          <w:rFonts w:cs="Times New Roman"/>
          <w:i/>
          <w:iCs/>
          <w:color w:val="212529"/>
          <w:shd w:val="clear" w:color="auto" w:fill="FFFFFF"/>
        </w:rPr>
        <w:t>Základy pedagogiky pro doplňující pedagogické studium</w:t>
      </w:r>
      <w:r w:rsidRPr="006C4FF2">
        <w:rPr>
          <w:rFonts w:cs="Times New Roman"/>
          <w:color w:val="212529"/>
          <w:shd w:val="clear" w:color="auto" w:fill="FFFFFF"/>
        </w:rPr>
        <w:t>. Brno, 2001, s.</w:t>
      </w:r>
      <w:r>
        <w:rPr>
          <w:rFonts w:cs="Times New Roman"/>
          <w:color w:val="212529"/>
          <w:shd w:val="clear" w:color="auto" w:fill="FFFFFF"/>
        </w:rPr>
        <w:t xml:space="preserve"> </w:t>
      </w:r>
      <w:r w:rsidRPr="006C4FF2">
        <w:rPr>
          <w:rFonts w:cs="Times New Roman"/>
          <w:color w:val="212529"/>
          <w:shd w:val="clear" w:color="auto" w:fill="FFFFFF"/>
        </w:rPr>
        <w:t>30.</w:t>
      </w:r>
    </w:p>
  </w:footnote>
  <w:footnote w:id="7">
    <w:p w14:paraId="5D11B9B0" w14:textId="5C46A0CA" w:rsidR="00DA0771" w:rsidRDefault="00DA0771">
      <w:pPr>
        <w:pStyle w:val="Textpoznpodarou"/>
      </w:pPr>
      <w:r>
        <w:rPr>
          <w:rStyle w:val="Znakapoznpodarou"/>
        </w:rPr>
        <w:footnoteRef/>
      </w:r>
      <w:r>
        <w:t xml:space="preserve"> </w:t>
      </w:r>
      <w:r w:rsidRPr="006C4FF2">
        <w:rPr>
          <w:rFonts w:cs="Times New Roman"/>
        </w:rPr>
        <w:t xml:space="preserve">VAVRDOVÁ, Alena. </w:t>
      </w:r>
      <w:r w:rsidRPr="006C4FF2">
        <w:rPr>
          <w:rFonts w:cs="Times New Roman"/>
          <w:i/>
          <w:iCs/>
        </w:rPr>
        <w:t>Didaktika vlastivědy</w:t>
      </w:r>
      <w:r w:rsidRPr="006C4FF2">
        <w:rPr>
          <w:rFonts w:cs="Times New Roman"/>
        </w:rPr>
        <w:t>. Olomouc, 2009, s. 41</w:t>
      </w:r>
      <w:r>
        <w:rPr>
          <w:rFonts w:cs="Times New Roman"/>
        </w:rPr>
        <w:t>.</w:t>
      </w:r>
    </w:p>
  </w:footnote>
  <w:footnote w:id="8">
    <w:p w14:paraId="50F79CC9" w14:textId="5948CC79" w:rsidR="00290E46" w:rsidRDefault="00290E46">
      <w:pPr>
        <w:pStyle w:val="Textpoznpodarou"/>
      </w:pPr>
      <w:r>
        <w:rPr>
          <w:rStyle w:val="Znakapoznpodarou"/>
        </w:rPr>
        <w:footnoteRef/>
      </w:r>
      <w:r>
        <w:t xml:space="preserve"> </w:t>
      </w:r>
      <w:r w:rsidRPr="006C4FF2">
        <w:rPr>
          <w:rFonts w:cs="Times New Roman"/>
          <w:color w:val="000000" w:themeColor="text1"/>
        </w:rPr>
        <w:t>CIPRO, Miroslav. Galerie světových pedagogů. Praha, 2002.</w:t>
      </w:r>
      <w:r>
        <w:rPr>
          <w:rFonts w:cs="Times New Roman"/>
          <w:color w:val="000000" w:themeColor="text1"/>
        </w:rPr>
        <w:t xml:space="preserve"> </w:t>
      </w:r>
      <w:r w:rsidRPr="006C4FF2">
        <w:rPr>
          <w:rFonts w:cs="Times New Roman"/>
          <w:color w:val="000000" w:themeColor="text1"/>
        </w:rPr>
        <w:t>s</w:t>
      </w:r>
      <w:r>
        <w:rPr>
          <w:rFonts w:cs="Times New Roman"/>
          <w:color w:val="000000" w:themeColor="text1"/>
        </w:rPr>
        <w:t>.</w:t>
      </w:r>
      <w:r w:rsidRPr="006C4FF2">
        <w:rPr>
          <w:rFonts w:cs="Times New Roman"/>
          <w:color w:val="000000" w:themeColor="text1"/>
        </w:rPr>
        <w:t xml:space="preserve"> 181</w:t>
      </w:r>
      <w:r>
        <w:rPr>
          <w:rFonts w:cs="Times New Roman"/>
          <w:color w:val="000000" w:themeColor="text1"/>
        </w:rPr>
        <w:t>–</w:t>
      </w:r>
      <w:r w:rsidRPr="006C4FF2">
        <w:rPr>
          <w:rFonts w:cs="Times New Roman"/>
          <w:color w:val="000000" w:themeColor="text1"/>
        </w:rPr>
        <w:t>191</w:t>
      </w:r>
      <w:r>
        <w:rPr>
          <w:rFonts w:cs="Times New Roman"/>
          <w:color w:val="000000" w:themeColor="text1"/>
        </w:rPr>
        <w:t>.</w:t>
      </w:r>
    </w:p>
  </w:footnote>
  <w:footnote w:id="9">
    <w:p w14:paraId="0A199E3F" w14:textId="098E248A" w:rsidR="00DA0771" w:rsidRDefault="00DA0771">
      <w:pPr>
        <w:pStyle w:val="Textpoznpodarou"/>
      </w:pPr>
      <w:r>
        <w:rPr>
          <w:rStyle w:val="Znakapoznpodarou"/>
        </w:rPr>
        <w:footnoteRef/>
      </w:r>
      <w:r>
        <w:t xml:space="preserve"> </w:t>
      </w:r>
      <w:r w:rsidRPr="006C4FF2">
        <w:rPr>
          <w:rFonts w:cs="Times New Roman"/>
          <w:color w:val="000000" w:themeColor="text1"/>
        </w:rPr>
        <w:t>CIPRO, Miroslav. Galerie světových pedagogů. Praha, 2002.</w:t>
      </w:r>
      <w:r>
        <w:rPr>
          <w:rFonts w:cs="Times New Roman"/>
          <w:color w:val="000000" w:themeColor="text1"/>
        </w:rPr>
        <w:t xml:space="preserve"> </w:t>
      </w:r>
      <w:r w:rsidRPr="006C4FF2">
        <w:rPr>
          <w:rFonts w:cs="Times New Roman"/>
          <w:color w:val="000000" w:themeColor="text1"/>
        </w:rPr>
        <w:t>s</w:t>
      </w:r>
      <w:r>
        <w:rPr>
          <w:rFonts w:cs="Times New Roman"/>
          <w:color w:val="000000" w:themeColor="text1"/>
        </w:rPr>
        <w:t>.</w:t>
      </w:r>
      <w:r w:rsidRPr="006C4FF2">
        <w:rPr>
          <w:rFonts w:cs="Times New Roman"/>
          <w:color w:val="000000" w:themeColor="text1"/>
        </w:rPr>
        <w:t xml:space="preserve"> 268</w:t>
      </w:r>
      <w:r>
        <w:rPr>
          <w:rFonts w:cs="Times New Roman"/>
          <w:color w:val="000000" w:themeColor="text1"/>
        </w:rPr>
        <w:t>–</w:t>
      </w:r>
      <w:r w:rsidRPr="006C4FF2">
        <w:rPr>
          <w:rFonts w:cs="Times New Roman"/>
          <w:color w:val="000000" w:themeColor="text1"/>
        </w:rPr>
        <w:t>272</w:t>
      </w:r>
      <w:r>
        <w:rPr>
          <w:rFonts w:cs="Times New Roman"/>
          <w:color w:val="000000" w:themeColor="text1"/>
        </w:rPr>
        <w:t>.</w:t>
      </w:r>
    </w:p>
  </w:footnote>
  <w:footnote w:id="10">
    <w:p w14:paraId="285C9E63" w14:textId="5F94CA95" w:rsidR="00B46873" w:rsidRDefault="00B46873" w:rsidP="00B46873">
      <w:pPr>
        <w:pStyle w:val="Textpoznpodarou"/>
      </w:pPr>
      <w:r>
        <w:rPr>
          <w:rStyle w:val="Znakapoznpodarou"/>
        </w:rPr>
        <w:footnoteRef/>
      </w:r>
      <w:r w:rsidR="00C22392">
        <w:t xml:space="preserve"> </w:t>
      </w:r>
      <w:r w:rsidR="003F329B">
        <w:t>(on-line), c</w:t>
      </w:r>
      <w:r w:rsidR="00C22392">
        <w:t>it.</w:t>
      </w:r>
      <w:r w:rsidR="00773F91">
        <w:t xml:space="preserve"> </w:t>
      </w:r>
      <w:r w:rsidR="00C22392">
        <w:t>4.4.2023 z</w:t>
      </w:r>
      <w:r w:rsidRPr="006C4FF2">
        <w:rPr>
          <w:rFonts w:eastAsia="Times New Roman" w:cs="Times New Roman"/>
          <w:color w:val="000000" w:themeColor="text1"/>
          <w:lang w:eastAsia="cs-CZ"/>
        </w:rPr>
        <w:t xml:space="preserve"> </w:t>
      </w:r>
      <w:hyperlink r:id="rId1" w:history="1">
        <w:r w:rsidRPr="006C4FF2">
          <w:rPr>
            <w:rStyle w:val="Hypertextovodkaz"/>
            <w:rFonts w:eastAsia="Times New Roman" w:cs="Times New Roman"/>
            <w:color w:val="000000" w:themeColor="text1"/>
            <w:u w:val="none"/>
            <w:lang w:eastAsia="cs-CZ"/>
          </w:rPr>
          <w:t>https://www.pedagogy4change.org/john-dewey/</w:t>
        </w:r>
      </w:hyperlink>
      <w:r>
        <w:rPr>
          <w:rStyle w:val="Hypertextovodkaz"/>
          <w:rFonts w:eastAsia="Times New Roman" w:cs="Times New Roman"/>
          <w:color w:val="000000" w:themeColor="text1"/>
          <w:u w:val="none"/>
          <w:lang w:eastAsia="cs-CZ"/>
        </w:rPr>
        <w:t>.</w:t>
      </w:r>
    </w:p>
  </w:footnote>
  <w:footnote w:id="11">
    <w:p w14:paraId="5BAA43B2" w14:textId="194EAFE7" w:rsidR="008F0B40" w:rsidRDefault="008F0B40">
      <w:pPr>
        <w:pStyle w:val="Textpoznpodarou"/>
      </w:pPr>
      <w:r>
        <w:rPr>
          <w:rStyle w:val="Znakapoznpodarou"/>
        </w:rPr>
        <w:footnoteRef/>
      </w:r>
      <w:r>
        <w:t xml:space="preserve"> </w:t>
      </w:r>
      <w:r w:rsidRPr="006C4FF2">
        <w:rPr>
          <w:rFonts w:cs="Times New Roman"/>
          <w:color w:val="000000" w:themeColor="text1"/>
        </w:rPr>
        <w:t>CIPRO, Miroslav.</w:t>
      </w:r>
      <w:r w:rsidRPr="006C4FF2">
        <w:rPr>
          <w:rFonts w:cs="Times New Roman"/>
        </w:rPr>
        <w:t xml:space="preserve"> Průvodce dějinami výchovy, Praha, 1984 s. </w:t>
      </w:r>
      <w:r>
        <w:rPr>
          <w:rFonts w:cs="Times New Roman"/>
        </w:rPr>
        <w:t>285.</w:t>
      </w:r>
    </w:p>
  </w:footnote>
  <w:footnote w:id="12">
    <w:p w14:paraId="315B4CE7" w14:textId="60B200B6" w:rsidR="00A6789F" w:rsidRDefault="00A6789F">
      <w:pPr>
        <w:pStyle w:val="Textpoznpodarou"/>
      </w:pPr>
      <w:r>
        <w:rPr>
          <w:rStyle w:val="Znakapoznpodarou"/>
        </w:rPr>
        <w:footnoteRef/>
      </w:r>
      <w:r>
        <w:t xml:space="preserve"> </w:t>
      </w:r>
      <w:r w:rsidRPr="006C4FF2">
        <w:rPr>
          <w:rFonts w:cs="Times New Roman"/>
          <w:color w:val="000000" w:themeColor="text1"/>
        </w:rPr>
        <w:t>CIPRO, Miroslav.</w:t>
      </w:r>
      <w:r w:rsidRPr="006C4FF2">
        <w:rPr>
          <w:rFonts w:cs="Times New Roman"/>
        </w:rPr>
        <w:t xml:space="preserve"> Průvodce dějinami výchovy, Praha, 1984 s. 222</w:t>
      </w:r>
      <w:r>
        <w:rPr>
          <w:rFonts w:cs="Times New Roman"/>
        </w:rPr>
        <w:t>–</w:t>
      </w:r>
      <w:r w:rsidRPr="006C4FF2">
        <w:rPr>
          <w:rFonts w:cs="Times New Roman"/>
        </w:rPr>
        <w:t>224</w:t>
      </w:r>
      <w:r>
        <w:rPr>
          <w:rFonts w:cs="Times New Roman"/>
        </w:rPr>
        <w:t>.</w:t>
      </w:r>
    </w:p>
  </w:footnote>
  <w:footnote w:id="13">
    <w:p w14:paraId="08069BFC" w14:textId="2003EE79" w:rsidR="00494D13" w:rsidRPr="00BE0CE1" w:rsidRDefault="00494D13" w:rsidP="00BE0CE1">
      <w:pPr>
        <w:spacing w:after="0" w:line="360" w:lineRule="auto"/>
        <w:jc w:val="both"/>
        <w:rPr>
          <w:rFonts w:ascii="Times New Roman" w:hAnsi="Times New Roman" w:cs="Times New Roman"/>
          <w:color w:val="000000" w:themeColor="text1"/>
        </w:rPr>
      </w:pPr>
      <w:r>
        <w:rPr>
          <w:rStyle w:val="Znakapoznpodarou"/>
        </w:rPr>
        <w:footnoteRef/>
      </w:r>
      <w:r>
        <w:t xml:space="preserve"> </w:t>
      </w:r>
      <w:r w:rsidRPr="006C4FF2">
        <w:rPr>
          <w:rFonts w:ascii="Times New Roman" w:hAnsi="Times New Roman" w:cs="Times New Roman"/>
          <w:color w:val="000000" w:themeColor="text1"/>
          <w:sz w:val="20"/>
          <w:szCs w:val="20"/>
        </w:rPr>
        <w:t>CIPRO, Miroslav. Galerie světových pedagogů. Praha, 2002. s</w:t>
      </w:r>
      <w:r>
        <w:rPr>
          <w:rFonts w:ascii="Times New Roman" w:hAnsi="Times New Roman" w:cs="Times New Roman"/>
          <w:color w:val="000000" w:themeColor="text1"/>
          <w:sz w:val="20"/>
          <w:szCs w:val="20"/>
        </w:rPr>
        <w:t> </w:t>
      </w:r>
      <w:r w:rsidRPr="006C4FF2">
        <w:rPr>
          <w:rFonts w:ascii="Times New Roman" w:hAnsi="Times New Roman" w:cs="Times New Roman"/>
          <w:color w:val="000000" w:themeColor="text1"/>
          <w:sz w:val="20"/>
          <w:szCs w:val="20"/>
        </w:rPr>
        <w:t>361</w:t>
      </w:r>
      <w:r>
        <w:rPr>
          <w:rFonts w:ascii="Times New Roman" w:hAnsi="Times New Roman" w:cs="Times New Roman"/>
          <w:color w:val="000000" w:themeColor="text1"/>
          <w:sz w:val="20"/>
          <w:szCs w:val="20"/>
        </w:rPr>
        <w:t>–</w:t>
      </w:r>
      <w:r w:rsidRPr="006C4FF2">
        <w:rPr>
          <w:rFonts w:ascii="Times New Roman" w:hAnsi="Times New Roman" w:cs="Times New Roman"/>
          <w:color w:val="000000" w:themeColor="text1"/>
          <w:sz w:val="20"/>
          <w:szCs w:val="20"/>
        </w:rPr>
        <w:t>370</w:t>
      </w:r>
      <w:r>
        <w:rPr>
          <w:rFonts w:ascii="Times New Roman" w:hAnsi="Times New Roman" w:cs="Times New Roman"/>
          <w:color w:val="000000" w:themeColor="text1"/>
          <w:sz w:val="20"/>
          <w:szCs w:val="20"/>
        </w:rPr>
        <w:t>.</w:t>
      </w:r>
    </w:p>
  </w:footnote>
  <w:footnote w:id="14">
    <w:p w14:paraId="49ECCAF4" w14:textId="49C3BFC7" w:rsidR="00ED182F" w:rsidRDefault="00ED182F">
      <w:pPr>
        <w:pStyle w:val="Textpoznpodarou"/>
      </w:pPr>
      <w:r>
        <w:rPr>
          <w:rStyle w:val="Znakapoznpodarou"/>
        </w:rPr>
        <w:footnoteRef/>
      </w:r>
      <w:r>
        <w:t xml:space="preserve"> </w:t>
      </w:r>
      <w:r w:rsidRPr="006C4FF2">
        <w:rPr>
          <w:rFonts w:cs="Times New Roman"/>
          <w:color w:val="212529"/>
          <w:shd w:val="clear" w:color="auto" w:fill="FFFFFF"/>
        </w:rPr>
        <w:t xml:space="preserve">PETTY, </w:t>
      </w:r>
      <w:proofErr w:type="spellStart"/>
      <w:r w:rsidRPr="006C4FF2">
        <w:rPr>
          <w:rFonts w:cs="Times New Roman"/>
          <w:color w:val="212529"/>
          <w:shd w:val="clear" w:color="auto" w:fill="FFFFFF"/>
        </w:rPr>
        <w:t>Geoffrey</w:t>
      </w:r>
      <w:proofErr w:type="spellEnd"/>
      <w:r w:rsidRPr="006C4FF2">
        <w:rPr>
          <w:rFonts w:cs="Times New Roman"/>
          <w:color w:val="212529"/>
          <w:shd w:val="clear" w:color="auto" w:fill="FFFFFF"/>
        </w:rPr>
        <w:t>. </w:t>
      </w:r>
      <w:r w:rsidRPr="006C4FF2">
        <w:rPr>
          <w:rFonts w:cs="Times New Roman"/>
          <w:i/>
          <w:iCs/>
          <w:color w:val="212529"/>
          <w:shd w:val="clear" w:color="auto" w:fill="FFFFFF"/>
        </w:rPr>
        <w:t>Moderní vyučování</w:t>
      </w:r>
      <w:r w:rsidRPr="006C4FF2">
        <w:rPr>
          <w:rFonts w:cs="Times New Roman"/>
          <w:color w:val="212529"/>
          <w:shd w:val="clear" w:color="auto" w:fill="FFFFFF"/>
        </w:rPr>
        <w:t>. Praha, 2013. s</w:t>
      </w:r>
      <w:r>
        <w:rPr>
          <w:rFonts w:cs="Times New Roman"/>
          <w:color w:val="212529"/>
          <w:shd w:val="clear" w:color="auto" w:fill="FFFFFF"/>
        </w:rPr>
        <w:t xml:space="preserve">. </w:t>
      </w:r>
      <w:r w:rsidRPr="006C4FF2">
        <w:rPr>
          <w:rFonts w:cs="Times New Roman"/>
          <w:color w:val="212529"/>
          <w:shd w:val="clear" w:color="auto" w:fill="FFFFFF"/>
        </w:rPr>
        <w:t>122</w:t>
      </w:r>
      <w:r>
        <w:rPr>
          <w:rFonts w:cs="Times New Roman"/>
          <w:color w:val="212529"/>
          <w:shd w:val="clear" w:color="auto" w:fill="FFFFFF"/>
        </w:rPr>
        <w:t>.</w:t>
      </w:r>
    </w:p>
  </w:footnote>
  <w:footnote w:id="15">
    <w:p w14:paraId="425287EE" w14:textId="1E3B902E" w:rsidR="00ED182F" w:rsidRDefault="00ED182F">
      <w:pPr>
        <w:pStyle w:val="Textpoznpodarou"/>
      </w:pPr>
      <w:r>
        <w:rPr>
          <w:rStyle w:val="Znakapoznpodarou"/>
        </w:rPr>
        <w:footnoteRef/>
      </w:r>
      <w:r>
        <w:t xml:space="preserve"> </w:t>
      </w:r>
      <w:r w:rsidRPr="006C4FF2">
        <w:rPr>
          <w:rFonts w:cs="Times New Roman"/>
          <w:color w:val="212529"/>
          <w:shd w:val="clear" w:color="auto" w:fill="FFFFFF"/>
        </w:rPr>
        <w:t>GRECMANOVÁ, Helena a Eva URBANOVSKÁ. </w:t>
      </w:r>
      <w:r w:rsidRPr="006C4FF2">
        <w:rPr>
          <w:rFonts w:cs="Times New Roman"/>
          <w:i/>
          <w:iCs/>
          <w:color w:val="212529"/>
          <w:shd w:val="clear" w:color="auto" w:fill="FFFFFF"/>
        </w:rPr>
        <w:t>Aktivizační metody ve výuce, prostředek ŠVP</w:t>
      </w:r>
      <w:r w:rsidRPr="006C4FF2">
        <w:rPr>
          <w:rFonts w:cs="Times New Roman"/>
          <w:color w:val="212529"/>
          <w:shd w:val="clear" w:color="auto" w:fill="FFFFFF"/>
        </w:rPr>
        <w:t>. Olomouc. s. 33</w:t>
      </w:r>
      <w:r>
        <w:rPr>
          <w:rFonts w:cs="Times New Roman"/>
          <w:color w:val="212529"/>
          <w:shd w:val="clear" w:color="auto" w:fill="FFFFFF"/>
        </w:rPr>
        <w:t>.</w:t>
      </w:r>
    </w:p>
  </w:footnote>
  <w:footnote w:id="16">
    <w:p w14:paraId="2A7A4020" w14:textId="390904F5" w:rsidR="00ED182F" w:rsidRDefault="00ED182F">
      <w:pPr>
        <w:pStyle w:val="Textpoznpodarou"/>
      </w:pPr>
      <w:r>
        <w:rPr>
          <w:rStyle w:val="Znakapoznpodarou"/>
        </w:rPr>
        <w:footnoteRef/>
      </w:r>
      <w:r>
        <w:t xml:space="preserve"> </w:t>
      </w:r>
      <w:r w:rsidRPr="006C4FF2">
        <w:rPr>
          <w:rFonts w:cs="Times New Roman"/>
          <w:color w:val="212529"/>
          <w:shd w:val="clear" w:color="auto" w:fill="FFFFFF"/>
        </w:rPr>
        <w:t>GRECMANOVÁ, Helena a Eva URBANOVSKÁ. </w:t>
      </w:r>
      <w:r w:rsidRPr="006C4FF2">
        <w:rPr>
          <w:rFonts w:cs="Times New Roman"/>
          <w:i/>
          <w:iCs/>
          <w:color w:val="212529"/>
          <w:shd w:val="clear" w:color="auto" w:fill="FFFFFF"/>
        </w:rPr>
        <w:t>Aktivizační metody ve výuce, prostředek ŠVP</w:t>
      </w:r>
      <w:r w:rsidRPr="006C4FF2">
        <w:rPr>
          <w:rFonts w:cs="Times New Roman"/>
          <w:color w:val="212529"/>
          <w:shd w:val="clear" w:color="auto" w:fill="FFFFFF"/>
        </w:rPr>
        <w:t>. Olomouc. s. 33</w:t>
      </w:r>
      <w:r>
        <w:rPr>
          <w:rFonts w:cs="Times New Roman"/>
          <w:color w:val="212529"/>
          <w:shd w:val="clear" w:color="auto" w:fill="FFFFFF"/>
        </w:rPr>
        <w:t>.</w:t>
      </w:r>
    </w:p>
  </w:footnote>
  <w:footnote w:id="17">
    <w:p w14:paraId="6F378ABF" w14:textId="569ABFE0" w:rsidR="00ED182F" w:rsidRDefault="00ED182F">
      <w:pPr>
        <w:pStyle w:val="Textpoznpodarou"/>
      </w:pPr>
      <w:r>
        <w:rPr>
          <w:rStyle w:val="Znakapoznpodarou"/>
        </w:rPr>
        <w:footnoteRef/>
      </w:r>
      <w:r>
        <w:t xml:space="preserve"> </w:t>
      </w:r>
      <w:r w:rsidR="00EF4EB7" w:rsidRPr="006C4FF2">
        <w:rPr>
          <w:rFonts w:cs="Times New Roman"/>
          <w:color w:val="212529"/>
          <w:shd w:val="clear" w:color="auto" w:fill="FFFFFF"/>
        </w:rPr>
        <w:t>GRECMANOVÁ, Helena a Eva URBANOVSKÁ. </w:t>
      </w:r>
      <w:r w:rsidR="00EF4EB7" w:rsidRPr="006C4FF2">
        <w:rPr>
          <w:rFonts w:cs="Times New Roman"/>
          <w:i/>
          <w:iCs/>
          <w:color w:val="212529"/>
          <w:shd w:val="clear" w:color="auto" w:fill="FFFFFF"/>
        </w:rPr>
        <w:t>Aktivizační metody ve výuce, prostředek ŠVP</w:t>
      </w:r>
      <w:r w:rsidR="00EF4EB7" w:rsidRPr="006C4FF2">
        <w:rPr>
          <w:rFonts w:cs="Times New Roman"/>
          <w:color w:val="212529"/>
          <w:shd w:val="clear" w:color="auto" w:fill="FFFFFF"/>
        </w:rPr>
        <w:t>. Olomouc.</w:t>
      </w:r>
      <w:r w:rsidRPr="006C4FF2">
        <w:rPr>
          <w:rFonts w:cs="Times New Roman"/>
          <w:color w:val="000000" w:themeColor="text1"/>
        </w:rPr>
        <w:t xml:space="preserve"> s.</w:t>
      </w:r>
      <w:r>
        <w:rPr>
          <w:rFonts w:cs="Times New Roman"/>
          <w:color w:val="000000" w:themeColor="text1"/>
        </w:rPr>
        <w:t xml:space="preserve"> </w:t>
      </w:r>
      <w:r w:rsidRPr="006C4FF2">
        <w:rPr>
          <w:rFonts w:cs="Times New Roman"/>
          <w:color w:val="000000" w:themeColor="text1"/>
        </w:rPr>
        <w:t>35.</w:t>
      </w:r>
    </w:p>
  </w:footnote>
  <w:footnote w:id="18">
    <w:p w14:paraId="54E95E55" w14:textId="0D0FA6B1" w:rsidR="00ED182F" w:rsidRDefault="00ED182F" w:rsidP="00BE0CE1">
      <w:pPr>
        <w:spacing w:after="0" w:line="360" w:lineRule="auto"/>
        <w:jc w:val="both"/>
      </w:pPr>
      <w:r>
        <w:rPr>
          <w:rStyle w:val="Znakapoznpodarou"/>
        </w:rPr>
        <w:footnoteRef/>
      </w:r>
      <w:r>
        <w:t xml:space="preserve"> </w:t>
      </w:r>
      <w:r w:rsidRPr="006C4FF2">
        <w:rPr>
          <w:rFonts w:ascii="Times New Roman" w:hAnsi="Times New Roman" w:cs="Times New Roman"/>
          <w:color w:val="212529"/>
          <w:sz w:val="20"/>
          <w:szCs w:val="20"/>
          <w:shd w:val="clear" w:color="auto" w:fill="FFFFFF"/>
        </w:rPr>
        <w:t>MAŇÁK, Josef a Vlastimil ŠVEC. </w:t>
      </w:r>
      <w:r w:rsidRPr="006C4FF2">
        <w:rPr>
          <w:rFonts w:ascii="Times New Roman" w:hAnsi="Times New Roman" w:cs="Times New Roman"/>
          <w:i/>
          <w:iCs/>
          <w:color w:val="212529"/>
          <w:sz w:val="20"/>
          <w:szCs w:val="20"/>
          <w:shd w:val="clear" w:color="auto" w:fill="FFFFFF"/>
        </w:rPr>
        <w:t>Výukové metody</w:t>
      </w:r>
      <w:r w:rsidRPr="006C4FF2">
        <w:rPr>
          <w:rFonts w:ascii="Times New Roman" w:hAnsi="Times New Roman" w:cs="Times New Roman"/>
          <w:color w:val="212529"/>
          <w:sz w:val="20"/>
          <w:szCs w:val="20"/>
          <w:shd w:val="clear" w:color="auto" w:fill="FFFFFF"/>
        </w:rPr>
        <w:t>. Brno. 2003. s.</w:t>
      </w:r>
      <w:r w:rsidR="00A95B5A">
        <w:rPr>
          <w:rFonts w:ascii="Times New Roman" w:hAnsi="Times New Roman" w:cs="Times New Roman"/>
          <w:color w:val="212529"/>
          <w:sz w:val="20"/>
          <w:szCs w:val="20"/>
          <w:shd w:val="clear" w:color="auto" w:fill="FFFFFF"/>
        </w:rPr>
        <w:t xml:space="preserve"> </w:t>
      </w:r>
      <w:r w:rsidRPr="006C4FF2">
        <w:rPr>
          <w:rFonts w:ascii="Times New Roman" w:hAnsi="Times New Roman" w:cs="Times New Roman"/>
          <w:color w:val="212529"/>
          <w:sz w:val="20"/>
          <w:szCs w:val="20"/>
          <w:shd w:val="clear" w:color="auto" w:fill="FFFFFF"/>
        </w:rPr>
        <w:t>34</w:t>
      </w:r>
      <w:r>
        <w:rPr>
          <w:rFonts w:ascii="Times New Roman" w:hAnsi="Times New Roman" w:cs="Times New Roman"/>
          <w:color w:val="212529"/>
          <w:sz w:val="20"/>
          <w:szCs w:val="20"/>
          <w:shd w:val="clear" w:color="auto" w:fill="FFFFFF"/>
        </w:rPr>
        <w:t>.</w:t>
      </w:r>
    </w:p>
  </w:footnote>
  <w:footnote w:id="19">
    <w:p w14:paraId="5EDCC34B" w14:textId="465A8B75" w:rsidR="00A95B5A" w:rsidRDefault="00A95B5A">
      <w:pPr>
        <w:pStyle w:val="Textpoznpodarou"/>
      </w:pPr>
      <w:r>
        <w:rPr>
          <w:rStyle w:val="Znakapoznpodarou"/>
        </w:rPr>
        <w:footnoteRef/>
      </w:r>
      <w:r>
        <w:t xml:space="preserve"> </w:t>
      </w:r>
      <w:r w:rsidRPr="006C4FF2">
        <w:rPr>
          <w:rFonts w:cs="Times New Roman"/>
        </w:rPr>
        <w:t xml:space="preserve">VAVRDOVÁ, Alena. </w:t>
      </w:r>
      <w:r w:rsidRPr="006C4FF2">
        <w:rPr>
          <w:rFonts w:cs="Times New Roman"/>
          <w:i/>
          <w:iCs/>
        </w:rPr>
        <w:t>Didaktika vlastivědy</w:t>
      </w:r>
      <w:r w:rsidRPr="006C4FF2">
        <w:rPr>
          <w:rFonts w:cs="Times New Roman"/>
        </w:rPr>
        <w:t>. Olomouc. 2009. s. 20.</w:t>
      </w:r>
    </w:p>
  </w:footnote>
  <w:footnote w:id="20">
    <w:p w14:paraId="4649A14D" w14:textId="295285D0" w:rsidR="00A95B5A" w:rsidRDefault="00A95B5A">
      <w:pPr>
        <w:pStyle w:val="Textpoznpodarou"/>
      </w:pPr>
      <w:r>
        <w:rPr>
          <w:rStyle w:val="Znakapoznpodarou"/>
        </w:rPr>
        <w:footnoteRef/>
      </w:r>
      <w:r>
        <w:t xml:space="preserve"> </w:t>
      </w:r>
      <w:r w:rsidRPr="006C4FF2">
        <w:rPr>
          <w:rFonts w:cs="Times New Roman"/>
          <w:color w:val="000000" w:themeColor="text1"/>
        </w:rPr>
        <w:t>SINGULE, F. DEWEY, John. Americká pragmatická pedagogika. Praha. 1990. s 20.</w:t>
      </w:r>
    </w:p>
  </w:footnote>
  <w:footnote w:id="21">
    <w:p w14:paraId="372E38D7" w14:textId="1AB409F0" w:rsidR="00AD2334" w:rsidRDefault="00AD2334">
      <w:pPr>
        <w:pStyle w:val="Textpoznpodarou"/>
      </w:pPr>
      <w:r>
        <w:rPr>
          <w:rStyle w:val="Znakapoznpodarou"/>
        </w:rPr>
        <w:footnoteRef/>
      </w:r>
      <w:r>
        <w:t xml:space="preserve"> </w:t>
      </w:r>
      <w:r w:rsidRPr="006C4FF2">
        <w:rPr>
          <w:rFonts w:cs="Times New Roman"/>
          <w:color w:val="212529"/>
          <w:shd w:val="clear" w:color="auto" w:fill="FFFFFF"/>
        </w:rPr>
        <w:t>BUZAN, Tony. </w:t>
      </w:r>
      <w:r w:rsidRPr="006C4FF2">
        <w:rPr>
          <w:rFonts w:cs="Times New Roman"/>
          <w:i/>
          <w:iCs/>
          <w:color w:val="212529"/>
          <w:shd w:val="clear" w:color="auto" w:fill="FFFFFF"/>
        </w:rPr>
        <w:t>Myšlenkové mapy pro děti: rychlá cesta k úspěchu nejen ve škole</w:t>
      </w:r>
      <w:r w:rsidRPr="006C4FF2">
        <w:rPr>
          <w:rFonts w:cs="Times New Roman"/>
          <w:color w:val="212529"/>
          <w:shd w:val="clear" w:color="auto" w:fill="FFFFFF"/>
        </w:rPr>
        <w:t>. Brno, 2013. s.</w:t>
      </w:r>
      <w:r>
        <w:rPr>
          <w:rFonts w:cs="Times New Roman"/>
          <w:color w:val="212529"/>
          <w:shd w:val="clear" w:color="auto" w:fill="FFFFFF"/>
        </w:rPr>
        <w:t xml:space="preserve"> </w:t>
      </w:r>
      <w:r w:rsidRPr="006C4FF2">
        <w:rPr>
          <w:rFonts w:cs="Times New Roman"/>
          <w:color w:val="212529"/>
          <w:shd w:val="clear" w:color="auto" w:fill="FFFFFF"/>
        </w:rPr>
        <w:t>25.</w:t>
      </w:r>
    </w:p>
  </w:footnote>
  <w:footnote w:id="22">
    <w:p w14:paraId="7874032D" w14:textId="5B8012D2" w:rsidR="00A95B5A" w:rsidRDefault="00A95B5A">
      <w:pPr>
        <w:pStyle w:val="Textpoznpodarou"/>
      </w:pPr>
      <w:r>
        <w:rPr>
          <w:rStyle w:val="Znakapoznpodarou"/>
        </w:rPr>
        <w:footnoteRef/>
      </w:r>
      <w:r>
        <w:t xml:space="preserve"> </w:t>
      </w:r>
      <w:r w:rsidRPr="006C4FF2">
        <w:rPr>
          <w:rFonts w:cs="Times New Roman"/>
          <w:color w:val="212529"/>
          <w:shd w:val="clear" w:color="auto" w:fill="FFFFFF"/>
        </w:rPr>
        <w:t>BUZAN, Tony. </w:t>
      </w:r>
      <w:r w:rsidRPr="006C4FF2">
        <w:rPr>
          <w:rFonts w:cs="Times New Roman"/>
          <w:i/>
          <w:iCs/>
          <w:color w:val="212529"/>
          <w:shd w:val="clear" w:color="auto" w:fill="FFFFFF"/>
        </w:rPr>
        <w:t>Myšlenkové mapy pro děti: rychlá cesta k úspěchu nejen ve škole</w:t>
      </w:r>
      <w:r w:rsidRPr="006C4FF2">
        <w:rPr>
          <w:rFonts w:cs="Times New Roman"/>
          <w:color w:val="212529"/>
          <w:shd w:val="clear" w:color="auto" w:fill="FFFFFF"/>
        </w:rPr>
        <w:t>. Brno, 2013. s.</w:t>
      </w:r>
      <w:r>
        <w:rPr>
          <w:rFonts w:cs="Times New Roman"/>
          <w:color w:val="212529"/>
          <w:shd w:val="clear" w:color="auto" w:fill="FFFFFF"/>
        </w:rPr>
        <w:t xml:space="preserve"> </w:t>
      </w:r>
      <w:r w:rsidRPr="006C4FF2">
        <w:rPr>
          <w:rFonts w:cs="Times New Roman"/>
          <w:color w:val="212529"/>
          <w:shd w:val="clear" w:color="auto" w:fill="FFFFFF"/>
        </w:rPr>
        <w:t>25.</w:t>
      </w:r>
    </w:p>
  </w:footnote>
  <w:footnote w:id="23">
    <w:p w14:paraId="69F6723C" w14:textId="77777777" w:rsidR="003F329B" w:rsidRDefault="007C09BE" w:rsidP="003F329B">
      <w:pPr>
        <w:pStyle w:val="Textpoznpodarou"/>
      </w:pPr>
      <w:r>
        <w:rPr>
          <w:rStyle w:val="Znakapoznpodarou"/>
        </w:rPr>
        <w:footnoteRef/>
      </w:r>
      <w:r w:rsidR="003F329B" w:rsidRPr="006C4FF2">
        <w:rPr>
          <w:rFonts w:cs="Times New Roman"/>
        </w:rPr>
        <w:t>příklad myšlenkové mapy s vlastivědným tématem- J. A. Komenský</w:t>
      </w:r>
      <w:r w:rsidR="003F329B">
        <w:rPr>
          <w:rFonts w:cs="Times New Roman"/>
        </w:rPr>
        <w:t>.</w:t>
      </w:r>
    </w:p>
    <w:p w14:paraId="72F34724" w14:textId="5BF7A055" w:rsidR="007C09BE" w:rsidRDefault="003F329B" w:rsidP="007C09BE">
      <w:pPr>
        <w:pStyle w:val="Textpoznpodarou"/>
      </w:pPr>
      <w:r>
        <w:t>(on-line),c</w:t>
      </w:r>
      <w:r w:rsidR="00C22392">
        <w:t>it.</w:t>
      </w:r>
      <w:r>
        <w:t xml:space="preserve"> </w:t>
      </w:r>
      <w:r w:rsidR="00C22392">
        <w:t>4.4.2023 z</w:t>
      </w:r>
      <w:r w:rsidR="007C09BE">
        <w:t xml:space="preserve"> </w:t>
      </w:r>
      <w:r w:rsidR="007C09BE" w:rsidRPr="00192EF4">
        <w:rPr>
          <w:rFonts w:cs="Times New Roman"/>
        </w:rPr>
        <w:t>https://cz.pinterest.com/pin/494410865319207583/</w:t>
      </w:r>
      <w:r w:rsidR="007C09BE">
        <w:rPr>
          <w:rFonts w:cs="Times New Roman"/>
        </w:rPr>
        <w:t>.</w:t>
      </w:r>
    </w:p>
  </w:footnote>
  <w:footnote w:id="24">
    <w:p w14:paraId="33A771C6" w14:textId="4B168152" w:rsidR="009D63F2" w:rsidRDefault="009D63F2">
      <w:pPr>
        <w:pStyle w:val="Textpoznpodarou"/>
      </w:pPr>
      <w:r>
        <w:rPr>
          <w:rStyle w:val="Znakapoznpodarou"/>
        </w:rPr>
        <w:footnoteRef/>
      </w:r>
      <w:r>
        <w:t xml:space="preserve"> </w:t>
      </w:r>
      <w:r w:rsidRPr="006C4FF2">
        <w:rPr>
          <w:rFonts w:cs="Times New Roman"/>
          <w:color w:val="000000" w:themeColor="text1"/>
        </w:rPr>
        <w:t>V</w:t>
      </w:r>
      <w:r>
        <w:rPr>
          <w:rFonts w:cs="Times New Roman"/>
          <w:color w:val="000000" w:themeColor="text1"/>
        </w:rPr>
        <w:t>AVRDOVÁ</w:t>
      </w:r>
      <w:r w:rsidRPr="006C4FF2">
        <w:rPr>
          <w:rFonts w:cs="Times New Roman"/>
        </w:rPr>
        <w:t xml:space="preserve">, Alena. </w:t>
      </w:r>
      <w:r w:rsidRPr="006C4FF2">
        <w:rPr>
          <w:rFonts w:cs="Times New Roman"/>
          <w:i/>
          <w:iCs/>
        </w:rPr>
        <w:t>Didaktika vlastivědy</w:t>
      </w:r>
      <w:r w:rsidRPr="006C4FF2">
        <w:rPr>
          <w:rFonts w:cs="Times New Roman"/>
        </w:rPr>
        <w:t>. Olomouc. 2009. s. 22</w:t>
      </w:r>
      <w:r>
        <w:rPr>
          <w:rFonts w:cs="Times New Roman"/>
        </w:rPr>
        <w:t>.</w:t>
      </w:r>
    </w:p>
  </w:footnote>
  <w:footnote w:id="25">
    <w:p w14:paraId="110204A3" w14:textId="336D86E3" w:rsidR="009D63F2" w:rsidRDefault="009D63F2">
      <w:pPr>
        <w:pStyle w:val="Textpoznpodarou"/>
      </w:pPr>
      <w:r>
        <w:rPr>
          <w:rStyle w:val="Znakapoznpodarou"/>
        </w:rPr>
        <w:footnoteRef/>
      </w:r>
      <w:r w:rsidR="00C22392" w:rsidRPr="006C4FF2">
        <w:rPr>
          <w:rFonts w:cs="Times New Roman"/>
          <w:color w:val="212529"/>
          <w:shd w:val="clear" w:color="auto" w:fill="FFFFFF"/>
        </w:rPr>
        <w:t>PETTY, Geoffrey. </w:t>
      </w:r>
      <w:r w:rsidR="00C22392" w:rsidRPr="006C4FF2">
        <w:rPr>
          <w:rFonts w:cs="Times New Roman"/>
          <w:i/>
          <w:iCs/>
          <w:color w:val="212529"/>
          <w:shd w:val="clear" w:color="auto" w:fill="FFFFFF"/>
        </w:rPr>
        <w:t>Moderní vyučování</w:t>
      </w:r>
      <w:r w:rsidR="00C22392" w:rsidRPr="006C4FF2">
        <w:rPr>
          <w:rFonts w:cs="Times New Roman"/>
          <w:color w:val="212529"/>
          <w:shd w:val="clear" w:color="auto" w:fill="FFFFFF"/>
        </w:rPr>
        <w:t>. Praha</w:t>
      </w:r>
      <w:r>
        <w:rPr>
          <w:rFonts w:cs="Times New Roman"/>
          <w:color w:val="000000" w:themeColor="text1"/>
        </w:rPr>
        <w:t>.</w:t>
      </w:r>
      <w:r w:rsidR="00C22392">
        <w:rPr>
          <w:rFonts w:cs="Times New Roman"/>
          <w:color w:val="000000" w:themeColor="text1"/>
        </w:rPr>
        <w:t>s.12</w:t>
      </w:r>
    </w:p>
  </w:footnote>
  <w:footnote w:id="26">
    <w:p w14:paraId="46CCE004" w14:textId="3D89751C" w:rsidR="009D63F2" w:rsidRDefault="009D63F2">
      <w:pPr>
        <w:pStyle w:val="Textpoznpodarou"/>
      </w:pPr>
      <w:r>
        <w:rPr>
          <w:rStyle w:val="Znakapoznpodarou"/>
        </w:rPr>
        <w:footnoteRef/>
      </w:r>
      <w:r>
        <w:t xml:space="preserve"> </w:t>
      </w:r>
      <w:r w:rsidRPr="006C4FF2">
        <w:rPr>
          <w:rFonts w:cs="Times New Roman"/>
          <w:color w:val="212529"/>
          <w:shd w:val="clear" w:color="auto" w:fill="FFFFFF"/>
        </w:rPr>
        <w:t>LEMROVÁ, Soňa. </w:t>
      </w:r>
      <w:r w:rsidRPr="006C4FF2">
        <w:rPr>
          <w:rFonts w:cs="Times New Roman"/>
          <w:i/>
          <w:iCs/>
          <w:color w:val="212529"/>
          <w:shd w:val="clear" w:color="auto" w:fill="FFFFFF"/>
        </w:rPr>
        <w:t>Pedagogická psychologie</w:t>
      </w:r>
      <w:r w:rsidRPr="006C4FF2">
        <w:rPr>
          <w:rFonts w:cs="Times New Roman"/>
          <w:color w:val="212529"/>
          <w:shd w:val="clear" w:color="auto" w:fill="FFFFFF"/>
        </w:rPr>
        <w:t>. Olomouc. 2017.</w:t>
      </w:r>
      <w:r w:rsidRPr="006C4FF2">
        <w:rPr>
          <w:rFonts w:cs="Times New Roman"/>
          <w:color w:val="000000" w:themeColor="text1"/>
        </w:rPr>
        <w:t xml:space="preserve"> s.</w:t>
      </w:r>
      <w:r>
        <w:rPr>
          <w:rFonts w:cs="Times New Roman"/>
          <w:color w:val="000000" w:themeColor="text1"/>
        </w:rPr>
        <w:t xml:space="preserve"> </w:t>
      </w:r>
      <w:r w:rsidRPr="006C4FF2">
        <w:rPr>
          <w:rFonts w:cs="Times New Roman"/>
          <w:color w:val="000000" w:themeColor="text1"/>
        </w:rPr>
        <w:t>43</w:t>
      </w:r>
      <w:r>
        <w:rPr>
          <w:rFonts w:cs="Times New Roman"/>
          <w:color w:val="000000" w:themeColor="text1"/>
        </w:rPr>
        <w:t>.</w:t>
      </w:r>
    </w:p>
  </w:footnote>
  <w:footnote w:id="27">
    <w:p w14:paraId="2EF277CD" w14:textId="41FFAAFC" w:rsidR="009D63F2" w:rsidRDefault="009D63F2">
      <w:pPr>
        <w:pStyle w:val="Textpoznpodarou"/>
      </w:pPr>
      <w:r>
        <w:rPr>
          <w:rStyle w:val="Znakapoznpodarou"/>
        </w:rPr>
        <w:footnoteRef/>
      </w:r>
      <w:r>
        <w:t xml:space="preserve"> </w:t>
      </w:r>
      <w:r w:rsidRPr="006C4FF2">
        <w:rPr>
          <w:rFonts w:cs="Times New Roman"/>
          <w:color w:val="000000" w:themeColor="text1"/>
        </w:rPr>
        <w:t>tamtéž s</w:t>
      </w:r>
      <w:r w:rsidR="00E36EC4">
        <w:rPr>
          <w:rFonts w:cs="Times New Roman"/>
          <w:color w:val="000000" w:themeColor="text1"/>
        </w:rPr>
        <w:t xml:space="preserve">. </w:t>
      </w:r>
      <w:r w:rsidRPr="006C4FF2">
        <w:rPr>
          <w:rFonts w:cs="Times New Roman"/>
          <w:color w:val="000000" w:themeColor="text1"/>
        </w:rPr>
        <w:t>44</w:t>
      </w:r>
      <w:r w:rsidR="00E36EC4">
        <w:rPr>
          <w:rFonts w:cs="Times New Roman"/>
          <w:color w:val="000000" w:themeColor="text1"/>
        </w:rPr>
        <w:t>.</w:t>
      </w:r>
    </w:p>
  </w:footnote>
  <w:footnote w:id="28">
    <w:p w14:paraId="31D56D73" w14:textId="397A80C7" w:rsidR="00E36EC4" w:rsidRDefault="00E36EC4">
      <w:pPr>
        <w:pStyle w:val="Textpoznpodarou"/>
      </w:pPr>
      <w:r>
        <w:rPr>
          <w:rStyle w:val="Znakapoznpodarou"/>
        </w:rPr>
        <w:footnoteRef/>
      </w:r>
      <w:r>
        <w:t xml:space="preserve"> </w:t>
      </w:r>
      <w:r w:rsidRPr="006C4FF2">
        <w:rPr>
          <w:rFonts w:cs="Times New Roman"/>
          <w:color w:val="212529"/>
          <w:shd w:val="clear" w:color="auto" w:fill="FFFFFF"/>
        </w:rPr>
        <w:t>LEMROVÁ, Soňa. </w:t>
      </w:r>
      <w:r w:rsidRPr="006C4FF2">
        <w:rPr>
          <w:rFonts w:cs="Times New Roman"/>
          <w:i/>
          <w:iCs/>
          <w:color w:val="212529"/>
          <w:shd w:val="clear" w:color="auto" w:fill="FFFFFF"/>
        </w:rPr>
        <w:t>Pedagogická psychologie</w:t>
      </w:r>
      <w:r w:rsidRPr="006C4FF2">
        <w:rPr>
          <w:rFonts w:cs="Times New Roman"/>
          <w:color w:val="212529"/>
          <w:shd w:val="clear" w:color="auto" w:fill="FFFFFF"/>
        </w:rPr>
        <w:t>. Olomouc. 2017.</w:t>
      </w:r>
      <w:r w:rsidRPr="006C4FF2">
        <w:rPr>
          <w:rFonts w:cs="Times New Roman"/>
          <w:color w:val="000000" w:themeColor="text1"/>
        </w:rPr>
        <w:t xml:space="preserve"> s</w:t>
      </w:r>
      <w:r>
        <w:rPr>
          <w:rFonts w:cs="Times New Roman"/>
          <w:color w:val="000000" w:themeColor="text1"/>
        </w:rPr>
        <w:t xml:space="preserve">. </w:t>
      </w:r>
      <w:r w:rsidRPr="006C4FF2">
        <w:rPr>
          <w:rFonts w:cs="Times New Roman"/>
          <w:color w:val="000000" w:themeColor="text1"/>
        </w:rPr>
        <w:t>45.</w:t>
      </w:r>
    </w:p>
  </w:footnote>
  <w:footnote w:id="29">
    <w:p w14:paraId="24248042" w14:textId="77777777" w:rsidR="00E36EC4" w:rsidRDefault="00E36EC4" w:rsidP="00E36EC4">
      <w:pPr>
        <w:pStyle w:val="Textpoznpodarou"/>
      </w:pPr>
      <w:r>
        <w:rPr>
          <w:rStyle w:val="Znakapoznpodarou"/>
        </w:rPr>
        <w:footnoteRef/>
      </w:r>
      <w:r>
        <w:t xml:space="preserve"> </w:t>
      </w:r>
      <w:r w:rsidRPr="006C4FF2">
        <w:rPr>
          <w:rFonts w:cs="Times New Roman"/>
          <w:color w:val="212529"/>
          <w:shd w:val="clear" w:color="auto" w:fill="FFFFFF"/>
        </w:rPr>
        <w:t>KIRCHNER, Jiří. </w:t>
      </w:r>
      <w:r w:rsidRPr="006C4FF2">
        <w:rPr>
          <w:rFonts w:cs="Times New Roman"/>
          <w:i/>
          <w:iCs/>
          <w:color w:val="212529"/>
          <w:shd w:val="clear" w:color="auto" w:fill="FFFFFF"/>
        </w:rPr>
        <w:t>Psychologie prožitku a dobrodružství: pro pedagogiku a psychoterapii</w:t>
      </w:r>
      <w:r w:rsidRPr="006C4FF2">
        <w:rPr>
          <w:rFonts w:cs="Times New Roman"/>
          <w:color w:val="212529"/>
          <w:shd w:val="clear" w:color="auto" w:fill="FFFFFF"/>
        </w:rPr>
        <w:t>. Brno, s</w:t>
      </w:r>
      <w:r>
        <w:rPr>
          <w:rFonts w:cs="Times New Roman"/>
          <w:color w:val="212529"/>
          <w:shd w:val="clear" w:color="auto" w:fill="FFFFFF"/>
        </w:rPr>
        <w:t xml:space="preserve">. </w:t>
      </w:r>
      <w:r w:rsidRPr="006C4FF2">
        <w:rPr>
          <w:rFonts w:cs="Times New Roman"/>
          <w:color w:val="212529"/>
          <w:shd w:val="clear" w:color="auto" w:fill="FFFFFF"/>
        </w:rPr>
        <w:t>9.</w:t>
      </w:r>
    </w:p>
  </w:footnote>
  <w:footnote w:id="30">
    <w:p w14:paraId="66DBA297" w14:textId="5948AD99" w:rsidR="00E36EC4" w:rsidRDefault="00E36EC4">
      <w:pPr>
        <w:pStyle w:val="Textpoznpodarou"/>
      </w:pPr>
      <w:r>
        <w:rPr>
          <w:rStyle w:val="Znakapoznpodarou"/>
        </w:rPr>
        <w:footnoteRef/>
      </w:r>
      <w:r>
        <w:t xml:space="preserve"> </w:t>
      </w:r>
      <w:r w:rsidRPr="006C4FF2">
        <w:rPr>
          <w:rFonts w:cs="Times New Roman"/>
          <w:color w:val="000000" w:themeColor="text1"/>
        </w:rPr>
        <w:t>HANUŠ Radek a Lenka CHYTILOVÁ. </w:t>
      </w:r>
      <w:r w:rsidRPr="006C4FF2">
        <w:rPr>
          <w:rStyle w:val="Zdraznn"/>
          <w:rFonts w:cs="Times New Roman"/>
          <w:color w:val="000000" w:themeColor="text1"/>
        </w:rPr>
        <w:t xml:space="preserve">Zážitkově pedagogické učení. </w:t>
      </w:r>
      <w:r w:rsidRPr="006C4FF2">
        <w:rPr>
          <w:rFonts w:cs="Times New Roman"/>
          <w:color w:val="000000" w:themeColor="text1"/>
        </w:rPr>
        <w:t>Praha, 2009, s.</w:t>
      </w:r>
      <w:r>
        <w:rPr>
          <w:rFonts w:cs="Times New Roman"/>
          <w:color w:val="000000" w:themeColor="text1"/>
        </w:rPr>
        <w:t xml:space="preserve"> </w:t>
      </w:r>
      <w:r w:rsidRPr="006C4FF2">
        <w:rPr>
          <w:rFonts w:cs="Times New Roman"/>
          <w:color w:val="000000" w:themeColor="text1"/>
        </w:rPr>
        <w:t>72</w:t>
      </w:r>
      <w:r>
        <w:rPr>
          <w:rFonts w:cs="Times New Roman"/>
          <w:color w:val="000000" w:themeColor="text1"/>
        </w:rPr>
        <w:t>.</w:t>
      </w:r>
    </w:p>
  </w:footnote>
  <w:footnote w:id="31">
    <w:p w14:paraId="2D8BFE62" w14:textId="7BF23F0C" w:rsidR="00AD2334" w:rsidRDefault="00AD2334">
      <w:pPr>
        <w:pStyle w:val="Textpoznpodarou"/>
      </w:pPr>
      <w:r>
        <w:rPr>
          <w:rStyle w:val="Znakapoznpodarou"/>
        </w:rPr>
        <w:footnoteRef/>
      </w:r>
      <w:r>
        <w:t xml:space="preserve"> </w:t>
      </w:r>
      <w:r w:rsidR="003F329B">
        <w:t>(on-line),c</w:t>
      </w:r>
      <w:r w:rsidR="00C22392">
        <w:t>it.</w:t>
      </w:r>
      <w:r w:rsidR="00151468">
        <w:t xml:space="preserve"> </w:t>
      </w:r>
      <w:r w:rsidR="000D24F4">
        <w:t>4.4.2023</w:t>
      </w:r>
      <w:r w:rsidRPr="00AD2334">
        <w:t xml:space="preserve"> HALEK.INFO. Dostupné z: https://halek.info/</w:t>
      </w:r>
    </w:p>
  </w:footnote>
  <w:footnote w:id="32">
    <w:p w14:paraId="34FFCEB6" w14:textId="47DBC48D" w:rsidR="00E36EC4" w:rsidRDefault="00E36EC4">
      <w:pPr>
        <w:pStyle w:val="Textpoznpodarou"/>
      </w:pPr>
      <w:r>
        <w:rPr>
          <w:rStyle w:val="Znakapoznpodarou"/>
        </w:rPr>
        <w:footnoteRef/>
      </w:r>
      <w:r>
        <w:t xml:space="preserve"> </w:t>
      </w:r>
      <w:r w:rsidRPr="006C4FF2">
        <w:rPr>
          <w:rFonts w:cs="Times New Roman"/>
          <w:color w:val="000000" w:themeColor="text1"/>
        </w:rPr>
        <w:t>P</w:t>
      </w:r>
      <w:r w:rsidR="000D24F4">
        <w:rPr>
          <w:rFonts w:cs="Times New Roman"/>
          <w:color w:val="000000" w:themeColor="text1"/>
        </w:rPr>
        <w:t>ETTY</w:t>
      </w:r>
      <w:r w:rsidRPr="006C4FF2">
        <w:rPr>
          <w:rFonts w:cs="Times New Roman"/>
          <w:color w:val="000000" w:themeColor="text1"/>
        </w:rPr>
        <w:t xml:space="preserve">, Geoffrey.  </w:t>
      </w:r>
      <w:r w:rsidRPr="006C4FF2">
        <w:rPr>
          <w:rFonts w:cs="Times New Roman"/>
          <w:i/>
          <w:iCs/>
          <w:color w:val="000000" w:themeColor="text1"/>
        </w:rPr>
        <w:t>Moderní vyučování.</w:t>
      </w:r>
      <w:r w:rsidRPr="006C4FF2">
        <w:rPr>
          <w:rFonts w:cs="Times New Roman"/>
          <w:color w:val="000000" w:themeColor="text1"/>
        </w:rPr>
        <w:t xml:space="preserve"> Praha, 2013, s.</w:t>
      </w:r>
      <w:r>
        <w:rPr>
          <w:rFonts w:cs="Times New Roman"/>
          <w:color w:val="000000" w:themeColor="text1"/>
        </w:rPr>
        <w:t xml:space="preserve"> </w:t>
      </w:r>
      <w:r w:rsidRPr="006C4FF2">
        <w:rPr>
          <w:rFonts w:cs="Times New Roman"/>
          <w:color w:val="000000" w:themeColor="text1"/>
        </w:rPr>
        <w:t>52</w:t>
      </w:r>
      <w:r>
        <w:rPr>
          <w:rFonts w:cs="Times New Roman"/>
          <w:color w:val="000000" w:themeColor="text1"/>
        </w:rPr>
        <w:t>.</w:t>
      </w:r>
    </w:p>
  </w:footnote>
  <w:footnote w:id="33">
    <w:p w14:paraId="57D66F49" w14:textId="71134255" w:rsidR="00E36EC4" w:rsidRDefault="00E36EC4">
      <w:pPr>
        <w:pStyle w:val="Textpoznpodarou"/>
      </w:pPr>
      <w:r>
        <w:rPr>
          <w:rStyle w:val="Znakapoznpodarou"/>
        </w:rPr>
        <w:footnoteRef/>
      </w:r>
      <w:r>
        <w:t xml:space="preserve"> </w:t>
      </w:r>
      <w:r w:rsidRPr="006C4FF2">
        <w:rPr>
          <w:rFonts w:cs="Times New Roman"/>
          <w:color w:val="000000" w:themeColor="text1"/>
        </w:rPr>
        <w:t>H</w:t>
      </w:r>
      <w:r w:rsidR="000D24F4">
        <w:rPr>
          <w:rFonts w:cs="Times New Roman"/>
          <w:color w:val="000000" w:themeColor="text1"/>
        </w:rPr>
        <w:t>ANUŠ</w:t>
      </w:r>
      <w:r w:rsidRPr="006C4FF2">
        <w:rPr>
          <w:rFonts w:cs="Times New Roman"/>
          <w:color w:val="000000" w:themeColor="text1"/>
        </w:rPr>
        <w:t>, Radek a Lenka CHYTILOVÁ. </w:t>
      </w:r>
      <w:r w:rsidRPr="006C4FF2">
        <w:rPr>
          <w:rStyle w:val="Zdraznn"/>
          <w:rFonts w:cs="Times New Roman"/>
          <w:color w:val="000000" w:themeColor="text1"/>
        </w:rPr>
        <w:t>Zážitkově pedagogické učení.</w:t>
      </w:r>
      <w:r w:rsidRPr="006C4FF2">
        <w:rPr>
          <w:rFonts w:cs="Times New Roman"/>
          <w:color w:val="000000" w:themeColor="text1"/>
        </w:rPr>
        <w:t xml:space="preserve"> Praha. 2009 s.</w:t>
      </w:r>
      <w:r>
        <w:rPr>
          <w:rFonts w:cs="Times New Roman"/>
          <w:color w:val="000000" w:themeColor="text1"/>
        </w:rPr>
        <w:t xml:space="preserve"> </w:t>
      </w:r>
      <w:r w:rsidRPr="006C4FF2">
        <w:rPr>
          <w:rFonts w:cs="Times New Roman"/>
          <w:color w:val="000000" w:themeColor="text1"/>
        </w:rPr>
        <w:t>72</w:t>
      </w:r>
      <w:r>
        <w:rPr>
          <w:rFonts w:cs="Times New Roman"/>
          <w:color w:val="000000" w:themeColor="text1"/>
        </w:rPr>
        <w:t>.</w:t>
      </w:r>
    </w:p>
  </w:footnote>
  <w:footnote w:id="34">
    <w:p w14:paraId="63A5EFC7" w14:textId="21B63F35" w:rsidR="00E36EC4" w:rsidRDefault="00E36EC4">
      <w:pPr>
        <w:pStyle w:val="Textpoznpodarou"/>
      </w:pPr>
      <w:r>
        <w:rPr>
          <w:rStyle w:val="Znakapoznpodarou"/>
        </w:rPr>
        <w:footnoteRef/>
      </w:r>
      <w:r>
        <w:t xml:space="preserve"> </w:t>
      </w:r>
      <w:r w:rsidRPr="006C4FF2">
        <w:rPr>
          <w:rFonts w:cs="Times New Roman"/>
          <w:color w:val="000000" w:themeColor="text1"/>
        </w:rPr>
        <w:t xml:space="preserve">PETTY, Geoffrey.  </w:t>
      </w:r>
      <w:r w:rsidRPr="006C4FF2">
        <w:rPr>
          <w:rFonts w:cs="Times New Roman"/>
          <w:i/>
          <w:iCs/>
          <w:color w:val="000000" w:themeColor="text1"/>
        </w:rPr>
        <w:t>Moderní vyučování.</w:t>
      </w:r>
      <w:r w:rsidRPr="006C4FF2">
        <w:rPr>
          <w:rFonts w:cs="Times New Roman"/>
          <w:color w:val="000000" w:themeColor="text1"/>
        </w:rPr>
        <w:t xml:space="preserve"> Praha, 2013, s.</w:t>
      </w:r>
      <w:r>
        <w:rPr>
          <w:rFonts w:cs="Times New Roman"/>
          <w:color w:val="000000" w:themeColor="text1"/>
        </w:rPr>
        <w:t xml:space="preserve"> </w:t>
      </w:r>
      <w:r w:rsidRPr="006C4FF2">
        <w:rPr>
          <w:rFonts w:cs="Times New Roman"/>
          <w:color w:val="000000" w:themeColor="text1"/>
        </w:rPr>
        <w:t>54.</w:t>
      </w:r>
    </w:p>
  </w:footnote>
  <w:footnote w:id="35">
    <w:p w14:paraId="4AED69EE" w14:textId="1541D539" w:rsidR="00D07788" w:rsidRDefault="00D07788">
      <w:pPr>
        <w:pStyle w:val="Textpoznpodarou"/>
      </w:pPr>
      <w:r>
        <w:rPr>
          <w:rStyle w:val="Znakapoznpodarou"/>
        </w:rPr>
        <w:footnoteRef/>
      </w:r>
      <w:r>
        <w:t xml:space="preserve"> </w:t>
      </w:r>
      <w:r w:rsidRPr="006C4FF2">
        <w:rPr>
          <w:rFonts w:cs="Times New Roman"/>
          <w:color w:val="000000" w:themeColor="text1"/>
          <w:shd w:val="clear" w:color="auto" w:fill="FFFFFF"/>
        </w:rPr>
        <w:t>HARTL, Pavel a Helena HARTLOVÁ. </w:t>
      </w:r>
      <w:r w:rsidRPr="006C4FF2">
        <w:rPr>
          <w:rFonts w:cs="Times New Roman"/>
          <w:i/>
          <w:iCs/>
          <w:color w:val="000000" w:themeColor="text1"/>
          <w:shd w:val="clear" w:color="auto" w:fill="FFFFFF"/>
        </w:rPr>
        <w:t>Psychologický slovník</w:t>
      </w:r>
      <w:r w:rsidRPr="006C4FF2">
        <w:rPr>
          <w:rFonts w:cs="Times New Roman"/>
          <w:color w:val="000000" w:themeColor="text1"/>
          <w:shd w:val="clear" w:color="auto" w:fill="FFFFFF"/>
        </w:rPr>
        <w:t>. Praha, 2015, s.</w:t>
      </w:r>
      <w:r>
        <w:rPr>
          <w:rFonts w:cs="Times New Roman"/>
          <w:color w:val="000000" w:themeColor="text1"/>
          <w:shd w:val="clear" w:color="auto" w:fill="FFFFFF"/>
        </w:rPr>
        <w:t xml:space="preserve"> </w:t>
      </w:r>
      <w:r w:rsidRPr="006C4FF2">
        <w:rPr>
          <w:rFonts w:cs="Times New Roman"/>
          <w:color w:val="000000" w:themeColor="text1"/>
          <w:shd w:val="clear" w:color="auto" w:fill="FFFFFF"/>
        </w:rPr>
        <w:t>32</w:t>
      </w:r>
      <w:r>
        <w:rPr>
          <w:rFonts w:cs="Times New Roman"/>
          <w:color w:val="000000" w:themeColor="text1"/>
          <w:shd w:val="clear" w:color="auto" w:fill="FFFFFF"/>
        </w:rPr>
        <w:t>.</w:t>
      </w:r>
    </w:p>
  </w:footnote>
  <w:footnote w:id="36">
    <w:p w14:paraId="50CADDB9" w14:textId="62B719FE" w:rsidR="00D07788" w:rsidRDefault="00D07788">
      <w:pPr>
        <w:pStyle w:val="Textpoznpodarou"/>
      </w:pPr>
      <w:r>
        <w:rPr>
          <w:rStyle w:val="Znakapoznpodarou"/>
        </w:rPr>
        <w:footnoteRef/>
      </w:r>
      <w:r>
        <w:t xml:space="preserve"> </w:t>
      </w:r>
      <w:r w:rsidRPr="006C4FF2">
        <w:rPr>
          <w:rFonts w:cs="Times New Roman"/>
          <w:color w:val="000000" w:themeColor="text1"/>
        </w:rPr>
        <w:t>HANUŠ, Radek a Lenka CHYTILOVÁ. </w:t>
      </w:r>
      <w:r w:rsidRPr="006C4FF2">
        <w:rPr>
          <w:rStyle w:val="Zdraznn"/>
          <w:rFonts w:cs="Times New Roman"/>
          <w:color w:val="000000" w:themeColor="text1"/>
        </w:rPr>
        <w:t>Zážitkově pedagogické učení.</w:t>
      </w:r>
      <w:r w:rsidRPr="006C4FF2">
        <w:rPr>
          <w:rFonts w:cs="Times New Roman"/>
          <w:color w:val="000000" w:themeColor="text1"/>
        </w:rPr>
        <w:t xml:space="preserve"> Praha. 2009, s. 74</w:t>
      </w:r>
      <w:r>
        <w:rPr>
          <w:rFonts w:cs="Times New Roman"/>
          <w:color w:val="000000" w:themeColor="text1"/>
        </w:rPr>
        <w:t>.</w:t>
      </w:r>
    </w:p>
  </w:footnote>
  <w:footnote w:id="37">
    <w:p w14:paraId="3A58C601" w14:textId="05A1991E" w:rsidR="00D07788" w:rsidRDefault="00D07788">
      <w:pPr>
        <w:pStyle w:val="Textpoznpodarou"/>
      </w:pPr>
      <w:r>
        <w:rPr>
          <w:rStyle w:val="Znakapoznpodarou"/>
        </w:rPr>
        <w:footnoteRef/>
      </w:r>
      <w:r>
        <w:t xml:space="preserve"> </w:t>
      </w:r>
      <w:r w:rsidRPr="006C4FF2">
        <w:rPr>
          <w:rFonts w:cs="Times New Roman"/>
          <w:color w:val="000000" w:themeColor="text1"/>
        </w:rPr>
        <w:t>P</w:t>
      </w:r>
      <w:r w:rsidR="000D24F4">
        <w:rPr>
          <w:rFonts w:cs="Times New Roman"/>
          <w:color w:val="000000" w:themeColor="text1"/>
        </w:rPr>
        <w:t>ETTY</w:t>
      </w:r>
      <w:r w:rsidRPr="006C4FF2">
        <w:rPr>
          <w:rFonts w:cs="Times New Roman"/>
          <w:color w:val="000000" w:themeColor="text1"/>
        </w:rPr>
        <w:t xml:space="preserve">, Geoffrey.  </w:t>
      </w:r>
      <w:r w:rsidRPr="006C4FF2">
        <w:rPr>
          <w:rFonts w:cs="Times New Roman"/>
          <w:i/>
          <w:iCs/>
          <w:color w:val="000000" w:themeColor="text1"/>
        </w:rPr>
        <w:t>Moderní vyučování.</w:t>
      </w:r>
      <w:r w:rsidRPr="006C4FF2">
        <w:rPr>
          <w:rFonts w:cs="Times New Roman"/>
          <w:color w:val="000000" w:themeColor="text1"/>
        </w:rPr>
        <w:t xml:space="preserve"> Praha. 2013, s.</w:t>
      </w:r>
      <w:r w:rsidR="00392B88">
        <w:rPr>
          <w:rFonts w:cs="Times New Roman"/>
          <w:color w:val="000000" w:themeColor="text1"/>
        </w:rPr>
        <w:t xml:space="preserve"> </w:t>
      </w:r>
      <w:r w:rsidRPr="006C4FF2">
        <w:rPr>
          <w:rFonts w:cs="Times New Roman"/>
          <w:color w:val="000000" w:themeColor="text1"/>
        </w:rPr>
        <w:t>17</w:t>
      </w:r>
      <w:r>
        <w:rPr>
          <w:rFonts w:cs="Times New Roman"/>
          <w:color w:val="000000" w:themeColor="text1"/>
        </w:rPr>
        <w:t>.</w:t>
      </w:r>
    </w:p>
  </w:footnote>
  <w:footnote w:id="38">
    <w:p w14:paraId="214ABC21" w14:textId="7FDBEB00" w:rsidR="00392B88" w:rsidRDefault="00392B88">
      <w:pPr>
        <w:pStyle w:val="Textpoznpodarou"/>
      </w:pPr>
      <w:r>
        <w:rPr>
          <w:rStyle w:val="Znakapoznpodarou"/>
        </w:rPr>
        <w:footnoteRef/>
      </w:r>
      <w:r>
        <w:t xml:space="preserve"> </w:t>
      </w:r>
      <w:r w:rsidRPr="006C4FF2">
        <w:rPr>
          <w:rFonts w:cs="Times New Roman"/>
          <w:color w:val="212529"/>
          <w:shd w:val="clear" w:color="auto" w:fill="FFFFFF"/>
        </w:rPr>
        <w:t>PRŮCHA, Jan. </w:t>
      </w:r>
      <w:r w:rsidRPr="006C4FF2">
        <w:rPr>
          <w:rFonts w:cs="Times New Roman"/>
          <w:i/>
          <w:iCs/>
          <w:color w:val="212529"/>
          <w:shd w:val="clear" w:color="auto" w:fill="FFFFFF"/>
        </w:rPr>
        <w:t>Moderní pedagogika</w:t>
      </w:r>
      <w:r w:rsidRPr="006C4FF2">
        <w:rPr>
          <w:rFonts w:cs="Times New Roman"/>
          <w:color w:val="212529"/>
          <w:shd w:val="clear" w:color="auto" w:fill="FFFFFF"/>
        </w:rPr>
        <w:t>. Praha. 2017. s</w:t>
      </w:r>
      <w:r>
        <w:rPr>
          <w:rFonts w:cs="Times New Roman"/>
          <w:color w:val="212529"/>
          <w:shd w:val="clear" w:color="auto" w:fill="FFFFFF"/>
        </w:rPr>
        <w:t> </w:t>
      </w:r>
      <w:r w:rsidRPr="006C4FF2">
        <w:rPr>
          <w:rFonts w:cs="Times New Roman"/>
          <w:color w:val="212529"/>
          <w:shd w:val="clear" w:color="auto" w:fill="FFFFFF"/>
        </w:rPr>
        <w:t>195</w:t>
      </w:r>
      <w:r>
        <w:rPr>
          <w:rFonts w:cs="Times New Roman"/>
          <w:color w:val="212529"/>
          <w:shd w:val="clear" w:color="auto" w:fill="FFFFFF"/>
        </w:rPr>
        <w:t>.</w:t>
      </w:r>
    </w:p>
  </w:footnote>
  <w:footnote w:id="39">
    <w:p w14:paraId="7FDF08BA" w14:textId="2A0201F2" w:rsidR="00392B88" w:rsidRDefault="00392B88">
      <w:pPr>
        <w:pStyle w:val="Textpoznpodarou"/>
      </w:pPr>
      <w:r>
        <w:rPr>
          <w:rStyle w:val="Znakapoznpodarou"/>
        </w:rPr>
        <w:footnoteRef/>
      </w:r>
      <w:r>
        <w:t xml:space="preserve"> </w:t>
      </w:r>
      <w:r w:rsidRPr="006C4FF2">
        <w:rPr>
          <w:rFonts w:cs="Times New Roman"/>
          <w:color w:val="212529"/>
          <w:shd w:val="clear" w:color="auto" w:fill="FFFFFF"/>
        </w:rPr>
        <w:t>GINNIS, Paul. </w:t>
      </w:r>
      <w:r w:rsidRPr="006C4FF2">
        <w:rPr>
          <w:rFonts w:cs="Times New Roman"/>
          <w:i/>
          <w:iCs/>
          <w:color w:val="212529"/>
          <w:shd w:val="clear" w:color="auto" w:fill="FFFFFF"/>
        </w:rPr>
        <w:t>Efektivní výukové nástroje pro učitele: strategie pro zvýšení úspěšnosti každého žáka = The teacher's toolkit : raise classroom achievement with strategies for every learner</w:t>
      </w:r>
      <w:r w:rsidRPr="006C4FF2">
        <w:rPr>
          <w:rFonts w:cs="Times New Roman"/>
          <w:color w:val="212529"/>
          <w:shd w:val="clear" w:color="auto" w:fill="FFFFFF"/>
        </w:rPr>
        <w:t>. Praha: Euromedia Group, 2019. s</w:t>
      </w:r>
      <w:r>
        <w:rPr>
          <w:rFonts w:cs="Times New Roman"/>
          <w:color w:val="212529"/>
          <w:shd w:val="clear" w:color="auto" w:fill="FFFFFF"/>
        </w:rPr>
        <w:t>.</w:t>
      </w:r>
      <w:r w:rsidRPr="006C4FF2">
        <w:rPr>
          <w:rFonts w:cs="Times New Roman"/>
          <w:color w:val="212529"/>
          <w:shd w:val="clear" w:color="auto" w:fill="FFFFFF"/>
        </w:rPr>
        <w:t xml:space="preserve"> 19</w:t>
      </w:r>
      <w:r>
        <w:rPr>
          <w:rFonts w:cs="Times New Roman"/>
          <w:color w:val="212529"/>
          <w:shd w:val="clear" w:color="auto" w:fill="FFFFFF"/>
        </w:rPr>
        <w:t>.</w:t>
      </w:r>
    </w:p>
  </w:footnote>
  <w:footnote w:id="40">
    <w:p w14:paraId="1D183027" w14:textId="2DBB657F" w:rsidR="00BF02F0" w:rsidRDefault="00BF02F0">
      <w:pPr>
        <w:pStyle w:val="Textpoznpodarou"/>
      </w:pPr>
      <w:r>
        <w:rPr>
          <w:rStyle w:val="Znakapoznpodarou"/>
        </w:rPr>
        <w:footnoteRef/>
      </w:r>
      <w:r>
        <w:t xml:space="preserve"> </w:t>
      </w:r>
      <w:r w:rsidRPr="00BF02F0">
        <w:t>ŠTIKA, Jaroslav a Milena HABUSTOVÁ. Lidová strava na Valašsku. Ostrava.</w:t>
      </w:r>
      <w:r>
        <w:t xml:space="preserve"> </w:t>
      </w:r>
      <w:r w:rsidRPr="00BF02F0">
        <w:t>1980. s</w:t>
      </w:r>
      <w:r>
        <w:t>.</w:t>
      </w:r>
      <w:r w:rsidRPr="00BF02F0">
        <w:t xml:space="preserve"> 66.</w:t>
      </w:r>
    </w:p>
  </w:footnote>
  <w:footnote w:id="41">
    <w:p w14:paraId="1B3E75B6" w14:textId="728844B8" w:rsidR="003C0849" w:rsidRDefault="003C0849">
      <w:pPr>
        <w:pStyle w:val="Textpoznpodarou"/>
      </w:pPr>
      <w:r>
        <w:rPr>
          <w:rStyle w:val="Znakapoznpodarou"/>
        </w:rPr>
        <w:footnoteRef/>
      </w:r>
      <w:r>
        <w:t xml:space="preserve"> </w:t>
      </w:r>
      <w:r w:rsidRPr="003C0849">
        <w:t>CHRÁSKA, Miroslav. Metody pedagogického výzkumu.</w:t>
      </w:r>
      <w:r>
        <w:t xml:space="preserve"> </w:t>
      </w:r>
      <w:r w:rsidRPr="003C0849">
        <w:t>Praha.</w:t>
      </w:r>
      <w:r>
        <w:t xml:space="preserve"> </w:t>
      </w:r>
      <w:r w:rsidRPr="003C0849">
        <w:t>2007. s.</w:t>
      </w:r>
      <w:r>
        <w:t xml:space="preserve"> </w:t>
      </w:r>
      <w:r w:rsidRPr="003C0849">
        <w:t>163</w:t>
      </w:r>
      <w:r>
        <w:t>.</w:t>
      </w:r>
    </w:p>
  </w:footnote>
  <w:footnote w:id="42">
    <w:p w14:paraId="4DA92113" w14:textId="33342223" w:rsidR="00B05D65" w:rsidRDefault="00B05D65">
      <w:pPr>
        <w:pStyle w:val="Textpoznpodarou"/>
      </w:pPr>
      <w:r>
        <w:rPr>
          <w:rStyle w:val="Znakapoznpodarou"/>
        </w:rPr>
        <w:footnoteRef/>
      </w:r>
      <w:r w:rsidR="003F329B">
        <w:t>(on-lin</w:t>
      </w:r>
      <w:r w:rsidR="00BA1B0D">
        <w:t>e</w:t>
      </w:r>
      <w:r w:rsidR="003F329B">
        <w:t>),</w:t>
      </w:r>
      <w:r w:rsidR="00BA1B0D">
        <w:t xml:space="preserve"> </w:t>
      </w:r>
      <w:r w:rsidR="003F329B">
        <w:t>c</w:t>
      </w:r>
      <w:r w:rsidR="00A707CB">
        <w:t>it.</w:t>
      </w:r>
      <w:r w:rsidR="006F5301">
        <w:t xml:space="preserve"> </w:t>
      </w:r>
      <w:r w:rsidR="00A707CB">
        <w:t>4.</w:t>
      </w:r>
      <w:r w:rsidR="006F5301">
        <w:t xml:space="preserve"> </w:t>
      </w:r>
      <w:r w:rsidR="00A707CB">
        <w:t>4</w:t>
      </w:r>
      <w:r w:rsidR="006F5301">
        <w:t xml:space="preserve"> </w:t>
      </w:r>
      <w:r w:rsidR="00A707CB">
        <w:t xml:space="preserve">.2023 z </w:t>
      </w:r>
      <w:r w:rsidR="00A72BA7">
        <w:t>NAT GEO WILD</w:t>
      </w:r>
      <w:r w:rsidRPr="00964771">
        <w:t xml:space="preserve">, </w:t>
      </w:r>
      <w:r w:rsidR="00A72BA7">
        <w:t>2015</w:t>
      </w:r>
      <w:r w:rsidRPr="00964771">
        <w:t xml:space="preserve">, </w:t>
      </w:r>
      <w:r w:rsidR="00A72BA7" w:rsidRPr="00A72BA7">
        <w:t>An Orchid’s Trap | Wings of Life</w:t>
      </w:r>
      <w:r w:rsidRPr="00964771">
        <w:t>, YouTube</w:t>
      </w:r>
      <w:r>
        <w:t>.</w:t>
      </w:r>
      <w:r w:rsidRPr="00964771">
        <w:t xml:space="preserve"> </w:t>
      </w:r>
      <w:r w:rsidRPr="00192EF4">
        <w:rPr>
          <w:rFonts w:eastAsia="Times New Roman"/>
          <w:lang w:eastAsia="cs-CZ"/>
        </w:rPr>
        <w:t>https://youtu.be/_uHJGdTgtXE</w:t>
      </w:r>
    </w:p>
  </w:footnote>
  <w:footnote w:id="43">
    <w:p w14:paraId="33A35656" w14:textId="190DDDD1" w:rsidR="00964771" w:rsidRDefault="00964771">
      <w:pPr>
        <w:pStyle w:val="Textpoznpodarou"/>
      </w:pPr>
      <w:r>
        <w:rPr>
          <w:rStyle w:val="Znakapoznpodarou"/>
        </w:rPr>
        <w:footnoteRef/>
      </w:r>
      <w:r>
        <w:t xml:space="preserve"> </w:t>
      </w:r>
      <w:r w:rsidR="003F329B">
        <w:t>(on-line), cit. 4.</w:t>
      </w:r>
      <w:r w:rsidR="00BA1B0D">
        <w:t xml:space="preserve"> </w:t>
      </w:r>
      <w:r w:rsidR="003F329B">
        <w:t>4.</w:t>
      </w:r>
      <w:r w:rsidR="00BA1B0D">
        <w:t xml:space="preserve"> </w:t>
      </w:r>
      <w:r w:rsidR="003F329B">
        <w:t>2023</w:t>
      </w:r>
      <w:r w:rsidRPr="00964771">
        <w:t xml:space="preserve">, </w:t>
      </w:r>
      <w:r w:rsidR="003F329B" w:rsidRPr="00964771">
        <w:t>Bečva</w:t>
      </w:r>
      <w:r w:rsidRPr="00964771">
        <w:t>,</w:t>
      </w:r>
      <w:r w:rsidR="003F329B">
        <w:t xml:space="preserve"> z</w:t>
      </w:r>
      <w:r w:rsidRPr="00964771">
        <w:t xml:space="preserve"> https://www.youtube.com/watch?v=WPCZhaq76Js</w:t>
      </w:r>
    </w:p>
  </w:footnote>
  <w:footnote w:id="44">
    <w:p w14:paraId="72E6FBBA" w14:textId="1740EB7D" w:rsidR="00964771" w:rsidRDefault="00964771">
      <w:pPr>
        <w:pStyle w:val="Textpoznpodarou"/>
      </w:pPr>
      <w:r>
        <w:rPr>
          <w:rStyle w:val="Znakapoznpodarou"/>
        </w:rPr>
        <w:footnoteRef/>
      </w:r>
      <w:r>
        <w:t xml:space="preserve"> </w:t>
      </w:r>
      <w:r w:rsidR="003F329B">
        <w:t>(on-line), cit.</w:t>
      </w:r>
      <w:r w:rsidR="006F5301">
        <w:t xml:space="preserve"> </w:t>
      </w:r>
      <w:r w:rsidR="003F329B">
        <w:t>4.</w:t>
      </w:r>
      <w:r w:rsidR="00BA1B0D">
        <w:t xml:space="preserve"> </w:t>
      </w:r>
      <w:r w:rsidR="003F329B">
        <w:t>4.</w:t>
      </w:r>
      <w:r w:rsidR="00BA1B0D">
        <w:t xml:space="preserve"> </w:t>
      </w:r>
      <w:r w:rsidR="003F329B">
        <w:t>2023,</w:t>
      </w:r>
      <w:r w:rsidR="0044627D">
        <w:t>z</w:t>
      </w:r>
      <w:r w:rsidR="003F329B">
        <w:t xml:space="preserve"> </w:t>
      </w:r>
      <w:r w:rsidR="00712E64">
        <w:t xml:space="preserve">Lucie </w:t>
      </w:r>
      <w:proofErr w:type="spellStart"/>
      <w:r w:rsidR="00712E64">
        <w:t>R</w:t>
      </w:r>
      <w:r w:rsidR="006F5301">
        <w:t>é</w:t>
      </w:r>
      <w:r w:rsidR="00712E64">
        <w:t>dlová</w:t>
      </w:r>
      <w:proofErr w:type="spellEnd"/>
      <w:r w:rsidRPr="00964771">
        <w:t xml:space="preserve">, 2017, </w:t>
      </w:r>
      <w:r w:rsidR="00712E64">
        <w:t xml:space="preserve">Vodo </w:t>
      </w:r>
      <w:proofErr w:type="spellStart"/>
      <w:r w:rsidR="00712E64">
        <w:t>Moja</w:t>
      </w:r>
      <w:proofErr w:type="spellEnd"/>
      <w:r w:rsidRPr="00964771">
        <w:t xml:space="preserve">. </w:t>
      </w:r>
      <w:r w:rsidR="00712E64" w:rsidRPr="00712E64">
        <w:t>https://youtu.be/iJAdZUHk0qA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F0D53"/>
    <w:multiLevelType w:val="hybridMultilevel"/>
    <w:tmpl w:val="9CC8319E"/>
    <w:lvl w:ilvl="0" w:tplc="04050001">
      <w:start w:val="1"/>
      <w:numFmt w:val="bullet"/>
      <w:lvlText w:val=""/>
      <w:lvlJc w:val="left"/>
      <w:pPr>
        <w:ind w:left="770" w:hanging="360"/>
      </w:pPr>
      <w:rPr>
        <w:rFonts w:ascii="Symbol" w:hAnsi="Symbol" w:hint="default"/>
      </w:rPr>
    </w:lvl>
    <w:lvl w:ilvl="1" w:tplc="04050003" w:tentative="1">
      <w:start w:val="1"/>
      <w:numFmt w:val="bullet"/>
      <w:lvlText w:val="o"/>
      <w:lvlJc w:val="left"/>
      <w:pPr>
        <w:ind w:left="1490" w:hanging="360"/>
      </w:pPr>
      <w:rPr>
        <w:rFonts w:ascii="Courier New" w:hAnsi="Courier New" w:cs="Courier New" w:hint="default"/>
      </w:rPr>
    </w:lvl>
    <w:lvl w:ilvl="2" w:tplc="04050005" w:tentative="1">
      <w:start w:val="1"/>
      <w:numFmt w:val="bullet"/>
      <w:lvlText w:val=""/>
      <w:lvlJc w:val="left"/>
      <w:pPr>
        <w:ind w:left="2210" w:hanging="360"/>
      </w:pPr>
      <w:rPr>
        <w:rFonts w:ascii="Wingdings" w:hAnsi="Wingdings" w:hint="default"/>
      </w:rPr>
    </w:lvl>
    <w:lvl w:ilvl="3" w:tplc="04050001" w:tentative="1">
      <w:start w:val="1"/>
      <w:numFmt w:val="bullet"/>
      <w:lvlText w:val=""/>
      <w:lvlJc w:val="left"/>
      <w:pPr>
        <w:ind w:left="2930" w:hanging="360"/>
      </w:pPr>
      <w:rPr>
        <w:rFonts w:ascii="Symbol" w:hAnsi="Symbol" w:hint="default"/>
      </w:rPr>
    </w:lvl>
    <w:lvl w:ilvl="4" w:tplc="04050003" w:tentative="1">
      <w:start w:val="1"/>
      <w:numFmt w:val="bullet"/>
      <w:lvlText w:val="o"/>
      <w:lvlJc w:val="left"/>
      <w:pPr>
        <w:ind w:left="3650" w:hanging="360"/>
      </w:pPr>
      <w:rPr>
        <w:rFonts w:ascii="Courier New" w:hAnsi="Courier New" w:cs="Courier New" w:hint="default"/>
      </w:rPr>
    </w:lvl>
    <w:lvl w:ilvl="5" w:tplc="04050005" w:tentative="1">
      <w:start w:val="1"/>
      <w:numFmt w:val="bullet"/>
      <w:lvlText w:val=""/>
      <w:lvlJc w:val="left"/>
      <w:pPr>
        <w:ind w:left="4370" w:hanging="360"/>
      </w:pPr>
      <w:rPr>
        <w:rFonts w:ascii="Wingdings" w:hAnsi="Wingdings" w:hint="default"/>
      </w:rPr>
    </w:lvl>
    <w:lvl w:ilvl="6" w:tplc="04050001" w:tentative="1">
      <w:start w:val="1"/>
      <w:numFmt w:val="bullet"/>
      <w:lvlText w:val=""/>
      <w:lvlJc w:val="left"/>
      <w:pPr>
        <w:ind w:left="5090" w:hanging="360"/>
      </w:pPr>
      <w:rPr>
        <w:rFonts w:ascii="Symbol" w:hAnsi="Symbol" w:hint="default"/>
      </w:rPr>
    </w:lvl>
    <w:lvl w:ilvl="7" w:tplc="04050003" w:tentative="1">
      <w:start w:val="1"/>
      <w:numFmt w:val="bullet"/>
      <w:lvlText w:val="o"/>
      <w:lvlJc w:val="left"/>
      <w:pPr>
        <w:ind w:left="5810" w:hanging="360"/>
      </w:pPr>
      <w:rPr>
        <w:rFonts w:ascii="Courier New" w:hAnsi="Courier New" w:cs="Courier New" w:hint="default"/>
      </w:rPr>
    </w:lvl>
    <w:lvl w:ilvl="8" w:tplc="04050005" w:tentative="1">
      <w:start w:val="1"/>
      <w:numFmt w:val="bullet"/>
      <w:lvlText w:val=""/>
      <w:lvlJc w:val="left"/>
      <w:pPr>
        <w:ind w:left="6530" w:hanging="360"/>
      </w:pPr>
      <w:rPr>
        <w:rFonts w:ascii="Wingdings" w:hAnsi="Wingdings" w:hint="default"/>
      </w:rPr>
    </w:lvl>
  </w:abstractNum>
  <w:abstractNum w:abstractNumId="1" w15:restartNumberingAfterBreak="0">
    <w:nsid w:val="075E52E7"/>
    <w:multiLevelType w:val="hybridMultilevel"/>
    <w:tmpl w:val="A9F8344C"/>
    <w:lvl w:ilvl="0" w:tplc="406603B4">
      <w:start w:val="1"/>
      <w:numFmt w:val="bullet"/>
      <w:lvlText w:val=""/>
      <w:lvlJc w:val="left"/>
      <w:pPr>
        <w:ind w:left="360" w:hanging="360"/>
      </w:pPr>
      <w:rPr>
        <w:rFonts w:ascii="Symbol" w:hAnsi="Symbol" w:hint="default"/>
        <w:sz w:val="20"/>
        <w:szCs w:val="20"/>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 w15:restartNumberingAfterBreak="0">
    <w:nsid w:val="10E13544"/>
    <w:multiLevelType w:val="hybridMultilevel"/>
    <w:tmpl w:val="6134A11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2660194"/>
    <w:multiLevelType w:val="hybridMultilevel"/>
    <w:tmpl w:val="810ADE54"/>
    <w:lvl w:ilvl="0" w:tplc="596290A2">
      <w:start w:val="1"/>
      <w:numFmt w:val="bullet"/>
      <w:lvlText w:val="-"/>
      <w:lvlJc w:val="left"/>
      <w:pPr>
        <w:ind w:left="720" w:hanging="360"/>
      </w:pPr>
      <w:rPr>
        <w:rFonts w:ascii="Times New Roman" w:eastAsiaTheme="minorEastAsia" w:hAnsi="Times New Roman" w:cs="Times New Roman" w:hint="default"/>
        <w:sz w:val="24"/>
        <w:szCs w:val="24"/>
        <w:vertAlign w:val="baseline"/>
      </w:rPr>
    </w:lvl>
    <w:lvl w:ilvl="1" w:tplc="FFFFFFFF">
      <w:start w:val="1"/>
      <w:numFmt w:val="bullet"/>
      <w:lvlText w:val="-"/>
      <w:lvlJc w:val="left"/>
      <w:pPr>
        <w:ind w:left="1440" w:hanging="360"/>
      </w:pPr>
      <w:rPr>
        <w:rFonts w:ascii="Times New Roman" w:eastAsiaTheme="minorEastAsia" w:hAnsi="Times New Roman" w:cs="Times New Roman"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2F745A5"/>
    <w:multiLevelType w:val="hybridMultilevel"/>
    <w:tmpl w:val="0DCC949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7013F40"/>
    <w:multiLevelType w:val="hybridMultilevel"/>
    <w:tmpl w:val="ED660738"/>
    <w:lvl w:ilvl="0" w:tplc="56626DDC">
      <w:start w:val="1"/>
      <w:numFmt w:val="decimal"/>
      <w:lvlText w:val="%1."/>
      <w:lvlJc w:val="left"/>
      <w:pPr>
        <w:ind w:left="720" w:hanging="360"/>
      </w:pPr>
      <w:rPr>
        <w:sz w:val="24"/>
        <w:szCs w:val="24"/>
        <w:vertAlign w:val="baseline"/>
      </w:rPr>
    </w:lvl>
    <w:lvl w:ilvl="1" w:tplc="596290A2">
      <w:start w:val="1"/>
      <w:numFmt w:val="bullet"/>
      <w:lvlText w:val="-"/>
      <w:lvlJc w:val="left"/>
      <w:pPr>
        <w:ind w:left="1440" w:hanging="360"/>
      </w:pPr>
      <w:rPr>
        <w:rFonts w:ascii="Times New Roman" w:eastAsiaTheme="minorEastAsia" w:hAnsi="Times New Roman" w:cs="Times New Roman" w:hint="default"/>
      </w:rPr>
    </w:lvl>
    <w:lvl w:ilvl="2" w:tplc="3638675E">
      <w:start w:val="1"/>
      <w:numFmt w:val="lowerLetter"/>
      <w:lvlText w:val="%3."/>
      <w:lvlJc w:val="left"/>
      <w:pPr>
        <w:ind w:left="2340" w:hanging="360"/>
      </w:pPr>
      <w:rPr>
        <w:rFonts w:hint="default"/>
      </w:r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179D270F"/>
    <w:multiLevelType w:val="hybridMultilevel"/>
    <w:tmpl w:val="930CAB8A"/>
    <w:lvl w:ilvl="0" w:tplc="406603B4">
      <w:start w:val="1"/>
      <w:numFmt w:val="bullet"/>
      <w:lvlText w:val=""/>
      <w:lvlJc w:val="left"/>
      <w:pPr>
        <w:ind w:left="720" w:hanging="360"/>
      </w:pPr>
      <w:rPr>
        <w:rFonts w:ascii="Symbol" w:hAnsi="Symbol" w:hint="default"/>
        <w:sz w:val="20"/>
        <w:szCs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18522607"/>
    <w:multiLevelType w:val="hybridMultilevel"/>
    <w:tmpl w:val="44BA016E"/>
    <w:lvl w:ilvl="0" w:tplc="FFFFFFFF">
      <w:start w:val="1"/>
      <w:numFmt w:val="bullet"/>
      <w:lvlText w:val=""/>
      <w:lvlJc w:val="left"/>
      <w:pPr>
        <w:ind w:left="720" w:hanging="360"/>
      </w:pPr>
      <w:rPr>
        <w:rFonts w:ascii="Symbol" w:hAnsi="Symbol" w:hint="default"/>
      </w:rPr>
    </w:lvl>
    <w:lvl w:ilvl="1" w:tplc="040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9A15C4C"/>
    <w:multiLevelType w:val="hybridMultilevel"/>
    <w:tmpl w:val="5FB061BE"/>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22EAB5A8">
      <w:start w:val="1"/>
      <w:numFmt w:val="lowerLetter"/>
      <w:lvlText w:val="%3)"/>
      <w:lvlJc w:val="left"/>
      <w:pPr>
        <w:ind w:left="2340" w:hanging="360"/>
      </w:pPr>
      <w:rPr>
        <w:vertAlign w:val="baseline"/>
      </w:r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1ACF2CE3"/>
    <w:multiLevelType w:val="hybridMultilevel"/>
    <w:tmpl w:val="7C425F1C"/>
    <w:lvl w:ilvl="0" w:tplc="596290A2">
      <w:start w:val="1"/>
      <w:numFmt w:val="bullet"/>
      <w:lvlText w:val="-"/>
      <w:lvlJc w:val="left"/>
      <w:pPr>
        <w:ind w:left="720" w:hanging="360"/>
      </w:pPr>
      <w:rPr>
        <w:rFonts w:ascii="Times New Roman" w:eastAsiaTheme="minorEastAsia"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1EC366DD"/>
    <w:multiLevelType w:val="hybridMultilevel"/>
    <w:tmpl w:val="6AA23BC2"/>
    <w:lvl w:ilvl="0" w:tplc="596290A2">
      <w:start w:val="1"/>
      <w:numFmt w:val="bullet"/>
      <w:lvlText w:val="-"/>
      <w:lvlJc w:val="left"/>
      <w:pPr>
        <w:ind w:left="720" w:hanging="360"/>
      </w:pPr>
      <w:rPr>
        <w:rFonts w:ascii="Times New Roman" w:eastAsiaTheme="minorEastAsia" w:hAnsi="Times New Roman" w:cs="Times New Roman" w:hint="default"/>
      </w:rPr>
    </w:lvl>
    <w:lvl w:ilvl="1" w:tplc="FFFFFFFF">
      <w:start w:val="1"/>
      <w:numFmt w:val="bullet"/>
      <w:lvlText w:val="-"/>
      <w:lvlJc w:val="left"/>
      <w:pPr>
        <w:ind w:left="1440" w:hanging="360"/>
      </w:pPr>
      <w:rPr>
        <w:rFonts w:ascii="Times New Roman" w:eastAsiaTheme="minorEastAsia" w:hAnsi="Times New Roman" w:cs="Times New Roman" w:hint="default"/>
      </w:rPr>
    </w:lvl>
    <w:lvl w:ilvl="2" w:tplc="09D0E734">
      <w:start w:val="1"/>
      <w:numFmt w:val="decimal"/>
      <w:lvlText w:val="%3."/>
      <w:lvlJc w:val="left"/>
      <w:pPr>
        <w:ind w:left="2340" w:hanging="36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AF004D7"/>
    <w:multiLevelType w:val="multilevel"/>
    <w:tmpl w:val="96AE1C9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2CDA5F67"/>
    <w:multiLevelType w:val="hybridMultilevel"/>
    <w:tmpl w:val="6BCAAE1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2ECB507E"/>
    <w:multiLevelType w:val="hybridMultilevel"/>
    <w:tmpl w:val="07D4C56C"/>
    <w:lvl w:ilvl="0" w:tplc="0405000F">
      <w:start w:val="1"/>
      <w:numFmt w:val="decimal"/>
      <w:lvlText w:val="%1."/>
      <w:lvlJc w:val="left"/>
      <w:pPr>
        <w:ind w:left="720" w:hanging="360"/>
      </w:pPr>
    </w:lvl>
    <w:lvl w:ilvl="1" w:tplc="0405000F">
      <w:start w:val="1"/>
      <w:numFmt w:val="decimal"/>
      <w:lvlText w:val="%2."/>
      <w:lvlJc w:val="left"/>
      <w:pPr>
        <w:ind w:left="72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2FC43F4F"/>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5" w15:restartNumberingAfterBreak="0">
    <w:nsid w:val="308923B6"/>
    <w:multiLevelType w:val="hybridMultilevel"/>
    <w:tmpl w:val="65B0658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35D74323"/>
    <w:multiLevelType w:val="hybridMultilevel"/>
    <w:tmpl w:val="9FA60CCA"/>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3693641C"/>
    <w:multiLevelType w:val="multilevel"/>
    <w:tmpl w:val="51127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9344D27"/>
    <w:multiLevelType w:val="hybridMultilevel"/>
    <w:tmpl w:val="F2C03280"/>
    <w:lvl w:ilvl="0" w:tplc="A452517C">
      <w:start w:val="1"/>
      <w:numFmt w:val="bullet"/>
      <w:lvlText w:val="-"/>
      <w:lvlJc w:val="left"/>
      <w:pPr>
        <w:ind w:left="340" w:hanging="340"/>
      </w:pPr>
      <w:rPr>
        <w:rFonts w:ascii="Times New Roman" w:eastAsiaTheme="minorEastAsia"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3C0C635C"/>
    <w:multiLevelType w:val="hybridMultilevel"/>
    <w:tmpl w:val="9FE6C4E8"/>
    <w:lvl w:ilvl="0" w:tplc="04050001">
      <w:start w:val="1"/>
      <w:numFmt w:val="bullet"/>
      <w:lvlText w:val=""/>
      <w:lvlJc w:val="left"/>
      <w:pPr>
        <w:ind w:left="720" w:hanging="360"/>
      </w:pPr>
      <w:rPr>
        <w:rFonts w:ascii="Symbol" w:hAnsi="Symbol" w:hint="default"/>
      </w:rPr>
    </w:lvl>
    <w:lvl w:ilvl="1" w:tplc="8C7CD620">
      <w:numFmt w:val="bullet"/>
      <w:lvlText w:val="•"/>
      <w:lvlJc w:val="left"/>
      <w:pPr>
        <w:ind w:left="1440" w:hanging="360"/>
      </w:pPr>
      <w:rPr>
        <w:rFonts w:ascii="Times New Roman" w:eastAsiaTheme="minorEastAsia" w:hAnsi="Times New Roman" w:cs="Times New Roman"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42C12F0C"/>
    <w:multiLevelType w:val="hybridMultilevel"/>
    <w:tmpl w:val="3ECA2A5E"/>
    <w:lvl w:ilvl="0" w:tplc="596290A2">
      <w:start w:val="1"/>
      <w:numFmt w:val="bullet"/>
      <w:lvlText w:val="-"/>
      <w:lvlJc w:val="left"/>
      <w:pPr>
        <w:ind w:left="720" w:hanging="360"/>
      </w:pPr>
      <w:rPr>
        <w:rFonts w:ascii="Times New Roman" w:eastAsiaTheme="minorEastAsia"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42F60C3C"/>
    <w:multiLevelType w:val="hybridMultilevel"/>
    <w:tmpl w:val="256C2636"/>
    <w:lvl w:ilvl="0" w:tplc="1EA8629E">
      <w:start w:val="1"/>
      <w:numFmt w:val="bullet"/>
      <w:lvlText w:val="-"/>
      <w:lvlJc w:val="left"/>
      <w:pPr>
        <w:ind w:left="720" w:hanging="360"/>
      </w:pPr>
      <w:rPr>
        <w:rFonts w:ascii="Calibri" w:eastAsia="Times New Roman"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4A4F7010"/>
    <w:multiLevelType w:val="hybridMultilevel"/>
    <w:tmpl w:val="B9AA579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4AC53965"/>
    <w:multiLevelType w:val="hybridMultilevel"/>
    <w:tmpl w:val="0DD6233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4B555128"/>
    <w:multiLevelType w:val="hybridMultilevel"/>
    <w:tmpl w:val="7B422EBA"/>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4DD4127F"/>
    <w:multiLevelType w:val="hybridMultilevel"/>
    <w:tmpl w:val="7D8ABF6E"/>
    <w:lvl w:ilvl="0" w:tplc="04050001">
      <w:start w:val="1"/>
      <w:numFmt w:val="bullet"/>
      <w:lvlText w:val=""/>
      <w:lvlJc w:val="left"/>
      <w:pPr>
        <w:ind w:left="780" w:hanging="360"/>
      </w:pPr>
      <w:rPr>
        <w:rFonts w:ascii="Symbol" w:hAnsi="Symbol" w:hint="default"/>
      </w:rPr>
    </w:lvl>
    <w:lvl w:ilvl="1" w:tplc="04050003" w:tentative="1">
      <w:start w:val="1"/>
      <w:numFmt w:val="bullet"/>
      <w:lvlText w:val="o"/>
      <w:lvlJc w:val="left"/>
      <w:pPr>
        <w:ind w:left="1500" w:hanging="360"/>
      </w:pPr>
      <w:rPr>
        <w:rFonts w:ascii="Courier New" w:hAnsi="Courier New" w:cs="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cs="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cs="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26" w15:restartNumberingAfterBreak="0">
    <w:nsid w:val="50FB64FC"/>
    <w:multiLevelType w:val="hybridMultilevel"/>
    <w:tmpl w:val="209440E8"/>
    <w:lvl w:ilvl="0" w:tplc="FFFFFFFF">
      <w:start w:val="1"/>
      <w:numFmt w:val="bullet"/>
      <w:lvlText w:val=""/>
      <w:lvlJc w:val="left"/>
      <w:pPr>
        <w:ind w:left="720" w:hanging="360"/>
      </w:pPr>
      <w:rPr>
        <w:rFonts w:ascii="Symbol" w:hAnsi="Symbol" w:hint="default"/>
      </w:rPr>
    </w:lvl>
    <w:lvl w:ilvl="1" w:tplc="040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555730B6"/>
    <w:multiLevelType w:val="hybridMultilevel"/>
    <w:tmpl w:val="E9DE72DA"/>
    <w:lvl w:ilvl="0" w:tplc="406603B4">
      <w:start w:val="1"/>
      <w:numFmt w:val="bullet"/>
      <w:lvlText w:val=""/>
      <w:lvlJc w:val="left"/>
      <w:pPr>
        <w:ind w:left="720" w:hanging="360"/>
      </w:pPr>
      <w:rPr>
        <w:rFonts w:ascii="Symbol" w:hAnsi="Symbol" w:hint="default"/>
        <w:sz w:val="20"/>
        <w:szCs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57E545DB"/>
    <w:multiLevelType w:val="hybridMultilevel"/>
    <w:tmpl w:val="2FBCA1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5A3312F3"/>
    <w:multiLevelType w:val="hybridMultilevel"/>
    <w:tmpl w:val="4AB0A3B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5BCB3CF2"/>
    <w:multiLevelType w:val="multilevel"/>
    <w:tmpl w:val="9EF469BC"/>
    <w:lvl w:ilvl="0">
      <w:start w:val="1"/>
      <w:numFmt w:val="decimal"/>
      <w:lvlText w:val="%1."/>
      <w:lvlJc w:val="left"/>
      <w:pPr>
        <w:tabs>
          <w:tab w:val="num" w:pos="502"/>
        </w:tabs>
        <w:ind w:left="502" w:hanging="360"/>
      </w:pPr>
    </w:lvl>
    <w:lvl w:ilvl="1">
      <w:start w:val="1"/>
      <w:numFmt w:val="bullet"/>
      <w:lvlText w:val="o"/>
      <w:lvlJc w:val="left"/>
      <w:pPr>
        <w:tabs>
          <w:tab w:val="num" w:pos="1222"/>
        </w:tabs>
        <w:ind w:left="1222" w:hanging="360"/>
      </w:pPr>
      <w:rPr>
        <w:rFonts w:ascii="Courier New" w:hAnsi="Courier New" w:hint="default"/>
        <w:sz w:val="20"/>
      </w:rPr>
    </w:lvl>
    <w:lvl w:ilvl="2">
      <w:start w:val="1"/>
      <w:numFmt w:val="decimal"/>
      <w:lvlText w:val="%3."/>
      <w:lvlJc w:val="left"/>
      <w:pPr>
        <w:tabs>
          <w:tab w:val="num" w:pos="1942"/>
        </w:tabs>
        <w:ind w:left="1942" w:hanging="360"/>
      </w:pPr>
    </w:lvl>
    <w:lvl w:ilvl="3">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31" w15:restartNumberingAfterBreak="0">
    <w:nsid w:val="5F660A93"/>
    <w:multiLevelType w:val="hybridMultilevel"/>
    <w:tmpl w:val="3E9096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635B71CE"/>
    <w:multiLevelType w:val="hybridMultilevel"/>
    <w:tmpl w:val="8C0C1FDA"/>
    <w:lvl w:ilvl="0" w:tplc="0405000F">
      <w:start w:val="1"/>
      <w:numFmt w:val="decimal"/>
      <w:lvlText w:val="%1."/>
      <w:lvlJc w:val="left"/>
      <w:pPr>
        <w:ind w:left="720" w:hanging="360"/>
      </w:pPr>
    </w:lvl>
    <w:lvl w:ilvl="1" w:tplc="0405000F">
      <w:start w:val="1"/>
      <w:numFmt w:val="decimal"/>
      <w:lvlText w:val="%2."/>
      <w:lvlJc w:val="left"/>
      <w:pPr>
        <w:ind w:left="720" w:hanging="360"/>
      </w:pPr>
    </w:lvl>
    <w:lvl w:ilvl="2" w:tplc="4648CF7E">
      <w:start w:val="1"/>
      <w:numFmt w:val="lowerLetter"/>
      <w:lvlText w:val="%3)"/>
      <w:lvlJc w:val="left"/>
      <w:pPr>
        <w:ind w:left="2340" w:hanging="360"/>
      </w:pPr>
      <w:rPr>
        <w:rFonts w:hint="default"/>
      </w:r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64991E25"/>
    <w:multiLevelType w:val="hybridMultilevel"/>
    <w:tmpl w:val="89FC215E"/>
    <w:lvl w:ilvl="0" w:tplc="FFFFFFFF">
      <w:start w:val="1"/>
      <w:numFmt w:val="bullet"/>
      <w:lvlText w:val=""/>
      <w:lvlJc w:val="left"/>
      <w:pPr>
        <w:ind w:left="720" w:hanging="360"/>
      </w:pPr>
      <w:rPr>
        <w:rFonts w:ascii="Symbol" w:hAnsi="Symbol" w:hint="default"/>
      </w:rPr>
    </w:lvl>
    <w:lvl w:ilvl="1" w:tplc="040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66F20DD2"/>
    <w:multiLevelType w:val="hybridMultilevel"/>
    <w:tmpl w:val="CA2A6BC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67D224A1"/>
    <w:multiLevelType w:val="hybridMultilevel"/>
    <w:tmpl w:val="C1D0CB6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6B821896"/>
    <w:multiLevelType w:val="hybridMultilevel"/>
    <w:tmpl w:val="C04A76CA"/>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6C845DEB"/>
    <w:multiLevelType w:val="hybridMultilevel"/>
    <w:tmpl w:val="C652D60A"/>
    <w:lvl w:ilvl="0" w:tplc="EFD450BC">
      <w:start w:val="1"/>
      <w:numFmt w:val="bullet"/>
      <w:pStyle w:val="VetvtextuRVPZVCharChar"/>
      <w:lvlText w:val=""/>
      <w:lvlJc w:val="left"/>
      <w:pPr>
        <w:tabs>
          <w:tab w:val="num" w:pos="360"/>
        </w:tabs>
        <w:ind w:left="360" w:hanging="360"/>
      </w:pPr>
      <w:rPr>
        <w:rFonts w:ascii="Wingdings" w:hAnsi="Wingdings" w:cs="Wingdings"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cs="Wingdings" w:hint="default"/>
      </w:rPr>
    </w:lvl>
    <w:lvl w:ilvl="3" w:tplc="04050001">
      <w:start w:val="1"/>
      <w:numFmt w:val="bullet"/>
      <w:lvlText w:val=""/>
      <w:lvlJc w:val="left"/>
      <w:pPr>
        <w:tabs>
          <w:tab w:val="num" w:pos="2880"/>
        </w:tabs>
        <w:ind w:left="2880" w:hanging="360"/>
      </w:pPr>
      <w:rPr>
        <w:rFonts w:ascii="Symbol" w:hAnsi="Symbol" w:cs="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cs="Wingdings" w:hint="default"/>
      </w:rPr>
    </w:lvl>
    <w:lvl w:ilvl="6" w:tplc="04050001">
      <w:start w:val="1"/>
      <w:numFmt w:val="bullet"/>
      <w:lvlText w:val=""/>
      <w:lvlJc w:val="left"/>
      <w:pPr>
        <w:tabs>
          <w:tab w:val="num" w:pos="5040"/>
        </w:tabs>
        <w:ind w:left="5040" w:hanging="360"/>
      </w:pPr>
      <w:rPr>
        <w:rFonts w:ascii="Symbol" w:hAnsi="Symbol" w:cs="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cs="Wingdings" w:hint="default"/>
      </w:rPr>
    </w:lvl>
  </w:abstractNum>
  <w:abstractNum w:abstractNumId="38" w15:restartNumberingAfterBreak="0">
    <w:nsid w:val="6D517F42"/>
    <w:multiLevelType w:val="multilevel"/>
    <w:tmpl w:val="C3B489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E615377"/>
    <w:multiLevelType w:val="hybridMultilevel"/>
    <w:tmpl w:val="A2DEA964"/>
    <w:lvl w:ilvl="0" w:tplc="406603B4">
      <w:start w:val="1"/>
      <w:numFmt w:val="bullet"/>
      <w:lvlText w:val=""/>
      <w:lvlJc w:val="left"/>
      <w:pPr>
        <w:ind w:left="720" w:hanging="360"/>
      </w:pPr>
      <w:rPr>
        <w:rFonts w:ascii="Symbol" w:hAnsi="Symbol" w:hint="default"/>
        <w:sz w:val="20"/>
        <w:szCs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73740CE9"/>
    <w:multiLevelType w:val="hybridMultilevel"/>
    <w:tmpl w:val="F85807A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758253FD"/>
    <w:multiLevelType w:val="hybridMultilevel"/>
    <w:tmpl w:val="AB18534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779430B3"/>
    <w:multiLevelType w:val="hybridMultilevel"/>
    <w:tmpl w:val="168EB69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3" w15:restartNumberingAfterBreak="0">
    <w:nsid w:val="783C66B8"/>
    <w:multiLevelType w:val="hybridMultilevel"/>
    <w:tmpl w:val="FDC8A95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15:restartNumberingAfterBreak="0">
    <w:nsid w:val="7BD0316A"/>
    <w:multiLevelType w:val="hybridMultilevel"/>
    <w:tmpl w:val="C12A19DE"/>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2021883565">
    <w:abstractNumId w:val="1"/>
  </w:num>
  <w:num w:numId="2" w16cid:durableId="870148813">
    <w:abstractNumId w:val="6"/>
  </w:num>
  <w:num w:numId="3" w16cid:durableId="1709138680">
    <w:abstractNumId w:val="30"/>
  </w:num>
  <w:num w:numId="4" w16cid:durableId="900671259">
    <w:abstractNumId w:val="31"/>
  </w:num>
  <w:num w:numId="5" w16cid:durableId="1019821114">
    <w:abstractNumId w:val="15"/>
  </w:num>
  <w:num w:numId="6" w16cid:durableId="957682548">
    <w:abstractNumId w:val="37"/>
  </w:num>
  <w:num w:numId="7" w16cid:durableId="1333219143">
    <w:abstractNumId w:val="17"/>
  </w:num>
  <w:num w:numId="8" w16cid:durableId="348680516">
    <w:abstractNumId w:val="0"/>
  </w:num>
  <w:num w:numId="9" w16cid:durableId="400712762">
    <w:abstractNumId w:val="38"/>
  </w:num>
  <w:num w:numId="10" w16cid:durableId="2063017206">
    <w:abstractNumId w:val="19"/>
  </w:num>
  <w:num w:numId="11" w16cid:durableId="805242167">
    <w:abstractNumId w:val="33"/>
  </w:num>
  <w:num w:numId="12" w16cid:durableId="1947881040">
    <w:abstractNumId w:val="26"/>
  </w:num>
  <w:num w:numId="13" w16cid:durableId="48849435">
    <w:abstractNumId w:val="34"/>
  </w:num>
  <w:num w:numId="14" w16cid:durableId="2024551052">
    <w:abstractNumId w:val="28"/>
  </w:num>
  <w:num w:numId="15" w16cid:durableId="2108498644">
    <w:abstractNumId w:val="29"/>
  </w:num>
  <w:num w:numId="16" w16cid:durableId="188370662">
    <w:abstractNumId w:val="7"/>
  </w:num>
  <w:num w:numId="17" w16cid:durableId="1985037066">
    <w:abstractNumId w:val="5"/>
  </w:num>
  <w:num w:numId="18" w16cid:durableId="2016953261">
    <w:abstractNumId w:val="10"/>
  </w:num>
  <w:num w:numId="19" w16cid:durableId="702437039">
    <w:abstractNumId w:val="3"/>
  </w:num>
  <w:num w:numId="20" w16cid:durableId="2034375035">
    <w:abstractNumId w:val="12"/>
  </w:num>
  <w:num w:numId="21" w16cid:durableId="1986930947">
    <w:abstractNumId w:val="8"/>
  </w:num>
  <w:num w:numId="22" w16cid:durableId="1152260252">
    <w:abstractNumId w:val="23"/>
  </w:num>
  <w:num w:numId="23" w16cid:durableId="260380827">
    <w:abstractNumId w:val="13"/>
  </w:num>
  <w:num w:numId="24" w16cid:durableId="1153064831">
    <w:abstractNumId w:val="32"/>
  </w:num>
  <w:num w:numId="25" w16cid:durableId="867959095">
    <w:abstractNumId w:val="18"/>
  </w:num>
  <w:num w:numId="26" w16cid:durableId="175727817">
    <w:abstractNumId w:val="25"/>
  </w:num>
  <w:num w:numId="27" w16cid:durableId="2141025233">
    <w:abstractNumId w:val="41"/>
  </w:num>
  <w:num w:numId="28" w16cid:durableId="853694510">
    <w:abstractNumId w:val="4"/>
  </w:num>
  <w:num w:numId="29" w16cid:durableId="1757897486">
    <w:abstractNumId w:val="22"/>
  </w:num>
  <w:num w:numId="30" w16cid:durableId="988901447">
    <w:abstractNumId w:val="2"/>
  </w:num>
  <w:num w:numId="31" w16cid:durableId="660229896">
    <w:abstractNumId w:val="9"/>
  </w:num>
  <w:num w:numId="32" w16cid:durableId="1685789469">
    <w:abstractNumId w:val="35"/>
  </w:num>
  <w:num w:numId="33" w16cid:durableId="64572503">
    <w:abstractNumId w:val="44"/>
  </w:num>
  <w:num w:numId="34" w16cid:durableId="913860333">
    <w:abstractNumId w:val="36"/>
  </w:num>
  <w:num w:numId="35" w16cid:durableId="1670861844">
    <w:abstractNumId w:val="20"/>
  </w:num>
  <w:num w:numId="36" w16cid:durableId="1562986176">
    <w:abstractNumId w:val="42"/>
  </w:num>
  <w:num w:numId="37" w16cid:durableId="1848399612">
    <w:abstractNumId w:val="24"/>
  </w:num>
  <w:num w:numId="38" w16cid:durableId="240875072">
    <w:abstractNumId w:val="16"/>
  </w:num>
  <w:num w:numId="39" w16cid:durableId="700208688">
    <w:abstractNumId w:val="11"/>
  </w:num>
  <w:num w:numId="40" w16cid:durableId="1971813973">
    <w:abstractNumId w:val="27"/>
  </w:num>
  <w:num w:numId="41" w16cid:durableId="1145203638">
    <w:abstractNumId w:val="39"/>
  </w:num>
  <w:num w:numId="42" w16cid:durableId="323508084">
    <w:abstractNumId w:val="21"/>
  </w:num>
  <w:num w:numId="43" w16cid:durableId="962689608">
    <w:abstractNumId w:val="40"/>
  </w:num>
  <w:num w:numId="44" w16cid:durableId="120616303">
    <w:abstractNumId w:val="43"/>
  </w:num>
  <w:num w:numId="45" w16cid:durableId="388000309">
    <w:abstractNumId w:val="14"/>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5"/>
  <w:proofState w:spelling="clean" w:grammar="clean"/>
  <w:defaultTabStop w:val="708"/>
  <w:hyphenationZone w:val="425"/>
  <w:characterSpacingControl w:val="doNotCompress"/>
  <w:hdrShapeDefaults>
    <o:shapedefaults v:ext="edit" spidmax="8806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0A9A"/>
    <w:rsid w:val="000012EE"/>
    <w:rsid w:val="00001CAF"/>
    <w:rsid w:val="0000667B"/>
    <w:rsid w:val="00011104"/>
    <w:rsid w:val="000122CE"/>
    <w:rsid w:val="0001390D"/>
    <w:rsid w:val="00013D21"/>
    <w:rsid w:val="00014F20"/>
    <w:rsid w:val="0001639F"/>
    <w:rsid w:val="00017689"/>
    <w:rsid w:val="00017C88"/>
    <w:rsid w:val="00017E77"/>
    <w:rsid w:val="00021D99"/>
    <w:rsid w:val="000227B1"/>
    <w:rsid w:val="00022C81"/>
    <w:rsid w:val="00023A1B"/>
    <w:rsid w:val="00023B4A"/>
    <w:rsid w:val="00024730"/>
    <w:rsid w:val="00024AA3"/>
    <w:rsid w:val="00031DB5"/>
    <w:rsid w:val="0003579C"/>
    <w:rsid w:val="00035BA6"/>
    <w:rsid w:val="00036A9E"/>
    <w:rsid w:val="00036D7E"/>
    <w:rsid w:val="000406A5"/>
    <w:rsid w:val="000508A5"/>
    <w:rsid w:val="00052315"/>
    <w:rsid w:val="000538B9"/>
    <w:rsid w:val="00054B38"/>
    <w:rsid w:val="00060E51"/>
    <w:rsid w:val="00063B20"/>
    <w:rsid w:val="0006618B"/>
    <w:rsid w:val="00072CC1"/>
    <w:rsid w:val="000752A6"/>
    <w:rsid w:val="00076B59"/>
    <w:rsid w:val="0007758F"/>
    <w:rsid w:val="000779C9"/>
    <w:rsid w:val="00077F10"/>
    <w:rsid w:val="00081982"/>
    <w:rsid w:val="00082CA2"/>
    <w:rsid w:val="00085089"/>
    <w:rsid w:val="00085161"/>
    <w:rsid w:val="00090837"/>
    <w:rsid w:val="000909AB"/>
    <w:rsid w:val="00090D29"/>
    <w:rsid w:val="00093E66"/>
    <w:rsid w:val="00093FEE"/>
    <w:rsid w:val="00097502"/>
    <w:rsid w:val="000A0BB7"/>
    <w:rsid w:val="000A1FDC"/>
    <w:rsid w:val="000A2AE5"/>
    <w:rsid w:val="000A4971"/>
    <w:rsid w:val="000B3A96"/>
    <w:rsid w:val="000B6461"/>
    <w:rsid w:val="000C01C6"/>
    <w:rsid w:val="000C2A08"/>
    <w:rsid w:val="000C72C1"/>
    <w:rsid w:val="000D24F4"/>
    <w:rsid w:val="000E01DA"/>
    <w:rsid w:val="000E14B3"/>
    <w:rsid w:val="000E1946"/>
    <w:rsid w:val="000E4065"/>
    <w:rsid w:val="000E4265"/>
    <w:rsid w:val="000E448A"/>
    <w:rsid w:val="000E49E4"/>
    <w:rsid w:val="000E783A"/>
    <w:rsid w:val="000F076F"/>
    <w:rsid w:val="000F1CCC"/>
    <w:rsid w:val="000F2314"/>
    <w:rsid w:val="000F3AFA"/>
    <w:rsid w:val="000F445F"/>
    <w:rsid w:val="000F500B"/>
    <w:rsid w:val="001010CB"/>
    <w:rsid w:val="00105A5E"/>
    <w:rsid w:val="00106D3C"/>
    <w:rsid w:val="00107FF6"/>
    <w:rsid w:val="001112A4"/>
    <w:rsid w:val="0011462C"/>
    <w:rsid w:val="00115E03"/>
    <w:rsid w:val="001201FE"/>
    <w:rsid w:val="001211C4"/>
    <w:rsid w:val="00123CE0"/>
    <w:rsid w:val="00126AF3"/>
    <w:rsid w:val="00130134"/>
    <w:rsid w:val="0013143B"/>
    <w:rsid w:val="00131AEE"/>
    <w:rsid w:val="00132E64"/>
    <w:rsid w:val="0013361D"/>
    <w:rsid w:val="001468F3"/>
    <w:rsid w:val="00146C2F"/>
    <w:rsid w:val="00151140"/>
    <w:rsid w:val="00151468"/>
    <w:rsid w:val="00152B0D"/>
    <w:rsid w:val="00152E41"/>
    <w:rsid w:val="00154FCF"/>
    <w:rsid w:val="00156573"/>
    <w:rsid w:val="00162215"/>
    <w:rsid w:val="001627B4"/>
    <w:rsid w:val="0016433D"/>
    <w:rsid w:val="00167920"/>
    <w:rsid w:val="00170588"/>
    <w:rsid w:val="00174558"/>
    <w:rsid w:val="00174979"/>
    <w:rsid w:val="0018042C"/>
    <w:rsid w:val="00182F3A"/>
    <w:rsid w:val="001912CC"/>
    <w:rsid w:val="00192EF4"/>
    <w:rsid w:val="00193AD9"/>
    <w:rsid w:val="001951F7"/>
    <w:rsid w:val="001957CE"/>
    <w:rsid w:val="00196BF6"/>
    <w:rsid w:val="001971C7"/>
    <w:rsid w:val="001974D9"/>
    <w:rsid w:val="001A6C58"/>
    <w:rsid w:val="001B488A"/>
    <w:rsid w:val="001C0B68"/>
    <w:rsid w:val="001C15F2"/>
    <w:rsid w:val="001C196F"/>
    <w:rsid w:val="001C1F65"/>
    <w:rsid w:val="001C5AB0"/>
    <w:rsid w:val="001D0E77"/>
    <w:rsid w:val="001D2AF7"/>
    <w:rsid w:val="001E056E"/>
    <w:rsid w:val="001E0D7E"/>
    <w:rsid w:val="001E1D64"/>
    <w:rsid w:val="001E24F0"/>
    <w:rsid w:val="001E2AB7"/>
    <w:rsid w:val="001E61A0"/>
    <w:rsid w:val="001E654C"/>
    <w:rsid w:val="001F15E9"/>
    <w:rsid w:val="001F48C2"/>
    <w:rsid w:val="001F5C1A"/>
    <w:rsid w:val="001F6482"/>
    <w:rsid w:val="001F72E7"/>
    <w:rsid w:val="001F7326"/>
    <w:rsid w:val="002006B7"/>
    <w:rsid w:val="00201226"/>
    <w:rsid w:val="002016A7"/>
    <w:rsid w:val="00201B4A"/>
    <w:rsid w:val="00201ED6"/>
    <w:rsid w:val="00203CE3"/>
    <w:rsid w:val="00207E1F"/>
    <w:rsid w:val="00212954"/>
    <w:rsid w:val="00213B27"/>
    <w:rsid w:val="002141DD"/>
    <w:rsid w:val="00217918"/>
    <w:rsid w:val="0022476D"/>
    <w:rsid w:val="002263D5"/>
    <w:rsid w:val="0023015D"/>
    <w:rsid w:val="00230833"/>
    <w:rsid w:val="002314CD"/>
    <w:rsid w:val="00234047"/>
    <w:rsid w:val="00234672"/>
    <w:rsid w:val="00234BF9"/>
    <w:rsid w:val="00240320"/>
    <w:rsid w:val="00241A09"/>
    <w:rsid w:val="00241B04"/>
    <w:rsid w:val="00242B88"/>
    <w:rsid w:val="00242E0B"/>
    <w:rsid w:val="00250592"/>
    <w:rsid w:val="002528C8"/>
    <w:rsid w:val="002557BE"/>
    <w:rsid w:val="00256253"/>
    <w:rsid w:val="00260E5F"/>
    <w:rsid w:val="0026414A"/>
    <w:rsid w:val="0026697C"/>
    <w:rsid w:val="00267AFB"/>
    <w:rsid w:val="00267CC4"/>
    <w:rsid w:val="00267DCA"/>
    <w:rsid w:val="0027344E"/>
    <w:rsid w:val="0027534D"/>
    <w:rsid w:val="00277267"/>
    <w:rsid w:val="00280817"/>
    <w:rsid w:val="002810DE"/>
    <w:rsid w:val="002845CA"/>
    <w:rsid w:val="00285140"/>
    <w:rsid w:val="00285D92"/>
    <w:rsid w:val="00290E46"/>
    <w:rsid w:val="00290F64"/>
    <w:rsid w:val="002934D3"/>
    <w:rsid w:val="00297CE5"/>
    <w:rsid w:val="00297F5A"/>
    <w:rsid w:val="002A17CA"/>
    <w:rsid w:val="002A1C79"/>
    <w:rsid w:val="002A293B"/>
    <w:rsid w:val="002A5360"/>
    <w:rsid w:val="002A6DA6"/>
    <w:rsid w:val="002B3CF2"/>
    <w:rsid w:val="002C0F60"/>
    <w:rsid w:val="002C73A4"/>
    <w:rsid w:val="002C7A45"/>
    <w:rsid w:val="002D2580"/>
    <w:rsid w:val="002D3DB0"/>
    <w:rsid w:val="002D5710"/>
    <w:rsid w:val="002D64F0"/>
    <w:rsid w:val="002D6502"/>
    <w:rsid w:val="002D6894"/>
    <w:rsid w:val="002E3CA5"/>
    <w:rsid w:val="002F005B"/>
    <w:rsid w:val="002F49EF"/>
    <w:rsid w:val="002F7F88"/>
    <w:rsid w:val="00301BD7"/>
    <w:rsid w:val="0030453A"/>
    <w:rsid w:val="0030495E"/>
    <w:rsid w:val="00306394"/>
    <w:rsid w:val="00307C86"/>
    <w:rsid w:val="00320981"/>
    <w:rsid w:val="00320B67"/>
    <w:rsid w:val="003245CD"/>
    <w:rsid w:val="00325CBC"/>
    <w:rsid w:val="0033001C"/>
    <w:rsid w:val="0033202E"/>
    <w:rsid w:val="00332971"/>
    <w:rsid w:val="0033393D"/>
    <w:rsid w:val="0033563F"/>
    <w:rsid w:val="0033663E"/>
    <w:rsid w:val="00342D26"/>
    <w:rsid w:val="00345705"/>
    <w:rsid w:val="0034612B"/>
    <w:rsid w:val="00346C2D"/>
    <w:rsid w:val="003500FA"/>
    <w:rsid w:val="00350B2C"/>
    <w:rsid w:val="00352B7B"/>
    <w:rsid w:val="00353822"/>
    <w:rsid w:val="00357A41"/>
    <w:rsid w:val="00360644"/>
    <w:rsid w:val="00360DA9"/>
    <w:rsid w:val="0036348B"/>
    <w:rsid w:val="00366915"/>
    <w:rsid w:val="003676BF"/>
    <w:rsid w:val="00371769"/>
    <w:rsid w:val="00373DB2"/>
    <w:rsid w:val="0038270D"/>
    <w:rsid w:val="00383C53"/>
    <w:rsid w:val="00383DFC"/>
    <w:rsid w:val="003848ED"/>
    <w:rsid w:val="00387C47"/>
    <w:rsid w:val="00391B82"/>
    <w:rsid w:val="00391F0B"/>
    <w:rsid w:val="0039259C"/>
    <w:rsid w:val="00392B88"/>
    <w:rsid w:val="00392E75"/>
    <w:rsid w:val="00395B9F"/>
    <w:rsid w:val="00396C58"/>
    <w:rsid w:val="003A29B3"/>
    <w:rsid w:val="003A37E8"/>
    <w:rsid w:val="003A7753"/>
    <w:rsid w:val="003B0FCC"/>
    <w:rsid w:val="003B2D40"/>
    <w:rsid w:val="003B3B62"/>
    <w:rsid w:val="003B75C4"/>
    <w:rsid w:val="003C0849"/>
    <w:rsid w:val="003C49DD"/>
    <w:rsid w:val="003C4AC5"/>
    <w:rsid w:val="003D472E"/>
    <w:rsid w:val="003D768D"/>
    <w:rsid w:val="003E0205"/>
    <w:rsid w:val="003E14E7"/>
    <w:rsid w:val="003F0937"/>
    <w:rsid w:val="003F329B"/>
    <w:rsid w:val="003F3542"/>
    <w:rsid w:val="003F3791"/>
    <w:rsid w:val="003F45DD"/>
    <w:rsid w:val="003F5691"/>
    <w:rsid w:val="00401AB5"/>
    <w:rsid w:val="00402A95"/>
    <w:rsid w:val="0040446F"/>
    <w:rsid w:val="00406C1F"/>
    <w:rsid w:val="0041024A"/>
    <w:rsid w:val="004129C2"/>
    <w:rsid w:val="00416DBF"/>
    <w:rsid w:val="004179FD"/>
    <w:rsid w:val="00424E14"/>
    <w:rsid w:val="004300CA"/>
    <w:rsid w:val="004338EC"/>
    <w:rsid w:val="00436114"/>
    <w:rsid w:val="00436F89"/>
    <w:rsid w:val="0044627D"/>
    <w:rsid w:val="00447E47"/>
    <w:rsid w:val="0045250E"/>
    <w:rsid w:val="00456AB9"/>
    <w:rsid w:val="00460DD5"/>
    <w:rsid w:val="00462F3D"/>
    <w:rsid w:val="00466346"/>
    <w:rsid w:val="004722BC"/>
    <w:rsid w:val="00472AD0"/>
    <w:rsid w:val="00483C94"/>
    <w:rsid w:val="004847FA"/>
    <w:rsid w:val="0048516F"/>
    <w:rsid w:val="004851E7"/>
    <w:rsid w:val="00485232"/>
    <w:rsid w:val="00485BB2"/>
    <w:rsid w:val="00486047"/>
    <w:rsid w:val="004873B7"/>
    <w:rsid w:val="004930C2"/>
    <w:rsid w:val="00494D13"/>
    <w:rsid w:val="004970D3"/>
    <w:rsid w:val="004975AA"/>
    <w:rsid w:val="004A224F"/>
    <w:rsid w:val="004A5EB8"/>
    <w:rsid w:val="004B101B"/>
    <w:rsid w:val="004B1B15"/>
    <w:rsid w:val="004B1BB4"/>
    <w:rsid w:val="004B2390"/>
    <w:rsid w:val="004B3289"/>
    <w:rsid w:val="004C205E"/>
    <w:rsid w:val="004C335E"/>
    <w:rsid w:val="004C4E13"/>
    <w:rsid w:val="004D3282"/>
    <w:rsid w:val="004D3E0F"/>
    <w:rsid w:val="004E061A"/>
    <w:rsid w:val="004E4748"/>
    <w:rsid w:val="004E5BC8"/>
    <w:rsid w:val="004E71E5"/>
    <w:rsid w:val="004F17E5"/>
    <w:rsid w:val="004F1A70"/>
    <w:rsid w:val="004F1CC0"/>
    <w:rsid w:val="004F5CB8"/>
    <w:rsid w:val="004F6A08"/>
    <w:rsid w:val="00501158"/>
    <w:rsid w:val="00503229"/>
    <w:rsid w:val="00504E4F"/>
    <w:rsid w:val="00521EB3"/>
    <w:rsid w:val="00524D39"/>
    <w:rsid w:val="00527050"/>
    <w:rsid w:val="005270BC"/>
    <w:rsid w:val="00530142"/>
    <w:rsid w:val="00530563"/>
    <w:rsid w:val="005328D9"/>
    <w:rsid w:val="00533333"/>
    <w:rsid w:val="005338D2"/>
    <w:rsid w:val="00534614"/>
    <w:rsid w:val="00535F51"/>
    <w:rsid w:val="00536130"/>
    <w:rsid w:val="00537B7A"/>
    <w:rsid w:val="00543572"/>
    <w:rsid w:val="00544D4D"/>
    <w:rsid w:val="00544E89"/>
    <w:rsid w:val="00547997"/>
    <w:rsid w:val="00550FBB"/>
    <w:rsid w:val="00551113"/>
    <w:rsid w:val="00551CB2"/>
    <w:rsid w:val="0055477B"/>
    <w:rsid w:val="005614BC"/>
    <w:rsid w:val="005615E8"/>
    <w:rsid w:val="00564470"/>
    <w:rsid w:val="00564D96"/>
    <w:rsid w:val="00566738"/>
    <w:rsid w:val="0057184C"/>
    <w:rsid w:val="005744C1"/>
    <w:rsid w:val="00575882"/>
    <w:rsid w:val="0057665A"/>
    <w:rsid w:val="00584094"/>
    <w:rsid w:val="00585F96"/>
    <w:rsid w:val="00590004"/>
    <w:rsid w:val="00591FC5"/>
    <w:rsid w:val="00593B45"/>
    <w:rsid w:val="005A01C5"/>
    <w:rsid w:val="005A043D"/>
    <w:rsid w:val="005A1720"/>
    <w:rsid w:val="005A272D"/>
    <w:rsid w:val="005A4BD7"/>
    <w:rsid w:val="005B33D3"/>
    <w:rsid w:val="005B6BFF"/>
    <w:rsid w:val="005C03BB"/>
    <w:rsid w:val="005C2311"/>
    <w:rsid w:val="005C6BAE"/>
    <w:rsid w:val="005C7EFA"/>
    <w:rsid w:val="005D0E82"/>
    <w:rsid w:val="005E0302"/>
    <w:rsid w:val="005E2EF6"/>
    <w:rsid w:val="005E388B"/>
    <w:rsid w:val="005E39A5"/>
    <w:rsid w:val="005E54E7"/>
    <w:rsid w:val="005E5503"/>
    <w:rsid w:val="005E55C1"/>
    <w:rsid w:val="005E58E8"/>
    <w:rsid w:val="005F2A9A"/>
    <w:rsid w:val="005F3C68"/>
    <w:rsid w:val="006033D4"/>
    <w:rsid w:val="00603795"/>
    <w:rsid w:val="00603C20"/>
    <w:rsid w:val="00603E1E"/>
    <w:rsid w:val="006064A3"/>
    <w:rsid w:val="00610211"/>
    <w:rsid w:val="00611C74"/>
    <w:rsid w:val="00620325"/>
    <w:rsid w:val="00623573"/>
    <w:rsid w:val="006261FE"/>
    <w:rsid w:val="006272CF"/>
    <w:rsid w:val="0062751C"/>
    <w:rsid w:val="00630F73"/>
    <w:rsid w:val="00633B5C"/>
    <w:rsid w:val="00636B47"/>
    <w:rsid w:val="00641B9E"/>
    <w:rsid w:val="00642BF0"/>
    <w:rsid w:val="00644054"/>
    <w:rsid w:val="00645343"/>
    <w:rsid w:val="006457E2"/>
    <w:rsid w:val="0064626E"/>
    <w:rsid w:val="00646DE3"/>
    <w:rsid w:val="00656B54"/>
    <w:rsid w:val="00660D6B"/>
    <w:rsid w:val="0066114C"/>
    <w:rsid w:val="006659DC"/>
    <w:rsid w:val="0067006E"/>
    <w:rsid w:val="00676CBA"/>
    <w:rsid w:val="006843EA"/>
    <w:rsid w:val="00686384"/>
    <w:rsid w:val="00686723"/>
    <w:rsid w:val="00693F23"/>
    <w:rsid w:val="00696E03"/>
    <w:rsid w:val="006974F0"/>
    <w:rsid w:val="006A05DD"/>
    <w:rsid w:val="006A0CE1"/>
    <w:rsid w:val="006A299C"/>
    <w:rsid w:val="006A4813"/>
    <w:rsid w:val="006A4A7C"/>
    <w:rsid w:val="006A7668"/>
    <w:rsid w:val="006A7AE1"/>
    <w:rsid w:val="006B0EFE"/>
    <w:rsid w:val="006B1132"/>
    <w:rsid w:val="006B2D9D"/>
    <w:rsid w:val="006B462B"/>
    <w:rsid w:val="006B6153"/>
    <w:rsid w:val="006B7221"/>
    <w:rsid w:val="006B7375"/>
    <w:rsid w:val="006C4FF2"/>
    <w:rsid w:val="006D08DC"/>
    <w:rsid w:val="006D79C4"/>
    <w:rsid w:val="006E336D"/>
    <w:rsid w:val="006E57EF"/>
    <w:rsid w:val="006E6A80"/>
    <w:rsid w:val="006E7802"/>
    <w:rsid w:val="006F0A24"/>
    <w:rsid w:val="006F5301"/>
    <w:rsid w:val="006F5340"/>
    <w:rsid w:val="0070294F"/>
    <w:rsid w:val="007039E8"/>
    <w:rsid w:val="00704468"/>
    <w:rsid w:val="00710415"/>
    <w:rsid w:val="0071271A"/>
    <w:rsid w:val="00712E64"/>
    <w:rsid w:val="00713A9E"/>
    <w:rsid w:val="00714A6B"/>
    <w:rsid w:val="00714AC6"/>
    <w:rsid w:val="00716320"/>
    <w:rsid w:val="007203AA"/>
    <w:rsid w:val="0072238B"/>
    <w:rsid w:val="00722AF2"/>
    <w:rsid w:val="00722CE1"/>
    <w:rsid w:val="00722F53"/>
    <w:rsid w:val="00723288"/>
    <w:rsid w:val="00723841"/>
    <w:rsid w:val="00727E5C"/>
    <w:rsid w:val="007333C8"/>
    <w:rsid w:val="0073571E"/>
    <w:rsid w:val="00735778"/>
    <w:rsid w:val="00735ADC"/>
    <w:rsid w:val="0073719C"/>
    <w:rsid w:val="00740CA6"/>
    <w:rsid w:val="007411BE"/>
    <w:rsid w:val="00744BC2"/>
    <w:rsid w:val="00745FFD"/>
    <w:rsid w:val="00746338"/>
    <w:rsid w:val="00746511"/>
    <w:rsid w:val="00750102"/>
    <w:rsid w:val="00750C42"/>
    <w:rsid w:val="00754E02"/>
    <w:rsid w:val="007570F6"/>
    <w:rsid w:val="00763B90"/>
    <w:rsid w:val="00765890"/>
    <w:rsid w:val="00767DF2"/>
    <w:rsid w:val="0077265F"/>
    <w:rsid w:val="00773F91"/>
    <w:rsid w:val="00775C0B"/>
    <w:rsid w:val="0077683D"/>
    <w:rsid w:val="00776873"/>
    <w:rsid w:val="007814D1"/>
    <w:rsid w:val="00784888"/>
    <w:rsid w:val="00785AD6"/>
    <w:rsid w:val="0079260C"/>
    <w:rsid w:val="007961C8"/>
    <w:rsid w:val="007971C8"/>
    <w:rsid w:val="007A4124"/>
    <w:rsid w:val="007A5FAA"/>
    <w:rsid w:val="007A6CA4"/>
    <w:rsid w:val="007B1315"/>
    <w:rsid w:val="007B359E"/>
    <w:rsid w:val="007B4D06"/>
    <w:rsid w:val="007C09BE"/>
    <w:rsid w:val="007C0A9A"/>
    <w:rsid w:val="007C3F70"/>
    <w:rsid w:val="007D01F4"/>
    <w:rsid w:val="007D3FAB"/>
    <w:rsid w:val="007D6841"/>
    <w:rsid w:val="007E3B60"/>
    <w:rsid w:val="007F0DE4"/>
    <w:rsid w:val="007F1C76"/>
    <w:rsid w:val="007F7CBB"/>
    <w:rsid w:val="008005B3"/>
    <w:rsid w:val="0080458E"/>
    <w:rsid w:val="00804836"/>
    <w:rsid w:val="008076E5"/>
    <w:rsid w:val="0081682C"/>
    <w:rsid w:val="00817AD0"/>
    <w:rsid w:val="008215AD"/>
    <w:rsid w:val="00821C25"/>
    <w:rsid w:val="0082574C"/>
    <w:rsid w:val="0082704F"/>
    <w:rsid w:val="0083186F"/>
    <w:rsid w:val="00834D3A"/>
    <w:rsid w:val="00835F49"/>
    <w:rsid w:val="00837224"/>
    <w:rsid w:val="008374DC"/>
    <w:rsid w:val="00837F5E"/>
    <w:rsid w:val="00842995"/>
    <w:rsid w:val="008442B1"/>
    <w:rsid w:val="008466A5"/>
    <w:rsid w:val="00851FA6"/>
    <w:rsid w:val="0085553D"/>
    <w:rsid w:val="0085791A"/>
    <w:rsid w:val="00866D6F"/>
    <w:rsid w:val="0086726E"/>
    <w:rsid w:val="00870F03"/>
    <w:rsid w:val="0087242A"/>
    <w:rsid w:val="008736A5"/>
    <w:rsid w:val="0088005A"/>
    <w:rsid w:val="0088486A"/>
    <w:rsid w:val="00884DCB"/>
    <w:rsid w:val="00885D46"/>
    <w:rsid w:val="00892D1F"/>
    <w:rsid w:val="00893013"/>
    <w:rsid w:val="0089606A"/>
    <w:rsid w:val="008A1AA6"/>
    <w:rsid w:val="008A2116"/>
    <w:rsid w:val="008A2CE1"/>
    <w:rsid w:val="008A4DDF"/>
    <w:rsid w:val="008A7432"/>
    <w:rsid w:val="008A7E88"/>
    <w:rsid w:val="008B1963"/>
    <w:rsid w:val="008B6CDE"/>
    <w:rsid w:val="008C4DEA"/>
    <w:rsid w:val="008C55AE"/>
    <w:rsid w:val="008D27EE"/>
    <w:rsid w:val="008D695F"/>
    <w:rsid w:val="008D6AE3"/>
    <w:rsid w:val="008E04BE"/>
    <w:rsid w:val="008E1ACC"/>
    <w:rsid w:val="008E455A"/>
    <w:rsid w:val="008E4CE3"/>
    <w:rsid w:val="008E527C"/>
    <w:rsid w:val="008E5B3F"/>
    <w:rsid w:val="008E6BBA"/>
    <w:rsid w:val="008E7E6F"/>
    <w:rsid w:val="008F0B40"/>
    <w:rsid w:val="008F28B6"/>
    <w:rsid w:val="008F3432"/>
    <w:rsid w:val="00900C4A"/>
    <w:rsid w:val="00904011"/>
    <w:rsid w:val="00910C65"/>
    <w:rsid w:val="009171F5"/>
    <w:rsid w:val="00924DF9"/>
    <w:rsid w:val="009250D5"/>
    <w:rsid w:val="00925147"/>
    <w:rsid w:val="009319E7"/>
    <w:rsid w:val="00934C05"/>
    <w:rsid w:val="00935036"/>
    <w:rsid w:val="00935444"/>
    <w:rsid w:val="009371F6"/>
    <w:rsid w:val="00941EF8"/>
    <w:rsid w:val="00941F30"/>
    <w:rsid w:val="009448B8"/>
    <w:rsid w:val="0094717E"/>
    <w:rsid w:val="00953448"/>
    <w:rsid w:val="00956F06"/>
    <w:rsid w:val="00956F4F"/>
    <w:rsid w:val="009611AD"/>
    <w:rsid w:val="0096171D"/>
    <w:rsid w:val="0096340C"/>
    <w:rsid w:val="00963458"/>
    <w:rsid w:val="0096431F"/>
    <w:rsid w:val="00964659"/>
    <w:rsid w:val="00964771"/>
    <w:rsid w:val="00965C8F"/>
    <w:rsid w:val="00966829"/>
    <w:rsid w:val="00966B86"/>
    <w:rsid w:val="009704FA"/>
    <w:rsid w:val="00973D93"/>
    <w:rsid w:val="00974176"/>
    <w:rsid w:val="0097455A"/>
    <w:rsid w:val="00975094"/>
    <w:rsid w:val="00981A01"/>
    <w:rsid w:val="0098382C"/>
    <w:rsid w:val="009843D9"/>
    <w:rsid w:val="009844AF"/>
    <w:rsid w:val="00985231"/>
    <w:rsid w:val="009908B2"/>
    <w:rsid w:val="00991732"/>
    <w:rsid w:val="009934E9"/>
    <w:rsid w:val="009955B0"/>
    <w:rsid w:val="00997851"/>
    <w:rsid w:val="009A2D50"/>
    <w:rsid w:val="009A34DA"/>
    <w:rsid w:val="009B3341"/>
    <w:rsid w:val="009B4F21"/>
    <w:rsid w:val="009C02DF"/>
    <w:rsid w:val="009C2402"/>
    <w:rsid w:val="009C3447"/>
    <w:rsid w:val="009C474E"/>
    <w:rsid w:val="009C4A6E"/>
    <w:rsid w:val="009C5345"/>
    <w:rsid w:val="009C5F97"/>
    <w:rsid w:val="009C5FDC"/>
    <w:rsid w:val="009C72D8"/>
    <w:rsid w:val="009D1170"/>
    <w:rsid w:val="009D63F2"/>
    <w:rsid w:val="009D6479"/>
    <w:rsid w:val="009E43B5"/>
    <w:rsid w:val="009E6177"/>
    <w:rsid w:val="009E6A4B"/>
    <w:rsid w:val="009F1E36"/>
    <w:rsid w:val="009F4A33"/>
    <w:rsid w:val="009F7014"/>
    <w:rsid w:val="00A015F6"/>
    <w:rsid w:val="00A02CEC"/>
    <w:rsid w:val="00A04187"/>
    <w:rsid w:val="00A126E7"/>
    <w:rsid w:val="00A1373D"/>
    <w:rsid w:val="00A15A86"/>
    <w:rsid w:val="00A16B38"/>
    <w:rsid w:val="00A20204"/>
    <w:rsid w:val="00A21E72"/>
    <w:rsid w:val="00A26F06"/>
    <w:rsid w:val="00A27D9C"/>
    <w:rsid w:val="00A3728D"/>
    <w:rsid w:val="00A40D7A"/>
    <w:rsid w:val="00A4427D"/>
    <w:rsid w:val="00A4468B"/>
    <w:rsid w:val="00A4470F"/>
    <w:rsid w:val="00A45A99"/>
    <w:rsid w:val="00A46EBD"/>
    <w:rsid w:val="00A51217"/>
    <w:rsid w:val="00A5504A"/>
    <w:rsid w:val="00A55DB4"/>
    <w:rsid w:val="00A64EF3"/>
    <w:rsid w:val="00A64F81"/>
    <w:rsid w:val="00A6743A"/>
    <w:rsid w:val="00A6789F"/>
    <w:rsid w:val="00A70255"/>
    <w:rsid w:val="00A707CB"/>
    <w:rsid w:val="00A72BA7"/>
    <w:rsid w:val="00A72D30"/>
    <w:rsid w:val="00A742E2"/>
    <w:rsid w:val="00A76F0B"/>
    <w:rsid w:val="00A76F32"/>
    <w:rsid w:val="00A806C5"/>
    <w:rsid w:val="00A868A2"/>
    <w:rsid w:val="00A86EE5"/>
    <w:rsid w:val="00A9348C"/>
    <w:rsid w:val="00A958E8"/>
    <w:rsid w:val="00A95B5A"/>
    <w:rsid w:val="00AA2823"/>
    <w:rsid w:val="00AA2F9E"/>
    <w:rsid w:val="00AA39AF"/>
    <w:rsid w:val="00AA4218"/>
    <w:rsid w:val="00AA6E1D"/>
    <w:rsid w:val="00AA7EAC"/>
    <w:rsid w:val="00AB14D5"/>
    <w:rsid w:val="00AB1F8D"/>
    <w:rsid w:val="00AB7C63"/>
    <w:rsid w:val="00AC352F"/>
    <w:rsid w:val="00AC3FBB"/>
    <w:rsid w:val="00AD17DF"/>
    <w:rsid w:val="00AD2334"/>
    <w:rsid w:val="00AD3927"/>
    <w:rsid w:val="00AD3AED"/>
    <w:rsid w:val="00AD5452"/>
    <w:rsid w:val="00AD6BFE"/>
    <w:rsid w:val="00AE28B0"/>
    <w:rsid w:val="00AE4352"/>
    <w:rsid w:val="00AE7692"/>
    <w:rsid w:val="00AF00EE"/>
    <w:rsid w:val="00AF1344"/>
    <w:rsid w:val="00AF1510"/>
    <w:rsid w:val="00AF30FC"/>
    <w:rsid w:val="00AF3BF1"/>
    <w:rsid w:val="00AF5739"/>
    <w:rsid w:val="00AF7310"/>
    <w:rsid w:val="00B00A13"/>
    <w:rsid w:val="00B00DFF"/>
    <w:rsid w:val="00B04D5A"/>
    <w:rsid w:val="00B05D65"/>
    <w:rsid w:val="00B06B0B"/>
    <w:rsid w:val="00B108DF"/>
    <w:rsid w:val="00B11A55"/>
    <w:rsid w:val="00B120D3"/>
    <w:rsid w:val="00B1281C"/>
    <w:rsid w:val="00B135A5"/>
    <w:rsid w:val="00B140C1"/>
    <w:rsid w:val="00B21FC7"/>
    <w:rsid w:val="00B220B3"/>
    <w:rsid w:val="00B236AA"/>
    <w:rsid w:val="00B24ED6"/>
    <w:rsid w:val="00B370BD"/>
    <w:rsid w:val="00B402DB"/>
    <w:rsid w:val="00B42174"/>
    <w:rsid w:val="00B439D9"/>
    <w:rsid w:val="00B44826"/>
    <w:rsid w:val="00B4625E"/>
    <w:rsid w:val="00B46873"/>
    <w:rsid w:val="00B47D11"/>
    <w:rsid w:val="00B60FC8"/>
    <w:rsid w:val="00B626BA"/>
    <w:rsid w:val="00B64895"/>
    <w:rsid w:val="00B67D9F"/>
    <w:rsid w:val="00B701EC"/>
    <w:rsid w:val="00B728ED"/>
    <w:rsid w:val="00B73D32"/>
    <w:rsid w:val="00B752CD"/>
    <w:rsid w:val="00B77965"/>
    <w:rsid w:val="00B81509"/>
    <w:rsid w:val="00B87DC0"/>
    <w:rsid w:val="00B902C3"/>
    <w:rsid w:val="00B97B6F"/>
    <w:rsid w:val="00BA1151"/>
    <w:rsid w:val="00BA1B0D"/>
    <w:rsid w:val="00BA30BA"/>
    <w:rsid w:val="00BA3123"/>
    <w:rsid w:val="00BA5CCC"/>
    <w:rsid w:val="00BA6187"/>
    <w:rsid w:val="00BA70D2"/>
    <w:rsid w:val="00BA757C"/>
    <w:rsid w:val="00BA787E"/>
    <w:rsid w:val="00BB23DD"/>
    <w:rsid w:val="00BB33C1"/>
    <w:rsid w:val="00BB5F84"/>
    <w:rsid w:val="00BB7372"/>
    <w:rsid w:val="00BB7922"/>
    <w:rsid w:val="00BC0000"/>
    <w:rsid w:val="00BC5BFF"/>
    <w:rsid w:val="00BD0678"/>
    <w:rsid w:val="00BE0CE1"/>
    <w:rsid w:val="00BE0E24"/>
    <w:rsid w:val="00BE466A"/>
    <w:rsid w:val="00BE5E91"/>
    <w:rsid w:val="00BE7F98"/>
    <w:rsid w:val="00BF02F0"/>
    <w:rsid w:val="00BF0C8D"/>
    <w:rsid w:val="00BF2038"/>
    <w:rsid w:val="00BF35FE"/>
    <w:rsid w:val="00C05FF8"/>
    <w:rsid w:val="00C0654C"/>
    <w:rsid w:val="00C07C94"/>
    <w:rsid w:val="00C12ED7"/>
    <w:rsid w:val="00C1326E"/>
    <w:rsid w:val="00C16874"/>
    <w:rsid w:val="00C20894"/>
    <w:rsid w:val="00C21947"/>
    <w:rsid w:val="00C22392"/>
    <w:rsid w:val="00C2526E"/>
    <w:rsid w:val="00C33D01"/>
    <w:rsid w:val="00C34142"/>
    <w:rsid w:val="00C349E7"/>
    <w:rsid w:val="00C36C5E"/>
    <w:rsid w:val="00C4037A"/>
    <w:rsid w:val="00C45778"/>
    <w:rsid w:val="00C47BA8"/>
    <w:rsid w:val="00C56815"/>
    <w:rsid w:val="00C60913"/>
    <w:rsid w:val="00C6374C"/>
    <w:rsid w:val="00C668AD"/>
    <w:rsid w:val="00C67D99"/>
    <w:rsid w:val="00C8371F"/>
    <w:rsid w:val="00C85E1D"/>
    <w:rsid w:val="00C91F71"/>
    <w:rsid w:val="00C91FD9"/>
    <w:rsid w:val="00CA12C0"/>
    <w:rsid w:val="00CA17EC"/>
    <w:rsid w:val="00CA1D7B"/>
    <w:rsid w:val="00CA392B"/>
    <w:rsid w:val="00CA6B4F"/>
    <w:rsid w:val="00CA75D4"/>
    <w:rsid w:val="00CA7C7B"/>
    <w:rsid w:val="00CB0EE6"/>
    <w:rsid w:val="00CB338F"/>
    <w:rsid w:val="00CB4A74"/>
    <w:rsid w:val="00CB4B78"/>
    <w:rsid w:val="00CB7211"/>
    <w:rsid w:val="00CC312C"/>
    <w:rsid w:val="00CC3554"/>
    <w:rsid w:val="00CC3BB0"/>
    <w:rsid w:val="00CC4A00"/>
    <w:rsid w:val="00CC5651"/>
    <w:rsid w:val="00CC7B52"/>
    <w:rsid w:val="00CC7F45"/>
    <w:rsid w:val="00CD0423"/>
    <w:rsid w:val="00CD13ED"/>
    <w:rsid w:val="00CD265E"/>
    <w:rsid w:val="00CD4533"/>
    <w:rsid w:val="00CD4832"/>
    <w:rsid w:val="00CD74AA"/>
    <w:rsid w:val="00CD7CAE"/>
    <w:rsid w:val="00CE0B09"/>
    <w:rsid w:val="00CE3BB1"/>
    <w:rsid w:val="00CE4FA6"/>
    <w:rsid w:val="00CE6C9E"/>
    <w:rsid w:val="00CF051E"/>
    <w:rsid w:val="00D0125B"/>
    <w:rsid w:val="00D01426"/>
    <w:rsid w:val="00D01BD3"/>
    <w:rsid w:val="00D02240"/>
    <w:rsid w:val="00D02BA1"/>
    <w:rsid w:val="00D04B23"/>
    <w:rsid w:val="00D07788"/>
    <w:rsid w:val="00D10DD7"/>
    <w:rsid w:val="00D113D6"/>
    <w:rsid w:val="00D14DD7"/>
    <w:rsid w:val="00D175D4"/>
    <w:rsid w:val="00D22819"/>
    <w:rsid w:val="00D2423C"/>
    <w:rsid w:val="00D24D57"/>
    <w:rsid w:val="00D2617D"/>
    <w:rsid w:val="00D33F9D"/>
    <w:rsid w:val="00D37F10"/>
    <w:rsid w:val="00D4409F"/>
    <w:rsid w:val="00D45626"/>
    <w:rsid w:val="00D470DC"/>
    <w:rsid w:val="00D47DCB"/>
    <w:rsid w:val="00D47E04"/>
    <w:rsid w:val="00D51C0B"/>
    <w:rsid w:val="00D524DB"/>
    <w:rsid w:val="00D55330"/>
    <w:rsid w:val="00D55616"/>
    <w:rsid w:val="00D61C8C"/>
    <w:rsid w:val="00D64B56"/>
    <w:rsid w:val="00D76669"/>
    <w:rsid w:val="00D769C6"/>
    <w:rsid w:val="00D774F5"/>
    <w:rsid w:val="00D83865"/>
    <w:rsid w:val="00D90A54"/>
    <w:rsid w:val="00D90DD3"/>
    <w:rsid w:val="00D922C6"/>
    <w:rsid w:val="00D9244B"/>
    <w:rsid w:val="00D94963"/>
    <w:rsid w:val="00D94C2E"/>
    <w:rsid w:val="00D9519A"/>
    <w:rsid w:val="00D9752B"/>
    <w:rsid w:val="00DA0771"/>
    <w:rsid w:val="00DA0C6C"/>
    <w:rsid w:val="00DA2987"/>
    <w:rsid w:val="00DA5D0E"/>
    <w:rsid w:val="00DB039C"/>
    <w:rsid w:val="00DB1ACC"/>
    <w:rsid w:val="00DB681B"/>
    <w:rsid w:val="00DC4D05"/>
    <w:rsid w:val="00DC4E32"/>
    <w:rsid w:val="00DC5757"/>
    <w:rsid w:val="00DC6345"/>
    <w:rsid w:val="00DC650D"/>
    <w:rsid w:val="00DC7DD4"/>
    <w:rsid w:val="00DC7DEF"/>
    <w:rsid w:val="00DD0C4F"/>
    <w:rsid w:val="00DE17F2"/>
    <w:rsid w:val="00DE1B72"/>
    <w:rsid w:val="00DE2BF0"/>
    <w:rsid w:val="00DE385B"/>
    <w:rsid w:val="00DE4ACF"/>
    <w:rsid w:val="00DE6D22"/>
    <w:rsid w:val="00DE6DD8"/>
    <w:rsid w:val="00DF0292"/>
    <w:rsid w:val="00DF17C1"/>
    <w:rsid w:val="00DF22C0"/>
    <w:rsid w:val="00DF2663"/>
    <w:rsid w:val="00DF5C9D"/>
    <w:rsid w:val="00DF64E8"/>
    <w:rsid w:val="00E00F9B"/>
    <w:rsid w:val="00E038C7"/>
    <w:rsid w:val="00E03EED"/>
    <w:rsid w:val="00E04760"/>
    <w:rsid w:val="00E0565F"/>
    <w:rsid w:val="00E07EE3"/>
    <w:rsid w:val="00E10CBD"/>
    <w:rsid w:val="00E20456"/>
    <w:rsid w:val="00E258EE"/>
    <w:rsid w:val="00E357AD"/>
    <w:rsid w:val="00E36EC4"/>
    <w:rsid w:val="00E41257"/>
    <w:rsid w:val="00E4278B"/>
    <w:rsid w:val="00E4313B"/>
    <w:rsid w:val="00E43326"/>
    <w:rsid w:val="00E4437F"/>
    <w:rsid w:val="00E455BF"/>
    <w:rsid w:val="00E466E1"/>
    <w:rsid w:val="00E52AA6"/>
    <w:rsid w:val="00E57401"/>
    <w:rsid w:val="00E60510"/>
    <w:rsid w:val="00E61CED"/>
    <w:rsid w:val="00E6686E"/>
    <w:rsid w:val="00E70096"/>
    <w:rsid w:val="00E713A9"/>
    <w:rsid w:val="00E726E8"/>
    <w:rsid w:val="00E81304"/>
    <w:rsid w:val="00E84818"/>
    <w:rsid w:val="00E85FD4"/>
    <w:rsid w:val="00E866AF"/>
    <w:rsid w:val="00E90A7B"/>
    <w:rsid w:val="00E91D5B"/>
    <w:rsid w:val="00E94A42"/>
    <w:rsid w:val="00E960D9"/>
    <w:rsid w:val="00EA2AFA"/>
    <w:rsid w:val="00EA45A6"/>
    <w:rsid w:val="00EB1C46"/>
    <w:rsid w:val="00EB28C0"/>
    <w:rsid w:val="00EB4086"/>
    <w:rsid w:val="00EB5D03"/>
    <w:rsid w:val="00EB669E"/>
    <w:rsid w:val="00EB6720"/>
    <w:rsid w:val="00EB6E58"/>
    <w:rsid w:val="00EC0103"/>
    <w:rsid w:val="00EC054B"/>
    <w:rsid w:val="00EC08C5"/>
    <w:rsid w:val="00EC11CB"/>
    <w:rsid w:val="00EC32EA"/>
    <w:rsid w:val="00EC5235"/>
    <w:rsid w:val="00EC5501"/>
    <w:rsid w:val="00EC7311"/>
    <w:rsid w:val="00ED0ABF"/>
    <w:rsid w:val="00ED182F"/>
    <w:rsid w:val="00ED2D8E"/>
    <w:rsid w:val="00ED6331"/>
    <w:rsid w:val="00EE00D8"/>
    <w:rsid w:val="00EE16F1"/>
    <w:rsid w:val="00EE26CC"/>
    <w:rsid w:val="00EE6000"/>
    <w:rsid w:val="00EF28B1"/>
    <w:rsid w:val="00EF4EB7"/>
    <w:rsid w:val="00EF5A8A"/>
    <w:rsid w:val="00F03525"/>
    <w:rsid w:val="00F105A5"/>
    <w:rsid w:val="00F12225"/>
    <w:rsid w:val="00F12492"/>
    <w:rsid w:val="00F132F5"/>
    <w:rsid w:val="00F14A10"/>
    <w:rsid w:val="00F20566"/>
    <w:rsid w:val="00F22B49"/>
    <w:rsid w:val="00F23E8B"/>
    <w:rsid w:val="00F25F33"/>
    <w:rsid w:val="00F26410"/>
    <w:rsid w:val="00F26C3C"/>
    <w:rsid w:val="00F3046E"/>
    <w:rsid w:val="00F33595"/>
    <w:rsid w:val="00F35CAE"/>
    <w:rsid w:val="00F36B76"/>
    <w:rsid w:val="00F3797E"/>
    <w:rsid w:val="00F41966"/>
    <w:rsid w:val="00F42216"/>
    <w:rsid w:val="00F43C17"/>
    <w:rsid w:val="00F45838"/>
    <w:rsid w:val="00F475ED"/>
    <w:rsid w:val="00F5072C"/>
    <w:rsid w:val="00F568FA"/>
    <w:rsid w:val="00F63975"/>
    <w:rsid w:val="00F657A3"/>
    <w:rsid w:val="00F7048A"/>
    <w:rsid w:val="00F770CC"/>
    <w:rsid w:val="00F853F3"/>
    <w:rsid w:val="00F86ABA"/>
    <w:rsid w:val="00F91C58"/>
    <w:rsid w:val="00F91D4E"/>
    <w:rsid w:val="00F957A5"/>
    <w:rsid w:val="00FA1E05"/>
    <w:rsid w:val="00FA465E"/>
    <w:rsid w:val="00FA469C"/>
    <w:rsid w:val="00FA5A21"/>
    <w:rsid w:val="00FA7F31"/>
    <w:rsid w:val="00FB0A8F"/>
    <w:rsid w:val="00FB0C04"/>
    <w:rsid w:val="00FB1622"/>
    <w:rsid w:val="00FB2AA3"/>
    <w:rsid w:val="00FB51EC"/>
    <w:rsid w:val="00FB5901"/>
    <w:rsid w:val="00FB5CFD"/>
    <w:rsid w:val="00FB5D3C"/>
    <w:rsid w:val="00FC1294"/>
    <w:rsid w:val="00FC1737"/>
    <w:rsid w:val="00FC1A5D"/>
    <w:rsid w:val="00FC4CF2"/>
    <w:rsid w:val="00FD0766"/>
    <w:rsid w:val="00FD29AB"/>
    <w:rsid w:val="00FE0FCF"/>
    <w:rsid w:val="00FE2891"/>
    <w:rsid w:val="00FE4136"/>
    <w:rsid w:val="00FE6A0D"/>
    <w:rsid w:val="00FE7BA6"/>
    <w:rsid w:val="00FF0A37"/>
    <w:rsid w:val="00FF553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88065"/>
    <o:shapelayout v:ext="edit">
      <o:idmap v:ext="edit" data="1"/>
    </o:shapelayout>
  </w:shapeDefaults>
  <w:decimalSymbol w:val=","/>
  <w:listSeparator w:val=";"/>
  <w14:docId w14:val="3E8CD7A3"/>
  <w15:chartTrackingRefBased/>
  <w15:docId w15:val="{5DB084CB-760E-480B-AC53-8FB6DA1202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D769C6"/>
  </w:style>
  <w:style w:type="paragraph" w:styleId="Nadpis1">
    <w:name w:val="heading 1"/>
    <w:basedOn w:val="Normln"/>
    <w:next w:val="Normln"/>
    <w:link w:val="Nadpis1Char"/>
    <w:autoRedefine/>
    <w:uiPriority w:val="9"/>
    <w:qFormat/>
    <w:rsid w:val="00AD2334"/>
    <w:pPr>
      <w:keepNext/>
      <w:keepLines/>
      <w:numPr>
        <w:numId w:val="45"/>
      </w:numPr>
      <w:spacing w:after="120" w:line="360" w:lineRule="auto"/>
      <w:jc w:val="both"/>
      <w:outlineLvl w:val="0"/>
    </w:pPr>
    <w:rPr>
      <w:rFonts w:ascii="Times New Roman" w:eastAsiaTheme="majorEastAsia" w:hAnsi="Times New Roman" w:cstheme="majorBidi"/>
      <w:b/>
      <w:color w:val="000000" w:themeColor="text1"/>
      <w:sz w:val="32"/>
      <w:szCs w:val="32"/>
    </w:rPr>
  </w:style>
  <w:style w:type="paragraph" w:styleId="Nadpis2">
    <w:name w:val="heading 2"/>
    <w:basedOn w:val="Normln"/>
    <w:next w:val="Normln"/>
    <w:link w:val="Nadpis2Char"/>
    <w:autoRedefine/>
    <w:uiPriority w:val="9"/>
    <w:unhideWhenUsed/>
    <w:qFormat/>
    <w:rsid w:val="00964771"/>
    <w:pPr>
      <w:keepNext/>
      <w:keepLines/>
      <w:numPr>
        <w:ilvl w:val="1"/>
        <w:numId w:val="45"/>
      </w:numPr>
      <w:spacing w:before="240" w:after="120" w:line="360" w:lineRule="auto"/>
      <w:jc w:val="both"/>
      <w:outlineLvl w:val="1"/>
    </w:pPr>
    <w:rPr>
      <w:rFonts w:ascii="Times New Roman" w:eastAsiaTheme="majorEastAsia" w:hAnsi="Times New Roman" w:cstheme="majorBidi"/>
      <w:b/>
      <w:color w:val="000000" w:themeColor="text1"/>
      <w:sz w:val="28"/>
      <w:szCs w:val="28"/>
    </w:rPr>
  </w:style>
  <w:style w:type="paragraph" w:styleId="Nadpis3">
    <w:name w:val="heading 3"/>
    <w:basedOn w:val="Normln"/>
    <w:next w:val="Normln"/>
    <w:link w:val="Nadpis3Char"/>
    <w:autoRedefine/>
    <w:uiPriority w:val="9"/>
    <w:unhideWhenUsed/>
    <w:qFormat/>
    <w:rsid w:val="00804836"/>
    <w:pPr>
      <w:keepNext/>
      <w:keepLines/>
      <w:numPr>
        <w:ilvl w:val="2"/>
        <w:numId w:val="45"/>
      </w:numPr>
      <w:spacing w:before="240" w:after="120" w:line="360" w:lineRule="auto"/>
      <w:jc w:val="both"/>
      <w:outlineLvl w:val="2"/>
    </w:pPr>
    <w:rPr>
      <w:rFonts w:ascii="Times New Roman" w:eastAsiaTheme="majorEastAsia" w:hAnsi="Times New Roman" w:cstheme="majorBidi"/>
      <w:b/>
      <w:color w:val="000000" w:themeColor="text1"/>
      <w:sz w:val="24"/>
      <w:szCs w:val="24"/>
    </w:rPr>
  </w:style>
  <w:style w:type="paragraph" w:styleId="Nadpis4">
    <w:name w:val="heading 4"/>
    <w:basedOn w:val="Normln"/>
    <w:next w:val="Normln"/>
    <w:link w:val="Nadpis4Char"/>
    <w:uiPriority w:val="9"/>
    <w:semiHidden/>
    <w:unhideWhenUsed/>
    <w:qFormat/>
    <w:rsid w:val="00FC4CF2"/>
    <w:pPr>
      <w:keepNext/>
      <w:keepLines/>
      <w:numPr>
        <w:ilvl w:val="3"/>
        <w:numId w:val="45"/>
      </w:numPr>
      <w:spacing w:before="40" w:after="0"/>
      <w:outlineLvl w:val="3"/>
    </w:pPr>
    <w:rPr>
      <w:i/>
      <w:iCs/>
    </w:rPr>
  </w:style>
  <w:style w:type="paragraph" w:styleId="Nadpis5">
    <w:name w:val="heading 5"/>
    <w:basedOn w:val="Normln"/>
    <w:next w:val="Normln"/>
    <w:link w:val="Nadpis5Char"/>
    <w:uiPriority w:val="9"/>
    <w:semiHidden/>
    <w:unhideWhenUsed/>
    <w:qFormat/>
    <w:rsid w:val="00FC4CF2"/>
    <w:pPr>
      <w:keepNext/>
      <w:keepLines/>
      <w:numPr>
        <w:ilvl w:val="4"/>
        <w:numId w:val="45"/>
      </w:numPr>
      <w:spacing w:before="40" w:after="0"/>
      <w:outlineLvl w:val="4"/>
    </w:pPr>
    <w:rPr>
      <w:color w:val="2F5496" w:themeColor="accent1" w:themeShade="BF"/>
    </w:rPr>
  </w:style>
  <w:style w:type="paragraph" w:styleId="Nadpis6">
    <w:name w:val="heading 6"/>
    <w:basedOn w:val="Normln"/>
    <w:next w:val="Normln"/>
    <w:link w:val="Nadpis6Char"/>
    <w:uiPriority w:val="9"/>
    <w:semiHidden/>
    <w:unhideWhenUsed/>
    <w:qFormat/>
    <w:rsid w:val="00FC4CF2"/>
    <w:pPr>
      <w:keepNext/>
      <w:keepLines/>
      <w:numPr>
        <w:ilvl w:val="5"/>
        <w:numId w:val="45"/>
      </w:numPr>
      <w:spacing w:before="40" w:after="0"/>
      <w:outlineLvl w:val="5"/>
    </w:pPr>
    <w:rPr>
      <w:color w:val="1F3864" w:themeColor="accent1" w:themeShade="80"/>
    </w:rPr>
  </w:style>
  <w:style w:type="paragraph" w:styleId="Nadpis7">
    <w:name w:val="heading 7"/>
    <w:basedOn w:val="Normln"/>
    <w:next w:val="Normln"/>
    <w:link w:val="Nadpis7Char"/>
    <w:uiPriority w:val="9"/>
    <w:semiHidden/>
    <w:unhideWhenUsed/>
    <w:qFormat/>
    <w:rsid w:val="00FC4CF2"/>
    <w:pPr>
      <w:keepNext/>
      <w:keepLines/>
      <w:numPr>
        <w:ilvl w:val="6"/>
        <w:numId w:val="45"/>
      </w:numPr>
      <w:spacing w:before="40" w:after="0"/>
      <w:outlineLvl w:val="6"/>
    </w:pPr>
    <w:rPr>
      <w:rFonts w:asciiTheme="majorHAnsi" w:eastAsiaTheme="majorEastAsia" w:hAnsiTheme="majorHAnsi" w:cstheme="majorBidi"/>
      <w:i/>
      <w:iCs/>
      <w:color w:val="1F3864" w:themeColor="accent1" w:themeShade="80"/>
    </w:rPr>
  </w:style>
  <w:style w:type="paragraph" w:styleId="Nadpis8">
    <w:name w:val="heading 8"/>
    <w:basedOn w:val="Normln"/>
    <w:next w:val="Normln"/>
    <w:link w:val="Nadpis8Char"/>
    <w:uiPriority w:val="9"/>
    <w:semiHidden/>
    <w:unhideWhenUsed/>
    <w:qFormat/>
    <w:rsid w:val="00FC4CF2"/>
    <w:pPr>
      <w:keepNext/>
      <w:keepLines/>
      <w:numPr>
        <w:ilvl w:val="7"/>
        <w:numId w:val="45"/>
      </w:numPr>
      <w:spacing w:before="40" w:after="0"/>
      <w:outlineLvl w:val="7"/>
    </w:pPr>
    <w:rPr>
      <w:color w:val="262626" w:themeColor="text1" w:themeTint="D9"/>
      <w:sz w:val="21"/>
      <w:szCs w:val="21"/>
    </w:rPr>
  </w:style>
  <w:style w:type="paragraph" w:styleId="Nadpis9">
    <w:name w:val="heading 9"/>
    <w:basedOn w:val="Normln"/>
    <w:next w:val="Normln"/>
    <w:link w:val="Nadpis9Char"/>
    <w:uiPriority w:val="9"/>
    <w:semiHidden/>
    <w:unhideWhenUsed/>
    <w:qFormat/>
    <w:rsid w:val="00FC4CF2"/>
    <w:pPr>
      <w:keepNext/>
      <w:keepLines/>
      <w:numPr>
        <w:ilvl w:val="8"/>
        <w:numId w:val="45"/>
      </w:numPr>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iPriority w:val="99"/>
    <w:unhideWhenUsed/>
    <w:rsid w:val="00566738"/>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Zdraznn">
    <w:name w:val="Emphasis"/>
    <w:basedOn w:val="Standardnpsmoodstavce"/>
    <w:uiPriority w:val="20"/>
    <w:qFormat/>
    <w:rsid w:val="00FC4CF2"/>
    <w:rPr>
      <w:i/>
      <w:iCs/>
      <w:color w:val="auto"/>
    </w:rPr>
  </w:style>
  <w:style w:type="character" w:styleId="Siln">
    <w:name w:val="Strong"/>
    <w:basedOn w:val="Standardnpsmoodstavce"/>
    <w:uiPriority w:val="22"/>
    <w:qFormat/>
    <w:rsid w:val="00FC4CF2"/>
    <w:rPr>
      <w:b/>
      <w:bCs/>
      <w:color w:val="auto"/>
    </w:rPr>
  </w:style>
  <w:style w:type="paragraph" w:styleId="Odstavecseseznamem">
    <w:name w:val="List Paragraph"/>
    <w:basedOn w:val="Normln"/>
    <w:uiPriority w:val="34"/>
    <w:qFormat/>
    <w:rsid w:val="00F35CAE"/>
    <w:pPr>
      <w:spacing w:after="0" w:line="360" w:lineRule="auto"/>
      <w:ind w:left="720"/>
      <w:jc w:val="both"/>
    </w:pPr>
    <w:rPr>
      <w:rFonts w:ascii="Times New Roman" w:hAnsi="Times New Roman"/>
      <w:sz w:val="24"/>
    </w:rPr>
  </w:style>
  <w:style w:type="character" w:styleId="Hypertextovodkaz">
    <w:name w:val="Hyperlink"/>
    <w:basedOn w:val="Standardnpsmoodstavce"/>
    <w:uiPriority w:val="99"/>
    <w:unhideWhenUsed/>
    <w:rsid w:val="00152E41"/>
    <w:rPr>
      <w:color w:val="0563C1" w:themeColor="hyperlink"/>
      <w:u w:val="single"/>
    </w:rPr>
  </w:style>
  <w:style w:type="character" w:styleId="Nevyeenzmnka">
    <w:name w:val="Unresolved Mention"/>
    <w:basedOn w:val="Standardnpsmoodstavce"/>
    <w:uiPriority w:val="99"/>
    <w:semiHidden/>
    <w:unhideWhenUsed/>
    <w:rsid w:val="00152E41"/>
    <w:rPr>
      <w:color w:val="605E5C"/>
      <w:shd w:val="clear" w:color="auto" w:fill="E1DFDD"/>
    </w:rPr>
  </w:style>
  <w:style w:type="paragraph" w:customStyle="1" w:styleId="western">
    <w:name w:val="western"/>
    <w:basedOn w:val="Normln"/>
    <w:rsid w:val="007F1C76"/>
    <w:pPr>
      <w:spacing w:before="100" w:beforeAutospacing="1" w:after="100" w:afterAutospacing="1" w:line="240" w:lineRule="auto"/>
    </w:pPr>
    <w:rPr>
      <w:rFonts w:ascii="Times New Roman" w:eastAsia="Times New Roman" w:hAnsi="Times New Roman" w:cs="Times New Roman"/>
      <w:sz w:val="24"/>
      <w:szCs w:val="24"/>
      <w:lang w:eastAsia="cs-CZ"/>
    </w:rPr>
  </w:style>
  <w:style w:type="table" w:styleId="Mkatabulky">
    <w:name w:val="Table Grid"/>
    <w:basedOn w:val="Normlntabulka"/>
    <w:uiPriority w:val="39"/>
    <w:rsid w:val="003209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235">
    <w:name w:val="-ch-235"/>
    <w:basedOn w:val="Standardnpsmoodstavce"/>
    <w:rsid w:val="009844AF"/>
  </w:style>
  <w:style w:type="character" w:customStyle="1" w:styleId="text-format-content">
    <w:name w:val="text-format-content"/>
    <w:basedOn w:val="Standardnpsmoodstavce"/>
    <w:rsid w:val="009844AF"/>
  </w:style>
  <w:style w:type="character" w:customStyle="1" w:styleId="--gw-239">
    <w:name w:val="--gw-239"/>
    <w:basedOn w:val="Standardnpsmoodstavce"/>
    <w:rsid w:val="009844AF"/>
  </w:style>
  <w:style w:type="character" w:customStyle="1" w:styleId="--me-551">
    <w:name w:val="--me-551"/>
    <w:basedOn w:val="Standardnpsmoodstavce"/>
    <w:rsid w:val="005E54E7"/>
  </w:style>
  <w:style w:type="paragraph" w:styleId="Zhlav">
    <w:name w:val="header"/>
    <w:basedOn w:val="Normln"/>
    <w:link w:val="ZhlavChar"/>
    <w:uiPriority w:val="99"/>
    <w:unhideWhenUsed/>
    <w:rsid w:val="00DA5D0E"/>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DA5D0E"/>
  </w:style>
  <w:style w:type="paragraph" w:styleId="Zpat">
    <w:name w:val="footer"/>
    <w:basedOn w:val="Normln"/>
    <w:link w:val="ZpatChar"/>
    <w:uiPriority w:val="99"/>
    <w:unhideWhenUsed/>
    <w:rsid w:val="00DA0771"/>
    <w:pPr>
      <w:tabs>
        <w:tab w:val="center" w:pos="4536"/>
        <w:tab w:val="right" w:pos="9072"/>
      </w:tabs>
      <w:spacing w:after="0" w:line="240" w:lineRule="auto"/>
      <w:jc w:val="center"/>
    </w:pPr>
    <w:rPr>
      <w:rFonts w:ascii="Times New Roman" w:hAnsi="Times New Roman"/>
    </w:rPr>
  </w:style>
  <w:style w:type="character" w:customStyle="1" w:styleId="ZpatChar">
    <w:name w:val="Zápatí Char"/>
    <w:basedOn w:val="Standardnpsmoodstavce"/>
    <w:link w:val="Zpat"/>
    <w:uiPriority w:val="99"/>
    <w:rsid w:val="00DA0771"/>
    <w:rPr>
      <w:rFonts w:ascii="Times New Roman" w:hAnsi="Times New Roman"/>
    </w:rPr>
  </w:style>
  <w:style w:type="character" w:customStyle="1" w:styleId="Nadpis1Char">
    <w:name w:val="Nadpis 1 Char"/>
    <w:basedOn w:val="Standardnpsmoodstavce"/>
    <w:link w:val="Nadpis1"/>
    <w:uiPriority w:val="9"/>
    <w:rsid w:val="00AD2334"/>
    <w:rPr>
      <w:rFonts w:ascii="Times New Roman" w:eastAsiaTheme="majorEastAsia" w:hAnsi="Times New Roman" w:cstheme="majorBidi"/>
      <w:b/>
      <w:color w:val="000000" w:themeColor="text1"/>
      <w:sz w:val="32"/>
      <w:szCs w:val="32"/>
    </w:rPr>
  </w:style>
  <w:style w:type="character" w:customStyle="1" w:styleId="Nadpis2Char">
    <w:name w:val="Nadpis 2 Char"/>
    <w:basedOn w:val="Standardnpsmoodstavce"/>
    <w:link w:val="Nadpis2"/>
    <w:uiPriority w:val="9"/>
    <w:rsid w:val="00964771"/>
    <w:rPr>
      <w:rFonts w:ascii="Times New Roman" w:eastAsiaTheme="majorEastAsia" w:hAnsi="Times New Roman" w:cstheme="majorBidi"/>
      <w:b/>
      <w:color w:val="000000" w:themeColor="text1"/>
      <w:sz w:val="28"/>
      <w:szCs w:val="28"/>
    </w:rPr>
  </w:style>
  <w:style w:type="character" w:customStyle="1" w:styleId="Nadpis3Char">
    <w:name w:val="Nadpis 3 Char"/>
    <w:basedOn w:val="Standardnpsmoodstavce"/>
    <w:link w:val="Nadpis3"/>
    <w:uiPriority w:val="9"/>
    <w:rsid w:val="00804836"/>
    <w:rPr>
      <w:rFonts w:ascii="Times New Roman" w:eastAsiaTheme="majorEastAsia" w:hAnsi="Times New Roman" w:cstheme="majorBidi"/>
      <w:b/>
      <w:color w:val="000000" w:themeColor="text1"/>
      <w:sz w:val="24"/>
      <w:szCs w:val="24"/>
    </w:rPr>
  </w:style>
  <w:style w:type="character" w:customStyle="1" w:styleId="Nadpis4Char">
    <w:name w:val="Nadpis 4 Char"/>
    <w:basedOn w:val="Standardnpsmoodstavce"/>
    <w:link w:val="Nadpis4"/>
    <w:uiPriority w:val="9"/>
    <w:semiHidden/>
    <w:rsid w:val="00FC4CF2"/>
    <w:rPr>
      <w:i/>
      <w:iCs/>
    </w:rPr>
  </w:style>
  <w:style w:type="character" w:customStyle="1" w:styleId="Nadpis5Char">
    <w:name w:val="Nadpis 5 Char"/>
    <w:basedOn w:val="Standardnpsmoodstavce"/>
    <w:link w:val="Nadpis5"/>
    <w:uiPriority w:val="9"/>
    <w:semiHidden/>
    <w:rsid w:val="00FC4CF2"/>
    <w:rPr>
      <w:color w:val="2F5496" w:themeColor="accent1" w:themeShade="BF"/>
    </w:rPr>
  </w:style>
  <w:style w:type="character" w:customStyle="1" w:styleId="Nadpis6Char">
    <w:name w:val="Nadpis 6 Char"/>
    <w:basedOn w:val="Standardnpsmoodstavce"/>
    <w:link w:val="Nadpis6"/>
    <w:uiPriority w:val="9"/>
    <w:semiHidden/>
    <w:rsid w:val="00FC4CF2"/>
    <w:rPr>
      <w:color w:val="1F3864" w:themeColor="accent1" w:themeShade="80"/>
    </w:rPr>
  </w:style>
  <w:style w:type="character" w:customStyle="1" w:styleId="Nadpis7Char">
    <w:name w:val="Nadpis 7 Char"/>
    <w:basedOn w:val="Standardnpsmoodstavce"/>
    <w:link w:val="Nadpis7"/>
    <w:uiPriority w:val="9"/>
    <w:semiHidden/>
    <w:rsid w:val="00FC4CF2"/>
    <w:rPr>
      <w:rFonts w:asciiTheme="majorHAnsi" w:eastAsiaTheme="majorEastAsia" w:hAnsiTheme="majorHAnsi" w:cstheme="majorBidi"/>
      <w:i/>
      <w:iCs/>
      <w:color w:val="1F3864" w:themeColor="accent1" w:themeShade="80"/>
    </w:rPr>
  </w:style>
  <w:style w:type="character" w:customStyle="1" w:styleId="Nadpis8Char">
    <w:name w:val="Nadpis 8 Char"/>
    <w:basedOn w:val="Standardnpsmoodstavce"/>
    <w:link w:val="Nadpis8"/>
    <w:uiPriority w:val="9"/>
    <w:semiHidden/>
    <w:rsid w:val="00FC4CF2"/>
    <w:rPr>
      <w:color w:val="262626" w:themeColor="text1" w:themeTint="D9"/>
      <w:sz w:val="21"/>
      <w:szCs w:val="21"/>
    </w:rPr>
  </w:style>
  <w:style w:type="character" w:customStyle="1" w:styleId="Nadpis9Char">
    <w:name w:val="Nadpis 9 Char"/>
    <w:basedOn w:val="Standardnpsmoodstavce"/>
    <w:link w:val="Nadpis9"/>
    <w:uiPriority w:val="9"/>
    <w:semiHidden/>
    <w:rsid w:val="00FC4CF2"/>
    <w:rPr>
      <w:rFonts w:asciiTheme="majorHAnsi" w:eastAsiaTheme="majorEastAsia" w:hAnsiTheme="majorHAnsi" w:cstheme="majorBidi"/>
      <w:i/>
      <w:iCs/>
      <w:color w:val="262626" w:themeColor="text1" w:themeTint="D9"/>
      <w:sz w:val="21"/>
      <w:szCs w:val="21"/>
    </w:rPr>
  </w:style>
  <w:style w:type="paragraph" w:styleId="Titulek">
    <w:name w:val="caption"/>
    <w:basedOn w:val="Normln"/>
    <w:next w:val="Normln"/>
    <w:uiPriority w:val="35"/>
    <w:unhideWhenUsed/>
    <w:qFormat/>
    <w:rsid w:val="00750102"/>
    <w:pPr>
      <w:spacing w:after="0" w:line="360" w:lineRule="auto"/>
      <w:jc w:val="center"/>
    </w:pPr>
    <w:rPr>
      <w:rFonts w:ascii="Times New Roman" w:hAnsi="Times New Roman"/>
      <w:iCs/>
      <w:color w:val="000000" w:themeColor="text1"/>
      <w:sz w:val="20"/>
      <w:szCs w:val="18"/>
    </w:rPr>
  </w:style>
  <w:style w:type="paragraph" w:styleId="Nzev">
    <w:name w:val="Title"/>
    <w:basedOn w:val="Normln"/>
    <w:next w:val="Normln"/>
    <w:link w:val="NzevChar"/>
    <w:uiPriority w:val="10"/>
    <w:qFormat/>
    <w:rsid w:val="00FC4CF2"/>
    <w:pPr>
      <w:spacing w:after="0" w:line="240" w:lineRule="auto"/>
      <w:contextualSpacing/>
    </w:pPr>
    <w:rPr>
      <w:rFonts w:asciiTheme="majorHAnsi" w:eastAsiaTheme="majorEastAsia" w:hAnsiTheme="majorHAnsi" w:cstheme="majorBidi"/>
      <w:spacing w:val="-10"/>
      <w:sz w:val="56"/>
      <w:szCs w:val="56"/>
    </w:rPr>
  </w:style>
  <w:style w:type="character" w:customStyle="1" w:styleId="NzevChar">
    <w:name w:val="Název Char"/>
    <w:basedOn w:val="Standardnpsmoodstavce"/>
    <w:link w:val="Nzev"/>
    <w:uiPriority w:val="10"/>
    <w:rsid w:val="00FC4CF2"/>
    <w:rPr>
      <w:rFonts w:asciiTheme="majorHAnsi" w:eastAsiaTheme="majorEastAsia" w:hAnsiTheme="majorHAnsi" w:cstheme="majorBidi"/>
      <w:spacing w:val="-10"/>
      <w:sz w:val="56"/>
      <w:szCs w:val="56"/>
    </w:rPr>
  </w:style>
  <w:style w:type="paragraph" w:styleId="Podnadpis">
    <w:name w:val="Subtitle"/>
    <w:basedOn w:val="Normln"/>
    <w:next w:val="Normln"/>
    <w:link w:val="PodnadpisChar"/>
    <w:uiPriority w:val="11"/>
    <w:qFormat/>
    <w:rsid w:val="00FC4CF2"/>
    <w:pPr>
      <w:numPr>
        <w:ilvl w:val="1"/>
      </w:numPr>
    </w:pPr>
    <w:rPr>
      <w:color w:val="5A5A5A" w:themeColor="text1" w:themeTint="A5"/>
      <w:spacing w:val="15"/>
    </w:rPr>
  </w:style>
  <w:style w:type="character" w:customStyle="1" w:styleId="PodnadpisChar">
    <w:name w:val="Podnadpis Char"/>
    <w:basedOn w:val="Standardnpsmoodstavce"/>
    <w:link w:val="Podnadpis"/>
    <w:uiPriority w:val="11"/>
    <w:rsid w:val="00FC4CF2"/>
    <w:rPr>
      <w:color w:val="5A5A5A" w:themeColor="text1" w:themeTint="A5"/>
      <w:spacing w:val="15"/>
    </w:rPr>
  </w:style>
  <w:style w:type="paragraph" w:styleId="Bezmezer">
    <w:name w:val="No Spacing"/>
    <w:uiPriority w:val="1"/>
    <w:qFormat/>
    <w:rsid w:val="00FC4CF2"/>
    <w:pPr>
      <w:spacing w:after="0" w:line="240" w:lineRule="auto"/>
    </w:pPr>
  </w:style>
  <w:style w:type="paragraph" w:styleId="Citt">
    <w:name w:val="Quote"/>
    <w:basedOn w:val="Normln"/>
    <w:next w:val="Normln"/>
    <w:link w:val="CittChar"/>
    <w:uiPriority w:val="29"/>
    <w:qFormat/>
    <w:rsid w:val="00FC4CF2"/>
    <w:pPr>
      <w:spacing w:before="200"/>
      <w:ind w:left="864" w:right="864"/>
    </w:pPr>
    <w:rPr>
      <w:i/>
      <w:iCs/>
      <w:color w:val="404040" w:themeColor="text1" w:themeTint="BF"/>
    </w:rPr>
  </w:style>
  <w:style w:type="character" w:customStyle="1" w:styleId="CittChar">
    <w:name w:val="Citát Char"/>
    <w:basedOn w:val="Standardnpsmoodstavce"/>
    <w:link w:val="Citt"/>
    <w:uiPriority w:val="29"/>
    <w:rsid w:val="00FC4CF2"/>
    <w:rPr>
      <w:i/>
      <w:iCs/>
      <w:color w:val="404040" w:themeColor="text1" w:themeTint="BF"/>
    </w:rPr>
  </w:style>
  <w:style w:type="paragraph" w:styleId="Vrazncitt">
    <w:name w:val="Intense Quote"/>
    <w:basedOn w:val="Normln"/>
    <w:next w:val="Normln"/>
    <w:link w:val="VrazncittChar"/>
    <w:uiPriority w:val="30"/>
    <w:qFormat/>
    <w:rsid w:val="00FC4CF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VrazncittChar">
    <w:name w:val="Výrazný citát Char"/>
    <w:basedOn w:val="Standardnpsmoodstavce"/>
    <w:link w:val="Vrazncitt"/>
    <w:uiPriority w:val="30"/>
    <w:rsid w:val="00FC4CF2"/>
    <w:rPr>
      <w:i/>
      <w:iCs/>
      <w:color w:val="4472C4" w:themeColor="accent1"/>
    </w:rPr>
  </w:style>
  <w:style w:type="character" w:styleId="Zdraznnjemn">
    <w:name w:val="Subtle Emphasis"/>
    <w:basedOn w:val="Standardnpsmoodstavce"/>
    <w:uiPriority w:val="19"/>
    <w:qFormat/>
    <w:rsid w:val="00FC4CF2"/>
    <w:rPr>
      <w:i/>
      <w:iCs/>
      <w:color w:val="404040" w:themeColor="text1" w:themeTint="BF"/>
    </w:rPr>
  </w:style>
  <w:style w:type="character" w:styleId="Zdraznnintenzivn">
    <w:name w:val="Intense Emphasis"/>
    <w:basedOn w:val="Standardnpsmoodstavce"/>
    <w:uiPriority w:val="21"/>
    <w:qFormat/>
    <w:rsid w:val="00FC4CF2"/>
    <w:rPr>
      <w:i/>
      <w:iCs/>
      <w:color w:val="4472C4" w:themeColor="accent1"/>
    </w:rPr>
  </w:style>
  <w:style w:type="character" w:styleId="Odkazjemn">
    <w:name w:val="Subtle Reference"/>
    <w:basedOn w:val="Standardnpsmoodstavce"/>
    <w:uiPriority w:val="31"/>
    <w:qFormat/>
    <w:rsid w:val="00FC4CF2"/>
    <w:rPr>
      <w:smallCaps/>
      <w:color w:val="404040" w:themeColor="text1" w:themeTint="BF"/>
    </w:rPr>
  </w:style>
  <w:style w:type="character" w:styleId="Odkazintenzivn">
    <w:name w:val="Intense Reference"/>
    <w:basedOn w:val="Standardnpsmoodstavce"/>
    <w:uiPriority w:val="32"/>
    <w:qFormat/>
    <w:rsid w:val="00FC4CF2"/>
    <w:rPr>
      <w:b/>
      <w:bCs/>
      <w:smallCaps/>
      <w:color w:val="4472C4" w:themeColor="accent1"/>
      <w:spacing w:val="5"/>
    </w:rPr>
  </w:style>
  <w:style w:type="character" w:styleId="Nzevknihy">
    <w:name w:val="Book Title"/>
    <w:basedOn w:val="Standardnpsmoodstavce"/>
    <w:uiPriority w:val="33"/>
    <w:qFormat/>
    <w:rsid w:val="00FC4CF2"/>
    <w:rPr>
      <w:b/>
      <w:bCs/>
      <w:i/>
      <w:iCs/>
      <w:spacing w:val="5"/>
    </w:rPr>
  </w:style>
  <w:style w:type="paragraph" w:styleId="Nadpisobsahu">
    <w:name w:val="TOC Heading"/>
    <w:basedOn w:val="Nadpis1"/>
    <w:next w:val="Normln"/>
    <w:uiPriority w:val="39"/>
    <w:semiHidden/>
    <w:unhideWhenUsed/>
    <w:qFormat/>
    <w:rsid w:val="00FC4CF2"/>
    <w:pPr>
      <w:outlineLvl w:val="9"/>
    </w:pPr>
  </w:style>
  <w:style w:type="paragraph" w:customStyle="1" w:styleId="MezititulekRVPZV12bTunZarovnatdoblokuPrvndek1cmPed6">
    <w:name w:val="Mezititulek_RVPZV 12 b. Tučné Zarovnat do bloku První řádek:  1 cm Před:  6..."/>
    <w:basedOn w:val="Normln"/>
    <w:rsid w:val="00935444"/>
    <w:pPr>
      <w:tabs>
        <w:tab w:val="left" w:pos="567"/>
      </w:tabs>
      <w:spacing w:after="0" w:line="240" w:lineRule="auto"/>
    </w:pPr>
    <w:rPr>
      <w:rFonts w:ascii="Times New Roman" w:eastAsia="Times New Roman" w:hAnsi="Times New Roman" w:cs="Times New Roman"/>
      <w:b/>
      <w:bCs/>
      <w:sz w:val="24"/>
      <w:szCs w:val="24"/>
      <w:lang w:eastAsia="cs-CZ"/>
    </w:rPr>
  </w:style>
  <w:style w:type="paragraph" w:customStyle="1" w:styleId="VetvtextuRVPZVCharChar">
    <w:name w:val="Výčet v textu_RVPZV Char Char"/>
    <w:basedOn w:val="Normln"/>
    <w:link w:val="VetvtextuRVPZVCharCharChar"/>
    <w:rsid w:val="00935444"/>
    <w:pPr>
      <w:numPr>
        <w:numId w:val="6"/>
      </w:numPr>
      <w:tabs>
        <w:tab w:val="clear" w:pos="360"/>
        <w:tab w:val="left" w:pos="567"/>
      </w:tabs>
      <w:spacing w:before="60" w:after="0" w:line="240" w:lineRule="auto"/>
      <w:ind w:left="567" w:hanging="397"/>
      <w:jc w:val="both"/>
    </w:pPr>
    <w:rPr>
      <w:rFonts w:ascii="Times New Roman" w:eastAsia="Times New Roman" w:hAnsi="Times New Roman" w:cs="Times New Roman"/>
      <w:lang w:eastAsia="cs-CZ"/>
    </w:rPr>
  </w:style>
  <w:style w:type="character" w:customStyle="1" w:styleId="VetvtextuRVPZVCharCharChar">
    <w:name w:val="Výčet v textu_RVPZV Char Char Char"/>
    <w:link w:val="VetvtextuRVPZVCharChar"/>
    <w:rsid w:val="00935444"/>
    <w:rPr>
      <w:rFonts w:ascii="Times New Roman" w:eastAsia="Times New Roman" w:hAnsi="Times New Roman" w:cs="Times New Roman"/>
      <w:lang w:eastAsia="cs-CZ"/>
    </w:rPr>
  </w:style>
  <w:style w:type="paragraph" w:customStyle="1" w:styleId="TextodatsvecRVPZV11bZarovnatdoblokuPrvndek1cmPed6b">
    <w:name w:val="Text odatsvec_RVPZV 11 b. Zarovnat do bloku První řádek:  1 cm Před:  6 b."/>
    <w:basedOn w:val="Normln"/>
    <w:rsid w:val="00935444"/>
    <w:pPr>
      <w:spacing w:before="120" w:after="0" w:line="240" w:lineRule="auto"/>
      <w:ind w:firstLine="567"/>
      <w:jc w:val="both"/>
    </w:pPr>
    <w:rPr>
      <w:rFonts w:ascii="Times New Roman" w:eastAsia="Times New Roman" w:hAnsi="Times New Roman" w:cs="Times New Roman"/>
      <w:lang w:eastAsia="cs-CZ"/>
    </w:rPr>
  </w:style>
  <w:style w:type="paragraph" w:styleId="FormtovanvHTML">
    <w:name w:val="HTML Preformatted"/>
    <w:basedOn w:val="Normln"/>
    <w:link w:val="FormtovanvHTMLChar"/>
    <w:uiPriority w:val="99"/>
    <w:unhideWhenUsed/>
    <w:rsid w:val="00D922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cs-CZ"/>
    </w:rPr>
  </w:style>
  <w:style w:type="character" w:customStyle="1" w:styleId="FormtovanvHTMLChar">
    <w:name w:val="Formátovaný v HTML Char"/>
    <w:basedOn w:val="Standardnpsmoodstavce"/>
    <w:link w:val="FormtovanvHTML"/>
    <w:uiPriority w:val="99"/>
    <w:rsid w:val="00D922C6"/>
    <w:rPr>
      <w:rFonts w:ascii="Courier New" w:eastAsia="Times New Roman" w:hAnsi="Courier New" w:cs="Courier New"/>
      <w:sz w:val="20"/>
      <w:szCs w:val="20"/>
      <w:lang w:eastAsia="cs-CZ"/>
    </w:rPr>
  </w:style>
  <w:style w:type="character" w:customStyle="1" w:styleId="y2iqfc">
    <w:name w:val="y2iqfc"/>
    <w:basedOn w:val="Standardnpsmoodstavce"/>
    <w:rsid w:val="00D922C6"/>
  </w:style>
  <w:style w:type="character" w:customStyle="1" w:styleId="authorortitle">
    <w:name w:val="authorortitle"/>
    <w:basedOn w:val="Standardnpsmoodstavce"/>
    <w:rsid w:val="00837F5E"/>
  </w:style>
  <w:style w:type="paragraph" w:styleId="Revize">
    <w:name w:val="Revision"/>
    <w:hidden/>
    <w:uiPriority w:val="99"/>
    <w:semiHidden/>
    <w:rsid w:val="00B1281C"/>
    <w:pPr>
      <w:spacing w:after="0" w:line="240" w:lineRule="auto"/>
    </w:pPr>
  </w:style>
  <w:style w:type="paragraph" w:customStyle="1" w:styleId="odstavec">
    <w:name w:val="odstavec"/>
    <w:link w:val="odstavecChar"/>
    <w:qFormat/>
    <w:rsid w:val="00DA0771"/>
    <w:pPr>
      <w:spacing w:after="120" w:line="360" w:lineRule="auto"/>
      <w:jc w:val="both"/>
    </w:pPr>
    <w:rPr>
      <w:rFonts w:ascii="Times New Roman" w:hAnsi="Times New Roman" w:cs="Times New Roman"/>
      <w:color w:val="000000" w:themeColor="text1"/>
      <w:sz w:val="24"/>
      <w:szCs w:val="24"/>
      <w:shd w:val="clear" w:color="auto" w:fill="FFFFFF"/>
    </w:rPr>
  </w:style>
  <w:style w:type="paragraph" w:styleId="Textpoznpodarou">
    <w:name w:val="footnote text"/>
    <w:basedOn w:val="Normln"/>
    <w:link w:val="TextpoznpodarouChar"/>
    <w:autoRedefine/>
    <w:uiPriority w:val="99"/>
    <w:unhideWhenUsed/>
    <w:rsid w:val="00776873"/>
    <w:pPr>
      <w:spacing w:after="0" w:line="240" w:lineRule="auto"/>
    </w:pPr>
    <w:rPr>
      <w:rFonts w:ascii="Times New Roman" w:hAnsi="Times New Roman"/>
      <w:sz w:val="20"/>
      <w:szCs w:val="20"/>
    </w:rPr>
  </w:style>
  <w:style w:type="character" w:customStyle="1" w:styleId="odstavecChar">
    <w:name w:val="odstavec Char"/>
    <w:basedOn w:val="Standardnpsmoodstavce"/>
    <w:link w:val="odstavec"/>
    <w:rsid w:val="00DA0771"/>
    <w:rPr>
      <w:rFonts w:ascii="Times New Roman" w:hAnsi="Times New Roman" w:cs="Times New Roman"/>
      <w:color w:val="000000" w:themeColor="text1"/>
      <w:sz w:val="24"/>
      <w:szCs w:val="24"/>
    </w:rPr>
  </w:style>
  <w:style w:type="character" w:customStyle="1" w:styleId="TextpoznpodarouChar">
    <w:name w:val="Text pozn. pod čarou Char"/>
    <w:basedOn w:val="Standardnpsmoodstavce"/>
    <w:link w:val="Textpoznpodarou"/>
    <w:uiPriority w:val="99"/>
    <w:rsid w:val="00776873"/>
    <w:rPr>
      <w:rFonts w:ascii="Times New Roman" w:hAnsi="Times New Roman"/>
      <w:sz w:val="20"/>
      <w:szCs w:val="20"/>
    </w:rPr>
  </w:style>
  <w:style w:type="character" w:styleId="Znakapoznpodarou">
    <w:name w:val="footnote reference"/>
    <w:basedOn w:val="Standardnpsmoodstavce"/>
    <w:uiPriority w:val="99"/>
    <w:unhideWhenUsed/>
    <w:rsid w:val="00486047"/>
    <w:rPr>
      <w:vertAlign w:val="superscript"/>
    </w:rPr>
  </w:style>
  <w:style w:type="character" w:styleId="Odkaznakoment">
    <w:name w:val="annotation reference"/>
    <w:basedOn w:val="Standardnpsmoodstavce"/>
    <w:uiPriority w:val="99"/>
    <w:semiHidden/>
    <w:unhideWhenUsed/>
    <w:rsid w:val="00F35CAE"/>
    <w:rPr>
      <w:sz w:val="16"/>
      <w:szCs w:val="16"/>
    </w:rPr>
  </w:style>
  <w:style w:type="paragraph" w:styleId="Textkomente">
    <w:name w:val="annotation text"/>
    <w:basedOn w:val="Normln"/>
    <w:link w:val="TextkomenteChar"/>
    <w:uiPriority w:val="99"/>
    <w:unhideWhenUsed/>
    <w:rsid w:val="00F35CAE"/>
    <w:pPr>
      <w:spacing w:line="240" w:lineRule="auto"/>
    </w:pPr>
    <w:rPr>
      <w:sz w:val="20"/>
      <w:szCs w:val="20"/>
    </w:rPr>
  </w:style>
  <w:style w:type="character" w:customStyle="1" w:styleId="TextkomenteChar">
    <w:name w:val="Text komentáře Char"/>
    <w:basedOn w:val="Standardnpsmoodstavce"/>
    <w:link w:val="Textkomente"/>
    <w:uiPriority w:val="99"/>
    <w:rsid w:val="00F35CAE"/>
    <w:rPr>
      <w:sz w:val="20"/>
      <w:szCs w:val="20"/>
    </w:rPr>
  </w:style>
  <w:style w:type="paragraph" w:styleId="Pedmtkomente">
    <w:name w:val="annotation subject"/>
    <w:basedOn w:val="Textkomente"/>
    <w:next w:val="Textkomente"/>
    <w:link w:val="PedmtkomenteChar"/>
    <w:uiPriority w:val="99"/>
    <w:semiHidden/>
    <w:unhideWhenUsed/>
    <w:rsid w:val="00F35CAE"/>
    <w:rPr>
      <w:b/>
      <w:bCs/>
    </w:rPr>
  </w:style>
  <w:style w:type="character" w:customStyle="1" w:styleId="PedmtkomenteChar">
    <w:name w:val="Předmět komentáře Char"/>
    <w:basedOn w:val="TextkomenteChar"/>
    <w:link w:val="Pedmtkomente"/>
    <w:uiPriority w:val="99"/>
    <w:semiHidden/>
    <w:rsid w:val="00F35CAE"/>
    <w:rPr>
      <w:b/>
      <w:bCs/>
      <w:sz w:val="20"/>
      <w:szCs w:val="20"/>
    </w:rPr>
  </w:style>
  <w:style w:type="paragraph" w:styleId="Obsah1">
    <w:name w:val="toc 1"/>
    <w:basedOn w:val="Normln"/>
    <w:next w:val="Normln"/>
    <w:autoRedefine/>
    <w:uiPriority w:val="39"/>
    <w:unhideWhenUsed/>
    <w:rsid w:val="000779C9"/>
    <w:pPr>
      <w:tabs>
        <w:tab w:val="right" w:leader="dot" w:pos="8494"/>
      </w:tabs>
      <w:spacing w:after="0" w:line="360" w:lineRule="auto"/>
    </w:pPr>
    <w:rPr>
      <w:rFonts w:ascii="Times New Roman" w:hAnsi="Times New Roman"/>
      <w:sz w:val="24"/>
    </w:rPr>
  </w:style>
  <w:style w:type="paragraph" w:styleId="Obsah2">
    <w:name w:val="toc 2"/>
    <w:basedOn w:val="Normln"/>
    <w:next w:val="Normln"/>
    <w:autoRedefine/>
    <w:uiPriority w:val="39"/>
    <w:unhideWhenUsed/>
    <w:rsid w:val="000779C9"/>
    <w:pPr>
      <w:spacing w:after="0" w:line="360" w:lineRule="auto"/>
      <w:ind w:left="221"/>
    </w:pPr>
    <w:rPr>
      <w:rFonts w:ascii="Times New Roman" w:hAnsi="Times New Roman"/>
      <w:sz w:val="24"/>
    </w:rPr>
  </w:style>
  <w:style w:type="paragraph" w:styleId="Obsah3">
    <w:name w:val="toc 3"/>
    <w:basedOn w:val="Normln"/>
    <w:next w:val="Normln"/>
    <w:autoRedefine/>
    <w:uiPriority w:val="39"/>
    <w:unhideWhenUsed/>
    <w:rsid w:val="000779C9"/>
    <w:pPr>
      <w:spacing w:after="0" w:line="360" w:lineRule="auto"/>
      <w:ind w:left="442"/>
    </w:pPr>
  </w:style>
  <w:style w:type="paragraph" w:customStyle="1" w:styleId="podnadpismal">
    <w:name w:val="podnadpis malý"/>
    <w:basedOn w:val="odstavec"/>
    <w:link w:val="podnadpismalChar"/>
    <w:autoRedefine/>
    <w:qFormat/>
    <w:rsid w:val="008F0B40"/>
    <w:pPr>
      <w:keepNext/>
      <w:spacing w:before="120" w:after="0"/>
    </w:pPr>
    <w:rPr>
      <w:b/>
      <w:bCs/>
    </w:rPr>
  </w:style>
  <w:style w:type="character" w:customStyle="1" w:styleId="podnadpismalChar">
    <w:name w:val="podnadpis malý Char"/>
    <w:basedOn w:val="odstavecChar"/>
    <w:link w:val="podnadpismal"/>
    <w:rsid w:val="008F0B40"/>
    <w:rPr>
      <w:rFonts w:ascii="Times New Roman" w:hAnsi="Times New Roman" w:cs="Times New Roman"/>
      <w:b/>
      <w:bCs/>
      <w:color w:val="000000" w:themeColor="text1"/>
      <w:sz w:val="24"/>
      <w:szCs w:val="24"/>
    </w:rPr>
  </w:style>
  <w:style w:type="paragraph" w:styleId="Seznamobrzk">
    <w:name w:val="table of figures"/>
    <w:basedOn w:val="Normln"/>
    <w:next w:val="Normln"/>
    <w:uiPriority w:val="99"/>
    <w:unhideWhenUsed/>
    <w:rsid w:val="0072238B"/>
    <w:pPr>
      <w:spacing w:after="0" w:line="360" w:lineRule="auto"/>
      <w:jc w:val="both"/>
    </w:pPr>
    <w:rPr>
      <w:rFonts w:ascii="Times New Roman" w:hAnsi="Times New Roman"/>
      <w:sz w:val="24"/>
    </w:rPr>
  </w:style>
  <w:style w:type="paragraph" w:customStyle="1" w:styleId="STEDNpodnadpis">
    <w:name w:val="STŘEDNÍ podnadpis"/>
    <w:next w:val="odstavec"/>
    <w:link w:val="STEDNpodnadpisChar"/>
    <w:qFormat/>
    <w:rsid w:val="00696E03"/>
    <w:pPr>
      <w:spacing w:before="240" w:after="120" w:line="360" w:lineRule="auto"/>
    </w:pPr>
    <w:rPr>
      <w:rFonts w:ascii="Times New Roman" w:hAnsi="Times New Roman" w:cs="Times New Roman"/>
      <w:b/>
      <w:bCs/>
      <w:color w:val="000000" w:themeColor="text1"/>
      <w:sz w:val="28"/>
      <w:szCs w:val="24"/>
      <w:shd w:val="clear" w:color="auto" w:fill="FFFFFF"/>
    </w:rPr>
  </w:style>
  <w:style w:type="character" w:customStyle="1" w:styleId="STEDNpodnadpisChar">
    <w:name w:val="STŘEDNÍ podnadpis Char"/>
    <w:basedOn w:val="odstavecChar"/>
    <w:link w:val="STEDNpodnadpis"/>
    <w:rsid w:val="00696E03"/>
    <w:rPr>
      <w:rFonts w:ascii="Times New Roman" w:hAnsi="Times New Roman" w:cs="Times New Roman"/>
      <w:b/>
      <w:bCs/>
      <w:color w:val="000000" w:themeColor="text1"/>
      <w:sz w:val="28"/>
      <w:szCs w:val="24"/>
    </w:rPr>
  </w:style>
  <w:style w:type="paragraph" w:customStyle="1" w:styleId="Znakpoznmkypodarou">
    <w:name w:val="Znak poznámky pod čarou"/>
    <w:basedOn w:val="Titulek"/>
    <w:qFormat/>
    <w:rsid w:val="007C09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222987">
      <w:bodyDiv w:val="1"/>
      <w:marLeft w:val="0"/>
      <w:marRight w:val="0"/>
      <w:marTop w:val="0"/>
      <w:marBottom w:val="0"/>
      <w:divBdr>
        <w:top w:val="none" w:sz="0" w:space="0" w:color="auto"/>
        <w:left w:val="none" w:sz="0" w:space="0" w:color="auto"/>
        <w:bottom w:val="none" w:sz="0" w:space="0" w:color="auto"/>
        <w:right w:val="none" w:sz="0" w:space="0" w:color="auto"/>
      </w:divBdr>
      <w:divsChild>
        <w:div w:id="759957783">
          <w:marLeft w:val="-225"/>
          <w:marRight w:val="-225"/>
          <w:marTop w:val="0"/>
          <w:marBottom w:val="0"/>
          <w:divBdr>
            <w:top w:val="none" w:sz="0" w:space="0" w:color="auto"/>
            <w:left w:val="none" w:sz="0" w:space="0" w:color="auto"/>
            <w:bottom w:val="none" w:sz="0" w:space="0" w:color="auto"/>
            <w:right w:val="none" w:sz="0" w:space="0" w:color="auto"/>
          </w:divBdr>
          <w:divsChild>
            <w:div w:id="1179662061">
              <w:marLeft w:val="0"/>
              <w:marRight w:val="0"/>
              <w:marTop w:val="0"/>
              <w:marBottom w:val="0"/>
              <w:divBdr>
                <w:top w:val="none" w:sz="0" w:space="0" w:color="auto"/>
                <w:left w:val="none" w:sz="0" w:space="0" w:color="auto"/>
                <w:bottom w:val="none" w:sz="0" w:space="0" w:color="auto"/>
                <w:right w:val="none" w:sz="0" w:space="0" w:color="auto"/>
              </w:divBdr>
              <w:divsChild>
                <w:div w:id="1869443885">
                  <w:marLeft w:val="0"/>
                  <w:marRight w:val="0"/>
                  <w:marTop w:val="0"/>
                  <w:marBottom w:val="0"/>
                  <w:divBdr>
                    <w:top w:val="none" w:sz="0" w:space="0" w:color="auto"/>
                    <w:left w:val="none" w:sz="0" w:space="0" w:color="auto"/>
                    <w:bottom w:val="none" w:sz="0" w:space="0" w:color="auto"/>
                    <w:right w:val="none" w:sz="0" w:space="0" w:color="auto"/>
                  </w:divBdr>
                </w:div>
                <w:div w:id="643202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35776">
      <w:bodyDiv w:val="1"/>
      <w:marLeft w:val="0"/>
      <w:marRight w:val="0"/>
      <w:marTop w:val="0"/>
      <w:marBottom w:val="0"/>
      <w:divBdr>
        <w:top w:val="none" w:sz="0" w:space="0" w:color="auto"/>
        <w:left w:val="none" w:sz="0" w:space="0" w:color="auto"/>
        <w:bottom w:val="none" w:sz="0" w:space="0" w:color="auto"/>
        <w:right w:val="none" w:sz="0" w:space="0" w:color="auto"/>
      </w:divBdr>
    </w:div>
    <w:div w:id="198052064">
      <w:bodyDiv w:val="1"/>
      <w:marLeft w:val="0"/>
      <w:marRight w:val="0"/>
      <w:marTop w:val="0"/>
      <w:marBottom w:val="0"/>
      <w:divBdr>
        <w:top w:val="none" w:sz="0" w:space="0" w:color="auto"/>
        <w:left w:val="none" w:sz="0" w:space="0" w:color="auto"/>
        <w:bottom w:val="none" w:sz="0" w:space="0" w:color="auto"/>
        <w:right w:val="none" w:sz="0" w:space="0" w:color="auto"/>
      </w:divBdr>
    </w:div>
    <w:div w:id="349257083">
      <w:bodyDiv w:val="1"/>
      <w:marLeft w:val="0"/>
      <w:marRight w:val="0"/>
      <w:marTop w:val="0"/>
      <w:marBottom w:val="0"/>
      <w:divBdr>
        <w:top w:val="none" w:sz="0" w:space="0" w:color="auto"/>
        <w:left w:val="none" w:sz="0" w:space="0" w:color="auto"/>
        <w:bottom w:val="none" w:sz="0" w:space="0" w:color="auto"/>
        <w:right w:val="none" w:sz="0" w:space="0" w:color="auto"/>
      </w:divBdr>
    </w:div>
    <w:div w:id="361905249">
      <w:bodyDiv w:val="1"/>
      <w:marLeft w:val="0"/>
      <w:marRight w:val="0"/>
      <w:marTop w:val="0"/>
      <w:marBottom w:val="0"/>
      <w:divBdr>
        <w:top w:val="none" w:sz="0" w:space="0" w:color="auto"/>
        <w:left w:val="none" w:sz="0" w:space="0" w:color="auto"/>
        <w:bottom w:val="none" w:sz="0" w:space="0" w:color="auto"/>
        <w:right w:val="none" w:sz="0" w:space="0" w:color="auto"/>
      </w:divBdr>
    </w:div>
    <w:div w:id="412699206">
      <w:bodyDiv w:val="1"/>
      <w:marLeft w:val="0"/>
      <w:marRight w:val="0"/>
      <w:marTop w:val="0"/>
      <w:marBottom w:val="0"/>
      <w:divBdr>
        <w:top w:val="none" w:sz="0" w:space="0" w:color="auto"/>
        <w:left w:val="none" w:sz="0" w:space="0" w:color="auto"/>
        <w:bottom w:val="none" w:sz="0" w:space="0" w:color="auto"/>
        <w:right w:val="none" w:sz="0" w:space="0" w:color="auto"/>
      </w:divBdr>
    </w:div>
    <w:div w:id="447243682">
      <w:bodyDiv w:val="1"/>
      <w:marLeft w:val="0"/>
      <w:marRight w:val="0"/>
      <w:marTop w:val="0"/>
      <w:marBottom w:val="0"/>
      <w:divBdr>
        <w:top w:val="none" w:sz="0" w:space="0" w:color="auto"/>
        <w:left w:val="none" w:sz="0" w:space="0" w:color="auto"/>
        <w:bottom w:val="none" w:sz="0" w:space="0" w:color="auto"/>
        <w:right w:val="none" w:sz="0" w:space="0" w:color="auto"/>
      </w:divBdr>
    </w:div>
    <w:div w:id="945237998">
      <w:bodyDiv w:val="1"/>
      <w:marLeft w:val="0"/>
      <w:marRight w:val="0"/>
      <w:marTop w:val="0"/>
      <w:marBottom w:val="0"/>
      <w:divBdr>
        <w:top w:val="none" w:sz="0" w:space="0" w:color="auto"/>
        <w:left w:val="none" w:sz="0" w:space="0" w:color="auto"/>
        <w:bottom w:val="none" w:sz="0" w:space="0" w:color="auto"/>
        <w:right w:val="none" w:sz="0" w:space="0" w:color="auto"/>
      </w:divBdr>
      <w:divsChild>
        <w:div w:id="556281220">
          <w:marLeft w:val="-225"/>
          <w:marRight w:val="-225"/>
          <w:marTop w:val="0"/>
          <w:marBottom w:val="0"/>
          <w:divBdr>
            <w:top w:val="none" w:sz="0" w:space="0" w:color="auto"/>
            <w:left w:val="none" w:sz="0" w:space="0" w:color="auto"/>
            <w:bottom w:val="none" w:sz="0" w:space="0" w:color="auto"/>
            <w:right w:val="none" w:sz="0" w:space="0" w:color="auto"/>
          </w:divBdr>
          <w:divsChild>
            <w:div w:id="337004113">
              <w:marLeft w:val="0"/>
              <w:marRight w:val="0"/>
              <w:marTop w:val="0"/>
              <w:marBottom w:val="0"/>
              <w:divBdr>
                <w:top w:val="none" w:sz="0" w:space="0" w:color="auto"/>
                <w:left w:val="none" w:sz="0" w:space="0" w:color="auto"/>
                <w:bottom w:val="none" w:sz="0" w:space="0" w:color="auto"/>
                <w:right w:val="none" w:sz="0" w:space="0" w:color="auto"/>
              </w:divBdr>
              <w:divsChild>
                <w:div w:id="292829394">
                  <w:marLeft w:val="0"/>
                  <w:marRight w:val="0"/>
                  <w:marTop w:val="0"/>
                  <w:marBottom w:val="0"/>
                  <w:divBdr>
                    <w:top w:val="none" w:sz="0" w:space="0" w:color="auto"/>
                    <w:left w:val="none" w:sz="0" w:space="0" w:color="auto"/>
                    <w:bottom w:val="none" w:sz="0" w:space="0" w:color="auto"/>
                    <w:right w:val="none" w:sz="0" w:space="0" w:color="auto"/>
                  </w:divBdr>
                </w:div>
                <w:div w:id="1945116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1505744">
      <w:bodyDiv w:val="1"/>
      <w:marLeft w:val="0"/>
      <w:marRight w:val="0"/>
      <w:marTop w:val="0"/>
      <w:marBottom w:val="0"/>
      <w:divBdr>
        <w:top w:val="none" w:sz="0" w:space="0" w:color="auto"/>
        <w:left w:val="none" w:sz="0" w:space="0" w:color="auto"/>
        <w:bottom w:val="none" w:sz="0" w:space="0" w:color="auto"/>
        <w:right w:val="none" w:sz="0" w:space="0" w:color="auto"/>
      </w:divBdr>
    </w:div>
    <w:div w:id="1174371315">
      <w:bodyDiv w:val="1"/>
      <w:marLeft w:val="0"/>
      <w:marRight w:val="0"/>
      <w:marTop w:val="0"/>
      <w:marBottom w:val="0"/>
      <w:divBdr>
        <w:top w:val="none" w:sz="0" w:space="0" w:color="auto"/>
        <w:left w:val="none" w:sz="0" w:space="0" w:color="auto"/>
        <w:bottom w:val="none" w:sz="0" w:space="0" w:color="auto"/>
        <w:right w:val="none" w:sz="0" w:space="0" w:color="auto"/>
      </w:divBdr>
    </w:div>
    <w:div w:id="1275869859">
      <w:bodyDiv w:val="1"/>
      <w:marLeft w:val="0"/>
      <w:marRight w:val="0"/>
      <w:marTop w:val="0"/>
      <w:marBottom w:val="0"/>
      <w:divBdr>
        <w:top w:val="none" w:sz="0" w:space="0" w:color="auto"/>
        <w:left w:val="none" w:sz="0" w:space="0" w:color="auto"/>
        <w:bottom w:val="none" w:sz="0" w:space="0" w:color="auto"/>
        <w:right w:val="none" w:sz="0" w:space="0" w:color="auto"/>
      </w:divBdr>
      <w:divsChild>
        <w:div w:id="1060791217">
          <w:marLeft w:val="0"/>
          <w:marRight w:val="0"/>
          <w:marTop w:val="0"/>
          <w:marBottom w:val="0"/>
          <w:divBdr>
            <w:top w:val="none" w:sz="0" w:space="0" w:color="auto"/>
            <w:left w:val="none" w:sz="0" w:space="0" w:color="auto"/>
            <w:bottom w:val="none" w:sz="0" w:space="0" w:color="auto"/>
            <w:right w:val="none" w:sz="0" w:space="0" w:color="auto"/>
          </w:divBdr>
          <w:divsChild>
            <w:div w:id="1530878374">
              <w:marLeft w:val="0"/>
              <w:marRight w:val="0"/>
              <w:marTop w:val="0"/>
              <w:marBottom w:val="0"/>
              <w:divBdr>
                <w:top w:val="none" w:sz="0" w:space="0" w:color="auto"/>
                <w:left w:val="none" w:sz="0" w:space="0" w:color="auto"/>
                <w:bottom w:val="none" w:sz="0" w:space="0" w:color="auto"/>
                <w:right w:val="none" w:sz="0" w:space="0" w:color="auto"/>
              </w:divBdr>
            </w:div>
            <w:div w:id="1425806217">
              <w:marLeft w:val="0"/>
              <w:marRight w:val="0"/>
              <w:marTop w:val="0"/>
              <w:marBottom w:val="0"/>
              <w:divBdr>
                <w:top w:val="none" w:sz="0" w:space="0" w:color="auto"/>
                <w:left w:val="none" w:sz="0" w:space="0" w:color="auto"/>
                <w:bottom w:val="none" w:sz="0" w:space="0" w:color="auto"/>
                <w:right w:val="none" w:sz="0" w:space="0" w:color="auto"/>
              </w:divBdr>
            </w:div>
            <w:div w:id="2139491954">
              <w:marLeft w:val="0"/>
              <w:marRight w:val="0"/>
              <w:marTop w:val="0"/>
              <w:marBottom w:val="0"/>
              <w:divBdr>
                <w:top w:val="none" w:sz="0" w:space="0" w:color="auto"/>
                <w:left w:val="none" w:sz="0" w:space="0" w:color="auto"/>
                <w:bottom w:val="none" w:sz="0" w:space="0" w:color="auto"/>
                <w:right w:val="none" w:sz="0" w:space="0" w:color="auto"/>
              </w:divBdr>
            </w:div>
            <w:div w:id="1198197975">
              <w:marLeft w:val="0"/>
              <w:marRight w:val="0"/>
              <w:marTop w:val="0"/>
              <w:marBottom w:val="0"/>
              <w:divBdr>
                <w:top w:val="none" w:sz="0" w:space="0" w:color="auto"/>
                <w:left w:val="none" w:sz="0" w:space="0" w:color="auto"/>
                <w:bottom w:val="none" w:sz="0" w:space="0" w:color="auto"/>
                <w:right w:val="none" w:sz="0" w:space="0" w:color="auto"/>
              </w:divBdr>
            </w:div>
            <w:div w:id="227420447">
              <w:marLeft w:val="0"/>
              <w:marRight w:val="0"/>
              <w:marTop w:val="0"/>
              <w:marBottom w:val="0"/>
              <w:divBdr>
                <w:top w:val="none" w:sz="0" w:space="0" w:color="auto"/>
                <w:left w:val="none" w:sz="0" w:space="0" w:color="auto"/>
                <w:bottom w:val="none" w:sz="0" w:space="0" w:color="auto"/>
                <w:right w:val="none" w:sz="0" w:space="0" w:color="auto"/>
              </w:divBdr>
            </w:div>
            <w:div w:id="476646627">
              <w:marLeft w:val="0"/>
              <w:marRight w:val="0"/>
              <w:marTop w:val="0"/>
              <w:marBottom w:val="0"/>
              <w:divBdr>
                <w:top w:val="none" w:sz="0" w:space="0" w:color="auto"/>
                <w:left w:val="none" w:sz="0" w:space="0" w:color="auto"/>
                <w:bottom w:val="none" w:sz="0" w:space="0" w:color="auto"/>
                <w:right w:val="none" w:sz="0" w:space="0" w:color="auto"/>
              </w:divBdr>
            </w:div>
            <w:div w:id="157038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875082">
      <w:bodyDiv w:val="1"/>
      <w:marLeft w:val="0"/>
      <w:marRight w:val="0"/>
      <w:marTop w:val="0"/>
      <w:marBottom w:val="0"/>
      <w:divBdr>
        <w:top w:val="none" w:sz="0" w:space="0" w:color="auto"/>
        <w:left w:val="none" w:sz="0" w:space="0" w:color="auto"/>
        <w:bottom w:val="none" w:sz="0" w:space="0" w:color="auto"/>
        <w:right w:val="none" w:sz="0" w:space="0" w:color="auto"/>
      </w:divBdr>
      <w:divsChild>
        <w:div w:id="664358292">
          <w:marLeft w:val="0"/>
          <w:marRight w:val="0"/>
          <w:marTop w:val="0"/>
          <w:marBottom w:val="0"/>
          <w:divBdr>
            <w:top w:val="none" w:sz="0" w:space="0" w:color="auto"/>
            <w:left w:val="none" w:sz="0" w:space="0" w:color="auto"/>
            <w:bottom w:val="none" w:sz="0" w:space="0" w:color="auto"/>
            <w:right w:val="none" w:sz="0" w:space="0" w:color="auto"/>
          </w:divBdr>
          <w:divsChild>
            <w:div w:id="1784569525">
              <w:marLeft w:val="0"/>
              <w:marRight w:val="0"/>
              <w:marTop w:val="0"/>
              <w:marBottom w:val="0"/>
              <w:divBdr>
                <w:top w:val="none" w:sz="0" w:space="0" w:color="auto"/>
                <w:left w:val="none" w:sz="0" w:space="0" w:color="auto"/>
                <w:bottom w:val="none" w:sz="0" w:space="0" w:color="auto"/>
                <w:right w:val="none" w:sz="0" w:space="0" w:color="auto"/>
              </w:divBdr>
              <w:divsChild>
                <w:div w:id="1669016446">
                  <w:marLeft w:val="0"/>
                  <w:marRight w:val="0"/>
                  <w:marTop w:val="0"/>
                  <w:marBottom w:val="0"/>
                  <w:divBdr>
                    <w:top w:val="none" w:sz="0" w:space="0" w:color="auto"/>
                    <w:left w:val="none" w:sz="0" w:space="0" w:color="auto"/>
                    <w:bottom w:val="none" w:sz="0" w:space="0" w:color="auto"/>
                    <w:right w:val="none" w:sz="0" w:space="0" w:color="auto"/>
                  </w:divBdr>
                  <w:divsChild>
                    <w:div w:id="1319260462">
                      <w:marLeft w:val="0"/>
                      <w:marRight w:val="0"/>
                      <w:marTop w:val="0"/>
                      <w:marBottom w:val="0"/>
                      <w:divBdr>
                        <w:top w:val="none" w:sz="0" w:space="0" w:color="auto"/>
                        <w:left w:val="none" w:sz="0" w:space="0" w:color="auto"/>
                        <w:bottom w:val="none" w:sz="0" w:space="0" w:color="auto"/>
                        <w:right w:val="none" w:sz="0" w:space="0" w:color="auto"/>
                      </w:divBdr>
                      <w:divsChild>
                        <w:div w:id="1527282949">
                          <w:marLeft w:val="0"/>
                          <w:marRight w:val="0"/>
                          <w:marTop w:val="0"/>
                          <w:marBottom w:val="0"/>
                          <w:divBdr>
                            <w:top w:val="none" w:sz="0" w:space="0" w:color="auto"/>
                            <w:left w:val="none" w:sz="0" w:space="0" w:color="auto"/>
                            <w:bottom w:val="none" w:sz="0" w:space="0" w:color="auto"/>
                            <w:right w:val="none" w:sz="0" w:space="0" w:color="auto"/>
                          </w:divBdr>
                          <w:divsChild>
                            <w:div w:id="1512404936">
                              <w:marLeft w:val="0"/>
                              <w:marRight w:val="0"/>
                              <w:marTop w:val="0"/>
                              <w:marBottom w:val="0"/>
                              <w:divBdr>
                                <w:top w:val="none" w:sz="0" w:space="0" w:color="auto"/>
                                <w:left w:val="none" w:sz="0" w:space="0" w:color="auto"/>
                                <w:bottom w:val="none" w:sz="0" w:space="0" w:color="auto"/>
                                <w:right w:val="none" w:sz="0" w:space="0" w:color="auto"/>
                              </w:divBdr>
                              <w:divsChild>
                                <w:div w:id="632489072">
                                  <w:marLeft w:val="0"/>
                                  <w:marRight w:val="0"/>
                                  <w:marTop w:val="0"/>
                                  <w:marBottom w:val="0"/>
                                  <w:divBdr>
                                    <w:top w:val="none" w:sz="0" w:space="0" w:color="auto"/>
                                    <w:left w:val="none" w:sz="0" w:space="0" w:color="auto"/>
                                    <w:bottom w:val="none" w:sz="0" w:space="0" w:color="auto"/>
                                    <w:right w:val="none" w:sz="0" w:space="0" w:color="auto"/>
                                  </w:divBdr>
                                  <w:divsChild>
                                    <w:div w:id="1563709646">
                                      <w:marLeft w:val="0"/>
                                      <w:marRight w:val="0"/>
                                      <w:marTop w:val="0"/>
                                      <w:marBottom w:val="0"/>
                                      <w:divBdr>
                                        <w:top w:val="none" w:sz="0" w:space="0" w:color="auto"/>
                                        <w:left w:val="none" w:sz="0" w:space="0" w:color="auto"/>
                                        <w:bottom w:val="none" w:sz="0" w:space="0" w:color="auto"/>
                                        <w:right w:val="none" w:sz="0" w:space="0" w:color="auto"/>
                                      </w:divBdr>
                                    </w:div>
                                    <w:div w:id="186606076">
                                      <w:marLeft w:val="0"/>
                                      <w:marRight w:val="0"/>
                                      <w:marTop w:val="0"/>
                                      <w:marBottom w:val="0"/>
                                      <w:divBdr>
                                        <w:top w:val="none" w:sz="0" w:space="0" w:color="auto"/>
                                        <w:left w:val="none" w:sz="0" w:space="0" w:color="auto"/>
                                        <w:bottom w:val="none" w:sz="0" w:space="0" w:color="auto"/>
                                        <w:right w:val="none" w:sz="0" w:space="0" w:color="auto"/>
                                      </w:divBdr>
                                    </w:div>
                                  </w:divsChild>
                                </w:div>
                                <w:div w:id="1396777475">
                                  <w:marLeft w:val="0"/>
                                  <w:marRight w:val="0"/>
                                  <w:marTop w:val="0"/>
                                  <w:marBottom w:val="0"/>
                                  <w:divBdr>
                                    <w:top w:val="single" w:sz="6" w:space="12" w:color="F0F0F0"/>
                                    <w:left w:val="none" w:sz="0" w:space="0" w:color="auto"/>
                                    <w:bottom w:val="none" w:sz="0" w:space="0" w:color="auto"/>
                                    <w:right w:val="none" w:sz="0" w:space="0" w:color="auto"/>
                                  </w:divBdr>
                                </w:div>
                              </w:divsChild>
                            </w:div>
                          </w:divsChild>
                        </w:div>
                      </w:divsChild>
                    </w:div>
                  </w:divsChild>
                </w:div>
                <w:div w:id="398750804">
                  <w:marLeft w:val="300"/>
                  <w:marRight w:val="300"/>
                  <w:marTop w:val="300"/>
                  <w:marBottom w:val="300"/>
                  <w:divBdr>
                    <w:top w:val="none" w:sz="0" w:space="0" w:color="auto"/>
                    <w:left w:val="none" w:sz="0" w:space="0" w:color="auto"/>
                    <w:bottom w:val="none" w:sz="0" w:space="0" w:color="auto"/>
                    <w:right w:val="none" w:sz="0" w:space="0" w:color="auto"/>
                  </w:divBdr>
                  <w:divsChild>
                    <w:div w:id="1360080141">
                      <w:marLeft w:val="0"/>
                      <w:marRight w:val="0"/>
                      <w:marTop w:val="0"/>
                      <w:marBottom w:val="0"/>
                      <w:divBdr>
                        <w:top w:val="none" w:sz="0" w:space="0" w:color="auto"/>
                        <w:left w:val="none" w:sz="0" w:space="0" w:color="auto"/>
                        <w:bottom w:val="none" w:sz="0" w:space="0" w:color="auto"/>
                        <w:right w:val="none" w:sz="0" w:space="0" w:color="auto"/>
                      </w:divBdr>
                      <w:divsChild>
                        <w:div w:id="646326614">
                          <w:marLeft w:val="0"/>
                          <w:marRight w:val="0"/>
                          <w:marTop w:val="0"/>
                          <w:marBottom w:val="0"/>
                          <w:divBdr>
                            <w:top w:val="none" w:sz="0" w:space="0" w:color="auto"/>
                            <w:left w:val="none" w:sz="0" w:space="0" w:color="auto"/>
                            <w:bottom w:val="none" w:sz="0" w:space="0" w:color="auto"/>
                            <w:right w:val="none" w:sz="0" w:space="0" w:color="auto"/>
                          </w:divBdr>
                        </w:div>
                      </w:divsChild>
                    </w:div>
                    <w:div w:id="294023790">
                      <w:marLeft w:val="0"/>
                      <w:marRight w:val="0"/>
                      <w:marTop w:val="300"/>
                      <w:marBottom w:val="0"/>
                      <w:divBdr>
                        <w:top w:val="single" w:sz="6" w:space="15" w:color="F0F0F0"/>
                        <w:left w:val="none" w:sz="0" w:space="0" w:color="auto"/>
                        <w:bottom w:val="none" w:sz="0" w:space="0" w:color="auto"/>
                        <w:right w:val="none" w:sz="0" w:space="0" w:color="auto"/>
                      </w:divBdr>
                      <w:divsChild>
                        <w:div w:id="1798328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925807">
          <w:marLeft w:val="0"/>
          <w:marRight w:val="0"/>
          <w:marTop w:val="0"/>
          <w:marBottom w:val="0"/>
          <w:divBdr>
            <w:top w:val="none" w:sz="0" w:space="0" w:color="auto"/>
            <w:left w:val="none" w:sz="0" w:space="0" w:color="auto"/>
            <w:bottom w:val="none" w:sz="0" w:space="0" w:color="auto"/>
            <w:right w:val="none" w:sz="0" w:space="0" w:color="auto"/>
          </w:divBdr>
          <w:divsChild>
            <w:div w:id="31731813">
              <w:marLeft w:val="0"/>
              <w:marRight w:val="0"/>
              <w:marTop w:val="0"/>
              <w:marBottom w:val="0"/>
              <w:divBdr>
                <w:top w:val="none" w:sz="0" w:space="0" w:color="auto"/>
                <w:left w:val="none" w:sz="0" w:space="0" w:color="auto"/>
                <w:bottom w:val="none" w:sz="0" w:space="0" w:color="auto"/>
                <w:right w:val="none" w:sz="0" w:space="0" w:color="auto"/>
              </w:divBdr>
              <w:divsChild>
                <w:div w:id="8875576">
                  <w:marLeft w:val="0"/>
                  <w:marRight w:val="0"/>
                  <w:marTop w:val="0"/>
                  <w:marBottom w:val="0"/>
                  <w:divBdr>
                    <w:top w:val="none" w:sz="0" w:space="0" w:color="auto"/>
                    <w:left w:val="none" w:sz="0" w:space="0" w:color="auto"/>
                    <w:bottom w:val="none" w:sz="0" w:space="0" w:color="auto"/>
                    <w:right w:val="none" w:sz="0" w:space="0" w:color="auto"/>
                  </w:divBdr>
                  <w:divsChild>
                    <w:div w:id="163013979">
                      <w:marLeft w:val="0"/>
                      <w:marRight w:val="0"/>
                      <w:marTop w:val="0"/>
                      <w:marBottom w:val="0"/>
                      <w:divBdr>
                        <w:top w:val="none" w:sz="0" w:space="0" w:color="auto"/>
                        <w:left w:val="none" w:sz="0" w:space="0" w:color="auto"/>
                        <w:bottom w:val="none" w:sz="0" w:space="0" w:color="auto"/>
                        <w:right w:val="none" w:sz="0" w:space="0" w:color="auto"/>
                      </w:divBdr>
                      <w:divsChild>
                        <w:div w:id="377976727">
                          <w:marLeft w:val="0"/>
                          <w:marRight w:val="0"/>
                          <w:marTop w:val="0"/>
                          <w:marBottom w:val="0"/>
                          <w:divBdr>
                            <w:top w:val="none" w:sz="0" w:space="0" w:color="auto"/>
                            <w:left w:val="none" w:sz="0" w:space="0" w:color="auto"/>
                            <w:bottom w:val="none" w:sz="0" w:space="0" w:color="auto"/>
                            <w:right w:val="none" w:sz="0" w:space="0" w:color="auto"/>
                          </w:divBdr>
                          <w:divsChild>
                            <w:div w:id="898320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31468">
                  <w:marLeft w:val="0"/>
                  <w:marRight w:val="0"/>
                  <w:marTop w:val="0"/>
                  <w:marBottom w:val="0"/>
                  <w:divBdr>
                    <w:top w:val="none" w:sz="0" w:space="0" w:color="auto"/>
                    <w:left w:val="none" w:sz="0" w:space="0" w:color="auto"/>
                    <w:bottom w:val="none" w:sz="0" w:space="0" w:color="auto"/>
                    <w:right w:val="none" w:sz="0" w:space="0" w:color="auto"/>
                  </w:divBdr>
                  <w:divsChild>
                    <w:div w:id="473331660">
                      <w:marLeft w:val="0"/>
                      <w:marRight w:val="0"/>
                      <w:marTop w:val="0"/>
                      <w:marBottom w:val="0"/>
                      <w:divBdr>
                        <w:top w:val="none" w:sz="0" w:space="0" w:color="auto"/>
                        <w:left w:val="none" w:sz="0" w:space="0" w:color="auto"/>
                        <w:bottom w:val="none" w:sz="0" w:space="0" w:color="auto"/>
                        <w:right w:val="none" w:sz="0" w:space="0" w:color="auto"/>
                      </w:divBdr>
                      <w:divsChild>
                        <w:div w:id="104810408">
                          <w:marLeft w:val="0"/>
                          <w:marRight w:val="0"/>
                          <w:marTop w:val="0"/>
                          <w:marBottom w:val="0"/>
                          <w:divBdr>
                            <w:top w:val="none" w:sz="0" w:space="0" w:color="auto"/>
                            <w:left w:val="none" w:sz="0" w:space="0" w:color="auto"/>
                            <w:bottom w:val="none" w:sz="0" w:space="0" w:color="auto"/>
                            <w:right w:val="none" w:sz="0" w:space="0" w:color="auto"/>
                          </w:divBdr>
                        </w:div>
                        <w:div w:id="418451984">
                          <w:marLeft w:val="0"/>
                          <w:marRight w:val="0"/>
                          <w:marTop w:val="0"/>
                          <w:marBottom w:val="0"/>
                          <w:divBdr>
                            <w:top w:val="none" w:sz="0" w:space="0" w:color="auto"/>
                            <w:left w:val="none" w:sz="0" w:space="0" w:color="auto"/>
                            <w:bottom w:val="none" w:sz="0" w:space="0" w:color="auto"/>
                            <w:right w:val="none" w:sz="0" w:space="0" w:color="auto"/>
                          </w:divBdr>
                          <w:divsChild>
                            <w:div w:id="302081759">
                              <w:marLeft w:val="0"/>
                              <w:marRight w:val="0"/>
                              <w:marTop w:val="0"/>
                              <w:marBottom w:val="0"/>
                              <w:divBdr>
                                <w:top w:val="none" w:sz="0" w:space="0" w:color="auto"/>
                                <w:left w:val="none" w:sz="0" w:space="0" w:color="auto"/>
                                <w:bottom w:val="none" w:sz="0" w:space="0" w:color="auto"/>
                                <w:right w:val="none" w:sz="0" w:space="0" w:color="auto"/>
                              </w:divBdr>
                            </w:div>
                          </w:divsChild>
                        </w:div>
                        <w:div w:id="1035883347">
                          <w:marLeft w:val="0"/>
                          <w:marRight w:val="0"/>
                          <w:marTop w:val="0"/>
                          <w:marBottom w:val="0"/>
                          <w:divBdr>
                            <w:top w:val="none" w:sz="0" w:space="0" w:color="auto"/>
                            <w:left w:val="none" w:sz="0" w:space="0" w:color="auto"/>
                            <w:bottom w:val="none" w:sz="0" w:space="0" w:color="auto"/>
                            <w:right w:val="none" w:sz="0" w:space="0" w:color="auto"/>
                          </w:divBdr>
                          <w:divsChild>
                            <w:div w:id="1984895253">
                              <w:marLeft w:val="0"/>
                              <w:marRight w:val="0"/>
                              <w:marTop w:val="0"/>
                              <w:marBottom w:val="0"/>
                              <w:divBdr>
                                <w:top w:val="none" w:sz="0" w:space="0" w:color="auto"/>
                                <w:left w:val="none" w:sz="0" w:space="0" w:color="auto"/>
                                <w:bottom w:val="none" w:sz="0" w:space="0" w:color="auto"/>
                                <w:right w:val="none" w:sz="0" w:space="0" w:color="auto"/>
                              </w:divBdr>
                            </w:div>
                          </w:divsChild>
                        </w:div>
                        <w:div w:id="1234312671">
                          <w:marLeft w:val="0"/>
                          <w:marRight w:val="0"/>
                          <w:marTop w:val="0"/>
                          <w:marBottom w:val="0"/>
                          <w:divBdr>
                            <w:top w:val="none" w:sz="0" w:space="0" w:color="auto"/>
                            <w:left w:val="none" w:sz="0" w:space="0" w:color="auto"/>
                            <w:bottom w:val="none" w:sz="0" w:space="0" w:color="auto"/>
                            <w:right w:val="none" w:sz="0" w:space="0" w:color="auto"/>
                          </w:divBdr>
                          <w:divsChild>
                            <w:div w:id="849442503">
                              <w:marLeft w:val="0"/>
                              <w:marRight w:val="0"/>
                              <w:marTop w:val="0"/>
                              <w:marBottom w:val="0"/>
                              <w:divBdr>
                                <w:top w:val="none" w:sz="0" w:space="0" w:color="auto"/>
                                <w:left w:val="none" w:sz="0" w:space="0" w:color="auto"/>
                                <w:bottom w:val="none" w:sz="0" w:space="0" w:color="auto"/>
                                <w:right w:val="none" w:sz="0" w:space="0" w:color="auto"/>
                              </w:divBdr>
                            </w:div>
                          </w:divsChild>
                        </w:div>
                        <w:div w:id="671109723">
                          <w:marLeft w:val="0"/>
                          <w:marRight w:val="0"/>
                          <w:marTop w:val="0"/>
                          <w:marBottom w:val="0"/>
                          <w:divBdr>
                            <w:top w:val="none" w:sz="0" w:space="0" w:color="auto"/>
                            <w:left w:val="none" w:sz="0" w:space="0" w:color="auto"/>
                            <w:bottom w:val="none" w:sz="0" w:space="0" w:color="auto"/>
                            <w:right w:val="none" w:sz="0" w:space="0" w:color="auto"/>
                          </w:divBdr>
                          <w:divsChild>
                            <w:div w:id="201358219">
                              <w:marLeft w:val="150"/>
                              <w:marRight w:val="0"/>
                              <w:marTop w:val="0"/>
                              <w:marBottom w:val="0"/>
                              <w:divBdr>
                                <w:top w:val="none" w:sz="0" w:space="0" w:color="auto"/>
                                <w:left w:val="none" w:sz="0" w:space="0" w:color="auto"/>
                                <w:bottom w:val="none" w:sz="0" w:space="0" w:color="auto"/>
                                <w:right w:val="none" w:sz="0" w:space="0" w:color="auto"/>
                              </w:divBdr>
                            </w:div>
                            <w:div w:id="973290558">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7250375">
      <w:bodyDiv w:val="1"/>
      <w:marLeft w:val="0"/>
      <w:marRight w:val="0"/>
      <w:marTop w:val="0"/>
      <w:marBottom w:val="0"/>
      <w:divBdr>
        <w:top w:val="none" w:sz="0" w:space="0" w:color="auto"/>
        <w:left w:val="none" w:sz="0" w:space="0" w:color="auto"/>
        <w:bottom w:val="none" w:sz="0" w:space="0" w:color="auto"/>
        <w:right w:val="none" w:sz="0" w:space="0" w:color="auto"/>
      </w:divBdr>
    </w:div>
    <w:div w:id="1615745644">
      <w:bodyDiv w:val="1"/>
      <w:marLeft w:val="0"/>
      <w:marRight w:val="0"/>
      <w:marTop w:val="0"/>
      <w:marBottom w:val="0"/>
      <w:divBdr>
        <w:top w:val="none" w:sz="0" w:space="0" w:color="auto"/>
        <w:left w:val="none" w:sz="0" w:space="0" w:color="auto"/>
        <w:bottom w:val="none" w:sz="0" w:space="0" w:color="auto"/>
        <w:right w:val="none" w:sz="0" w:space="0" w:color="auto"/>
      </w:divBdr>
    </w:div>
    <w:div w:id="1667050275">
      <w:bodyDiv w:val="1"/>
      <w:marLeft w:val="0"/>
      <w:marRight w:val="0"/>
      <w:marTop w:val="0"/>
      <w:marBottom w:val="0"/>
      <w:divBdr>
        <w:top w:val="none" w:sz="0" w:space="0" w:color="auto"/>
        <w:left w:val="none" w:sz="0" w:space="0" w:color="auto"/>
        <w:bottom w:val="none" w:sz="0" w:space="0" w:color="auto"/>
        <w:right w:val="none" w:sz="0" w:space="0" w:color="auto"/>
      </w:divBdr>
    </w:div>
    <w:div w:id="1676035882">
      <w:bodyDiv w:val="1"/>
      <w:marLeft w:val="0"/>
      <w:marRight w:val="0"/>
      <w:marTop w:val="0"/>
      <w:marBottom w:val="0"/>
      <w:divBdr>
        <w:top w:val="none" w:sz="0" w:space="0" w:color="auto"/>
        <w:left w:val="none" w:sz="0" w:space="0" w:color="auto"/>
        <w:bottom w:val="none" w:sz="0" w:space="0" w:color="auto"/>
        <w:right w:val="none" w:sz="0" w:space="0" w:color="auto"/>
      </w:divBdr>
    </w:div>
    <w:div w:id="1702435401">
      <w:bodyDiv w:val="1"/>
      <w:marLeft w:val="0"/>
      <w:marRight w:val="0"/>
      <w:marTop w:val="0"/>
      <w:marBottom w:val="0"/>
      <w:divBdr>
        <w:top w:val="none" w:sz="0" w:space="0" w:color="auto"/>
        <w:left w:val="none" w:sz="0" w:space="0" w:color="auto"/>
        <w:bottom w:val="none" w:sz="0" w:space="0" w:color="auto"/>
        <w:right w:val="none" w:sz="0" w:space="0" w:color="auto"/>
      </w:divBdr>
    </w:div>
    <w:div w:id="1750079099">
      <w:bodyDiv w:val="1"/>
      <w:marLeft w:val="0"/>
      <w:marRight w:val="0"/>
      <w:marTop w:val="0"/>
      <w:marBottom w:val="0"/>
      <w:divBdr>
        <w:top w:val="none" w:sz="0" w:space="0" w:color="auto"/>
        <w:left w:val="none" w:sz="0" w:space="0" w:color="auto"/>
        <w:bottom w:val="none" w:sz="0" w:space="0" w:color="auto"/>
        <w:right w:val="none" w:sz="0" w:space="0" w:color="auto"/>
      </w:divBdr>
    </w:div>
    <w:div w:id="1855538113">
      <w:bodyDiv w:val="1"/>
      <w:marLeft w:val="0"/>
      <w:marRight w:val="0"/>
      <w:marTop w:val="0"/>
      <w:marBottom w:val="0"/>
      <w:divBdr>
        <w:top w:val="none" w:sz="0" w:space="0" w:color="auto"/>
        <w:left w:val="none" w:sz="0" w:space="0" w:color="auto"/>
        <w:bottom w:val="none" w:sz="0" w:space="0" w:color="auto"/>
        <w:right w:val="none" w:sz="0" w:space="0" w:color="auto"/>
      </w:divBdr>
      <w:divsChild>
        <w:div w:id="838274713">
          <w:marLeft w:val="0"/>
          <w:marRight w:val="0"/>
          <w:marTop w:val="0"/>
          <w:marBottom w:val="0"/>
          <w:divBdr>
            <w:top w:val="none" w:sz="0" w:space="0" w:color="auto"/>
            <w:left w:val="none" w:sz="0" w:space="0" w:color="auto"/>
            <w:bottom w:val="none" w:sz="0" w:space="0" w:color="auto"/>
            <w:right w:val="none" w:sz="0" w:space="0" w:color="auto"/>
          </w:divBdr>
          <w:divsChild>
            <w:div w:id="761686869">
              <w:marLeft w:val="480"/>
              <w:marRight w:val="480"/>
              <w:marTop w:val="0"/>
              <w:marBottom w:val="0"/>
              <w:divBdr>
                <w:top w:val="none" w:sz="0" w:space="0" w:color="auto"/>
                <w:left w:val="none" w:sz="0" w:space="0" w:color="auto"/>
                <w:bottom w:val="none" w:sz="0" w:space="0" w:color="auto"/>
                <w:right w:val="none" w:sz="0" w:space="0" w:color="auto"/>
              </w:divBdr>
              <w:divsChild>
                <w:div w:id="1869180627">
                  <w:marLeft w:val="0"/>
                  <w:marRight w:val="0"/>
                  <w:marTop w:val="0"/>
                  <w:marBottom w:val="0"/>
                  <w:divBdr>
                    <w:top w:val="none" w:sz="0" w:space="0" w:color="auto"/>
                    <w:left w:val="none" w:sz="0" w:space="0" w:color="auto"/>
                    <w:bottom w:val="none" w:sz="0" w:space="0" w:color="auto"/>
                    <w:right w:val="none" w:sz="0" w:space="0" w:color="auto"/>
                  </w:divBdr>
                  <w:divsChild>
                    <w:div w:id="1118333649">
                      <w:marLeft w:val="0"/>
                      <w:marRight w:val="0"/>
                      <w:marTop w:val="0"/>
                      <w:marBottom w:val="0"/>
                      <w:divBdr>
                        <w:top w:val="none" w:sz="0" w:space="0" w:color="auto"/>
                        <w:left w:val="none" w:sz="0" w:space="0" w:color="auto"/>
                        <w:bottom w:val="none" w:sz="0" w:space="0" w:color="auto"/>
                        <w:right w:val="none" w:sz="0" w:space="0" w:color="auto"/>
                      </w:divBdr>
                      <w:divsChild>
                        <w:div w:id="2108383417">
                          <w:marLeft w:val="0"/>
                          <w:marRight w:val="0"/>
                          <w:marTop w:val="0"/>
                          <w:marBottom w:val="0"/>
                          <w:divBdr>
                            <w:top w:val="none" w:sz="0" w:space="0" w:color="auto"/>
                            <w:left w:val="none" w:sz="0" w:space="0" w:color="auto"/>
                            <w:bottom w:val="none" w:sz="0" w:space="0" w:color="auto"/>
                            <w:right w:val="none" w:sz="0" w:space="0" w:color="auto"/>
                          </w:divBdr>
                          <w:divsChild>
                            <w:div w:id="647704836">
                              <w:marLeft w:val="285"/>
                              <w:marRight w:val="0"/>
                              <w:marTop w:val="0"/>
                              <w:marBottom w:val="0"/>
                              <w:divBdr>
                                <w:top w:val="none" w:sz="0" w:space="0" w:color="auto"/>
                                <w:left w:val="none" w:sz="0" w:space="0" w:color="auto"/>
                                <w:bottom w:val="none" w:sz="0" w:space="0" w:color="auto"/>
                                <w:right w:val="none" w:sz="0" w:space="0" w:color="auto"/>
                              </w:divBdr>
                              <w:divsChild>
                                <w:div w:id="327174337">
                                  <w:marLeft w:val="0"/>
                                  <w:marRight w:val="450"/>
                                  <w:marTop w:val="0"/>
                                  <w:marBottom w:val="0"/>
                                  <w:divBdr>
                                    <w:top w:val="none" w:sz="0" w:space="0" w:color="auto"/>
                                    <w:left w:val="none" w:sz="0" w:space="0" w:color="auto"/>
                                    <w:bottom w:val="none" w:sz="0" w:space="0" w:color="auto"/>
                                    <w:right w:val="none" w:sz="0" w:space="0" w:color="auto"/>
                                  </w:divBdr>
                                </w:div>
                              </w:divsChild>
                            </w:div>
                            <w:div w:id="1522624192">
                              <w:marLeft w:val="0"/>
                              <w:marRight w:val="0"/>
                              <w:marTop w:val="300"/>
                              <w:marBottom w:val="0"/>
                              <w:divBdr>
                                <w:top w:val="none" w:sz="0" w:space="0" w:color="auto"/>
                                <w:left w:val="none" w:sz="0" w:space="0" w:color="auto"/>
                                <w:bottom w:val="none" w:sz="0" w:space="0" w:color="auto"/>
                                <w:right w:val="none" w:sz="0" w:space="0" w:color="auto"/>
                              </w:divBdr>
                              <w:divsChild>
                                <w:div w:id="1698463588">
                                  <w:marLeft w:val="0"/>
                                  <w:marRight w:val="0"/>
                                  <w:marTop w:val="0"/>
                                  <w:marBottom w:val="0"/>
                                  <w:divBdr>
                                    <w:top w:val="none" w:sz="0" w:space="0" w:color="auto"/>
                                    <w:left w:val="none" w:sz="0" w:space="0" w:color="auto"/>
                                    <w:bottom w:val="none" w:sz="0" w:space="0" w:color="auto"/>
                                    <w:right w:val="none" w:sz="0" w:space="0" w:color="auto"/>
                                  </w:divBdr>
                                  <w:divsChild>
                                    <w:div w:id="1676953956">
                                      <w:marLeft w:val="0"/>
                                      <w:marRight w:val="0"/>
                                      <w:marTop w:val="0"/>
                                      <w:marBottom w:val="0"/>
                                      <w:divBdr>
                                        <w:top w:val="none" w:sz="0" w:space="0" w:color="auto"/>
                                        <w:left w:val="none" w:sz="0" w:space="0" w:color="auto"/>
                                        <w:bottom w:val="none" w:sz="0" w:space="0" w:color="auto"/>
                                        <w:right w:val="none" w:sz="0" w:space="0" w:color="auto"/>
                                      </w:divBdr>
                                      <w:divsChild>
                                        <w:div w:id="1194032406">
                                          <w:marLeft w:val="0"/>
                                          <w:marRight w:val="0"/>
                                          <w:marTop w:val="0"/>
                                          <w:marBottom w:val="0"/>
                                          <w:divBdr>
                                            <w:top w:val="none" w:sz="0" w:space="0" w:color="auto"/>
                                            <w:left w:val="none" w:sz="0" w:space="0" w:color="auto"/>
                                            <w:bottom w:val="none" w:sz="0" w:space="0" w:color="auto"/>
                                            <w:right w:val="none" w:sz="0" w:space="0" w:color="auto"/>
                                          </w:divBdr>
                                          <w:divsChild>
                                            <w:div w:id="1789272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516912">
                                      <w:marLeft w:val="0"/>
                                      <w:marRight w:val="0"/>
                                      <w:marTop w:val="0"/>
                                      <w:marBottom w:val="0"/>
                                      <w:divBdr>
                                        <w:top w:val="none" w:sz="0" w:space="0" w:color="auto"/>
                                        <w:left w:val="none" w:sz="0" w:space="0" w:color="auto"/>
                                        <w:bottom w:val="none" w:sz="0" w:space="0" w:color="auto"/>
                                        <w:right w:val="none" w:sz="0" w:space="0" w:color="auto"/>
                                      </w:divBdr>
                                      <w:divsChild>
                                        <w:div w:id="301430464">
                                          <w:marLeft w:val="0"/>
                                          <w:marRight w:val="0"/>
                                          <w:marTop w:val="0"/>
                                          <w:marBottom w:val="0"/>
                                          <w:divBdr>
                                            <w:top w:val="none" w:sz="0" w:space="0" w:color="auto"/>
                                            <w:left w:val="none" w:sz="0" w:space="0" w:color="auto"/>
                                            <w:bottom w:val="none" w:sz="0" w:space="0" w:color="auto"/>
                                            <w:right w:val="none" w:sz="0" w:space="0" w:color="auto"/>
                                          </w:divBdr>
                                          <w:divsChild>
                                            <w:div w:id="781072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499423">
                                      <w:marLeft w:val="0"/>
                                      <w:marRight w:val="0"/>
                                      <w:marTop w:val="0"/>
                                      <w:marBottom w:val="0"/>
                                      <w:divBdr>
                                        <w:top w:val="none" w:sz="0" w:space="0" w:color="auto"/>
                                        <w:left w:val="none" w:sz="0" w:space="0" w:color="auto"/>
                                        <w:bottom w:val="none" w:sz="0" w:space="0" w:color="auto"/>
                                        <w:right w:val="none" w:sz="0" w:space="0" w:color="auto"/>
                                      </w:divBdr>
                                      <w:divsChild>
                                        <w:div w:id="181435632">
                                          <w:marLeft w:val="0"/>
                                          <w:marRight w:val="0"/>
                                          <w:marTop w:val="0"/>
                                          <w:marBottom w:val="0"/>
                                          <w:divBdr>
                                            <w:top w:val="none" w:sz="0" w:space="0" w:color="auto"/>
                                            <w:left w:val="none" w:sz="0" w:space="0" w:color="auto"/>
                                            <w:bottom w:val="none" w:sz="0" w:space="0" w:color="auto"/>
                                            <w:right w:val="none" w:sz="0" w:space="0" w:color="auto"/>
                                          </w:divBdr>
                                          <w:divsChild>
                                            <w:div w:id="51839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91209763">
          <w:marLeft w:val="0"/>
          <w:marRight w:val="0"/>
          <w:marTop w:val="0"/>
          <w:marBottom w:val="0"/>
          <w:divBdr>
            <w:top w:val="none" w:sz="0" w:space="0" w:color="auto"/>
            <w:left w:val="none" w:sz="0" w:space="0" w:color="auto"/>
            <w:bottom w:val="none" w:sz="0" w:space="0" w:color="auto"/>
            <w:right w:val="none" w:sz="0" w:space="0" w:color="auto"/>
          </w:divBdr>
          <w:divsChild>
            <w:div w:id="1665432771">
              <w:marLeft w:val="480"/>
              <w:marRight w:val="480"/>
              <w:marTop w:val="0"/>
              <w:marBottom w:val="0"/>
              <w:divBdr>
                <w:top w:val="none" w:sz="0" w:space="0" w:color="auto"/>
                <w:left w:val="none" w:sz="0" w:space="0" w:color="auto"/>
                <w:bottom w:val="none" w:sz="0" w:space="0" w:color="auto"/>
                <w:right w:val="none" w:sz="0" w:space="0" w:color="auto"/>
              </w:divBdr>
              <w:divsChild>
                <w:div w:id="392117018">
                  <w:marLeft w:val="0"/>
                  <w:marRight w:val="0"/>
                  <w:marTop w:val="0"/>
                  <w:marBottom w:val="0"/>
                  <w:divBdr>
                    <w:top w:val="none" w:sz="0" w:space="0" w:color="auto"/>
                    <w:left w:val="none" w:sz="0" w:space="0" w:color="auto"/>
                    <w:bottom w:val="none" w:sz="0" w:space="0" w:color="auto"/>
                    <w:right w:val="none" w:sz="0" w:space="0" w:color="auto"/>
                  </w:divBdr>
                  <w:divsChild>
                    <w:div w:id="2028214835">
                      <w:marLeft w:val="0"/>
                      <w:marRight w:val="0"/>
                      <w:marTop w:val="0"/>
                      <w:marBottom w:val="0"/>
                      <w:divBdr>
                        <w:top w:val="none" w:sz="0" w:space="0" w:color="auto"/>
                        <w:left w:val="none" w:sz="0" w:space="0" w:color="auto"/>
                        <w:bottom w:val="none" w:sz="0" w:space="0" w:color="auto"/>
                        <w:right w:val="none" w:sz="0" w:space="0" w:color="auto"/>
                      </w:divBdr>
                      <w:divsChild>
                        <w:div w:id="1352799106">
                          <w:marLeft w:val="0"/>
                          <w:marRight w:val="0"/>
                          <w:marTop w:val="0"/>
                          <w:marBottom w:val="0"/>
                          <w:divBdr>
                            <w:top w:val="none" w:sz="0" w:space="0" w:color="auto"/>
                            <w:left w:val="none" w:sz="0" w:space="0" w:color="auto"/>
                            <w:bottom w:val="none" w:sz="0" w:space="0" w:color="auto"/>
                            <w:right w:val="none" w:sz="0" w:space="0" w:color="auto"/>
                          </w:divBdr>
                          <w:divsChild>
                            <w:div w:id="431897143">
                              <w:marLeft w:val="285"/>
                              <w:marRight w:val="0"/>
                              <w:marTop w:val="0"/>
                              <w:marBottom w:val="0"/>
                              <w:divBdr>
                                <w:top w:val="none" w:sz="0" w:space="0" w:color="auto"/>
                                <w:left w:val="none" w:sz="0" w:space="0" w:color="auto"/>
                                <w:bottom w:val="none" w:sz="0" w:space="0" w:color="auto"/>
                                <w:right w:val="none" w:sz="0" w:space="0" w:color="auto"/>
                              </w:divBdr>
                              <w:divsChild>
                                <w:div w:id="457339692">
                                  <w:marLeft w:val="0"/>
                                  <w:marRight w:val="450"/>
                                  <w:marTop w:val="0"/>
                                  <w:marBottom w:val="0"/>
                                  <w:divBdr>
                                    <w:top w:val="none" w:sz="0" w:space="0" w:color="auto"/>
                                    <w:left w:val="none" w:sz="0" w:space="0" w:color="auto"/>
                                    <w:bottom w:val="none" w:sz="0" w:space="0" w:color="auto"/>
                                    <w:right w:val="none" w:sz="0" w:space="0" w:color="auto"/>
                                  </w:divBdr>
                                </w:div>
                              </w:divsChild>
                            </w:div>
                            <w:div w:id="405691627">
                              <w:marLeft w:val="0"/>
                              <w:marRight w:val="0"/>
                              <w:marTop w:val="300"/>
                              <w:marBottom w:val="0"/>
                              <w:divBdr>
                                <w:top w:val="none" w:sz="0" w:space="0" w:color="auto"/>
                                <w:left w:val="none" w:sz="0" w:space="0" w:color="auto"/>
                                <w:bottom w:val="none" w:sz="0" w:space="0" w:color="auto"/>
                                <w:right w:val="none" w:sz="0" w:space="0" w:color="auto"/>
                              </w:divBdr>
                              <w:divsChild>
                                <w:div w:id="1276324561">
                                  <w:marLeft w:val="0"/>
                                  <w:marRight w:val="0"/>
                                  <w:marTop w:val="0"/>
                                  <w:marBottom w:val="0"/>
                                  <w:divBdr>
                                    <w:top w:val="none" w:sz="0" w:space="0" w:color="auto"/>
                                    <w:left w:val="none" w:sz="0" w:space="0" w:color="auto"/>
                                    <w:bottom w:val="none" w:sz="0" w:space="0" w:color="auto"/>
                                    <w:right w:val="none" w:sz="0" w:space="0" w:color="auto"/>
                                  </w:divBdr>
                                  <w:divsChild>
                                    <w:div w:id="1174733399">
                                      <w:marLeft w:val="0"/>
                                      <w:marRight w:val="0"/>
                                      <w:marTop w:val="0"/>
                                      <w:marBottom w:val="0"/>
                                      <w:divBdr>
                                        <w:top w:val="none" w:sz="0" w:space="0" w:color="auto"/>
                                        <w:left w:val="none" w:sz="0" w:space="0" w:color="auto"/>
                                        <w:bottom w:val="none" w:sz="0" w:space="0" w:color="auto"/>
                                        <w:right w:val="none" w:sz="0" w:space="0" w:color="auto"/>
                                      </w:divBdr>
                                      <w:divsChild>
                                        <w:div w:id="1996840698">
                                          <w:marLeft w:val="0"/>
                                          <w:marRight w:val="0"/>
                                          <w:marTop w:val="0"/>
                                          <w:marBottom w:val="0"/>
                                          <w:divBdr>
                                            <w:top w:val="none" w:sz="0" w:space="0" w:color="auto"/>
                                            <w:left w:val="none" w:sz="0" w:space="0" w:color="auto"/>
                                            <w:bottom w:val="none" w:sz="0" w:space="0" w:color="auto"/>
                                            <w:right w:val="none" w:sz="0" w:space="0" w:color="auto"/>
                                          </w:divBdr>
                                        </w:div>
                                      </w:divsChild>
                                    </w:div>
                                    <w:div w:id="1432429993">
                                      <w:marLeft w:val="0"/>
                                      <w:marRight w:val="0"/>
                                      <w:marTop w:val="0"/>
                                      <w:marBottom w:val="0"/>
                                      <w:divBdr>
                                        <w:top w:val="none" w:sz="0" w:space="0" w:color="auto"/>
                                        <w:left w:val="none" w:sz="0" w:space="0" w:color="auto"/>
                                        <w:bottom w:val="none" w:sz="0" w:space="0" w:color="auto"/>
                                        <w:right w:val="none" w:sz="0" w:space="0" w:color="auto"/>
                                      </w:divBdr>
                                      <w:divsChild>
                                        <w:div w:id="1087457838">
                                          <w:marLeft w:val="0"/>
                                          <w:marRight w:val="0"/>
                                          <w:marTop w:val="0"/>
                                          <w:marBottom w:val="0"/>
                                          <w:divBdr>
                                            <w:top w:val="none" w:sz="0" w:space="0" w:color="auto"/>
                                            <w:left w:val="none" w:sz="0" w:space="0" w:color="auto"/>
                                            <w:bottom w:val="none" w:sz="0" w:space="0" w:color="auto"/>
                                            <w:right w:val="none" w:sz="0" w:space="0" w:color="auto"/>
                                          </w:divBdr>
                                        </w:div>
                                      </w:divsChild>
                                    </w:div>
                                    <w:div w:id="1104691549">
                                      <w:marLeft w:val="0"/>
                                      <w:marRight w:val="0"/>
                                      <w:marTop w:val="0"/>
                                      <w:marBottom w:val="0"/>
                                      <w:divBdr>
                                        <w:top w:val="none" w:sz="0" w:space="0" w:color="auto"/>
                                        <w:left w:val="none" w:sz="0" w:space="0" w:color="auto"/>
                                        <w:bottom w:val="none" w:sz="0" w:space="0" w:color="auto"/>
                                        <w:right w:val="none" w:sz="0" w:space="0" w:color="auto"/>
                                      </w:divBdr>
                                      <w:divsChild>
                                        <w:div w:id="1238711255">
                                          <w:marLeft w:val="0"/>
                                          <w:marRight w:val="0"/>
                                          <w:marTop w:val="0"/>
                                          <w:marBottom w:val="0"/>
                                          <w:divBdr>
                                            <w:top w:val="none" w:sz="0" w:space="0" w:color="auto"/>
                                            <w:left w:val="none" w:sz="0" w:space="0" w:color="auto"/>
                                            <w:bottom w:val="none" w:sz="0" w:space="0" w:color="auto"/>
                                            <w:right w:val="none" w:sz="0" w:space="0" w:color="auto"/>
                                          </w:divBdr>
                                        </w:div>
                                      </w:divsChild>
                                    </w:div>
                                    <w:div w:id="83767258">
                                      <w:marLeft w:val="0"/>
                                      <w:marRight w:val="0"/>
                                      <w:marTop w:val="0"/>
                                      <w:marBottom w:val="0"/>
                                      <w:divBdr>
                                        <w:top w:val="none" w:sz="0" w:space="0" w:color="auto"/>
                                        <w:left w:val="none" w:sz="0" w:space="0" w:color="auto"/>
                                        <w:bottom w:val="none" w:sz="0" w:space="0" w:color="auto"/>
                                        <w:right w:val="none" w:sz="0" w:space="0" w:color="auto"/>
                                      </w:divBdr>
                                      <w:divsChild>
                                        <w:div w:id="758334689">
                                          <w:marLeft w:val="0"/>
                                          <w:marRight w:val="0"/>
                                          <w:marTop w:val="0"/>
                                          <w:marBottom w:val="0"/>
                                          <w:divBdr>
                                            <w:top w:val="none" w:sz="0" w:space="0" w:color="auto"/>
                                            <w:left w:val="none" w:sz="0" w:space="0" w:color="auto"/>
                                            <w:bottom w:val="none" w:sz="0" w:space="0" w:color="auto"/>
                                            <w:right w:val="none" w:sz="0" w:space="0" w:color="auto"/>
                                          </w:divBdr>
                                        </w:div>
                                      </w:divsChild>
                                    </w:div>
                                    <w:div w:id="360009074">
                                      <w:marLeft w:val="0"/>
                                      <w:marRight w:val="0"/>
                                      <w:marTop w:val="0"/>
                                      <w:marBottom w:val="0"/>
                                      <w:divBdr>
                                        <w:top w:val="none" w:sz="0" w:space="0" w:color="auto"/>
                                        <w:left w:val="none" w:sz="0" w:space="0" w:color="auto"/>
                                        <w:bottom w:val="none" w:sz="0" w:space="0" w:color="auto"/>
                                        <w:right w:val="none" w:sz="0" w:space="0" w:color="auto"/>
                                      </w:divBdr>
                                      <w:divsChild>
                                        <w:div w:id="1305550143">
                                          <w:marLeft w:val="0"/>
                                          <w:marRight w:val="0"/>
                                          <w:marTop w:val="0"/>
                                          <w:marBottom w:val="0"/>
                                          <w:divBdr>
                                            <w:top w:val="none" w:sz="0" w:space="0" w:color="auto"/>
                                            <w:left w:val="none" w:sz="0" w:space="0" w:color="auto"/>
                                            <w:bottom w:val="none" w:sz="0" w:space="0" w:color="auto"/>
                                            <w:right w:val="none" w:sz="0" w:space="0" w:color="auto"/>
                                          </w:divBdr>
                                        </w:div>
                                      </w:divsChild>
                                    </w:div>
                                    <w:div w:id="551503696">
                                      <w:marLeft w:val="0"/>
                                      <w:marRight w:val="0"/>
                                      <w:marTop w:val="0"/>
                                      <w:marBottom w:val="0"/>
                                      <w:divBdr>
                                        <w:top w:val="none" w:sz="0" w:space="0" w:color="auto"/>
                                        <w:left w:val="none" w:sz="0" w:space="0" w:color="auto"/>
                                        <w:bottom w:val="none" w:sz="0" w:space="0" w:color="auto"/>
                                        <w:right w:val="none" w:sz="0" w:space="0" w:color="auto"/>
                                      </w:divBdr>
                                      <w:divsChild>
                                        <w:div w:id="715275919">
                                          <w:marLeft w:val="0"/>
                                          <w:marRight w:val="0"/>
                                          <w:marTop w:val="0"/>
                                          <w:marBottom w:val="0"/>
                                          <w:divBdr>
                                            <w:top w:val="none" w:sz="0" w:space="0" w:color="auto"/>
                                            <w:left w:val="none" w:sz="0" w:space="0" w:color="auto"/>
                                            <w:bottom w:val="none" w:sz="0" w:space="0" w:color="auto"/>
                                            <w:right w:val="none" w:sz="0" w:space="0" w:color="auto"/>
                                          </w:divBdr>
                                        </w:div>
                                      </w:divsChild>
                                    </w:div>
                                    <w:div w:id="1841579701">
                                      <w:marLeft w:val="0"/>
                                      <w:marRight w:val="0"/>
                                      <w:marTop w:val="0"/>
                                      <w:marBottom w:val="0"/>
                                      <w:divBdr>
                                        <w:top w:val="none" w:sz="0" w:space="0" w:color="auto"/>
                                        <w:left w:val="none" w:sz="0" w:space="0" w:color="auto"/>
                                        <w:bottom w:val="none" w:sz="0" w:space="0" w:color="auto"/>
                                        <w:right w:val="none" w:sz="0" w:space="0" w:color="auto"/>
                                      </w:divBdr>
                                      <w:divsChild>
                                        <w:div w:id="1381855096">
                                          <w:marLeft w:val="0"/>
                                          <w:marRight w:val="0"/>
                                          <w:marTop w:val="0"/>
                                          <w:marBottom w:val="0"/>
                                          <w:divBdr>
                                            <w:top w:val="none" w:sz="0" w:space="0" w:color="auto"/>
                                            <w:left w:val="none" w:sz="0" w:space="0" w:color="auto"/>
                                            <w:bottom w:val="none" w:sz="0" w:space="0" w:color="auto"/>
                                            <w:right w:val="none" w:sz="0" w:space="0" w:color="auto"/>
                                          </w:divBdr>
                                        </w:div>
                                      </w:divsChild>
                                    </w:div>
                                    <w:div w:id="1735928950">
                                      <w:marLeft w:val="0"/>
                                      <w:marRight w:val="0"/>
                                      <w:marTop w:val="0"/>
                                      <w:marBottom w:val="0"/>
                                      <w:divBdr>
                                        <w:top w:val="none" w:sz="0" w:space="0" w:color="auto"/>
                                        <w:left w:val="none" w:sz="0" w:space="0" w:color="auto"/>
                                        <w:bottom w:val="none" w:sz="0" w:space="0" w:color="auto"/>
                                        <w:right w:val="none" w:sz="0" w:space="0" w:color="auto"/>
                                      </w:divBdr>
                                      <w:divsChild>
                                        <w:div w:id="522326710">
                                          <w:marLeft w:val="0"/>
                                          <w:marRight w:val="0"/>
                                          <w:marTop w:val="0"/>
                                          <w:marBottom w:val="0"/>
                                          <w:divBdr>
                                            <w:top w:val="none" w:sz="0" w:space="0" w:color="auto"/>
                                            <w:left w:val="none" w:sz="0" w:space="0" w:color="auto"/>
                                            <w:bottom w:val="none" w:sz="0" w:space="0" w:color="auto"/>
                                            <w:right w:val="none" w:sz="0" w:space="0" w:color="auto"/>
                                          </w:divBdr>
                                        </w:div>
                                      </w:divsChild>
                                    </w:div>
                                    <w:div w:id="1358846443">
                                      <w:marLeft w:val="0"/>
                                      <w:marRight w:val="0"/>
                                      <w:marTop w:val="0"/>
                                      <w:marBottom w:val="0"/>
                                      <w:divBdr>
                                        <w:top w:val="none" w:sz="0" w:space="0" w:color="auto"/>
                                        <w:left w:val="none" w:sz="0" w:space="0" w:color="auto"/>
                                        <w:bottom w:val="none" w:sz="0" w:space="0" w:color="auto"/>
                                        <w:right w:val="none" w:sz="0" w:space="0" w:color="auto"/>
                                      </w:divBdr>
                                      <w:divsChild>
                                        <w:div w:id="1143430700">
                                          <w:marLeft w:val="0"/>
                                          <w:marRight w:val="0"/>
                                          <w:marTop w:val="0"/>
                                          <w:marBottom w:val="0"/>
                                          <w:divBdr>
                                            <w:top w:val="none" w:sz="0" w:space="0" w:color="auto"/>
                                            <w:left w:val="none" w:sz="0" w:space="0" w:color="auto"/>
                                            <w:bottom w:val="none" w:sz="0" w:space="0" w:color="auto"/>
                                            <w:right w:val="none" w:sz="0" w:space="0" w:color="auto"/>
                                          </w:divBdr>
                                        </w:div>
                                      </w:divsChild>
                                    </w:div>
                                    <w:div w:id="851720056">
                                      <w:marLeft w:val="0"/>
                                      <w:marRight w:val="0"/>
                                      <w:marTop w:val="0"/>
                                      <w:marBottom w:val="0"/>
                                      <w:divBdr>
                                        <w:top w:val="none" w:sz="0" w:space="0" w:color="auto"/>
                                        <w:left w:val="none" w:sz="0" w:space="0" w:color="auto"/>
                                        <w:bottom w:val="none" w:sz="0" w:space="0" w:color="auto"/>
                                        <w:right w:val="none" w:sz="0" w:space="0" w:color="auto"/>
                                      </w:divBdr>
                                      <w:divsChild>
                                        <w:div w:id="861360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6194186">
          <w:marLeft w:val="0"/>
          <w:marRight w:val="0"/>
          <w:marTop w:val="0"/>
          <w:marBottom w:val="0"/>
          <w:divBdr>
            <w:top w:val="none" w:sz="0" w:space="0" w:color="auto"/>
            <w:left w:val="none" w:sz="0" w:space="0" w:color="auto"/>
            <w:bottom w:val="none" w:sz="0" w:space="0" w:color="auto"/>
            <w:right w:val="none" w:sz="0" w:space="0" w:color="auto"/>
          </w:divBdr>
          <w:divsChild>
            <w:div w:id="1639073762">
              <w:marLeft w:val="480"/>
              <w:marRight w:val="480"/>
              <w:marTop w:val="0"/>
              <w:marBottom w:val="0"/>
              <w:divBdr>
                <w:top w:val="none" w:sz="0" w:space="0" w:color="auto"/>
                <w:left w:val="none" w:sz="0" w:space="0" w:color="auto"/>
                <w:bottom w:val="none" w:sz="0" w:space="0" w:color="auto"/>
                <w:right w:val="none" w:sz="0" w:space="0" w:color="auto"/>
              </w:divBdr>
              <w:divsChild>
                <w:div w:id="1458066550">
                  <w:marLeft w:val="0"/>
                  <w:marRight w:val="0"/>
                  <w:marTop w:val="0"/>
                  <w:marBottom w:val="0"/>
                  <w:divBdr>
                    <w:top w:val="none" w:sz="0" w:space="0" w:color="auto"/>
                    <w:left w:val="none" w:sz="0" w:space="0" w:color="auto"/>
                    <w:bottom w:val="none" w:sz="0" w:space="0" w:color="auto"/>
                    <w:right w:val="none" w:sz="0" w:space="0" w:color="auto"/>
                  </w:divBdr>
                  <w:divsChild>
                    <w:div w:id="420223467">
                      <w:marLeft w:val="0"/>
                      <w:marRight w:val="0"/>
                      <w:marTop w:val="0"/>
                      <w:marBottom w:val="0"/>
                      <w:divBdr>
                        <w:top w:val="none" w:sz="0" w:space="0" w:color="auto"/>
                        <w:left w:val="none" w:sz="0" w:space="0" w:color="auto"/>
                        <w:bottom w:val="none" w:sz="0" w:space="0" w:color="auto"/>
                        <w:right w:val="none" w:sz="0" w:space="0" w:color="auto"/>
                      </w:divBdr>
                      <w:divsChild>
                        <w:div w:id="145243925">
                          <w:marLeft w:val="0"/>
                          <w:marRight w:val="0"/>
                          <w:marTop w:val="0"/>
                          <w:marBottom w:val="0"/>
                          <w:divBdr>
                            <w:top w:val="none" w:sz="0" w:space="0" w:color="auto"/>
                            <w:left w:val="none" w:sz="0" w:space="0" w:color="auto"/>
                            <w:bottom w:val="none" w:sz="0" w:space="0" w:color="auto"/>
                            <w:right w:val="none" w:sz="0" w:space="0" w:color="auto"/>
                          </w:divBdr>
                          <w:divsChild>
                            <w:div w:id="149103970">
                              <w:marLeft w:val="285"/>
                              <w:marRight w:val="0"/>
                              <w:marTop w:val="0"/>
                              <w:marBottom w:val="0"/>
                              <w:divBdr>
                                <w:top w:val="none" w:sz="0" w:space="0" w:color="auto"/>
                                <w:left w:val="none" w:sz="0" w:space="0" w:color="auto"/>
                                <w:bottom w:val="none" w:sz="0" w:space="0" w:color="auto"/>
                                <w:right w:val="none" w:sz="0" w:space="0" w:color="auto"/>
                              </w:divBdr>
                              <w:divsChild>
                                <w:div w:id="1050347954">
                                  <w:marLeft w:val="0"/>
                                  <w:marRight w:val="450"/>
                                  <w:marTop w:val="0"/>
                                  <w:marBottom w:val="0"/>
                                  <w:divBdr>
                                    <w:top w:val="none" w:sz="0" w:space="0" w:color="auto"/>
                                    <w:left w:val="none" w:sz="0" w:space="0" w:color="auto"/>
                                    <w:bottom w:val="none" w:sz="0" w:space="0" w:color="auto"/>
                                    <w:right w:val="none" w:sz="0" w:space="0" w:color="auto"/>
                                  </w:divBdr>
                                </w:div>
                              </w:divsChild>
                            </w:div>
                            <w:div w:id="105738271">
                              <w:marLeft w:val="0"/>
                              <w:marRight w:val="0"/>
                              <w:marTop w:val="300"/>
                              <w:marBottom w:val="0"/>
                              <w:divBdr>
                                <w:top w:val="none" w:sz="0" w:space="0" w:color="auto"/>
                                <w:left w:val="none" w:sz="0" w:space="0" w:color="auto"/>
                                <w:bottom w:val="none" w:sz="0" w:space="0" w:color="auto"/>
                                <w:right w:val="none" w:sz="0" w:space="0" w:color="auto"/>
                              </w:divBdr>
                              <w:divsChild>
                                <w:div w:id="10297970">
                                  <w:marLeft w:val="0"/>
                                  <w:marRight w:val="0"/>
                                  <w:marTop w:val="0"/>
                                  <w:marBottom w:val="0"/>
                                  <w:divBdr>
                                    <w:top w:val="none" w:sz="0" w:space="0" w:color="auto"/>
                                    <w:left w:val="none" w:sz="0" w:space="0" w:color="auto"/>
                                    <w:bottom w:val="none" w:sz="0" w:space="0" w:color="auto"/>
                                    <w:right w:val="none" w:sz="0" w:space="0" w:color="auto"/>
                                  </w:divBdr>
                                  <w:divsChild>
                                    <w:div w:id="1876579793">
                                      <w:marLeft w:val="0"/>
                                      <w:marRight w:val="0"/>
                                      <w:marTop w:val="0"/>
                                      <w:marBottom w:val="0"/>
                                      <w:divBdr>
                                        <w:top w:val="none" w:sz="0" w:space="0" w:color="auto"/>
                                        <w:left w:val="none" w:sz="0" w:space="0" w:color="auto"/>
                                        <w:bottom w:val="none" w:sz="0" w:space="0" w:color="auto"/>
                                        <w:right w:val="none" w:sz="0" w:space="0" w:color="auto"/>
                                      </w:divBdr>
                                      <w:divsChild>
                                        <w:div w:id="1077706023">
                                          <w:marLeft w:val="0"/>
                                          <w:marRight w:val="0"/>
                                          <w:marTop w:val="0"/>
                                          <w:marBottom w:val="0"/>
                                          <w:divBdr>
                                            <w:top w:val="none" w:sz="0" w:space="0" w:color="auto"/>
                                            <w:left w:val="none" w:sz="0" w:space="0" w:color="auto"/>
                                            <w:bottom w:val="none" w:sz="0" w:space="0" w:color="auto"/>
                                            <w:right w:val="none" w:sz="0" w:space="0" w:color="auto"/>
                                          </w:divBdr>
                                        </w:div>
                                      </w:divsChild>
                                    </w:div>
                                    <w:div w:id="763843329">
                                      <w:marLeft w:val="0"/>
                                      <w:marRight w:val="0"/>
                                      <w:marTop w:val="0"/>
                                      <w:marBottom w:val="0"/>
                                      <w:divBdr>
                                        <w:top w:val="none" w:sz="0" w:space="0" w:color="auto"/>
                                        <w:left w:val="none" w:sz="0" w:space="0" w:color="auto"/>
                                        <w:bottom w:val="none" w:sz="0" w:space="0" w:color="auto"/>
                                        <w:right w:val="none" w:sz="0" w:space="0" w:color="auto"/>
                                      </w:divBdr>
                                      <w:divsChild>
                                        <w:div w:id="1250432873">
                                          <w:marLeft w:val="0"/>
                                          <w:marRight w:val="0"/>
                                          <w:marTop w:val="0"/>
                                          <w:marBottom w:val="0"/>
                                          <w:divBdr>
                                            <w:top w:val="none" w:sz="0" w:space="0" w:color="auto"/>
                                            <w:left w:val="none" w:sz="0" w:space="0" w:color="auto"/>
                                            <w:bottom w:val="none" w:sz="0" w:space="0" w:color="auto"/>
                                            <w:right w:val="none" w:sz="0" w:space="0" w:color="auto"/>
                                          </w:divBdr>
                                        </w:div>
                                      </w:divsChild>
                                    </w:div>
                                    <w:div w:id="783042004">
                                      <w:marLeft w:val="0"/>
                                      <w:marRight w:val="0"/>
                                      <w:marTop w:val="0"/>
                                      <w:marBottom w:val="0"/>
                                      <w:divBdr>
                                        <w:top w:val="none" w:sz="0" w:space="0" w:color="auto"/>
                                        <w:left w:val="none" w:sz="0" w:space="0" w:color="auto"/>
                                        <w:bottom w:val="none" w:sz="0" w:space="0" w:color="auto"/>
                                        <w:right w:val="none" w:sz="0" w:space="0" w:color="auto"/>
                                      </w:divBdr>
                                      <w:divsChild>
                                        <w:div w:id="1630479821">
                                          <w:marLeft w:val="0"/>
                                          <w:marRight w:val="0"/>
                                          <w:marTop w:val="0"/>
                                          <w:marBottom w:val="0"/>
                                          <w:divBdr>
                                            <w:top w:val="none" w:sz="0" w:space="0" w:color="auto"/>
                                            <w:left w:val="none" w:sz="0" w:space="0" w:color="auto"/>
                                            <w:bottom w:val="none" w:sz="0" w:space="0" w:color="auto"/>
                                            <w:right w:val="none" w:sz="0" w:space="0" w:color="auto"/>
                                          </w:divBdr>
                                        </w:div>
                                      </w:divsChild>
                                    </w:div>
                                    <w:div w:id="862060793">
                                      <w:marLeft w:val="0"/>
                                      <w:marRight w:val="0"/>
                                      <w:marTop w:val="0"/>
                                      <w:marBottom w:val="0"/>
                                      <w:divBdr>
                                        <w:top w:val="none" w:sz="0" w:space="0" w:color="auto"/>
                                        <w:left w:val="none" w:sz="0" w:space="0" w:color="auto"/>
                                        <w:bottom w:val="none" w:sz="0" w:space="0" w:color="auto"/>
                                        <w:right w:val="none" w:sz="0" w:space="0" w:color="auto"/>
                                      </w:divBdr>
                                      <w:divsChild>
                                        <w:div w:id="69888012">
                                          <w:marLeft w:val="0"/>
                                          <w:marRight w:val="0"/>
                                          <w:marTop w:val="0"/>
                                          <w:marBottom w:val="0"/>
                                          <w:divBdr>
                                            <w:top w:val="none" w:sz="0" w:space="0" w:color="auto"/>
                                            <w:left w:val="none" w:sz="0" w:space="0" w:color="auto"/>
                                            <w:bottom w:val="none" w:sz="0" w:space="0" w:color="auto"/>
                                            <w:right w:val="none" w:sz="0" w:space="0" w:color="auto"/>
                                          </w:divBdr>
                                        </w:div>
                                      </w:divsChild>
                                    </w:div>
                                    <w:div w:id="905384000">
                                      <w:marLeft w:val="0"/>
                                      <w:marRight w:val="0"/>
                                      <w:marTop w:val="0"/>
                                      <w:marBottom w:val="0"/>
                                      <w:divBdr>
                                        <w:top w:val="none" w:sz="0" w:space="0" w:color="auto"/>
                                        <w:left w:val="none" w:sz="0" w:space="0" w:color="auto"/>
                                        <w:bottom w:val="none" w:sz="0" w:space="0" w:color="auto"/>
                                        <w:right w:val="none" w:sz="0" w:space="0" w:color="auto"/>
                                      </w:divBdr>
                                      <w:divsChild>
                                        <w:div w:id="1415392861">
                                          <w:marLeft w:val="0"/>
                                          <w:marRight w:val="0"/>
                                          <w:marTop w:val="0"/>
                                          <w:marBottom w:val="0"/>
                                          <w:divBdr>
                                            <w:top w:val="none" w:sz="0" w:space="0" w:color="auto"/>
                                            <w:left w:val="none" w:sz="0" w:space="0" w:color="auto"/>
                                            <w:bottom w:val="none" w:sz="0" w:space="0" w:color="auto"/>
                                            <w:right w:val="none" w:sz="0" w:space="0" w:color="auto"/>
                                          </w:divBdr>
                                        </w:div>
                                      </w:divsChild>
                                    </w:div>
                                    <w:div w:id="1434547273">
                                      <w:marLeft w:val="0"/>
                                      <w:marRight w:val="0"/>
                                      <w:marTop w:val="0"/>
                                      <w:marBottom w:val="0"/>
                                      <w:divBdr>
                                        <w:top w:val="none" w:sz="0" w:space="0" w:color="auto"/>
                                        <w:left w:val="none" w:sz="0" w:space="0" w:color="auto"/>
                                        <w:bottom w:val="none" w:sz="0" w:space="0" w:color="auto"/>
                                        <w:right w:val="none" w:sz="0" w:space="0" w:color="auto"/>
                                      </w:divBdr>
                                      <w:divsChild>
                                        <w:div w:id="1865703953">
                                          <w:marLeft w:val="0"/>
                                          <w:marRight w:val="0"/>
                                          <w:marTop w:val="0"/>
                                          <w:marBottom w:val="0"/>
                                          <w:divBdr>
                                            <w:top w:val="none" w:sz="0" w:space="0" w:color="auto"/>
                                            <w:left w:val="none" w:sz="0" w:space="0" w:color="auto"/>
                                            <w:bottom w:val="none" w:sz="0" w:space="0" w:color="auto"/>
                                            <w:right w:val="none" w:sz="0" w:space="0" w:color="auto"/>
                                          </w:divBdr>
                                        </w:div>
                                      </w:divsChild>
                                    </w:div>
                                    <w:div w:id="427775675">
                                      <w:marLeft w:val="0"/>
                                      <w:marRight w:val="0"/>
                                      <w:marTop w:val="0"/>
                                      <w:marBottom w:val="0"/>
                                      <w:divBdr>
                                        <w:top w:val="none" w:sz="0" w:space="0" w:color="auto"/>
                                        <w:left w:val="none" w:sz="0" w:space="0" w:color="auto"/>
                                        <w:bottom w:val="none" w:sz="0" w:space="0" w:color="auto"/>
                                        <w:right w:val="none" w:sz="0" w:space="0" w:color="auto"/>
                                      </w:divBdr>
                                      <w:divsChild>
                                        <w:div w:id="1042512491">
                                          <w:marLeft w:val="0"/>
                                          <w:marRight w:val="0"/>
                                          <w:marTop w:val="0"/>
                                          <w:marBottom w:val="0"/>
                                          <w:divBdr>
                                            <w:top w:val="none" w:sz="0" w:space="0" w:color="auto"/>
                                            <w:left w:val="none" w:sz="0" w:space="0" w:color="auto"/>
                                            <w:bottom w:val="none" w:sz="0" w:space="0" w:color="auto"/>
                                            <w:right w:val="none" w:sz="0" w:space="0" w:color="auto"/>
                                          </w:divBdr>
                                        </w:div>
                                      </w:divsChild>
                                    </w:div>
                                    <w:div w:id="1180437032">
                                      <w:marLeft w:val="0"/>
                                      <w:marRight w:val="0"/>
                                      <w:marTop w:val="0"/>
                                      <w:marBottom w:val="0"/>
                                      <w:divBdr>
                                        <w:top w:val="none" w:sz="0" w:space="0" w:color="auto"/>
                                        <w:left w:val="none" w:sz="0" w:space="0" w:color="auto"/>
                                        <w:bottom w:val="none" w:sz="0" w:space="0" w:color="auto"/>
                                        <w:right w:val="none" w:sz="0" w:space="0" w:color="auto"/>
                                      </w:divBdr>
                                      <w:divsChild>
                                        <w:div w:id="1898780121">
                                          <w:marLeft w:val="0"/>
                                          <w:marRight w:val="0"/>
                                          <w:marTop w:val="0"/>
                                          <w:marBottom w:val="0"/>
                                          <w:divBdr>
                                            <w:top w:val="none" w:sz="0" w:space="0" w:color="auto"/>
                                            <w:left w:val="none" w:sz="0" w:space="0" w:color="auto"/>
                                            <w:bottom w:val="none" w:sz="0" w:space="0" w:color="auto"/>
                                            <w:right w:val="none" w:sz="0" w:space="0" w:color="auto"/>
                                          </w:divBdr>
                                        </w:div>
                                      </w:divsChild>
                                    </w:div>
                                    <w:div w:id="921568550">
                                      <w:marLeft w:val="0"/>
                                      <w:marRight w:val="0"/>
                                      <w:marTop w:val="0"/>
                                      <w:marBottom w:val="0"/>
                                      <w:divBdr>
                                        <w:top w:val="none" w:sz="0" w:space="0" w:color="auto"/>
                                        <w:left w:val="none" w:sz="0" w:space="0" w:color="auto"/>
                                        <w:bottom w:val="none" w:sz="0" w:space="0" w:color="auto"/>
                                        <w:right w:val="none" w:sz="0" w:space="0" w:color="auto"/>
                                      </w:divBdr>
                                      <w:divsChild>
                                        <w:div w:id="685643849">
                                          <w:marLeft w:val="0"/>
                                          <w:marRight w:val="0"/>
                                          <w:marTop w:val="0"/>
                                          <w:marBottom w:val="0"/>
                                          <w:divBdr>
                                            <w:top w:val="none" w:sz="0" w:space="0" w:color="auto"/>
                                            <w:left w:val="none" w:sz="0" w:space="0" w:color="auto"/>
                                            <w:bottom w:val="none" w:sz="0" w:space="0" w:color="auto"/>
                                            <w:right w:val="none" w:sz="0" w:space="0" w:color="auto"/>
                                          </w:divBdr>
                                        </w:div>
                                      </w:divsChild>
                                    </w:div>
                                    <w:div w:id="1439443683">
                                      <w:marLeft w:val="0"/>
                                      <w:marRight w:val="0"/>
                                      <w:marTop w:val="0"/>
                                      <w:marBottom w:val="0"/>
                                      <w:divBdr>
                                        <w:top w:val="none" w:sz="0" w:space="0" w:color="auto"/>
                                        <w:left w:val="none" w:sz="0" w:space="0" w:color="auto"/>
                                        <w:bottom w:val="none" w:sz="0" w:space="0" w:color="auto"/>
                                        <w:right w:val="none" w:sz="0" w:space="0" w:color="auto"/>
                                      </w:divBdr>
                                      <w:divsChild>
                                        <w:div w:id="2114401659">
                                          <w:marLeft w:val="0"/>
                                          <w:marRight w:val="0"/>
                                          <w:marTop w:val="0"/>
                                          <w:marBottom w:val="0"/>
                                          <w:divBdr>
                                            <w:top w:val="none" w:sz="0" w:space="0" w:color="auto"/>
                                            <w:left w:val="none" w:sz="0" w:space="0" w:color="auto"/>
                                            <w:bottom w:val="none" w:sz="0" w:space="0" w:color="auto"/>
                                            <w:right w:val="none" w:sz="0" w:space="0" w:color="auto"/>
                                          </w:divBdr>
                                        </w:div>
                                      </w:divsChild>
                                    </w:div>
                                    <w:div w:id="438333031">
                                      <w:marLeft w:val="0"/>
                                      <w:marRight w:val="0"/>
                                      <w:marTop w:val="0"/>
                                      <w:marBottom w:val="0"/>
                                      <w:divBdr>
                                        <w:top w:val="none" w:sz="0" w:space="0" w:color="auto"/>
                                        <w:left w:val="none" w:sz="0" w:space="0" w:color="auto"/>
                                        <w:bottom w:val="none" w:sz="0" w:space="0" w:color="auto"/>
                                        <w:right w:val="none" w:sz="0" w:space="0" w:color="auto"/>
                                      </w:divBdr>
                                      <w:divsChild>
                                        <w:div w:id="1830100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7860502">
          <w:marLeft w:val="0"/>
          <w:marRight w:val="0"/>
          <w:marTop w:val="0"/>
          <w:marBottom w:val="0"/>
          <w:divBdr>
            <w:top w:val="none" w:sz="0" w:space="0" w:color="auto"/>
            <w:left w:val="none" w:sz="0" w:space="0" w:color="auto"/>
            <w:bottom w:val="none" w:sz="0" w:space="0" w:color="auto"/>
            <w:right w:val="none" w:sz="0" w:space="0" w:color="auto"/>
          </w:divBdr>
          <w:divsChild>
            <w:div w:id="1252274514">
              <w:marLeft w:val="480"/>
              <w:marRight w:val="480"/>
              <w:marTop w:val="0"/>
              <w:marBottom w:val="0"/>
              <w:divBdr>
                <w:top w:val="none" w:sz="0" w:space="0" w:color="auto"/>
                <w:left w:val="none" w:sz="0" w:space="0" w:color="auto"/>
                <w:bottom w:val="none" w:sz="0" w:space="0" w:color="auto"/>
                <w:right w:val="none" w:sz="0" w:space="0" w:color="auto"/>
              </w:divBdr>
              <w:divsChild>
                <w:div w:id="1096898228">
                  <w:marLeft w:val="0"/>
                  <w:marRight w:val="0"/>
                  <w:marTop w:val="0"/>
                  <w:marBottom w:val="0"/>
                  <w:divBdr>
                    <w:top w:val="none" w:sz="0" w:space="0" w:color="auto"/>
                    <w:left w:val="none" w:sz="0" w:space="0" w:color="auto"/>
                    <w:bottom w:val="none" w:sz="0" w:space="0" w:color="auto"/>
                    <w:right w:val="none" w:sz="0" w:space="0" w:color="auto"/>
                  </w:divBdr>
                  <w:divsChild>
                    <w:div w:id="403767668">
                      <w:marLeft w:val="0"/>
                      <w:marRight w:val="0"/>
                      <w:marTop w:val="0"/>
                      <w:marBottom w:val="0"/>
                      <w:divBdr>
                        <w:top w:val="none" w:sz="0" w:space="0" w:color="auto"/>
                        <w:left w:val="none" w:sz="0" w:space="0" w:color="auto"/>
                        <w:bottom w:val="none" w:sz="0" w:space="0" w:color="auto"/>
                        <w:right w:val="none" w:sz="0" w:space="0" w:color="auto"/>
                      </w:divBdr>
                      <w:divsChild>
                        <w:div w:id="1100369766">
                          <w:marLeft w:val="0"/>
                          <w:marRight w:val="0"/>
                          <w:marTop w:val="0"/>
                          <w:marBottom w:val="0"/>
                          <w:divBdr>
                            <w:top w:val="none" w:sz="0" w:space="0" w:color="auto"/>
                            <w:left w:val="none" w:sz="0" w:space="0" w:color="auto"/>
                            <w:bottom w:val="none" w:sz="0" w:space="0" w:color="auto"/>
                            <w:right w:val="none" w:sz="0" w:space="0" w:color="auto"/>
                          </w:divBdr>
                          <w:divsChild>
                            <w:div w:id="426929334">
                              <w:marLeft w:val="285"/>
                              <w:marRight w:val="0"/>
                              <w:marTop w:val="0"/>
                              <w:marBottom w:val="0"/>
                              <w:divBdr>
                                <w:top w:val="none" w:sz="0" w:space="0" w:color="auto"/>
                                <w:left w:val="none" w:sz="0" w:space="0" w:color="auto"/>
                                <w:bottom w:val="none" w:sz="0" w:space="0" w:color="auto"/>
                                <w:right w:val="none" w:sz="0" w:space="0" w:color="auto"/>
                              </w:divBdr>
                              <w:divsChild>
                                <w:div w:id="1694499440">
                                  <w:marLeft w:val="0"/>
                                  <w:marRight w:val="450"/>
                                  <w:marTop w:val="0"/>
                                  <w:marBottom w:val="0"/>
                                  <w:divBdr>
                                    <w:top w:val="none" w:sz="0" w:space="0" w:color="auto"/>
                                    <w:left w:val="none" w:sz="0" w:space="0" w:color="auto"/>
                                    <w:bottom w:val="none" w:sz="0" w:space="0" w:color="auto"/>
                                    <w:right w:val="none" w:sz="0" w:space="0" w:color="auto"/>
                                  </w:divBdr>
                                </w:div>
                              </w:divsChild>
                            </w:div>
                            <w:div w:id="1283153351">
                              <w:marLeft w:val="0"/>
                              <w:marRight w:val="0"/>
                              <w:marTop w:val="300"/>
                              <w:marBottom w:val="0"/>
                              <w:divBdr>
                                <w:top w:val="none" w:sz="0" w:space="0" w:color="auto"/>
                                <w:left w:val="none" w:sz="0" w:space="0" w:color="auto"/>
                                <w:bottom w:val="none" w:sz="0" w:space="0" w:color="auto"/>
                                <w:right w:val="none" w:sz="0" w:space="0" w:color="auto"/>
                              </w:divBdr>
                              <w:divsChild>
                                <w:div w:id="744453454">
                                  <w:marLeft w:val="0"/>
                                  <w:marRight w:val="0"/>
                                  <w:marTop w:val="0"/>
                                  <w:marBottom w:val="0"/>
                                  <w:divBdr>
                                    <w:top w:val="none" w:sz="0" w:space="0" w:color="auto"/>
                                    <w:left w:val="none" w:sz="0" w:space="0" w:color="auto"/>
                                    <w:bottom w:val="none" w:sz="0" w:space="0" w:color="auto"/>
                                    <w:right w:val="none" w:sz="0" w:space="0" w:color="auto"/>
                                  </w:divBdr>
                                  <w:divsChild>
                                    <w:div w:id="760637160">
                                      <w:marLeft w:val="0"/>
                                      <w:marRight w:val="0"/>
                                      <w:marTop w:val="0"/>
                                      <w:marBottom w:val="0"/>
                                      <w:divBdr>
                                        <w:top w:val="none" w:sz="0" w:space="0" w:color="auto"/>
                                        <w:left w:val="none" w:sz="0" w:space="0" w:color="auto"/>
                                        <w:bottom w:val="none" w:sz="0" w:space="0" w:color="auto"/>
                                        <w:right w:val="none" w:sz="0" w:space="0" w:color="auto"/>
                                      </w:divBdr>
                                      <w:divsChild>
                                        <w:div w:id="869681949">
                                          <w:marLeft w:val="0"/>
                                          <w:marRight w:val="0"/>
                                          <w:marTop w:val="0"/>
                                          <w:marBottom w:val="0"/>
                                          <w:divBdr>
                                            <w:top w:val="none" w:sz="0" w:space="0" w:color="auto"/>
                                            <w:left w:val="none" w:sz="0" w:space="0" w:color="auto"/>
                                            <w:bottom w:val="none" w:sz="0" w:space="0" w:color="auto"/>
                                            <w:right w:val="none" w:sz="0" w:space="0" w:color="auto"/>
                                          </w:divBdr>
                                        </w:div>
                                      </w:divsChild>
                                    </w:div>
                                    <w:div w:id="583802549">
                                      <w:marLeft w:val="0"/>
                                      <w:marRight w:val="0"/>
                                      <w:marTop w:val="0"/>
                                      <w:marBottom w:val="0"/>
                                      <w:divBdr>
                                        <w:top w:val="none" w:sz="0" w:space="0" w:color="auto"/>
                                        <w:left w:val="none" w:sz="0" w:space="0" w:color="auto"/>
                                        <w:bottom w:val="none" w:sz="0" w:space="0" w:color="auto"/>
                                        <w:right w:val="none" w:sz="0" w:space="0" w:color="auto"/>
                                      </w:divBdr>
                                      <w:divsChild>
                                        <w:div w:id="1849130941">
                                          <w:marLeft w:val="0"/>
                                          <w:marRight w:val="0"/>
                                          <w:marTop w:val="0"/>
                                          <w:marBottom w:val="0"/>
                                          <w:divBdr>
                                            <w:top w:val="none" w:sz="0" w:space="0" w:color="auto"/>
                                            <w:left w:val="none" w:sz="0" w:space="0" w:color="auto"/>
                                            <w:bottom w:val="none" w:sz="0" w:space="0" w:color="auto"/>
                                            <w:right w:val="none" w:sz="0" w:space="0" w:color="auto"/>
                                          </w:divBdr>
                                        </w:div>
                                      </w:divsChild>
                                    </w:div>
                                    <w:div w:id="385446175">
                                      <w:marLeft w:val="0"/>
                                      <w:marRight w:val="0"/>
                                      <w:marTop w:val="0"/>
                                      <w:marBottom w:val="0"/>
                                      <w:divBdr>
                                        <w:top w:val="none" w:sz="0" w:space="0" w:color="auto"/>
                                        <w:left w:val="none" w:sz="0" w:space="0" w:color="auto"/>
                                        <w:bottom w:val="none" w:sz="0" w:space="0" w:color="auto"/>
                                        <w:right w:val="none" w:sz="0" w:space="0" w:color="auto"/>
                                      </w:divBdr>
                                      <w:divsChild>
                                        <w:div w:id="515268705">
                                          <w:marLeft w:val="0"/>
                                          <w:marRight w:val="0"/>
                                          <w:marTop w:val="0"/>
                                          <w:marBottom w:val="0"/>
                                          <w:divBdr>
                                            <w:top w:val="none" w:sz="0" w:space="0" w:color="auto"/>
                                            <w:left w:val="none" w:sz="0" w:space="0" w:color="auto"/>
                                            <w:bottom w:val="none" w:sz="0" w:space="0" w:color="auto"/>
                                            <w:right w:val="none" w:sz="0" w:space="0" w:color="auto"/>
                                          </w:divBdr>
                                        </w:div>
                                      </w:divsChild>
                                    </w:div>
                                    <w:div w:id="1683167378">
                                      <w:marLeft w:val="0"/>
                                      <w:marRight w:val="0"/>
                                      <w:marTop w:val="0"/>
                                      <w:marBottom w:val="0"/>
                                      <w:divBdr>
                                        <w:top w:val="none" w:sz="0" w:space="0" w:color="auto"/>
                                        <w:left w:val="none" w:sz="0" w:space="0" w:color="auto"/>
                                        <w:bottom w:val="none" w:sz="0" w:space="0" w:color="auto"/>
                                        <w:right w:val="none" w:sz="0" w:space="0" w:color="auto"/>
                                      </w:divBdr>
                                      <w:divsChild>
                                        <w:div w:id="1592859689">
                                          <w:marLeft w:val="0"/>
                                          <w:marRight w:val="0"/>
                                          <w:marTop w:val="0"/>
                                          <w:marBottom w:val="0"/>
                                          <w:divBdr>
                                            <w:top w:val="none" w:sz="0" w:space="0" w:color="auto"/>
                                            <w:left w:val="none" w:sz="0" w:space="0" w:color="auto"/>
                                            <w:bottom w:val="none" w:sz="0" w:space="0" w:color="auto"/>
                                            <w:right w:val="none" w:sz="0" w:space="0" w:color="auto"/>
                                          </w:divBdr>
                                        </w:div>
                                      </w:divsChild>
                                    </w:div>
                                    <w:div w:id="2064521944">
                                      <w:marLeft w:val="0"/>
                                      <w:marRight w:val="0"/>
                                      <w:marTop w:val="0"/>
                                      <w:marBottom w:val="0"/>
                                      <w:divBdr>
                                        <w:top w:val="none" w:sz="0" w:space="0" w:color="auto"/>
                                        <w:left w:val="none" w:sz="0" w:space="0" w:color="auto"/>
                                        <w:bottom w:val="none" w:sz="0" w:space="0" w:color="auto"/>
                                        <w:right w:val="none" w:sz="0" w:space="0" w:color="auto"/>
                                      </w:divBdr>
                                      <w:divsChild>
                                        <w:div w:id="599604461">
                                          <w:marLeft w:val="0"/>
                                          <w:marRight w:val="0"/>
                                          <w:marTop w:val="0"/>
                                          <w:marBottom w:val="0"/>
                                          <w:divBdr>
                                            <w:top w:val="none" w:sz="0" w:space="0" w:color="auto"/>
                                            <w:left w:val="none" w:sz="0" w:space="0" w:color="auto"/>
                                            <w:bottom w:val="none" w:sz="0" w:space="0" w:color="auto"/>
                                            <w:right w:val="none" w:sz="0" w:space="0" w:color="auto"/>
                                          </w:divBdr>
                                        </w:div>
                                      </w:divsChild>
                                    </w:div>
                                    <w:div w:id="1749309145">
                                      <w:marLeft w:val="0"/>
                                      <w:marRight w:val="0"/>
                                      <w:marTop w:val="0"/>
                                      <w:marBottom w:val="0"/>
                                      <w:divBdr>
                                        <w:top w:val="none" w:sz="0" w:space="0" w:color="auto"/>
                                        <w:left w:val="none" w:sz="0" w:space="0" w:color="auto"/>
                                        <w:bottom w:val="none" w:sz="0" w:space="0" w:color="auto"/>
                                        <w:right w:val="none" w:sz="0" w:space="0" w:color="auto"/>
                                      </w:divBdr>
                                      <w:divsChild>
                                        <w:div w:id="1468351675">
                                          <w:marLeft w:val="0"/>
                                          <w:marRight w:val="0"/>
                                          <w:marTop w:val="0"/>
                                          <w:marBottom w:val="0"/>
                                          <w:divBdr>
                                            <w:top w:val="none" w:sz="0" w:space="0" w:color="auto"/>
                                            <w:left w:val="none" w:sz="0" w:space="0" w:color="auto"/>
                                            <w:bottom w:val="none" w:sz="0" w:space="0" w:color="auto"/>
                                            <w:right w:val="none" w:sz="0" w:space="0" w:color="auto"/>
                                          </w:divBdr>
                                        </w:div>
                                      </w:divsChild>
                                    </w:div>
                                    <w:div w:id="806051374">
                                      <w:marLeft w:val="0"/>
                                      <w:marRight w:val="0"/>
                                      <w:marTop w:val="0"/>
                                      <w:marBottom w:val="0"/>
                                      <w:divBdr>
                                        <w:top w:val="none" w:sz="0" w:space="0" w:color="auto"/>
                                        <w:left w:val="none" w:sz="0" w:space="0" w:color="auto"/>
                                        <w:bottom w:val="none" w:sz="0" w:space="0" w:color="auto"/>
                                        <w:right w:val="none" w:sz="0" w:space="0" w:color="auto"/>
                                      </w:divBdr>
                                      <w:divsChild>
                                        <w:div w:id="1627393493">
                                          <w:marLeft w:val="0"/>
                                          <w:marRight w:val="0"/>
                                          <w:marTop w:val="0"/>
                                          <w:marBottom w:val="0"/>
                                          <w:divBdr>
                                            <w:top w:val="none" w:sz="0" w:space="0" w:color="auto"/>
                                            <w:left w:val="none" w:sz="0" w:space="0" w:color="auto"/>
                                            <w:bottom w:val="none" w:sz="0" w:space="0" w:color="auto"/>
                                            <w:right w:val="none" w:sz="0" w:space="0" w:color="auto"/>
                                          </w:divBdr>
                                        </w:div>
                                      </w:divsChild>
                                    </w:div>
                                    <w:div w:id="1641232233">
                                      <w:marLeft w:val="0"/>
                                      <w:marRight w:val="0"/>
                                      <w:marTop w:val="0"/>
                                      <w:marBottom w:val="0"/>
                                      <w:divBdr>
                                        <w:top w:val="none" w:sz="0" w:space="0" w:color="auto"/>
                                        <w:left w:val="none" w:sz="0" w:space="0" w:color="auto"/>
                                        <w:bottom w:val="none" w:sz="0" w:space="0" w:color="auto"/>
                                        <w:right w:val="none" w:sz="0" w:space="0" w:color="auto"/>
                                      </w:divBdr>
                                      <w:divsChild>
                                        <w:div w:id="490564985">
                                          <w:marLeft w:val="0"/>
                                          <w:marRight w:val="0"/>
                                          <w:marTop w:val="0"/>
                                          <w:marBottom w:val="0"/>
                                          <w:divBdr>
                                            <w:top w:val="none" w:sz="0" w:space="0" w:color="auto"/>
                                            <w:left w:val="none" w:sz="0" w:space="0" w:color="auto"/>
                                            <w:bottom w:val="none" w:sz="0" w:space="0" w:color="auto"/>
                                            <w:right w:val="none" w:sz="0" w:space="0" w:color="auto"/>
                                          </w:divBdr>
                                        </w:div>
                                      </w:divsChild>
                                    </w:div>
                                    <w:div w:id="253049133">
                                      <w:marLeft w:val="0"/>
                                      <w:marRight w:val="0"/>
                                      <w:marTop w:val="0"/>
                                      <w:marBottom w:val="0"/>
                                      <w:divBdr>
                                        <w:top w:val="none" w:sz="0" w:space="0" w:color="auto"/>
                                        <w:left w:val="none" w:sz="0" w:space="0" w:color="auto"/>
                                        <w:bottom w:val="none" w:sz="0" w:space="0" w:color="auto"/>
                                        <w:right w:val="none" w:sz="0" w:space="0" w:color="auto"/>
                                      </w:divBdr>
                                      <w:divsChild>
                                        <w:div w:id="1099789827">
                                          <w:marLeft w:val="0"/>
                                          <w:marRight w:val="0"/>
                                          <w:marTop w:val="0"/>
                                          <w:marBottom w:val="0"/>
                                          <w:divBdr>
                                            <w:top w:val="none" w:sz="0" w:space="0" w:color="auto"/>
                                            <w:left w:val="none" w:sz="0" w:space="0" w:color="auto"/>
                                            <w:bottom w:val="none" w:sz="0" w:space="0" w:color="auto"/>
                                            <w:right w:val="none" w:sz="0" w:space="0" w:color="auto"/>
                                          </w:divBdr>
                                        </w:div>
                                      </w:divsChild>
                                    </w:div>
                                    <w:div w:id="1121270005">
                                      <w:marLeft w:val="0"/>
                                      <w:marRight w:val="0"/>
                                      <w:marTop w:val="0"/>
                                      <w:marBottom w:val="0"/>
                                      <w:divBdr>
                                        <w:top w:val="none" w:sz="0" w:space="0" w:color="auto"/>
                                        <w:left w:val="none" w:sz="0" w:space="0" w:color="auto"/>
                                        <w:bottom w:val="none" w:sz="0" w:space="0" w:color="auto"/>
                                        <w:right w:val="none" w:sz="0" w:space="0" w:color="auto"/>
                                      </w:divBdr>
                                      <w:divsChild>
                                        <w:div w:id="378286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2796537">
          <w:marLeft w:val="0"/>
          <w:marRight w:val="0"/>
          <w:marTop w:val="0"/>
          <w:marBottom w:val="0"/>
          <w:divBdr>
            <w:top w:val="none" w:sz="0" w:space="0" w:color="auto"/>
            <w:left w:val="none" w:sz="0" w:space="0" w:color="auto"/>
            <w:bottom w:val="none" w:sz="0" w:space="0" w:color="auto"/>
            <w:right w:val="none" w:sz="0" w:space="0" w:color="auto"/>
          </w:divBdr>
          <w:divsChild>
            <w:div w:id="189295024">
              <w:marLeft w:val="480"/>
              <w:marRight w:val="480"/>
              <w:marTop w:val="0"/>
              <w:marBottom w:val="0"/>
              <w:divBdr>
                <w:top w:val="none" w:sz="0" w:space="0" w:color="auto"/>
                <w:left w:val="none" w:sz="0" w:space="0" w:color="auto"/>
                <w:bottom w:val="none" w:sz="0" w:space="0" w:color="auto"/>
                <w:right w:val="none" w:sz="0" w:space="0" w:color="auto"/>
              </w:divBdr>
              <w:divsChild>
                <w:div w:id="798380171">
                  <w:marLeft w:val="0"/>
                  <w:marRight w:val="0"/>
                  <w:marTop w:val="0"/>
                  <w:marBottom w:val="0"/>
                  <w:divBdr>
                    <w:top w:val="none" w:sz="0" w:space="0" w:color="auto"/>
                    <w:left w:val="none" w:sz="0" w:space="0" w:color="auto"/>
                    <w:bottom w:val="none" w:sz="0" w:space="0" w:color="auto"/>
                    <w:right w:val="none" w:sz="0" w:space="0" w:color="auto"/>
                  </w:divBdr>
                  <w:divsChild>
                    <w:div w:id="209609009">
                      <w:marLeft w:val="0"/>
                      <w:marRight w:val="0"/>
                      <w:marTop w:val="0"/>
                      <w:marBottom w:val="0"/>
                      <w:divBdr>
                        <w:top w:val="none" w:sz="0" w:space="0" w:color="auto"/>
                        <w:left w:val="none" w:sz="0" w:space="0" w:color="auto"/>
                        <w:bottom w:val="none" w:sz="0" w:space="0" w:color="auto"/>
                        <w:right w:val="none" w:sz="0" w:space="0" w:color="auto"/>
                      </w:divBdr>
                      <w:divsChild>
                        <w:div w:id="2053338938">
                          <w:marLeft w:val="0"/>
                          <w:marRight w:val="0"/>
                          <w:marTop w:val="0"/>
                          <w:marBottom w:val="0"/>
                          <w:divBdr>
                            <w:top w:val="none" w:sz="0" w:space="0" w:color="auto"/>
                            <w:left w:val="none" w:sz="0" w:space="0" w:color="auto"/>
                            <w:bottom w:val="none" w:sz="0" w:space="0" w:color="auto"/>
                            <w:right w:val="none" w:sz="0" w:space="0" w:color="auto"/>
                          </w:divBdr>
                          <w:divsChild>
                            <w:div w:id="429356311">
                              <w:marLeft w:val="285"/>
                              <w:marRight w:val="0"/>
                              <w:marTop w:val="0"/>
                              <w:marBottom w:val="0"/>
                              <w:divBdr>
                                <w:top w:val="none" w:sz="0" w:space="0" w:color="auto"/>
                                <w:left w:val="none" w:sz="0" w:space="0" w:color="auto"/>
                                <w:bottom w:val="none" w:sz="0" w:space="0" w:color="auto"/>
                                <w:right w:val="none" w:sz="0" w:space="0" w:color="auto"/>
                              </w:divBdr>
                              <w:divsChild>
                                <w:div w:id="527061075">
                                  <w:marLeft w:val="0"/>
                                  <w:marRight w:val="450"/>
                                  <w:marTop w:val="0"/>
                                  <w:marBottom w:val="0"/>
                                  <w:divBdr>
                                    <w:top w:val="none" w:sz="0" w:space="0" w:color="auto"/>
                                    <w:left w:val="none" w:sz="0" w:space="0" w:color="auto"/>
                                    <w:bottom w:val="none" w:sz="0" w:space="0" w:color="auto"/>
                                    <w:right w:val="none" w:sz="0" w:space="0" w:color="auto"/>
                                  </w:divBdr>
                                </w:div>
                              </w:divsChild>
                            </w:div>
                            <w:div w:id="48186983">
                              <w:marLeft w:val="0"/>
                              <w:marRight w:val="0"/>
                              <w:marTop w:val="300"/>
                              <w:marBottom w:val="0"/>
                              <w:divBdr>
                                <w:top w:val="none" w:sz="0" w:space="0" w:color="auto"/>
                                <w:left w:val="none" w:sz="0" w:space="0" w:color="auto"/>
                                <w:bottom w:val="none" w:sz="0" w:space="0" w:color="auto"/>
                                <w:right w:val="none" w:sz="0" w:space="0" w:color="auto"/>
                              </w:divBdr>
                              <w:divsChild>
                                <w:div w:id="1795636372">
                                  <w:marLeft w:val="0"/>
                                  <w:marRight w:val="0"/>
                                  <w:marTop w:val="0"/>
                                  <w:marBottom w:val="0"/>
                                  <w:divBdr>
                                    <w:top w:val="none" w:sz="0" w:space="0" w:color="auto"/>
                                    <w:left w:val="none" w:sz="0" w:space="0" w:color="auto"/>
                                    <w:bottom w:val="none" w:sz="0" w:space="0" w:color="auto"/>
                                    <w:right w:val="none" w:sz="0" w:space="0" w:color="auto"/>
                                  </w:divBdr>
                                  <w:divsChild>
                                    <w:div w:id="727344333">
                                      <w:marLeft w:val="0"/>
                                      <w:marRight w:val="0"/>
                                      <w:marTop w:val="0"/>
                                      <w:marBottom w:val="0"/>
                                      <w:divBdr>
                                        <w:top w:val="none" w:sz="0" w:space="0" w:color="auto"/>
                                        <w:left w:val="none" w:sz="0" w:space="0" w:color="auto"/>
                                        <w:bottom w:val="none" w:sz="0" w:space="0" w:color="auto"/>
                                        <w:right w:val="none" w:sz="0" w:space="0" w:color="auto"/>
                                      </w:divBdr>
                                      <w:divsChild>
                                        <w:div w:id="1851219542">
                                          <w:marLeft w:val="0"/>
                                          <w:marRight w:val="0"/>
                                          <w:marTop w:val="0"/>
                                          <w:marBottom w:val="0"/>
                                          <w:divBdr>
                                            <w:top w:val="none" w:sz="0" w:space="0" w:color="auto"/>
                                            <w:left w:val="none" w:sz="0" w:space="0" w:color="auto"/>
                                            <w:bottom w:val="none" w:sz="0" w:space="0" w:color="auto"/>
                                            <w:right w:val="none" w:sz="0" w:space="0" w:color="auto"/>
                                          </w:divBdr>
                                          <w:divsChild>
                                            <w:div w:id="44827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162752">
                                      <w:marLeft w:val="0"/>
                                      <w:marRight w:val="0"/>
                                      <w:marTop w:val="0"/>
                                      <w:marBottom w:val="0"/>
                                      <w:divBdr>
                                        <w:top w:val="none" w:sz="0" w:space="0" w:color="auto"/>
                                        <w:left w:val="none" w:sz="0" w:space="0" w:color="auto"/>
                                        <w:bottom w:val="none" w:sz="0" w:space="0" w:color="auto"/>
                                        <w:right w:val="none" w:sz="0" w:space="0" w:color="auto"/>
                                      </w:divBdr>
                                      <w:divsChild>
                                        <w:div w:id="1851721423">
                                          <w:marLeft w:val="0"/>
                                          <w:marRight w:val="0"/>
                                          <w:marTop w:val="0"/>
                                          <w:marBottom w:val="0"/>
                                          <w:divBdr>
                                            <w:top w:val="none" w:sz="0" w:space="0" w:color="auto"/>
                                            <w:left w:val="none" w:sz="0" w:space="0" w:color="auto"/>
                                            <w:bottom w:val="none" w:sz="0" w:space="0" w:color="auto"/>
                                            <w:right w:val="none" w:sz="0" w:space="0" w:color="auto"/>
                                          </w:divBdr>
                                          <w:divsChild>
                                            <w:div w:id="109250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880579">
                                      <w:marLeft w:val="0"/>
                                      <w:marRight w:val="0"/>
                                      <w:marTop w:val="0"/>
                                      <w:marBottom w:val="0"/>
                                      <w:divBdr>
                                        <w:top w:val="none" w:sz="0" w:space="0" w:color="auto"/>
                                        <w:left w:val="none" w:sz="0" w:space="0" w:color="auto"/>
                                        <w:bottom w:val="none" w:sz="0" w:space="0" w:color="auto"/>
                                        <w:right w:val="none" w:sz="0" w:space="0" w:color="auto"/>
                                      </w:divBdr>
                                      <w:divsChild>
                                        <w:div w:id="130907318">
                                          <w:marLeft w:val="0"/>
                                          <w:marRight w:val="0"/>
                                          <w:marTop w:val="0"/>
                                          <w:marBottom w:val="0"/>
                                          <w:divBdr>
                                            <w:top w:val="none" w:sz="0" w:space="0" w:color="auto"/>
                                            <w:left w:val="none" w:sz="0" w:space="0" w:color="auto"/>
                                            <w:bottom w:val="none" w:sz="0" w:space="0" w:color="auto"/>
                                            <w:right w:val="none" w:sz="0" w:space="0" w:color="auto"/>
                                          </w:divBdr>
                                          <w:divsChild>
                                            <w:div w:id="935869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985391">
                                      <w:marLeft w:val="0"/>
                                      <w:marRight w:val="0"/>
                                      <w:marTop w:val="0"/>
                                      <w:marBottom w:val="0"/>
                                      <w:divBdr>
                                        <w:top w:val="none" w:sz="0" w:space="0" w:color="auto"/>
                                        <w:left w:val="none" w:sz="0" w:space="0" w:color="auto"/>
                                        <w:bottom w:val="none" w:sz="0" w:space="0" w:color="auto"/>
                                        <w:right w:val="none" w:sz="0" w:space="0" w:color="auto"/>
                                      </w:divBdr>
                                      <w:divsChild>
                                        <w:div w:id="839085135">
                                          <w:marLeft w:val="0"/>
                                          <w:marRight w:val="0"/>
                                          <w:marTop w:val="0"/>
                                          <w:marBottom w:val="0"/>
                                          <w:divBdr>
                                            <w:top w:val="none" w:sz="0" w:space="0" w:color="auto"/>
                                            <w:left w:val="none" w:sz="0" w:space="0" w:color="auto"/>
                                            <w:bottom w:val="none" w:sz="0" w:space="0" w:color="auto"/>
                                            <w:right w:val="none" w:sz="0" w:space="0" w:color="auto"/>
                                          </w:divBdr>
                                          <w:divsChild>
                                            <w:div w:id="165610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01969871">
          <w:marLeft w:val="0"/>
          <w:marRight w:val="0"/>
          <w:marTop w:val="0"/>
          <w:marBottom w:val="0"/>
          <w:divBdr>
            <w:top w:val="none" w:sz="0" w:space="0" w:color="auto"/>
            <w:left w:val="none" w:sz="0" w:space="0" w:color="auto"/>
            <w:bottom w:val="none" w:sz="0" w:space="0" w:color="auto"/>
            <w:right w:val="none" w:sz="0" w:space="0" w:color="auto"/>
          </w:divBdr>
          <w:divsChild>
            <w:div w:id="108672385">
              <w:marLeft w:val="480"/>
              <w:marRight w:val="480"/>
              <w:marTop w:val="0"/>
              <w:marBottom w:val="0"/>
              <w:divBdr>
                <w:top w:val="none" w:sz="0" w:space="0" w:color="auto"/>
                <w:left w:val="none" w:sz="0" w:space="0" w:color="auto"/>
                <w:bottom w:val="none" w:sz="0" w:space="0" w:color="auto"/>
                <w:right w:val="none" w:sz="0" w:space="0" w:color="auto"/>
              </w:divBdr>
              <w:divsChild>
                <w:div w:id="1176771332">
                  <w:marLeft w:val="0"/>
                  <w:marRight w:val="0"/>
                  <w:marTop w:val="0"/>
                  <w:marBottom w:val="0"/>
                  <w:divBdr>
                    <w:top w:val="none" w:sz="0" w:space="0" w:color="auto"/>
                    <w:left w:val="none" w:sz="0" w:space="0" w:color="auto"/>
                    <w:bottom w:val="none" w:sz="0" w:space="0" w:color="auto"/>
                    <w:right w:val="none" w:sz="0" w:space="0" w:color="auto"/>
                  </w:divBdr>
                  <w:divsChild>
                    <w:div w:id="616564278">
                      <w:marLeft w:val="0"/>
                      <w:marRight w:val="0"/>
                      <w:marTop w:val="0"/>
                      <w:marBottom w:val="0"/>
                      <w:divBdr>
                        <w:top w:val="none" w:sz="0" w:space="0" w:color="auto"/>
                        <w:left w:val="none" w:sz="0" w:space="0" w:color="auto"/>
                        <w:bottom w:val="none" w:sz="0" w:space="0" w:color="auto"/>
                        <w:right w:val="none" w:sz="0" w:space="0" w:color="auto"/>
                      </w:divBdr>
                      <w:divsChild>
                        <w:div w:id="356201436">
                          <w:marLeft w:val="0"/>
                          <w:marRight w:val="0"/>
                          <w:marTop w:val="0"/>
                          <w:marBottom w:val="0"/>
                          <w:divBdr>
                            <w:top w:val="none" w:sz="0" w:space="0" w:color="auto"/>
                            <w:left w:val="none" w:sz="0" w:space="0" w:color="auto"/>
                            <w:bottom w:val="none" w:sz="0" w:space="0" w:color="auto"/>
                            <w:right w:val="none" w:sz="0" w:space="0" w:color="auto"/>
                          </w:divBdr>
                          <w:divsChild>
                            <w:div w:id="1952281451">
                              <w:marLeft w:val="285"/>
                              <w:marRight w:val="0"/>
                              <w:marTop w:val="0"/>
                              <w:marBottom w:val="0"/>
                              <w:divBdr>
                                <w:top w:val="none" w:sz="0" w:space="0" w:color="auto"/>
                                <w:left w:val="none" w:sz="0" w:space="0" w:color="auto"/>
                                <w:bottom w:val="none" w:sz="0" w:space="0" w:color="auto"/>
                                <w:right w:val="none" w:sz="0" w:space="0" w:color="auto"/>
                              </w:divBdr>
                              <w:divsChild>
                                <w:div w:id="955520978">
                                  <w:marLeft w:val="0"/>
                                  <w:marRight w:val="450"/>
                                  <w:marTop w:val="0"/>
                                  <w:marBottom w:val="0"/>
                                  <w:divBdr>
                                    <w:top w:val="none" w:sz="0" w:space="0" w:color="auto"/>
                                    <w:left w:val="none" w:sz="0" w:space="0" w:color="auto"/>
                                    <w:bottom w:val="none" w:sz="0" w:space="0" w:color="auto"/>
                                    <w:right w:val="none" w:sz="0" w:space="0" w:color="auto"/>
                                  </w:divBdr>
                                </w:div>
                              </w:divsChild>
                            </w:div>
                            <w:div w:id="1551308575">
                              <w:marLeft w:val="0"/>
                              <w:marRight w:val="0"/>
                              <w:marTop w:val="300"/>
                              <w:marBottom w:val="0"/>
                              <w:divBdr>
                                <w:top w:val="none" w:sz="0" w:space="0" w:color="auto"/>
                                <w:left w:val="none" w:sz="0" w:space="0" w:color="auto"/>
                                <w:bottom w:val="none" w:sz="0" w:space="0" w:color="auto"/>
                                <w:right w:val="none" w:sz="0" w:space="0" w:color="auto"/>
                              </w:divBdr>
                              <w:divsChild>
                                <w:div w:id="13194585">
                                  <w:marLeft w:val="0"/>
                                  <w:marRight w:val="0"/>
                                  <w:marTop w:val="0"/>
                                  <w:marBottom w:val="0"/>
                                  <w:divBdr>
                                    <w:top w:val="none" w:sz="0" w:space="0" w:color="auto"/>
                                    <w:left w:val="none" w:sz="0" w:space="0" w:color="auto"/>
                                    <w:bottom w:val="none" w:sz="0" w:space="0" w:color="auto"/>
                                    <w:right w:val="none" w:sz="0" w:space="0" w:color="auto"/>
                                  </w:divBdr>
                                  <w:divsChild>
                                    <w:div w:id="307439530">
                                      <w:marLeft w:val="0"/>
                                      <w:marRight w:val="0"/>
                                      <w:marTop w:val="0"/>
                                      <w:marBottom w:val="0"/>
                                      <w:divBdr>
                                        <w:top w:val="none" w:sz="0" w:space="0" w:color="auto"/>
                                        <w:left w:val="none" w:sz="0" w:space="0" w:color="auto"/>
                                        <w:bottom w:val="none" w:sz="0" w:space="0" w:color="auto"/>
                                        <w:right w:val="none" w:sz="0" w:space="0" w:color="auto"/>
                                      </w:divBdr>
                                      <w:divsChild>
                                        <w:div w:id="956983697">
                                          <w:marLeft w:val="0"/>
                                          <w:marRight w:val="0"/>
                                          <w:marTop w:val="0"/>
                                          <w:marBottom w:val="0"/>
                                          <w:divBdr>
                                            <w:top w:val="none" w:sz="0" w:space="0" w:color="auto"/>
                                            <w:left w:val="none" w:sz="0" w:space="0" w:color="auto"/>
                                            <w:bottom w:val="none" w:sz="0" w:space="0" w:color="auto"/>
                                            <w:right w:val="none" w:sz="0" w:space="0" w:color="auto"/>
                                          </w:divBdr>
                                          <w:divsChild>
                                            <w:div w:id="190159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942976">
                                      <w:marLeft w:val="0"/>
                                      <w:marRight w:val="0"/>
                                      <w:marTop w:val="0"/>
                                      <w:marBottom w:val="0"/>
                                      <w:divBdr>
                                        <w:top w:val="none" w:sz="0" w:space="0" w:color="auto"/>
                                        <w:left w:val="none" w:sz="0" w:space="0" w:color="auto"/>
                                        <w:bottom w:val="none" w:sz="0" w:space="0" w:color="auto"/>
                                        <w:right w:val="none" w:sz="0" w:space="0" w:color="auto"/>
                                      </w:divBdr>
                                      <w:divsChild>
                                        <w:div w:id="87699850">
                                          <w:marLeft w:val="0"/>
                                          <w:marRight w:val="0"/>
                                          <w:marTop w:val="0"/>
                                          <w:marBottom w:val="0"/>
                                          <w:divBdr>
                                            <w:top w:val="none" w:sz="0" w:space="0" w:color="auto"/>
                                            <w:left w:val="none" w:sz="0" w:space="0" w:color="auto"/>
                                            <w:bottom w:val="none" w:sz="0" w:space="0" w:color="auto"/>
                                            <w:right w:val="none" w:sz="0" w:space="0" w:color="auto"/>
                                          </w:divBdr>
                                          <w:divsChild>
                                            <w:div w:id="77748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315070">
                                      <w:marLeft w:val="0"/>
                                      <w:marRight w:val="0"/>
                                      <w:marTop w:val="0"/>
                                      <w:marBottom w:val="0"/>
                                      <w:divBdr>
                                        <w:top w:val="none" w:sz="0" w:space="0" w:color="auto"/>
                                        <w:left w:val="none" w:sz="0" w:space="0" w:color="auto"/>
                                        <w:bottom w:val="none" w:sz="0" w:space="0" w:color="auto"/>
                                        <w:right w:val="none" w:sz="0" w:space="0" w:color="auto"/>
                                      </w:divBdr>
                                      <w:divsChild>
                                        <w:div w:id="346906354">
                                          <w:marLeft w:val="0"/>
                                          <w:marRight w:val="0"/>
                                          <w:marTop w:val="0"/>
                                          <w:marBottom w:val="0"/>
                                          <w:divBdr>
                                            <w:top w:val="none" w:sz="0" w:space="0" w:color="auto"/>
                                            <w:left w:val="none" w:sz="0" w:space="0" w:color="auto"/>
                                            <w:bottom w:val="none" w:sz="0" w:space="0" w:color="auto"/>
                                            <w:right w:val="none" w:sz="0" w:space="0" w:color="auto"/>
                                          </w:divBdr>
                                          <w:divsChild>
                                            <w:div w:id="1071610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9661882">
          <w:marLeft w:val="0"/>
          <w:marRight w:val="0"/>
          <w:marTop w:val="0"/>
          <w:marBottom w:val="0"/>
          <w:divBdr>
            <w:top w:val="none" w:sz="0" w:space="0" w:color="auto"/>
            <w:left w:val="none" w:sz="0" w:space="0" w:color="auto"/>
            <w:bottom w:val="none" w:sz="0" w:space="0" w:color="auto"/>
            <w:right w:val="none" w:sz="0" w:space="0" w:color="auto"/>
          </w:divBdr>
          <w:divsChild>
            <w:div w:id="339507380">
              <w:marLeft w:val="480"/>
              <w:marRight w:val="480"/>
              <w:marTop w:val="0"/>
              <w:marBottom w:val="0"/>
              <w:divBdr>
                <w:top w:val="none" w:sz="0" w:space="0" w:color="auto"/>
                <w:left w:val="none" w:sz="0" w:space="0" w:color="auto"/>
                <w:bottom w:val="none" w:sz="0" w:space="0" w:color="auto"/>
                <w:right w:val="none" w:sz="0" w:space="0" w:color="auto"/>
              </w:divBdr>
              <w:divsChild>
                <w:div w:id="50931965">
                  <w:marLeft w:val="0"/>
                  <w:marRight w:val="0"/>
                  <w:marTop w:val="0"/>
                  <w:marBottom w:val="0"/>
                  <w:divBdr>
                    <w:top w:val="none" w:sz="0" w:space="0" w:color="auto"/>
                    <w:left w:val="none" w:sz="0" w:space="0" w:color="auto"/>
                    <w:bottom w:val="none" w:sz="0" w:space="0" w:color="auto"/>
                    <w:right w:val="none" w:sz="0" w:space="0" w:color="auto"/>
                  </w:divBdr>
                  <w:divsChild>
                    <w:div w:id="120806667">
                      <w:marLeft w:val="0"/>
                      <w:marRight w:val="0"/>
                      <w:marTop w:val="0"/>
                      <w:marBottom w:val="0"/>
                      <w:divBdr>
                        <w:top w:val="none" w:sz="0" w:space="0" w:color="auto"/>
                        <w:left w:val="none" w:sz="0" w:space="0" w:color="auto"/>
                        <w:bottom w:val="none" w:sz="0" w:space="0" w:color="auto"/>
                        <w:right w:val="none" w:sz="0" w:space="0" w:color="auto"/>
                      </w:divBdr>
                      <w:divsChild>
                        <w:div w:id="1802264649">
                          <w:marLeft w:val="0"/>
                          <w:marRight w:val="0"/>
                          <w:marTop w:val="0"/>
                          <w:marBottom w:val="0"/>
                          <w:divBdr>
                            <w:top w:val="none" w:sz="0" w:space="0" w:color="auto"/>
                            <w:left w:val="none" w:sz="0" w:space="0" w:color="auto"/>
                            <w:bottom w:val="none" w:sz="0" w:space="0" w:color="auto"/>
                            <w:right w:val="none" w:sz="0" w:space="0" w:color="auto"/>
                          </w:divBdr>
                          <w:divsChild>
                            <w:div w:id="1915898328">
                              <w:marLeft w:val="285"/>
                              <w:marRight w:val="0"/>
                              <w:marTop w:val="0"/>
                              <w:marBottom w:val="0"/>
                              <w:divBdr>
                                <w:top w:val="none" w:sz="0" w:space="0" w:color="auto"/>
                                <w:left w:val="none" w:sz="0" w:space="0" w:color="auto"/>
                                <w:bottom w:val="none" w:sz="0" w:space="0" w:color="auto"/>
                                <w:right w:val="none" w:sz="0" w:space="0" w:color="auto"/>
                              </w:divBdr>
                              <w:divsChild>
                                <w:div w:id="87310487">
                                  <w:marLeft w:val="0"/>
                                  <w:marRight w:val="450"/>
                                  <w:marTop w:val="0"/>
                                  <w:marBottom w:val="0"/>
                                  <w:divBdr>
                                    <w:top w:val="none" w:sz="0" w:space="0" w:color="auto"/>
                                    <w:left w:val="none" w:sz="0" w:space="0" w:color="auto"/>
                                    <w:bottom w:val="none" w:sz="0" w:space="0" w:color="auto"/>
                                    <w:right w:val="none" w:sz="0" w:space="0" w:color="auto"/>
                                  </w:divBdr>
                                </w:div>
                              </w:divsChild>
                            </w:div>
                            <w:div w:id="773867511">
                              <w:marLeft w:val="0"/>
                              <w:marRight w:val="0"/>
                              <w:marTop w:val="300"/>
                              <w:marBottom w:val="0"/>
                              <w:divBdr>
                                <w:top w:val="none" w:sz="0" w:space="0" w:color="auto"/>
                                <w:left w:val="none" w:sz="0" w:space="0" w:color="auto"/>
                                <w:bottom w:val="none" w:sz="0" w:space="0" w:color="auto"/>
                                <w:right w:val="none" w:sz="0" w:space="0" w:color="auto"/>
                              </w:divBdr>
                              <w:divsChild>
                                <w:div w:id="1472015618">
                                  <w:marLeft w:val="0"/>
                                  <w:marRight w:val="0"/>
                                  <w:marTop w:val="0"/>
                                  <w:marBottom w:val="0"/>
                                  <w:divBdr>
                                    <w:top w:val="none" w:sz="0" w:space="0" w:color="auto"/>
                                    <w:left w:val="none" w:sz="0" w:space="0" w:color="auto"/>
                                    <w:bottom w:val="none" w:sz="0" w:space="0" w:color="auto"/>
                                    <w:right w:val="none" w:sz="0" w:space="0" w:color="auto"/>
                                  </w:divBdr>
                                  <w:divsChild>
                                    <w:div w:id="642270069">
                                      <w:marLeft w:val="0"/>
                                      <w:marRight w:val="0"/>
                                      <w:marTop w:val="0"/>
                                      <w:marBottom w:val="0"/>
                                      <w:divBdr>
                                        <w:top w:val="none" w:sz="0" w:space="0" w:color="auto"/>
                                        <w:left w:val="none" w:sz="0" w:space="0" w:color="auto"/>
                                        <w:bottom w:val="none" w:sz="0" w:space="0" w:color="auto"/>
                                        <w:right w:val="none" w:sz="0" w:space="0" w:color="auto"/>
                                      </w:divBdr>
                                      <w:divsChild>
                                        <w:div w:id="2023969332">
                                          <w:marLeft w:val="0"/>
                                          <w:marRight w:val="0"/>
                                          <w:marTop w:val="0"/>
                                          <w:marBottom w:val="0"/>
                                          <w:divBdr>
                                            <w:top w:val="none" w:sz="0" w:space="0" w:color="auto"/>
                                            <w:left w:val="none" w:sz="0" w:space="0" w:color="auto"/>
                                            <w:bottom w:val="none" w:sz="0" w:space="0" w:color="auto"/>
                                            <w:right w:val="none" w:sz="0" w:space="0" w:color="auto"/>
                                          </w:divBdr>
                                          <w:divsChild>
                                            <w:div w:id="2048294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427817">
                                      <w:marLeft w:val="0"/>
                                      <w:marRight w:val="0"/>
                                      <w:marTop w:val="0"/>
                                      <w:marBottom w:val="0"/>
                                      <w:divBdr>
                                        <w:top w:val="none" w:sz="0" w:space="0" w:color="auto"/>
                                        <w:left w:val="none" w:sz="0" w:space="0" w:color="auto"/>
                                        <w:bottom w:val="none" w:sz="0" w:space="0" w:color="auto"/>
                                        <w:right w:val="none" w:sz="0" w:space="0" w:color="auto"/>
                                      </w:divBdr>
                                      <w:divsChild>
                                        <w:div w:id="1105346305">
                                          <w:marLeft w:val="0"/>
                                          <w:marRight w:val="0"/>
                                          <w:marTop w:val="0"/>
                                          <w:marBottom w:val="0"/>
                                          <w:divBdr>
                                            <w:top w:val="none" w:sz="0" w:space="0" w:color="auto"/>
                                            <w:left w:val="none" w:sz="0" w:space="0" w:color="auto"/>
                                            <w:bottom w:val="none" w:sz="0" w:space="0" w:color="auto"/>
                                            <w:right w:val="none" w:sz="0" w:space="0" w:color="auto"/>
                                          </w:divBdr>
                                          <w:divsChild>
                                            <w:div w:id="81223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626143">
                                      <w:marLeft w:val="0"/>
                                      <w:marRight w:val="0"/>
                                      <w:marTop w:val="0"/>
                                      <w:marBottom w:val="0"/>
                                      <w:divBdr>
                                        <w:top w:val="none" w:sz="0" w:space="0" w:color="auto"/>
                                        <w:left w:val="none" w:sz="0" w:space="0" w:color="auto"/>
                                        <w:bottom w:val="none" w:sz="0" w:space="0" w:color="auto"/>
                                        <w:right w:val="none" w:sz="0" w:space="0" w:color="auto"/>
                                      </w:divBdr>
                                      <w:divsChild>
                                        <w:div w:id="1906069085">
                                          <w:marLeft w:val="0"/>
                                          <w:marRight w:val="0"/>
                                          <w:marTop w:val="0"/>
                                          <w:marBottom w:val="0"/>
                                          <w:divBdr>
                                            <w:top w:val="none" w:sz="0" w:space="0" w:color="auto"/>
                                            <w:left w:val="none" w:sz="0" w:space="0" w:color="auto"/>
                                            <w:bottom w:val="none" w:sz="0" w:space="0" w:color="auto"/>
                                            <w:right w:val="none" w:sz="0" w:space="0" w:color="auto"/>
                                          </w:divBdr>
                                          <w:divsChild>
                                            <w:div w:id="2049336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707700">
                                      <w:marLeft w:val="0"/>
                                      <w:marRight w:val="0"/>
                                      <w:marTop w:val="0"/>
                                      <w:marBottom w:val="0"/>
                                      <w:divBdr>
                                        <w:top w:val="none" w:sz="0" w:space="0" w:color="auto"/>
                                        <w:left w:val="none" w:sz="0" w:space="0" w:color="auto"/>
                                        <w:bottom w:val="none" w:sz="0" w:space="0" w:color="auto"/>
                                        <w:right w:val="none" w:sz="0" w:space="0" w:color="auto"/>
                                      </w:divBdr>
                                      <w:divsChild>
                                        <w:div w:id="1935163466">
                                          <w:marLeft w:val="0"/>
                                          <w:marRight w:val="0"/>
                                          <w:marTop w:val="120"/>
                                          <w:marBottom w:val="0"/>
                                          <w:divBdr>
                                            <w:top w:val="none" w:sz="0" w:space="0" w:color="auto"/>
                                            <w:left w:val="none" w:sz="0" w:space="0" w:color="auto"/>
                                            <w:bottom w:val="none" w:sz="0" w:space="0" w:color="auto"/>
                                            <w:right w:val="none" w:sz="0" w:space="0" w:color="auto"/>
                                          </w:divBdr>
                                          <w:divsChild>
                                            <w:div w:id="726413992">
                                              <w:marLeft w:val="0"/>
                                              <w:marRight w:val="0"/>
                                              <w:marTop w:val="0"/>
                                              <w:marBottom w:val="0"/>
                                              <w:divBdr>
                                                <w:top w:val="none" w:sz="0" w:space="0" w:color="auto"/>
                                                <w:left w:val="none" w:sz="0" w:space="0" w:color="auto"/>
                                                <w:bottom w:val="none" w:sz="0" w:space="0" w:color="auto"/>
                                                <w:right w:val="none" w:sz="0" w:space="0" w:color="auto"/>
                                              </w:divBdr>
                                              <w:divsChild>
                                                <w:div w:id="432212557">
                                                  <w:marLeft w:val="2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71221891">
          <w:marLeft w:val="0"/>
          <w:marRight w:val="0"/>
          <w:marTop w:val="0"/>
          <w:marBottom w:val="0"/>
          <w:divBdr>
            <w:top w:val="none" w:sz="0" w:space="0" w:color="auto"/>
            <w:left w:val="none" w:sz="0" w:space="0" w:color="auto"/>
            <w:bottom w:val="none" w:sz="0" w:space="0" w:color="auto"/>
            <w:right w:val="none" w:sz="0" w:space="0" w:color="auto"/>
          </w:divBdr>
          <w:divsChild>
            <w:div w:id="812331664">
              <w:marLeft w:val="480"/>
              <w:marRight w:val="480"/>
              <w:marTop w:val="0"/>
              <w:marBottom w:val="0"/>
              <w:divBdr>
                <w:top w:val="none" w:sz="0" w:space="0" w:color="auto"/>
                <w:left w:val="none" w:sz="0" w:space="0" w:color="auto"/>
                <w:bottom w:val="none" w:sz="0" w:space="0" w:color="auto"/>
                <w:right w:val="none" w:sz="0" w:space="0" w:color="auto"/>
              </w:divBdr>
              <w:divsChild>
                <w:div w:id="1832335418">
                  <w:marLeft w:val="0"/>
                  <w:marRight w:val="0"/>
                  <w:marTop w:val="0"/>
                  <w:marBottom w:val="0"/>
                  <w:divBdr>
                    <w:top w:val="none" w:sz="0" w:space="0" w:color="auto"/>
                    <w:left w:val="none" w:sz="0" w:space="0" w:color="auto"/>
                    <w:bottom w:val="none" w:sz="0" w:space="0" w:color="auto"/>
                    <w:right w:val="none" w:sz="0" w:space="0" w:color="auto"/>
                  </w:divBdr>
                  <w:divsChild>
                    <w:div w:id="2010522142">
                      <w:marLeft w:val="0"/>
                      <w:marRight w:val="0"/>
                      <w:marTop w:val="0"/>
                      <w:marBottom w:val="0"/>
                      <w:divBdr>
                        <w:top w:val="none" w:sz="0" w:space="0" w:color="auto"/>
                        <w:left w:val="none" w:sz="0" w:space="0" w:color="auto"/>
                        <w:bottom w:val="none" w:sz="0" w:space="0" w:color="auto"/>
                        <w:right w:val="none" w:sz="0" w:space="0" w:color="auto"/>
                      </w:divBdr>
                      <w:divsChild>
                        <w:div w:id="360254157">
                          <w:marLeft w:val="0"/>
                          <w:marRight w:val="0"/>
                          <w:marTop w:val="0"/>
                          <w:marBottom w:val="0"/>
                          <w:divBdr>
                            <w:top w:val="none" w:sz="0" w:space="0" w:color="auto"/>
                            <w:left w:val="none" w:sz="0" w:space="0" w:color="auto"/>
                            <w:bottom w:val="none" w:sz="0" w:space="0" w:color="auto"/>
                            <w:right w:val="none" w:sz="0" w:space="0" w:color="auto"/>
                          </w:divBdr>
                          <w:divsChild>
                            <w:div w:id="938298940">
                              <w:marLeft w:val="285"/>
                              <w:marRight w:val="0"/>
                              <w:marTop w:val="0"/>
                              <w:marBottom w:val="0"/>
                              <w:divBdr>
                                <w:top w:val="none" w:sz="0" w:space="0" w:color="auto"/>
                                <w:left w:val="none" w:sz="0" w:space="0" w:color="auto"/>
                                <w:bottom w:val="none" w:sz="0" w:space="0" w:color="auto"/>
                                <w:right w:val="none" w:sz="0" w:space="0" w:color="auto"/>
                              </w:divBdr>
                              <w:divsChild>
                                <w:div w:id="271860712">
                                  <w:marLeft w:val="0"/>
                                  <w:marRight w:val="450"/>
                                  <w:marTop w:val="0"/>
                                  <w:marBottom w:val="0"/>
                                  <w:divBdr>
                                    <w:top w:val="none" w:sz="0" w:space="0" w:color="auto"/>
                                    <w:left w:val="none" w:sz="0" w:space="0" w:color="auto"/>
                                    <w:bottom w:val="none" w:sz="0" w:space="0" w:color="auto"/>
                                    <w:right w:val="none" w:sz="0" w:space="0" w:color="auto"/>
                                  </w:divBdr>
                                </w:div>
                              </w:divsChild>
                            </w:div>
                            <w:div w:id="1768845767">
                              <w:marLeft w:val="0"/>
                              <w:marRight w:val="0"/>
                              <w:marTop w:val="300"/>
                              <w:marBottom w:val="0"/>
                              <w:divBdr>
                                <w:top w:val="none" w:sz="0" w:space="0" w:color="auto"/>
                                <w:left w:val="none" w:sz="0" w:space="0" w:color="auto"/>
                                <w:bottom w:val="none" w:sz="0" w:space="0" w:color="auto"/>
                                <w:right w:val="none" w:sz="0" w:space="0" w:color="auto"/>
                              </w:divBdr>
                              <w:divsChild>
                                <w:div w:id="170410869">
                                  <w:marLeft w:val="0"/>
                                  <w:marRight w:val="0"/>
                                  <w:marTop w:val="0"/>
                                  <w:marBottom w:val="0"/>
                                  <w:divBdr>
                                    <w:top w:val="none" w:sz="0" w:space="0" w:color="auto"/>
                                    <w:left w:val="none" w:sz="0" w:space="0" w:color="auto"/>
                                    <w:bottom w:val="none" w:sz="0" w:space="0" w:color="auto"/>
                                    <w:right w:val="none" w:sz="0" w:space="0" w:color="auto"/>
                                  </w:divBdr>
                                  <w:divsChild>
                                    <w:div w:id="1169370281">
                                      <w:marLeft w:val="0"/>
                                      <w:marRight w:val="0"/>
                                      <w:marTop w:val="0"/>
                                      <w:marBottom w:val="0"/>
                                      <w:divBdr>
                                        <w:top w:val="none" w:sz="0" w:space="0" w:color="auto"/>
                                        <w:left w:val="none" w:sz="0" w:space="0" w:color="auto"/>
                                        <w:bottom w:val="none" w:sz="0" w:space="0" w:color="auto"/>
                                        <w:right w:val="none" w:sz="0" w:space="0" w:color="auto"/>
                                      </w:divBdr>
                                      <w:divsChild>
                                        <w:div w:id="472060848">
                                          <w:marLeft w:val="0"/>
                                          <w:marRight w:val="0"/>
                                          <w:marTop w:val="0"/>
                                          <w:marBottom w:val="0"/>
                                          <w:divBdr>
                                            <w:top w:val="none" w:sz="0" w:space="0" w:color="auto"/>
                                            <w:left w:val="none" w:sz="0" w:space="0" w:color="auto"/>
                                            <w:bottom w:val="none" w:sz="0" w:space="0" w:color="auto"/>
                                            <w:right w:val="none" w:sz="0" w:space="0" w:color="auto"/>
                                          </w:divBdr>
                                          <w:divsChild>
                                            <w:div w:id="1820030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174588">
                                      <w:marLeft w:val="0"/>
                                      <w:marRight w:val="0"/>
                                      <w:marTop w:val="0"/>
                                      <w:marBottom w:val="0"/>
                                      <w:divBdr>
                                        <w:top w:val="none" w:sz="0" w:space="0" w:color="auto"/>
                                        <w:left w:val="none" w:sz="0" w:space="0" w:color="auto"/>
                                        <w:bottom w:val="none" w:sz="0" w:space="0" w:color="auto"/>
                                        <w:right w:val="none" w:sz="0" w:space="0" w:color="auto"/>
                                      </w:divBdr>
                                      <w:divsChild>
                                        <w:div w:id="179049784">
                                          <w:marLeft w:val="0"/>
                                          <w:marRight w:val="0"/>
                                          <w:marTop w:val="0"/>
                                          <w:marBottom w:val="0"/>
                                          <w:divBdr>
                                            <w:top w:val="none" w:sz="0" w:space="0" w:color="auto"/>
                                            <w:left w:val="none" w:sz="0" w:space="0" w:color="auto"/>
                                            <w:bottom w:val="none" w:sz="0" w:space="0" w:color="auto"/>
                                            <w:right w:val="none" w:sz="0" w:space="0" w:color="auto"/>
                                          </w:divBdr>
                                          <w:divsChild>
                                            <w:div w:id="1525287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893350">
                                      <w:marLeft w:val="0"/>
                                      <w:marRight w:val="0"/>
                                      <w:marTop w:val="0"/>
                                      <w:marBottom w:val="0"/>
                                      <w:divBdr>
                                        <w:top w:val="none" w:sz="0" w:space="0" w:color="auto"/>
                                        <w:left w:val="none" w:sz="0" w:space="0" w:color="auto"/>
                                        <w:bottom w:val="none" w:sz="0" w:space="0" w:color="auto"/>
                                        <w:right w:val="none" w:sz="0" w:space="0" w:color="auto"/>
                                      </w:divBdr>
                                      <w:divsChild>
                                        <w:div w:id="177231357">
                                          <w:marLeft w:val="0"/>
                                          <w:marRight w:val="0"/>
                                          <w:marTop w:val="0"/>
                                          <w:marBottom w:val="0"/>
                                          <w:divBdr>
                                            <w:top w:val="none" w:sz="0" w:space="0" w:color="auto"/>
                                            <w:left w:val="none" w:sz="0" w:space="0" w:color="auto"/>
                                            <w:bottom w:val="none" w:sz="0" w:space="0" w:color="auto"/>
                                            <w:right w:val="none" w:sz="0" w:space="0" w:color="auto"/>
                                          </w:divBdr>
                                          <w:divsChild>
                                            <w:div w:id="211335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387998">
                                      <w:marLeft w:val="0"/>
                                      <w:marRight w:val="0"/>
                                      <w:marTop w:val="0"/>
                                      <w:marBottom w:val="0"/>
                                      <w:divBdr>
                                        <w:top w:val="none" w:sz="0" w:space="0" w:color="auto"/>
                                        <w:left w:val="none" w:sz="0" w:space="0" w:color="auto"/>
                                        <w:bottom w:val="none" w:sz="0" w:space="0" w:color="auto"/>
                                        <w:right w:val="none" w:sz="0" w:space="0" w:color="auto"/>
                                      </w:divBdr>
                                      <w:divsChild>
                                        <w:div w:id="1839422156">
                                          <w:marLeft w:val="0"/>
                                          <w:marRight w:val="0"/>
                                          <w:marTop w:val="0"/>
                                          <w:marBottom w:val="0"/>
                                          <w:divBdr>
                                            <w:top w:val="none" w:sz="0" w:space="0" w:color="auto"/>
                                            <w:left w:val="none" w:sz="0" w:space="0" w:color="auto"/>
                                            <w:bottom w:val="none" w:sz="0" w:space="0" w:color="auto"/>
                                            <w:right w:val="none" w:sz="0" w:space="0" w:color="auto"/>
                                          </w:divBdr>
                                          <w:divsChild>
                                            <w:div w:id="135557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002552">
                                      <w:marLeft w:val="0"/>
                                      <w:marRight w:val="0"/>
                                      <w:marTop w:val="0"/>
                                      <w:marBottom w:val="0"/>
                                      <w:divBdr>
                                        <w:top w:val="none" w:sz="0" w:space="0" w:color="auto"/>
                                        <w:left w:val="none" w:sz="0" w:space="0" w:color="auto"/>
                                        <w:bottom w:val="none" w:sz="0" w:space="0" w:color="auto"/>
                                        <w:right w:val="none" w:sz="0" w:space="0" w:color="auto"/>
                                      </w:divBdr>
                                      <w:divsChild>
                                        <w:div w:id="1726679210">
                                          <w:marLeft w:val="0"/>
                                          <w:marRight w:val="0"/>
                                          <w:marTop w:val="0"/>
                                          <w:marBottom w:val="0"/>
                                          <w:divBdr>
                                            <w:top w:val="none" w:sz="0" w:space="0" w:color="auto"/>
                                            <w:left w:val="none" w:sz="0" w:space="0" w:color="auto"/>
                                            <w:bottom w:val="none" w:sz="0" w:space="0" w:color="auto"/>
                                            <w:right w:val="none" w:sz="0" w:space="0" w:color="auto"/>
                                          </w:divBdr>
                                          <w:divsChild>
                                            <w:div w:id="655690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048013">
                                      <w:marLeft w:val="0"/>
                                      <w:marRight w:val="0"/>
                                      <w:marTop w:val="0"/>
                                      <w:marBottom w:val="0"/>
                                      <w:divBdr>
                                        <w:top w:val="none" w:sz="0" w:space="0" w:color="auto"/>
                                        <w:left w:val="none" w:sz="0" w:space="0" w:color="auto"/>
                                        <w:bottom w:val="none" w:sz="0" w:space="0" w:color="auto"/>
                                        <w:right w:val="none" w:sz="0" w:space="0" w:color="auto"/>
                                      </w:divBdr>
                                      <w:divsChild>
                                        <w:div w:id="1764909086">
                                          <w:marLeft w:val="0"/>
                                          <w:marRight w:val="0"/>
                                          <w:marTop w:val="120"/>
                                          <w:marBottom w:val="0"/>
                                          <w:divBdr>
                                            <w:top w:val="none" w:sz="0" w:space="0" w:color="auto"/>
                                            <w:left w:val="none" w:sz="0" w:space="0" w:color="auto"/>
                                            <w:bottom w:val="none" w:sz="0" w:space="0" w:color="auto"/>
                                            <w:right w:val="none" w:sz="0" w:space="0" w:color="auto"/>
                                          </w:divBdr>
                                          <w:divsChild>
                                            <w:div w:id="869613278">
                                              <w:marLeft w:val="0"/>
                                              <w:marRight w:val="0"/>
                                              <w:marTop w:val="0"/>
                                              <w:marBottom w:val="0"/>
                                              <w:divBdr>
                                                <w:top w:val="none" w:sz="0" w:space="0" w:color="auto"/>
                                                <w:left w:val="none" w:sz="0" w:space="0" w:color="auto"/>
                                                <w:bottom w:val="none" w:sz="0" w:space="0" w:color="auto"/>
                                                <w:right w:val="none" w:sz="0" w:space="0" w:color="auto"/>
                                              </w:divBdr>
                                              <w:divsChild>
                                                <w:div w:id="1126041755">
                                                  <w:marLeft w:val="2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3326004">
          <w:marLeft w:val="0"/>
          <w:marRight w:val="0"/>
          <w:marTop w:val="0"/>
          <w:marBottom w:val="0"/>
          <w:divBdr>
            <w:top w:val="none" w:sz="0" w:space="0" w:color="auto"/>
            <w:left w:val="none" w:sz="0" w:space="0" w:color="auto"/>
            <w:bottom w:val="none" w:sz="0" w:space="0" w:color="auto"/>
            <w:right w:val="none" w:sz="0" w:space="0" w:color="auto"/>
          </w:divBdr>
          <w:divsChild>
            <w:div w:id="1635332810">
              <w:marLeft w:val="480"/>
              <w:marRight w:val="480"/>
              <w:marTop w:val="0"/>
              <w:marBottom w:val="0"/>
              <w:divBdr>
                <w:top w:val="none" w:sz="0" w:space="0" w:color="auto"/>
                <w:left w:val="none" w:sz="0" w:space="0" w:color="auto"/>
                <w:bottom w:val="none" w:sz="0" w:space="0" w:color="auto"/>
                <w:right w:val="none" w:sz="0" w:space="0" w:color="auto"/>
              </w:divBdr>
              <w:divsChild>
                <w:div w:id="92291252">
                  <w:marLeft w:val="0"/>
                  <w:marRight w:val="0"/>
                  <w:marTop w:val="0"/>
                  <w:marBottom w:val="0"/>
                  <w:divBdr>
                    <w:top w:val="none" w:sz="0" w:space="0" w:color="auto"/>
                    <w:left w:val="none" w:sz="0" w:space="0" w:color="auto"/>
                    <w:bottom w:val="none" w:sz="0" w:space="0" w:color="auto"/>
                    <w:right w:val="none" w:sz="0" w:space="0" w:color="auto"/>
                  </w:divBdr>
                  <w:divsChild>
                    <w:div w:id="793326883">
                      <w:marLeft w:val="0"/>
                      <w:marRight w:val="0"/>
                      <w:marTop w:val="0"/>
                      <w:marBottom w:val="0"/>
                      <w:divBdr>
                        <w:top w:val="none" w:sz="0" w:space="0" w:color="auto"/>
                        <w:left w:val="none" w:sz="0" w:space="0" w:color="auto"/>
                        <w:bottom w:val="none" w:sz="0" w:space="0" w:color="auto"/>
                        <w:right w:val="none" w:sz="0" w:space="0" w:color="auto"/>
                      </w:divBdr>
                      <w:divsChild>
                        <w:div w:id="1676571163">
                          <w:marLeft w:val="0"/>
                          <w:marRight w:val="0"/>
                          <w:marTop w:val="0"/>
                          <w:marBottom w:val="0"/>
                          <w:divBdr>
                            <w:top w:val="none" w:sz="0" w:space="0" w:color="auto"/>
                            <w:left w:val="none" w:sz="0" w:space="0" w:color="auto"/>
                            <w:bottom w:val="none" w:sz="0" w:space="0" w:color="auto"/>
                            <w:right w:val="none" w:sz="0" w:space="0" w:color="auto"/>
                          </w:divBdr>
                          <w:divsChild>
                            <w:div w:id="10568807">
                              <w:marLeft w:val="285"/>
                              <w:marRight w:val="0"/>
                              <w:marTop w:val="0"/>
                              <w:marBottom w:val="0"/>
                              <w:divBdr>
                                <w:top w:val="none" w:sz="0" w:space="0" w:color="auto"/>
                                <w:left w:val="none" w:sz="0" w:space="0" w:color="auto"/>
                                <w:bottom w:val="none" w:sz="0" w:space="0" w:color="auto"/>
                                <w:right w:val="none" w:sz="0" w:space="0" w:color="auto"/>
                              </w:divBdr>
                              <w:divsChild>
                                <w:div w:id="981733540">
                                  <w:marLeft w:val="0"/>
                                  <w:marRight w:val="450"/>
                                  <w:marTop w:val="0"/>
                                  <w:marBottom w:val="0"/>
                                  <w:divBdr>
                                    <w:top w:val="none" w:sz="0" w:space="0" w:color="auto"/>
                                    <w:left w:val="none" w:sz="0" w:space="0" w:color="auto"/>
                                    <w:bottom w:val="none" w:sz="0" w:space="0" w:color="auto"/>
                                    <w:right w:val="none" w:sz="0" w:space="0" w:color="auto"/>
                                  </w:divBdr>
                                </w:div>
                              </w:divsChild>
                            </w:div>
                            <w:div w:id="246160385">
                              <w:marLeft w:val="0"/>
                              <w:marRight w:val="0"/>
                              <w:marTop w:val="300"/>
                              <w:marBottom w:val="0"/>
                              <w:divBdr>
                                <w:top w:val="none" w:sz="0" w:space="0" w:color="auto"/>
                                <w:left w:val="none" w:sz="0" w:space="0" w:color="auto"/>
                                <w:bottom w:val="none" w:sz="0" w:space="0" w:color="auto"/>
                                <w:right w:val="none" w:sz="0" w:space="0" w:color="auto"/>
                              </w:divBdr>
                              <w:divsChild>
                                <w:div w:id="640699197">
                                  <w:marLeft w:val="0"/>
                                  <w:marRight w:val="0"/>
                                  <w:marTop w:val="0"/>
                                  <w:marBottom w:val="0"/>
                                  <w:divBdr>
                                    <w:top w:val="none" w:sz="0" w:space="0" w:color="auto"/>
                                    <w:left w:val="none" w:sz="0" w:space="0" w:color="auto"/>
                                    <w:bottom w:val="none" w:sz="0" w:space="0" w:color="auto"/>
                                    <w:right w:val="none" w:sz="0" w:space="0" w:color="auto"/>
                                  </w:divBdr>
                                  <w:divsChild>
                                    <w:div w:id="539126837">
                                      <w:marLeft w:val="0"/>
                                      <w:marRight w:val="0"/>
                                      <w:marTop w:val="0"/>
                                      <w:marBottom w:val="0"/>
                                      <w:divBdr>
                                        <w:top w:val="none" w:sz="0" w:space="0" w:color="auto"/>
                                        <w:left w:val="none" w:sz="0" w:space="0" w:color="auto"/>
                                        <w:bottom w:val="none" w:sz="0" w:space="0" w:color="auto"/>
                                        <w:right w:val="none" w:sz="0" w:space="0" w:color="auto"/>
                                      </w:divBdr>
                                      <w:divsChild>
                                        <w:div w:id="303239824">
                                          <w:marLeft w:val="0"/>
                                          <w:marRight w:val="0"/>
                                          <w:marTop w:val="0"/>
                                          <w:marBottom w:val="0"/>
                                          <w:divBdr>
                                            <w:top w:val="none" w:sz="0" w:space="0" w:color="auto"/>
                                            <w:left w:val="none" w:sz="0" w:space="0" w:color="auto"/>
                                            <w:bottom w:val="none" w:sz="0" w:space="0" w:color="auto"/>
                                            <w:right w:val="none" w:sz="0" w:space="0" w:color="auto"/>
                                          </w:divBdr>
                                          <w:divsChild>
                                            <w:div w:id="89007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504189">
                                      <w:marLeft w:val="0"/>
                                      <w:marRight w:val="0"/>
                                      <w:marTop w:val="0"/>
                                      <w:marBottom w:val="0"/>
                                      <w:divBdr>
                                        <w:top w:val="none" w:sz="0" w:space="0" w:color="auto"/>
                                        <w:left w:val="none" w:sz="0" w:space="0" w:color="auto"/>
                                        <w:bottom w:val="none" w:sz="0" w:space="0" w:color="auto"/>
                                        <w:right w:val="none" w:sz="0" w:space="0" w:color="auto"/>
                                      </w:divBdr>
                                      <w:divsChild>
                                        <w:div w:id="602499325">
                                          <w:marLeft w:val="0"/>
                                          <w:marRight w:val="0"/>
                                          <w:marTop w:val="0"/>
                                          <w:marBottom w:val="0"/>
                                          <w:divBdr>
                                            <w:top w:val="none" w:sz="0" w:space="0" w:color="auto"/>
                                            <w:left w:val="none" w:sz="0" w:space="0" w:color="auto"/>
                                            <w:bottom w:val="none" w:sz="0" w:space="0" w:color="auto"/>
                                            <w:right w:val="none" w:sz="0" w:space="0" w:color="auto"/>
                                          </w:divBdr>
                                          <w:divsChild>
                                            <w:div w:id="158341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3827190">
                                      <w:marLeft w:val="0"/>
                                      <w:marRight w:val="0"/>
                                      <w:marTop w:val="0"/>
                                      <w:marBottom w:val="0"/>
                                      <w:divBdr>
                                        <w:top w:val="none" w:sz="0" w:space="0" w:color="auto"/>
                                        <w:left w:val="none" w:sz="0" w:space="0" w:color="auto"/>
                                        <w:bottom w:val="none" w:sz="0" w:space="0" w:color="auto"/>
                                        <w:right w:val="none" w:sz="0" w:space="0" w:color="auto"/>
                                      </w:divBdr>
                                      <w:divsChild>
                                        <w:div w:id="114911890">
                                          <w:marLeft w:val="0"/>
                                          <w:marRight w:val="0"/>
                                          <w:marTop w:val="0"/>
                                          <w:marBottom w:val="0"/>
                                          <w:divBdr>
                                            <w:top w:val="none" w:sz="0" w:space="0" w:color="auto"/>
                                            <w:left w:val="none" w:sz="0" w:space="0" w:color="auto"/>
                                            <w:bottom w:val="none" w:sz="0" w:space="0" w:color="auto"/>
                                            <w:right w:val="none" w:sz="0" w:space="0" w:color="auto"/>
                                          </w:divBdr>
                                          <w:divsChild>
                                            <w:div w:id="158553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159109">
                                      <w:marLeft w:val="0"/>
                                      <w:marRight w:val="0"/>
                                      <w:marTop w:val="0"/>
                                      <w:marBottom w:val="0"/>
                                      <w:divBdr>
                                        <w:top w:val="none" w:sz="0" w:space="0" w:color="auto"/>
                                        <w:left w:val="none" w:sz="0" w:space="0" w:color="auto"/>
                                        <w:bottom w:val="none" w:sz="0" w:space="0" w:color="auto"/>
                                        <w:right w:val="none" w:sz="0" w:space="0" w:color="auto"/>
                                      </w:divBdr>
                                      <w:divsChild>
                                        <w:div w:id="741174469">
                                          <w:marLeft w:val="0"/>
                                          <w:marRight w:val="0"/>
                                          <w:marTop w:val="0"/>
                                          <w:marBottom w:val="0"/>
                                          <w:divBdr>
                                            <w:top w:val="none" w:sz="0" w:space="0" w:color="auto"/>
                                            <w:left w:val="none" w:sz="0" w:space="0" w:color="auto"/>
                                            <w:bottom w:val="none" w:sz="0" w:space="0" w:color="auto"/>
                                            <w:right w:val="none" w:sz="0" w:space="0" w:color="auto"/>
                                          </w:divBdr>
                                          <w:divsChild>
                                            <w:div w:id="208151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70523143">
          <w:marLeft w:val="0"/>
          <w:marRight w:val="0"/>
          <w:marTop w:val="0"/>
          <w:marBottom w:val="0"/>
          <w:divBdr>
            <w:top w:val="none" w:sz="0" w:space="0" w:color="auto"/>
            <w:left w:val="none" w:sz="0" w:space="0" w:color="auto"/>
            <w:bottom w:val="none" w:sz="0" w:space="0" w:color="auto"/>
            <w:right w:val="none" w:sz="0" w:space="0" w:color="auto"/>
          </w:divBdr>
          <w:divsChild>
            <w:div w:id="497768652">
              <w:marLeft w:val="480"/>
              <w:marRight w:val="480"/>
              <w:marTop w:val="0"/>
              <w:marBottom w:val="0"/>
              <w:divBdr>
                <w:top w:val="none" w:sz="0" w:space="0" w:color="auto"/>
                <w:left w:val="none" w:sz="0" w:space="0" w:color="auto"/>
                <w:bottom w:val="none" w:sz="0" w:space="0" w:color="auto"/>
                <w:right w:val="none" w:sz="0" w:space="0" w:color="auto"/>
              </w:divBdr>
              <w:divsChild>
                <w:div w:id="1758210138">
                  <w:marLeft w:val="0"/>
                  <w:marRight w:val="0"/>
                  <w:marTop w:val="0"/>
                  <w:marBottom w:val="0"/>
                  <w:divBdr>
                    <w:top w:val="none" w:sz="0" w:space="0" w:color="auto"/>
                    <w:left w:val="none" w:sz="0" w:space="0" w:color="auto"/>
                    <w:bottom w:val="none" w:sz="0" w:space="0" w:color="auto"/>
                    <w:right w:val="none" w:sz="0" w:space="0" w:color="auto"/>
                  </w:divBdr>
                  <w:divsChild>
                    <w:div w:id="89743776">
                      <w:marLeft w:val="0"/>
                      <w:marRight w:val="0"/>
                      <w:marTop w:val="0"/>
                      <w:marBottom w:val="0"/>
                      <w:divBdr>
                        <w:top w:val="none" w:sz="0" w:space="0" w:color="auto"/>
                        <w:left w:val="none" w:sz="0" w:space="0" w:color="auto"/>
                        <w:bottom w:val="none" w:sz="0" w:space="0" w:color="auto"/>
                        <w:right w:val="none" w:sz="0" w:space="0" w:color="auto"/>
                      </w:divBdr>
                      <w:divsChild>
                        <w:div w:id="467288586">
                          <w:marLeft w:val="0"/>
                          <w:marRight w:val="0"/>
                          <w:marTop w:val="0"/>
                          <w:marBottom w:val="0"/>
                          <w:divBdr>
                            <w:top w:val="none" w:sz="0" w:space="0" w:color="auto"/>
                            <w:left w:val="none" w:sz="0" w:space="0" w:color="auto"/>
                            <w:bottom w:val="none" w:sz="0" w:space="0" w:color="auto"/>
                            <w:right w:val="none" w:sz="0" w:space="0" w:color="auto"/>
                          </w:divBdr>
                          <w:divsChild>
                            <w:div w:id="687488384">
                              <w:marLeft w:val="285"/>
                              <w:marRight w:val="0"/>
                              <w:marTop w:val="0"/>
                              <w:marBottom w:val="0"/>
                              <w:divBdr>
                                <w:top w:val="none" w:sz="0" w:space="0" w:color="auto"/>
                                <w:left w:val="none" w:sz="0" w:space="0" w:color="auto"/>
                                <w:bottom w:val="none" w:sz="0" w:space="0" w:color="auto"/>
                                <w:right w:val="none" w:sz="0" w:space="0" w:color="auto"/>
                              </w:divBdr>
                              <w:divsChild>
                                <w:div w:id="1100182277">
                                  <w:marLeft w:val="0"/>
                                  <w:marRight w:val="450"/>
                                  <w:marTop w:val="0"/>
                                  <w:marBottom w:val="0"/>
                                  <w:divBdr>
                                    <w:top w:val="none" w:sz="0" w:space="0" w:color="auto"/>
                                    <w:left w:val="none" w:sz="0" w:space="0" w:color="auto"/>
                                    <w:bottom w:val="none" w:sz="0" w:space="0" w:color="auto"/>
                                    <w:right w:val="none" w:sz="0" w:space="0" w:color="auto"/>
                                  </w:divBdr>
                                </w:div>
                              </w:divsChild>
                            </w:div>
                            <w:div w:id="780762939">
                              <w:marLeft w:val="0"/>
                              <w:marRight w:val="0"/>
                              <w:marTop w:val="300"/>
                              <w:marBottom w:val="0"/>
                              <w:divBdr>
                                <w:top w:val="none" w:sz="0" w:space="0" w:color="auto"/>
                                <w:left w:val="none" w:sz="0" w:space="0" w:color="auto"/>
                                <w:bottom w:val="none" w:sz="0" w:space="0" w:color="auto"/>
                                <w:right w:val="none" w:sz="0" w:space="0" w:color="auto"/>
                              </w:divBdr>
                              <w:divsChild>
                                <w:div w:id="332464136">
                                  <w:marLeft w:val="0"/>
                                  <w:marRight w:val="0"/>
                                  <w:marTop w:val="0"/>
                                  <w:marBottom w:val="0"/>
                                  <w:divBdr>
                                    <w:top w:val="none" w:sz="0" w:space="0" w:color="auto"/>
                                    <w:left w:val="none" w:sz="0" w:space="0" w:color="auto"/>
                                    <w:bottom w:val="none" w:sz="0" w:space="0" w:color="auto"/>
                                    <w:right w:val="none" w:sz="0" w:space="0" w:color="auto"/>
                                  </w:divBdr>
                                  <w:divsChild>
                                    <w:div w:id="1621912974">
                                      <w:marLeft w:val="0"/>
                                      <w:marRight w:val="0"/>
                                      <w:marTop w:val="0"/>
                                      <w:marBottom w:val="0"/>
                                      <w:divBdr>
                                        <w:top w:val="none" w:sz="0" w:space="0" w:color="auto"/>
                                        <w:left w:val="none" w:sz="0" w:space="0" w:color="auto"/>
                                        <w:bottom w:val="none" w:sz="0" w:space="0" w:color="auto"/>
                                        <w:right w:val="none" w:sz="0" w:space="0" w:color="auto"/>
                                      </w:divBdr>
                                      <w:divsChild>
                                        <w:div w:id="323247210">
                                          <w:marLeft w:val="0"/>
                                          <w:marRight w:val="0"/>
                                          <w:marTop w:val="0"/>
                                          <w:marBottom w:val="0"/>
                                          <w:divBdr>
                                            <w:top w:val="none" w:sz="0" w:space="0" w:color="auto"/>
                                            <w:left w:val="none" w:sz="0" w:space="0" w:color="auto"/>
                                            <w:bottom w:val="none" w:sz="0" w:space="0" w:color="auto"/>
                                            <w:right w:val="none" w:sz="0" w:space="0" w:color="auto"/>
                                          </w:divBdr>
                                          <w:divsChild>
                                            <w:div w:id="180854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911504">
                                      <w:marLeft w:val="0"/>
                                      <w:marRight w:val="0"/>
                                      <w:marTop w:val="0"/>
                                      <w:marBottom w:val="0"/>
                                      <w:divBdr>
                                        <w:top w:val="none" w:sz="0" w:space="0" w:color="auto"/>
                                        <w:left w:val="none" w:sz="0" w:space="0" w:color="auto"/>
                                        <w:bottom w:val="none" w:sz="0" w:space="0" w:color="auto"/>
                                        <w:right w:val="none" w:sz="0" w:space="0" w:color="auto"/>
                                      </w:divBdr>
                                      <w:divsChild>
                                        <w:div w:id="1394769109">
                                          <w:marLeft w:val="0"/>
                                          <w:marRight w:val="0"/>
                                          <w:marTop w:val="0"/>
                                          <w:marBottom w:val="0"/>
                                          <w:divBdr>
                                            <w:top w:val="none" w:sz="0" w:space="0" w:color="auto"/>
                                            <w:left w:val="none" w:sz="0" w:space="0" w:color="auto"/>
                                            <w:bottom w:val="none" w:sz="0" w:space="0" w:color="auto"/>
                                            <w:right w:val="none" w:sz="0" w:space="0" w:color="auto"/>
                                          </w:divBdr>
                                          <w:divsChild>
                                            <w:div w:id="10165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777007">
                                      <w:marLeft w:val="0"/>
                                      <w:marRight w:val="0"/>
                                      <w:marTop w:val="0"/>
                                      <w:marBottom w:val="0"/>
                                      <w:divBdr>
                                        <w:top w:val="none" w:sz="0" w:space="0" w:color="auto"/>
                                        <w:left w:val="none" w:sz="0" w:space="0" w:color="auto"/>
                                        <w:bottom w:val="none" w:sz="0" w:space="0" w:color="auto"/>
                                        <w:right w:val="none" w:sz="0" w:space="0" w:color="auto"/>
                                      </w:divBdr>
                                      <w:divsChild>
                                        <w:div w:id="650139837">
                                          <w:marLeft w:val="0"/>
                                          <w:marRight w:val="0"/>
                                          <w:marTop w:val="0"/>
                                          <w:marBottom w:val="0"/>
                                          <w:divBdr>
                                            <w:top w:val="none" w:sz="0" w:space="0" w:color="auto"/>
                                            <w:left w:val="none" w:sz="0" w:space="0" w:color="auto"/>
                                            <w:bottom w:val="none" w:sz="0" w:space="0" w:color="auto"/>
                                            <w:right w:val="none" w:sz="0" w:space="0" w:color="auto"/>
                                          </w:divBdr>
                                          <w:divsChild>
                                            <w:div w:id="102212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125856">
                                      <w:marLeft w:val="0"/>
                                      <w:marRight w:val="0"/>
                                      <w:marTop w:val="0"/>
                                      <w:marBottom w:val="0"/>
                                      <w:divBdr>
                                        <w:top w:val="none" w:sz="0" w:space="0" w:color="auto"/>
                                        <w:left w:val="none" w:sz="0" w:space="0" w:color="auto"/>
                                        <w:bottom w:val="none" w:sz="0" w:space="0" w:color="auto"/>
                                        <w:right w:val="none" w:sz="0" w:space="0" w:color="auto"/>
                                      </w:divBdr>
                                      <w:divsChild>
                                        <w:div w:id="2066222442">
                                          <w:marLeft w:val="0"/>
                                          <w:marRight w:val="0"/>
                                          <w:marTop w:val="0"/>
                                          <w:marBottom w:val="0"/>
                                          <w:divBdr>
                                            <w:top w:val="none" w:sz="0" w:space="0" w:color="auto"/>
                                            <w:left w:val="none" w:sz="0" w:space="0" w:color="auto"/>
                                            <w:bottom w:val="none" w:sz="0" w:space="0" w:color="auto"/>
                                            <w:right w:val="none" w:sz="0" w:space="0" w:color="auto"/>
                                          </w:divBdr>
                                          <w:divsChild>
                                            <w:div w:id="99113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488488">
                                      <w:marLeft w:val="0"/>
                                      <w:marRight w:val="0"/>
                                      <w:marTop w:val="0"/>
                                      <w:marBottom w:val="0"/>
                                      <w:divBdr>
                                        <w:top w:val="none" w:sz="0" w:space="0" w:color="auto"/>
                                        <w:left w:val="none" w:sz="0" w:space="0" w:color="auto"/>
                                        <w:bottom w:val="none" w:sz="0" w:space="0" w:color="auto"/>
                                        <w:right w:val="none" w:sz="0" w:space="0" w:color="auto"/>
                                      </w:divBdr>
                                      <w:divsChild>
                                        <w:div w:id="1921058067">
                                          <w:marLeft w:val="0"/>
                                          <w:marRight w:val="0"/>
                                          <w:marTop w:val="120"/>
                                          <w:marBottom w:val="0"/>
                                          <w:divBdr>
                                            <w:top w:val="none" w:sz="0" w:space="0" w:color="auto"/>
                                            <w:left w:val="none" w:sz="0" w:space="0" w:color="auto"/>
                                            <w:bottom w:val="none" w:sz="0" w:space="0" w:color="auto"/>
                                            <w:right w:val="none" w:sz="0" w:space="0" w:color="auto"/>
                                          </w:divBdr>
                                          <w:divsChild>
                                            <w:div w:id="1458134542">
                                              <w:marLeft w:val="0"/>
                                              <w:marRight w:val="0"/>
                                              <w:marTop w:val="0"/>
                                              <w:marBottom w:val="0"/>
                                              <w:divBdr>
                                                <w:top w:val="none" w:sz="0" w:space="0" w:color="auto"/>
                                                <w:left w:val="none" w:sz="0" w:space="0" w:color="auto"/>
                                                <w:bottom w:val="none" w:sz="0" w:space="0" w:color="auto"/>
                                                <w:right w:val="none" w:sz="0" w:space="0" w:color="auto"/>
                                              </w:divBdr>
                                              <w:divsChild>
                                                <w:div w:id="1602562343">
                                                  <w:marLeft w:val="2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76810381">
          <w:marLeft w:val="0"/>
          <w:marRight w:val="0"/>
          <w:marTop w:val="0"/>
          <w:marBottom w:val="0"/>
          <w:divBdr>
            <w:top w:val="none" w:sz="0" w:space="0" w:color="auto"/>
            <w:left w:val="none" w:sz="0" w:space="0" w:color="auto"/>
            <w:bottom w:val="none" w:sz="0" w:space="0" w:color="auto"/>
            <w:right w:val="none" w:sz="0" w:space="0" w:color="auto"/>
          </w:divBdr>
          <w:divsChild>
            <w:div w:id="424694122">
              <w:marLeft w:val="480"/>
              <w:marRight w:val="480"/>
              <w:marTop w:val="0"/>
              <w:marBottom w:val="0"/>
              <w:divBdr>
                <w:top w:val="none" w:sz="0" w:space="0" w:color="auto"/>
                <w:left w:val="none" w:sz="0" w:space="0" w:color="auto"/>
                <w:bottom w:val="none" w:sz="0" w:space="0" w:color="auto"/>
                <w:right w:val="none" w:sz="0" w:space="0" w:color="auto"/>
              </w:divBdr>
              <w:divsChild>
                <w:div w:id="1706904789">
                  <w:marLeft w:val="0"/>
                  <w:marRight w:val="0"/>
                  <w:marTop w:val="0"/>
                  <w:marBottom w:val="0"/>
                  <w:divBdr>
                    <w:top w:val="none" w:sz="0" w:space="0" w:color="auto"/>
                    <w:left w:val="none" w:sz="0" w:space="0" w:color="auto"/>
                    <w:bottom w:val="none" w:sz="0" w:space="0" w:color="auto"/>
                    <w:right w:val="none" w:sz="0" w:space="0" w:color="auto"/>
                  </w:divBdr>
                  <w:divsChild>
                    <w:div w:id="1594700903">
                      <w:marLeft w:val="0"/>
                      <w:marRight w:val="0"/>
                      <w:marTop w:val="0"/>
                      <w:marBottom w:val="0"/>
                      <w:divBdr>
                        <w:top w:val="none" w:sz="0" w:space="0" w:color="auto"/>
                        <w:left w:val="none" w:sz="0" w:space="0" w:color="auto"/>
                        <w:bottom w:val="none" w:sz="0" w:space="0" w:color="auto"/>
                        <w:right w:val="none" w:sz="0" w:space="0" w:color="auto"/>
                      </w:divBdr>
                      <w:divsChild>
                        <w:div w:id="270363998">
                          <w:marLeft w:val="0"/>
                          <w:marRight w:val="0"/>
                          <w:marTop w:val="0"/>
                          <w:marBottom w:val="0"/>
                          <w:divBdr>
                            <w:top w:val="none" w:sz="0" w:space="0" w:color="auto"/>
                            <w:left w:val="none" w:sz="0" w:space="0" w:color="auto"/>
                            <w:bottom w:val="none" w:sz="0" w:space="0" w:color="auto"/>
                            <w:right w:val="none" w:sz="0" w:space="0" w:color="auto"/>
                          </w:divBdr>
                          <w:divsChild>
                            <w:div w:id="1518616219">
                              <w:marLeft w:val="285"/>
                              <w:marRight w:val="0"/>
                              <w:marTop w:val="0"/>
                              <w:marBottom w:val="0"/>
                              <w:divBdr>
                                <w:top w:val="none" w:sz="0" w:space="0" w:color="auto"/>
                                <w:left w:val="none" w:sz="0" w:space="0" w:color="auto"/>
                                <w:bottom w:val="none" w:sz="0" w:space="0" w:color="auto"/>
                                <w:right w:val="none" w:sz="0" w:space="0" w:color="auto"/>
                              </w:divBdr>
                              <w:divsChild>
                                <w:div w:id="1048845643">
                                  <w:marLeft w:val="0"/>
                                  <w:marRight w:val="450"/>
                                  <w:marTop w:val="0"/>
                                  <w:marBottom w:val="0"/>
                                  <w:divBdr>
                                    <w:top w:val="none" w:sz="0" w:space="0" w:color="auto"/>
                                    <w:left w:val="none" w:sz="0" w:space="0" w:color="auto"/>
                                    <w:bottom w:val="none" w:sz="0" w:space="0" w:color="auto"/>
                                    <w:right w:val="none" w:sz="0" w:space="0" w:color="auto"/>
                                  </w:divBdr>
                                </w:div>
                              </w:divsChild>
                            </w:div>
                            <w:div w:id="1887401866">
                              <w:marLeft w:val="0"/>
                              <w:marRight w:val="0"/>
                              <w:marTop w:val="300"/>
                              <w:marBottom w:val="0"/>
                              <w:divBdr>
                                <w:top w:val="none" w:sz="0" w:space="0" w:color="auto"/>
                                <w:left w:val="none" w:sz="0" w:space="0" w:color="auto"/>
                                <w:bottom w:val="none" w:sz="0" w:space="0" w:color="auto"/>
                                <w:right w:val="none" w:sz="0" w:space="0" w:color="auto"/>
                              </w:divBdr>
                              <w:divsChild>
                                <w:div w:id="1795752983">
                                  <w:marLeft w:val="0"/>
                                  <w:marRight w:val="0"/>
                                  <w:marTop w:val="0"/>
                                  <w:marBottom w:val="0"/>
                                  <w:divBdr>
                                    <w:top w:val="none" w:sz="0" w:space="0" w:color="auto"/>
                                    <w:left w:val="none" w:sz="0" w:space="0" w:color="auto"/>
                                    <w:bottom w:val="none" w:sz="0" w:space="0" w:color="auto"/>
                                    <w:right w:val="none" w:sz="0" w:space="0" w:color="auto"/>
                                  </w:divBdr>
                                  <w:divsChild>
                                    <w:div w:id="125543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4534781">
      <w:bodyDiv w:val="1"/>
      <w:marLeft w:val="0"/>
      <w:marRight w:val="0"/>
      <w:marTop w:val="0"/>
      <w:marBottom w:val="0"/>
      <w:divBdr>
        <w:top w:val="none" w:sz="0" w:space="0" w:color="auto"/>
        <w:left w:val="none" w:sz="0" w:space="0" w:color="auto"/>
        <w:bottom w:val="none" w:sz="0" w:space="0" w:color="auto"/>
        <w:right w:val="none" w:sz="0" w:space="0" w:color="auto"/>
      </w:divBdr>
      <w:divsChild>
        <w:div w:id="1602225009">
          <w:marLeft w:val="0"/>
          <w:marRight w:val="0"/>
          <w:marTop w:val="0"/>
          <w:marBottom w:val="0"/>
          <w:divBdr>
            <w:top w:val="single" w:sz="6" w:space="0" w:color="EAEAEA"/>
            <w:left w:val="none" w:sz="0" w:space="0" w:color="auto"/>
            <w:bottom w:val="single" w:sz="6" w:space="0" w:color="EAEAEA"/>
            <w:right w:val="none" w:sz="0" w:space="0" w:color="auto"/>
          </w:divBdr>
          <w:divsChild>
            <w:div w:id="229771661">
              <w:marLeft w:val="60"/>
              <w:marRight w:val="60"/>
              <w:marTop w:val="0"/>
              <w:marBottom w:val="0"/>
              <w:divBdr>
                <w:top w:val="none" w:sz="0" w:space="0" w:color="auto"/>
                <w:left w:val="none" w:sz="0" w:space="0" w:color="auto"/>
                <w:bottom w:val="none" w:sz="0" w:space="0" w:color="auto"/>
                <w:right w:val="none" w:sz="0" w:space="0" w:color="auto"/>
              </w:divBdr>
              <w:divsChild>
                <w:div w:id="783158539">
                  <w:marLeft w:val="0"/>
                  <w:marRight w:val="0"/>
                  <w:marTop w:val="0"/>
                  <w:marBottom w:val="0"/>
                  <w:divBdr>
                    <w:top w:val="none" w:sz="0" w:space="0" w:color="auto"/>
                    <w:left w:val="none" w:sz="0" w:space="0" w:color="auto"/>
                    <w:bottom w:val="none" w:sz="0" w:space="0" w:color="auto"/>
                    <w:right w:val="none" w:sz="0" w:space="0" w:color="auto"/>
                  </w:divBdr>
                  <w:divsChild>
                    <w:div w:id="1766729934">
                      <w:marLeft w:val="0"/>
                      <w:marRight w:val="0"/>
                      <w:marTop w:val="0"/>
                      <w:marBottom w:val="0"/>
                      <w:divBdr>
                        <w:top w:val="none" w:sz="0" w:space="0" w:color="auto"/>
                        <w:left w:val="none" w:sz="0" w:space="0" w:color="auto"/>
                        <w:bottom w:val="none" w:sz="0" w:space="0" w:color="auto"/>
                        <w:right w:val="none" w:sz="0" w:space="0" w:color="auto"/>
                      </w:divBdr>
                    </w:div>
                    <w:div w:id="177235546">
                      <w:marLeft w:val="0"/>
                      <w:marRight w:val="0"/>
                      <w:marTop w:val="0"/>
                      <w:marBottom w:val="0"/>
                      <w:divBdr>
                        <w:top w:val="none" w:sz="0" w:space="0" w:color="auto"/>
                        <w:left w:val="none" w:sz="0" w:space="0" w:color="auto"/>
                        <w:bottom w:val="none" w:sz="0" w:space="0" w:color="auto"/>
                        <w:right w:val="none" w:sz="0" w:space="0" w:color="auto"/>
                      </w:divBdr>
                    </w:div>
                  </w:divsChild>
                </w:div>
                <w:div w:id="1076436599">
                  <w:marLeft w:val="0"/>
                  <w:marRight w:val="0"/>
                  <w:marTop w:val="210"/>
                  <w:marBottom w:val="210"/>
                  <w:divBdr>
                    <w:top w:val="none" w:sz="0" w:space="0" w:color="auto"/>
                    <w:left w:val="none" w:sz="0" w:space="0" w:color="auto"/>
                    <w:bottom w:val="none" w:sz="0" w:space="0" w:color="auto"/>
                    <w:right w:val="none" w:sz="0" w:space="0" w:color="auto"/>
                  </w:divBdr>
                  <w:divsChild>
                    <w:div w:id="1517842348">
                      <w:marLeft w:val="0"/>
                      <w:marRight w:val="0"/>
                      <w:marTop w:val="0"/>
                      <w:marBottom w:val="0"/>
                      <w:divBdr>
                        <w:top w:val="none" w:sz="0" w:space="0" w:color="auto"/>
                        <w:left w:val="none" w:sz="0" w:space="0" w:color="auto"/>
                        <w:bottom w:val="none" w:sz="0" w:space="0" w:color="auto"/>
                        <w:right w:val="none" w:sz="0" w:space="0" w:color="auto"/>
                      </w:divBdr>
                    </w:div>
                  </w:divsChild>
                </w:div>
                <w:div w:id="1256749058">
                  <w:marLeft w:val="0"/>
                  <w:marRight w:val="0"/>
                  <w:marTop w:val="0"/>
                  <w:marBottom w:val="0"/>
                  <w:divBdr>
                    <w:top w:val="none" w:sz="0" w:space="0" w:color="auto"/>
                    <w:left w:val="none" w:sz="0" w:space="0" w:color="auto"/>
                    <w:bottom w:val="none" w:sz="0" w:space="0" w:color="auto"/>
                    <w:right w:val="none" w:sz="0" w:space="0" w:color="auto"/>
                  </w:divBdr>
                  <w:divsChild>
                    <w:div w:id="40056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jpeg"/><Relationship Id="rId21" Type="http://schemas.openxmlformats.org/officeDocument/2006/relationships/image" Target="media/image9.png"/><Relationship Id="rId42" Type="http://schemas.openxmlformats.org/officeDocument/2006/relationships/image" Target="media/image24.jpeg"/><Relationship Id="rId63" Type="http://schemas.openxmlformats.org/officeDocument/2006/relationships/image" Target="media/image41.png"/><Relationship Id="rId84" Type="http://schemas.openxmlformats.org/officeDocument/2006/relationships/image" Target="media/image51.jpeg"/><Relationship Id="rId138" Type="http://schemas.openxmlformats.org/officeDocument/2006/relationships/image" Target="media/image105.jpeg"/><Relationship Id="rId159" Type="http://schemas.openxmlformats.org/officeDocument/2006/relationships/image" Target="media/image129.jpeg"/><Relationship Id="rId170" Type="http://schemas.openxmlformats.org/officeDocument/2006/relationships/image" Target="media/image126.jpeg"/><Relationship Id="rId191" Type="http://schemas.openxmlformats.org/officeDocument/2006/relationships/image" Target="media/image144.png"/><Relationship Id="rId205" Type="http://schemas.openxmlformats.org/officeDocument/2006/relationships/image" Target="media/image164.png"/><Relationship Id="rId226" Type="http://schemas.openxmlformats.org/officeDocument/2006/relationships/image" Target="media/image173.wmf"/><Relationship Id="rId107" Type="http://schemas.openxmlformats.org/officeDocument/2006/relationships/image" Target="media/image71.jpeg"/><Relationship Id="rId11" Type="http://schemas.openxmlformats.org/officeDocument/2006/relationships/image" Target="media/image3.jpeg"/><Relationship Id="rId53" Type="http://schemas.openxmlformats.org/officeDocument/2006/relationships/image" Target="media/image30.png"/><Relationship Id="rId74" Type="http://schemas.openxmlformats.org/officeDocument/2006/relationships/image" Target="media/image44.jpeg"/><Relationship Id="rId128" Type="http://schemas.openxmlformats.org/officeDocument/2006/relationships/image" Target="media/image98.jpeg"/><Relationship Id="rId149" Type="http://schemas.openxmlformats.org/officeDocument/2006/relationships/image" Target="media/image119.jpeg"/><Relationship Id="rId5" Type="http://schemas.openxmlformats.org/officeDocument/2006/relationships/webSettings" Target="webSettings.xml"/><Relationship Id="rId95" Type="http://schemas.openxmlformats.org/officeDocument/2006/relationships/image" Target="media/image65.png"/><Relationship Id="rId160" Type="http://schemas.openxmlformats.org/officeDocument/2006/relationships/image" Target="media/image910.jpeg"/><Relationship Id="rId181" Type="http://schemas.openxmlformats.org/officeDocument/2006/relationships/image" Target="media/image137.jpeg"/><Relationship Id="rId216" Type="http://schemas.openxmlformats.org/officeDocument/2006/relationships/image" Target="media/image166.png"/><Relationship Id="rId22" Type="http://schemas.openxmlformats.org/officeDocument/2006/relationships/image" Target="media/image10.png"/><Relationship Id="rId43" Type="http://schemas.openxmlformats.org/officeDocument/2006/relationships/image" Target="media/image25.jpeg"/><Relationship Id="rId64" Type="http://schemas.openxmlformats.org/officeDocument/2006/relationships/image" Target="media/image42.jpeg"/><Relationship Id="rId118" Type="http://schemas.openxmlformats.org/officeDocument/2006/relationships/image" Target="media/image82.jpeg"/><Relationship Id="rId139" Type="http://schemas.openxmlformats.org/officeDocument/2006/relationships/image" Target="media/image106.png"/><Relationship Id="rId85" Type="http://schemas.openxmlformats.org/officeDocument/2006/relationships/image" Target="media/image54.jpeg"/><Relationship Id="rId150" Type="http://schemas.openxmlformats.org/officeDocument/2006/relationships/image" Target="media/image120.jpeg"/><Relationship Id="rId171" Type="http://schemas.openxmlformats.org/officeDocument/2006/relationships/image" Target="media/image130.jpeg"/><Relationship Id="rId192" Type="http://schemas.openxmlformats.org/officeDocument/2006/relationships/image" Target="media/image153.png"/><Relationship Id="rId206" Type="http://schemas.openxmlformats.org/officeDocument/2006/relationships/image" Target="media/image155.png"/><Relationship Id="rId227" Type="http://schemas.openxmlformats.org/officeDocument/2006/relationships/control" Target="activeX/activeX2.xml"/><Relationship Id="rId12" Type="http://schemas.openxmlformats.org/officeDocument/2006/relationships/image" Target="media/image4.jpeg"/><Relationship Id="rId33" Type="http://schemas.openxmlformats.org/officeDocument/2006/relationships/image" Target="media/image161.png"/><Relationship Id="rId108" Type="http://schemas.openxmlformats.org/officeDocument/2006/relationships/image" Target="media/image72.jpeg"/><Relationship Id="rId129" Type="http://schemas.openxmlformats.org/officeDocument/2006/relationships/image" Target="media/image94.jpeg"/><Relationship Id="rId54" Type="http://schemas.openxmlformats.org/officeDocument/2006/relationships/image" Target="media/image31.jpeg"/><Relationship Id="rId75" Type="http://schemas.openxmlformats.org/officeDocument/2006/relationships/image" Target="media/image45.png"/><Relationship Id="rId96" Type="http://schemas.openxmlformats.org/officeDocument/2006/relationships/image" Target="media/image63.jpeg"/><Relationship Id="rId140" Type="http://schemas.openxmlformats.org/officeDocument/2006/relationships/image" Target="media/image107.jpeg"/><Relationship Id="rId161" Type="http://schemas.openxmlformats.org/officeDocument/2006/relationships/image" Target="media/image119.gif"/><Relationship Id="rId182" Type="http://schemas.openxmlformats.org/officeDocument/2006/relationships/image" Target="media/image139.png"/><Relationship Id="rId217" Type="http://schemas.openxmlformats.org/officeDocument/2006/relationships/image" Target="media/image169.png"/><Relationship Id="rId6" Type="http://schemas.openxmlformats.org/officeDocument/2006/relationships/footnotes" Target="footnotes.xml"/><Relationship Id="rId23" Type="http://schemas.openxmlformats.org/officeDocument/2006/relationships/image" Target="media/image11.png"/><Relationship Id="rId119" Type="http://schemas.openxmlformats.org/officeDocument/2006/relationships/image" Target="media/image83.jpeg"/><Relationship Id="rId44" Type="http://schemas.openxmlformats.org/officeDocument/2006/relationships/image" Target="media/image26.jpeg"/><Relationship Id="rId65" Type="http://schemas.openxmlformats.org/officeDocument/2006/relationships/hyperlink" Target="http://www.mapy.cz/zemepisna" TargetMode="External"/><Relationship Id="rId86" Type="http://schemas.openxmlformats.org/officeDocument/2006/relationships/image" Target="media/image55.jpeg"/><Relationship Id="rId130" Type="http://schemas.openxmlformats.org/officeDocument/2006/relationships/image" Target="media/image95.jpeg"/><Relationship Id="rId151" Type="http://schemas.openxmlformats.org/officeDocument/2006/relationships/image" Target="media/image121.jpeg"/><Relationship Id="rId172" Type="http://schemas.openxmlformats.org/officeDocument/2006/relationships/image" Target="media/image139.jpeg"/><Relationship Id="rId193" Type="http://schemas.openxmlformats.org/officeDocument/2006/relationships/image" Target="media/image154.png"/><Relationship Id="rId207" Type="http://schemas.openxmlformats.org/officeDocument/2006/relationships/image" Target="media/image156.png"/><Relationship Id="rId228" Type="http://schemas.openxmlformats.org/officeDocument/2006/relationships/image" Target="media/image174.wmf"/><Relationship Id="rId13" Type="http://schemas.openxmlformats.org/officeDocument/2006/relationships/chart" Target="charts/chart1.xml"/><Relationship Id="rId109" Type="http://schemas.openxmlformats.org/officeDocument/2006/relationships/image" Target="media/image76.jpeg"/><Relationship Id="rId34" Type="http://schemas.openxmlformats.org/officeDocument/2006/relationships/image" Target="media/image175.png"/><Relationship Id="rId55" Type="http://schemas.openxmlformats.org/officeDocument/2006/relationships/image" Target="media/image37.png"/><Relationship Id="rId76" Type="http://schemas.openxmlformats.org/officeDocument/2006/relationships/hyperlink" Target="https://cs.distance.to/" TargetMode="External"/><Relationship Id="rId97" Type="http://schemas.openxmlformats.org/officeDocument/2006/relationships/image" Target="media/image64.jpeg"/><Relationship Id="rId120" Type="http://schemas.openxmlformats.org/officeDocument/2006/relationships/image" Target="media/image90.jpeg"/><Relationship Id="rId141" Type="http://schemas.openxmlformats.org/officeDocument/2006/relationships/image" Target="media/image108.jpeg"/><Relationship Id="rId7" Type="http://schemas.openxmlformats.org/officeDocument/2006/relationships/endnotes" Target="endnotes.xml"/><Relationship Id="rId162" Type="http://schemas.openxmlformats.org/officeDocument/2006/relationships/hyperlink" Target="file:///G:\M&#367;j%20disk\==Vyu&#269;ov&#225;n&#237;==\Korektury\===rozd&#283;lan&#233;===\skoro%20hotov&#233;\2.4.2023%20Trefilov&#225;\2\Diplomov&#225;pr&#225;cefinal%203.4.(1)-hotovo.docx" TargetMode="External"/><Relationship Id="rId183" Type="http://schemas.openxmlformats.org/officeDocument/2006/relationships/image" Target="media/image140.png"/><Relationship Id="rId218" Type="http://schemas.openxmlformats.org/officeDocument/2006/relationships/image" Target="media/image1650.png"/><Relationship Id="rId24" Type="http://schemas.openxmlformats.org/officeDocument/2006/relationships/image" Target="media/image12.png"/><Relationship Id="rId45" Type="http://schemas.openxmlformats.org/officeDocument/2006/relationships/image" Target="media/image27.jpeg"/><Relationship Id="rId66" Type="http://schemas.openxmlformats.org/officeDocument/2006/relationships/hyperlink" Target="http://www.mapy.cz" TargetMode="External"/><Relationship Id="rId87" Type="http://schemas.openxmlformats.org/officeDocument/2006/relationships/image" Target="media/image56.jpeg"/><Relationship Id="rId110" Type="http://schemas.openxmlformats.org/officeDocument/2006/relationships/image" Target="media/image80.jpeg"/><Relationship Id="rId131" Type="http://schemas.openxmlformats.org/officeDocument/2006/relationships/image" Target="media/image96.jpeg"/><Relationship Id="rId152" Type="http://schemas.openxmlformats.org/officeDocument/2006/relationships/image" Target="media/image122.png"/><Relationship Id="rId173" Type="http://schemas.openxmlformats.org/officeDocument/2006/relationships/image" Target="media/image140.jpeg"/><Relationship Id="rId194" Type="http://schemas.openxmlformats.org/officeDocument/2006/relationships/image" Target="media/image145.png"/><Relationship Id="rId208" Type="http://schemas.openxmlformats.org/officeDocument/2006/relationships/image" Target="media/image159.png"/><Relationship Id="rId229" Type="http://schemas.openxmlformats.org/officeDocument/2006/relationships/control" Target="activeX/activeX3.xml"/><Relationship Id="rId14" Type="http://schemas.openxmlformats.org/officeDocument/2006/relationships/image" Target="media/image5.png"/><Relationship Id="rId35" Type="http://schemas.openxmlformats.org/officeDocument/2006/relationships/hyperlink" Target="https://youtu.be/BqKz1mVUYe0" TargetMode="External"/><Relationship Id="rId56" Type="http://schemas.openxmlformats.org/officeDocument/2006/relationships/image" Target="media/image38.jpeg"/><Relationship Id="rId77" Type="http://schemas.openxmlformats.org/officeDocument/2006/relationships/hyperlink" Target="http://www.mapy.cz" TargetMode="External"/><Relationship Id="rId100" Type="http://schemas.openxmlformats.org/officeDocument/2006/relationships/image" Target="media/image67.jpeg"/><Relationship Id="rId8" Type="http://schemas.openxmlformats.org/officeDocument/2006/relationships/image" Target="media/image1.gif"/><Relationship Id="rId98" Type="http://schemas.openxmlformats.org/officeDocument/2006/relationships/image" Target="media/image65.jpeg"/><Relationship Id="rId121" Type="http://schemas.openxmlformats.org/officeDocument/2006/relationships/image" Target="media/image91.jpeg"/><Relationship Id="rId142" Type="http://schemas.openxmlformats.org/officeDocument/2006/relationships/image" Target="media/image109.png"/><Relationship Id="rId163" Type="http://schemas.openxmlformats.org/officeDocument/2006/relationships/footer" Target="footer1.xml"/><Relationship Id="rId184" Type="http://schemas.openxmlformats.org/officeDocument/2006/relationships/image" Target="media/image147.png"/><Relationship Id="rId219" Type="http://schemas.openxmlformats.org/officeDocument/2006/relationships/image" Target="media/image1660.png"/><Relationship Id="rId3" Type="http://schemas.openxmlformats.org/officeDocument/2006/relationships/styles" Target="styles.xml"/><Relationship Id="rId214" Type="http://schemas.openxmlformats.org/officeDocument/2006/relationships/image" Target="media/image162.png"/><Relationship Id="rId230" Type="http://schemas.openxmlformats.org/officeDocument/2006/relationships/footer" Target="footer2.xml"/><Relationship Id="rId25" Type="http://schemas.openxmlformats.org/officeDocument/2006/relationships/image" Target="media/image13.png"/><Relationship Id="rId46" Type="http://schemas.openxmlformats.org/officeDocument/2006/relationships/image" Target="media/image28.jpeg"/><Relationship Id="rId67" Type="http://schemas.openxmlformats.org/officeDocument/2006/relationships/image" Target="media/image43.jpeg"/><Relationship Id="rId116" Type="http://schemas.openxmlformats.org/officeDocument/2006/relationships/image" Target="media/image86.jpeg"/><Relationship Id="rId137" Type="http://schemas.openxmlformats.org/officeDocument/2006/relationships/image" Target="media/image104.jpeg"/><Relationship Id="rId158" Type="http://schemas.openxmlformats.org/officeDocument/2006/relationships/image" Target="media/image128.jpeg"/><Relationship Id="rId20" Type="http://schemas.openxmlformats.org/officeDocument/2006/relationships/image" Target="media/image8.png"/><Relationship Id="rId41" Type="http://schemas.openxmlformats.org/officeDocument/2006/relationships/image" Target="media/image23.jpeg"/><Relationship Id="rId62" Type="http://schemas.openxmlformats.org/officeDocument/2006/relationships/image" Target="media/image40.png"/><Relationship Id="rId83" Type="http://schemas.openxmlformats.org/officeDocument/2006/relationships/image" Target="media/image50.png"/><Relationship Id="rId88" Type="http://schemas.openxmlformats.org/officeDocument/2006/relationships/image" Target="media/image59.jpeg"/><Relationship Id="rId111" Type="http://schemas.openxmlformats.org/officeDocument/2006/relationships/image" Target="media/image81.jpeg"/><Relationship Id="rId132" Type="http://schemas.openxmlformats.org/officeDocument/2006/relationships/image" Target="media/image99.jpeg"/><Relationship Id="rId153" Type="http://schemas.openxmlformats.org/officeDocument/2006/relationships/image" Target="media/image123.jpeg"/><Relationship Id="rId174" Type="http://schemas.openxmlformats.org/officeDocument/2006/relationships/image" Target="media/image131.png"/><Relationship Id="rId179" Type="http://schemas.openxmlformats.org/officeDocument/2006/relationships/image" Target="media/image135.png"/><Relationship Id="rId195" Type="http://schemas.openxmlformats.org/officeDocument/2006/relationships/image" Target="media/image146.png"/><Relationship Id="rId209" Type="http://schemas.openxmlformats.org/officeDocument/2006/relationships/image" Target="media/image160.png"/><Relationship Id="rId190" Type="http://schemas.openxmlformats.org/officeDocument/2006/relationships/image" Target="media/image143.png"/><Relationship Id="rId204" Type="http://schemas.openxmlformats.org/officeDocument/2006/relationships/image" Target="media/image163.png"/><Relationship Id="rId220" Type="http://schemas.openxmlformats.org/officeDocument/2006/relationships/image" Target="media/image170.png"/><Relationship Id="rId225" Type="http://schemas.openxmlformats.org/officeDocument/2006/relationships/control" Target="activeX/activeX1.xml"/><Relationship Id="rId36" Type="http://schemas.openxmlformats.org/officeDocument/2006/relationships/image" Target="media/image18.png"/><Relationship Id="rId57" Type="http://schemas.openxmlformats.org/officeDocument/2006/relationships/hyperlink" Target="http://www.mapy.cz" TargetMode="External"/><Relationship Id="rId106" Type="http://schemas.openxmlformats.org/officeDocument/2006/relationships/image" Target="media/image70.jpeg"/><Relationship Id="rId127" Type="http://schemas.openxmlformats.org/officeDocument/2006/relationships/image" Target="media/image97.jpeg"/><Relationship Id="rId10" Type="http://schemas.microsoft.com/office/2007/relationships/hdphoto" Target="media/hdphoto1.wdp"/><Relationship Id="rId31" Type="http://schemas.openxmlformats.org/officeDocument/2006/relationships/image" Target="media/image17.png"/><Relationship Id="rId52" Type="http://schemas.openxmlformats.org/officeDocument/2006/relationships/image" Target="media/image34.jpeg"/><Relationship Id="rId73" Type="http://schemas.openxmlformats.org/officeDocument/2006/relationships/image" Target="media/image49.png"/><Relationship Id="rId78" Type="http://schemas.openxmlformats.org/officeDocument/2006/relationships/image" Target="media/image46.jpeg"/><Relationship Id="rId94" Type="http://schemas.openxmlformats.org/officeDocument/2006/relationships/image" Target="media/image370.png"/><Relationship Id="rId99" Type="http://schemas.openxmlformats.org/officeDocument/2006/relationships/image" Target="media/image66.jpeg"/><Relationship Id="rId101" Type="http://schemas.openxmlformats.org/officeDocument/2006/relationships/image" Target="media/image68.jpeg"/><Relationship Id="rId122" Type="http://schemas.openxmlformats.org/officeDocument/2006/relationships/image" Target="media/image84.jpeg"/><Relationship Id="rId143" Type="http://schemas.openxmlformats.org/officeDocument/2006/relationships/image" Target="media/image113.png"/><Relationship Id="rId148" Type="http://schemas.openxmlformats.org/officeDocument/2006/relationships/image" Target="media/image115.jpeg"/><Relationship Id="rId164" Type="http://schemas.openxmlformats.org/officeDocument/2006/relationships/image" Target="media/image122.jpeg"/><Relationship Id="rId169" Type="http://schemas.openxmlformats.org/officeDocument/2006/relationships/image" Target="media/image125.jpeg"/><Relationship Id="rId185" Type="http://schemas.openxmlformats.org/officeDocument/2006/relationships/image" Target="media/image14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36.jpeg"/><Relationship Id="rId210" Type="http://schemas.openxmlformats.org/officeDocument/2006/relationships/image" Target="media/image157.jpeg"/><Relationship Id="rId215" Type="http://schemas.openxmlformats.org/officeDocument/2006/relationships/image" Target="media/image165.png"/><Relationship Id="rId26" Type="http://schemas.openxmlformats.org/officeDocument/2006/relationships/image" Target="media/image14.png"/><Relationship Id="rId231" Type="http://schemas.openxmlformats.org/officeDocument/2006/relationships/fontTable" Target="fontTable.xml"/><Relationship Id="rId47" Type="http://schemas.openxmlformats.org/officeDocument/2006/relationships/image" Target="media/image29.jpeg"/><Relationship Id="rId68" Type="http://schemas.microsoft.com/office/2007/relationships/hdphoto" Target="media/hdphoto3.wdp"/><Relationship Id="rId89" Type="http://schemas.openxmlformats.org/officeDocument/2006/relationships/image" Target="media/image60.jpeg"/><Relationship Id="rId112" Type="http://schemas.openxmlformats.org/officeDocument/2006/relationships/image" Target="media/image77.jpeg"/><Relationship Id="rId133" Type="http://schemas.openxmlformats.org/officeDocument/2006/relationships/image" Target="media/image100.jpeg"/><Relationship Id="rId154" Type="http://schemas.openxmlformats.org/officeDocument/2006/relationships/image" Target="media/image116.jpeg"/><Relationship Id="rId175" Type="http://schemas.openxmlformats.org/officeDocument/2006/relationships/image" Target="media/image132.png"/><Relationship Id="rId196" Type="http://schemas.openxmlformats.org/officeDocument/2006/relationships/image" Target="media/image157.png"/><Relationship Id="rId200" Type="http://schemas.openxmlformats.org/officeDocument/2006/relationships/image" Target="media/image167.png"/><Relationship Id="rId16" Type="http://schemas.openxmlformats.org/officeDocument/2006/relationships/image" Target="media/image6.png"/><Relationship Id="rId221" Type="http://schemas.openxmlformats.org/officeDocument/2006/relationships/image" Target="media/image171.png"/><Relationship Id="rId37" Type="http://schemas.openxmlformats.org/officeDocument/2006/relationships/image" Target="media/image19.png"/><Relationship Id="rId58" Type="http://schemas.openxmlformats.org/officeDocument/2006/relationships/image" Target="media/image35.jpeg"/><Relationship Id="rId79" Type="http://schemas.openxmlformats.org/officeDocument/2006/relationships/image" Target="media/image47.jpeg"/><Relationship Id="rId102" Type="http://schemas.openxmlformats.org/officeDocument/2006/relationships/image" Target="media/image69.jpeg"/><Relationship Id="rId123" Type="http://schemas.openxmlformats.org/officeDocument/2006/relationships/image" Target="media/image88.jpeg"/><Relationship Id="rId144" Type="http://schemas.openxmlformats.org/officeDocument/2006/relationships/image" Target="media/image110.jpeg"/><Relationship Id="rId90" Type="http://schemas.openxmlformats.org/officeDocument/2006/relationships/image" Target="media/image61.jpeg"/><Relationship Id="rId165" Type="http://schemas.openxmlformats.org/officeDocument/2006/relationships/image" Target="media/image123.png"/><Relationship Id="rId186" Type="http://schemas.openxmlformats.org/officeDocument/2006/relationships/image" Target="media/image141.jpeg"/><Relationship Id="rId211" Type="http://schemas.openxmlformats.org/officeDocument/2006/relationships/image" Target="media/image158.jpeg"/><Relationship Id="rId232" Type="http://schemas.openxmlformats.org/officeDocument/2006/relationships/theme" Target="theme/theme1.xml"/><Relationship Id="rId27" Type="http://schemas.openxmlformats.org/officeDocument/2006/relationships/image" Target="media/image15.png"/><Relationship Id="rId113" Type="http://schemas.openxmlformats.org/officeDocument/2006/relationships/image" Target="media/image78.jpeg"/><Relationship Id="rId134" Type="http://schemas.openxmlformats.org/officeDocument/2006/relationships/image" Target="media/image101.jpeg"/><Relationship Id="rId80" Type="http://schemas.openxmlformats.org/officeDocument/2006/relationships/image" Target="media/image49.jpeg"/><Relationship Id="rId155" Type="http://schemas.openxmlformats.org/officeDocument/2006/relationships/image" Target="media/image117.jpeg"/><Relationship Id="rId176" Type="http://schemas.openxmlformats.org/officeDocument/2006/relationships/image" Target="media/image137.png"/><Relationship Id="rId197" Type="http://schemas.openxmlformats.org/officeDocument/2006/relationships/image" Target="media/image158.png"/><Relationship Id="rId201" Type="http://schemas.openxmlformats.org/officeDocument/2006/relationships/image" Target="media/image168.png"/><Relationship Id="rId222" Type="http://schemas.openxmlformats.org/officeDocument/2006/relationships/image" Target="media/image173.png"/><Relationship Id="rId17" Type="http://schemas.openxmlformats.org/officeDocument/2006/relationships/image" Target="media/image7.png"/><Relationship Id="rId38" Type="http://schemas.openxmlformats.org/officeDocument/2006/relationships/image" Target="media/image20.jpeg"/><Relationship Id="rId59" Type="http://schemas.openxmlformats.org/officeDocument/2006/relationships/image" Target="media/image36.png"/><Relationship Id="rId103" Type="http://schemas.openxmlformats.org/officeDocument/2006/relationships/image" Target="media/image73.jpeg"/><Relationship Id="rId124" Type="http://schemas.openxmlformats.org/officeDocument/2006/relationships/image" Target="media/image89.jpeg"/><Relationship Id="rId91" Type="http://schemas.openxmlformats.org/officeDocument/2006/relationships/image" Target="media/image62.jpeg"/><Relationship Id="rId145" Type="http://schemas.openxmlformats.org/officeDocument/2006/relationships/image" Target="media/image111.jpeg"/><Relationship Id="rId166" Type="http://schemas.openxmlformats.org/officeDocument/2006/relationships/image" Target="media/image124.jpeg"/><Relationship Id="rId187" Type="http://schemas.openxmlformats.org/officeDocument/2006/relationships/image" Target="media/image142.jpeg"/><Relationship Id="rId1" Type="http://schemas.openxmlformats.org/officeDocument/2006/relationships/customXml" Target="../customXml/item1.xml"/><Relationship Id="rId212" Type="http://schemas.openxmlformats.org/officeDocument/2006/relationships/image" Target="media/image173.jpeg"/><Relationship Id="rId28" Type="http://schemas.openxmlformats.org/officeDocument/2006/relationships/hyperlink" Target="http://www.mapy.cz" TargetMode="External"/><Relationship Id="rId114" Type="http://schemas.openxmlformats.org/officeDocument/2006/relationships/image" Target="media/image79.jpeg"/><Relationship Id="rId60" Type="http://schemas.openxmlformats.org/officeDocument/2006/relationships/image" Target="media/image37.jpeg"/><Relationship Id="rId81" Type="http://schemas.openxmlformats.org/officeDocument/2006/relationships/image" Target="media/image52.jpeg"/><Relationship Id="rId135" Type="http://schemas.openxmlformats.org/officeDocument/2006/relationships/image" Target="media/image102.jpeg"/><Relationship Id="rId156" Type="http://schemas.openxmlformats.org/officeDocument/2006/relationships/image" Target="media/image118.jpeg"/><Relationship Id="rId177" Type="http://schemas.openxmlformats.org/officeDocument/2006/relationships/image" Target="media/image138.png"/><Relationship Id="rId198" Type="http://schemas.openxmlformats.org/officeDocument/2006/relationships/image" Target="media/image149.png"/><Relationship Id="rId202" Type="http://schemas.openxmlformats.org/officeDocument/2006/relationships/image" Target="media/image151.png"/><Relationship Id="rId223" Type="http://schemas.openxmlformats.org/officeDocument/2006/relationships/image" Target="media/image174.png"/><Relationship Id="rId18" Type="http://schemas.openxmlformats.org/officeDocument/2006/relationships/oleObject" Target="embeddings/Microsoft_Excel_Chart.xls"/><Relationship Id="rId39" Type="http://schemas.openxmlformats.org/officeDocument/2006/relationships/image" Target="media/image21.jpeg"/><Relationship Id="rId50" Type="http://schemas.openxmlformats.org/officeDocument/2006/relationships/image" Target="media/image32.jpeg"/><Relationship Id="rId104" Type="http://schemas.openxmlformats.org/officeDocument/2006/relationships/image" Target="media/image74.jpeg"/><Relationship Id="rId125" Type="http://schemas.openxmlformats.org/officeDocument/2006/relationships/image" Target="media/image92.jpeg"/><Relationship Id="rId146" Type="http://schemas.openxmlformats.org/officeDocument/2006/relationships/image" Target="media/image112.jpeg"/><Relationship Id="rId167" Type="http://schemas.openxmlformats.org/officeDocument/2006/relationships/image" Target="media/image134.png"/><Relationship Id="rId188" Type="http://schemas.openxmlformats.org/officeDocument/2006/relationships/image" Target="media/image155.jpeg"/><Relationship Id="rId92" Type="http://schemas.openxmlformats.org/officeDocument/2006/relationships/image" Target="media/image57.png"/><Relationship Id="rId213" Type="http://schemas.openxmlformats.org/officeDocument/2006/relationships/image" Target="media/image174.jpeg"/><Relationship Id="rId2" Type="http://schemas.openxmlformats.org/officeDocument/2006/relationships/numbering" Target="numbering.xml"/><Relationship Id="rId29" Type="http://schemas.openxmlformats.org/officeDocument/2006/relationships/image" Target="media/image16.png"/><Relationship Id="rId40" Type="http://schemas.openxmlformats.org/officeDocument/2006/relationships/image" Target="media/image22.jpeg"/><Relationship Id="rId115" Type="http://schemas.openxmlformats.org/officeDocument/2006/relationships/image" Target="media/image85.jpeg"/><Relationship Id="rId136" Type="http://schemas.openxmlformats.org/officeDocument/2006/relationships/image" Target="media/image103.jpeg"/><Relationship Id="rId157" Type="http://schemas.openxmlformats.org/officeDocument/2006/relationships/image" Target="media/image127.jpeg"/><Relationship Id="rId178" Type="http://schemas.openxmlformats.org/officeDocument/2006/relationships/image" Target="media/image133.jpeg"/><Relationship Id="rId61" Type="http://schemas.openxmlformats.org/officeDocument/2006/relationships/image" Target="media/image39.jpeg"/><Relationship Id="rId82" Type="http://schemas.openxmlformats.org/officeDocument/2006/relationships/image" Target="media/image53.jpeg"/><Relationship Id="rId199" Type="http://schemas.openxmlformats.org/officeDocument/2006/relationships/image" Target="media/image150.png"/><Relationship Id="rId203" Type="http://schemas.openxmlformats.org/officeDocument/2006/relationships/image" Target="media/image152.png"/><Relationship Id="rId19" Type="http://schemas.openxmlformats.org/officeDocument/2006/relationships/chart" Target="charts/chart2.xml"/><Relationship Id="rId224" Type="http://schemas.openxmlformats.org/officeDocument/2006/relationships/image" Target="media/image172.wmf"/><Relationship Id="rId30" Type="http://schemas.microsoft.com/office/2007/relationships/hdphoto" Target="media/hdphoto2.wdp"/><Relationship Id="rId105" Type="http://schemas.openxmlformats.org/officeDocument/2006/relationships/image" Target="media/image75.jpeg"/><Relationship Id="rId126" Type="http://schemas.openxmlformats.org/officeDocument/2006/relationships/image" Target="media/image93.jpeg"/><Relationship Id="rId147" Type="http://schemas.openxmlformats.org/officeDocument/2006/relationships/image" Target="media/image114.png"/><Relationship Id="rId168" Type="http://schemas.openxmlformats.org/officeDocument/2006/relationships/image" Target="media/image135.jpeg"/><Relationship Id="rId51" Type="http://schemas.openxmlformats.org/officeDocument/2006/relationships/image" Target="media/image33.jpeg"/><Relationship Id="rId72" Type="http://schemas.openxmlformats.org/officeDocument/2006/relationships/image" Target="media/image48.jpeg"/><Relationship Id="rId93" Type="http://schemas.openxmlformats.org/officeDocument/2006/relationships/image" Target="media/image58.png"/><Relationship Id="rId189" Type="http://schemas.openxmlformats.org/officeDocument/2006/relationships/image" Target="media/image156.jpeg"/></Relationships>
</file>

<file path=word/_rels/footnotes.xml.rels><?xml version="1.0" encoding="UTF-8" standalone="yes"?>
<Relationships xmlns="http://schemas.openxmlformats.org/package/2006/relationships"><Relationship Id="rId1" Type="http://schemas.openxmlformats.org/officeDocument/2006/relationships/hyperlink" Target="https://www.pedagogy4change.org/john-dewey/"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A-5CC6-11CF-8D67-00AA00BDCE1D}" ax:persistence="persistStream" r:id="rId1"/>
</file>

<file path=word/activeX/activeX3.xml><?xml version="1.0" encoding="utf-8"?>
<ax:ocx xmlns:ax="http://schemas.microsoft.com/office/2006/activeX" xmlns:r="http://schemas.openxmlformats.org/officeDocument/2006/relationships" ax:classid="{5512D11A-5CC6-11CF-8D67-00AA00BDCE1D}" ax:persistence="persistStream" r:id="rId1"/>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8610091533529296E-2"/>
          <c:y val="0"/>
          <c:w val="0.96138996138996136"/>
          <c:h val="0.79668039306902827"/>
        </c:manualLayout>
      </c:layout>
      <c:pie3DChart>
        <c:varyColors val="1"/>
        <c:ser>
          <c:idx val="0"/>
          <c:order val="0"/>
          <c:tx>
            <c:strRef>
              <c:f>List1!$B$1</c:f>
              <c:strCache>
                <c:ptCount val="1"/>
                <c:pt idx="0">
                  <c:v>Jsem </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330-4749-B79A-671B6E0DFB3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330-4749-B79A-671B6E0DFB3C}"/>
              </c:ext>
            </c:extLst>
          </c:dPt>
          <c:dPt>
            <c:idx val="2"/>
            <c:bubble3D val="0"/>
            <c:spPr>
              <a:solidFill>
                <a:schemeClr val="accent1"/>
              </a:solidFill>
              <a:ln w="25400">
                <a:solidFill>
                  <a:schemeClr val="accent1"/>
                </a:solidFill>
              </a:ln>
              <a:effectLst/>
              <a:sp3d contourW="25400">
                <a:contourClr>
                  <a:schemeClr val="accent1"/>
                </a:contourClr>
              </a:sp3d>
            </c:spPr>
            <c:extLst>
              <c:ext xmlns:c16="http://schemas.microsoft.com/office/drawing/2014/chart" uri="{C3380CC4-5D6E-409C-BE32-E72D297353CC}">
                <c16:uniqueId val="{00000005-9330-4749-B79A-671B6E0DFB3C}"/>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330-4749-B79A-671B6E0DFB3C}"/>
              </c:ext>
            </c:extLst>
          </c:dPt>
          <c:cat>
            <c:strRef>
              <c:f>List1!$A$2:$A$5</c:f>
              <c:strCache>
                <c:ptCount val="3"/>
                <c:pt idx="1">
                  <c:v>žena</c:v>
                </c:pt>
                <c:pt idx="2">
                  <c:v>muž</c:v>
                </c:pt>
              </c:strCache>
            </c:strRef>
          </c:cat>
          <c:val>
            <c:numRef>
              <c:f>List1!$B$2:$B$5</c:f>
              <c:numCache>
                <c:formatCode>General</c:formatCode>
                <c:ptCount val="4"/>
                <c:pt idx="1">
                  <c:v>52</c:v>
                </c:pt>
                <c:pt idx="2">
                  <c:v>10</c:v>
                </c:pt>
              </c:numCache>
            </c:numRef>
          </c:val>
          <c:extLst>
            <c:ext xmlns:c16="http://schemas.microsoft.com/office/drawing/2014/chart" uri="{C3380CC4-5D6E-409C-BE32-E72D297353CC}">
              <c16:uniqueId val="{00000008-9330-4749-B79A-671B6E0DFB3C}"/>
            </c:ext>
          </c:extLst>
        </c:ser>
        <c:dLbls>
          <c:showLegendKey val="0"/>
          <c:showVal val="0"/>
          <c:showCatName val="0"/>
          <c:showSerName val="0"/>
          <c:showPercent val="0"/>
          <c:showBubbleSize val="0"/>
          <c:showLeaderLines val="1"/>
        </c:dLbls>
      </c:pie3DChart>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5795083541386593"/>
          <c:y val="0.20550310223900733"/>
          <c:w val="0.74204916458613401"/>
          <c:h val="0.74054491502562714"/>
        </c:manualLayout>
      </c:layout>
      <c:pie3DChart>
        <c:varyColors val="1"/>
        <c:ser>
          <c:idx val="0"/>
          <c:order val="0"/>
          <c:tx>
            <c:strRef>
              <c:f>List1!$B$1</c:f>
              <c:strCache>
                <c:ptCount val="1"/>
                <c:pt idx="0">
                  <c:v>Délka praxe</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C14-4CF3-9881-BB92930948D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C14-4CF3-9881-BB92930948D7}"/>
              </c:ext>
            </c:extLst>
          </c:dPt>
          <c:dPt>
            <c:idx val="2"/>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5-6C14-4CF3-9881-BB92930948D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C14-4CF3-9881-BB92930948D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List1!$A$2:$A$5</c:f>
              <c:strCache>
                <c:ptCount val="3"/>
                <c:pt idx="0">
                  <c:v>0-5 let</c:v>
                </c:pt>
                <c:pt idx="1">
                  <c:v>5-15 let</c:v>
                </c:pt>
                <c:pt idx="2">
                  <c:v>15-více</c:v>
                </c:pt>
              </c:strCache>
            </c:strRef>
          </c:cat>
          <c:val>
            <c:numRef>
              <c:f>List1!$B$2:$B$5</c:f>
              <c:numCache>
                <c:formatCode>General</c:formatCode>
                <c:ptCount val="4"/>
                <c:pt idx="0">
                  <c:v>13</c:v>
                </c:pt>
                <c:pt idx="1">
                  <c:v>16</c:v>
                </c:pt>
                <c:pt idx="2">
                  <c:v>33</c:v>
                </c:pt>
              </c:numCache>
            </c:numRef>
          </c:val>
          <c:extLst>
            <c:ext xmlns:c16="http://schemas.microsoft.com/office/drawing/2014/chart" uri="{C3380CC4-5D6E-409C-BE32-E72D297353CC}">
              <c16:uniqueId val="{00000008-6C14-4CF3-9881-BB92930948D7}"/>
            </c:ext>
          </c:extLst>
        </c:ser>
        <c:dLbls>
          <c:showLegendKey val="0"/>
          <c:showVal val="1"/>
          <c:showCatName val="0"/>
          <c:showSerName val="0"/>
          <c:showPercent val="0"/>
          <c:showBubbleSize val="0"/>
          <c:showLeaderLines val="1"/>
        </c:dLbls>
      </c:pie3DChart>
      <c:spPr>
        <a:noFill/>
        <a:ln w="25400">
          <a:noFill/>
        </a:ln>
        <a:effectLst/>
      </c:spPr>
    </c:plotArea>
    <c:legend>
      <c:legendPos val="l"/>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4DB28C-0DF7-449D-AB68-663C667B17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123</Pages>
  <Words>20707</Words>
  <Characters>122174</Characters>
  <Application>Microsoft Office Word</Application>
  <DocSecurity>0</DocSecurity>
  <Lines>1018</Lines>
  <Paragraphs>285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142596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Trefil Matouš 3.AV</dc:creator>
  <cp:keywords/>
  <dc:description/>
  <cp:lastModifiedBy>Trefil Matouš 4.AV</cp:lastModifiedBy>
  <cp:revision>3</cp:revision>
  <cp:lastPrinted>2023-03-26T19:20:00Z</cp:lastPrinted>
  <dcterms:created xsi:type="dcterms:W3CDTF">2023-04-17T20:01:00Z</dcterms:created>
  <dcterms:modified xsi:type="dcterms:W3CDTF">2023-04-17T20:07:00Z</dcterms:modified>
</cp:coreProperties>
</file>